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12306" w14:textId="3545F869" w:rsidR="0071061C" w:rsidRPr="00422C96" w:rsidRDefault="0071061C" w:rsidP="0071061C">
      <w:pPr>
        <w:jc w:val="center"/>
        <w:rPr>
          <w:rFonts w:cstheme="minorHAnsi"/>
          <w:b/>
          <w:bCs/>
          <w:i/>
          <w:iCs/>
          <w:szCs w:val="20"/>
        </w:rPr>
      </w:pPr>
      <w:r w:rsidRPr="00422C96">
        <w:rPr>
          <w:rFonts w:cstheme="minorHAnsi"/>
          <w:b/>
          <w:bCs/>
          <w:i/>
          <w:iCs/>
          <w:szCs w:val="20"/>
        </w:rPr>
        <w:t>Опросной лист на Насосное Оборудование</w:t>
      </w:r>
    </w:p>
    <w:p w14:paraId="67C7561A" w14:textId="556B5998" w:rsidR="007B16B9" w:rsidRPr="00043D27" w:rsidRDefault="0071061C" w:rsidP="0071061C">
      <w:pPr>
        <w:pBdr>
          <w:bottom w:val="single" w:sz="12" w:space="1" w:color="auto"/>
        </w:pBdr>
        <w:ind w:left="6096"/>
        <w:jc w:val="center"/>
        <w:rPr>
          <w:rFonts w:cstheme="minorHAnsi"/>
          <w:b/>
          <w:bCs/>
          <w:szCs w:val="20"/>
        </w:rPr>
      </w:pPr>
      <w:r w:rsidRPr="00043D27">
        <w:rPr>
          <w:rFonts w:cstheme="minorHAnsi"/>
          <w:b/>
          <w:bCs/>
          <w:szCs w:val="20"/>
        </w:rPr>
        <w:t>УТВЕРЖДАЮ</w:t>
      </w:r>
    </w:p>
    <w:p w14:paraId="12590E6A" w14:textId="77777777" w:rsidR="0071061C" w:rsidRPr="00422C96" w:rsidRDefault="0071061C" w:rsidP="0071061C">
      <w:pPr>
        <w:pBdr>
          <w:bottom w:val="single" w:sz="12" w:space="1" w:color="auto"/>
        </w:pBdr>
        <w:ind w:left="6096"/>
        <w:jc w:val="center"/>
        <w:rPr>
          <w:rFonts w:cstheme="minorHAnsi"/>
          <w:szCs w:val="20"/>
        </w:rPr>
      </w:pPr>
    </w:p>
    <w:p w14:paraId="40374D0B" w14:textId="77777777" w:rsidR="0071061C" w:rsidRPr="00422C96" w:rsidRDefault="0071061C" w:rsidP="0071061C">
      <w:pPr>
        <w:pBdr>
          <w:bottom w:val="single" w:sz="12" w:space="1" w:color="auto"/>
        </w:pBdr>
        <w:ind w:left="6096"/>
        <w:jc w:val="center"/>
        <w:rPr>
          <w:rFonts w:cstheme="minorHAnsi"/>
          <w:szCs w:val="20"/>
        </w:rPr>
      </w:pPr>
    </w:p>
    <w:p w14:paraId="7823EF0A" w14:textId="697555D9" w:rsidR="0071061C" w:rsidRPr="00422C96" w:rsidRDefault="0071061C" w:rsidP="0071061C">
      <w:pPr>
        <w:ind w:left="6096"/>
        <w:jc w:val="center"/>
        <w:rPr>
          <w:rFonts w:cstheme="minorHAnsi"/>
          <w:szCs w:val="20"/>
          <w:vertAlign w:val="superscript"/>
        </w:rPr>
      </w:pPr>
      <w:r w:rsidRPr="00422C96">
        <w:rPr>
          <w:rFonts w:cstheme="minorHAnsi"/>
          <w:szCs w:val="20"/>
          <w:vertAlign w:val="superscript"/>
        </w:rPr>
        <w:t>руководитель подразделения Заказчика (должность, подпись Фамилия И.О.)</w:t>
      </w:r>
    </w:p>
    <w:p w14:paraId="56561463" w14:textId="2361A961" w:rsidR="0071061C" w:rsidRPr="00043D27" w:rsidRDefault="0071061C" w:rsidP="0071061C">
      <w:pPr>
        <w:rPr>
          <w:rFonts w:cstheme="minorHAnsi"/>
          <w:b/>
          <w:bCs/>
          <w:i/>
          <w:iCs/>
          <w:szCs w:val="20"/>
        </w:rPr>
      </w:pPr>
      <w:r w:rsidRPr="00043D27">
        <w:rPr>
          <w:rFonts w:cstheme="minorHAnsi"/>
          <w:b/>
          <w:bCs/>
          <w:i/>
          <w:iCs/>
          <w:szCs w:val="20"/>
        </w:rPr>
        <w:t>Предприятие и структурное подразделение:</w:t>
      </w:r>
    </w:p>
    <w:p w14:paraId="74ABA59B" w14:textId="77777777" w:rsidR="0071061C" w:rsidRPr="00422C96" w:rsidRDefault="0071061C" w:rsidP="0071061C">
      <w:pPr>
        <w:rPr>
          <w:rFonts w:cstheme="minorHAnsi"/>
          <w:b/>
          <w:bCs/>
          <w:szCs w:val="20"/>
        </w:rPr>
      </w:pPr>
    </w:p>
    <w:p w14:paraId="4AEC401E" w14:textId="77777777" w:rsidR="0071061C" w:rsidRPr="00422C96" w:rsidRDefault="0071061C" w:rsidP="0071061C">
      <w:pPr>
        <w:rPr>
          <w:rFonts w:cstheme="minorHAnsi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27"/>
        <w:gridCol w:w="2055"/>
        <w:gridCol w:w="1050"/>
        <w:gridCol w:w="26"/>
        <w:gridCol w:w="1051"/>
        <w:gridCol w:w="25"/>
        <w:gridCol w:w="1076"/>
        <w:gridCol w:w="26"/>
        <w:gridCol w:w="1050"/>
        <w:gridCol w:w="27"/>
        <w:gridCol w:w="1049"/>
      </w:tblGrid>
      <w:tr w:rsidR="0071061C" w:rsidRPr="00422C96" w14:paraId="79478990" w14:textId="77777777" w:rsidTr="00422C96">
        <w:tc>
          <w:tcPr>
            <w:tcW w:w="3327" w:type="dxa"/>
            <w:vAlign w:val="center"/>
          </w:tcPr>
          <w:p w14:paraId="5FF0CFB5" w14:textId="25543BB5" w:rsidR="0071061C" w:rsidRPr="00422C96" w:rsidRDefault="0071061C" w:rsidP="0071061C">
            <w:pPr>
              <w:jc w:val="center"/>
              <w:rPr>
                <w:rFonts w:cstheme="minorHAnsi"/>
                <w:b/>
                <w:bCs/>
                <w:szCs w:val="20"/>
              </w:rPr>
            </w:pPr>
            <w:r w:rsidRPr="00422C96">
              <w:rPr>
                <w:rFonts w:cstheme="minorHAnsi"/>
                <w:b/>
                <w:bCs/>
                <w:color w:val="000000"/>
                <w:szCs w:val="20"/>
              </w:rPr>
              <w:t>Данные о насосном оборудовании</w:t>
            </w:r>
          </w:p>
        </w:tc>
        <w:tc>
          <w:tcPr>
            <w:tcW w:w="7435" w:type="dxa"/>
            <w:gridSpan w:val="10"/>
          </w:tcPr>
          <w:p w14:paraId="345D45B2" w14:textId="2A31751D" w:rsidR="0071061C" w:rsidRPr="00422C96" w:rsidRDefault="0071061C" w:rsidP="0071061C">
            <w:pPr>
              <w:jc w:val="center"/>
              <w:rPr>
                <w:rFonts w:cstheme="minorHAnsi"/>
                <w:b/>
                <w:bCs/>
                <w:szCs w:val="20"/>
              </w:rPr>
            </w:pPr>
            <w:r w:rsidRPr="00422C96">
              <w:rPr>
                <w:rFonts w:cstheme="minorHAnsi"/>
                <w:b/>
                <w:bCs/>
                <w:szCs w:val="20"/>
              </w:rPr>
              <w:t>Описание</w:t>
            </w:r>
          </w:p>
        </w:tc>
      </w:tr>
      <w:tr w:rsidR="0071061C" w:rsidRPr="00422C96" w14:paraId="28D0B368" w14:textId="77777777" w:rsidTr="00422C96">
        <w:tc>
          <w:tcPr>
            <w:tcW w:w="3327" w:type="dxa"/>
            <w:vAlign w:val="center"/>
          </w:tcPr>
          <w:p w14:paraId="48755997" w14:textId="2B835D21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Наименование оборудования, изделия</w:t>
            </w:r>
          </w:p>
        </w:tc>
        <w:tc>
          <w:tcPr>
            <w:tcW w:w="7435" w:type="dxa"/>
            <w:gridSpan w:val="10"/>
          </w:tcPr>
          <w:p w14:paraId="58FACE7F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43DB071D" w14:textId="77777777" w:rsidTr="00422C96">
        <w:tc>
          <w:tcPr>
            <w:tcW w:w="3327" w:type="dxa"/>
            <w:vAlign w:val="center"/>
          </w:tcPr>
          <w:p w14:paraId="697F6B61" w14:textId="699894AD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 xml:space="preserve">Участки оборудования, подверженные износу </w:t>
            </w:r>
          </w:p>
        </w:tc>
        <w:tc>
          <w:tcPr>
            <w:tcW w:w="7435" w:type="dxa"/>
            <w:gridSpan w:val="10"/>
          </w:tcPr>
          <w:p w14:paraId="584756D5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36A0563D" w14:textId="77777777" w:rsidTr="00422C96">
        <w:tc>
          <w:tcPr>
            <w:tcW w:w="3327" w:type="dxa"/>
            <w:vAlign w:val="center"/>
          </w:tcPr>
          <w:p w14:paraId="44ACC64A" w14:textId="1D8C9AF3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szCs w:val="20"/>
              </w:rPr>
              <w:t>Количество установок на предприятии</w:t>
            </w:r>
          </w:p>
        </w:tc>
        <w:tc>
          <w:tcPr>
            <w:tcW w:w="7435" w:type="dxa"/>
            <w:gridSpan w:val="10"/>
          </w:tcPr>
          <w:p w14:paraId="333FEE28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0B22E0C0" w14:textId="77777777" w:rsidTr="00422C96">
        <w:tc>
          <w:tcPr>
            <w:tcW w:w="3327" w:type="dxa"/>
            <w:vAlign w:val="center"/>
          </w:tcPr>
          <w:p w14:paraId="4019369B" w14:textId="283F63D3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Материал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  <w:r w:rsidRPr="00422C96">
              <w:rPr>
                <w:rFonts w:cstheme="minorHAnsi"/>
                <w:color w:val="000000"/>
                <w:szCs w:val="20"/>
              </w:rPr>
              <w:t>издели</w:t>
            </w:r>
            <w:r w:rsidRPr="00422C96">
              <w:rPr>
                <w:rFonts w:cstheme="minorHAnsi"/>
                <w:color w:val="000000"/>
                <w:szCs w:val="20"/>
              </w:rPr>
              <w:t>я, марка</w:t>
            </w:r>
          </w:p>
        </w:tc>
        <w:tc>
          <w:tcPr>
            <w:tcW w:w="7435" w:type="dxa"/>
            <w:gridSpan w:val="10"/>
          </w:tcPr>
          <w:p w14:paraId="2250A6FC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2805AFBE" w14:textId="77777777" w:rsidTr="00422C96">
        <w:tc>
          <w:tcPr>
            <w:tcW w:w="3327" w:type="dxa"/>
            <w:vAlign w:val="center"/>
          </w:tcPr>
          <w:p w14:paraId="5414D900" w14:textId="0EAF990A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Толщина стенок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проектная / остаточная</w:t>
            </w:r>
          </w:p>
        </w:tc>
        <w:tc>
          <w:tcPr>
            <w:tcW w:w="7435" w:type="dxa"/>
            <w:gridSpan w:val="10"/>
          </w:tcPr>
          <w:p w14:paraId="3ED5B821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0A68DEFC" w14:textId="77777777" w:rsidTr="00422C96">
        <w:tc>
          <w:tcPr>
            <w:tcW w:w="3327" w:type="dxa"/>
            <w:vAlign w:val="center"/>
          </w:tcPr>
          <w:p w14:paraId="7D33D91F" w14:textId="38FB4E38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Производительность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оборудования</w:t>
            </w:r>
          </w:p>
        </w:tc>
        <w:tc>
          <w:tcPr>
            <w:tcW w:w="7435" w:type="dxa"/>
            <w:gridSpan w:val="10"/>
          </w:tcPr>
          <w:p w14:paraId="491D76F1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043D27" w:rsidRPr="00422C96" w14:paraId="4B6EDA02" w14:textId="77777777" w:rsidTr="00422C96">
        <w:tc>
          <w:tcPr>
            <w:tcW w:w="3327" w:type="dxa"/>
            <w:vAlign w:val="center"/>
          </w:tcPr>
          <w:p w14:paraId="77531C86" w14:textId="06F021F7" w:rsidR="00043D27" w:rsidRPr="00422C96" w:rsidRDefault="00043D27" w:rsidP="0071061C">
            <w:pPr>
              <w:jc w:val="left"/>
              <w:rPr>
                <w:rFonts w:cstheme="minorHAnsi"/>
                <w:color w:val="000000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Средняя наработка, час</w:t>
            </w:r>
          </w:p>
        </w:tc>
        <w:tc>
          <w:tcPr>
            <w:tcW w:w="7435" w:type="dxa"/>
            <w:gridSpan w:val="10"/>
          </w:tcPr>
          <w:p w14:paraId="4A7A2874" w14:textId="77777777" w:rsidR="00043D27" w:rsidRPr="00422C96" w:rsidRDefault="00043D27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1CF6DFC8" w14:textId="77777777" w:rsidTr="00422C96">
        <w:tc>
          <w:tcPr>
            <w:tcW w:w="3327" w:type="dxa"/>
            <w:vAlign w:val="center"/>
          </w:tcPr>
          <w:p w14:paraId="4D8D7228" w14:textId="1F0A720D" w:rsidR="0071061C" w:rsidRPr="00422C96" w:rsidRDefault="0071061C" w:rsidP="0071061C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szCs w:val="20"/>
              </w:rPr>
              <w:t>Создаваемое давление на выходе</w:t>
            </w:r>
          </w:p>
        </w:tc>
        <w:tc>
          <w:tcPr>
            <w:tcW w:w="7435" w:type="dxa"/>
            <w:gridSpan w:val="10"/>
          </w:tcPr>
          <w:p w14:paraId="4661473E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18E0D834" w14:textId="77777777" w:rsidTr="00422C96">
        <w:tc>
          <w:tcPr>
            <w:tcW w:w="3327" w:type="dxa"/>
            <w:vAlign w:val="center"/>
          </w:tcPr>
          <w:p w14:paraId="0FAD27E0" w14:textId="04D30309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szCs w:val="20"/>
              </w:rPr>
              <w:t xml:space="preserve">Температурный диапазон рабочей среды, </w:t>
            </w:r>
            <w:smartTag w:uri="urn:schemas-microsoft-com:office:smarttags" w:element="metricconverter">
              <w:smartTagPr>
                <w:attr w:name="ProductID" w:val="0C"/>
              </w:smartTagPr>
              <w:r w:rsidRPr="00422C96">
                <w:rPr>
                  <w:rFonts w:cstheme="minorHAnsi"/>
                  <w:szCs w:val="20"/>
                  <w:vertAlign w:val="superscript"/>
                </w:rPr>
                <w:t>0</w:t>
              </w:r>
              <w:r w:rsidRPr="00422C96">
                <w:rPr>
                  <w:rFonts w:cstheme="minorHAnsi"/>
                  <w:szCs w:val="20"/>
                  <w:lang w:val="en-US"/>
                </w:rPr>
                <w:t>C</w:t>
              </w:r>
            </w:smartTag>
          </w:p>
        </w:tc>
        <w:tc>
          <w:tcPr>
            <w:tcW w:w="7435" w:type="dxa"/>
            <w:gridSpan w:val="10"/>
          </w:tcPr>
          <w:p w14:paraId="00DF7D91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043D27" w:rsidRPr="00422C96" w14:paraId="53801A6D" w14:textId="77777777" w:rsidTr="00422C96">
        <w:tc>
          <w:tcPr>
            <w:tcW w:w="3327" w:type="dxa"/>
            <w:vAlign w:val="center"/>
          </w:tcPr>
          <w:p w14:paraId="2FBA0078" w14:textId="7159D7BD" w:rsidR="00043D27" w:rsidRPr="00422C96" w:rsidRDefault="00043D27" w:rsidP="0071061C">
            <w:p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р</w:t>
            </w:r>
            <w:r>
              <w:rPr>
                <w:rFonts w:cstheme="minorHAnsi"/>
                <w:color w:val="000000"/>
                <w:szCs w:val="20"/>
              </w:rPr>
              <w:t>Н среды</w:t>
            </w:r>
          </w:p>
        </w:tc>
        <w:tc>
          <w:tcPr>
            <w:tcW w:w="7435" w:type="dxa"/>
            <w:gridSpan w:val="10"/>
          </w:tcPr>
          <w:p w14:paraId="0DB0D24A" w14:textId="77777777" w:rsidR="00043D27" w:rsidRPr="00422C96" w:rsidRDefault="00043D27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586FD04B" w14:textId="77777777" w:rsidTr="00422C96">
        <w:tc>
          <w:tcPr>
            <w:tcW w:w="3327" w:type="dxa"/>
            <w:vAlign w:val="center"/>
          </w:tcPr>
          <w:p w14:paraId="02D8EBED" w14:textId="2287BB9C" w:rsidR="0071061C" w:rsidRPr="00422C96" w:rsidRDefault="0071061C" w:rsidP="0071061C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Скорость вращения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ротора</w:t>
            </w:r>
          </w:p>
        </w:tc>
        <w:tc>
          <w:tcPr>
            <w:tcW w:w="7435" w:type="dxa"/>
            <w:gridSpan w:val="10"/>
          </w:tcPr>
          <w:p w14:paraId="56DF87F6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73F068CF" w14:textId="77777777" w:rsidTr="00422C96">
        <w:tc>
          <w:tcPr>
            <w:tcW w:w="3327" w:type="dxa"/>
            <w:vAlign w:val="center"/>
          </w:tcPr>
          <w:p w14:paraId="76778696" w14:textId="7B731744" w:rsidR="0071061C" w:rsidRPr="00422C96" w:rsidRDefault="0071061C" w:rsidP="0071061C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Габаритные размеры и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основной </w:t>
            </w:r>
            <w:r w:rsidRPr="00422C96">
              <w:rPr>
                <w:rFonts w:cstheme="minorHAnsi"/>
                <w:color w:val="000000"/>
                <w:szCs w:val="20"/>
              </w:rPr>
              <w:t>диаметр</w:t>
            </w:r>
          </w:p>
        </w:tc>
        <w:tc>
          <w:tcPr>
            <w:tcW w:w="7435" w:type="dxa"/>
            <w:gridSpan w:val="10"/>
          </w:tcPr>
          <w:p w14:paraId="627314C3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17C75FBB" w14:textId="77777777" w:rsidTr="00422C96">
        <w:tc>
          <w:tcPr>
            <w:tcW w:w="3327" w:type="dxa"/>
            <w:vAlign w:val="center"/>
          </w:tcPr>
          <w:p w14:paraId="6A73BC83" w14:textId="32845D2A" w:rsidR="0071061C" w:rsidRPr="00422C96" w:rsidRDefault="0071061C" w:rsidP="0071061C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Масса изделия</w:t>
            </w:r>
          </w:p>
        </w:tc>
        <w:tc>
          <w:tcPr>
            <w:tcW w:w="7435" w:type="dxa"/>
            <w:gridSpan w:val="10"/>
          </w:tcPr>
          <w:p w14:paraId="7513E865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4EBC849E" w14:textId="77777777" w:rsidTr="00422C96">
        <w:tc>
          <w:tcPr>
            <w:tcW w:w="3327" w:type="dxa"/>
            <w:vAlign w:val="center"/>
          </w:tcPr>
          <w:p w14:paraId="3B36AC0D" w14:textId="31387312" w:rsidR="0071061C" w:rsidRPr="00422C96" w:rsidRDefault="0071061C" w:rsidP="0071061C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Другие параметры</w:t>
            </w:r>
          </w:p>
        </w:tc>
        <w:tc>
          <w:tcPr>
            <w:tcW w:w="7435" w:type="dxa"/>
            <w:gridSpan w:val="10"/>
          </w:tcPr>
          <w:p w14:paraId="3B733B73" w14:textId="77777777" w:rsidR="0071061C" w:rsidRPr="00422C96" w:rsidRDefault="0071061C" w:rsidP="0071061C">
            <w:pPr>
              <w:rPr>
                <w:rFonts w:cstheme="minorHAnsi"/>
                <w:szCs w:val="20"/>
              </w:rPr>
            </w:pPr>
          </w:p>
        </w:tc>
      </w:tr>
      <w:tr w:rsidR="0071061C" w:rsidRPr="00422C96" w14:paraId="56125BD3" w14:textId="77777777" w:rsidTr="0071061C">
        <w:tc>
          <w:tcPr>
            <w:tcW w:w="10762" w:type="dxa"/>
            <w:gridSpan w:val="11"/>
            <w:shd w:val="clear" w:color="auto" w:fill="E7E6E6" w:themeFill="background2"/>
            <w:vAlign w:val="center"/>
          </w:tcPr>
          <w:p w14:paraId="74AAC346" w14:textId="08E64934" w:rsidR="0071061C" w:rsidRPr="00422C96" w:rsidRDefault="0071061C" w:rsidP="0071061C">
            <w:pPr>
              <w:jc w:val="center"/>
              <w:rPr>
                <w:rFonts w:cstheme="minorHAnsi"/>
                <w:b/>
                <w:bCs/>
                <w:szCs w:val="20"/>
              </w:rPr>
            </w:pPr>
            <w:r w:rsidRPr="00422C96">
              <w:rPr>
                <w:rFonts w:cstheme="minorHAnsi"/>
                <w:b/>
                <w:bCs/>
                <w:color w:val="000000"/>
                <w:szCs w:val="20"/>
              </w:rPr>
              <w:t>Вид</w:t>
            </w:r>
            <w:r w:rsidRPr="00422C96">
              <w:rPr>
                <w:rFonts w:cstheme="minorHAnsi"/>
                <w:b/>
                <w:bCs/>
                <w:color w:val="000000"/>
                <w:szCs w:val="20"/>
              </w:rPr>
              <w:t>ы</w:t>
            </w:r>
            <w:r w:rsidRPr="00422C96">
              <w:rPr>
                <w:rFonts w:cstheme="minorHAnsi"/>
                <w:b/>
                <w:bCs/>
                <w:color w:val="000000"/>
                <w:szCs w:val="20"/>
              </w:rPr>
              <w:t xml:space="preserve"> дефек</w:t>
            </w:r>
            <w:r w:rsidRPr="00422C96">
              <w:rPr>
                <w:rFonts w:cstheme="minorHAnsi"/>
                <w:b/>
                <w:bCs/>
                <w:color w:val="000000"/>
                <w:szCs w:val="20"/>
              </w:rPr>
              <w:t>тов и</w:t>
            </w:r>
            <w:r w:rsidRPr="00422C96">
              <w:rPr>
                <w:rFonts w:cstheme="minorHAnsi"/>
                <w:b/>
                <w:bCs/>
                <w:color w:val="000000"/>
                <w:szCs w:val="20"/>
              </w:rPr>
              <w:t xml:space="preserve"> износа</w:t>
            </w:r>
            <w:r w:rsidR="00422C96" w:rsidRPr="00422C96">
              <w:rPr>
                <w:rFonts w:cstheme="minorHAnsi"/>
                <w:b/>
                <w:bCs/>
                <w:color w:val="000000"/>
                <w:szCs w:val="20"/>
              </w:rPr>
              <w:t xml:space="preserve"> </w:t>
            </w:r>
          </w:p>
        </w:tc>
      </w:tr>
      <w:tr w:rsidR="00422C96" w:rsidRPr="00422C96" w14:paraId="78B93DCC" w14:textId="77C81613" w:rsidTr="00422C96">
        <w:tc>
          <w:tcPr>
            <w:tcW w:w="3327" w:type="dxa"/>
            <w:vMerge w:val="restart"/>
            <w:vAlign w:val="center"/>
          </w:tcPr>
          <w:p w14:paraId="5A35A895" w14:textId="5F7FEFBF" w:rsidR="00422C96" w:rsidRPr="00422C96" w:rsidRDefault="00422C96" w:rsidP="00422C96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b/>
                <w:bCs/>
                <w:color w:val="000000"/>
                <w:szCs w:val="20"/>
              </w:rPr>
              <w:t>Абразивное воздействие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</w:p>
        </w:tc>
        <w:tc>
          <w:tcPr>
            <w:tcW w:w="2055" w:type="dxa"/>
            <w:vAlign w:val="center"/>
          </w:tcPr>
          <w:p w14:paraId="5791355E" w14:textId="4BB3DAE5" w:rsidR="00422C96" w:rsidRPr="00422C96" w:rsidRDefault="00422C96" w:rsidP="00422C96">
            <w:pPr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 xml:space="preserve">Основные </w:t>
            </w:r>
            <w:r w:rsidRPr="00422C96">
              <w:rPr>
                <w:rFonts w:cstheme="minorHAnsi"/>
                <w:color w:val="000000"/>
                <w:szCs w:val="20"/>
              </w:rPr>
              <w:t>абразив</w:t>
            </w:r>
            <w:r w:rsidRPr="00422C96">
              <w:rPr>
                <w:rFonts w:cstheme="minorHAnsi"/>
                <w:color w:val="000000"/>
                <w:szCs w:val="20"/>
              </w:rPr>
              <w:t>ы по фракциям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</w:p>
        </w:tc>
        <w:tc>
          <w:tcPr>
            <w:tcW w:w="1076" w:type="dxa"/>
            <w:gridSpan w:val="2"/>
          </w:tcPr>
          <w:p w14:paraId="5D9109A7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4772AC2B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</w:tcPr>
          <w:p w14:paraId="5B3E3AE6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0BA66AE3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5203DAB3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</w:tr>
      <w:tr w:rsidR="00422C96" w:rsidRPr="00422C96" w14:paraId="11A526BD" w14:textId="7D18EF48" w:rsidTr="00422C96">
        <w:tc>
          <w:tcPr>
            <w:tcW w:w="3327" w:type="dxa"/>
            <w:vMerge/>
            <w:vAlign w:val="center"/>
          </w:tcPr>
          <w:p w14:paraId="33E32762" w14:textId="77777777" w:rsidR="00422C96" w:rsidRPr="00422C96" w:rsidRDefault="00422C96" w:rsidP="00422C96">
            <w:pPr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2055" w:type="dxa"/>
            <w:vAlign w:val="center"/>
          </w:tcPr>
          <w:p w14:paraId="2C6AA0BC" w14:textId="14C95056" w:rsidR="00422C96" w:rsidRPr="00422C96" w:rsidRDefault="00422C96" w:rsidP="00422C96">
            <w:pPr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К</w:t>
            </w:r>
            <w:r w:rsidRPr="00422C96">
              <w:rPr>
                <w:rFonts w:cstheme="minorHAnsi"/>
                <w:color w:val="000000"/>
                <w:szCs w:val="20"/>
              </w:rPr>
              <w:t>онцентрация</w:t>
            </w:r>
            <w:r w:rsidRPr="00422C96">
              <w:rPr>
                <w:rFonts w:cstheme="minorHAnsi"/>
                <w:color w:val="000000"/>
                <w:szCs w:val="20"/>
              </w:rPr>
              <w:t>, %</w:t>
            </w:r>
          </w:p>
        </w:tc>
        <w:tc>
          <w:tcPr>
            <w:tcW w:w="1076" w:type="dxa"/>
            <w:gridSpan w:val="2"/>
          </w:tcPr>
          <w:p w14:paraId="1B9EF348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52B07D63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</w:tcPr>
          <w:p w14:paraId="11411C29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0DBFC342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6" w:type="dxa"/>
            <w:gridSpan w:val="2"/>
          </w:tcPr>
          <w:p w14:paraId="40A0AA3F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</w:tr>
      <w:tr w:rsidR="00422C96" w:rsidRPr="00422C96" w14:paraId="3FF5F03E" w14:textId="77777777" w:rsidTr="00422C96">
        <w:tc>
          <w:tcPr>
            <w:tcW w:w="3327" w:type="dxa"/>
            <w:vAlign w:val="center"/>
          </w:tcPr>
          <w:p w14:paraId="4CB49AB3" w14:textId="77777777" w:rsidR="00422C96" w:rsidRPr="00043D27" w:rsidRDefault="00422C96" w:rsidP="00422C96">
            <w:pPr>
              <w:jc w:val="left"/>
              <w:rPr>
                <w:rFonts w:cstheme="minorHAnsi"/>
                <w:b/>
                <w:bCs/>
                <w:color w:val="000000"/>
                <w:szCs w:val="20"/>
              </w:rPr>
            </w:pPr>
            <w:r w:rsidRPr="00043D27">
              <w:rPr>
                <w:rFonts w:cstheme="minorHAnsi"/>
                <w:b/>
                <w:bCs/>
                <w:color w:val="000000"/>
                <w:szCs w:val="20"/>
              </w:rPr>
              <w:t>Кавитация</w:t>
            </w:r>
          </w:p>
          <w:p w14:paraId="212776D2" w14:textId="48227CB2" w:rsidR="00422C96" w:rsidRPr="00422C96" w:rsidRDefault="00422C96" w:rsidP="00422C96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 xml:space="preserve">% разрушения поверхности </w:t>
            </w:r>
            <w:r>
              <w:rPr>
                <w:rFonts w:cstheme="minorHAnsi"/>
                <w:color w:val="000000"/>
                <w:szCs w:val="20"/>
              </w:rPr>
              <w:t xml:space="preserve">с </w:t>
            </w:r>
            <w:r w:rsidRPr="00422C96">
              <w:rPr>
                <w:rFonts w:cstheme="minorHAnsi"/>
                <w:color w:val="000000"/>
                <w:szCs w:val="20"/>
              </w:rPr>
              <w:t>подробн</w:t>
            </w:r>
            <w:r>
              <w:rPr>
                <w:rFonts w:cstheme="minorHAnsi"/>
                <w:color w:val="000000"/>
                <w:szCs w:val="20"/>
              </w:rPr>
              <w:t>ым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описа</w:t>
            </w:r>
            <w:r>
              <w:rPr>
                <w:rFonts w:cstheme="minorHAnsi"/>
                <w:color w:val="000000"/>
                <w:szCs w:val="20"/>
              </w:rPr>
              <w:t>нием зон</w:t>
            </w:r>
          </w:p>
        </w:tc>
        <w:tc>
          <w:tcPr>
            <w:tcW w:w="7435" w:type="dxa"/>
            <w:gridSpan w:val="10"/>
          </w:tcPr>
          <w:p w14:paraId="02061F93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</w:tr>
      <w:tr w:rsidR="00043D27" w:rsidRPr="00422C96" w14:paraId="52031054" w14:textId="259C751A" w:rsidTr="00422C96">
        <w:tc>
          <w:tcPr>
            <w:tcW w:w="3327" w:type="dxa"/>
            <w:vMerge w:val="restart"/>
            <w:vAlign w:val="center"/>
          </w:tcPr>
          <w:p w14:paraId="09F1D70B" w14:textId="5A9653C3" w:rsidR="00043D27" w:rsidRPr="00043D27" w:rsidRDefault="00043D27" w:rsidP="00422C96">
            <w:pPr>
              <w:jc w:val="left"/>
              <w:rPr>
                <w:rFonts w:cstheme="minorHAnsi"/>
                <w:b/>
                <w:bCs/>
                <w:color w:val="000000"/>
                <w:szCs w:val="20"/>
              </w:rPr>
            </w:pPr>
            <w:r w:rsidRPr="00043D27">
              <w:rPr>
                <w:rFonts w:cstheme="minorHAnsi"/>
                <w:b/>
                <w:bCs/>
                <w:color w:val="000000"/>
                <w:szCs w:val="20"/>
              </w:rPr>
              <w:t>Химическое воздействие</w:t>
            </w:r>
          </w:p>
        </w:tc>
        <w:tc>
          <w:tcPr>
            <w:tcW w:w="2055" w:type="dxa"/>
            <w:vAlign w:val="center"/>
          </w:tcPr>
          <w:p w14:paraId="1DD3662A" w14:textId="129207FF" w:rsidR="00043D27" w:rsidRPr="00422C96" w:rsidRDefault="00043D27" w:rsidP="00422C9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color w:val="000000"/>
                <w:szCs w:val="20"/>
              </w:rPr>
              <w:t>Наименование вещества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</w:p>
        </w:tc>
        <w:tc>
          <w:tcPr>
            <w:tcW w:w="1050" w:type="dxa"/>
            <w:vAlign w:val="center"/>
          </w:tcPr>
          <w:p w14:paraId="2C10DF65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33984FE6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127" w:type="dxa"/>
            <w:gridSpan w:val="3"/>
            <w:vAlign w:val="center"/>
          </w:tcPr>
          <w:p w14:paraId="549BD427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19D6A7E6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49" w:type="dxa"/>
            <w:vAlign w:val="center"/>
          </w:tcPr>
          <w:p w14:paraId="7E452A2D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</w:tr>
      <w:tr w:rsidR="00043D27" w:rsidRPr="00422C96" w14:paraId="2A080E05" w14:textId="6EC70B21" w:rsidTr="00422C96">
        <w:tc>
          <w:tcPr>
            <w:tcW w:w="3327" w:type="dxa"/>
            <w:vMerge/>
            <w:vAlign w:val="center"/>
          </w:tcPr>
          <w:p w14:paraId="2299B9E5" w14:textId="77777777" w:rsidR="00043D27" w:rsidRPr="00422C96" w:rsidRDefault="00043D27" w:rsidP="00422C96">
            <w:pPr>
              <w:jc w:val="left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2055" w:type="dxa"/>
            <w:vAlign w:val="center"/>
          </w:tcPr>
          <w:p w14:paraId="7E7D5A8F" w14:textId="63898206" w:rsidR="00043D27" w:rsidRPr="00422C96" w:rsidRDefault="00043D27" w:rsidP="00422C96">
            <w:pPr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Концентрация, %</w:t>
            </w:r>
          </w:p>
        </w:tc>
        <w:tc>
          <w:tcPr>
            <w:tcW w:w="1050" w:type="dxa"/>
            <w:vAlign w:val="center"/>
          </w:tcPr>
          <w:p w14:paraId="59ACEF09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0AE26363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127" w:type="dxa"/>
            <w:gridSpan w:val="3"/>
            <w:vAlign w:val="center"/>
          </w:tcPr>
          <w:p w14:paraId="74D64692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755591DA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  <w:tc>
          <w:tcPr>
            <w:tcW w:w="1049" w:type="dxa"/>
            <w:vAlign w:val="center"/>
          </w:tcPr>
          <w:p w14:paraId="6502F3F6" w14:textId="77777777" w:rsidR="00043D27" w:rsidRPr="00422C96" w:rsidRDefault="00043D27" w:rsidP="00422C96">
            <w:pPr>
              <w:rPr>
                <w:rFonts w:cstheme="minorHAnsi"/>
                <w:szCs w:val="20"/>
              </w:rPr>
            </w:pPr>
          </w:p>
        </w:tc>
      </w:tr>
      <w:tr w:rsidR="00422C96" w:rsidRPr="00422C96" w14:paraId="7D0ACC95" w14:textId="77777777" w:rsidTr="00422C96">
        <w:tc>
          <w:tcPr>
            <w:tcW w:w="3327" w:type="dxa"/>
            <w:vAlign w:val="center"/>
          </w:tcPr>
          <w:p w14:paraId="39953E6F" w14:textId="66191B54" w:rsidR="00422C96" w:rsidRPr="00422C96" w:rsidRDefault="00043D27" w:rsidP="00422C96">
            <w:pPr>
              <w:jc w:val="left"/>
              <w:rPr>
                <w:rFonts w:cstheme="minorHAnsi"/>
                <w:szCs w:val="20"/>
              </w:rPr>
            </w:pPr>
            <w:r w:rsidRPr="00422C96">
              <w:rPr>
                <w:rFonts w:cstheme="minorHAnsi"/>
                <w:szCs w:val="20"/>
              </w:rPr>
              <w:t>Дополнительные сведения</w:t>
            </w:r>
          </w:p>
        </w:tc>
        <w:tc>
          <w:tcPr>
            <w:tcW w:w="7435" w:type="dxa"/>
            <w:gridSpan w:val="10"/>
          </w:tcPr>
          <w:p w14:paraId="2D890829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</w:tr>
      <w:tr w:rsidR="00422C96" w:rsidRPr="00422C96" w14:paraId="285F3212" w14:textId="77777777" w:rsidTr="00043D27">
        <w:trPr>
          <w:trHeight w:val="734"/>
        </w:trPr>
        <w:tc>
          <w:tcPr>
            <w:tcW w:w="3327" w:type="dxa"/>
            <w:vAlign w:val="center"/>
          </w:tcPr>
          <w:p w14:paraId="5391204B" w14:textId="53E728E7" w:rsidR="00422C96" w:rsidRPr="00422C96" w:rsidRDefault="00043D27" w:rsidP="00422C96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Формулировка</w:t>
            </w:r>
            <w:r>
              <w:rPr>
                <w:rFonts w:cstheme="minorHAnsi"/>
                <w:color w:val="000000"/>
                <w:szCs w:val="20"/>
              </w:rPr>
              <w:t xml:space="preserve"> задачи</w:t>
            </w:r>
          </w:p>
        </w:tc>
        <w:tc>
          <w:tcPr>
            <w:tcW w:w="7435" w:type="dxa"/>
            <w:gridSpan w:val="10"/>
          </w:tcPr>
          <w:p w14:paraId="0190BAE9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</w:tr>
      <w:tr w:rsidR="00422C96" w:rsidRPr="00422C96" w14:paraId="786A351B" w14:textId="77777777" w:rsidTr="00422C96">
        <w:tc>
          <w:tcPr>
            <w:tcW w:w="3327" w:type="dxa"/>
            <w:vAlign w:val="center"/>
          </w:tcPr>
          <w:p w14:paraId="23246751" w14:textId="318706C1" w:rsidR="00422C96" w:rsidRPr="00422C96" w:rsidRDefault="00422C96" w:rsidP="00422C96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Чертеж</w:t>
            </w:r>
            <w:r w:rsidR="00043D27">
              <w:rPr>
                <w:rFonts w:cstheme="minorHAnsi"/>
                <w:color w:val="000000"/>
                <w:szCs w:val="20"/>
              </w:rPr>
              <w:t xml:space="preserve">и </w:t>
            </w:r>
            <w:r w:rsidR="00043D27" w:rsidRPr="00422C96">
              <w:rPr>
                <w:rFonts w:cstheme="minorHAnsi"/>
                <w:color w:val="000000"/>
                <w:szCs w:val="20"/>
              </w:rPr>
              <w:t>(</w:t>
            </w:r>
            <w:r w:rsidR="00043D27">
              <w:rPr>
                <w:rFonts w:cstheme="minorHAnsi"/>
                <w:color w:val="000000"/>
                <w:szCs w:val="20"/>
              </w:rPr>
              <w:t>в П</w:t>
            </w:r>
            <w:r w:rsidR="00043D27" w:rsidRPr="00422C96">
              <w:rPr>
                <w:rFonts w:cstheme="minorHAnsi"/>
                <w:color w:val="000000"/>
                <w:szCs w:val="20"/>
              </w:rPr>
              <w:t>рилож</w:t>
            </w:r>
            <w:r w:rsidR="00043D27">
              <w:rPr>
                <w:rFonts w:cstheme="minorHAnsi"/>
                <w:color w:val="000000"/>
                <w:szCs w:val="20"/>
              </w:rPr>
              <w:t>ении</w:t>
            </w:r>
            <w:r w:rsidR="00043D27" w:rsidRPr="00422C96">
              <w:rPr>
                <w:rFonts w:cstheme="minorHAnsi"/>
                <w:color w:val="000000"/>
                <w:szCs w:val="20"/>
              </w:rPr>
              <w:t>)</w:t>
            </w:r>
            <w:r w:rsidR="00043D27">
              <w:rPr>
                <w:rFonts w:cstheme="minorHAnsi"/>
                <w:color w:val="000000"/>
                <w:szCs w:val="20"/>
              </w:rPr>
              <w:t>, кол-во листов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</w:p>
        </w:tc>
        <w:tc>
          <w:tcPr>
            <w:tcW w:w="7435" w:type="dxa"/>
            <w:gridSpan w:val="10"/>
          </w:tcPr>
          <w:p w14:paraId="469C620C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</w:tr>
      <w:tr w:rsidR="00422C96" w:rsidRPr="00422C96" w14:paraId="02AB28E4" w14:textId="77777777" w:rsidTr="00422C96">
        <w:tc>
          <w:tcPr>
            <w:tcW w:w="3327" w:type="dxa"/>
            <w:vAlign w:val="center"/>
          </w:tcPr>
          <w:p w14:paraId="1E578EA8" w14:textId="5AA30C5F" w:rsidR="00422C96" w:rsidRPr="00422C96" w:rsidRDefault="00422C96" w:rsidP="00422C96">
            <w:pPr>
              <w:jc w:val="left"/>
              <w:rPr>
                <w:rFonts w:cstheme="minorHAnsi"/>
                <w:color w:val="000000"/>
                <w:szCs w:val="20"/>
              </w:rPr>
            </w:pPr>
            <w:r w:rsidRPr="00422C96">
              <w:rPr>
                <w:rFonts w:cstheme="minorHAnsi"/>
                <w:color w:val="000000"/>
                <w:szCs w:val="20"/>
              </w:rPr>
              <w:t>Фото</w:t>
            </w:r>
            <w:r w:rsidR="00043D27">
              <w:rPr>
                <w:rFonts w:cstheme="minorHAnsi"/>
                <w:color w:val="000000"/>
                <w:szCs w:val="20"/>
              </w:rPr>
              <w:t xml:space="preserve"> (</w:t>
            </w:r>
            <w:r w:rsidR="00043D27">
              <w:rPr>
                <w:rFonts w:cstheme="minorHAnsi"/>
                <w:color w:val="000000"/>
                <w:szCs w:val="20"/>
              </w:rPr>
              <w:t>в П</w:t>
            </w:r>
            <w:r w:rsidR="00043D27" w:rsidRPr="00422C96">
              <w:rPr>
                <w:rFonts w:cstheme="minorHAnsi"/>
                <w:color w:val="000000"/>
                <w:szCs w:val="20"/>
              </w:rPr>
              <w:t>рилож</w:t>
            </w:r>
            <w:r w:rsidR="00043D27">
              <w:rPr>
                <w:rFonts w:cstheme="minorHAnsi"/>
                <w:color w:val="000000"/>
                <w:szCs w:val="20"/>
              </w:rPr>
              <w:t>ении</w:t>
            </w:r>
            <w:r w:rsidR="00043D27" w:rsidRPr="00422C96">
              <w:rPr>
                <w:rFonts w:cstheme="minorHAnsi"/>
                <w:color w:val="000000"/>
                <w:szCs w:val="20"/>
              </w:rPr>
              <w:t>)</w:t>
            </w:r>
            <w:r w:rsidR="00043D27">
              <w:rPr>
                <w:rFonts w:cstheme="minorHAnsi"/>
                <w:color w:val="000000"/>
                <w:szCs w:val="20"/>
              </w:rPr>
              <w:t>,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  <w:r w:rsidR="00043D27">
              <w:rPr>
                <w:rFonts w:cstheme="minorHAnsi"/>
                <w:color w:val="000000"/>
                <w:szCs w:val="20"/>
              </w:rPr>
              <w:t>шт.</w:t>
            </w:r>
            <w:r w:rsidRPr="00422C96">
              <w:rPr>
                <w:rFonts w:cstheme="minorHAnsi"/>
                <w:color w:val="000000"/>
                <w:szCs w:val="20"/>
              </w:rPr>
              <w:t xml:space="preserve"> </w:t>
            </w:r>
          </w:p>
        </w:tc>
        <w:tc>
          <w:tcPr>
            <w:tcW w:w="7435" w:type="dxa"/>
            <w:gridSpan w:val="10"/>
          </w:tcPr>
          <w:p w14:paraId="20088A37" w14:textId="77777777" w:rsidR="00422C96" w:rsidRPr="00422C96" w:rsidRDefault="00422C96" w:rsidP="00422C96">
            <w:pPr>
              <w:rPr>
                <w:rFonts w:cstheme="minorHAnsi"/>
                <w:szCs w:val="20"/>
              </w:rPr>
            </w:pPr>
          </w:p>
        </w:tc>
      </w:tr>
    </w:tbl>
    <w:p w14:paraId="0EDEF601" w14:textId="3C1E6CF5" w:rsidR="0071061C" w:rsidRDefault="0071061C" w:rsidP="0071061C">
      <w:pPr>
        <w:rPr>
          <w:rFonts w:cstheme="minorHAnsi"/>
          <w:szCs w:val="20"/>
        </w:rPr>
      </w:pPr>
    </w:p>
    <w:p w14:paraId="6EFCC487" w14:textId="77777777" w:rsidR="00043D27" w:rsidRPr="00043D27" w:rsidRDefault="00043D27" w:rsidP="00043D27">
      <w:pPr>
        <w:tabs>
          <w:tab w:val="left" w:pos="7655"/>
        </w:tabs>
        <w:rPr>
          <w:rFonts w:cstheme="minorHAnsi"/>
          <w:b/>
          <w:bCs/>
          <w:i/>
          <w:iCs/>
          <w:szCs w:val="20"/>
        </w:rPr>
      </w:pPr>
      <w:r w:rsidRPr="00043D27">
        <w:rPr>
          <w:rFonts w:cstheme="minorHAnsi"/>
          <w:b/>
          <w:bCs/>
          <w:i/>
          <w:iCs/>
          <w:szCs w:val="20"/>
        </w:rPr>
        <w:t>Составил:</w:t>
      </w:r>
    </w:p>
    <w:p w14:paraId="758CB837" w14:textId="2FC6C5A8" w:rsidR="00043D27" w:rsidRPr="00043D27" w:rsidRDefault="00043D27" w:rsidP="00043D27">
      <w:pPr>
        <w:tabs>
          <w:tab w:val="left" w:pos="1701"/>
          <w:tab w:val="left" w:pos="7655"/>
        </w:tabs>
        <w:rPr>
          <w:rFonts w:cstheme="minorHAnsi"/>
          <w:szCs w:val="20"/>
        </w:rPr>
      </w:pPr>
      <w:r>
        <w:rPr>
          <w:rFonts w:cstheme="minorHAnsi"/>
          <w:szCs w:val="20"/>
        </w:rPr>
        <w:t>Должность</w:t>
      </w:r>
      <w:r>
        <w:rPr>
          <w:rFonts w:cstheme="minorHAnsi"/>
          <w:szCs w:val="20"/>
        </w:rPr>
        <w:tab/>
      </w:r>
    </w:p>
    <w:p w14:paraId="2DDC7B74" w14:textId="77998369" w:rsidR="00043D27" w:rsidRDefault="00043D27" w:rsidP="00043D27">
      <w:pPr>
        <w:tabs>
          <w:tab w:val="left" w:pos="1701"/>
          <w:tab w:val="left" w:pos="7655"/>
        </w:tabs>
        <w:rPr>
          <w:rFonts w:cstheme="minorHAnsi"/>
          <w:szCs w:val="20"/>
        </w:rPr>
      </w:pPr>
      <w:r>
        <w:rPr>
          <w:rFonts w:cstheme="minorHAnsi"/>
          <w:szCs w:val="20"/>
        </w:rPr>
        <w:t>Ф.И.О.</w:t>
      </w:r>
      <w:r>
        <w:rPr>
          <w:rFonts w:cstheme="minorHAnsi"/>
          <w:szCs w:val="20"/>
        </w:rPr>
        <w:tab/>
      </w:r>
    </w:p>
    <w:p w14:paraId="22B3A1CB" w14:textId="57535AFD" w:rsidR="00043D27" w:rsidRDefault="00043D27" w:rsidP="00043D27">
      <w:pPr>
        <w:tabs>
          <w:tab w:val="left" w:pos="1701"/>
          <w:tab w:val="left" w:pos="7655"/>
        </w:tabs>
        <w:rPr>
          <w:rFonts w:cstheme="minorHAnsi"/>
          <w:szCs w:val="20"/>
        </w:rPr>
      </w:pPr>
      <w:r>
        <w:rPr>
          <w:rFonts w:cstheme="minorHAnsi"/>
          <w:szCs w:val="20"/>
        </w:rPr>
        <w:t>Телефон</w:t>
      </w:r>
      <w:r>
        <w:rPr>
          <w:rFonts w:cstheme="minorHAnsi"/>
          <w:szCs w:val="20"/>
        </w:rPr>
        <w:tab/>
      </w:r>
    </w:p>
    <w:p w14:paraId="7646C1AD" w14:textId="4741C379" w:rsidR="00043D27" w:rsidRPr="00422C96" w:rsidRDefault="00043D27" w:rsidP="00043D27">
      <w:pPr>
        <w:tabs>
          <w:tab w:val="left" w:pos="1701"/>
          <w:tab w:val="left" w:pos="7655"/>
        </w:tabs>
        <w:rPr>
          <w:rFonts w:cstheme="minorHAnsi"/>
          <w:szCs w:val="20"/>
        </w:rPr>
      </w:pPr>
      <w:r>
        <w:rPr>
          <w:rFonts w:cstheme="minorHAnsi"/>
          <w:szCs w:val="20"/>
          <w:lang w:val="en-US"/>
        </w:rPr>
        <w:t>e</w:t>
      </w:r>
      <w:r w:rsidRPr="00043D27">
        <w:rPr>
          <w:rFonts w:cstheme="minorHAnsi"/>
          <w:szCs w:val="20"/>
        </w:rPr>
        <w:t>-</w:t>
      </w:r>
      <w:r>
        <w:rPr>
          <w:rFonts w:cstheme="minorHAnsi"/>
          <w:szCs w:val="20"/>
          <w:lang w:val="en-US"/>
        </w:rPr>
        <w:t>mail</w:t>
      </w:r>
      <w:r>
        <w:rPr>
          <w:rFonts w:cstheme="minorHAnsi"/>
          <w:szCs w:val="20"/>
        </w:rPr>
        <w:t>:</w:t>
      </w:r>
      <w:r>
        <w:rPr>
          <w:rFonts w:cstheme="minorHAnsi"/>
          <w:szCs w:val="20"/>
          <w:lang w:val="en-US"/>
        </w:rPr>
        <w:tab/>
      </w:r>
      <w:r>
        <w:rPr>
          <w:rFonts w:cstheme="minorHAnsi"/>
          <w:szCs w:val="20"/>
        </w:rPr>
        <w:tab/>
      </w:r>
    </w:p>
    <w:sectPr w:rsidR="00043D27" w:rsidRPr="00422C96" w:rsidSect="0071061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1C"/>
    <w:rsid w:val="00043D27"/>
    <w:rsid w:val="00422C96"/>
    <w:rsid w:val="00496702"/>
    <w:rsid w:val="0071061C"/>
    <w:rsid w:val="007B16B9"/>
    <w:rsid w:val="00A1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D4E0245"/>
  <w15:chartTrackingRefBased/>
  <w15:docId w15:val="{50F547F8-751E-4754-8538-79CBD871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61C"/>
    <w:pPr>
      <w:spacing w:after="0" w:line="240" w:lineRule="auto"/>
      <w:jc w:val="both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1061C"/>
    <w:pPr>
      <w:spacing w:after="0" w:line="240" w:lineRule="auto"/>
      <w:ind w:firstLine="397"/>
      <w:jc w:val="both"/>
    </w:pPr>
    <w:rPr>
      <w:sz w:val="20"/>
    </w:rPr>
  </w:style>
  <w:style w:type="table" w:styleId="a4">
    <w:name w:val="Table Grid"/>
    <w:basedOn w:val="a1"/>
    <w:uiPriority w:val="39"/>
    <w:rsid w:val="00710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2023-12-17T06:10:00Z</dcterms:created>
  <dcterms:modified xsi:type="dcterms:W3CDTF">2023-12-17T06:47:00Z</dcterms:modified>
</cp:coreProperties>
</file>