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40" w:after="60"/>
        <w:jc w:val="center"/>
        <w:rPr/>
      </w:pPr>
      <w:r>
        <w:rPr/>
        <w:t>Problem 3 – Bulls and Cows</w:t>
      </w:r>
    </w:p>
    <w:p>
      <w:pPr>
        <w:pStyle w:val="ListParagraph"/>
        <w:spacing w:lineRule="auto" w:line="240" w:before="0" w:after="120"/>
        <w:ind w:left="0" w:hanging="0"/>
        <w:jc w:val="both"/>
        <w:rPr/>
      </w:pPr>
      <w:r>
        <w:rPr>
          <w:lang w:val="en-GB"/>
        </w:rPr>
        <w:t>All we love the “Bulls and Cows” game (</w:t>
      </w:r>
      <w:hyperlink r:id="rId2">
        <w:r>
          <w:rPr>
            <w:rStyle w:val="InternetLink"/>
            <w:lang w:val="en-GB"/>
          </w:rPr>
          <w:t>http://en.wikipedia.org/wiki/Bulls_and_cows</w:t>
        </w:r>
      </w:hyperlink>
      <w:r>
        <w:rPr>
          <w:lang w:val="en-GB"/>
        </w:rPr>
        <w:t xml:space="preserve">). Given a 4-digit </w:t>
      </w:r>
      <w:r>
        <w:rPr>
          <w:b/>
          <w:lang w:val="en-GB"/>
        </w:rPr>
        <w:t>secret number</w:t>
      </w:r>
      <w:r>
        <w:rPr>
          <w:lang w:val="en-GB"/>
        </w:rPr>
        <w:t xml:space="preserve"> and a 4-digit </w:t>
      </w:r>
      <w:r>
        <w:rPr>
          <w:b/>
          <w:lang w:val="en-GB"/>
        </w:rPr>
        <w:t>guess number</w:t>
      </w:r>
      <w:r>
        <w:rPr>
          <w:lang w:val="en-GB"/>
        </w:rPr>
        <w:t xml:space="preserve"> we say that we have </w:t>
      </w:r>
      <w:r>
        <w:rPr>
          <w:rFonts w:cs="Consolas" w:ascii="Consolas" w:hAnsi="Consolas"/>
          <w:b/>
          <w:lang w:val="en-GB"/>
        </w:rPr>
        <w:t>b</w:t>
      </w:r>
      <w:r>
        <w:rPr>
          <w:lang w:val="en-GB"/>
        </w:rPr>
        <w:t xml:space="preserve"> </w:t>
      </w:r>
      <w:r>
        <w:rPr>
          <w:b/>
          <w:lang w:val="en-GB"/>
        </w:rPr>
        <w:t>bulls</w:t>
      </w:r>
      <w:r>
        <w:rPr>
          <w:lang w:val="en-GB"/>
        </w:rPr>
        <w:t xml:space="preserve"> and </w:t>
      </w:r>
      <w:r>
        <w:rPr>
          <w:rFonts w:cs="Consolas" w:ascii="Consolas" w:hAnsi="Consolas"/>
          <w:b/>
          <w:lang w:val="en-GB"/>
        </w:rPr>
        <w:t>c</w:t>
      </w:r>
      <w:r>
        <w:rPr>
          <w:lang w:val="en-GB"/>
        </w:rPr>
        <w:t xml:space="preserve"> </w:t>
      </w:r>
      <w:r>
        <w:rPr>
          <w:b/>
          <w:lang w:val="en-GB"/>
        </w:rPr>
        <w:t>cows</w:t>
      </w:r>
      <w:r>
        <w:rPr>
          <w:lang w:val="en-GB"/>
        </w:rPr>
        <w:t xml:space="preserve"> when we have </w:t>
      </w:r>
      <w:r>
        <w:rPr>
          <w:rFonts w:cs="Consolas" w:ascii="Consolas" w:hAnsi="Consolas"/>
          <w:b/>
          <w:lang w:val="en-GB"/>
        </w:rPr>
        <w:t>b</w:t>
      </w:r>
      <w:r>
        <w:rPr>
          <w:lang w:val="en-GB"/>
        </w:rPr>
        <w:t xml:space="preserve"> matching digits on their right positions (bulls) and </w:t>
      </w:r>
      <w:r>
        <w:rPr>
          <w:rFonts w:cs="Consolas" w:ascii="Consolas" w:hAnsi="Consolas"/>
          <w:b/>
        </w:rPr>
        <w:t>c</w:t>
      </w:r>
      <w:r>
        <w:rPr/>
        <w:t xml:space="preserve"> matching digits on different positions (cows). Examples are given below:</w:t>
      </w:r>
    </w:p>
    <w:tbl>
      <w:tblPr>
        <w:tblW w:w="87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585"/>
        <w:gridCol w:w="360"/>
        <w:gridCol w:w="360"/>
        <w:gridCol w:w="360"/>
        <w:gridCol w:w="360"/>
        <w:gridCol w:w="1120"/>
        <w:gridCol w:w="391"/>
        <w:gridCol w:w="1645"/>
        <w:gridCol w:w="360"/>
        <w:gridCol w:w="360"/>
        <w:gridCol w:w="360"/>
        <w:gridCol w:w="360"/>
        <w:gridCol w:w="1130"/>
      </w:tblGrid>
      <w:tr>
        <w:trPr>
          <w:cantSplit w:val="true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  <w:t>Secret number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Bulls  = 1</w:t>
            </w:r>
          </w:p>
          <w:p>
            <w:pPr>
              <w:pStyle w:val="ListParagraph"/>
              <w:spacing w:lineRule="auto" w:line="240" w:before="8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Cows = 2</w:t>
            </w:r>
          </w:p>
        </w:tc>
        <w:tc>
          <w:tcPr>
            <w:tcW w:w="391" w:type="dxa"/>
            <w:vMerge w:val="restart"/>
            <w:tcBorders>
              <w:left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  <w:t>Secret number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Bulls  = 0</w:t>
            </w:r>
          </w:p>
          <w:p>
            <w:pPr>
              <w:pStyle w:val="ListParagraph"/>
              <w:spacing w:lineRule="auto" w:line="240" w:before="8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Cows = 3</w:t>
            </w:r>
          </w:p>
        </w:tc>
      </w:tr>
      <w:tr>
        <w:trPr>
          <w:cantSplit w:val="true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  <w:t>Guess number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napToGrid w:val="false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91" w:type="dxa"/>
            <w:vMerge w:val="continue"/>
            <w:tcBorders>
              <w:left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ListParagraph"/>
              <w:snapToGrid w:val="false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  <w:t>Guess number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ListParagraph"/>
              <w:snapToGrid w:val="false"/>
              <w:spacing w:lineRule="auto" w:line="240" w:before="0" w:after="0"/>
              <w:ind w:left="0" w:hanging="0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/>
      </w:pPr>
      <w:r>
        <w:rPr>
          <w:lang w:val="en-GB"/>
        </w:rPr>
        <w:t xml:space="preserve">Given the secret number and the number of bulls and cows your task is to write a program to </w:t>
      </w:r>
      <w:r>
        <w:rPr>
          <w:b/>
          <w:lang w:val="en-GB"/>
        </w:rPr>
        <w:t>find all matching guess numbers</w:t>
      </w:r>
      <w:r>
        <w:rPr>
          <w:lang w:val="en-GB"/>
        </w:rPr>
        <w:t xml:space="preserve"> in increasing order.</w:t>
      </w:r>
    </w:p>
    <w:p>
      <w:pPr>
        <w:pStyle w:val="Heading3"/>
        <w:numPr>
          <w:ilvl w:val="2"/>
          <w:numId w:val="1"/>
        </w:numPr>
        <w:rPr>
          <w:lang w:val="en-GB"/>
        </w:rPr>
      </w:pPr>
      <w:r>
        <w:rPr>
          <w:lang w:val="en-GB"/>
        </w:rPr>
        <w:t>Input</w:t>
      </w:r>
    </w:p>
    <w:p>
      <w:pPr>
        <w:pStyle w:val="Normal"/>
        <w:rPr/>
      </w:pPr>
      <w:r>
        <w:rPr>
          <w:lang w:val="en-GB"/>
        </w:rPr>
        <w:t xml:space="preserve">The input data should be read from the console. It will consist of exactly 3 lines. At the first line there </w:t>
      </w:r>
      <w:r>
        <w:rPr>
          <w:b/>
          <w:lang w:val="en-GB"/>
        </w:rPr>
        <w:t>the secret number</w:t>
      </w:r>
      <w:r>
        <w:rPr>
          <w:lang w:val="en-GB"/>
        </w:rPr>
        <w:t xml:space="preserve"> will be given. At the second line the number of </w:t>
      </w:r>
      <w:r>
        <w:rPr>
          <w:lang w:val="en-GB" w:eastAsia="en-US"/>
        </w:rPr>
        <w:t xml:space="preserve">bulls </w:t>
      </w:r>
      <w:r>
        <w:rPr>
          <w:rFonts w:cs="Consolas" w:ascii="Consolas" w:hAnsi="Consolas"/>
          <w:b/>
          <w:lang w:val="en-GB" w:eastAsia="en-US"/>
        </w:rPr>
        <w:t>b</w:t>
      </w:r>
      <w:r>
        <w:rPr>
          <w:lang w:val="en-GB"/>
        </w:rPr>
        <w:t xml:space="preserve"> will be given. At the third line the number of </w:t>
      </w:r>
      <w:r>
        <w:rPr>
          <w:lang w:val="en-GB" w:eastAsia="en-US"/>
        </w:rPr>
        <w:t xml:space="preserve">cows </w:t>
      </w:r>
      <w:r>
        <w:rPr>
          <w:rFonts w:cs="Consolas" w:ascii="Consolas" w:hAnsi="Consolas"/>
          <w:b/>
          <w:lang w:val="en-GB" w:eastAsia="en-US"/>
        </w:rPr>
        <w:t>c</w:t>
      </w:r>
      <w:r>
        <w:rPr>
          <w:lang w:val="en-GB"/>
        </w:rPr>
        <w:t xml:space="preserve"> will be given.</w:t>
      </w:r>
    </w:p>
    <w:p>
      <w:pPr>
        <w:pStyle w:val="Normal"/>
        <w:rPr>
          <w:lang w:val="en-GB"/>
        </w:rPr>
      </w:pPr>
      <w:r>
        <w:rPr>
          <w:lang w:val="en-GB"/>
        </w:rPr>
        <w:t>The input data will always be valid and in the format described. There is no need to check it explicitly.</w:t>
      </w:r>
    </w:p>
    <w:p>
      <w:pPr>
        <w:pStyle w:val="Heading3"/>
        <w:numPr>
          <w:ilvl w:val="2"/>
          <w:numId w:val="1"/>
        </w:numPr>
        <w:rPr>
          <w:lang w:val="en-GB"/>
        </w:rPr>
      </w:pPr>
      <w:r>
        <w:rPr>
          <w:lang w:val="en-GB"/>
        </w:rPr>
        <w:t>Output</w:t>
      </w:r>
    </w:p>
    <w:p>
      <w:pPr>
        <w:pStyle w:val="Normal"/>
        <w:rPr>
          <w:lang w:val="en-GB"/>
        </w:rPr>
      </w:pPr>
      <w:r>
        <w:rPr>
          <w:lang w:val="en-GB"/>
        </w:rPr>
        <w:t>The output data should be printed on the console. It should consist of a single line holding all matched guess numbers, given in increasing order, separated by single space.</w:t>
      </w:r>
    </w:p>
    <w:p>
      <w:pPr>
        <w:pStyle w:val="Heading3"/>
        <w:numPr>
          <w:ilvl w:val="2"/>
          <w:numId w:val="1"/>
        </w:numPr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 xml:space="preserve">The </w:t>
      </w:r>
      <w:r>
        <w:rPr>
          <w:b/>
          <w:lang w:val="en-GB"/>
        </w:rPr>
        <w:t>secret number</w:t>
      </w:r>
      <w:r>
        <w:rPr>
          <w:lang w:val="en-GB"/>
        </w:rPr>
        <w:t xml:space="preserve"> will always consist of exactly 4 digits, each in the </w:t>
      </w:r>
      <w:r>
        <w:rPr>
          <w:rFonts w:cs="Consolas"/>
          <w:lang w:val="en-GB"/>
        </w:rPr>
        <w:t>range [1…9].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onsolas"/>
          <w:lang w:val="en-GB"/>
        </w:rPr>
        <w:t xml:space="preserve">The numbers </w:t>
      </w:r>
      <w:r>
        <w:rPr>
          <w:rFonts w:cs="Consolas" w:ascii="Consolas" w:hAnsi="Consolas"/>
          <w:b/>
          <w:lang w:val="en-GB"/>
        </w:rPr>
        <w:t>b</w:t>
      </w:r>
      <w:r>
        <w:rPr>
          <w:rFonts w:cs="Consolas"/>
          <w:lang w:val="en-GB"/>
        </w:rPr>
        <w:t xml:space="preserve"> and </w:t>
      </w:r>
      <w:r>
        <w:rPr>
          <w:rFonts w:cs="Consolas" w:ascii="Consolas" w:hAnsi="Consolas"/>
          <w:b/>
          <w:lang w:val="en-GB"/>
        </w:rPr>
        <w:t>c</w:t>
      </w:r>
      <w:r>
        <w:rPr>
          <w:rFonts w:cs="Consolas"/>
          <w:lang w:val="en-GB"/>
        </w:rPr>
        <w:t xml:space="preserve"> will be in the range [0…9].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Allowed working time for your program: 0.15 seconds.</w:t>
      </w:r>
    </w:p>
    <w:p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Allowed memory: 4 MB.</w:t>
      </w:r>
    </w:p>
    <w:p>
      <w:pPr>
        <w:pStyle w:val="Heading3"/>
        <w:numPr>
          <w:ilvl w:val="2"/>
          <w:numId w:val="1"/>
        </w:numPr>
        <w:rPr>
          <w:lang w:val="bg-BG"/>
        </w:rPr>
      </w:pPr>
      <w:r>
        <w:rPr>
          <w:lang w:val="bg-BG"/>
        </w:rPr>
        <w:t>Examples</w:t>
      </w:r>
    </w:p>
    <w:tbl>
      <w:tblPr>
        <w:tblW w:w="10229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51"/>
        <w:gridCol w:w="3260"/>
        <w:gridCol w:w="284"/>
        <w:gridCol w:w="771"/>
        <w:gridCol w:w="3163"/>
        <w:gridCol w:w="266"/>
        <w:gridCol w:w="756"/>
        <w:gridCol w:w="878"/>
      </w:tblGrid>
      <w:tr>
        <w:trPr>
          <w:trHeight w:val="225" w:hRule="atLeast"/>
          <w:cantSplit w:val="true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StrongEmphasis"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StrongEmphasis"/>
                <w:lang w:val="en-GB"/>
              </w:rPr>
              <w:t>Output</w:t>
            </w:r>
          </w:p>
        </w:tc>
        <w:tc>
          <w:tcPr>
            <w:tcW w:w="284" w:type="dxa"/>
            <w:vMerge w:val="restart"/>
            <w:tcBorders>
              <w:left w:val="single" w:sz="8" w:space="0" w:color="000000"/>
            </w:tcBorders>
            <w:shd w:fill="auto" w:val="clear"/>
            <w:tcMar>
              <w:top w:w="57" w:type="dxa"/>
              <w:left w:w="47" w:type="dxa"/>
              <w:bottom w:w="57" w:type="dxa"/>
              <w:right w:w="57" w:type="dxa"/>
            </w:tcMar>
          </w:tcPr>
          <w:p>
            <w:pPr>
              <w:pStyle w:val="Normal"/>
              <w:snapToGrid w:val="false"/>
              <w:spacing w:before="0" w:after="0"/>
              <w:rPr>
                <w:rStyle w:val="StrongEmphasis"/>
                <w:lang w:val="en-GB"/>
              </w:rPr>
            </w:pPr>
            <w:r>
              <w:rPr/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StrongEmphasis"/>
                <w:lang w:val="en-GB"/>
              </w:rPr>
              <w:t>Input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StrongEmphasis"/>
                <w:lang w:val="en-GB"/>
              </w:rPr>
              <w:t>Output</w:t>
            </w:r>
          </w:p>
        </w:tc>
        <w:tc>
          <w:tcPr>
            <w:tcW w:w="266" w:type="dxa"/>
            <w:vMerge w:val="restart"/>
            <w:tcBorders>
              <w:left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napToGrid w:val="false"/>
              <w:spacing w:before="0" w:after="0"/>
              <w:rPr>
                <w:rStyle w:val="StrongEmphasis"/>
                <w:lang w:val="en-GB"/>
              </w:rPr>
            </w:pPr>
            <w:r>
              <w:rPr/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StrongEmphasis"/>
                <w:lang w:val="en-GB"/>
              </w:rPr>
              <w:t>Input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Style w:val="StrongEmphasis"/>
                <w:lang w:val="en-GB"/>
              </w:rPr>
              <w:t>Output</w:t>
            </w:r>
          </w:p>
        </w:tc>
      </w:tr>
      <w:tr>
        <w:trPr>
          <w:trHeight w:val="74" w:hRule="atLeast"/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95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2228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2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1222 2122 2212 2232 2242 2252 2262 2272 2281 2283 2284 2285 2286 2287 2289 2292</w:t>
            </w:r>
            <w:r>
              <w:rPr>
                <w:rFonts w:cs="Consolas" w:ascii="Consolas" w:hAnsi="Consolas"/>
                <w:sz w:val="22"/>
                <w:szCs w:val="22"/>
                <w:lang w:val="bg-BG"/>
              </w:rPr>
              <w:t xml:space="preserve"> </w:t>
            </w:r>
            <w:r>
              <w:rPr>
                <w:rFonts w:cs="Consolas" w:ascii="Consolas" w:hAnsi="Consolas"/>
                <w:sz w:val="22"/>
                <w:szCs w:val="22"/>
                <w:lang w:val="en-GB"/>
              </w:rPr>
              <w:t>2322 2422 2522 2622 2722 2821 2823 2824 2825 2826 2827 2829 2922 3222 4222 5222</w:t>
            </w:r>
            <w:r>
              <w:rPr>
                <w:rFonts w:cs="Consolas" w:ascii="Consolas" w:hAnsi="Consolas"/>
                <w:sz w:val="22"/>
                <w:szCs w:val="22"/>
                <w:lang w:val="bg-BG"/>
              </w:rPr>
              <w:t xml:space="preserve"> </w:t>
            </w:r>
            <w:r>
              <w:rPr>
                <w:rFonts w:cs="Consolas" w:ascii="Consolas" w:hAnsi="Consolas"/>
                <w:sz w:val="22"/>
                <w:szCs w:val="22"/>
                <w:lang w:val="en-GB"/>
              </w:rPr>
              <w:t>6222 7222 8221 8223 8224 8225 8226 8227 8229 9222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1234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3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0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1134 1214 1224 1231 1232 1233 1235 1236 1237 1238 1239 1244 1254 1264 1274 1284</w:t>
            </w:r>
            <w:r>
              <w:rPr>
                <w:rFonts w:cs="Consolas" w:ascii="Consolas" w:hAnsi="Consolas"/>
                <w:sz w:val="22"/>
                <w:szCs w:val="22"/>
                <w:lang w:val="bg-BG"/>
              </w:rPr>
              <w:t xml:space="preserve"> </w:t>
            </w:r>
            <w:r>
              <w:rPr>
                <w:rFonts w:cs="Consolas" w:ascii="Consolas" w:hAnsi="Consolas"/>
                <w:sz w:val="22"/>
                <w:szCs w:val="22"/>
                <w:lang w:val="en-GB"/>
              </w:rPr>
              <w:t>1294 1334 1434 1534 1634 1734 1834 1934 2234 3234 4234 5234 6234 7234 8234 9234</w:t>
            </w:r>
          </w:p>
        </w:tc>
        <w:tc>
          <w:tcPr>
            <w:tcW w:w="266" w:type="dxa"/>
            <w:vMerge w:val="continue"/>
            <w:tcBorders>
              <w:left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napToGrid w:val="false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1234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3</w:t>
            </w:r>
          </w:p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en-GB"/>
              </w:rPr>
            </w:pPr>
            <w:r>
              <w:rPr>
                <w:rFonts w:cs="Consolas" w:ascii="Consolas" w:hAnsi="Consolas"/>
                <w:sz w:val="22"/>
                <w:szCs w:val="22"/>
                <w:lang w:val="bg-BG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7" w:type="dxa"/>
              <w:left w:w="52" w:type="dxa"/>
              <w:bottom w:w="57" w:type="dxa"/>
              <w:right w:w="57" w:type="dxa"/>
            </w:tcMar>
          </w:tcPr>
          <w:p>
            <w:pPr>
              <w:pStyle w:val="Normal"/>
              <w:spacing w:before="0" w:after="0"/>
              <w:jc w:val="left"/>
              <w:rPr>
                <w:rFonts w:ascii="Consolas" w:hAnsi="Consolas" w:cs="Consolas"/>
                <w:sz w:val="22"/>
                <w:szCs w:val="22"/>
                <w:lang w:val="bg-BG"/>
              </w:rPr>
            </w:pPr>
            <w:r>
              <w:rPr>
                <w:rFonts w:cs="Consolas" w:ascii="Consolas" w:hAnsi="Consolas"/>
                <w:sz w:val="22"/>
                <w:szCs w:val="22"/>
                <w:lang w:val="en-GB"/>
              </w:rPr>
              <w:t>No</w:t>
            </w:r>
          </w:p>
        </w:tc>
      </w:tr>
    </w:tbl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header="680" w:top="851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onsolas">
    <w:charset w:val="cc"/>
    <w:family w:val="modern"/>
    <w:pitch w:val="default"/>
  </w:font>
  <w:font w:name="Tahoma">
    <w:charset w:val="cc"/>
    <w:family w:val="swiss"/>
    <w:pitch w:val="variable"/>
  </w:font>
  <w:font w:name="Liberation Sans">
    <w:altName w:val="Arial"/>
    <w:charset w:val="00"/>
    <w:family w:val="swiss"/>
    <w:pitch w:val="variable"/>
  </w:font>
  <w:font w:name="Lucida Sans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3119"/>
      <w:gridCol w:w="3543"/>
      <w:gridCol w:w="3544"/>
    </w:tblGrid>
    <w:tr>
      <w:trPr>
        <w:trHeight w:val="60" w:hRule="atLeast"/>
      </w:trPr>
      <w:tc>
        <w:tcPr>
          <w:tcW w:w="10206" w:type="dxa"/>
          <w:gridSpan w:val="3"/>
          <w:tcBorders/>
          <w:shd w:fill="CCFF00" w:val="clear"/>
          <w:vAlign w:val="center"/>
        </w:tcPr>
        <w:p>
          <w:pPr>
            <w:pStyle w:val="Header"/>
            <w:snapToGrid w:val="false"/>
            <w:rPr>
              <w:rFonts w:ascii="Lucida Sans" w:hAnsi="Lucida Sans" w:cs="Lucida Sans"/>
              <w:sz w:val="8"/>
              <w:szCs w:val="8"/>
            </w:rPr>
          </w:pPr>
          <w:r>
            <w:rPr>
              <w:rFonts w:cs="Lucida Sans"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9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lef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Calibri"/>
            </w:rPr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\* ARABIC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544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right"/>
            <w:rPr>
              <w:b/>
              <w:b/>
              <w:szCs w:val="22"/>
              <w:lang w:val="en-US" w:eastAsia="en-US"/>
            </w:rPr>
          </w:pPr>
          <w:hyperlink r:id="rId1">
            <w:r>
              <w:rPr>
                <w:rStyle w:val="InternetLink"/>
                <w:lang w:val="en-US" w:eastAsia="en-US"/>
              </w:rPr>
              <w:t>facebook.com/TelerikAcademy</w:t>
            </w:r>
          </w:hyperlink>
          <w:r>
            <w:rPr>
              <w:b/>
              <w:szCs w:val="22"/>
              <w:lang w:val="en-US" w:eastAsia="en-US"/>
            </w:rPr>
            <w:t xml:space="preserve"> </w:t>
          </w:r>
        </w:p>
      </w:tc>
    </w:tr>
  </w:tbl>
  <w:p>
    <w:pPr>
      <w:pStyle w:val="Footer"/>
      <w:jc w:val="left"/>
      <w:rPr>
        <w:sz w:val="6"/>
        <w:szCs w:val="6"/>
      </w:rPr>
    </w:pPr>
    <w:r>
      <w:rPr>
        <w:sz w:val="6"/>
        <w:szCs w:val="6"/>
      </w:rPr>
    </w:r>
  </w:p>
  <w:p>
    <w:pPr>
      <w:pStyle w:val="Normal"/>
      <w:spacing w:before="120" w:after="120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5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547"/>
      <w:gridCol w:w="7659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jc w:val="left"/>
            <w:rPr>
              <w:lang w:val="en-US" w:eastAsia="en-US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591945" cy="46545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</w:t>
          </w:r>
          <w:r>
            <w:rPr/>
            <w:t xml:space="preserve"> </w:t>
          </w:r>
          <w:r>
            <w:rPr>
              <w:lang w:val="bg-BG"/>
            </w:rPr>
            <w:t>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</w:t>
          </w:r>
          <w:r>
            <w:rPr/>
            <w:t xml:space="preserve"> </w:t>
          </w:r>
          <w:r>
            <w:rPr>
              <w:lang w:val="bg-BG"/>
            </w:rPr>
            <w:t>33</w:t>
          </w:r>
          <w:r>
            <w:rPr/>
            <w:t xml:space="preserve">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6" w:type="dxa"/>
          <w:gridSpan w:val="2"/>
          <w:tcBorders/>
          <w:shd w:fill="CCFF00" w:val="clear"/>
        </w:tcPr>
        <w:p>
          <w:pPr>
            <w:pStyle w:val="Header"/>
            <w:snapToGrid w:val="false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GB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120"/>
      <w:jc w:val="both"/>
    </w:pPr>
    <w:rPr>
      <w:rFonts w:ascii="Calibri" w:hAnsi="Calibri" w:eastAsia="MS Mincho;ＭＳ 明朝" w:cs="Calibri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jc w:val="center"/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SimSun;宋体" w:cs="Times New Roman"/>
      <w:b/>
      <w:bCs/>
      <w:sz w:val="28"/>
      <w:szCs w:val="28"/>
    </w:rPr>
  </w:style>
  <w:style w:type="character" w:styleId="WW8Num1z0">
    <w:name w:val="WW8Num1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1z1">
    <w:name w:val="WW8Num1z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2z0">
    <w:name w:val="WW8Num2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lang w:val="en-GB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b/>
      <w:bCs/>
    </w:rPr>
  </w:style>
  <w:style w:type="character" w:styleId="WW8Num7z1">
    <w:name w:val="WW8Num7z1"/>
    <w:qFormat/>
    <w:rPr>
      <w:rFonts w:ascii="Wingdings" w:hAnsi="Wingdings" w:cs="Wingdings"/>
      <w:b/>
      <w:bCs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eastAsia="Times New Roman" w:cs="Consola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de">
    <w:name w:val="Code"/>
    <w:qFormat/>
    <w:rPr>
      <w:rFonts w:ascii="Consolas" w:hAnsi="Consolas" w:cs="Consolas"/>
      <w:b/>
      <w:bCs/>
      <w:sz w:val="22"/>
      <w:szCs w:val="22"/>
      <w:lang w:val="en-US" w:eastAsia="en-US"/>
    </w:rPr>
  </w:style>
  <w:style w:type="character" w:styleId="Heading1Char">
    <w:name w:val="Heading 1 Char"/>
    <w:qFormat/>
    <w:rPr>
      <w:rFonts w:ascii="Calibri" w:hAnsi="Calibri" w:cs="Calibri"/>
      <w:b/>
      <w:bCs/>
      <w:sz w:val="32"/>
      <w:szCs w:val="32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Calibri" w:hAnsi="Calibri" w:eastAsia="SimSun;宋体" w:cs="Times New Roman"/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Heading2Char">
    <w:name w:val="Heading 2 Char"/>
    <w:qFormat/>
    <w:rPr>
      <w:rFonts w:ascii="Calibri" w:hAnsi="Calibri" w:cs="Arial"/>
      <w:b/>
      <w:bCs/>
      <w:iCs/>
      <w:sz w:val="28"/>
      <w:szCs w:val="28"/>
    </w:rPr>
  </w:style>
  <w:style w:type="character" w:styleId="Heading3Char">
    <w:name w:val="Heading 3 Char"/>
    <w:qFormat/>
    <w:rPr>
      <w:rFonts w:ascii="Calibri" w:hAnsi="Calibri" w:cs="Arial"/>
      <w:b/>
      <w:bCs/>
      <w:sz w:val="24"/>
      <w:szCs w:val="2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Calibri" w:hAnsi="Calibri" w:cs="Calibri"/>
    </w:rPr>
  </w:style>
  <w:style w:type="character" w:styleId="CommentSubjectChar">
    <w:name w:val="Comment Subject Char"/>
    <w:qFormat/>
    <w:rPr>
      <w:rFonts w:ascii="Calibri" w:hAnsi="Calibri" w:cs="Calibri"/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pPr>
      <w:widowControl/>
      <w:tabs>
        <w:tab w:val="center" w:pos="4320" w:leader="none"/>
        <w:tab w:val="right" w:pos="8640" w:leader="none"/>
      </w:tabs>
      <w:jc w:val="right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Footer">
    <w:name w:val="Footer"/>
    <w:pPr>
      <w:widowControl/>
      <w:tabs>
        <w:tab w:val="center" w:pos="4320" w:leader="none"/>
        <w:tab w:val="right" w:pos="8640" w:leader="none"/>
      </w:tabs>
      <w:jc w:val="center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6" w:before="0" w:after="160"/>
      <w:ind w:left="720" w:hanging="0"/>
      <w:contextualSpacing/>
      <w:jc w:val="left"/>
    </w:pPr>
    <w:rPr>
      <w:rFonts w:ascii="Calibri" w:hAnsi="Calibri" w:eastAsia="Calibri" w:cs="Times New Roman"/>
      <w:szCs w:val="22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Bulls_and_cow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academy.telerik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493</TotalTime>
  <Application>LibreOffice/5.1.1.3$Windows_x86 LibreOffice_project/89f508ef3ecebd2cfb8e1def0f0ba9a803b88a6d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2013-05-09T18:48:00Z</dcterms:created>
  <dc:creator>Svetlin Nakov</dc:creator>
  <dc:description/>
  <dc:language>en-US</dc:language>
  <cp:lastModifiedBy>Nikolay</cp:lastModifiedBy>
  <cp:lastPrinted>2011-11-24T19:37:00Z</cp:lastPrinted>
  <dcterms:modified xsi:type="dcterms:W3CDTF">2013-06-23T17:33:00Z</dcterms:modified>
  <cp:revision>69</cp:revision>
  <dc:subject>Attracting Candidates</dc:subject>
  <dc:title>Programming Exam</dc:title>
</cp:coreProperties>
</file>