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5D72D2C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0D1725" w:rsidRPr="00CB338F">
        <w:rPr>
          <w:rFonts w:ascii="Times New Roman" w:eastAsia="Times New Roman" w:hAnsi="Times New Roman" w:cs="Times New Roman"/>
          <w:sz w:val="36"/>
          <w:szCs w:val="36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>Створення та рефакторінг програмно-інформаційного продукту засобами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import os</w:t>
      </w:r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main():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while True: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print("\nВиберіть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>        print("0.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choice = input("Ваш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if choice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break</w:t>
      </w:r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else: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if __name__ == "__main__":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main()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4FDBFB2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CB338F" w:rsidRPr="00CB338F">
        <w:rPr>
          <w:sz w:val="28"/>
          <w:szCs w:val="28"/>
          <w:lang w:val="uk-UA"/>
        </w:rPr>
        <w:t>https://github.com/RomchykPrytula/SMP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ECB29" w14:textId="77777777" w:rsidR="00E916AD" w:rsidRDefault="00E916AD">
      <w:pPr>
        <w:spacing w:line="240" w:lineRule="auto"/>
      </w:pPr>
      <w:r>
        <w:separator/>
      </w:r>
    </w:p>
  </w:endnote>
  <w:endnote w:type="continuationSeparator" w:id="0">
    <w:p w14:paraId="1C6189D5" w14:textId="77777777" w:rsidR="00E916AD" w:rsidRDefault="00E91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D01F0" w14:textId="77777777" w:rsidR="00E916AD" w:rsidRDefault="00E916AD">
      <w:pPr>
        <w:spacing w:line="240" w:lineRule="auto"/>
      </w:pPr>
      <w:r>
        <w:separator/>
      </w:r>
    </w:p>
  </w:footnote>
  <w:footnote w:type="continuationSeparator" w:id="0">
    <w:p w14:paraId="2C86B350" w14:textId="77777777" w:rsidR="00E916AD" w:rsidRDefault="00E91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3D6DF2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6A70"/>
    <w:rsid w:val="00762590"/>
    <w:rsid w:val="00766126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65F02"/>
    <w:rsid w:val="00C545CB"/>
    <w:rsid w:val="00CB338F"/>
    <w:rsid w:val="00D106D5"/>
    <w:rsid w:val="00D96BB3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2482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9</cp:revision>
  <dcterms:created xsi:type="dcterms:W3CDTF">2024-09-19T11:27:00Z</dcterms:created>
  <dcterms:modified xsi:type="dcterms:W3CDTF">2024-11-21T11:22:00Z</dcterms:modified>
</cp:coreProperties>
</file>