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E2C19" w14:textId="77777777" w:rsidR="00BD0100" w:rsidRPr="00D977F4" w:rsidRDefault="00BD0100" w:rsidP="00BD0100">
      <w:pPr>
        <w:jc w:val="center"/>
        <w:rPr>
          <w:rFonts w:ascii="Tahoma" w:hAnsi="Tahoma" w:cs="Tahoma"/>
          <w:b/>
          <w:sz w:val="32"/>
        </w:rPr>
      </w:pPr>
      <w:r w:rsidRPr="00D977F4">
        <w:rPr>
          <w:rFonts w:ascii="Tahoma" w:hAnsi="Tahoma" w:cs="Tahoma"/>
          <w:b/>
          <w:sz w:val="32"/>
        </w:rPr>
        <w:t>PONTIFICIA UNIVERSIDAD CATÓLICA DEL PERÚ</w:t>
      </w:r>
    </w:p>
    <w:p w14:paraId="7A0E851C" w14:textId="77777777" w:rsidR="00BD0100" w:rsidRPr="00D977F4" w:rsidRDefault="00BD0100" w:rsidP="00BD0100">
      <w:pPr>
        <w:spacing w:after="0"/>
        <w:jc w:val="center"/>
        <w:rPr>
          <w:rFonts w:ascii="Tahoma" w:hAnsi="Tahoma" w:cs="Tahoma"/>
          <w:sz w:val="24"/>
        </w:rPr>
      </w:pPr>
      <w:r w:rsidRPr="00D977F4">
        <w:rPr>
          <w:rFonts w:ascii="Tahoma" w:hAnsi="Tahoma" w:cs="Tahoma"/>
          <w:sz w:val="24"/>
        </w:rPr>
        <w:t>FACULTAD DE CIENCIAS E INGENIERÍA</w:t>
      </w:r>
    </w:p>
    <w:p w14:paraId="43446F51" w14:textId="77777777" w:rsidR="00BD0100" w:rsidRPr="00D977F4" w:rsidRDefault="00BD0100" w:rsidP="00BD0100">
      <w:pPr>
        <w:jc w:val="center"/>
        <w:rPr>
          <w:rFonts w:ascii="Tahoma" w:hAnsi="Tahoma" w:cs="Tahoma"/>
          <w:sz w:val="28"/>
        </w:rPr>
      </w:pPr>
    </w:p>
    <w:p w14:paraId="336F494C" w14:textId="77777777" w:rsidR="00BD0100" w:rsidRPr="00D977F4" w:rsidRDefault="00BD0100" w:rsidP="00BD0100">
      <w:pPr>
        <w:jc w:val="center"/>
        <w:rPr>
          <w:rFonts w:ascii="Tahoma" w:hAnsi="Tahoma" w:cs="Tahoma"/>
          <w:sz w:val="28"/>
        </w:rPr>
      </w:pPr>
    </w:p>
    <w:p w14:paraId="46314754" w14:textId="6EEE0092" w:rsidR="00BD0100" w:rsidRPr="00D977F4" w:rsidRDefault="00BD0100" w:rsidP="00BD0100">
      <w:pPr>
        <w:jc w:val="center"/>
        <w:rPr>
          <w:rFonts w:ascii="Tahoma" w:hAnsi="Tahoma" w:cs="Tahoma"/>
          <w:sz w:val="28"/>
        </w:rPr>
      </w:pPr>
      <w:r w:rsidRPr="00D977F4">
        <w:rPr>
          <w:rFonts w:ascii="Tahoma" w:hAnsi="Tahoma" w:cs="Tahoma"/>
          <w:sz w:val="28"/>
        </w:rPr>
        <w:t>TEORÍA DE COMUNICACIONES 1</w:t>
      </w:r>
    </w:p>
    <w:p w14:paraId="0DA44E70" w14:textId="58D8103C" w:rsidR="00BD0100" w:rsidRPr="00D977F4" w:rsidRDefault="00BD0100" w:rsidP="00BD0100">
      <w:pPr>
        <w:jc w:val="center"/>
        <w:rPr>
          <w:rFonts w:ascii="Tahoma" w:hAnsi="Tahoma" w:cs="Tahoma"/>
          <w:sz w:val="28"/>
        </w:rPr>
      </w:pPr>
      <w:r w:rsidRPr="00D977F4">
        <w:rPr>
          <w:rFonts w:ascii="Tahoma" w:hAnsi="Tahoma" w:cs="Tahoma"/>
          <w:sz w:val="28"/>
        </w:rPr>
        <w:t>EXAMEN PARCIAL</w:t>
      </w:r>
    </w:p>
    <w:p w14:paraId="7361CA11" w14:textId="77777777" w:rsidR="00BD0100" w:rsidRPr="00D977F4" w:rsidRDefault="00BD0100" w:rsidP="00BD0100">
      <w:pPr>
        <w:jc w:val="center"/>
        <w:rPr>
          <w:rFonts w:ascii="Tahoma" w:hAnsi="Tahoma" w:cs="Tahoma"/>
          <w:b/>
          <w:sz w:val="28"/>
        </w:rPr>
      </w:pPr>
      <w:r w:rsidRPr="00D977F4">
        <w:rPr>
          <w:noProof/>
        </w:rPr>
        <w:drawing>
          <wp:inline distT="0" distB="0" distL="0" distR="0" wp14:anchorId="3600F2F9" wp14:editId="5D7605FC">
            <wp:extent cx="5731510" cy="3223974"/>
            <wp:effectExtent l="0" t="0" r="2540" b="0"/>
            <wp:docPr id="1" name="Imagen 1" descr="papita uchis 🌸 on X: &quot;EL NUEVO LOGO DE LA @pucp ES ALGO 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ita uchis 🌸 on X: &quot;EL NUEVO LOGO DE LA @pucp ES ALGO QU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0991F4E7" w14:textId="3889E111" w:rsidR="00BD0100" w:rsidRPr="00D977F4" w:rsidRDefault="00BD0100" w:rsidP="00BD0100">
      <w:pPr>
        <w:jc w:val="center"/>
        <w:rPr>
          <w:rFonts w:ascii="Tahoma" w:hAnsi="Tahoma" w:cs="Tahoma"/>
          <w:b/>
          <w:sz w:val="28"/>
        </w:rPr>
      </w:pPr>
      <w:r w:rsidRPr="00D977F4">
        <w:rPr>
          <w:rFonts w:ascii="Tahoma" w:hAnsi="Tahoma" w:cs="Tahoma"/>
          <w:b/>
          <w:sz w:val="28"/>
        </w:rPr>
        <w:t>Pregunta 6 - Asíncrona</w:t>
      </w:r>
    </w:p>
    <w:p w14:paraId="3F6CE5CF" w14:textId="77777777" w:rsidR="00BD0100" w:rsidRPr="00D977F4" w:rsidRDefault="00BD0100" w:rsidP="00BD0100">
      <w:pPr>
        <w:jc w:val="center"/>
        <w:rPr>
          <w:rFonts w:ascii="Tahoma" w:hAnsi="Tahoma" w:cs="Tahoma"/>
          <w:b/>
          <w:sz w:val="28"/>
        </w:rPr>
      </w:pPr>
      <w:r w:rsidRPr="00D977F4">
        <w:rPr>
          <w:rFonts w:ascii="Tahoma" w:hAnsi="Tahoma" w:cs="Tahoma"/>
          <w:b/>
          <w:sz w:val="28"/>
        </w:rPr>
        <w:t>Salvador Yábar</w:t>
      </w:r>
    </w:p>
    <w:p w14:paraId="4FB91043" w14:textId="77777777" w:rsidR="00BD0100" w:rsidRPr="00D977F4" w:rsidRDefault="00BD0100" w:rsidP="00BD0100">
      <w:pPr>
        <w:jc w:val="center"/>
        <w:rPr>
          <w:rFonts w:ascii="Tahoma" w:hAnsi="Tahoma" w:cs="Tahoma"/>
          <w:b/>
          <w:sz w:val="28"/>
        </w:rPr>
      </w:pPr>
      <w:r w:rsidRPr="00D977F4">
        <w:rPr>
          <w:rFonts w:ascii="Tahoma" w:hAnsi="Tahoma" w:cs="Tahoma"/>
          <w:b/>
          <w:sz w:val="28"/>
        </w:rPr>
        <w:t>20200408</w:t>
      </w:r>
    </w:p>
    <w:p w14:paraId="0342C467" w14:textId="77777777" w:rsidR="00BD0100" w:rsidRPr="00D977F4" w:rsidRDefault="00BD0100" w:rsidP="00BD0100">
      <w:pPr>
        <w:jc w:val="center"/>
        <w:rPr>
          <w:rFonts w:ascii="Tahoma" w:hAnsi="Tahoma" w:cs="Tahoma"/>
          <w:sz w:val="28"/>
        </w:rPr>
      </w:pPr>
    </w:p>
    <w:p w14:paraId="33754C68" w14:textId="3339EA28" w:rsidR="00BD0100" w:rsidRPr="00D977F4" w:rsidRDefault="00BD0100" w:rsidP="00BD0100">
      <w:pPr>
        <w:jc w:val="center"/>
        <w:rPr>
          <w:rFonts w:ascii="Tahoma" w:hAnsi="Tahoma" w:cs="Tahoma"/>
          <w:sz w:val="28"/>
        </w:rPr>
      </w:pPr>
      <w:r w:rsidRPr="00D977F4">
        <w:rPr>
          <w:rFonts w:ascii="Tahoma" w:hAnsi="Tahoma" w:cs="Tahoma"/>
          <w:sz w:val="28"/>
        </w:rPr>
        <w:t>2024-1</w:t>
      </w:r>
    </w:p>
    <w:p w14:paraId="4FD8E216" w14:textId="77777777" w:rsidR="00BD0100" w:rsidRPr="00D977F4" w:rsidRDefault="00BD0100">
      <w:pPr>
        <w:spacing w:line="278" w:lineRule="auto"/>
        <w:rPr>
          <w:rFonts w:ascii="Tahoma" w:hAnsi="Tahoma" w:cs="Tahoma"/>
          <w:sz w:val="28"/>
        </w:rPr>
      </w:pPr>
      <w:r w:rsidRPr="00D977F4">
        <w:rPr>
          <w:rFonts w:ascii="Tahoma" w:hAnsi="Tahoma" w:cs="Tahoma"/>
          <w:sz w:val="28"/>
        </w:rPr>
        <w:br w:type="page"/>
      </w:r>
    </w:p>
    <w:p w14:paraId="355500FA" w14:textId="3DFA4D8A" w:rsidR="00C00DAF" w:rsidRPr="00042086" w:rsidRDefault="00C00DAF" w:rsidP="00BD0100">
      <w:pPr>
        <w:jc w:val="both"/>
        <w:rPr>
          <w:rFonts w:ascii="Tahoma" w:hAnsi="Tahoma" w:cs="Tahoma"/>
        </w:rPr>
      </w:pPr>
      <w:r w:rsidRPr="00042086">
        <w:rPr>
          <w:rFonts w:ascii="Tahoma" w:hAnsi="Tahoma" w:cs="Tahoma"/>
        </w:rPr>
        <w:lastRenderedPageBreak/>
        <w:t>A partir de mi código de alumno (20200408) se tienen las siguientes frecuencias:</w:t>
      </w:r>
    </w:p>
    <w:p w14:paraId="56F20BD4" w14:textId="54190591" w:rsidR="00C00DAF" w:rsidRPr="00042086" w:rsidRDefault="00000000" w:rsidP="00BD0100">
      <w:pPr>
        <w:jc w:val="both"/>
        <w:rPr>
          <w:rFonts w:ascii="Tahoma" w:hAnsi="Tahoma" w:cs="Tahoma"/>
        </w:rPr>
      </w:pPr>
      <m:oMathPara>
        <m:oMath>
          <m:sSub>
            <m:sSubPr>
              <m:ctrlPr>
                <w:rPr>
                  <w:rFonts w:ascii="Cambria Math" w:hAnsi="Cambria Math" w:cs="Tahoma"/>
                  <w:i/>
                </w:rPr>
              </m:ctrlPr>
            </m:sSubPr>
            <m:e>
              <m:r>
                <w:rPr>
                  <w:rFonts w:ascii="Cambria Math" w:hAnsi="Cambria Math" w:cs="Tahoma"/>
                </w:rPr>
                <m:t>f</m:t>
              </m:r>
            </m:e>
            <m:sub>
              <m:r>
                <w:rPr>
                  <w:rFonts w:ascii="Cambria Math" w:hAnsi="Cambria Math" w:cs="Tahoma"/>
                </w:rPr>
                <m:t>1</m:t>
              </m:r>
            </m:sub>
          </m:sSub>
          <m:r>
            <w:rPr>
              <w:rFonts w:ascii="Cambria Math" w:hAnsi="Cambria Math" w:cs="Tahoma"/>
            </w:rPr>
            <m:t>=2404 Hz</m:t>
          </m:r>
        </m:oMath>
      </m:oMathPara>
    </w:p>
    <w:p w14:paraId="4AE735CC" w14:textId="7D654278" w:rsidR="00C00DAF" w:rsidRPr="00042086" w:rsidRDefault="00000000" w:rsidP="00C00DAF">
      <w:pPr>
        <w:jc w:val="both"/>
        <w:rPr>
          <w:rFonts w:ascii="Tahoma" w:hAnsi="Tahoma" w:cs="Tahoma"/>
        </w:rPr>
      </w:pPr>
      <m:oMathPara>
        <m:oMath>
          <m:sSub>
            <m:sSubPr>
              <m:ctrlPr>
                <w:rPr>
                  <w:rFonts w:ascii="Cambria Math" w:hAnsi="Cambria Math" w:cs="Tahoma"/>
                  <w:i/>
                </w:rPr>
              </m:ctrlPr>
            </m:sSubPr>
            <m:e>
              <m:r>
                <w:rPr>
                  <w:rFonts w:ascii="Cambria Math" w:hAnsi="Cambria Math" w:cs="Tahoma"/>
                </w:rPr>
                <m:t>f</m:t>
              </m:r>
            </m:e>
            <m:sub>
              <m:r>
                <w:rPr>
                  <w:rFonts w:ascii="Cambria Math" w:hAnsi="Cambria Math" w:cs="Tahoma"/>
                </w:rPr>
                <m:t>2</m:t>
              </m:r>
            </m:sub>
          </m:sSub>
          <m:r>
            <w:rPr>
              <w:rFonts w:ascii="Cambria Math" w:hAnsi="Cambria Math" w:cs="Tahoma"/>
            </w:rPr>
            <m:t>=3008 Hz</m:t>
          </m:r>
        </m:oMath>
      </m:oMathPara>
    </w:p>
    <w:p w14:paraId="6B2499A4" w14:textId="77777777" w:rsidR="00C00DAF" w:rsidRPr="00042086" w:rsidRDefault="00C00DAF" w:rsidP="00BD0100">
      <w:pPr>
        <w:jc w:val="both"/>
        <w:rPr>
          <w:rFonts w:ascii="Tahoma" w:hAnsi="Tahoma" w:cs="Tahoma"/>
        </w:rPr>
      </w:pPr>
    </w:p>
    <w:p w14:paraId="473D3F5A" w14:textId="5A95D7FC" w:rsidR="0094599D" w:rsidRPr="00042086" w:rsidRDefault="0094599D" w:rsidP="0094599D">
      <w:pPr>
        <w:pStyle w:val="ListParagraph"/>
        <w:numPr>
          <w:ilvl w:val="0"/>
          <w:numId w:val="2"/>
        </w:numPr>
        <w:ind w:left="360"/>
        <w:jc w:val="both"/>
        <w:rPr>
          <w:rFonts w:ascii="Tahoma" w:hAnsi="Tahoma" w:cs="Tahoma"/>
        </w:rPr>
      </w:pPr>
      <w:r w:rsidRPr="00042086">
        <w:rPr>
          <w:rFonts w:ascii="Tahoma" w:hAnsi="Tahoma" w:cs="Tahoma"/>
        </w:rPr>
        <w:t>Se ingresa la siguiente señal de prueba en el osciloscopio:</w:t>
      </w:r>
    </w:p>
    <w:p w14:paraId="09B7F99C" w14:textId="4BF725B0" w:rsidR="0094599D" w:rsidRPr="00042086" w:rsidRDefault="0094599D" w:rsidP="0094599D">
      <w:pPr>
        <w:jc w:val="center"/>
        <w:rPr>
          <w:rFonts w:ascii="Tahoma" w:hAnsi="Tahoma" w:cs="Tahoma"/>
        </w:rPr>
      </w:pPr>
      <w:r w:rsidRPr="00042086">
        <w:rPr>
          <w:rFonts w:ascii="Tahoma" w:hAnsi="Tahoma" w:cs="Tahoma"/>
          <w:noProof/>
        </w:rPr>
        <w:drawing>
          <wp:inline distT="0" distB="0" distL="0" distR="0" wp14:anchorId="25CBD372" wp14:editId="4CCCE41F">
            <wp:extent cx="2324779" cy="638175"/>
            <wp:effectExtent l="0" t="0" r="0" b="0"/>
            <wp:docPr id="18965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9659" name=""/>
                    <pic:cNvPicPr/>
                  </pic:nvPicPr>
                  <pic:blipFill>
                    <a:blip r:embed="rId7"/>
                    <a:stretch>
                      <a:fillRect/>
                    </a:stretch>
                  </pic:blipFill>
                  <pic:spPr>
                    <a:xfrm>
                      <a:off x="0" y="0"/>
                      <a:ext cx="2328000" cy="639059"/>
                    </a:xfrm>
                    <a:prstGeom prst="rect">
                      <a:avLst/>
                    </a:prstGeom>
                  </pic:spPr>
                </pic:pic>
              </a:graphicData>
            </a:graphic>
          </wp:inline>
        </w:drawing>
      </w:r>
    </w:p>
    <w:p w14:paraId="0490D3F1" w14:textId="0ABB1B48" w:rsidR="0008073C" w:rsidRPr="00042086" w:rsidRDefault="0008073C" w:rsidP="0094599D">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1. Función de prueba</w:t>
      </w:r>
    </w:p>
    <w:p w14:paraId="60A67301" w14:textId="4807B56C" w:rsidR="00857A1F" w:rsidRPr="00042086" w:rsidRDefault="0094599D" w:rsidP="00C76CFC">
      <w:pPr>
        <w:jc w:val="both"/>
        <w:rPr>
          <w:rFonts w:ascii="Tahoma" w:hAnsi="Tahoma" w:cs="Tahoma"/>
        </w:rPr>
      </w:pPr>
      <w:r w:rsidRPr="00042086">
        <w:rPr>
          <w:rFonts w:ascii="Tahoma" w:hAnsi="Tahoma" w:cs="Tahoma"/>
        </w:rPr>
        <w:t xml:space="preserve">Se presenta la gráfica en el dominio del tiempo. Se aprecia que la señal se satura, los picos se </w:t>
      </w:r>
      <w:r w:rsidR="0008073C" w:rsidRPr="00042086">
        <w:rPr>
          <w:rFonts w:ascii="Tahoma" w:hAnsi="Tahoma" w:cs="Tahoma"/>
        </w:rPr>
        <w:t>recortan</w:t>
      </w:r>
      <w:r w:rsidRPr="00042086">
        <w:rPr>
          <w:rFonts w:ascii="Tahoma" w:hAnsi="Tahoma" w:cs="Tahoma"/>
        </w:rPr>
        <w:t xml:space="preserve"> y se hacen más cuadrados. Esto se debe a que el programa trabaja con señales de</w:t>
      </w:r>
      <w:r w:rsidR="00857A1F" w:rsidRPr="00042086">
        <w:rPr>
          <w:rFonts w:ascii="Tahoma" w:hAnsi="Tahoma" w:cs="Tahoma"/>
        </w:rPr>
        <w:t xml:space="preserve"> menos de 2 </w:t>
      </w:r>
      <w:proofErr w:type="spellStart"/>
      <w:r w:rsidRPr="00042086">
        <w:rPr>
          <w:rFonts w:ascii="Tahoma" w:hAnsi="Tahoma" w:cs="Tahoma"/>
        </w:rPr>
        <w:t>Vpp</w:t>
      </w:r>
      <w:proofErr w:type="spellEnd"/>
      <w:r w:rsidRPr="00042086">
        <w:rPr>
          <w:rFonts w:ascii="Tahoma" w:hAnsi="Tahoma" w:cs="Tahoma"/>
        </w:rPr>
        <w:t xml:space="preserve">. </w:t>
      </w:r>
    </w:p>
    <w:p w14:paraId="721D231A" w14:textId="2797652A" w:rsidR="0008073C" w:rsidRPr="00042086" w:rsidRDefault="00DF10AF" w:rsidP="0008073C">
      <w:pPr>
        <w:jc w:val="center"/>
        <w:rPr>
          <w:rFonts w:ascii="Tahoma" w:hAnsi="Tahoma" w:cs="Tahoma"/>
        </w:rPr>
      </w:pPr>
      <w:r w:rsidRPr="00042086">
        <w:rPr>
          <w:rFonts w:ascii="Tahoma" w:hAnsi="Tahoma" w:cs="Tahoma"/>
          <w:noProof/>
        </w:rPr>
        <w:drawing>
          <wp:inline distT="0" distB="0" distL="0" distR="0" wp14:anchorId="239CB904" wp14:editId="17023D5D">
            <wp:extent cx="5143500" cy="4286250"/>
            <wp:effectExtent l="0" t="0" r="0" b="0"/>
            <wp:docPr id="1514669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286250"/>
                    </a:xfrm>
                    <a:prstGeom prst="rect">
                      <a:avLst/>
                    </a:prstGeom>
                    <a:noFill/>
                    <a:ln>
                      <a:noFill/>
                    </a:ln>
                  </pic:spPr>
                </pic:pic>
              </a:graphicData>
            </a:graphic>
          </wp:inline>
        </w:drawing>
      </w:r>
    </w:p>
    <w:p w14:paraId="7C490D67" w14:textId="3C9F58FF" w:rsidR="0008073C" w:rsidRPr="00042086" w:rsidRDefault="0008073C" w:rsidP="0008073C">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2. Señal de prueba en el tiempo</w:t>
      </w:r>
    </w:p>
    <w:p w14:paraId="23FE956E" w14:textId="78B76CD5" w:rsidR="0008073C" w:rsidRPr="00042086" w:rsidRDefault="0008073C">
      <w:pPr>
        <w:spacing w:line="278" w:lineRule="auto"/>
        <w:rPr>
          <w:rFonts w:ascii="Tahoma" w:hAnsi="Tahoma" w:cs="Tahoma"/>
        </w:rPr>
      </w:pPr>
      <w:r w:rsidRPr="00042086">
        <w:rPr>
          <w:rFonts w:ascii="Tahoma" w:hAnsi="Tahoma" w:cs="Tahoma"/>
        </w:rPr>
        <w:br w:type="page"/>
      </w:r>
    </w:p>
    <w:p w14:paraId="3D1BE91E" w14:textId="121BBB16" w:rsidR="0008073C" w:rsidRPr="00042086" w:rsidRDefault="0008073C" w:rsidP="00C76CFC">
      <w:pPr>
        <w:spacing w:line="278" w:lineRule="auto"/>
        <w:jc w:val="both"/>
        <w:rPr>
          <w:rFonts w:ascii="Tahoma" w:hAnsi="Tahoma" w:cs="Tahoma"/>
        </w:rPr>
      </w:pPr>
      <w:r w:rsidRPr="00042086">
        <w:rPr>
          <w:rFonts w:ascii="Tahoma" w:hAnsi="Tahoma" w:cs="Tahoma"/>
        </w:rPr>
        <w:lastRenderedPageBreak/>
        <w:t xml:space="preserve">Se presenta el análisis de frecuencia de la señal de prueba. Como se espera, se aprecia un pulso en la frecuencia f1 y f2. Sin embargo, también se observan más pulsos en otras frecuencias no deseadas.  </w:t>
      </w:r>
    </w:p>
    <w:p w14:paraId="2FD71959" w14:textId="101CB312" w:rsidR="0008073C" w:rsidRPr="00042086" w:rsidRDefault="0008073C" w:rsidP="0008073C">
      <w:pPr>
        <w:jc w:val="center"/>
        <w:rPr>
          <w:rFonts w:ascii="Tahoma" w:hAnsi="Tahoma" w:cs="Tahoma"/>
        </w:rPr>
      </w:pPr>
      <w:r w:rsidRPr="00042086">
        <w:rPr>
          <w:rFonts w:ascii="Tahoma" w:hAnsi="Tahoma" w:cs="Tahoma"/>
          <w:noProof/>
        </w:rPr>
        <w:drawing>
          <wp:inline distT="0" distB="0" distL="0" distR="0" wp14:anchorId="17676AC0" wp14:editId="04496E64">
            <wp:extent cx="5029200" cy="2705100"/>
            <wp:effectExtent l="0" t="0" r="0" b="0"/>
            <wp:docPr id="3731788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705100"/>
                    </a:xfrm>
                    <a:prstGeom prst="rect">
                      <a:avLst/>
                    </a:prstGeom>
                    <a:noFill/>
                    <a:ln>
                      <a:noFill/>
                    </a:ln>
                  </pic:spPr>
                </pic:pic>
              </a:graphicData>
            </a:graphic>
          </wp:inline>
        </w:drawing>
      </w:r>
    </w:p>
    <w:p w14:paraId="1C1D0844" w14:textId="1D9E1287" w:rsidR="0008073C" w:rsidRPr="00042086" w:rsidRDefault="0008073C" w:rsidP="0008073C">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3. Espectro de la señal de prueba</w:t>
      </w:r>
    </w:p>
    <w:p w14:paraId="4A53C9D5" w14:textId="77777777" w:rsidR="00D977F4" w:rsidRPr="00042086" w:rsidRDefault="00D977F4" w:rsidP="00D977F4">
      <w:pPr>
        <w:rPr>
          <w:rFonts w:ascii="Tahoma" w:hAnsi="Tahoma" w:cs="Tahoma"/>
        </w:rPr>
      </w:pPr>
    </w:p>
    <w:p w14:paraId="4F1AA8A0" w14:textId="0BDDD9DE" w:rsidR="00D977F4" w:rsidRPr="00042086" w:rsidRDefault="00D977F4" w:rsidP="00C76CFC">
      <w:pPr>
        <w:jc w:val="both"/>
        <w:rPr>
          <w:rFonts w:ascii="Tahoma" w:hAnsi="Tahoma" w:cs="Tahoma"/>
        </w:rPr>
      </w:pPr>
      <w:r w:rsidRPr="00042086">
        <w:rPr>
          <w:rFonts w:ascii="Tahoma" w:hAnsi="Tahoma" w:cs="Tahoma"/>
        </w:rPr>
        <w:t>Se presenta distorsión</w:t>
      </w:r>
      <w:r w:rsidR="00042086" w:rsidRPr="00042086">
        <w:rPr>
          <w:rFonts w:ascii="Tahoma" w:hAnsi="Tahoma" w:cs="Tahoma"/>
        </w:rPr>
        <w:t xml:space="preserve"> no lineal, en específico, distorsión armónica. Se llega a esta conclusión tras analizar la función en el tiempo y la frecuencia. En el tiempo, la señal presenta saturación, por lo que se recortan los picos de la señal. En frecuencia, se observa la presencia de armónicos y </w:t>
      </w:r>
      <w:proofErr w:type="spellStart"/>
      <w:r w:rsidR="00042086" w:rsidRPr="00042086">
        <w:rPr>
          <w:rFonts w:ascii="Tahoma" w:hAnsi="Tahoma" w:cs="Tahoma"/>
        </w:rPr>
        <w:t>subarmónicos</w:t>
      </w:r>
      <w:proofErr w:type="spellEnd"/>
      <w:r w:rsidR="00042086" w:rsidRPr="00042086">
        <w:rPr>
          <w:rFonts w:ascii="Tahoma" w:hAnsi="Tahoma" w:cs="Tahoma"/>
        </w:rPr>
        <w:t xml:space="preserve"> causados por esta distorsión no lineal.  </w:t>
      </w:r>
    </w:p>
    <w:p w14:paraId="70A8F297" w14:textId="0952B9BE" w:rsidR="00042086" w:rsidRPr="00042086" w:rsidRDefault="00042086">
      <w:pPr>
        <w:spacing w:line="278" w:lineRule="auto"/>
        <w:rPr>
          <w:rFonts w:ascii="Tahoma" w:hAnsi="Tahoma" w:cs="Tahoma"/>
        </w:rPr>
      </w:pPr>
      <w:r w:rsidRPr="00042086">
        <w:rPr>
          <w:rFonts w:ascii="Tahoma" w:hAnsi="Tahoma" w:cs="Tahoma"/>
        </w:rPr>
        <w:br w:type="page"/>
      </w:r>
    </w:p>
    <w:p w14:paraId="23E61E0B" w14:textId="19B4F2E1" w:rsidR="00D977F4" w:rsidRPr="00042086" w:rsidRDefault="00D977F4" w:rsidP="00D977F4">
      <w:pPr>
        <w:pStyle w:val="ListParagraph"/>
        <w:numPr>
          <w:ilvl w:val="0"/>
          <w:numId w:val="2"/>
        </w:numPr>
        <w:rPr>
          <w:rFonts w:ascii="Tahoma" w:hAnsi="Tahoma" w:cs="Tahoma"/>
        </w:rPr>
      </w:pPr>
      <w:r w:rsidRPr="00042086">
        <w:rPr>
          <w:rFonts w:ascii="Tahoma" w:hAnsi="Tahoma" w:cs="Tahoma"/>
        </w:rPr>
        <w:lastRenderedPageBreak/>
        <w:t>Se atenúa la señal de prueba a la mitad:</w:t>
      </w:r>
    </w:p>
    <w:p w14:paraId="3233F4CB" w14:textId="53CBDE44" w:rsidR="00D977F4" w:rsidRPr="00042086" w:rsidRDefault="00D977F4" w:rsidP="00D977F4">
      <w:pPr>
        <w:pStyle w:val="ListParagraph"/>
        <w:jc w:val="center"/>
        <w:rPr>
          <w:rFonts w:ascii="Tahoma" w:hAnsi="Tahoma" w:cs="Tahoma"/>
        </w:rPr>
      </w:pPr>
      <w:r w:rsidRPr="00042086">
        <w:rPr>
          <w:rFonts w:ascii="Tahoma" w:hAnsi="Tahoma" w:cs="Tahoma"/>
          <w:noProof/>
        </w:rPr>
        <w:drawing>
          <wp:inline distT="0" distB="0" distL="0" distR="0" wp14:anchorId="4F1AA9B9" wp14:editId="4450359D">
            <wp:extent cx="2059998" cy="581025"/>
            <wp:effectExtent l="0" t="0" r="0" b="0"/>
            <wp:docPr id="7565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3167" name=""/>
                    <pic:cNvPicPr/>
                  </pic:nvPicPr>
                  <pic:blipFill>
                    <a:blip r:embed="rId10"/>
                    <a:stretch>
                      <a:fillRect/>
                    </a:stretch>
                  </pic:blipFill>
                  <pic:spPr>
                    <a:xfrm>
                      <a:off x="0" y="0"/>
                      <a:ext cx="2063999" cy="582154"/>
                    </a:xfrm>
                    <a:prstGeom prst="rect">
                      <a:avLst/>
                    </a:prstGeom>
                  </pic:spPr>
                </pic:pic>
              </a:graphicData>
            </a:graphic>
          </wp:inline>
        </w:drawing>
      </w:r>
    </w:p>
    <w:p w14:paraId="30E110B7" w14:textId="0720EC8C" w:rsidR="00D977F4" w:rsidRPr="00042086" w:rsidRDefault="00D977F4" w:rsidP="00D977F4">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4. Función de la señal de prueba atenuada</w:t>
      </w:r>
    </w:p>
    <w:p w14:paraId="60344EB0" w14:textId="77777777" w:rsidR="00D977F4" w:rsidRPr="00042086" w:rsidRDefault="00D977F4" w:rsidP="00D977F4">
      <w:pPr>
        <w:jc w:val="center"/>
        <w:rPr>
          <w:rFonts w:ascii="Tahoma" w:hAnsi="Tahoma" w:cs="Tahoma"/>
        </w:rPr>
      </w:pPr>
    </w:p>
    <w:p w14:paraId="16A1C84A" w14:textId="6B967133" w:rsidR="00D977F4" w:rsidRPr="00042086" w:rsidRDefault="00D977F4" w:rsidP="00D977F4">
      <w:pPr>
        <w:jc w:val="both"/>
        <w:rPr>
          <w:rFonts w:ascii="Tahoma" w:hAnsi="Tahoma" w:cs="Tahoma"/>
        </w:rPr>
      </w:pPr>
      <w:r w:rsidRPr="00042086">
        <w:rPr>
          <w:rFonts w:ascii="Tahoma" w:hAnsi="Tahoma" w:cs="Tahoma"/>
        </w:rPr>
        <w:t xml:space="preserve">Se presenta la gráfica en el dominio del tiempo. En la gráfica se observa que la señal ya no se satura. </w:t>
      </w:r>
    </w:p>
    <w:p w14:paraId="5C0D7EC9" w14:textId="39473FA8" w:rsidR="00D977F4" w:rsidRPr="00042086" w:rsidRDefault="00D977F4" w:rsidP="00D977F4">
      <w:pPr>
        <w:jc w:val="center"/>
        <w:rPr>
          <w:rFonts w:ascii="Tahoma" w:hAnsi="Tahoma" w:cs="Tahoma"/>
        </w:rPr>
      </w:pPr>
      <w:r w:rsidRPr="00042086">
        <w:rPr>
          <w:rFonts w:ascii="Tahoma" w:hAnsi="Tahoma" w:cs="Tahoma"/>
          <w:noProof/>
        </w:rPr>
        <w:drawing>
          <wp:inline distT="0" distB="0" distL="0" distR="0" wp14:anchorId="12B21A76" wp14:editId="1028D3D1">
            <wp:extent cx="4617720" cy="3848100"/>
            <wp:effectExtent l="0" t="0" r="0" b="0"/>
            <wp:docPr id="645316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076" cy="3848397"/>
                    </a:xfrm>
                    <a:prstGeom prst="rect">
                      <a:avLst/>
                    </a:prstGeom>
                    <a:noFill/>
                    <a:ln>
                      <a:noFill/>
                    </a:ln>
                  </pic:spPr>
                </pic:pic>
              </a:graphicData>
            </a:graphic>
          </wp:inline>
        </w:drawing>
      </w:r>
    </w:p>
    <w:p w14:paraId="6F2ACB77" w14:textId="52E12942" w:rsidR="009272CB" w:rsidRPr="00042086" w:rsidRDefault="009272CB" w:rsidP="009272CB">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5. Señal de prueba atenuada</w:t>
      </w:r>
    </w:p>
    <w:p w14:paraId="436C584A" w14:textId="01AFAFC7" w:rsidR="00D977F4" w:rsidRPr="00042086" w:rsidRDefault="00D977F4" w:rsidP="00D977F4">
      <w:pPr>
        <w:pStyle w:val="ListParagraph"/>
        <w:jc w:val="both"/>
        <w:rPr>
          <w:rFonts w:ascii="Tahoma" w:hAnsi="Tahoma" w:cs="Tahoma"/>
        </w:rPr>
      </w:pPr>
      <w:r w:rsidRPr="00042086">
        <w:rPr>
          <w:rFonts w:ascii="Tahoma" w:hAnsi="Tahoma" w:cs="Tahoma"/>
        </w:rPr>
        <w:t>En el análisis de la frecuencia, se aprecian solo los pulsos correspondientes a las frecuencias de la señal de prueba. Ya no se observan frecuencias no deseadas.</w:t>
      </w:r>
    </w:p>
    <w:p w14:paraId="2EA3D537" w14:textId="1C0ACB73" w:rsidR="00D977F4" w:rsidRPr="00042086" w:rsidRDefault="00D977F4" w:rsidP="00D977F4">
      <w:pPr>
        <w:pStyle w:val="ListParagraph"/>
        <w:jc w:val="center"/>
        <w:rPr>
          <w:rFonts w:ascii="Tahoma" w:hAnsi="Tahoma" w:cs="Tahoma"/>
        </w:rPr>
      </w:pPr>
      <w:r w:rsidRPr="00042086">
        <w:rPr>
          <w:rFonts w:ascii="Tahoma" w:hAnsi="Tahoma" w:cs="Tahoma"/>
          <w:noProof/>
        </w:rPr>
        <w:lastRenderedPageBreak/>
        <w:drawing>
          <wp:inline distT="0" distB="0" distL="0" distR="0" wp14:anchorId="1AA68F12" wp14:editId="7946612C">
            <wp:extent cx="5029200" cy="2705100"/>
            <wp:effectExtent l="0" t="0" r="0" b="0"/>
            <wp:docPr id="659779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705100"/>
                    </a:xfrm>
                    <a:prstGeom prst="rect">
                      <a:avLst/>
                    </a:prstGeom>
                    <a:noFill/>
                    <a:ln>
                      <a:noFill/>
                    </a:ln>
                  </pic:spPr>
                </pic:pic>
              </a:graphicData>
            </a:graphic>
          </wp:inline>
        </w:drawing>
      </w:r>
    </w:p>
    <w:p w14:paraId="118FC16E" w14:textId="5B2ADF98" w:rsidR="009272CB" w:rsidRPr="00042086" w:rsidRDefault="009272CB" w:rsidP="009272CB">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6. Análisis en frecuencia de la señal atenuada</w:t>
      </w:r>
    </w:p>
    <w:p w14:paraId="37995CF4" w14:textId="77777777" w:rsidR="009272CB" w:rsidRPr="00042086" w:rsidRDefault="009272CB" w:rsidP="00D977F4">
      <w:pPr>
        <w:pStyle w:val="ListParagraph"/>
        <w:jc w:val="center"/>
        <w:rPr>
          <w:rFonts w:ascii="Tahoma" w:hAnsi="Tahoma" w:cs="Tahoma"/>
        </w:rPr>
      </w:pPr>
    </w:p>
    <w:p w14:paraId="7AA6A038" w14:textId="77777777" w:rsidR="00042086" w:rsidRDefault="00D977F4" w:rsidP="00C76CFC">
      <w:pPr>
        <w:pStyle w:val="ListParagraph"/>
        <w:jc w:val="both"/>
        <w:rPr>
          <w:rFonts w:ascii="Tahoma" w:hAnsi="Tahoma" w:cs="Tahoma"/>
        </w:rPr>
      </w:pPr>
      <w:r w:rsidRPr="00042086">
        <w:rPr>
          <w:rFonts w:ascii="Tahoma" w:hAnsi="Tahoma" w:cs="Tahoma"/>
        </w:rPr>
        <w:t xml:space="preserve">A partir del análisis de las gráficas en el tiempo y en la frecuencia, se puede apreciar que el mezclador sí opera como un sistema libre de distorsión, ya que no agrega componentes no deseadas a la señal de entrada. </w:t>
      </w:r>
    </w:p>
    <w:p w14:paraId="08BF8FF6" w14:textId="7917CAC0" w:rsidR="00D977F4" w:rsidRPr="00042086" w:rsidRDefault="00042086" w:rsidP="00C76CFC">
      <w:pPr>
        <w:pStyle w:val="ListParagraph"/>
        <w:jc w:val="both"/>
        <w:rPr>
          <w:rFonts w:ascii="Tahoma" w:hAnsi="Tahoma" w:cs="Tahoma"/>
        </w:rPr>
      </w:pPr>
      <w:r>
        <w:rPr>
          <w:rFonts w:ascii="Tahoma" w:hAnsi="Tahoma" w:cs="Tahoma"/>
        </w:rPr>
        <w:t xml:space="preserve">En el dominio del tiempo, la señal no presenta saturación, mientras </w:t>
      </w:r>
      <w:r w:rsidR="006E588A">
        <w:rPr>
          <w:rFonts w:ascii="Tahoma" w:hAnsi="Tahoma" w:cs="Tahoma"/>
        </w:rPr>
        <w:t>que,</w:t>
      </w:r>
      <w:r>
        <w:rPr>
          <w:rFonts w:ascii="Tahoma" w:hAnsi="Tahoma" w:cs="Tahoma"/>
        </w:rPr>
        <w:t xml:space="preserve"> en la frecuencia, solo se aprecian las componentes correspondientes a las frecuencias deseadas. </w:t>
      </w:r>
    </w:p>
    <w:p w14:paraId="276A8E7D" w14:textId="39189B84" w:rsidR="00F91C63" w:rsidRDefault="00F91C63" w:rsidP="00C76CFC">
      <w:pPr>
        <w:spacing w:line="278" w:lineRule="auto"/>
        <w:jc w:val="both"/>
        <w:rPr>
          <w:rFonts w:ascii="Tahoma" w:hAnsi="Tahoma" w:cs="Tahoma"/>
        </w:rPr>
      </w:pPr>
      <w:r>
        <w:rPr>
          <w:rFonts w:ascii="Tahoma" w:hAnsi="Tahoma" w:cs="Tahoma"/>
        </w:rPr>
        <w:br w:type="page"/>
      </w:r>
    </w:p>
    <w:p w14:paraId="21E9CA20" w14:textId="79B3E319" w:rsidR="0039193C" w:rsidRPr="006E588A" w:rsidRDefault="00373053" w:rsidP="0039193C">
      <w:pPr>
        <w:pStyle w:val="ListParagraph"/>
        <w:numPr>
          <w:ilvl w:val="0"/>
          <w:numId w:val="2"/>
        </w:numPr>
        <w:jc w:val="both"/>
        <w:rPr>
          <w:rFonts w:ascii="Tahoma" w:hAnsi="Tahoma" w:cs="Tahoma"/>
        </w:rPr>
      </w:pPr>
      <w:r w:rsidRPr="00042086">
        <w:rPr>
          <w:rFonts w:ascii="Tahoma" w:hAnsi="Tahoma" w:cs="Tahoma"/>
        </w:rPr>
        <w:lastRenderedPageBreak/>
        <w:t xml:space="preserve">La otra propuesta era emplear dos filtros </w:t>
      </w:r>
      <w:proofErr w:type="spellStart"/>
      <w:r w:rsidRPr="00042086">
        <w:rPr>
          <w:rFonts w:ascii="Tahoma" w:hAnsi="Tahoma" w:cs="Tahoma"/>
        </w:rPr>
        <w:t>pasabanda</w:t>
      </w:r>
      <w:proofErr w:type="spellEnd"/>
      <w:r w:rsidRPr="00042086">
        <w:rPr>
          <w:rFonts w:ascii="Tahoma" w:hAnsi="Tahoma" w:cs="Tahoma"/>
        </w:rPr>
        <w:t xml:space="preserve"> centrados en las frecuencias deseadas. </w:t>
      </w:r>
    </w:p>
    <w:p w14:paraId="1A2E06AF" w14:textId="1882B5DF" w:rsidR="00F91C63" w:rsidRDefault="0039193C" w:rsidP="0039193C">
      <w:pPr>
        <w:pStyle w:val="ListParagraph"/>
        <w:jc w:val="both"/>
        <w:rPr>
          <w:rFonts w:ascii="Tahoma" w:hAnsi="Tahoma" w:cs="Tahoma"/>
        </w:rPr>
      </w:pPr>
      <w:r w:rsidRPr="00042086">
        <w:rPr>
          <w:rFonts w:ascii="Tahoma" w:hAnsi="Tahoma" w:cs="Tahoma"/>
        </w:rPr>
        <w:t xml:space="preserve">El programa </w:t>
      </w:r>
      <w:proofErr w:type="spellStart"/>
      <w:r w:rsidRPr="00042086">
        <w:rPr>
          <w:rFonts w:ascii="Tahoma" w:hAnsi="Tahoma" w:cs="Tahoma"/>
          <w:i/>
          <w:iCs/>
        </w:rPr>
        <w:t>Soundcard</w:t>
      </w:r>
      <w:proofErr w:type="spellEnd"/>
      <w:r w:rsidRPr="00042086">
        <w:rPr>
          <w:rFonts w:ascii="Tahoma" w:hAnsi="Tahoma" w:cs="Tahoma"/>
          <w:i/>
          <w:iCs/>
        </w:rPr>
        <w:t xml:space="preserve"> </w:t>
      </w:r>
      <w:proofErr w:type="spellStart"/>
      <w:r w:rsidRPr="00042086">
        <w:rPr>
          <w:rFonts w:ascii="Tahoma" w:hAnsi="Tahoma" w:cs="Tahoma"/>
          <w:i/>
          <w:iCs/>
        </w:rPr>
        <w:t>Oscilloscope</w:t>
      </w:r>
      <w:proofErr w:type="spellEnd"/>
      <w:r w:rsidRPr="00042086">
        <w:rPr>
          <w:rFonts w:ascii="Tahoma" w:hAnsi="Tahoma" w:cs="Tahoma"/>
        </w:rPr>
        <w:t xml:space="preserve"> solo permite realizar un filtro </w:t>
      </w:r>
      <w:proofErr w:type="spellStart"/>
      <w:r w:rsidRPr="00042086">
        <w:rPr>
          <w:rFonts w:ascii="Tahoma" w:hAnsi="Tahoma" w:cs="Tahoma"/>
        </w:rPr>
        <w:t>pasabanda</w:t>
      </w:r>
      <w:proofErr w:type="spellEnd"/>
      <w:r w:rsidRPr="00042086">
        <w:rPr>
          <w:rFonts w:ascii="Tahoma" w:hAnsi="Tahoma" w:cs="Tahoma"/>
        </w:rPr>
        <w:t xml:space="preserve"> </w:t>
      </w:r>
      <w:r w:rsidR="00F91C63">
        <w:rPr>
          <w:rFonts w:ascii="Tahoma" w:hAnsi="Tahoma" w:cs="Tahoma"/>
        </w:rPr>
        <w:t xml:space="preserve">por canal, por lo que se optó mandar la señal de prueba en ambos canales, e implementar un filtro </w:t>
      </w:r>
      <w:proofErr w:type="spellStart"/>
      <w:r w:rsidR="00F91C63">
        <w:rPr>
          <w:rFonts w:ascii="Tahoma" w:hAnsi="Tahoma" w:cs="Tahoma"/>
        </w:rPr>
        <w:t>pasabanda</w:t>
      </w:r>
      <w:proofErr w:type="spellEnd"/>
      <w:r w:rsidR="00F91C63">
        <w:rPr>
          <w:rFonts w:ascii="Tahoma" w:hAnsi="Tahoma" w:cs="Tahoma"/>
        </w:rPr>
        <w:t xml:space="preserve"> en cada uno. Se eligió un ancho de banda de 400 Hz para cada filtro, ya que no existen frecuencias no deseadas tan cercanas a las componentes deseadas. Como se aprecia en la imagen, este método resultó en obtener solo las componentes de la señal de prueba, por lo que se comprueba que sí elimina la distorsión.  </w:t>
      </w:r>
    </w:p>
    <w:p w14:paraId="213A3EEB" w14:textId="77777777" w:rsidR="00F91C63" w:rsidRDefault="00F91C63" w:rsidP="0039193C">
      <w:pPr>
        <w:pStyle w:val="ListParagraph"/>
        <w:jc w:val="both"/>
        <w:rPr>
          <w:rFonts w:ascii="Tahoma" w:hAnsi="Tahoma" w:cs="Tahoma"/>
        </w:rPr>
      </w:pPr>
    </w:p>
    <w:p w14:paraId="53F23501" w14:textId="67C95DB8" w:rsidR="0039193C" w:rsidRDefault="00F91C63" w:rsidP="0039193C">
      <w:pPr>
        <w:pStyle w:val="ListParagraph"/>
        <w:jc w:val="both"/>
        <w:rPr>
          <w:rFonts w:ascii="Tahoma" w:hAnsi="Tahoma" w:cs="Tahoma"/>
        </w:rPr>
      </w:pPr>
      <w:r>
        <w:rPr>
          <w:rFonts w:ascii="Tahoma" w:hAnsi="Tahoma" w:cs="Tahoma"/>
          <w:noProof/>
        </w:rPr>
        <w:drawing>
          <wp:inline distT="0" distB="0" distL="0" distR="0" wp14:anchorId="331D54EE" wp14:editId="21A962AF">
            <wp:extent cx="5029200" cy="2705100"/>
            <wp:effectExtent l="0" t="0" r="0" b="0"/>
            <wp:docPr id="1047335020" name="Picture 1" descr="A graph showing the frequency of a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35020" name="Picture 1" descr="A graph showing the frequency of a frequenc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705100"/>
                    </a:xfrm>
                    <a:prstGeom prst="rect">
                      <a:avLst/>
                    </a:prstGeom>
                    <a:noFill/>
                    <a:ln>
                      <a:noFill/>
                    </a:ln>
                  </pic:spPr>
                </pic:pic>
              </a:graphicData>
            </a:graphic>
          </wp:inline>
        </w:drawing>
      </w:r>
    </w:p>
    <w:p w14:paraId="0403B5C2" w14:textId="3236F1D1" w:rsidR="00F91C63" w:rsidRPr="00042086" w:rsidRDefault="00F91C63" w:rsidP="00F91C63">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Pr>
          <w:rFonts w:ascii="Tahoma" w:hAnsi="Tahoma" w:cs="Tahoma"/>
          <w:sz w:val="20"/>
          <w:szCs w:val="20"/>
        </w:rPr>
        <w:t>7</w:t>
      </w:r>
      <w:r w:rsidRPr="00042086">
        <w:rPr>
          <w:rFonts w:ascii="Tahoma" w:hAnsi="Tahoma" w:cs="Tahoma"/>
          <w:sz w:val="20"/>
          <w:szCs w:val="20"/>
        </w:rPr>
        <w:t xml:space="preserve">. Análisis en frecuencia de la señal </w:t>
      </w:r>
      <w:r>
        <w:rPr>
          <w:rFonts w:ascii="Tahoma" w:hAnsi="Tahoma" w:cs="Tahoma"/>
          <w:sz w:val="20"/>
          <w:szCs w:val="20"/>
        </w:rPr>
        <w:t>filtrada</w:t>
      </w:r>
    </w:p>
    <w:p w14:paraId="702985ED" w14:textId="77777777" w:rsidR="00F91C63" w:rsidRPr="00042086" w:rsidRDefault="00F91C63" w:rsidP="0039193C">
      <w:pPr>
        <w:pStyle w:val="ListParagraph"/>
        <w:jc w:val="both"/>
        <w:rPr>
          <w:rFonts w:ascii="Tahoma" w:hAnsi="Tahoma" w:cs="Tahoma"/>
        </w:rPr>
      </w:pPr>
    </w:p>
    <w:p w14:paraId="20B5C99A" w14:textId="6C3E6A7C" w:rsidR="0039193C" w:rsidRDefault="00F91C63" w:rsidP="0039193C">
      <w:pPr>
        <w:pStyle w:val="ListParagraph"/>
        <w:jc w:val="both"/>
        <w:rPr>
          <w:rFonts w:ascii="Tahoma" w:hAnsi="Tahoma" w:cs="Tahoma"/>
        </w:rPr>
      </w:pPr>
      <w:r w:rsidRPr="00F91C63">
        <w:rPr>
          <w:rFonts w:ascii="Tahoma" w:hAnsi="Tahoma" w:cs="Tahoma"/>
          <w:noProof/>
        </w:rPr>
        <w:drawing>
          <wp:inline distT="0" distB="0" distL="0" distR="0" wp14:anchorId="096D772A" wp14:editId="42E43ABA">
            <wp:extent cx="4991797" cy="1143160"/>
            <wp:effectExtent l="0" t="0" r="0" b="0"/>
            <wp:docPr id="14006360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6039" name="Picture 1" descr="A screenshot of a computer program&#10;&#10;Description automatically generated"/>
                    <pic:cNvPicPr/>
                  </pic:nvPicPr>
                  <pic:blipFill>
                    <a:blip r:embed="rId14"/>
                    <a:stretch>
                      <a:fillRect/>
                    </a:stretch>
                  </pic:blipFill>
                  <pic:spPr>
                    <a:xfrm>
                      <a:off x="0" y="0"/>
                      <a:ext cx="4991797" cy="1143160"/>
                    </a:xfrm>
                    <a:prstGeom prst="rect">
                      <a:avLst/>
                    </a:prstGeom>
                  </pic:spPr>
                </pic:pic>
              </a:graphicData>
            </a:graphic>
          </wp:inline>
        </w:drawing>
      </w:r>
    </w:p>
    <w:p w14:paraId="7116B15D" w14:textId="02DB8F13" w:rsidR="00F91C63" w:rsidRPr="00042086" w:rsidRDefault="00F91C63" w:rsidP="00F91C63">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sidR="00124DA1">
        <w:rPr>
          <w:rFonts w:ascii="Tahoma" w:hAnsi="Tahoma" w:cs="Tahoma"/>
          <w:sz w:val="20"/>
          <w:szCs w:val="20"/>
        </w:rPr>
        <w:t>8</w:t>
      </w:r>
      <w:r w:rsidRPr="00042086">
        <w:rPr>
          <w:rFonts w:ascii="Tahoma" w:hAnsi="Tahoma" w:cs="Tahoma"/>
          <w:sz w:val="20"/>
          <w:szCs w:val="20"/>
        </w:rPr>
        <w:t xml:space="preserve">. </w:t>
      </w:r>
      <w:r>
        <w:rPr>
          <w:rFonts w:ascii="Tahoma" w:hAnsi="Tahoma" w:cs="Tahoma"/>
          <w:sz w:val="20"/>
          <w:szCs w:val="20"/>
        </w:rPr>
        <w:t xml:space="preserve">Filtros </w:t>
      </w:r>
      <w:proofErr w:type="spellStart"/>
      <w:r>
        <w:rPr>
          <w:rFonts w:ascii="Tahoma" w:hAnsi="Tahoma" w:cs="Tahoma"/>
          <w:sz w:val="20"/>
          <w:szCs w:val="20"/>
        </w:rPr>
        <w:t>pasabanda</w:t>
      </w:r>
      <w:proofErr w:type="spellEnd"/>
    </w:p>
    <w:p w14:paraId="5EFC4406" w14:textId="3A97C79B" w:rsidR="00124DA1" w:rsidRPr="00124DA1" w:rsidRDefault="00124DA1" w:rsidP="00124DA1">
      <w:pPr>
        <w:spacing w:line="278" w:lineRule="auto"/>
        <w:jc w:val="both"/>
        <w:rPr>
          <w:rFonts w:ascii="Tahoma" w:hAnsi="Tahoma" w:cs="Tahoma"/>
        </w:rPr>
      </w:pPr>
      <w:r>
        <w:rPr>
          <w:rFonts w:ascii="Tahoma" w:hAnsi="Tahoma" w:cs="Tahoma"/>
        </w:rPr>
        <w:t xml:space="preserve">Adicionalmente, una solución alternativa sería implementar un solo filtro </w:t>
      </w:r>
      <w:proofErr w:type="spellStart"/>
      <w:r>
        <w:rPr>
          <w:rFonts w:ascii="Tahoma" w:hAnsi="Tahoma" w:cs="Tahoma"/>
        </w:rPr>
        <w:t>pasabanda</w:t>
      </w:r>
      <w:proofErr w:type="spellEnd"/>
      <w:r>
        <w:rPr>
          <w:rFonts w:ascii="Tahoma" w:hAnsi="Tahoma" w:cs="Tahoma"/>
        </w:rPr>
        <w:t xml:space="preserve"> de ancho de banda de 1000 Hz. Como las componentes de frecuencias no deseadas se encuentran en frecuencias menores de f1 y mayores a f2, se puede rescatar ambas frecuencias con un solo filtro que las capture. Se presentan los resultados a continuación.</w:t>
      </w:r>
    </w:p>
    <w:p w14:paraId="767DA357" w14:textId="049AEBCB" w:rsidR="00DD4814" w:rsidRPr="00042086" w:rsidRDefault="0039193C" w:rsidP="00A4600C">
      <w:pPr>
        <w:pStyle w:val="ListParagraph"/>
        <w:jc w:val="center"/>
        <w:rPr>
          <w:rFonts w:ascii="Tahoma" w:hAnsi="Tahoma" w:cs="Tahoma"/>
          <w:lang w:val="en-US"/>
        </w:rPr>
      </w:pPr>
      <w:r w:rsidRPr="00042086">
        <w:rPr>
          <w:rFonts w:ascii="Tahoma" w:hAnsi="Tahoma" w:cs="Tahoma"/>
          <w:noProof/>
          <w14:ligatures w14:val="standardContextual"/>
        </w:rPr>
        <w:lastRenderedPageBreak/>
        <w:drawing>
          <wp:inline distT="0" distB="0" distL="0" distR="0" wp14:anchorId="37420E34" wp14:editId="471FBD82">
            <wp:extent cx="5943600" cy="4239260"/>
            <wp:effectExtent l="0" t="0" r="0" b="8890"/>
            <wp:docPr id="147046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6627" name="Picture 1" descr="A screenshot of a computer&#10;&#10;Description automatically generated"/>
                    <pic:cNvPicPr/>
                  </pic:nvPicPr>
                  <pic:blipFill>
                    <a:blip r:embed="rId15"/>
                    <a:stretch>
                      <a:fillRect/>
                    </a:stretch>
                  </pic:blipFill>
                  <pic:spPr>
                    <a:xfrm>
                      <a:off x="0" y="0"/>
                      <a:ext cx="5943600" cy="4239260"/>
                    </a:xfrm>
                    <a:prstGeom prst="rect">
                      <a:avLst/>
                    </a:prstGeom>
                  </pic:spPr>
                </pic:pic>
              </a:graphicData>
            </a:graphic>
          </wp:inline>
        </w:drawing>
      </w:r>
    </w:p>
    <w:p w14:paraId="58FFE02A" w14:textId="0788002C" w:rsidR="00124DA1" w:rsidRDefault="00124DA1" w:rsidP="00124DA1">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Pr>
          <w:rFonts w:ascii="Tahoma" w:hAnsi="Tahoma" w:cs="Tahoma"/>
          <w:sz w:val="20"/>
          <w:szCs w:val="20"/>
        </w:rPr>
        <w:t>8</w:t>
      </w:r>
      <w:r w:rsidRPr="00042086">
        <w:rPr>
          <w:rFonts w:ascii="Tahoma" w:hAnsi="Tahoma" w:cs="Tahoma"/>
          <w:sz w:val="20"/>
          <w:szCs w:val="20"/>
        </w:rPr>
        <w:t xml:space="preserve">. </w:t>
      </w:r>
      <w:r>
        <w:rPr>
          <w:rFonts w:ascii="Tahoma" w:hAnsi="Tahoma" w:cs="Tahoma"/>
          <w:sz w:val="20"/>
          <w:szCs w:val="20"/>
        </w:rPr>
        <w:t xml:space="preserve">Solución alternativa con un filtro </w:t>
      </w:r>
      <w:proofErr w:type="spellStart"/>
      <w:r>
        <w:rPr>
          <w:rFonts w:ascii="Tahoma" w:hAnsi="Tahoma" w:cs="Tahoma"/>
          <w:sz w:val="20"/>
          <w:szCs w:val="20"/>
        </w:rPr>
        <w:t>pasabanda</w:t>
      </w:r>
      <w:proofErr w:type="spellEnd"/>
    </w:p>
    <w:p w14:paraId="077B48C4" w14:textId="784D5616" w:rsidR="00124DA1" w:rsidRDefault="00124DA1">
      <w:pPr>
        <w:spacing w:line="278" w:lineRule="auto"/>
        <w:rPr>
          <w:rFonts w:ascii="Tahoma" w:hAnsi="Tahoma" w:cs="Tahoma"/>
          <w:sz w:val="20"/>
          <w:szCs w:val="20"/>
        </w:rPr>
      </w:pPr>
    </w:p>
    <w:p w14:paraId="0E87BFA4" w14:textId="54AAE9F1" w:rsidR="002B5A3F" w:rsidRDefault="002B5A3F" w:rsidP="002B5A3F">
      <w:pPr>
        <w:pStyle w:val="ListParagraph"/>
        <w:numPr>
          <w:ilvl w:val="0"/>
          <w:numId w:val="2"/>
        </w:numPr>
        <w:spacing w:line="278" w:lineRule="auto"/>
        <w:rPr>
          <w:rFonts w:ascii="Tahoma" w:hAnsi="Tahoma" w:cs="Tahoma"/>
          <w:sz w:val="20"/>
          <w:szCs w:val="20"/>
        </w:rPr>
      </w:pPr>
      <w:r>
        <w:rPr>
          <w:rFonts w:ascii="Tahoma" w:hAnsi="Tahoma" w:cs="Tahoma"/>
          <w:sz w:val="20"/>
          <w:szCs w:val="20"/>
        </w:rPr>
        <w:t xml:space="preserve">Diagrama de bloques con filtros </w:t>
      </w:r>
      <w:proofErr w:type="spellStart"/>
      <w:r>
        <w:rPr>
          <w:rFonts w:ascii="Tahoma" w:hAnsi="Tahoma" w:cs="Tahoma"/>
          <w:sz w:val="20"/>
          <w:szCs w:val="20"/>
        </w:rPr>
        <w:t>pasabanda</w:t>
      </w:r>
      <w:proofErr w:type="spellEnd"/>
    </w:p>
    <w:p w14:paraId="3EC88562" w14:textId="4B2718D2" w:rsidR="002B5A3F" w:rsidRDefault="00534DD4" w:rsidP="00534DD4">
      <w:pPr>
        <w:spacing w:line="278" w:lineRule="auto"/>
        <w:ind w:left="360"/>
        <w:jc w:val="center"/>
        <w:rPr>
          <w:rFonts w:ascii="Tahoma" w:hAnsi="Tahoma" w:cs="Tahoma"/>
          <w:sz w:val="20"/>
          <w:szCs w:val="20"/>
        </w:rPr>
      </w:pPr>
      <w:r w:rsidRPr="00534DD4">
        <w:rPr>
          <w:rFonts w:ascii="Tahoma" w:hAnsi="Tahoma" w:cs="Tahoma"/>
          <w:noProof/>
          <w:sz w:val="20"/>
          <w:szCs w:val="20"/>
        </w:rPr>
        <w:drawing>
          <wp:inline distT="0" distB="0" distL="0" distR="0" wp14:anchorId="35F001AA" wp14:editId="40E2ED28">
            <wp:extent cx="4337285" cy="2297927"/>
            <wp:effectExtent l="0" t="0" r="6350" b="7620"/>
            <wp:docPr id="13375681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8149" name="Picture 1" descr="A diagram of a circuit&#10;&#10;Description automatically generated"/>
                    <pic:cNvPicPr/>
                  </pic:nvPicPr>
                  <pic:blipFill>
                    <a:blip r:embed="rId16"/>
                    <a:stretch>
                      <a:fillRect/>
                    </a:stretch>
                  </pic:blipFill>
                  <pic:spPr>
                    <a:xfrm>
                      <a:off x="0" y="0"/>
                      <a:ext cx="4351225" cy="2305313"/>
                    </a:xfrm>
                    <a:prstGeom prst="rect">
                      <a:avLst/>
                    </a:prstGeom>
                  </pic:spPr>
                </pic:pic>
              </a:graphicData>
            </a:graphic>
          </wp:inline>
        </w:drawing>
      </w:r>
    </w:p>
    <w:p w14:paraId="010E308F" w14:textId="0930FADB" w:rsidR="00534DD4" w:rsidRDefault="00534DD4" w:rsidP="00534DD4">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Pr>
          <w:rFonts w:ascii="Tahoma" w:hAnsi="Tahoma" w:cs="Tahoma"/>
          <w:sz w:val="20"/>
          <w:szCs w:val="20"/>
        </w:rPr>
        <w:t>8</w:t>
      </w:r>
      <w:r w:rsidRPr="00042086">
        <w:rPr>
          <w:rFonts w:ascii="Tahoma" w:hAnsi="Tahoma" w:cs="Tahoma"/>
          <w:sz w:val="20"/>
          <w:szCs w:val="20"/>
        </w:rPr>
        <w:t xml:space="preserve">. </w:t>
      </w:r>
      <w:r>
        <w:rPr>
          <w:rFonts w:ascii="Tahoma" w:hAnsi="Tahoma" w:cs="Tahoma"/>
          <w:sz w:val="20"/>
          <w:szCs w:val="20"/>
        </w:rPr>
        <w:t>Diagrama de bloques</w:t>
      </w:r>
    </w:p>
    <w:p w14:paraId="01843C4D" w14:textId="77777777" w:rsidR="00B82898" w:rsidRDefault="00B82898" w:rsidP="00534DD4">
      <w:pPr>
        <w:jc w:val="center"/>
        <w:rPr>
          <w:rFonts w:ascii="Tahoma" w:hAnsi="Tahoma" w:cs="Tahoma"/>
          <w:sz w:val="20"/>
          <w:szCs w:val="20"/>
        </w:rPr>
      </w:pPr>
    </w:p>
    <w:p w14:paraId="277B8AE7" w14:textId="498C799D" w:rsidR="00F062F0" w:rsidRDefault="00B82898">
      <w:pPr>
        <w:spacing w:line="278" w:lineRule="auto"/>
        <w:rPr>
          <w:rFonts w:ascii="Tahoma" w:hAnsi="Tahoma" w:cs="Tahoma"/>
          <w:sz w:val="20"/>
          <w:szCs w:val="20"/>
        </w:rPr>
      </w:pPr>
      <w:r>
        <w:rPr>
          <w:rFonts w:ascii="Tahoma" w:hAnsi="Tahoma" w:cs="Tahoma"/>
          <w:sz w:val="20"/>
          <w:szCs w:val="20"/>
        </w:rPr>
        <w:lastRenderedPageBreak/>
        <w:t xml:space="preserve">Según el manual del </w:t>
      </w:r>
      <w:proofErr w:type="spellStart"/>
      <w:r>
        <w:rPr>
          <w:rFonts w:ascii="Tahoma" w:hAnsi="Tahoma" w:cs="Tahoma"/>
          <w:sz w:val="20"/>
          <w:szCs w:val="20"/>
        </w:rPr>
        <w:t>Soundcard</w:t>
      </w:r>
      <w:proofErr w:type="spellEnd"/>
      <w:r>
        <w:rPr>
          <w:rFonts w:ascii="Tahoma" w:hAnsi="Tahoma" w:cs="Tahoma"/>
          <w:sz w:val="20"/>
          <w:szCs w:val="20"/>
        </w:rPr>
        <w:t xml:space="preserve"> </w:t>
      </w:r>
      <w:proofErr w:type="spellStart"/>
      <w:r>
        <w:rPr>
          <w:rFonts w:ascii="Tahoma" w:hAnsi="Tahoma" w:cs="Tahoma"/>
          <w:sz w:val="20"/>
          <w:szCs w:val="20"/>
        </w:rPr>
        <w:t>Oscilloscope</w:t>
      </w:r>
      <w:proofErr w:type="spellEnd"/>
      <w:r>
        <w:rPr>
          <w:rFonts w:ascii="Tahoma" w:hAnsi="Tahoma" w:cs="Tahoma"/>
          <w:sz w:val="20"/>
          <w:szCs w:val="20"/>
        </w:rPr>
        <w:t xml:space="preserve">, los filtros que tiene son Butterworth de orden 10. Para ello, se implementará estos filtros en Matlab y se realizará la simulación en </w:t>
      </w:r>
      <w:proofErr w:type="spellStart"/>
      <w:r>
        <w:rPr>
          <w:rFonts w:ascii="Tahoma" w:hAnsi="Tahoma" w:cs="Tahoma"/>
          <w:sz w:val="20"/>
          <w:szCs w:val="20"/>
        </w:rPr>
        <w:t>Simulink</w:t>
      </w:r>
      <w:proofErr w:type="spellEnd"/>
      <w:r>
        <w:rPr>
          <w:rFonts w:ascii="Tahoma" w:hAnsi="Tahoma" w:cs="Tahoma"/>
          <w:sz w:val="20"/>
          <w:szCs w:val="20"/>
        </w:rPr>
        <w:t>.</w:t>
      </w:r>
    </w:p>
    <w:p w14:paraId="6BB1FAC7" w14:textId="77777777" w:rsidR="00F062F0" w:rsidRDefault="00F062F0" w:rsidP="00F062F0">
      <w:pPr>
        <w:spacing w:line="278" w:lineRule="auto"/>
        <w:jc w:val="center"/>
        <w:rPr>
          <w:rFonts w:ascii="Tahoma" w:hAnsi="Tahoma" w:cs="Tahoma"/>
          <w:sz w:val="20"/>
          <w:szCs w:val="20"/>
        </w:rPr>
      </w:pPr>
      <w:r w:rsidRPr="00F062F0">
        <w:rPr>
          <w:rFonts w:ascii="Tahoma" w:hAnsi="Tahoma" w:cs="Tahoma"/>
          <w:sz w:val="20"/>
          <w:szCs w:val="20"/>
        </w:rPr>
        <w:drawing>
          <wp:inline distT="0" distB="0" distL="0" distR="0" wp14:anchorId="6D82DF91" wp14:editId="2D451CC2">
            <wp:extent cx="4907715" cy="1943100"/>
            <wp:effectExtent l="0" t="0" r="7620" b="0"/>
            <wp:docPr id="144090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06047" name=""/>
                    <pic:cNvPicPr/>
                  </pic:nvPicPr>
                  <pic:blipFill>
                    <a:blip r:embed="rId17"/>
                    <a:stretch>
                      <a:fillRect/>
                    </a:stretch>
                  </pic:blipFill>
                  <pic:spPr>
                    <a:xfrm>
                      <a:off x="0" y="0"/>
                      <a:ext cx="4909767" cy="1943913"/>
                    </a:xfrm>
                    <a:prstGeom prst="rect">
                      <a:avLst/>
                    </a:prstGeom>
                  </pic:spPr>
                </pic:pic>
              </a:graphicData>
            </a:graphic>
          </wp:inline>
        </w:drawing>
      </w:r>
    </w:p>
    <w:p w14:paraId="25EEA6BF" w14:textId="1EDF83AD" w:rsidR="00F062F0" w:rsidRDefault="00F062F0" w:rsidP="00F062F0">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Pr>
          <w:rFonts w:ascii="Tahoma" w:hAnsi="Tahoma" w:cs="Tahoma"/>
          <w:sz w:val="20"/>
          <w:szCs w:val="20"/>
        </w:rPr>
        <w:t>9</w:t>
      </w:r>
      <w:r w:rsidRPr="00042086">
        <w:rPr>
          <w:rFonts w:ascii="Tahoma" w:hAnsi="Tahoma" w:cs="Tahoma"/>
          <w:sz w:val="20"/>
          <w:szCs w:val="20"/>
        </w:rPr>
        <w:t xml:space="preserve">. </w:t>
      </w:r>
      <w:r>
        <w:rPr>
          <w:rFonts w:ascii="Tahoma" w:hAnsi="Tahoma" w:cs="Tahoma"/>
          <w:sz w:val="20"/>
          <w:szCs w:val="20"/>
        </w:rPr>
        <w:t xml:space="preserve">Filtro </w:t>
      </w:r>
      <w:proofErr w:type="spellStart"/>
      <w:r>
        <w:rPr>
          <w:rFonts w:ascii="Tahoma" w:hAnsi="Tahoma" w:cs="Tahoma"/>
          <w:sz w:val="20"/>
          <w:szCs w:val="20"/>
        </w:rPr>
        <w:t>pasabanda</w:t>
      </w:r>
      <w:proofErr w:type="spellEnd"/>
      <w:r>
        <w:rPr>
          <w:rFonts w:ascii="Tahoma" w:hAnsi="Tahoma" w:cs="Tahoma"/>
          <w:sz w:val="20"/>
          <w:szCs w:val="20"/>
        </w:rPr>
        <w:t xml:space="preserve"> centrado en 2400 Hz en Matlab</w:t>
      </w:r>
    </w:p>
    <w:p w14:paraId="1BC1568F" w14:textId="3693E86D" w:rsidR="00F062F0" w:rsidRDefault="00F062F0" w:rsidP="00F062F0">
      <w:pPr>
        <w:jc w:val="both"/>
        <w:rPr>
          <w:rFonts w:ascii="Tahoma" w:hAnsi="Tahoma" w:cs="Tahoma"/>
          <w:sz w:val="20"/>
          <w:szCs w:val="20"/>
        </w:rPr>
      </w:pPr>
      <w:r>
        <w:rPr>
          <w:rFonts w:ascii="Tahoma" w:hAnsi="Tahoma" w:cs="Tahoma"/>
          <w:sz w:val="20"/>
          <w:szCs w:val="20"/>
        </w:rPr>
        <w:t>De manera similar, se implementa el segundo filtro, centrado en 3000 Hz.</w:t>
      </w:r>
    </w:p>
    <w:p w14:paraId="107F181C" w14:textId="7E39B342" w:rsidR="00F062F0" w:rsidRDefault="00F062F0" w:rsidP="00F062F0">
      <w:pPr>
        <w:jc w:val="both"/>
        <w:rPr>
          <w:rFonts w:ascii="Tahoma" w:hAnsi="Tahoma" w:cs="Tahoma"/>
          <w:sz w:val="20"/>
          <w:szCs w:val="20"/>
        </w:rPr>
      </w:pPr>
      <w:r>
        <w:rPr>
          <w:rFonts w:ascii="Tahoma" w:hAnsi="Tahoma" w:cs="Tahoma"/>
          <w:sz w:val="20"/>
          <w:szCs w:val="20"/>
        </w:rPr>
        <w:t>Se obtienen las siguientes gráficas:</w:t>
      </w:r>
    </w:p>
    <w:p w14:paraId="1B26C4A6" w14:textId="50DD9FEC" w:rsidR="00F062F0" w:rsidRDefault="00F062F0" w:rsidP="00F062F0">
      <w:pPr>
        <w:jc w:val="center"/>
        <w:rPr>
          <w:rFonts w:ascii="Tahoma" w:hAnsi="Tahoma" w:cs="Tahoma"/>
          <w:sz w:val="20"/>
          <w:szCs w:val="20"/>
        </w:rPr>
      </w:pPr>
      <w:r w:rsidRPr="00F062F0">
        <w:rPr>
          <w:rFonts w:ascii="Tahoma" w:hAnsi="Tahoma" w:cs="Tahoma"/>
          <w:sz w:val="20"/>
          <w:szCs w:val="20"/>
        </w:rPr>
        <w:drawing>
          <wp:inline distT="0" distB="0" distL="0" distR="0" wp14:anchorId="2DA5DAFF" wp14:editId="5557C4F2">
            <wp:extent cx="4973855" cy="2228850"/>
            <wp:effectExtent l="0" t="0" r="0" b="0"/>
            <wp:docPr id="135613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38094" name=""/>
                    <pic:cNvPicPr/>
                  </pic:nvPicPr>
                  <pic:blipFill>
                    <a:blip r:embed="rId18"/>
                    <a:stretch>
                      <a:fillRect/>
                    </a:stretch>
                  </pic:blipFill>
                  <pic:spPr>
                    <a:xfrm>
                      <a:off x="0" y="0"/>
                      <a:ext cx="4978376" cy="2230876"/>
                    </a:xfrm>
                    <a:prstGeom prst="rect">
                      <a:avLst/>
                    </a:prstGeom>
                  </pic:spPr>
                </pic:pic>
              </a:graphicData>
            </a:graphic>
          </wp:inline>
        </w:drawing>
      </w:r>
    </w:p>
    <w:p w14:paraId="758EE111" w14:textId="31632C64" w:rsidR="00F062F0" w:rsidRDefault="00F062F0" w:rsidP="00F062F0">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Pr>
          <w:rFonts w:ascii="Tahoma" w:hAnsi="Tahoma" w:cs="Tahoma"/>
          <w:sz w:val="20"/>
          <w:szCs w:val="20"/>
        </w:rPr>
        <w:t>10</w:t>
      </w:r>
      <w:r w:rsidRPr="00042086">
        <w:rPr>
          <w:rFonts w:ascii="Tahoma" w:hAnsi="Tahoma" w:cs="Tahoma"/>
          <w:sz w:val="20"/>
          <w:szCs w:val="20"/>
        </w:rPr>
        <w:t xml:space="preserve">. </w:t>
      </w:r>
      <w:r>
        <w:rPr>
          <w:rFonts w:ascii="Tahoma" w:hAnsi="Tahoma" w:cs="Tahoma"/>
          <w:sz w:val="20"/>
          <w:szCs w:val="20"/>
        </w:rPr>
        <w:t>Código para el ploteo de la respuesta en frecuencia</w:t>
      </w:r>
    </w:p>
    <w:p w14:paraId="65792DE2" w14:textId="77777777" w:rsidR="00F062F0" w:rsidRDefault="00F062F0" w:rsidP="00F062F0">
      <w:pPr>
        <w:jc w:val="center"/>
        <w:rPr>
          <w:rFonts w:ascii="Tahoma" w:hAnsi="Tahoma" w:cs="Tahoma"/>
          <w:sz w:val="20"/>
          <w:szCs w:val="20"/>
        </w:rPr>
      </w:pPr>
    </w:p>
    <w:p w14:paraId="2006FB58" w14:textId="1C2EB1EE" w:rsidR="00F062F0" w:rsidRDefault="00F062F0" w:rsidP="00F062F0">
      <w:pPr>
        <w:jc w:val="center"/>
        <w:rPr>
          <w:rFonts w:ascii="Tahoma" w:hAnsi="Tahoma" w:cs="Tahoma"/>
          <w:sz w:val="20"/>
          <w:szCs w:val="20"/>
        </w:rPr>
      </w:pPr>
      <w:r>
        <w:rPr>
          <w:noProof/>
          <w14:ligatures w14:val="standardContextual"/>
        </w:rPr>
        <w:lastRenderedPageBreak/>
        <w:drawing>
          <wp:inline distT="0" distB="0" distL="0" distR="0" wp14:anchorId="466CA89D" wp14:editId="6A6DBC53">
            <wp:extent cx="5343525" cy="4762500"/>
            <wp:effectExtent l="0" t="0" r="9525" b="0"/>
            <wp:docPr id="11194486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697" name="Picture 1" descr="A screenshot of a computer screen&#10;&#10;Description automatically generated"/>
                    <pic:cNvPicPr/>
                  </pic:nvPicPr>
                  <pic:blipFill>
                    <a:blip r:embed="rId19"/>
                    <a:stretch>
                      <a:fillRect/>
                    </a:stretch>
                  </pic:blipFill>
                  <pic:spPr>
                    <a:xfrm>
                      <a:off x="0" y="0"/>
                      <a:ext cx="5343525" cy="4762500"/>
                    </a:xfrm>
                    <a:prstGeom prst="rect">
                      <a:avLst/>
                    </a:prstGeom>
                  </pic:spPr>
                </pic:pic>
              </a:graphicData>
            </a:graphic>
          </wp:inline>
        </w:drawing>
      </w:r>
    </w:p>
    <w:p w14:paraId="7FED4F89" w14:textId="32B1AE03" w:rsidR="00F062F0" w:rsidRDefault="00F062F0" w:rsidP="00F062F0">
      <w:pPr>
        <w:jc w:val="center"/>
        <w:rPr>
          <w:rFonts w:ascii="Tahoma" w:hAnsi="Tahoma" w:cs="Tahoma"/>
          <w:sz w:val="20"/>
          <w:szCs w:val="20"/>
        </w:rPr>
      </w:pPr>
      <w:proofErr w:type="spellStart"/>
      <w:r w:rsidRPr="00042086">
        <w:rPr>
          <w:rFonts w:ascii="Tahoma" w:hAnsi="Tahoma" w:cs="Tahoma"/>
          <w:sz w:val="20"/>
          <w:szCs w:val="20"/>
        </w:rPr>
        <w:t>Fig</w:t>
      </w:r>
      <w:proofErr w:type="spellEnd"/>
      <w:r w:rsidRPr="00042086">
        <w:rPr>
          <w:rFonts w:ascii="Tahoma" w:hAnsi="Tahoma" w:cs="Tahoma"/>
          <w:sz w:val="20"/>
          <w:szCs w:val="20"/>
        </w:rPr>
        <w:t xml:space="preserve"> </w:t>
      </w:r>
      <w:r>
        <w:rPr>
          <w:rFonts w:ascii="Tahoma" w:hAnsi="Tahoma" w:cs="Tahoma"/>
          <w:sz w:val="20"/>
          <w:szCs w:val="20"/>
        </w:rPr>
        <w:t>10</w:t>
      </w:r>
      <w:r w:rsidRPr="00042086">
        <w:rPr>
          <w:rFonts w:ascii="Tahoma" w:hAnsi="Tahoma" w:cs="Tahoma"/>
          <w:sz w:val="20"/>
          <w:szCs w:val="20"/>
        </w:rPr>
        <w:t xml:space="preserve">. </w:t>
      </w:r>
      <w:r>
        <w:rPr>
          <w:rFonts w:ascii="Tahoma" w:hAnsi="Tahoma" w:cs="Tahoma"/>
          <w:sz w:val="20"/>
          <w:szCs w:val="20"/>
        </w:rPr>
        <w:t>Respuesta</w:t>
      </w:r>
      <w:r>
        <w:rPr>
          <w:rFonts w:ascii="Tahoma" w:hAnsi="Tahoma" w:cs="Tahoma"/>
          <w:sz w:val="20"/>
          <w:szCs w:val="20"/>
        </w:rPr>
        <w:t xml:space="preserve"> en frecuencia</w:t>
      </w:r>
      <w:r>
        <w:rPr>
          <w:rFonts w:ascii="Tahoma" w:hAnsi="Tahoma" w:cs="Tahoma"/>
          <w:sz w:val="20"/>
          <w:szCs w:val="20"/>
        </w:rPr>
        <w:t xml:space="preserve"> de ambos filtros</w:t>
      </w:r>
    </w:p>
    <w:p w14:paraId="0F437F62" w14:textId="77777777" w:rsidR="00F062F0" w:rsidRDefault="00F062F0" w:rsidP="00F062F0">
      <w:pPr>
        <w:jc w:val="center"/>
        <w:rPr>
          <w:rFonts w:ascii="Tahoma" w:hAnsi="Tahoma" w:cs="Tahoma"/>
          <w:sz w:val="20"/>
          <w:szCs w:val="20"/>
        </w:rPr>
      </w:pPr>
    </w:p>
    <w:p w14:paraId="6101ED66" w14:textId="14B77544" w:rsidR="00F062F0" w:rsidRDefault="005673AD" w:rsidP="00F062F0">
      <w:pPr>
        <w:jc w:val="both"/>
        <w:rPr>
          <w:rFonts w:ascii="Tahoma" w:hAnsi="Tahoma" w:cs="Tahoma"/>
          <w:sz w:val="20"/>
          <w:szCs w:val="20"/>
        </w:rPr>
      </w:pPr>
      <w:r>
        <w:rPr>
          <w:rFonts w:ascii="Tahoma" w:hAnsi="Tahoma" w:cs="Tahoma"/>
          <w:sz w:val="20"/>
          <w:szCs w:val="20"/>
        </w:rPr>
        <w:t xml:space="preserve">Se observa que la caída de ambos filtros es suave, ya que se trata de un filtro Butterworth. A partir de esto, se afirma que los filtros son realizables, ya que la rapidez con la que decrecen en el paso de la banda de paso hacia la banda de rechazo es menor a la establecida por el criterio de </w:t>
      </w:r>
      <w:proofErr w:type="spellStart"/>
      <w:r>
        <w:rPr>
          <w:rFonts w:ascii="Tahoma" w:hAnsi="Tahoma" w:cs="Tahoma"/>
          <w:sz w:val="20"/>
          <w:szCs w:val="20"/>
        </w:rPr>
        <w:t>Paley</w:t>
      </w:r>
      <w:proofErr w:type="spellEnd"/>
      <w:r>
        <w:rPr>
          <w:rFonts w:ascii="Tahoma" w:hAnsi="Tahoma" w:cs="Tahoma"/>
          <w:sz w:val="20"/>
          <w:szCs w:val="20"/>
        </w:rPr>
        <w:t>-Wiener.</w:t>
      </w:r>
    </w:p>
    <w:p w14:paraId="23307C60" w14:textId="6A0F6566" w:rsidR="00B82898" w:rsidRDefault="00B82898" w:rsidP="00F062F0">
      <w:pPr>
        <w:spacing w:line="278" w:lineRule="auto"/>
        <w:jc w:val="center"/>
        <w:rPr>
          <w:rFonts w:ascii="Tahoma" w:hAnsi="Tahoma" w:cs="Tahoma"/>
          <w:sz w:val="20"/>
          <w:szCs w:val="20"/>
        </w:rPr>
      </w:pPr>
      <w:r>
        <w:rPr>
          <w:rFonts w:ascii="Tahoma" w:hAnsi="Tahoma" w:cs="Tahoma"/>
          <w:sz w:val="20"/>
          <w:szCs w:val="20"/>
        </w:rPr>
        <w:br w:type="page"/>
      </w:r>
    </w:p>
    <w:p w14:paraId="235615A5" w14:textId="77777777" w:rsidR="00534DD4" w:rsidRDefault="00534DD4" w:rsidP="00534DD4">
      <w:pPr>
        <w:jc w:val="center"/>
        <w:rPr>
          <w:rFonts w:ascii="Tahoma" w:hAnsi="Tahoma" w:cs="Tahoma"/>
          <w:sz w:val="20"/>
          <w:szCs w:val="20"/>
        </w:rPr>
      </w:pPr>
    </w:p>
    <w:p w14:paraId="7191F59A" w14:textId="77777777" w:rsidR="00124DA1" w:rsidRPr="00042086" w:rsidRDefault="00124DA1" w:rsidP="00124DA1">
      <w:pPr>
        <w:jc w:val="center"/>
        <w:rPr>
          <w:rFonts w:ascii="Tahoma" w:hAnsi="Tahoma" w:cs="Tahoma"/>
          <w:sz w:val="20"/>
          <w:szCs w:val="20"/>
        </w:rPr>
      </w:pPr>
    </w:p>
    <w:p w14:paraId="766B11E8" w14:textId="2A28E3E0" w:rsidR="00373053" w:rsidRPr="00B82898" w:rsidRDefault="00DD4814" w:rsidP="00B82898">
      <w:pPr>
        <w:pStyle w:val="ListParagraph"/>
        <w:spacing w:line="278" w:lineRule="auto"/>
        <w:rPr>
          <w:rFonts w:ascii="Tahoma" w:hAnsi="Tahoma" w:cs="Tahoma"/>
          <w:b/>
          <w:bCs/>
          <w:sz w:val="28"/>
          <w:szCs w:val="28"/>
        </w:rPr>
      </w:pPr>
      <w:r w:rsidRPr="00B82898">
        <w:rPr>
          <w:rFonts w:ascii="Tahoma" w:hAnsi="Tahoma" w:cs="Tahoma"/>
          <w:b/>
          <w:bCs/>
          <w:sz w:val="28"/>
          <w:szCs w:val="28"/>
        </w:rPr>
        <w:t>REFERENCIAS</w:t>
      </w:r>
    </w:p>
    <w:p w14:paraId="410FC0F4" w14:textId="5C439C0E" w:rsidR="00875AE8" w:rsidRPr="00B82898" w:rsidRDefault="00875AE8" w:rsidP="00B82898">
      <w:pPr>
        <w:spacing w:line="278" w:lineRule="auto"/>
        <w:rPr>
          <w:rFonts w:ascii="Tahoma" w:hAnsi="Tahoma" w:cs="Tahoma"/>
          <w:sz w:val="20"/>
          <w:szCs w:val="20"/>
          <w:lang w:val="en-CA"/>
        </w:rPr>
      </w:pPr>
      <w:r w:rsidRPr="00B82898">
        <w:rPr>
          <w:rFonts w:ascii="Tahoma" w:hAnsi="Tahoma" w:cs="Tahoma"/>
          <w:sz w:val="20"/>
          <w:szCs w:val="20"/>
        </w:rPr>
        <w:t>[1] “Conceptos básicos sobre distorsión,” </w:t>
      </w:r>
      <w:proofErr w:type="spellStart"/>
      <w:r w:rsidRPr="00B82898">
        <w:rPr>
          <w:rFonts w:ascii="Tahoma" w:hAnsi="Tahoma" w:cs="Tahoma"/>
          <w:sz w:val="20"/>
          <w:szCs w:val="20"/>
        </w:rPr>
        <w:t>Hispasonic</w:t>
      </w:r>
      <w:proofErr w:type="spellEnd"/>
      <w:r w:rsidRPr="00B82898">
        <w:rPr>
          <w:rFonts w:ascii="Tahoma" w:hAnsi="Tahoma" w:cs="Tahoma"/>
          <w:sz w:val="20"/>
          <w:szCs w:val="20"/>
        </w:rPr>
        <w:t xml:space="preserve">. </w:t>
      </w:r>
      <w:hyperlink r:id="rId20" w:history="1">
        <w:r w:rsidR="00B82898" w:rsidRPr="00B82898">
          <w:rPr>
            <w:rStyle w:val="Hyperlink"/>
            <w:rFonts w:ascii="Tahoma" w:hAnsi="Tahoma" w:cs="Tahoma"/>
            <w:sz w:val="20"/>
            <w:szCs w:val="20"/>
            <w:lang w:val="en-CA"/>
          </w:rPr>
          <w:t>https://www.hispasonic.com/tutoriales/conceptos-basicos-sobre-distorsion/39162</w:t>
        </w:r>
      </w:hyperlink>
      <w:r w:rsidR="00B82898" w:rsidRPr="00B82898">
        <w:rPr>
          <w:rFonts w:ascii="Tahoma" w:hAnsi="Tahoma" w:cs="Tahoma"/>
          <w:sz w:val="20"/>
          <w:szCs w:val="20"/>
          <w:lang w:val="en-CA"/>
        </w:rPr>
        <w:t xml:space="preserve"> </w:t>
      </w:r>
      <w:r w:rsidR="00B82898" w:rsidRPr="00B82898">
        <w:rPr>
          <w:rFonts w:ascii="Tahoma" w:hAnsi="Tahoma" w:cs="Tahoma"/>
          <w:sz w:val="20"/>
          <w:szCs w:val="20"/>
          <w:lang w:val="en-CA"/>
        </w:rPr>
        <w:t>(accessed May 19, 2024).</w:t>
      </w:r>
    </w:p>
    <w:p w14:paraId="01ED530A" w14:textId="5CCEF67D" w:rsidR="00DD4814" w:rsidRPr="00B82898" w:rsidRDefault="00875AE8" w:rsidP="00B82898">
      <w:pPr>
        <w:spacing w:line="278" w:lineRule="auto"/>
        <w:rPr>
          <w:rFonts w:ascii="Tahoma" w:hAnsi="Tahoma" w:cs="Tahoma"/>
          <w:sz w:val="20"/>
          <w:szCs w:val="20"/>
          <w:lang w:val="en-CA"/>
        </w:rPr>
      </w:pPr>
      <w:r w:rsidRPr="00B82898">
        <w:rPr>
          <w:rFonts w:ascii="Tahoma" w:hAnsi="Tahoma" w:cs="Tahoma"/>
          <w:sz w:val="20"/>
          <w:szCs w:val="20"/>
          <w:lang w:val="en-CA"/>
        </w:rPr>
        <w:t>[2] “</w:t>
      </w:r>
      <w:proofErr w:type="spellStart"/>
      <w:r w:rsidRPr="00B82898">
        <w:rPr>
          <w:rFonts w:ascii="Tahoma" w:hAnsi="Tahoma" w:cs="Tahoma"/>
          <w:sz w:val="20"/>
          <w:szCs w:val="20"/>
          <w:lang w:val="en-CA"/>
        </w:rPr>
        <w:t>Distorsión</w:t>
      </w:r>
      <w:proofErr w:type="spellEnd"/>
      <w:r w:rsidRPr="00B82898">
        <w:rPr>
          <w:rFonts w:ascii="Tahoma" w:hAnsi="Tahoma" w:cs="Tahoma"/>
          <w:sz w:val="20"/>
          <w:szCs w:val="20"/>
          <w:lang w:val="en-CA"/>
        </w:rPr>
        <w:t xml:space="preserve"> lineal, no lineal y </w:t>
      </w:r>
      <w:proofErr w:type="spellStart"/>
      <w:r w:rsidRPr="00B82898">
        <w:rPr>
          <w:rFonts w:ascii="Tahoma" w:hAnsi="Tahoma" w:cs="Tahoma"/>
          <w:sz w:val="20"/>
          <w:szCs w:val="20"/>
          <w:lang w:val="en-CA"/>
        </w:rPr>
        <w:t>thd</w:t>
      </w:r>
      <w:proofErr w:type="spellEnd"/>
      <w:r w:rsidRPr="00B82898">
        <w:rPr>
          <w:rFonts w:ascii="Tahoma" w:hAnsi="Tahoma" w:cs="Tahoma"/>
          <w:sz w:val="20"/>
          <w:szCs w:val="20"/>
          <w:lang w:val="en-CA"/>
        </w:rPr>
        <w:t>,” Medium, https://medium.com/%40mcomuelectricas/distorsi%C3%B3n-lineal-no-lineal-y-thd-229f5965af0e (accessed May 19, 2024).</w:t>
      </w:r>
    </w:p>
    <w:p w14:paraId="0159F94F" w14:textId="5A39C3A5" w:rsidR="00B82898" w:rsidRPr="00B82898" w:rsidRDefault="00B82898" w:rsidP="00B82898">
      <w:pPr>
        <w:spacing w:line="278" w:lineRule="auto"/>
        <w:rPr>
          <w:rFonts w:ascii="Tahoma" w:hAnsi="Tahoma" w:cs="Tahoma"/>
          <w:sz w:val="20"/>
          <w:szCs w:val="20"/>
        </w:rPr>
      </w:pPr>
      <w:r w:rsidRPr="00B82898">
        <w:rPr>
          <w:rFonts w:ascii="Tahoma" w:hAnsi="Tahoma" w:cs="Tahoma"/>
          <w:sz w:val="20"/>
          <w:szCs w:val="20"/>
        </w:rPr>
        <w:t>[</w:t>
      </w:r>
      <w:r w:rsidRPr="00B82898">
        <w:rPr>
          <w:rFonts w:ascii="Tahoma" w:hAnsi="Tahoma" w:cs="Tahoma"/>
          <w:sz w:val="20"/>
          <w:szCs w:val="20"/>
        </w:rPr>
        <w:t>3</w:t>
      </w:r>
      <w:r w:rsidRPr="00B82898">
        <w:rPr>
          <w:rFonts w:ascii="Tahoma" w:hAnsi="Tahoma" w:cs="Tahoma"/>
          <w:sz w:val="20"/>
          <w:szCs w:val="20"/>
        </w:rPr>
        <w:t xml:space="preserve">] C. </w:t>
      </w:r>
      <w:proofErr w:type="spellStart"/>
      <w:r w:rsidRPr="00B82898">
        <w:rPr>
          <w:rFonts w:ascii="Tahoma" w:hAnsi="Tahoma" w:cs="Tahoma"/>
          <w:sz w:val="20"/>
          <w:szCs w:val="20"/>
        </w:rPr>
        <w:t>Zeitnitz</w:t>
      </w:r>
      <w:proofErr w:type="spellEnd"/>
      <w:r w:rsidRPr="00B82898">
        <w:rPr>
          <w:rFonts w:ascii="Tahoma" w:hAnsi="Tahoma" w:cs="Tahoma"/>
          <w:sz w:val="20"/>
          <w:szCs w:val="20"/>
        </w:rPr>
        <w:t xml:space="preserve">, “Soundcard oscilloscope,” Soundcard Scope, https://www.zeitnitz.eu/scope_en (accessed May 19, 2024). </w:t>
      </w:r>
    </w:p>
    <w:p w14:paraId="2AAA7133" w14:textId="77777777" w:rsidR="00B82898" w:rsidRPr="00875AE8" w:rsidRDefault="00B82898" w:rsidP="00875AE8">
      <w:pPr>
        <w:spacing w:before="100" w:beforeAutospacing="1" w:after="100" w:afterAutospacing="1" w:line="240" w:lineRule="auto"/>
        <w:rPr>
          <w:rFonts w:ascii="Tahoma" w:hAnsi="Tahoma" w:cs="Tahoma"/>
          <w:b/>
          <w:bCs/>
          <w:sz w:val="28"/>
          <w:szCs w:val="28"/>
          <w:lang w:val="en-CA"/>
        </w:rPr>
      </w:pPr>
    </w:p>
    <w:sectPr w:rsidR="00B82898" w:rsidRPr="0087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7692B"/>
    <w:multiLevelType w:val="hybridMultilevel"/>
    <w:tmpl w:val="ECC840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AF438B"/>
    <w:multiLevelType w:val="hybridMultilevel"/>
    <w:tmpl w:val="803629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7186747">
    <w:abstractNumId w:val="1"/>
  </w:num>
  <w:num w:numId="2" w16cid:durableId="74129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00"/>
    <w:rsid w:val="00011C50"/>
    <w:rsid w:val="00042086"/>
    <w:rsid w:val="00062F6E"/>
    <w:rsid w:val="0008073C"/>
    <w:rsid w:val="00124DA1"/>
    <w:rsid w:val="002629E9"/>
    <w:rsid w:val="002B5A3F"/>
    <w:rsid w:val="0031647F"/>
    <w:rsid w:val="0036552B"/>
    <w:rsid w:val="00373053"/>
    <w:rsid w:val="0039193C"/>
    <w:rsid w:val="00534DD4"/>
    <w:rsid w:val="005673AD"/>
    <w:rsid w:val="006E588A"/>
    <w:rsid w:val="00857A1F"/>
    <w:rsid w:val="00875AE8"/>
    <w:rsid w:val="009272CB"/>
    <w:rsid w:val="0094599D"/>
    <w:rsid w:val="00A4600C"/>
    <w:rsid w:val="00B82898"/>
    <w:rsid w:val="00BD0100"/>
    <w:rsid w:val="00C00DAF"/>
    <w:rsid w:val="00C76CFC"/>
    <w:rsid w:val="00D977F4"/>
    <w:rsid w:val="00DD4814"/>
    <w:rsid w:val="00DF10AF"/>
    <w:rsid w:val="00F03611"/>
    <w:rsid w:val="00F062F0"/>
    <w:rsid w:val="00F37E20"/>
    <w:rsid w:val="00F91C63"/>
    <w:rsid w:val="00F928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5FA"/>
  <w15:chartTrackingRefBased/>
  <w15:docId w15:val="{8F49D7AA-7925-4513-86C3-74002445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F0"/>
    <w:pPr>
      <w:spacing w:line="259" w:lineRule="auto"/>
    </w:pPr>
    <w:rPr>
      <w:rFonts w:eastAsiaTheme="minorEastAsia"/>
      <w:kern w:val="0"/>
      <w:sz w:val="22"/>
      <w:szCs w:val="22"/>
      <w:lang w:val="es-PE" w:eastAsia="ja-JP"/>
      <w14:ligatures w14:val="none"/>
    </w:rPr>
  </w:style>
  <w:style w:type="paragraph" w:styleId="Heading1">
    <w:name w:val="heading 1"/>
    <w:basedOn w:val="Normal"/>
    <w:next w:val="Normal"/>
    <w:link w:val="Heading1Char"/>
    <w:uiPriority w:val="9"/>
    <w:qFormat/>
    <w:rsid w:val="00BD0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100"/>
    <w:rPr>
      <w:rFonts w:eastAsiaTheme="majorEastAsia" w:cstheme="majorBidi"/>
      <w:color w:val="272727" w:themeColor="text1" w:themeTint="D8"/>
    </w:rPr>
  </w:style>
  <w:style w:type="paragraph" w:styleId="Title">
    <w:name w:val="Title"/>
    <w:basedOn w:val="Normal"/>
    <w:next w:val="Normal"/>
    <w:link w:val="TitleChar"/>
    <w:uiPriority w:val="10"/>
    <w:qFormat/>
    <w:rsid w:val="00BD0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100"/>
    <w:pPr>
      <w:spacing w:before="160"/>
      <w:jc w:val="center"/>
    </w:pPr>
    <w:rPr>
      <w:i/>
      <w:iCs/>
      <w:color w:val="404040" w:themeColor="text1" w:themeTint="BF"/>
    </w:rPr>
  </w:style>
  <w:style w:type="character" w:customStyle="1" w:styleId="QuoteChar">
    <w:name w:val="Quote Char"/>
    <w:basedOn w:val="DefaultParagraphFont"/>
    <w:link w:val="Quote"/>
    <w:uiPriority w:val="29"/>
    <w:rsid w:val="00BD0100"/>
    <w:rPr>
      <w:i/>
      <w:iCs/>
      <w:color w:val="404040" w:themeColor="text1" w:themeTint="BF"/>
    </w:rPr>
  </w:style>
  <w:style w:type="paragraph" w:styleId="ListParagraph">
    <w:name w:val="List Paragraph"/>
    <w:basedOn w:val="Normal"/>
    <w:uiPriority w:val="34"/>
    <w:qFormat/>
    <w:rsid w:val="00BD0100"/>
    <w:pPr>
      <w:ind w:left="720"/>
      <w:contextualSpacing/>
    </w:pPr>
  </w:style>
  <w:style w:type="character" w:styleId="IntenseEmphasis">
    <w:name w:val="Intense Emphasis"/>
    <w:basedOn w:val="DefaultParagraphFont"/>
    <w:uiPriority w:val="21"/>
    <w:qFormat/>
    <w:rsid w:val="00BD0100"/>
    <w:rPr>
      <w:i/>
      <w:iCs/>
      <w:color w:val="0F4761" w:themeColor="accent1" w:themeShade="BF"/>
    </w:rPr>
  </w:style>
  <w:style w:type="paragraph" w:styleId="IntenseQuote">
    <w:name w:val="Intense Quote"/>
    <w:basedOn w:val="Normal"/>
    <w:next w:val="Normal"/>
    <w:link w:val="IntenseQuoteChar"/>
    <w:uiPriority w:val="30"/>
    <w:qFormat/>
    <w:rsid w:val="00BD0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100"/>
    <w:rPr>
      <w:i/>
      <w:iCs/>
      <w:color w:val="0F4761" w:themeColor="accent1" w:themeShade="BF"/>
    </w:rPr>
  </w:style>
  <w:style w:type="character" w:styleId="IntenseReference">
    <w:name w:val="Intense Reference"/>
    <w:basedOn w:val="DefaultParagraphFont"/>
    <w:uiPriority w:val="32"/>
    <w:qFormat/>
    <w:rsid w:val="00BD0100"/>
    <w:rPr>
      <w:b/>
      <w:bCs/>
      <w:smallCaps/>
      <w:color w:val="0F4761" w:themeColor="accent1" w:themeShade="BF"/>
      <w:spacing w:val="5"/>
    </w:rPr>
  </w:style>
  <w:style w:type="character" w:styleId="PlaceholderText">
    <w:name w:val="Placeholder Text"/>
    <w:basedOn w:val="DefaultParagraphFont"/>
    <w:uiPriority w:val="99"/>
    <w:semiHidden/>
    <w:rsid w:val="00C00DAF"/>
    <w:rPr>
      <w:color w:val="666666"/>
    </w:rPr>
  </w:style>
  <w:style w:type="character" w:styleId="Hyperlink">
    <w:name w:val="Hyperlink"/>
    <w:basedOn w:val="DefaultParagraphFont"/>
    <w:uiPriority w:val="99"/>
    <w:unhideWhenUsed/>
    <w:rsid w:val="00D977F4"/>
    <w:rPr>
      <w:color w:val="467886" w:themeColor="hyperlink"/>
      <w:u w:val="single"/>
    </w:rPr>
  </w:style>
  <w:style w:type="character" w:styleId="UnresolvedMention">
    <w:name w:val="Unresolved Mention"/>
    <w:basedOn w:val="DefaultParagraphFont"/>
    <w:uiPriority w:val="99"/>
    <w:semiHidden/>
    <w:unhideWhenUsed/>
    <w:rsid w:val="00D977F4"/>
    <w:rPr>
      <w:color w:val="605E5C"/>
      <w:shd w:val="clear" w:color="auto" w:fill="E1DFDD"/>
    </w:rPr>
  </w:style>
  <w:style w:type="paragraph" w:styleId="NormalWeb">
    <w:name w:val="Normal (Web)"/>
    <w:basedOn w:val="Normal"/>
    <w:uiPriority w:val="99"/>
    <w:semiHidden/>
    <w:unhideWhenUsed/>
    <w:rsid w:val="00875AE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82734">
      <w:bodyDiv w:val="1"/>
      <w:marLeft w:val="0"/>
      <w:marRight w:val="0"/>
      <w:marTop w:val="0"/>
      <w:marBottom w:val="0"/>
      <w:divBdr>
        <w:top w:val="none" w:sz="0" w:space="0" w:color="auto"/>
        <w:left w:val="none" w:sz="0" w:space="0" w:color="auto"/>
        <w:bottom w:val="none" w:sz="0" w:space="0" w:color="auto"/>
        <w:right w:val="none" w:sz="0" w:space="0" w:color="auto"/>
      </w:divBdr>
      <w:divsChild>
        <w:div w:id="622420212">
          <w:marLeft w:val="0"/>
          <w:marRight w:val="720"/>
          <w:marTop w:val="0"/>
          <w:marBottom w:val="0"/>
          <w:divBdr>
            <w:top w:val="none" w:sz="0" w:space="0" w:color="auto"/>
            <w:left w:val="none" w:sz="0" w:space="0" w:color="auto"/>
            <w:bottom w:val="none" w:sz="0" w:space="0" w:color="auto"/>
            <w:right w:val="none" w:sz="0" w:space="0" w:color="auto"/>
          </w:divBdr>
        </w:div>
        <w:div w:id="461577852">
          <w:marLeft w:val="0"/>
          <w:marRight w:val="0"/>
          <w:marTop w:val="0"/>
          <w:marBottom w:val="0"/>
          <w:divBdr>
            <w:top w:val="none" w:sz="0" w:space="0" w:color="auto"/>
            <w:left w:val="none" w:sz="0" w:space="0" w:color="auto"/>
            <w:bottom w:val="none" w:sz="0" w:space="0" w:color="auto"/>
            <w:right w:val="none" w:sz="0" w:space="0" w:color="auto"/>
          </w:divBdr>
        </w:div>
      </w:divsChild>
    </w:div>
    <w:div w:id="1416980275">
      <w:bodyDiv w:val="1"/>
      <w:marLeft w:val="0"/>
      <w:marRight w:val="0"/>
      <w:marTop w:val="0"/>
      <w:marBottom w:val="0"/>
      <w:divBdr>
        <w:top w:val="none" w:sz="0" w:space="0" w:color="auto"/>
        <w:left w:val="none" w:sz="0" w:space="0" w:color="auto"/>
        <w:bottom w:val="none" w:sz="0" w:space="0" w:color="auto"/>
        <w:right w:val="none" w:sz="0" w:space="0" w:color="auto"/>
      </w:divBdr>
      <w:divsChild>
        <w:div w:id="1471442295">
          <w:marLeft w:val="0"/>
          <w:marRight w:val="720"/>
          <w:marTop w:val="0"/>
          <w:marBottom w:val="0"/>
          <w:divBdr>
            <w:top w:val="none" w:sz="0" w:space="0" w:color="auto"/>
            <w:left w:val="none" w:sz="0" w:space="0" w:color="auto"/>
            <w:bottom w:val="none" w:sz="0" w:space="0" w:color="auto"/>
            <w:right w:val="none" w:sz="0" w:space="0" w:color="auto"/>
          </w:divBdr>
        </w:div>
        <w:div w:id="651564252">
          <w:marLeft w:val="0"/>
          <w:marRight w:val="0"/>
          <w:marTop w:val="0"/>
          <w:marBottom w:val="0"/>
          <w:divBdr>
            <w:top w:val="none" w:sz="0" w:space="0" w:color="auto"/>
            <w:left w:val="none" w:sz="0" w:space="0" w:color="auto"/>
            <w:bottom w:val="none" w:sz="0" w:space="0" w:color="auto"/>
            <w:right w:val="none" w:sz="0" w:space="0" w:color="auto"/>
          </w:divBdr>
        </w:div>
      </w:divsChild>
    </w:div>
    <w:div w:id="196542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hispasonic.com/tutoriales/conceptos-basicos-sobre-distorsion/3916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AE70-424E-4C1C-B707-01D5B6F5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10</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Yabar</dc:creator>
  <cp:keywords/>
  <dc:description/>
  <cp:lastModifiedBy>Salvador Yabar</cp:lastModifiedBy>
  <cp:revision>14</cp:revision>
  <dcterms:created xsi:type="dcterms:W3CDTF">2024-05-19T12:48:00Z</dcterms:created>
  <dcterms:modified xsi:type="dcterms:W3CDTF">2024-05-20T02:43:00Z</dcterms:modified>
</cp:coreProperties>
</file>