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5C" w:rsidRDefault="0047715C" w:rsidP="0047715C">
      <w:pPr>
        <w:ind w:firstLine="708"/>
        <w:jc w:val="both"/>
        <w:rPr>
          <w:sz w:val="28"/>
          <w:szCs w:val="28"/>
        </w:rPr>
      </w:pPr>
      <w:r w:rsidRPr="00412187">
        <w:rPr>
          <w:sz w:val="28"/>
          <w:szCs w:val="28"/>
        </w:rPr>
        <w:t xml:space="preserve">Одна із найпростіших кривих, що утворюється перетином траєкторій системи із поверхнею </w:t>
      </w:r>
      <w:proofErr w:type="spellStart"/>
      <w:r w:rsidRPr="00412187">
        <w:rPr>
          <w:sz w:val="28"/>
          <w:szCs w:val="28"/>
        </w:rPr>
        <w:t>Пуанкаре</w:t>
      </w:r>
      <w:proofErr w:type="spellEnd"/>
      <w:r w:rsidRPr="00412187">
        <w:rPr>
          <w:sz w:val="28"/>
          <w:szCs w:val="28"/>
        </w:rPr>
        <w:t xml:space="preserve"> – </w:t>
      </w:r>
      <w:proofErr w:type="spellStart"/>
      <w:r w:rsidRPr="00412187">
        <w:rPr>
          <w:sz w:val="28"/>
          <w:szCs w:val="28"/>
        </w:rPr>
        <w:t>т.з</w:t>
      </w:r>
      <w:proofErr w:type="spellEnd"/>
      <w:r w:rsidRPr="00412187">
        <w:rPr>
          <w:sz w:val="28"/>
          <w:szCs w:val="28"/>
        </w:rPr>
        <w:t>. логістична крива, або логістичне відображення:</w:t>
      </w:r>
    </w:p>
    <w:p w:rsidR="0047715C" w:rsidRPr="00412187" w:rsidRDefault="0047715C" w:rsidP="0047715C">
      <w:pPr>
        <w:ind w:firstLine="708"/>
        <w:jc w:val="both"/>
        <w:rPr>
          <w:sz w:val="28"/>
          <w:szCs w:val="28"/>
        </w:rPr>
      </w:pPr>
    </w:p>
    <w:p w:rsidR="0047715C" w:rsidRPr="00412187" w:rsidRDefault="0047715C" w:rsidP="0047715C">
      <w:pPr>
        <w:jc w:val="center"/>
        <w:rPr>
          <w:sz w:val="28"/>
          <w:szCs w:val="28"/>
        </w:rPr>
      </w:pPr>
      <w:r w:rsidRPr="00412187">
        <w:rPr>
          <w:position w:val="-12"/>
          <w:sz w:val="28"/>
          <w:szCs w:val="28"/>
        </w:rPr>
        <w:object w:dxaOrig="2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19pt" o:ole="">
            <v:imagedata r:id="rId5" o:title=""/>
          </v:shape>
          <o:OLEObject Type="Embed" ProgID="Equation.3" ShapeID="_x0000_i1025" DrawAspect="Content" ObjectID="_1478866300" r:id="rId6"/>
        </w:object>
      </w:r>
      <w:r w:rsidRPr="00412187">
        <w:rPr>
          <w:sz w:val="28"/>
          <w:szCs w:val="28"/>
        </w:rPr>
        <w:t xml:space="preserve">. </w:t>
      </w:r>
      <w:r w:rsidRPr="00412187">
        <w:rPr>
          <w:sz w:val="28"/>
          <w:szCs w:val="28"/>
        </w:rPr>
        <w:tab/>
        <w:t>(2)</w:t>
      </w:r>
    </w:p>
    <w:p w:rsidR="0047715C" w:rsidRDefault="0047715C" w:rsidP="0047715C">
      <w:pPr>
        <w:jc w:val="both"/>
        <w:rPr>
          <w:sz w:val="28"/>
          <w:szCs w:val="28"/>
        </w:rPr>
      </w:pPr>
    </w:p>
    <w:p w:rsidR="0047715C" w:rsidRPr="00412187" w:rsidRDefault="0047715C" w:rsidP="0047715C">
      <w:pPr>
        <w:jc w:val="both"/>
        <w:rPr>
          <w:sz w:val="28"/>
          <w:szCs w:val="28"/>
        </w:rPr>
      </w:pPr>
      <w:bookmarkStart w:id="0" w:name="_GoBack"/>
      <w:bookmarkEnd w:id="0"/>
      <w:r w:rsidRPr="00412187">
        <w:rPr>
          <w:sz w:val="28"/>
          <w:szCs w:val="28"/>
        </w:rPr>
        <w:t xml:space="preserve">Якщо </w:t>
      </w:r>
      <w:r w:rsidRPr="00412187">
        <w:rPr>
          <w:position w:val="-10"/>
          <w:sz w:val="28"/>
          <w:szCs w:val="28"/>
        </w:rPr>
        <w:object w:dxaOrig="1020" w:dyaOrig="340">
          <v:shape id="_x0000_i1026" type="#_x0000_t75" style="width:50.95pt;height:17pt" o:ole="">
            <v:imagedata r:id="rId7" o:title=""/>
          </v:shape>
          <o:OLEObject Type="Embed" ProgID="Equation.3" ShapeID="_x0000_i1026" DrawAspect="Content" ObjectID="_1478866301" r:id="rId8"/>
        </w:object>
      </w:r>
      <w:r w:rsidRPr="00412187">
        <w:rPr>
          <w:sz w:val="28"/>
          <w:szCs w:val="28"/>
        </w:rPr>
        <w:t xml:space="preserve">, то будь-яке </w:t>
      </w:r>
      <w:r w:rsidRPr="00412187">
        <w:rPr>
          <w:position w:val="-12"/>
          <w:sz w:val="28"/>
          <w:szCs w:val="28"/>
        </w:rPr>
        <w:object w:dxaOrig="320" w:dyaOrig="380">
          <v:shape id="_x0000_i1027" type="#_x0000_t75" style="width:16.3pt;height:19pt" o:ole="">
            <v:imagedata r:id="rId9" o:title=""/>
          </v:shape>
          <o:OLEObject Type="Embed" ProgID="Equation.3" ShapeID="_x0000_i1027" DrawAspect="Content" ObjectID="_1478866302" r:id="rId10"/>
        </w:object>
      </w:r>
      <w:r w:rsidRPr="00412187">
        <w:rPr>
          <w:sz w:val="28"/>
          <w:szCs w:val="28"/>
        </w:rPr>
        <w:t xml:space="preserve">, </w:t>
      </w:r>
      <w:r w:rsidRPr="00412187">
        <w:rPr>
          <w:position w:val="-12"/>
          <w:sz w:val="28"/>
          <w:szCs w:val="28"/>
        </w:rPr>
        <w:object w:dxaOrig="1080" w:dyaOrig="380">
          <v:shape id="_x0000_i1028" type="#_x0000_t75" style="width:54.35pt;height:19pt" o:ole="">
            <v:imagedata r:id="rId11" o:title=""/>
          </v:shape>
          <o:OLEObject Type="Embed" ProgID="Equation.3" ShapeID="_x0000_i1028" DrawAspect="Content" ObjectID="_1478866303" r:id="rId12"/>
        </w:object>
      </w:r>
      <w:r w:rsidRPr="00412187">
        <w:rPr>
          <w:sz w:val="28"/>
          <w:szCs w:val="28"/>
        </w:rPr>
        <w:t xml:space="preserve"> відображається в </w:t>
      </w:r>
      <w:r w:rsidRPr="00412187">
        <w:rPr>
          <w:position w:val="-12"/>
          <w:sz w:val="28"/>
          <w:szCs w:val="28"/>
        </w:rPr>
        <w:object w:dxaOrig="480" w:dyaOrig="380">
          <v:shape id="_x0000_i1029" type="#_x0000_t75" style="width:23.75pt;height:19pt" o:ole="">
            <v:imagedata r:id="rId13" o:title=""/>
          </v:shape>
          <o:OLEObject Type="Embed" ProgID="Equation.3" ShapeID="_x0000_i1029" DrawAspect="Content" ObjectID="_1478866304" r:id="rId14"/>
        </w:object>
      </w:r>
      <w:r w:rsidRPr="00412187">
        <w:rPr>
          <w:sz w:val="28"/>
          <w:szCs w:val="28"/>
        </w:rPr>
        <w:t xml:space="preserve">: </w:t>
      </w:r>
      <w:r w:rsidRPr="00412187">
        <w:rPr>
          <w:position w:val="-12"/>
          <w:sz w:val="28"/>
          <w:szCs w:val="28"/>
        </w:rPr>
        <w:object w:dxaOrig="1260" w:dyaOrig="380">
          <v:shape id="_x0000_i1030" type="#_x0000_t75" style="width:63.15pt;height:19pt" o:ole="">
            <v:imagedata r:id="rId15" o:title=""/>
          </v:shape>
          <o:OLEObject Type="Embed" ProgID="Equation.3" ShapeID="_x0000_i1030" DrawAspect="Content" ObjectID="_1478866305" r:id="rId16"/>
        </w:object>
      </w:r>
      <w:r w:rsidRPr="00412187">
        <w:rPr>
          <w:sz w:val="28"/>
          <w:szCs w:val="28"/>
        </w:rPr>
        <w:t xml:space="preserve">. Задавши початкове значення </w:t>
      </w:r>
      <w:r w:rsidRPr="00412187">
        <w:rPr>
          <w:position w:val="-12"/>
          <w:sz w:val="28"/>
          <w:szCs w:val="28"/>
        </w:rPr>
        <w:object w:dxaOrig="300" w:dyaOrig="380">
          <v:shape id="_x0000_i1031" type="#_x0000_t75" style="width:14.95pt;height:19pt" o:ole="">
            <v:imagedata r:id="rId17" o:title=""/>
          </v:shape>
          <o:OLEObject Type="Embed" ProgID="Equation.3" ShapeID="_x0000_i1031" DrawAspect="Content" ObjectID="_1478866306" r:id="rId18"/>
        </w:object>
      </w:r>
      <w:r w:rsidRPr="00412187">
        <w:rPr>
          <w:sz w:val="28"/>
          <w:szCs w:val="28"/>
        </w:rPr>
        <w:t xml:space="preserve">, можна обчислити </w:t>
      </w:r>
      <w:r w:rsidRPr="00412187">
        <w:rPr>
          <w:position w:val="-12"/>
          <w:sz w:val="28"/>
          <w:szCs w:val="28"/>
        </w:rPr>
        <w:object w:dxaOrig="920" w:dyaOrig="380">
          <v:shape id="_x0000_i1032" type="#_x0000_t75" style="width:46.2pt;height:19pt" o:ole="">
            <v:imagedata r:id="rId19" o:title=""/>
          </v:shape>
          <o:OLEObject Type="Embed" ProgID="Equation.3" ShapeID="_x0000_i1032" DrawAspect="Content" ObjectID="_1478866307" r:id="rId20"/>
        </w:object>
      </w:r>
      <w:r w:rsidRPr="00412187">
        <w:rPr>
          <w:sz w:val="28"/>
          <w:szCs w:val="28"/>
        </w:rPr>
        <w:t xml:space="preserve"> за формулою (2). Логістичне відображення також породжує послідовність біфуркацій подвоєння періоду, що задовольняє закономірності </w:t>
      </w:r>
      <w:proofErr w:type="spellStart"/>
      <w:r w:rsidRPr="00412187">
        <w:rPr>
          <w:sz w:val="28"/>
          <w:szCs w:val="28"/>
        </w:rPr>
        <w:t>Фейгенбаума</w:t>
      </w:r>
      <w:proofErr w:type="spellEnd"/>
      <w:r w:rsidRPr="00412187">
        <w:rPr>
          <w:sz w:val="28"/>
          <w:szCs w:val="28"/>
        </w:rPr>
        <w:t>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ab/>
        <w:t xml:space="preserve">Проілюструвати картину біфуркацій подвоєння періоду допомагає </w:t>
      </w:r>
      <w:proofErr w:type="spellStart"/>
      <w:r>
        <w:rPr>
          <w:sz w:val="28"/>
          <w:szCs w:val="28"/>
        </w:rPr>
        <w:t>біфуркаційна</w:t>
      </w:r>
      <w:proofErr w:type="spellEnd"/>
      <w:r>
        <w:rPr>
          <w:sz w:val="28"/>
          <w:szCs w:val="28"/>
        </w:rPr>
        <w:t xml:space="preserve"> діаграма (рис.1.).</w:t>
      </w:r>
    </w:p>
    <w:p w:rsidR="0047715C" w:rsidRPr="00412187" w:rsidRDefault="0047715C" w:rsidP="0047715C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FF"/>
          <w:lang w:val="ru-RU" w:eastAsia="ru-RU"/>
        </w:rPr>
        <w:drawing>
          <wp:inline distT="0" distB="0" distL="0" distR="0" wp14:anchorId="3C9EC741" wp14:editId="324EE91F">
            <wp:extent cx="4873625" cy="3450590"/>
            <wp:effectExtent l="0" t="0" r="3175" b="0"/>
            <wp:docPr id="42" name="Рисунок 42" descr="https://upload.wikimedia.org/wikipedia/commons/thumb/7/7d/LogisticMap_BifurcationDiagram.png/768px-LogisticMap_BifurcationDiagra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upload.wikimedia.org/wikipedia/commons/thumb/7/7d/LogisticMap_BifurcationDiagram.png/768px-LogisticMap_BifurcationDiagra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5C" w:rsidRPr="00412187" w:rsidRDefault="0047715C" w:rsidP="0047715C">
      <w:pPr>
        <w:spacing w:line="360" w:lineRule="auto"/>
        <w:jc w:val="both"/>
        <w:rPr>
          <w:sz w:val="28"/>
          <w:szCs w:val="28"/>
        </w:rPr>
      </w:pPr>
      <w:r w:rsidRPr="00412187">
        <w:rPr>
          <w:sz w:val="28"/>
          <w:szCs w:val="28"/>
        </w:rPr>
        <w:t xml:space="preserve">Рис.1.Біфуркаційна діаграма відображення </w:t>
      </w:r>
      <w:r w:rsidRPr="00412187">
        <w:rPr>
          <w:b/>
          <w:position w:val="-12"/>
        </w:rPr>
        <w:object w:dxaOrig="2079" w:dyaOrig="380">
          <v:shape id="_x0000_i1033" type="#_x0000_t75" style="width:103.9pt;height:19pt" o:ole="">
            <v:imagedata r:id="rId23" o:title=""/>
          </v:shape>
          <o:OLEObject Type="Embed" ProgID="Equation.3" ShapeID="_x0000_i1033" DrawAspect="Content" ObjectID="_1478866308" r:id="rId24"/>
        </w:object>
      </w:r>
      <w:r w:rsidRPr="00412187">
        <w:rPr>
          <w:b/>
        </w:rPr>
        <w:t xml:space="preserve">. </w:t>
      </w:r>
      <w:r w:rsidRPr="00412187">
        <w:rPr>
          <w:sz w:val="28"/>
          <w:szCs w:val="28"/>
        </w:rPr>
        <w:t>Схематичний вигляд</w:t>
      </w:r>
      <w:r w:rsidRPr="00412187">
        <w:t>.</w:t>
      </w:r>
    </w:p>
    <w:p w:rsidR="0047715C" w:rsidRDefault="0047715C" w:rsidP="0047715C">
      <w:pPr>
        <w:jc w:val="both"/>
        <w:rPr>
          <w:sz w:val="28"/>
          <w:szCs w:val="28"/>
        </w:rPr>
      </w:pP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 xml:space="preserve">Існує відображення, яке перетворює (2) до виду </w:t>
      </w:r>
      <w:r w:rsidRPr="00412187">
        <w:rPr>
          <w:position w:val="-12"/>
          <w:sz w:val="28"/>
          <w:szCs w:val="28"/>
        </w:rPr>
        <w:object w:dxaOrig="1500" w:dyaOrig="440">
          <v:shape id="_x0000_i1034" type="#_x0000_t75" style="width:74.7pt;height:21.75pt" o:ole="">
            <v:imagedata r:id="rId25" o:title=""/>
          </v:shape>
          <o:OLEObject Type="Embed" ProgID="Equation.3" ShapeID="_x0000_i1034" DrawAspect="Content" ObjectID="_1478866309" r:id="rId26"/>
        </w:object>
      </w:r>
      <w:r w:rsidRPr="00412187">
        <w:rPr>
          <w:sz w:val="28"/>
          <w:szCs w:val="28"/>
        </w:rPr>
        <w:t xml:space="preserve"> (який мав місце у випадку системи </w:t>
      </w:r>
      <w:proofErr w:type="spellStart"/>
      <w:r w:rsidRPr="00412187">
        <w:rPr>
          <w:sz w:val="28"/>
          <w:szCs w:val="28"/>
        </w:rPr>
        <w:t>Ресслера</w:t>
      </w:r>
      <w:proofErr w:type="spellEnd"/>
      <w:r w:rsidRPr="00412187">
        <w:rPr>
          <w:sz w:val="28"/>
          <w:szCs w:val="28"/>
        </w:rPr>
        <w:t>).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ab/>
        <w:t xml:space="preserve">Графічне представлення залежності  </w:t>
      </w:r>
      <w:r w:rsidRPr="00412187">
        <w:rPr>
          <w:position w:val="-12"/>
          <w:sz w:val="28"/>
          <w:szCs w:val="28"/>
        </w:rPr>
        <w:object w:dxaOrig="1420" w:dyaOrig="380">
          <v:shape id="_x0000_i1035" type="#_x0000_t75" style="width:71.3pt;height:19pt" o:ole="">
            <v:imagedata r:id="rId27" o:title=""/>
          </v:shape>
          <o:OLEObject Type="Embed" ProgID="Equation.3" ShapeID="_x0000_i1035" DrawAspect="Content" ObjectID="_1478866310" r:id="rId28"/>
        </w:object>
      </w:r>
      <w:r w:rsidRPr="00412187">
        <w:rPr>
          <w:sz w:val="28"/>
          <w:szCs w:val="28"/>
        </w:rPr>
        <w:t xml:space="preserve"> називається діаграмою </w:t>
      </w:r>
      <w:proofErr w:type="spellStart"/>
      <w:r w:rsidRPr="00412187">
        <w:rPr>
          <w:sz w:val="28"/>
          <w:szCs w:val="28"/>
        </w:rPr>
        <w:t>Ламерея</w:t>
      </w:r>
      <w:proofErr w:type="spellEnd"/>
      <w:r w:rsidRPr="00412187">
        <w:rPr>
          <w:sz w:val="28"/>
          <w:szCs w:val="28"/>
        </w:rPr>
        <w:t xml:space="preserve"> (рис.2). 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>Дослідимо систему (2). Можна виділити наступні випадки: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>1)</w:t>
      </w:r>
      <w:r w:rsidRPr="00412187">
        <w:rPr>
          <w:position w:val="-10"/>
          <w:sz w:val="28"/>
          <w:szCs w:val="28"/>
        </w:rPr>
        <w:object w:dxaOrig="1020" w:dyaOrig="340">
          <v:shape id="_x0000_i1036" type="#_x0000_t75" style="width:50.95pt;height:17pt" o:ole="">
            <v:imagedata r:id="rId29" o:title=""/>
          </v:shape>
          <o:OLEObject Type="Embed" ProgID="Equation.3" ShapeID="_x0000_i1036" DrawAspect="Content" ObjectID="_1478866311" r:id="rId30"/>
        </w:object>
      </w:r>
      <w:r w:rsidRPr="00412187">
        <w:rPr>
          <w:sz w:val="28"/>
          <w:szCs w:val="28"/>
        </w:rPr>
        <w:t xml:space="preserve">. Точка </w:t>
      </w:r>
      <w:r w:rsidRPr="00412187">
        <w:rPr>
          <w:position w:val="-6"/>
          <w:sz w:val="28"/>
          <w:szCs w:val="28"/>
        </w:rPr>
        <w:object w:dxaOrig="740" w:dyaOrig="380">
          <v:shape id="_x0000_i1037" type="#_x0000_t75" style="width:36.7pt;height:19pt" o:ole="">
            <v:imagedata r:id="rId31" o:title=""/>
          </v:shape>
          <o:OLEObject Type="Embed" ProgID="Equation.3" ShapeID="_x0000_i1037" DrawAspect="Content" ObjectID="_1478866312" r:id="rId32"/>
        </w:object>
      </w:r>
      <w:r w:rsidRPr="00412187">
        <w:rPr>
          <w:sz w:val="28"/>
          <w:szCs w:val="28"/>
        </w:rPr>
        <w:t>- нерухома стійка точка.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>2)</w:t>
      </w:r>
      <w:r w:rsidRPr="00412187">
        <w:rPr>
          <w:position w:val="-10"/>
          <w:sz w:val="28"/>
          <w:szCs w:val="28"/>
        </w:rPr>
        <w:object w:dxaOrig="999" w:dyaOrig="340">
          <v:shape id="_x0000_i1038" type="#_x0000_t75" style="width:50.25pt;height:17pt" o:ole="">
            <v:imagedata r:id="rId33" o:title=""/>
          </v:shape>
          <o:OLEObject Type="Embed" ProgID="Equation.3" ShapeID="_x0000_i1038" DrawAspect="Content" ObjectID="_1478866313" r:id="rId34"/>
        </w:object>
      </w:r>
      <w:r w:rsidRPr="00412187">
        <w:rPr>
          <w:sz w:val="28"/>
          <w:szCs w:val="28"/>
        </w:rPr>
        <w:t xml:space="preserve">. При </w:t>
      </w:r>
      <w:r w:rsidRPr="00412187">
        <w:rPr>
          <w:position w:val="-10"/>
          <w:sz w:val="28"/>
          <w:szCs w:val="28"/>
        </w:rPr>
        <w:object w:dxaOrig="620" w:dyaOrig="340">
          <v:shape id="_x0000_i1039" type="#_x0000_t75" style="width:31.25pt;height:17pt" o:ole="">
            <v:imagedata r:id="rId35" o:title=""/>
          </v:shape>
          <o:OLEObject Type="Embed" ProgID="Equation.3" ShapeID="_x0000_i1039" DrawAspect="Content" ObjectID="_1478866314" r:id="rId36"/>
        </w:object>
      </w:r>
      <w:r w:rsidRPr="00412187">
        <w:rPr>
          <w:sz w:val="28"/>
          <w:szCs w:val="28"/>
        </w:rPr>
        <w:t xml:space="preserve"> точка </w:t>
      </w:r>
      <w:r w:rsidRPr="00412187">
        <w:rPr>
          <w:position w:val="-6"/>
          <w:sz w:val="28"/>
          <w:szCs w:val="28"/>
        </w:rPr>
        <w:object w:dxaOrig="740" w:dyaOrig="380">
          <v:shape id="_x0000_i1040" type="#_x0000_t75" style="width:36.7pt;height:19pt" o:ole="">
            <v:imagedata r:id="rId37" o:title=""/>
          </v:shape>
          <o:OLEObject Type="Embed" ProgID="Equation.3" ShapeID="_x0000_i1040" DrawAspect="Content" ObjectID="_1478866315" r:id="rId38"/>
        </w:object>
      </w:r>
      <w:r w:rsidRPr="00412187">
        <w:rPr>
          <w:sz w:val="28"/>
          <w:szCs w:val="28"/>
        </w:rPr>
        <w:t xml:space="preserve"> втрачає стійкість, </w:t>
      </w:r>
      <w:proofErr w:type="spellStart"/>
      <w:r w:rsidRPr="00412187">
        <w:rPr>
          <w:sz w:val="28"/>
          <w:szCs w:val="28"/>
        </w:rPr>
        <w:t>осікільки</w:t>
      </w:r>
      <w:proofErr w:type="spellEnd"/>
      <w:r w:rsidRPr="00412187">
        <w:rPr>
          <w:sz w:val="28"/>
          <w:szCs w:val="28"/>
        </w:rPr>
        <w:t xml:space="preserve"> </w:t>
      </w:r>
      <w:r w:rsidRPr="00412187">
        <w:rPr>
          <w:position w:val="-12"/>
          <w:sz w:val="28"/>
          <w:szCs w:val="28"/>
        </w:rPr>
        <w:object w:dxaOrig="1120" w:dyaOrig="380">
          <v:shape id="_x0000_i1041" type="#_x0000_t75" style="width:55.7pt;height:19pt" o:ole="">
            <v:imagedata r:id="rId39" o:title=""/>
          </v:shape>
          <o:OLEObject Type="Embed" ProgID="Equation.3" ShapeID="_x0000_i1041" DrawAspect="Content" ObjectID="_1478866316" r:id="rId40"/>
        </w:object>
      </w:r>
      <w:r w:rsidRPr="00412187">
        <w:rPr>
          <w:sz w:val="28"/>
          <w:szCs w:val="28"/>
        </w:rPr>
        <w:t xml:space="preserve">. Стійкою стає точка </w:t>
      </w:r>
      <w:r w:rsidRPr="00412187">
        <w:rPr>
          <w:position w:val="-12"/>
          <w:sz w:val="28"/>
          <w:szCs w:val="28"/>
        </w:rPr>
        <w:object w:dxaOrig="1359" w:dyaOrig="380">
          <v:shape id="_x0000_i1042" type="#_x0000_t75" style="width:67.9pt;height:19pt" o:ole="">
            <v:imagedata r:id="rId41" o:title=""/>
          </v:shape>
          <o:OLEObject Type="Embed" ProgID="Equation.3" ShapeID="_x0000_i1042" DrawAspect="Content" ObjectID="_1478866317" r:id="rId42"/>
        </w:object>
      </w:r>
      <w:r w:rsidRPr="00412187">
        <w:rPr>
          <w:sz w:val="28"/>
          <w:szCs w:val="28"/>
        </w:rPr>
        <w:t xml:space="preserve">, оскільки </w:t>
      </w:r>
      <w:r w:rsidRPr="00412187">
        <w:rPr>
          <w:position w:val="-12"/>
          <w:sz w:val="28"/>
          <w:szCs w:val="28"/>
        </w:rPr>
        <w:object w:dxaOrig="2160" w:dyaOrig="380">
          <v:shape id="_x0000_i1043" type="#_x0000_t75" style="width:108pt;height:19pt" o:ole="">
            <v:imagedata r:id="rId43" o:title=""/>
          </v:shape>
          <o:OLEObject Type="Embed" ProgID="Equation.3" ShapeID="_x0000_i1043" DrawAspect="Content" ObjectID="_1478866318" r:id="rId44"/>
        </w:object>
      </w:r>
      <w:r w:rsidRPr="00412187">
        <w:rPr>
          <w:sz w:val="28"/>
          <w:szCs w:val="28"/>
        </w:rPr>
        <w:t>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>3)</w:t>
      </w:r>
      <w:r w:rsidRPr="00412187">
        <w:rPr>
          <w:position w:val="-10"/>
          <w:sz w:val="28"/>
          <w:szCs w:val="28"/>
        </w:rPr>
        <w:object w:dxaOrig="1620" w:dyaOrig="420">
          <v:shape id="_x0000_i1044" type="#_x0000_t75" style="width:80.85pt;height:21.05pt" o:ole="">
            <v:imagedata r:id="rId45" o:title=""/>
          </v:shape>
          <o:OLEObject Type="Embed" ProgID="Equation.3" ShapeID="_x0000_i1044" DrawAspect="Content" ObjectID="_1478866319" r:id="rId46"/>
        </w:object>
      </w:r>
      <w:r w:rsidRPr="00412187">
        <w:rPr>
          <w:sz w:val="28"/>
          <w:szCs w:val="28"/>
        </w:rPr>
        <w:t xml:space="preserve">. При </w:t>
      </w:r>
      <w:r w:rsidRPr="00412187">
        <w:rPr>
          <w:position w:val="-10"/>
          <w:sz w:val="28"/>
          <w:szCs w:val="28"/>
        </w:rPr>
        <w:object w:dxaOrig="660" w:dyaOrig="340">
          <v:shape id="_x0000_i1045" type="#_x0000_t75" style="width:33.3pt;height:17pt" o:ole="">
            <v:imagedata r:id="rId47" o:title=""/>
          </v:shape>
          <o:OLEObject Type="Embed" ProgID="Equation.3" ShapeID="_x0000_i1045" DrawAspect="Content" ObjectID="_1478866320" r:id="rId48"/>
        </w:object>
      </w:r>
      <w:r w:rsidRPr="00412187">
        <w:rPr>
          <w:sz w:val="28"/>
          <w:szCs w:val="28"/>
        </w:rPr>
        <w:t xml:space="preserve"> відбувається біфуркація – точка </w:t>
      </w:r>
      <w:r w:rsidRPr="00412187">
        <w:rPr>
          <w:position w:val="-12"/>
          <w:sz w:val="28"/>
          <w:szCs w:val="28"/>
        </w:rPr>
        <w:object w:dxaOrig="279" w:dyaOrig="380">
          <v:shape id="_x0000_i1046" type="#_x0000_t75" style="width:14.25pt;height:19pt" o:ole="">
            <v:imagedata r:id="rId49" o:title=""/>
          </v:shape>
          <o:OLEObject Type="Embed" ProgID="Equation.3" ShapeID="_x0000_i1046" DrawAspect="Content" ObjectID="_1478866321" r:id="rId50"/>
        </w:object>
      </w:r>
      <w:r w:rsidRPr="00412187">
        <w:rPr>
          <w:sz w:val="28"/>
          <w:szCs w:val="28"/>
        </w:rPr>
        <w:t xml:space="preserve"> стає нестійкою, і з’являється двократний цикл: знаходимо з умови </w:t>
      </w:r>
      <w:r w:rsidRPr="00412187">
        <w:rPr>
          <w:position w:val="-12"/>
          <w:sz w:val="28"/>
          <w:szCs w:val="28"/>
        </w:rPr>
        <w:object w:dxaOrig="1380" w:dyaOrig="440">
          <v:shape id="_x0000_i1047" type="#_x0000_t75" style="width:69.3pt;height:21.75pt" o:ole="">
            <v:imagedata r:id="rId51" o:title=""/>
          </v:shape>
          <o:OLEObject Type="Embed" ProgID="Equation.3" ShapeID="_x0000_i1047" DrawAspect="Content" ObjectID="_1478866322" r:id="rId52"/>
        </w:object>
      </w:r>
      <w:r w:rsidRPr="00412187">
        <w:rPr>
          <w:sz w:val="28"/>
          <w:szCs w:val="28"/>
        </w:rPr>
        <w:t xml:space="preserve">: </w:t>
      </w:r>
      <w:r w:rsidRPr="00412187">
        <w:rPr>
          <w:position w:val="-32"/>
          <w:sz w:val="28"/>
          <w:szCs w:val="28"/>
        </w:rPr>
        <w:object w:dxaOrig="3320" w:dyaOrig="859">
          <v:shape id="_x0000_i1048" type="#_x0000_t75" style="width:165.75pt;height:42.8pt" o:ole="">
            <v:imagedata r:id="rId53" o:title=""/>
          </v:shape>
          <o:OLEObject Type="Embed" ProgID="Equation.3" ShapeID="_x0000_i1048" DrawAspect="Content" ObjectID="_1478866323" r:id="rId54"/>
        </w:object>
      </w:r>
      <w:r w:rsidRPr="00412187">
        <w:rPr>
          <w:sz w:val="28"/>
          <w:szCs w:val="28"/>
        </w:rPr>
        <w:t>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lastRenderedPageBreak/>
        <w:t xml:space="preserve">4) </w:t>
      </w:r>
      <w:r w:rsidRPr="00412187">
        <w:rPr>
          <w:position w:val="-16"/>
          <w:sz w:val="28"/>
          <w:szCs w:val="28"/>
        </w:rPr>
        <w:object w:dxaOrig="3140" w:dyaOrig="480">
          <v:shape id="_x0000_i1049" type="#_x0000_t75" style="width:156.9pt;height:23.75pt" o:ole="">
            <v:imagedata r:id="rId55" o:title=""/>
          </v:shape>
          <o:OLEObject Type="Embed" ProgID="Equation.3" ShapeID="_x0000_i1049" DrawAspect="Content" ObjectID="_1478866324" r:id="rId56"/>
        </w:object>
      </w:r>
      <w:r w:rsidRPr="00412187">
        <w:rPr>
          <w:sz w:val="28"/>
          <w:szCs w:val="28"/>
        </w:rPr>
        <w:t xml:space="preserve">. Двократний цикл </w:t>
      </w:r>
      <w:r w:rsidRPr="00412187">
        <w:rPr>
          <w:position w:val="-12"/>
          <w:sz w:val="28"/>
          <w:szCs w:val="28"/>
        </w:rPr>
        <w:object w:dxaOrig="440" w:dyaOrig="440">
          <v:shape id="_x0000_i1050" type="#_x0000_t75" style="width:21.75pt;height:21.75pt" o:ole="">
            <v:imagedata r:id="rId57" o:title=""/>
          </v:shape>
          <o:OLEObject Type="Embed" ProgID="Equation.3" ShapeID="_x0000_i1050" DrawAspect="Content" ObjectID="_1478866325" r:id="rId58"/>
        </w:object>
      </w:r>
      <w:r w:rsidRPr="00412187">
        <w:rPr>
          <w:sz w:val="28"/>
          <w:szCs w:val="28"/>
        </w:rPr>
        <w:t xml:space="preserve"> втрачає стійкість – з</w:t>
      </w:r>
      <w:r w:rsidRPr="00412187">
        <w:rPr>
          <w:sz w:val="28"/>
          <w:szCs w:val="28"/>
          <w:lang w:val="ru-RU"/>
        </w:rPr>
        <w:t>’</w:t>
      </w:r>
      <w:r w:rsidRPr="00412187">
        <w:rPr>
          <w:sz w:val="28"/>
          <w:szCs w:val="28"/>
        </w:rPr>
        <w:t xml:space="preserve">являється чотирикратний цикл. При </w:t>
      </w:r>
      <w:r w:rsidRPr="00412187">
        <w:rPr>
          <w:position w:val="-10"/>
          <w:sz w:val="28"/>
          <w:szCs w:val="28"/>
        </w:rPr>
        <w:object w:dxaOrig="999" w:dyaOrig="340">
          <v:shape id="_x0000_i1051" type="#_x0000_t75" style="width:50.25pt;height:17pt" o:ole="">
            <v:imagedata r:id="rId59" o:title=""/>
          </v:shape>
          <o:OLEObject Type="Embed" ProgID="Equation.3" ShapeID="_x0000_i1051" DrawAspect="Content" ObjectID="_1478866326" r:id="rId60"/>
        </w:object>
      </w:r>
      <w:r w:rsidRPr="00412187">
        <w:rPr>
          <w:sz w:val="28"/>
          <w:szCs w:val="28"/>
        </w:rPr>
        <w:t xml:space="preserve"> чотирикратний цикл стає нестійким – з</w:t>
      </w:r>
      <w:r w:rsidRPr="00412187">
        <w:rPr>
          <w:sz w:val="28"/>
          <w:szCs w:val="28"/>
          <w:lang w:val="ru-RU"/>
        </w:rPr>
        <w:t>’</w:t>
      </w:r>
      <w:r w:rsidRPr="00412187">
        <w:rPr>
          <w:sz w:val="28"/>
          <w:szCs w:val="28"/>
        </w:rPr>
        <w:t xml:space="preserve">являється восьмикратний, і т.д. При </w:t>
      </w:r>
      <w:r w:rsidRPr="00412187">
        <w:rPr>
          <w:position w:val="-16"/>
          <w:sz w:val="28"/>
          <w:szCs w:val="28"/>
        </w:rPr>
        <w:object w:dxaOrig="1120" w:dyaOrig="420">
          <v:shape id="_x0000_i1052" type="#_x0000_t75" style="width:55.7pt;height:21.05pt" o:ole="">
            <v:imagedata r:id="rId61" o:title=""/>
          </v:shape>
          <o:OLEObject Type="Embed" ProgID="Equation.3" ShapeID="_x0000_i1052" DrawAspect="Content" ObjectID="_1478866327" r:id="rId62"/>
        </w:object>
      </w:r>
      <w:r w:rsidRPr="00412187">
        <w:rPr>
          <w:sz w:val="28"/>
          <w:szCs w:val="28"/>
        </w:rPr>
        <w:t xml:space="preserve"> </w:t>
      </w:r>
      <w:proofErr w:type="spellStart"/>
      <w:r w:rsidRPr="00412187">
        <w:rPr>
          <w:sz w:val="28"/>
          <w:szCs w:val="28"/>
        </w:rPr>
        <w:t>притягуючий</w:t>
      </w:r>
      <w:proofErr w:type="spellEnd"/>
      <w:r w:rsidRPr="00412187">
        <w:rPr>
          <w:sz w:val="28"/>
          <w:szCs w:val="28"/>
        </w:rPr>
        <w:t xml:space="preserve">  цикл досягає нескінченно великого періоду.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  <w:r w:rsidRPr="00412187">
        <w:rPr>
          <w:sz w:val="28"/>
          <w:szCs w:val="28"/>
        </w:rPr>
        <w:t>5)</w:t>
      </w:r>
      <w:r w:rsidRPr="00412187">
        <w:rPr>
          <w:position w:val="-16"/>
          <w:sz w:val="28"/>
          <w:szCs w:val="28"/>
        </w:rPr>
        <w:object w:dxaOrig="1540" w:dyaOrig="420">
          <v:shape id="_x0000_i1053" type="#_x0000_t75" style="width:76.75pt;height:21.05pt" o:ole="">
            <v:imagedata r:id="rId63" o:title=""/>
          </v:shape>
          <o:OLEObject Type="Embed" ProgID="Equation.3" ShapeID="_x0000_i1053" DrawAspect="Content" ObjectID="_1478866328" r:id="rId64"/>
        </w:object>
      </w:r>
      <w:r w:rsidRPr="00412187">
        <w:rPr>
          <w:sz w:val="28"/>
          <w:szCs w:val="28"/>
        </w:rPr>
        <w:t>- відображення має цикли будь-якого періоду, в тому числі й аперіодичні траєкторії.</w:t>
      </w:r>
    </w:p>
    <w:p w:rsidR="0047715C" w:rsidRPr="00412187" w:rsidRDefault="0047715C" w:rsidP="0047715C">
      <w:pPr>
        <w:jc w:val="both"/>
        <w:rPr>
          <w:sz w:val="28"/>
          <w:szCs w:val="28"/>
        </w:rPr>
      </w:pPr>
    </w:p>
    <w:p w:rsidR="0047715C" w:rsidRPr="00412187" w:rsidRDefault="0047715C" w:rsidP="0047715C">
      <w:pPr>
        <w:jc w:val="both"/>
        <w:rPr>
          <w:sz w:val="28"/>
          <w:szCs w:val="28"/>
          <w:lang w:val="ru-RU"/>
        </w:rPr>
      </w:pPr>
      <w:r w:rsidRPr="00412187">
        <w:rPr>
          <w:sz w:val="28"/>
          <w:szCs w:val="28"/>
        </w:rPr>
        <w:t xml:space="preserve">Циклом порядку </w:t>
      </w:r>
      <w:r w:rsidRPr="00412187">
        <w:rPr>
          <w:position w:val="-6"/>
          <w:sz w:val="28"/>
          <w:szCs w:val="28"/>
        </w:rPr>
        <w:object w:dxaOrig="279" w:dyaOrig="240">
          <v:shape id="_x0000_i1054" type="#_x0000_t75" style="width:14.25pt;height:12.25pt" o:ole="">
            <v:imagedata r:id="rId65" o:title=""/>
          </v:shape>
          <o:OLEObject Type="Embed" ProgID="Equation.3" ShapeID="_x0000_i1054" DrawAspect="Content" ObjectID="_1478866329" r:id="rId66"/>
        </w:object>
      </w:r>
      <w:r w:rsidRPr="00412187">
        <w:rPr>
          <w:sz w:val="28"/>
          <w:szCs w:val="28"/>
        </w:rPr>
        <w:t xml:space="preserve"> (</w:t>
      </w:r>
      <w:r w:rsidRPr="00412187">
        <w:rPr>
          <w:position w:val="-6"/>
          <w:sz w:val="28"/>
          <w:szCs w:val="28"/>
        </w:rPr>
        <w:object w:dxaOrig="499" w:dyaOrig="240">
          <v:shape id="_x0000_i1055" type="#_x0000_t75" style="width:25.15pt;height:12.25pt" o:ole="">
            <v:imagedata r:id="rId67" o:title=""/>
          </v:shape>
          <o:OLEObject Type="Embed" ProgID="Equation.3" ShapeID="_x0000_i1055" DrawAspect="Content" ObjectID="_1478866330" r:id="rId68"/>
        </w:object>
      </w:r>
      <w:r w:rsidRPr="00412187">
        <w:rPr>
          <w:sz w:val="28"/>
          <w:szCs w:val="28"/>
        </w:rPr>
        <w:t xml:space="preserve">кратним циклом) будемо називати послідовність точок </w:t>
      </w:r>
      <w:r w:rsidRPr="00412187">
        <w:rPr>
          <w:position w:val="-12"/>
          <w:sz w:val="28"/>
          <w:szCs w:val="28"/>
        </w:rPr>
        <w:object w:dxaOrig="1320" w:dyaOrig="380">
          <v:shape id="_x0000_i1056" type="#_x0000_t75" style="width:65.9pt;height:19pt" o:ole="">
            <v:imagedata r:id="rId69" o:title=""/>
          </v:shape>
          <o:OLEObject Type="Embed" ProgID="Equation.3" ShapeID="_x0000_i1056" DrawAspect="Content" ObjectID="_1478866331" r:id="rId70"/>
        </w:object>
      </w:r>
      <w:r w:rsidRPr="00412187">
        <w:rPr>
          <w:sz w:val="28"/>
          <w:szCs w:val="28"/>
        </w:rPr>
        <w:t xml:space="preserve"> , які  задовольняють умові:</w:t>
      </w:r>
      <w:r w:rsidRPr="00412187">
        <w:rPr>
          <w:position w:val="-12"/>
          <w:sz w:val="28"/>
          <w:szCs w:val="28"/>
        </w:rPr>
        <w:object w:dxaOrig="4020" w:dyaOrig="380">
          <v:shape id="_x0000_i1057" type="#_x0000_t75" style="width:201.05pt;height:19pt" o:ole="">
            <v:imagedata r:id="rId71" o:title=""/>
          </v:shape>
          <o:OLEObject Type="Embed" ProgID="Equation.3" ShapeID="_x0000_i1057" DrawAspect="Content" ObjectID="_1478866332" r:id="rId72"/>
        </w:object>
      </w:r>
      <w:r w:rsidRPr="00412187">
        <w:rPr>
          <w:sz w:val="28"/>
          <w:szCs w:val="28"/>
          <w:lang w:val="ru-RU"/>
        </w:rPr>
        <w:t xml:space="preserve">. </w:t>
      </w:r>
    </w:p>
    <w:p w:rsidR="0047715C" w:rsidRDefault="0047715C" w:rsidP="0047715C"/>
    <w:p w:rsidR="0047715C" w:rsidRPr="00412187" w:rsidRDefault="0047715C" w:rsidP="0047715C"/>
    <w:p w:rsidR="0047715C" w:rsidRPr="00412187" w:rsidRDefault="0047715C" w:rsidP="0047715C">
      <w:r w:rsidRPr="00412187">
        <w:t xml:space="preserve">Рис.2.Діаграма </w:t>
      </w:r>
      <w:proofErr w:type="spellStart"/>
      <w:r w:rsidRPr="00412187">
        <w:t>Ламерея</w:t>
      </w:r>
      <w:proofErr w:type="spellEnd"/>
      <w:r w:rsidRPr="00412187">
        <w:t xml:space="preserve">. </w:t>
      </w:r>
    </w:p>
    <w:p w:rsidR="0047715C" w:rsidRPr="00412187" w:rsidRDefault="0047715C" w:rsidP="0047715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70500" cy="3536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5C" w:rsidRPr="00412187" w:rsidRDefault="0047715C" w:rsidP="0047715C">
      <w:r w:rsidRPr="00412187">
        <w:t xml:space="preserve">а) </w:t>
      </w:r>
      <w:r w:rsidRPr="00412187">
        <w:rPr>
          <w:position w:val="-10"/>
        </w:rPr>
        <w:object w:dxaOrig="880" w:dyaOrig="340">
          <v:shape id="_x0000_i1058" type="#_x0000_t75" style="width:44.15pt;height:17pt" o:ole="">
            <v:imagedata r:id="rId74" o:title=""/>
          </v:shape>
          <o:OLEObject Type="Embed" ProgID="Equation.3" ShapeID="_x0000_i1058" DrawAspect="Content" ObjectID="_1478866333" r:id="rId75"/>
        </w:object>
      </w:r>
      <w:r w:rsidRPr="00412187">
        <w:t xml:space="preserve">, </w:t>
      </w:r>
      <w:r w:rsidRPr="00412187">
        <w:rPr>
          <w:position w:val="-12"/>
        </w:rPr>
        <w:object w:dxaOrig="960" w:dyaOrig="380">
          <v:shape id="_x0000_i1059" type="#_x0000_t75" style="width:48.25pt;height:19pt" o:ole="">
            <v:imagedata r:id="rId76" o:title=""/>
          </v:shape>
          <o:OLEObject Type="Embed" ProgID="Equation.3" ShapeID="_x0000_i1059" DrawAspect="Content" ObjectID="_1478866334" r:id="rId77"/>
        </w:object>
      </w:r>
      <w:r w:rsidRPr="00412187">
        <w:t xml:space="preserve">, </w:t>
      </w:r>
      <w:r w:rsidRPr="00412187">
        <w:rPr>
          <w:b/>
          <w:position w:val="-12"/>
        </w:rPr>
        <w:object w:dxaOrig="3980" w:dyaOrig="380">
          <v:shape id="_x0000_i1060" type="#_x0000_t75" style="width:199pt;height:19pt" o:ole="">
            <v:imagedata r:id="rId78" o:title=""/>
          </v:shape>
          <o:OLEObject Type="Embed" ProgID="Equation.3" ShapeID="_x0000_i1060" DrawAspect="Content" ObjectID="_1478866335" r:id="rId79"/>
        </w:object>
      </w:r>
      <w:r w:rsidRPr="00412187">
        <w:rPr>
          <w:b/>
        </w:rPr>
        <w:t xml:space="preserve">, </w:t>
      </w:r>
      <w:r w:rsidRPr="00412187">
        <w:t>1-кратна стійка точка нуль.</w:t>
      </w:r>
    </w:p>
    <w:p w:rsidR="0047715C" w:rsidRDefault="0047715C" w:rsidP="0047715C"/>
    <w:p w:rsidR="0047715C" w:rsidRDefault="0047715C" w:rsidP="0047715C"/>
    <w:p w:rsidR="0047715C" w:rsidRDefault="0047715C" w:rsidP="0047715C"/>
    <w:p w:rsidR="0047715C" w:rsidRPr="00412187" w:rsidRDefault="0047715C" w:rsidP="0047715C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65750" cy="3536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5C" w:rsidRPr="00412187" w:rsidRDefault="0047715C" w:rsidP="0047715C">
      <w:r w:rsidRPr="00412187">
        <w:rPr>
          <w:lang w:val="ru-RU"/>
        </w:rPr>
        <w:t>б</w:t>
      </w:r>
      <w:r w:rsidRPr="00412187">
        <w:t xml:space="preserve">) </w:t>
      </w:r>
      <w:r w:rsidRPr="00412187">
        <w:rPr>
          <w:position w:val="-18"/>
        </w:rPr>
        <w:object w:dxaOrig="760" w:dyaOrig="499">
          <v:shape id="_x0000_i1061" type="#_x0000_t75" style="width:38.05pt;height:25.15pt" o:ole="">
            <v:imagedata r:id="rId81" o:title=""/>
          </v:shape>
          <o:OLEObject Type="Embed" ProgID="Equation.3" ShapeID="_x0000_i1061" DrawAspect="Content" ObjectID="_1478866336" r:id="rId82"/>
        </w:object>
      </w:r>
      <w:r w:rsidRPr="00412187">
        <w:t xml:space="preserve">, </w:t>
      </w:r>
      <w:r w:rsidRPr="00412187">
        <w:rPr>
          <w:position w:val="-12"/>
        </w:rPr>
        <w:object w:dxaOrig="1080" w:dyaOrig="380">
          <v:shape id="_x0000_i1062" type="#_x0000_t75" style="width:54.35pt;height:19pt" o:ole="">
            <v:imagedata r:id="rId83" o:title=""/>
          </v:shape>
          <o:OLEObject Type="Embed" ProgID="Equation.3" ShapeID="_x0000_i1062" DrawAspect="Content" ObjectID="_1478866337" r:id="rId84"/>
        </w:object>
      </w:r>
      <w:r w:rsidRPr="00412187">
        <w:t xml:space="preserve">, </w:t>
      </w:r>
      <w:r w:rsidRPr="00412187">
        <w:rPr>
          <w:b/>
          <w:position w:val="-12"/>
        </w:rPr>
        <w:object w:dxaOrig="3980" w:dyaOrig="380">
          <v:shape id="_x0000_i1063" type="#_x0000_t75" style="width:199pt;height:19pt" o:ole="">
            <v:imagedata r:id="rId78" o:title=""/>
          </v:shape>
          <o:OLEObject Type="Embed" ProgID="Equation.3" ShapeID="_x0000_i1063" DrawAspect="Content" ObjectID="_1478866338" r:id="rId85"/>
        </w:object>
      </w:r>
      <w:r w:rsidRPr="00412187">
        <w:rPr>
          <w:b/>
        </w:rPr>
        <w:t xml:space="preserve">, </w:t>
      </w:r>
      <w:r w:rsidRPr="00412187">
        <w:t xml:space="preserve"> нуль втрачає </w:t>
      </w:r>
      <w:proofErr w:type="gramStart"/>
      <w:r w:rsidRPr="00412187">
        <w:t>ст</w:t>
      </w:r>
      <w:proofErr w:type="gramEnd"/>
      <w:r w:rsidRPr="00412187">
        <w:t xml:space="preserve">ійкість, нова </w:t>
      </w:r>
      <w:r w:rsidRPr="00412187">
        <w:rPr>
          <w:lang w:val="ru-RU"/>
        </w:rPr>
        <w:t xml:space="preserve">1-кратна </w:t>
      </w:r>
      <w:proofErr w:type="spellStart"/>
      <w:r w:rsidRPr="00412187">
        <w:rPr>
          <w:lang w:val="ru-RU"/>
        </w:rPr>
        <w:t>сті</w:t>
      </w:r>
      <w:r w:rsidRPr="00412187">
        <w:t>йка</w:t>
      </w:r>
      <w:proofErr w:type="spellEnd"/>
      <w:r w:rsidRPr="00412187">
        <w:t xml:space="preserve"> точка.</w:t>
      </w:r>
    </w:p>
    <w:p w:rsidR="0047715C" w:rsidRDefault="0047715C" w:rsidP="0047715C"/>
    <w:p w:rsidR="0047715C" w:rsidRDefault="0047715C" w:rsidP="0047715C"/>
    <w:p w:rsidR="0047715C" w:rsidRPr="00412187" w:rsidRDefault="0047715C" w:rsidP="0047715C"/>
    <w:p w:rsidR="0047715C" w:rsidRPr="00412187" w:rsidRDefault="0047715C" w:rsidP="0047715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10175" cy="35369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5C" w:rsidRPr="00412187" w:rsidRDefault="0047715C" w:rsidP="0047715C"/>
    <w:p w:rsidR="0047715C" w:rsidRPr="00412187" w:rsidRDefault="0047715C" w:rsidP="0047715C">
      <w:r w:rsidRPr="00412187">
        <w:t>в)</w:t>
      </w:r>
      <w:r w:rsidRPr="00412187">
        <w:rPr>
          <w:position w:val="-10"/>
        </w:rPr>
        <w:object w:dxaOrig="880" w:dyaOrig="340">
          <v:shape id="_x0000_i1064" type="#_x0000_t75" style="width:44.15pt;height:17pt" o:ole="">
            <v:imagedata r:id="rId87" o:title=""/>
          </v:shape>
          <o:OLEObject Type="Embed" ProgID="Equation.3" ShapeID="_x0000_i1064" DrawAspect="Content" ObjectID="_1478866339" r:id="rId88"/>
        </w:object>
      </w:r>
      <w:r w:rsidRPr="00412187">
        <w:t xml:space="preserve">, </w:t>
      </w:r>
      <w:r w:rsidRPr="00412187">
        <w:rPr>
          <w:position w:val="-12"/>
        </w:rPr>
        <w:object w:dxaOrig="1380" w:dyaOrig="380">
          <v:shape id="_x0000_i1065" type="#_x0000_t75" style="width:69.3pt;height:19pt" o:ole="">
            <v:imagedata r:id="rId89" o:title=""/>
          </v:shape>
          <o:OLEObject Type="Embed" ProgID="Equation.3" ShapeID="_x0000_i1065" DrawAspect="Content" ObjectID="_1478866340" r:id="rId90"/>
        </w:object>
      </w:r>
      <w:r w:rsidRPr="00412187">
        <w:t xml:space="preserve">, </w:t>
      </w:r>
      <w:r w:rsidRPr="00412187">
        <w:rPr>
          <w:b/>
          <w:position w:val="-12"/>
        </w:rPr>
        <w:object w:dxaOrig="3980" w:dyaOrig="380">
          <v:shape id="_x0000_i1066" type="#_x0000_t75" style="width:199pt;height:19pt" o:ole="">
            <v:imagedata r:id="rId78" o:title=""/>
          </v:shape>
          <o:OLEObject Type="Embed" ProgID="Equation.3" ShapeID="_x0000_i1066" DrawAspect="Content" ObjectID="_1478866341" r:id="rId91"/>
        </w:object>
      </w:r>
      <w:r w:rsidRPr="00412187">
        <w:rPr>
          <w:b/>
        </w:rPr>
        <w:t xml:space="preserve">, </w:t>
      </w:r>
      <w:r w:rsidRPr="00412187">
        <w:t>2-кратна стійка точка (цикл).</w:t>
      </w:r>
    </w:p>
    <w:p w:rsidR="0047715C" w:rsidRPr="00412187" w:rsidRDefault="0047715C" w:rsidP="0047715C"/>
    <w:sectPr w:rsidR="0047715C" w:rsidRPr="00412187" w:rsidSect="0047715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5C"/>
    <w:rsid w:val="0020550B"/>
    <w:rsid w:val="0047715C"/>
    <w:rsid w:val="008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1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15C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1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15C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hyperlink" Target="https://commons.wikimedia.org/wiki/File:LogisticMap_BifurcationDiagram.png?uselang=ru" TargetMode="External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7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image" Target="media/image43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9.png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81" Type="http://schemas.openxmlformats.org/officeDocument/2006/relationships/image" Target="media/image40.wmf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FUIB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Бурдун Вячеслав Викторович</dc:creator>
  <cp:lastModifiedBy>Бурдун Вячеслав Викторович</cp:lastModifiedBy>
  <cp:revision>1</cp:revision>
  <dcterms:created xsi:type="dcterms:W3CDTF">2014-11-30T13:13:00Z</dcterms:created>
  <dcterms:modified xsi:type="dcterms:W3CDTF">2014-11-30T13:25:00Z</dcterms:modified>
</cp:coreProperties>
</file>