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1E9" w:rsidRDefault="00146833" w:rsidP="00502119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>I</w:t>
      </w:r>
      <w:r w:rsidR="00672801">
        <w:rPr>
          <w:b/>
          <w:bCs/>
          <w:sz w:val="28"/>
          <w:szCs w:val="28"/>
          <w:lang w:val="en-US"/>
        </w:rPr>
        <w:t>V</w:t>
      </w:r>
      <w:r>
        <w:rPr>
          <w:b/>
          <w:bCs/>
          <w:sz w:val="28"/>
          <w:szCs w:val="28"/>
        </w:rPr>
        <w:t xml:space="preserve"> </w:t>
      </w:r>
      <w:r w:rsidRPr="00BE4C07">
        <w:rPr>
          <w:b/>
          <w:bCs/>
          <w:sz w:val="28"/>
          <w:szCs w:val="28"/>
        </w:rPr>
        <w:t xml:space="preserve">Выставка-конференция научно-технических и творческих работ студентов </w:t>
      </w:r>
      <w:r>
        <w:rPr>
          <w:b/>
          <w:bCs/>
          <w:sz w:val="28"/>
          <w:szCs w:val="28"/>
        </w:rPr>
        <w:t>ЮУрГУ</w:t>
      </w:r>
      <w:r w:rsidRPr="00BE4C07">
        <w:rPr>
          <w:b/>
          <w:bCs/>
          <w:sz w:val="28"/>
          <w:szCs w:val="28"/>
        </w:rPr>
        <w:t xml:space="preserve"> 201</w:t>
      </w:r>
      <w:r w:rsidR="00672801">
        <w:rPr>
          <w:b/>
          <w:bCs/>
          <w:sz w:val="28"/>
          <w:szCs w:val="28"/>
        </w:rPr>
        <w:t>7</w:t>
      </w:r>
      <w:r w:rsidRPr="00BE4C07">
        <w:rPr>
          <w:b/>
          <w:bCs/>
          <w:sz w:val="28"/>
          <w:szCs w:val="28"/>
        </w:rPr>
        <w:t>.</w:t>
      </w:r>
    </w:p>
    <w:p w:rsidR="00146833" w:rsidRDefault="00146833" w:rsidP="00E766B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апреле будет проводиться </w:t>
      </w:r>
      <w:r w:rsidR="00672801">
        <w:rPr>
          <w:sz w:val="28"/>
          <w:szCs w:val="28"/>
        </w:rPr>
        <w:t>четвертая</w:t>
      </w:r>
      <w:r w:rsidRPr="00BE4C07">
        <w:rPr>
          <w:rStyle w:val="apple-converted-space"/>
          <w:sz w:val="28"/>
          <w:szCs w:val="28"/>
        </w:rPr>
        <w:t xml:space="preserve"> выставк</w:t>
      </w:r>
      <w:r>
        <w:rPr>
          <w:rStyle w:val="apple-converted-space"/>
          <w:sz w:val="28"/>
          <w:szCs w:val="28"/>
        </w:rPr>
        <w:t>а-конференция</w:t>
      </w:r>
      <w:r w:rsidRPr="00BE4C07">
        <w:rPr>
          <w:rStyle w:val="apple-converted-space"/>
          <w:sz w:val="28"/>
          <w:szCs w:val="28"/>
        </w:rPr>
        <w:t xml:space="preserve"> научно-технического творчества студентов ЮУрГУ</w:t>
      </w:r>
      <w:r>
        <w:rPr>
          <w:rStyle w:val="apple-converted-space"/>
          <w:sz w:val="28"/>
          <w:szCs w:val="28"/>
        </w:rPr>
        <w:t xml:space="preserve"> «Молодой исследователь»</w:t>
      </w:r>
      <w:r w:rsidRPr="00BE4C07">
        <w:rPr>
          <w:sz w:val="28"/>
          <w:szCs w:val="28"/>
        </w:rPr>
        <w:t>.</w:t>
      </w:r>
    </w:p>
    <w:p w:rsidR="00146833" w:rsidRDefault="00146833" w:rsidP="00146833">
      <w:pPr>
        <w:ind w:firstLine="567"/>
        <w:jc w:val="both"/>
      </w:pPr>
      <w:r>
        <w:t xml:space="preserve">Кафедрам необходимо выбрать наиболее значимые научные, курсовые или дипломные работы студентов (бакалавров, магистров) и </w:t>
      </w:r>
      <w:r w:rsidRPr="00384E33">
        <w:rPr>
          <w:b/>
        </w:rPr>
        <w:t xml:space="preserve">в срок до 15 </w:t>
      </w:r>
      <w:r w:rsidR="00672801" w:rsidRPr="00384E33">
        <w:rPr>
          <w:b/>
        </w:rPr>
        <w:t>февраля</w:t>
      </w:r>
      <w:r>
        <w:t xml:space="preserve"> в орг.комитет предоставить следующую информацию:</w:t>
      </w:r>
    </w:p>
    <w:p w:rsidR="00146833" w:rsidRPr="00073B2E" w:rsidRDefault="00146833" w:rsidP="00146833">
      <w:pPr>
        <w:pStyle w:val="a3"/>
        <w:numPr>
          <w:ilvl w:val="0"/>
          <w:numId w:val="1"/>
        </w:numPr>
        <w:tabs>
          <w:tab w:val="left" w:pos="924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56049E">
        <w:rPr>
          <w:rFonts w:ascii="Times New Roman" w:hAnsi="Times New Roman"/>
          <w:b/>
          <w:sz w:val="24"/>
          <w:szCs w:val="24"/>
        </w:rPr>
        <w:t>список студентов</w:t>
      </w:r>
      <w:r w:rsidR="00672801">
        <w:rPr>
          <w:rFonts w:ascii="Times New Roman" w:hAnsi="Times New Roman"/>
          <w:b/>
          <w:sz w:val="24"/>
          <w:szCs w:val="24"/>
        </w:rPr>
        <w:t>-</w:t>
      </w:r>
      <w:r w:rsidRPr="0056049E">
        <w:rPr>
          <w:rFonts w:ascii="Times New Roman" w:hAnsi="Times New Roman"/>
          <w:b/>
          <w:sz w:val="24"/>
          <w:szCs w:val="24"/>
        </w:rPr>
        <w:t xml:space="preserve">участников </w:t>
      </w:r>
      <w:r w:rsidR="00672801">
        <w:rPr>
          <w:rFonts w:ascii="Times New Roman" w:hAnsi="Times New Roman"/>
          <w:b/>
          <w:sz w:val="24"/>
          <w:szCs w:val="24"/>
        </w:rPr>
        <w:t>в</w:t>
      </w:r>
      <w:r w:rsidRPr="0056049E">
        <w:rPr>
          <w:rFonts w:ascii="Times New Roman" w:hAnsi="Times New Roman"/>
          <w:b/>
          <w:sz w:val="24"/>
          <w:szCs w:val="24"/>
        </w:rPr>
        <w:t xml:space="preserve"> выставке-конференции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 w:rsidRPr="002D15CC">
        <w:rPr>
          <w:rFonts w:ascii="Times New Roman" w:hAnsi="Times New Roman"/>
          <w:sz w:val="24"/>
        </w:rPr>
        <w:t>с указанием размеров экспоната/экспонатов, количества столов, электрических розеток для размещения экспозиции и других пожеланий к организаторам выставки,</w:t>
      </w:r>
      <w:r w:rsidRPr="002D15CC">
        <w:rPr>
          <w:rFonts w:ascii="Times New Roman" w:hAnsi="Times New Roman"/>
          <w:sz w:val="28"/>
          <w:szCs w:val="24"/>
        </w:rPr>
        <w:t xml:space="preserve"> </w:t>
      </w:r>
      <w:r w:rsidRPr="00073B2E">
        <w:rPr>
          <w:rFonts w:ascii="Times New Roman" w:hAnsi="Times New Roman"/>
          <w:sz w:val="24"/>
          <w:szCs w:val="24"/>
        </w:rPr>
        <w:t>по форме в приложении 1;</w:t>
      </w:r>
    </w:p>
    <w:p w:rsidR="00146833" w:rsidRPr="00BD4C1F" w:rsidRDefault="00146833" w:rsidP="00146833">
      <w:pPr>
        <w:pStyle w:val="a3"/>
        <w:numPr>
          <w:ilvl w:val="0"/>
          <w:numId w:val="1"/>
        </w:numPr>
        <w:tabs>
          <w:tab w:val="left" w:pos="924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073B2E">
        <w:rPr>
          <w:rFonts w:ascii="Times New Roman" w:hAnsi="Times New Roman"/>
          <w:sz w:val="24"/>
          <w:szCs w:val="24"/>
        </w:rPr>
        <w:t xml:space="preserve">информацию о работе, выставляемой на выставку, согласно которой будет верстаться </w:t>
      </w:r>
      <w:r w:rsidRPr="0056049E">
        <w:rPr>
          <w:rFonts w:ascii="Times New Roman" w:hAnsi="Times New Roman"/>
          <w:b/>
          <w:sz w:val="24"/>
          <w:szCs w:val="24"/>
        </w:rPr>
        <w:t>сборник выставки</w:t>
      </w:r>
      <w:r w:rsidRPr="00073B2E">
        <w:rPr>
          <w:rFonts w:ascii="Times New Roman" w:hAnsi="Times New Roman"/>
          <w:sz w:val="24"/>
          <w:szCs w:val="24"/>
        </w:rPr>
        <w:t xml:space="preserve">; представленная информация должна быть </w:t>
      </w:r>
      <w:r w:rsidR="00672801">
        <w:rPr>
          <w:rFonts w:ascii="Times New Roman" w:hAnsi="Times New Roman"/>
          <w:sz w:val="24"/>
          <w:szCs w:val="24"/>
        </w:rPr>
        <w:t>оформлена</w:t>
      </w:r>
      <w:r w:rsidRPr="00073B2E">
        <w:rPr>
          <w:rFonts w:ascii="Times New Roman" w:hAnsi="Times New Roman"/>
          <w:sz w:val="24"/>
          <w:szCs w:val="24"/>
        </w:rPr>
        <w:t xml:space="preserve"> в соответствии с формой в приложении </w:t>
      </w:r>
      <w:r w:rsidR="00672801">
        <w:rPr>
          <w:rFonts w:ascii="Times New Roman" w:hAnsi="Times New Roman"/>
          <w:sz w:val="24"/>
          <w:szCs w:val="24"/>
        </w:rPr>
        <w:t>2</w:t>
      </w:r>
      <w:r w:rsidRPr="00073B2E">
        <w:rPr>
          <w:rFonts w:ascii="Times New Roman" w:hAnsi="Times New Roman"/>
          <w:sz w:val="24"/>
          <w:szCs w:val="24"/>
        </w:rPr>
        <w:t>;</w:t>
      </w:r>
    </w:p>
    <w:p w:rsidR="00BD4C1F" w:rsidRDefault="00BD4C1F" w:rsidP="00146833">
      <w:pPr>
        <w:pStyle w:val="a3"/>
        <w:numPr>
          <w:ilvl w:val="0"/>
          <w:numId w:val="1"/>
        </w:numPr>
        <w:tabs>
          <w:tab w:val="left" w:pos="924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заполнить ответственным за работу с талантливыми студентами приложение 3.</w:t>
      </w:r>
    </w:p>
    <w:p w:rsidR="00672801" w:rsidRDefault="00672801" w:rsidP="00672801">
      <w:pPr>
        <w:pStyle w:val="a3"/>
        <w:tabs>
          <w:tab w:val="left" w:pos="924"/>
        </w:tabs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384E33">
        <w:rPr>
          <w:rFonts w:ascii="Times New Roman" w:hAnsi="Times New Roman"/>
          <w:b/>
          <w:sz w:val="24"/>
          <w:szCs w:val="24"/>
        </w:rPr>
        <w:t>В срок до 15 марта</w:t>
      </w:r>
      <w:r>
        <w:rPr>
          <w:rFonts w:ascii="Times New Roman" w:hAnsi="Times New Roman"/>
          <w:sz w:val="24"/>
          <w:szCs w:val="24"/>
        </w:rPr>
        <w:t xml:space="preserve"> предоставить:</w:t>
      </w:r>
    </w:p>
    <w:p w:rsidR="00146833" w:rsidRDefault="00146833" w:rsidP="00146833">
      <w:pPr>
        <w:pStyle w:val="a3"/>
        <w:numPr>
          <w:ilvl w:val="0"/>
          <w:numId w:val="1"/>
        </w:numPr>
        <w:tabs>
          <w:tab w:val="left" w:pos="924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073B2E">
        <w:rPr>
          <w:rFonts w:ascii="Times New Roman" w:hAnsi="Times New Roman"/>
          <w:sz w:val="24"/>
          <w:szCs w:val="24"/>
        </w:rPr>
        <w:t xml:space="preserve">научную статью, объемом </w:t>
      </w:r>
      <w:r w:rsidRPr="00676641">
        <w:rPr>
          <w:rFonts w:ascii="Times New Roman" w:hAnsi="Times New Roman"/>
          <w:b/>
          <w:sz w:val="24"/>
          <w:szCs w:val="24"/>
        </w:rPr>
        <w:t>от 4 полных до 8 полных страниц</w:t>
      </w:r>
      <w:r>
        <w:rPr>
          <w:rFonts w:ascii="Times New Roman" w:hAnsi="Times New Roman"/>
          <w:sz w:val="24"/>
          <w:szCs w:val="24"/>
        </w:rPr>
        <w:t xml:space="preserve">, на основании которых будет верстаться </w:t>
      </w:r>
      <w:r w:rsidRPr="0056049E">
        <w:rPr>
          <w:rFonts w:ascii="Times New Roman" w:hAnsi="Times New Roman"/>
          <w:b/>
          <w:sz w:val="24"/>
          <w:szCs w:val="24"/>
        </w:rPr>
        <w:t>сборник докладов</w:t>
      </w:r>
      <w:r>
        <w:rPr>
          <w:rFonts w:ascii="Times New Roman" w:hAnsi="Times New Roman"/>
          <w:b/>
          <w:sz w:val="24"/>
          <w:szCs w:val="24"/>
        </w:rPr>
        <w:t xml:space="preserve"> «Молодой исследователь»</w:t>
      </w:r>
      <w:r w:rsidRPr="00676641">
        <w:rPr>
          <w:rFonts w:ascii="Times New Roman" w:hAnsi="Times New Roman"/>
          <w:sz w:val="24"/>
          <w:szCs w:val="24"/>
        </w:rPr>
        <w:t>, который войдет в БД РИНЦ</w:t>
      </w:r>
      <w:r w:rsidRPr="00073B2E">
        <w:rPr>
          <w:rFonts w:ascii="Times New Roman" w:hAnsi="Times New Roman"/>
          <w:sz w:val="24"/>
          <w:szCs w:val="24"/>
        </w:rPr>
        <w:t xml:space="preserve">; за качественное содержание научной статьи несет ответственность научный руководитель, требования к оформлению представлены в приложении </w:t>
      </w:r>
      <w:r w:rsidR="00BD4C1F">
        <w:rPr>
          <w:rFonts w:ascii="Times New Roman" w:hAnsi="Times New Roman"/>
          <w:sz w:val="24"/>
          <w:szCs w:val="24"/>
        </w:rPr>
        <w:t>4</w:t>
      </w:r>
      <w:r w:rsidRPr="00073B2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A0EB5">
        <w:rPr>
          <w:rFonts w:ascii="Times New Roman" w:hAnsi="Times New Roman"/>
          <w:sz w:val="24"/>
          <w:szCs w:val="24"/>
        </w:rPr>
        <w:t>После отправки статьи в орг.комитет и получения положительного ответа о приеме статьи,</w:t>
      </w:r>
      <w:r w:rsidRPr="002A0EB5">
        <w:rPr>
          <w:rFonts w:ascii="Times New Roman" w:hAnsi="Times New Roman"/>
          <w:b/>
          <w:sz w:val="24"/>
          <w:szCs w:val="24"/>
        </w:rPr>
        <w:t xml:space="preserve"> </w:t>
      </w:r>
      <w:r w:rsidRPr="002A0EB5">
        <w:rPr>
          <w:rFonts w:ascii="Times New Roman" w:hAnsi="Times New Roman"/>
          <w:sz w:val="24"/>
          <w:szCs w:val="24"/>
        </w:rPr>
        <w:t>необходимо подготовить</w:t>
      </w:r>
      <w:r w:rsidRPr="002A0EB5">
        <w:rPr>
          <w:rFonts w:ascii="Times New Roman" w:hAnsi="Times New Roman"/>
          <w:b/>
          <w:sz w:val="24"/>
          <w:szCs w:val="24"/>
        </w:rPr>
        <w:t xml:space="preserve"> экспертное заключение и договор в 2-х экземплярах с анкетой и актом</w:t>
      </w:r>
      <w:r>
        <w:rPr>
          <w:rFonts w:ascii="Times New Roman" w:hAnsi="Times New Roman"/>
          <w:b/>
          <w:sz w:val="24"/>
          <w:szCs w:val="24"/>
        </w:rPr>
        <w:t xml:space="preserve">, а также выписку из системы </w:t>
      </w:r>
      <w:proofErr w:type="spellStart"/>
      <w:r>
        <w:rPr>
          <w:rFonts w:ascii="Times New Roman" w:hAnsi="Times New Roman"/>
          <w:b/>
          <w:sz w:val="24"/>
          <w:szCs w:val="24"/>
        </w:rPr>
        <w:t>антиплагиат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с долей оригинальности статьи более </w:t>
      </w:r>
      <w:r w:rsidR="00672801">
        <w:rPr>
          <w:rFonts w:ascii="Times New Roman" w:hAnsi="Times New Roman"/>
          <w:b/>
          <w:sz w:val="24"/>
          <w:szCs w:val="24"/>
        </w:rPr>
        <w:t>9</w:t>
      </w:r>
      <w:r>
        <w:rPr>
          <w:rFonts w:ascii="Times New Roman" w:hAnsi="Times New Roman"/>
          <w:b/>
          <w:sz w:val="24"/>
          <w:szCs w:val="24"/>
        </w:rPr>
        <w:t>0%.</w:t>
      </w:r>
    </w:p>
    <w:p w:rsidR="00146833" w:rsidRDefault="00146833" w:rsidP="00146833">
      <w:pPr>
        <w:pStyle w:val="a3"/>
        <w:tabs>
          <w:tab w:val="left" w:pos="924"/>
        </w:tabs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Студенты могут принять очное или заочное участие в выставке и в конференции. Студенты, принимающие очное участие, должны представить свои работы экспертной комиссии. Работа может быть представлена в виде презентации с докладом не более 5 минут.</w:t>
      </w:r>
      <w:r w:rsidR="00672801">
        <w:rPr>
          <w:rFonts w:ascii="Times New Roman" w:hAnsi="Times New Roman"/>
          <w:sz w:val="24"/>
          <w:szCs w:val="24"/>
        </w:rPr>
        <w:t xml:space="preserve"> </w:t>
      </w:r>
    </w:p>
    <w:p w:rsidR="00146833" w:rsidRDefault="00146833" w:rsidP="00146833">
      <w:pPr>
        <w:ind w:firstLine="567"/>
        <w:jc w:val="both"/>
      </w:pPr>
      <w:r>
        <w:t xml:space="preserve">Все работы будут разделены на </w:t>
      </w:r>
      <w:r w:rsidRPr="0056049E">
        <w:rPr>
          <w:b/>
        </w:rPr>
        <w:t>три секции</w:t>
      </w:r>
      <w:r>
        <w:t>: технические науки; экономические и юридические науки; социальные и гуманитарные науки. В случае, если студент – экономист / журналист / др. направления желает, чтоб его работа была представлена комиссии по техническим или социально-гуманитарным наукам, необходимо об этом известить орг.комитет до 15.03.201</w:t>
      </w:r>
      <w:r w:rsidR="00672801">
        <w:t>7</w:t>
      </w:r>
      <w:r>
        <w:t xml:space="preserve"> г.</w:t>
      </w:r>
    </w:p>
    <w:p w:rsidR="00502119" w:rsidRPr="00502119" w:rsidRDefault="00502119" w:rsidP="00502119">
      <w:pPr>
        <w:ind w:firstLine="426"/>
        <w:jc w:val="both"/>
      </w:pPr>
      <w:r w:rsidRPr="00502119">
        <w:t>Работа выставки:</w:t>
      </w:r>
    </w:p>
    <w:p w:rsidR="00502119" w:rsidRPr="00502119" w:rsidRDefault="00502119" w:rsidP="00502119">
      <w:pPr>
        <w:pStyle w:val="ab"/>
        <w:spacing w:before="0" w:beforeAutospacing="0" w:after="0" w:afterAutospacing="0"/>
        <w:jc w:val="both"/>
      </w:pPr>
      <w:r w:rsidRPr="00502119">
        <w:t xml:space="preserve">Готовые работы – выставочные экспонаты (презентации, фильмы, макеты и планшеты) будут собираться с </w:t>
      </w:r>
      <w:r w:rsidR="00672801">
        <w:t>__</w:t>
      </w:r>
      <w:r w:rsidRPr="00502119">
        <w:t xml:space="preserve"> апреля по </w:t>
      </w:r>
      <w:r w:rsidR="00672801">
        <w:t>__</w:t>
      </w:r>
      <w:r w:rsidRPr="00502119">
        <w:t xml:space="preserve"> апреля 201</w:t>
      </w:r>
      <w:r w:rsidR="00672801">
        <w:t>7</w:t>
      </w:r>
      <w:r w:rsidRPr="00502119">
        <w:t xml:space="preserve"> года в ауд. 018</w:t>
      </w:r>
      <w:r w:rsidR="00672801">
        <w:t xml:space="preserve"> (даты еще не установлены)</w:t>
      </w:r>
      <w:r w:rsidRPr="00502119">
        <w:t>.</w:t>
      </w:r>
    </w:p>
    <w:p w:rsidR="00502119" w:rsidRPr="00502119" w:rsidRDefault="00502119" w:rsidP="00502119">
      <w:pPr>
        <w:pStyle w:val="ab"/>
        <w:spacing w:before="0" w:beforeAutospacing="0" w:after="0" w:afterAutospacing="0"/>
        <w:jc w:val="both"/>
      </w:pPr>
      <w:r w:rsidRPr="00502119">
        <w:t>Представляемый для выставки планшет может иметь 2 размера: А1 или 60</w:t>
      </w:r>
      <w:r w:rsidR="0083609F">
        <w:t>×</w:t>
      </w:r>
      <w:r w:rsidRPr="00502119">
        <w:t>80 см в горизонтальном исполнении.</w:t>
      </w:r>
    </w:p>
    <w:p w:rsidR="00502119" w:rsidRDefault="00502119" w:rsidP="00146833">
      <w:pPr>
        <w:ind w:firstLine="567"/>
        <w:jc w:val="both"/>
      </w:pPr>
    </w:p>
    <w:p w:rsidR="00146833" w:rsidRDefault="00146833" w:rsidP="00146833">
      <w:pPr>
        <w:jc w:val="both"/>
        <w:sectPr w:rsidR="001468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46833" w:rsidRPr="00073B2E" w:rsidRDefault="00146833" w:rsidP="00146833">
      <w:pPr>
        <w:jc w:val="right"/>
        <w:rPr>
          <w:b/>
        </w:rPr>
      </w:pPr>
      <w:r w:rsidRPr="00073B2E">
        <w:rPr>
          <w:b/>
        </w:rPr>
        <w:lastRenderedPageBreak/>
        <w:t>Приложение 1.</w:t>
      </w:r>
    </w:p>
    <w:p w:rsidR="00146833" w:rsidRDefault="00146833" w:rsidP="00146833">
      <w:pPr>
        <w:jc w:val="center"/>
      </w:pPr>
      <w:r>
        <w:t>Список студентов – участников выставки-конференции</w:t>
      </w:r>
    </w:p>
    <w:p w:rsidR="00146833" w:rsidRDefault="00146833" w:rsidP="00146833">
      <w:pPr>
        <w:spacing w:line="360" w:lineRule="auto"/>
        <w:jc w:val="center"/>
        <w:rPr>
          <w:b/>
          <w:sz w:val="28"/>
          <w:szCs w:val="28"/>
        </w:rPr>
      </w:pPr>
      <w:r w:rsidRPr="00986621">
        <w:rPr>
          <w:b/>
          <w:sz w:val="28"/>
          <w:szCs w:val="28"/>
        </w:rPr>
        <w:t>Архитектурн</w:t>
      </w:r>
      <w:r>
        <w:rPr>
          <w:b/>
          <w:sz w:val="28"/>
          <w:szCs w:val="28"/>
        </w:rPr>
        <w:t>ый</w:t>
      </w:r>
      <w:r w:rsidRPr="00986621">
        <w:rPr>
          <w:b/>
          <w:sz w:val="28"/>
          <w:szCs w:val="28"/>
        </w:rPr>
        <w:t xml:space="preserve"> факультет</w:t>
      </w:r>
    </w:p>
    <w:tbl>
      <w:tblPr>
        <w:tblStyle w:val="a5"/>
        <w:tblW w:w="4782" w:type="pct"/>
        <w:tblLayout w:type="fixed"/>
        <w:tblLook w:val="04A0" w:firstRow="1" w:lastRow="0" w:firstColumn="1" w:lastColumn="0" w:noHBand="0" w:noVBand="1"/>
      </w:tblPr>
      <w:tblGrid>
        <w:gridCol w:w="1490"/>
        <w:gridCol w:w="1175"/>
        <w:gridCol w:w="1350"/>
        <w:gridCol w:w="937"/>
        <w:gridCol w:w="1909"/>
        <w:gridCol w:w="3594"/>
        <w:gridCol w:w="2267"/>
        <w:gridCol w:w="1419"/>
      </w:tblGrid>
      <w:tr w:rsidR="003D4A10" w:rsidRPr="00FD4773" w:rsidTr="003D4A10">
        <w:tc>
          <w:tcPr>
            <w:tcW w:w="1491" w:type="dxa"/>
            <w:tcBorders>
              <w:right w:val="single" w:sz="4" w:space="0" w:color="auto"/>
            </w:tcBorders>
            <w:vAlign w:val="center"/>
          </w:tcPr>
          <w:p w:rsidR="003D4A10" w:rsidRPr="003D4A10" w:rsidRDefault="003D4A10" w:rsidP="00AB436C">
            <w:pPr>
              <w:ind w:left="-57" w:right="-78"/>
              <w:jc w:val="center"/>
              <w:rPr>
                <w:b/>
                <w:sz w:val="20"/>
                <w:szCs w:val="20"/>
              </w:rPr>
            </w:pPr>
            <w:r w:rsidRPr="003D4A10">
              <w:rPr>
                <w:b/>
                <w:sz w:val="20"/>
                <w:szCs w:val="20"/>
              </w:rPr>
              <w:t>ФИО студента полностью</w:t>
            </w:r>
          </w:p>
        </w:tc>
        <w:tc>
          <w:tcPr>
            <w:tcW w:w="11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A10" w:rsidRPr="00FD4773" w:rsidRDefault="003D4A10" w:rsidP="00AB436C">
            <w:pPr>
              <w:ind w:right="-78"/>
              <w:jc w:val="center"/>
              <w:rPr>
                <w:sz w:val="20"/>
                <w:szCs w:val="20"/>
              </w:rPr>
            </w:pPr>
            <w:r w:rsidRPr="00FD4773">
              <w:rPr>
                <w:sz w:val="20"/>
                <w:szCs w:val="20"/>
              </w:rPr>
              <w:t>Телефон</w:t>
            </w:r>
            <w:r>
              <w:rPr>
                <w:sz w:val="20"/>
                <w:szCs w:val="20"/>
              </w:rPr>
              <w:t xml:space="preserve"> студента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3D4A10" w:rsidRPr="00814F9B" w:rsidRDefault="003D4A10" w:rsidP="00AB436C">
            <w:pPr>
              <w:ind w:right="-78"/>
              <w:jc w:val="center"/>
              <w:rPr>
                <w:sz w:val="20"/>
                <w:szCs w:val="20"/>
              </w:rPr>
            </w:pPr>
            <w:r w:rsidRPr="00FD4773">
              <w:rPr>
                <w:sz w:val="20"/>
                <w:szCs w:val="20"/>
                <w:lang w:val="en-US"/>
              </w:rPr>
              <w:t>E-mail</w:t>
            </w:r>
            <w:r>
              <w:rPr>
                <w:sz w:val="20"/>
                <w:szCs w:val="20"/>
              </w:rPr>
              <w:t xml:space="preserve"> студента </w:t>
            </w:r>
            <w:r w:rsidRPr="003D4A10">
              <w:rPr>
                <w:b/>
                <w:sz w:val="20"/>
                <w:szCs w:val="20"/>
              </w:rPr>
              <w:t>обязательно</w:t>
            </w:r>
          </w:p>
        </w:tc>
        <w:tc>
          <w:tcPr>
            <w:tcW w:w="937" w:type="dxa"/>
            <w:tcBorders>
              <w:right w:val="single" w:sz="4" w:space="0" w:color="auto"/>
            </w:tcBorders>
            <w:vAlign w:val="center"/>
          </w:tcPr>
          <w:p w:rsidR="003D4A10" w:rsidRPr="003D4A10" w:rsidRDefault="003D4A10" w:rsidP="00AB436C">
            <w:pPr>
              <w:ind w:left="-57" w:right="-78"/>
              <w:jc w:val="center"/>
              <w:rPr>
                <w:b/>
                <w:sz w:val="20"/>
                <w:szCs w:val="20"/>
              </w:rPr>
            </w:pPr>
            <w:r w:rsidRPr="003D4A10">
              <w:rPr>
                <w:b/>
                <w:sz w:val="20"/>
                <w:szCs w:val="20"/>
              </w:rPr>
              <w:t>№ группы по состоянию на дату подачи заявки</w:t>
            </w:r>
          </w:p>
        </w:tc>
        <w:tc>
          <w:tcPr>
            <w:tcW w:w="1909" w:type="dxa"/>
            <w:tcBorders>
              <w:left w:val="single" w:sz="4" w:space="0" w:color="auto"/>
            </w:tcBorders>
            <w:vAlign w:val="center"/>
          </w:tcPr>
          <w:p w:rsidR="003D4A10" w:rsidRPr="00FD4773" w:rsidRDefault="003D4A10" w:rsidP="00AB436C">
            <w:pPr>
              <w:ind w:left="-57" w:right="-7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Необходимый экспозиционный материал (стенд, стол, розетка, мультимедиа)</w:t>
            </w:r>
          </w:p>
        </w:tc>
        <w:tc>
          <w:tcPr>
            <w:tcW w:w="3594" w:type="dxa"/>
            <w:tcBorders>
              <w:right w:val="single" w:sz="4" w:space="0" w:color="auto"/>
            </w:tcBorders>
            <w:vAlign w:val="center"/>
          </w:tcPr>
          <w:p w:rsidR="003D4A10" w:rsidRPr="003D4A10" w:rsidRDefault="003D4A10" w:rsidP="00AB436C">
            <w:pPr>
              <w:ind w:left="-57" w:right="-78"/>
              <w:jc w:val="center"/>
              <w:rPr>
                <w:sz w:val="20"/>
                <w:szCs w:val="20"/>
              </w:rPr>
            </w:pPr>
            <w:r w:rsidRPr="00FD4773">
              <w:rPr>
                <w:sz w:val="20"/>
                <w:szCs w:val="20"/>
              </w:rPr>
              <w:t>Руководитель</w:t>
            </w:r>
            <w:r>
              <w:rPr>
                <w:sz w:val="20"/>
                <w:szCs w:val="20"/>
              </w:rPr>
              <w:t xml:space="preserve"> (</w:t>
            </w:r>
            <w:r w:rsidRPr="003D4A10">
              <w:rPr>
                <w:b/>
                <w:sz w:val="20"/>
                <w:szCs w:val="20"/>
              </w:rPr>
              <w:t>ФИО полностью</w:t>
            </w:r>
            <w:r>
              <w:rPr>
                <w:sz w:val="20"/>
                <w:szCs w:val="20"/>
              </w:rPr>
              <w:t xml:space="preserve">) с указанием степени и должности, кафедры, факультета, института, номер тел., </w:t>
            </w:r>
            <w:r w:rsidRPr="003D4A10">
              <w:rPr>
                <w:b/>
                <w:sz w:val="20"/>
                <w:szCs w:val="20"/>
                <w:lang w:val="en-US"/>
              </w:rPr>
              <w:t>E</w:t>
            </w:r>
            <w:r w:rsidRPr="003D4A10">
              <w:rPr>
                <w:b/>
                <w:sz w:val="20"/>
                <w:szCs w:val="20"/>
              </w:rPr>
              <w:t>-</w:t>
            </w:r>
            <w:r w:rsidRPr="003D4A10">
              <w:rPr>
                <w:b/>
                <w:sz w:val="20"/>
                <w:szCs w:val="20"/>
                <w:lang w:val="en-US"/>
              </w:rPr>
              <w:t>mail</w:t>
            </w:r>
            <w:r>
              <w:rPr>
                <w:b/>
                <w:sz w:val="20"/>
                <w:szCs w:val="20"/>
              </w:rPr>
              <w:t xml:space="preserve"> обязательно</w:t>
            </w:r>
          </w:p>
        </w:tc>
        <w:tc>
          <w:tcPr>
            <w:tcW w:w="2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A10" w:rsidRPr="00FD4773" w:rsidRDefault="003D4A10" w:rsidP="00AB436C">
            <w:pPr>
              <w:ind w:left="-57" w:right="-78"/>
              <w:jc w:val="center"/>
              <w:rPr>
                <w:sz w:val="20"/>
                <w:szCs w:val="20"/>
              </w:rPr>
            </w:pPr>
            <w:r w:rsidRPr="00FD4773">
              <w:rPr>
                <w:sz w:val="20"/>
                <w:szCs w:val="20"/>
              </w:rPr>
              <w:t>Название работы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A10" w:rsidRDefault="003D4A10" w:rsidP="00AB436C">
            <w:pPr>
              <w:ind w:left="-57" w:right="-7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Секция</w:t>
            </w:r>
          </w:p>
        </w:tc>
      </w:tr>
      <w:tr w:rsidR="00146833" w:rsidRPr="00FD4773" w:rsidTr="003D4A10">
        <w:trPr>
          <w:trHeight w:val="77"/>
        </w:trPr>
        <w:tc>
          <w:tcPr>
            <w:tcW w:w="14142" w:type="dxa"/>
            <w:gridSpan w:val="8"/>
            <w:tcBorders>
              <w:right w:val="single" w:sz="4" w:space="0" w:color="auto"/>
            </w:tcBorders>
            <w:vAlign w:val="center"/>
          </w:tcPr>
          <w:p w:rsidR="00146833" w:rsidRPr="00FD4773" w:rsidRDefault="00146833" w:rsidP="00AB436C">
            <w:pPr>
              <w:ind w:right="-78"/>
              <w:jc w:val="center"/>
              <w:rPr>
                <w:sz w:val="20"/>
                <w:szCs w:val="20"/>
              </w:rPr>
            </w:pPr>
            <w:r w:rsidRPr="00FD4773">
              <w:rPr>
                <w:sz w:val="20"/>
                <w:szCs w:val="20"/>
              </w:rPr>
              <w:t>Кафедра Архитектура</w:t>
            </w:r>
          </w:p>
        </w:tc>
      </w:tr>
      <w:tr w:rsidR="003D4A10" w:rsidRPr="00FD4773" w:rsidTr="003D4A10">
        <w:trPr>
          <w:trHeight w:val="990"/>
        </w:trPr>
        <w:tc>
          <w:tcPr>
            <w:tcW w:w="1491" w:type="dxa"/>
            <w:tcBorders>
              <w:right w:val="single" w:sz="4" w:space="0" w:color="auto"/>
            </w:tcBorders>
            <w:vAlign w:val="center"/>
          </w:tcPr>
          <w:p w:rsidR="003D4A10" w:rsidRPr="00FD4773" w:rsidRDefault="003D4A10" w:rsidP="00AB436C">
            <w:pPr>
              <w:ind w:left="-57" w:right="-78"/>
              <w:rPr>
                <w:sz w:val="20"/>
                <w:szCs w:val="20"/>
              </w:rPr>
            </w:pPr>
            <w:proofErr w:type="spellStart"/>
            <w:r w:rsidRPr="00FD4773">
              <w:rPr>
                <w:sz w:val="20"/>
                <w:szCs w:val="20"/>
              </w:rPr>
              <w:t>Галяутдинов</w:t>
            </w:r>
            <w:proofErr w:type="spellEnd"/>
            <w:r w:rsidRPr="00FD4773">
              <w:rPr>
                <w:sz w:val="20"/>
                <w:szCs w:val="20"/>
              </w:rPr>
              <w:t xml:space="preserve"> Д</w:t>
            </w:r>
            <w:r>
              <w:rPr>
                <w:sz w:val="20"/>
                <w:szCs w:val="20"/>
              </w:rPr>
              <w:t xml:space="preserve">енис </w:t>
            </w:r>
            <w:proofErr w:type="spellStart"/>
            <w:r w:rsidRPr="00FD4773"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амзисович</w:t>
            </w:r>
            <w:proofErr w:type="spellEnd"/>
          </w:p>
        </w:tc>
        <w:tc>
          <w:tcPr>
            <w:tcW w:w="11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A10" w:rsidRPr="00073B2E" w:rsidRDefault="003D4A10" w:rsidP="00AB436C">
            <w:pPr>
              <w:ind w:left="-98" w:right="-7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89…..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3D4A10" w:rsidRPr="00073B2E" w:rsidRDefault="00A726A2" w:rsidP="00AB436C">
            <w:pPr>
              <w:ind w:left="-98" w:right="-78"/>
              <w:rPr>
                <w:sz w:val="20"/>
                <w:szCs w:val="20"/>
              </w:rPr>
            </w:pPr>
            <w:hyperlink r:id="rId5" w:history="1">
              <w:r w:rsidR="003D4A10">
                <w:rPr>
                  <w:rStyle w:val="a4"/>
                  <w:sz w:val="20"/>
                  <w:szCs w:val="20"/>
                </w:rPr>
                <w:t>…</w:t>
              </w:r>
              <w:r w:rsidR="003D4A10">
                <w:rPr>
                  <w:rStyle w:val="a4"/>
                  <w:sz w:val="20"/>
                  <w:szCs w:val="20"/>
                  <w:lang w:val="en-US"/>
                </w:rPr>
                <w:t>.</w:t>
              </w:r>
              <w:r w:rsidR="003D4A10" w:rsidRPr="00073B2E">
                <w:rPr>
                  <w:rStyle w:val="a4"/>
                  <w:sz w:val="20"/>
                  <w:szCs w:val="20"/>
                </w:rPr>
                <w:t>@</w:t>
              </w:r>
              <w:r w:rsidR="003D4A10" w:rsidRPr="00FD4773">
                <w:rPr>
                  <w:rStyle w:val="a4"/>
                  <w:sz w:val="20"/>
                  <w:szCs w:val="20"/>
                  <w:lang w:val="en-US"/>
                </w:rPr>
                <w:t>mail</w:t>
              </w:r>
              <w:r w:rsidR="003D4A10" w:rsidRPr="00073B2E">
                <w:rPr>
                  <w:rStyle w:val="a4"/>
                  <w:sz w:val="20"/>
                  <w:szCs w:val="20"/>
                </w:rPr>
                <w:t>.</w:t>
              </w:r>
              <w:proofErr w:type="spellStart"/>
              <w:r w:rsidR="003D4A10" w:rsidRPr="00FD4773">
                <w:rPr>
                  <w:rStyle w:val="a4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  <w:r w:rsidR="003D4A10" w:rsidRPr="00073B2E">
              <w:rPr>
                <w:sz w:val="20"/>
                <w:szCs w:val="20"/>
              </w:rPr>
              <w:t xml:space="preserve"> </w:t>
            </w:r>
          </w:p>
        </w:tc>
        <w:tc>
          <w:tcPr>
            <w:tcW w:w="937" w:type="dxa"/>
            <w:tcBorders>
              <w:right w:val="single" w:sz="4" w:space="0" w:color="auto"/>
            </w:tcBorders>
            <w:vAlign w:val="center"/>
          </w:tcPr>
          <w:p w:rsidR="003D4A10" w:rsidRPr="00FD4773" w:rsidRDefault="003D4A10" w:rsidP="00AB436C">
            <w:pPr>
              <w:ind w:left="-57" w:right="-78"/>
              <w:rPr>
                <w:sz w:val="20"/>
                <w:szCs w:val="20"/>
              </w:rPr>
            </w:pPr>
            <w:r w:rsidRPr="00FD4773">
              <w:rPr>
                <w:sz w:val="20"/>
                <w:szCs w:val="20"/>
              </w:rPr>
              <w:t>А-</w:t>
            </w:r>
            <w:r>
              <w:rPr>
                <w:sz w:val="20"/>
                <w:szCs w:val="20"/>
              </w:rPr>
              <w:t>4</w:t>
            </w:r>
            <w:r w:rsidRPr="00FD4773">
              <w:rPr>
                <w:sz w:val="20"/>
                <w:szCs w:val="20"/>
              </w:rPr>
              <w:t>81</w:t>
            </w:r>
          </w:p>
        </w:tc>
        <w:tc>
          <w:tcPr>
            <w:tcW w:w="1909" w:type="dxa"/>
            <w:tcBorders>
              <w:left w:val="single" w:sz="4" w:space="0" w:color="auto"/>
            </w:tcBorders>
            <w:vAlign w:val="center"/>
          </w:tcPr>
          <w:p w:rsidR="003D4A10" w:rsidRPr="00FD4773" w:rsidRDefault="003D4A10" w:rsidP="00AB436C">
            <w:pPr>
              <w:ind w:left="-57" w:right="-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FD4773">
              <w:rPr>
                <w:sz w:val="20"/>
                <w:szCs w:val="20"/>
              </w:rPr>
              <w:t>тола для макета</w:t>
            </w:r>
          </w:p>
        </w:tc>
        <w:tc>
          <w:tcPr>
            <w:tcW w:w="3594" w:type="dxa"/>
            <w:tcBorders>
              <w:right w:val="single" w:sz="4" w:space="0" w:color="auto"/>
            </w:tcBorders>
            <w:vAlign w:val="center"/>
          </w:tcPr>
          <w:p w:rsidR="003D4A10" w:rsidRDefault="003D4A10" w:rsidP="00AB436C">
            <w:pPr>
              <w:ind w:left="-57" w:right="-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к.арх.,</w:t>
            </w:r>
            <w:r w:rsidRPr="00FD47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доц</w:t>
            </w:r>
            <w:r w:rsidRPr="00FD4773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Иванов Владимир Иванович, </w:t>
            </w:r>
          </w:p>
          <w:p w:rsidR="003D4A10" w:rsidRDefault="003D4A10" w:rsidP="00AB436C">
            <w:pPr>
              <w:ind w:left="-57" w:right="-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«Архитектура», факультет Архитектурный, Архитектурно-строительный институт</w:t>
            </w:r>
          </w:p>
          <w:p w:rsidR="003D4A10" w:rsidRPr="00C468B1" w:rsidRDefault="003D4A10" w:rsidP="00AB436C">
            <w:pPr>
              <w:ind w:left="-57" w:right="-7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</w:t>
            </w:r>
            <w:r w:rsidRPr="00C468B1">
              <w:rPr>
                <w:sz w:val="20"/>
                <w:szCs w:val="20"/>
                <w:lang w:val="en-US"/>
              </w:rPr>
              <w:t xml:space="preserve">. 8…; </w:t>
            </w:r>
          </w:p>
          <w:p w:rsidR="003D4A10" w:rsidRPr="00C468B1" w:rsidRDefault="003D4A10" w:rsidP="00AB436C">
            <w:pPr>
              <w:ind w:left="-57" w:right="-7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C468B1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C468B1">
              <w:rPr>
                <w:sz w:val="20"/>
                <w:szCs w:val="20"/>
                <w:lang w:val="en-US"/>
              </w:rPr>
              <w:t>: …@</w:t>
            </w:r>
            <w:r>
              <w:rPr>
                <w:sz w:val="20"/>
                <w:szCs w:val="20"/>
                <w:lang w:val="en-US"/>
              </w:rPr>
              <w:t>susu</w:t>
            </w:r>
            <w:r w:rsidRPr="00C468B1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ru</w:t>
            </w:r>
            <w:r w:rsidRPr="00C468B1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A10" w:rsidRPr="00FD4773" w:rsidRDefault="003D4A10" w:rsidP="00AB436C">
            <w:pPr>
              <w:ind w:left="-57" w:right="-78"/>
              <w:rPr>
                <w:sz w:val="20"/>
                <w:szCs w:val="20"/>
              </w:rPr>
            </w:pPr>
            <w:r w:rsidRPr="00FD4773">
              <w:rPr>
                <w:sz w:val="20"/>
                <w:szCs w:val="20"/>
              </w:rPr>
              <w:t>Жилой комплекс «Космос» в г. Москве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A10" w:rsidRDefault="003D4A10" w:rsidP="00AB436C">
            <w:pPr>
              <w:ind w:left="-57" w:right="-7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Технические науки</w:t>
            </w:r>
          </w:p>
        </w:tc>
      </w:tr>
    </w:tbl>
    <w:p w:rsidR="00146833" w:rsidRDefault="00146833" w:rsidP="00146833">
      <w:pPr>
        <w:jc w:val="both"/>
        <w:sectPr w:rsidR="00146833" w:rsidSect="00146833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672801" w:rsidRPr="00672801" w:rsidRDefault="00672801" w:rsidP="00672801">
      <w:pPr>
        <w:jc w:val="right"/>
        <w:rPr>
          <w:b/>
        </w:rPr>
      </w:pPr>
      <w:r w:rsidRPr="00672801">
        <w:rPr>
          <w:b/>
        </w:rPr>
        <w:lastRenderedPageBreak/>
        <w:t>Приложение 2</w:t>
      </w:r>
    </w:p>
    <w:p w:rsidR="00672801" w:rsidRDefault="00672801" w:rsidP="00146833">
      <w:pPr>
        <w:jc w:val="both"/>
      </w:pPr>
    </w:p>
    <w:p w:rsidR="00146833" w:rsidRPr="00CD51A2" w:rsidRDefault="00146833" w:rsidP="00146833">
      <w:pPr>
        <w:jc w:val="both"/>
      </w:pPr>
      <w:r>
        <w:t>Д</w:t>
      </w:r>
      <w:r w:rsidRPr="00CD51A2">
        <w:t>ля верстки сборника</w:t>
      </w:r>
      <w:r>
        <w:t xml:space="preserve"> выставки</w:t>
      </w:r>
      <w:r w:rsidRPr="00CD51A2">
        <w:t xml:space="preserve"> необходимо предоставить</w:t>
      </w:r>
      <w:r>
        <w:t xml:space="preserve"> в срок до 05 марта</w:t>
      </w:r>
      <w:r w:rsidRPr="00CD51A2">
        <w:t xml:space="preserve"> следующую информацию:</w:t>
      </w:r>
    </w:p>
    <w:p w:rsidR="00146833" w:rsidRPr="00CD51A2" w:rsidRDefault="00146833" w:rsidP="001468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D51A2">
        <w:rPr>
          <w:rFonts w:ascii="Times New Roman" w:hAnsi="Times New Roman"/>
          <w:sz w:val="24"/>
          <w:szCs w:val="24"/>
        </w:rPr>
        <w:t>название факультета</w:t>
      </w:r>
      <w:r w:rsidR="00672801">
        <w:rPr>
          <w:rFonts w:ascii="Times New Roman" w:hAnsi="Times New Roman"/>
          <w:sz w:val="24"/>
          <w:szCs w:val="24"/>
        </w:rPr>
        <w:t>/института</w:t>
      </w:r>
      <w:r>
        <w:rPr>
          <w:rFonts w:ascii="Times New Roman" w:hAnsi="Times New Roman"/>
          <w:sz w:val="24"/>
          <w:szCs w:val="24"/>
        </w:rPr>
        <w:t>;</w:t>
      </w:r>
    </w:p>
    <w:p w:rsidR="00146833" w:rsidRPr="00CD51A2" w:rsidRDefault="00146833" w:rsidP="001468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D51A2">
        <w:rPr>
          <w:rFonts w:ascii="Times New Roman" w:hAnsi="Times New Roman"/>
          <w:sz w:val="24"/>
          <w:szCs w:val="24"/>
        </w:rPr>
        <w:t>название темы выставочного экспоната</w:t>
      </w:r>
      <w:r>
        <w:rPr>
          <w:rFonts w:ascii="Times New Roman" w:hAnsi="Times New Roman"/>
          <w:sz w:val="24"/>
          <w:szCs w:val="24"/>
        </w:rPr>
        <w:t>;</w:t>
      </w:r>
    </w:p>
    <w:p w:rsidR="00146833" w:rsidRPr="00CD51A2" w:rsidRDefault="00146833" w:rsidP="001468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D51A2">
        <w:rPr>
          <w:rFonts w:ascii="Times New Roman" w:hAnsi="Times New Roman"/>
          <w:sz w:val="24"/>
          <w:szCs w:val="24"/>
        </w:rPr>
        <w:t>название кафедры</w:t>
      </w:r>
      <w:r>
        <w:rPr>
          <w:rFonts w:ascii="Times New Roman" w:hAnsi="Times New Roman"/>
          <w:sz w:val="24"/>
          <w:szCs w:val="24"/>
        </w:rPr>
        <w:t>;</w:t>
      </w:r>
    </w:p>
    <w:p w:rsidR="00146833" w:rsidRPr="00CD51A2" w:rsidRDefault="00146833" w:rsidP="001468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D51A2">
        <w:rPr>
          <w:rFonts w:ascii="Times New Roman" w:hAnsi="Times New Roman"/>
          <w:sz w:val="24"/>
          <w:szCs w:val="24"/>
        </w:rPr>
        <w:t>исполнители – ФИО полностью студенты, выполнившего работу, номер группы</w:t>
      </w:r>
      <w:r>
        <w:rPr>
          <w:rFonts w:ascii="Times New Roman" w:hAnsi="Times New Roman"/>
          <w:sz w:val="24"/>
          <w:szCs w:val="24"/>
        </w:rPr>
        <w:t>;</w:t>
      </w:r>
    </w:p>
    <w:p w:rsidR="00146833" w:rsidRPr="00CD51A2" w:rsidRDefault="00146833" w:rsidP="001468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D51A2">
        <w:rPr>
          <w:rFonts w:ascii="Times New Roman" w:hAnsi="Times New Roman"/>
          <w:sz w:val="24"/>
          <w:szCs w:val="24"/>
        </w:rPr>
        <w:t>научный(е) руководитель(и) – степень, должность, ФИО</w:t>
      </w:r>
      <w:r>
        <w:rPr>
          <w:rFonts w:ascii="Times New Roman" w:hAnsi="Times New Roman"/>
          <w:sz w:val="24"/>
          <w:szCs w:val="24"/>
        </w:rPr>
        <w:t>;</w:t>
      </w:r>
    </w:p>
    <w:p w:rsidR="00146833" w:rsidRPr="00CD51A2" w:rsidRDefault="00146833" w:rsidP="001468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D51A2">
        <w:rPr>
          <w:rFonts w:ascii="Times New Roman" w:hAnsi="Times New Roman"/>
          <w:sz w:val="24"/>
          <w:szCs w:val="24"/>
        </w:rPr>
        <w:t>краткое описание выставочного экспоната</w:t>
      </w:r>
      <w:r>
        <w:rPr>
          <w:rFonts w:ascii="Times New Roman" w:hAnsi="Times New Roman"/>
          <w:sz w:val="24"/>
          <w:szCs w:val="24"/>
        </w:rPr>
        <w:t xml:space="preserve"> не менее 50 слов;</w:t>
      </w:r>
    </w:p>
    <w:p w:rsidR="00146833" w:rsidRPr="00CD51A2" w:rsidRDefault="00146833" w:rsidP="001468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D51A2">
        <w:rPr>
          <w:rFonts w:ascii="Times New Roman" w:hAnsi="Times New Roman"/>
          <w:sz w:val="24"/>
          <w:szCs w:val="24"/>
        </w:rPr>
        <w:t xml:space="preserve">фото или изображение в формате </w:t>
      </w:r>
      <w:r w:rsidRPr="00CD51A2">
        <w:rPr>
          <w:rFonts w:ascii="Times New Roman" w:hAnsi="Times New Roman"/>
          <w:sz w:val="24"/>
          <w:szCs w:val="24"/>
          <w:lang w:val="en-US"/>
        </w:rPr>
        <w:t>JPEG</w:t>
      </w:r>
      <w:r w:rsidRPr="00CD51A2">
        <w:rPr>
          <w:rFonts w:ascii="Times New Roman" w:hAnsi="Times New Roman"/>
          <w:sz w:val="24"/>
          <w:szCs w:val="24"/>
        </w:rPr>
        <w:t xml:space="preserve">, </w:t>
      </w:r>
      <w:r w:rsidRPr="00CD51A2">
        <w:rPr>
          <w:rFonts w:ascii="Times New Roman" w:hAnsi="Times New Roman"/>
          <w:sz w:val="24"/>
          <w:szCs w:val="24"/>
          <w:lang w:val="en-US"/>
        </w:rPr>
        <w:t>BMP</w:t>
      </w:r>
      <w:r>
        <w:rPr>
          <w:rFonts w:ascii="Times New Roman" w:hAnsi="Times New Roman"/>
          <w:sz w:val="24"/>
          <w:szCs w:val="24"/>
        </w:rPr>
        <w:t xml:space="preserve"> хорошего качества.</w:t>
      </w:r>
    </w:p>
    <w:p w:rsidR="00146833" w:rsidRDefault="00146833" w:rsidP="00146833">
      <w:pPr>
        <w:jc w:val="both"/>
      </w:pPr>
      <w:r w:rsidRPr="00CD51A2">
        <w:t>Пример оформления ниже.</w:t>
      </w:r>
    </w:p>
    <w:p w:rsidR="00146833" w:rsidRPr="00CD51A2" w:rsidRDefault="00146833" w:rsidP="00146833">
      <w:pPr>
        <w:jc w:val="both"/>
      </w:pPr>
      <w:r>
        <w:t xml:space="preserve">Информацию высылать на почту </w:t>
      </w:r>
      <w:hyperlink r:id="rId6" w:history="1">
        <w:r w:rsidRPr="00CD6199">
          <w:rPr>
            <w:rStyle w:val="a4"/>
            <w:lang w:val="en-US"/>
          </w:rPr>
          <w:t>stroy</w:t>
        </w:r>
        <w:r w:rsidRPr="00CD6199">
          <w:rPr>
            <w:rStyle w:val="a4"/>
          </w:rPr>
          <w:t>-</w:t>
        </w:r>
        <w:r w:rsidRPr="00CD6199">
          <w:rPr>
            <w:rStyle w:val="a4"/>
            <w:lang w:val="en-US"/>
          </w:rPr>
          <w:t>ingener</w:t>
        </w:r>
        <w:r w:rsidRPr="00CD6199">
          <w:rPr>
            <w:rStyle w:val="a4"/>
          </w:rPr>
          <w:t>@</w:t>
        </w:r>
        <w:r w:rsidRPr="00CD6199">
          <w:rPr>
            <w:rStyle w:val="a4"/>
            <w:lang w:val="en-US"/>
          </w:rPr>
          <w:t>yandex</w:t>
        </w:r>
        <w:r w:rsidRPr="00CD51A2">
          <w:rPr>
            <w:rStyle w:val="a4"/>
          </w:rPr>
          <w:t>.</w:t>
        </w:r>
        <w:r w:rsidRPr="00CD6199">
          <w:rPr>
            <w:rStyle w:val="a4"/>
            <w:lang w:val="en-US"/>
          </w:rPr>
          <w:t>ru</w:t>
        </w:r>
      </w:hyperlink>
      <w:r w:rsidRPr="00CD51A2">
        <w:t xml:space="preserve"> </w:t>
      </w:r>
    </w:p>
    <w:p w:rsidR="00146833" w:rsidRDefault="00146833" w:rsidP="00146833">
      <w:pPr>
        <w:jc w:val="both"/>
      </w:pPr>
    </w:p>
    <w:p w:rsidR="00146833" w:rsidRDefault="00146833" w:rsidP="00146833">
      <w:pPr>
        <w:jc w:val="both"/>
      </w:pPr>
      <w:r>
        <w:rPr>
          <w:noProof/>
          <w:lang w:eastAsia="ru-RU"/>
        </w:rPr>
        <w:drawing>
          <wp:inline distT="0" distB="0" distL="0" distR="0">
            <wp:extent cx="6026949" cy="36652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3645" t="22311" r="13094" b="6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699" cy="3668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833" w:rsidRPr="00CD51A2" w:rsidRDefault="00146833" w:rsidP="00146833">
      <w:pPr>
        <w:jc w:val="both"/>
      </w:pPr>
    </w:p>
    <w:p w:rsidR="00146833" w:rsidRDefault="00146833" w:rsidP="00146833">
      <w:pPr>
        <w:jc w:val="both"/>
        <w:rPr>
          <w:b/>
        </w:rPr>
      </w:pPr>
    </w:p>
    <w:p w:rsidR="00146833" w:rsidRDefault="00146833" w:rsidP="00146833">
      <w:pPr>
        <w:jc w:val="both"/>
        <w:sectPr w:rsidR="00146833" w:rsidSect="00146833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146833" w:rsidRPr="00012D91" w:rsidRDefault="00146833" w:rsidP="00C468B1">
      <w:pPr>
        <w:jc w:val="center"/>
        <w:rPr>
          <w:b/>
        </w:rPr>
      </w:pPr>
      <w:r>
        <w:rPr>
          <w:b/>
        </w:rPr>
        <w:lastRenderedPageBreak/>
        <w:t xml:space="preserve">Приложение </w:t>
      </w:r>
      <w:r w:rsidR="00BD4C1F">
        <w:rPr>
          <w:b/>
        </w:rPr>
        <w:t>4</w:t>
      </w:r>
    </w:p>
    <w:p w:rsidR="00146833" w:rsidRPr="00D31E4F" w:rsidRDefault="00146833" w:rsidP="00146833">
      <w:pPr>
        <w:jc w:val="both"/>
        <w:rPr>
          <w:b/>
        </w:rPr>
      </w:pPr>
    </w:p>
    <w:p w:rsidR="00146833" w:rsidRPr="0056049E" w:rsidRDefault="00146833" w:rsidP="00146833">
      <w:pPr>
        <w:ind w:firstLine="426"/>
        <w:jc w:val="both"/>
      </w:pPr>
      <w:r w:rsidRPr="0056049E">
        <w:t xml:space="preserve">Файл должен читаться в редакторе </w:t>
      </w:r>
      <w:r w:rsidRPr="0056049E">
        <w:rPr>
          <w:lang w:val="en-US"/>
        </w:rPr>
        <w:t>Microsoft</w:t>
      </w:r>
      <w:r w:rsidRPr="0056049E">
        <w:t xml:space="preserve"> </w:t>
      </w:r>
      <w:proofErr w:type="spellStart"/>
      <w:r w:rsidRPr="0056049E">
        <w:t>Word</w:t>
      </w:r>
      <w:proofErr w:type="spellEnd"/>
      <w:r w:rsidRPr="0056049E">
        <w:t xml:space="preserve"> </w:t>
      </w:r>
      <w:proofErr w:type="spellStart"/>
      <w:r w:rsidRPr="0056049E">
        <w:t>for</w:t>
      </w:r>
      <w:proofErr w:type="spellEnd"/>
      <w:r w:rsidRPr="0056049E">
        <w:t xml:space="preserve"> </w:t>
      </w:r>
      <w:proofErr w:type="spellStart"/>
      <w:r w:rsidRPr="0056049E">
        <w:t>Windows</w:t>
      </w:r>
      <w:proofErr w:type="spellEnd"/>
      <w:r w:rsidRPr="0056049E">
        <w:t xml:space="preserve"> до версии 7. </w:t>
      </w:r>
      <w:r w:rsidRPr="0056049E">
        <w:rPr>
          <w:b/>
        </w:rPr>
        <w:t>Недопустимо</w:t>
      </w:r>
      <w:r w:rsidRPr="0056049E">
        <w:t xml:space="preserve"> представление файла в формате </w:t>
      </w:r>
      <w:proofErr w:type="spellStart"/>
      <w:r w:rsidRPr="0056049E">
        <w:t>Page</w:t>
      </w:r>
      <w:proofErr w:type="spellEnd"/>
      <w:r w:rsidRPr="0056049E">
        <w:t xml:space="preserve"> </w:t>
      </w:r>
      <w:proofErr w:type="spellStart"/>
      <w:r w:rsidRPr="0056049E">
        <w:t>Maker</w:t>
      </w:r>
      <w:proofErr w:type="spellEnd"/>
      <w:r w:rsidRPr="0056049E">
        <w:t xml:space="preserve">, </w:t>
      </w:r>
      <w:proofErr w:type="spellStart"/>
      <w:r w:rsidRPr="0056049E">
        <w:t>Lexicon</w:t>
      </w:r>
      <w:proofErr w:type="spellEnd"/>
      <w:r w:rsidRPr="0056049E">
        <w:t xml:space="preserve">, </w:t>
      </w:r>
      <w:proofErr w:type="spellStart"/>
      <w:r w:rsidRPr="0056049E">
        <w:t>Chiwriter</w:t>
      </w:r>
      <w:proofErr w:type="spellEnd"/>
      <w:r w:rsidRPr="0056049E">
        <w:t>.</w:t>
      </w:r>
    </w:p>
    <w:p w:rsidR="00146833" w:rsidRPr="0056049E" w:rsidRDefault="00146833" w:rsidP="00146833">
      <w:pPr>
        <w:ind w:firstLine="426"/>
      </w:pPr>
      <w:r w:rsidRPr="0056049E">
        <w:t xml:space="preserve">Шрифт – </w:t>
      </w:r>
      <w:r w:rsidRPr="0056049E">
        <w:rPr>
          <w:lang w:val="en-US"/>
        </w:rPr>
        <w:t>Times</w:t>
      </w:r>
      <w:r w:rsidRPr="0056049E">
        <w:t xml:space="preserve"> </w:t>
      </w:r>
      <w:r w:rsidRPr="0056049E">
        <w:rPr>
          <w:lang w:val="en-US"/>
        </w:rPr>
        <w:t>New</w:t>
      </w:r>
      <w:r w:rsidRPr="0056049E">
        <w:t xml:space="preserve"> </w:t>
      </w:r>
      <w:r w:rsidRPr="0056049E">
        <w:rPr>
          <w:lang w:val="en-US"/>
        </w:rPr>
        <w:t>Roman</w:t>
      </w:r>
      <w:r w:rsidRPr="0056049E">
        <w:t xml:space="preserve"> </w:t>
      </w:r>
      <w:r w:rsidRPr="0056049E">
        <w:rPr>
          <w:lang w:val="en-US"/>
        </w:rPr>
        <w:t>Cyr</w:t>
      </w:r>
      <w:r w:rsidRPr="0056049E">
        <w:t>, размер 14. Междустрочный интервал – одинарный.</w:t>
      </w:r>
    </w:p>
    <w:p w:rsidR="00146833" w:rsidRPr="0056049E" w:rsidRDefault="00146833" w:rsidP="00146833">
      <w:pPr>
        <w:ind w:firstLine="426"/>
        <w:jc w:val="both"/>
      </w:pPr>
      <w:r w:rsidRPr="0056049E">
        <w:t>Поля: сверху 2</w:t>
      </w:r>
      <w:r>
        <w:t>,5</w:t>
      </w:r>
      <w:r w:rsidRPr="0056049E">
        <w:t xml:space="preserve"> см, слева </w:t>
      </w:r>
      <w:smartTag w:uri="urn:schemas-microsoft-com:office:smarttags" w:element="metricconverter">
        <w:smartTagPr>
          <w:attr w:name="ProductID" w:val="2,5 см"/>
        </w:smartTagPr>
        <w:r w:rsidRPr="0056049E">
          <w:t>2,5 см</w:t>
        </w:r>
      </w:smartTag>
      <w:r w:rsidRPr="0056049E">
        <w:t xml:space="preserve">, справа </w:t>
      </w:r>
      <w:r>
        <w:t>2,5</w:t>
      </w:r>
      <w:r w:rsidRPr="0056049E">
        <w:t xml:space="preserve"> см, снизу </w:t>
      </w:r>
      <w:r>
        <w:t>2,8</w:t>
      </w:r>
      <w:r w:rsidRPr="0056049E">
        <w:t xml:space="preserve"> см до текста, </w:t>
      </w:r>
      <w:smartTag w:uri="urn:schemas-microsoft-com:office:smarttags" w:element="metricconverter">
        <w:smartTagPr>
          <w:attr w:name="ProductID" w:val="2 см"/>
        </w:smartTagPr>
        <w:r w:rsidRPr="0056049E">
          <w:t>2 см</w:t>
        </w:r>
      </w:smartTag>
      <w:r w:rsidRPr="0056049E">
        <w:t xml:space="preserve"> до нумерации страниц.</w:t>
      </w:r>
    </w:p>
    <w:p w:rsidR="00146833" w:rsidRPr="0056049E" w:rsidRDefault="00146833" w:rsidP="00146833">
      <w:pPr>
        <w:ind w:firstLine="426"/>
      </w:pPr>
      <w:r w:rsidRPr="0056049E">
        <w:t xml:space="preserve">Режим выравнивания текста – по </w:t>
      </w:r>
      <w:r>
        <w:t>ширине</w:t>
      </w:r>
      <w:r w:rsidRPr="0056049E">
        <w:t xml:space="preserve"> с автоматическим переносом.</w:t>
      </w:r>
    </w:p>
    <w:p w:rsidR="00146833" w:rsidRPr="0056049E" w:rsidRDefault="00146833" w:rsidP="00146833">
      <w:pPr>
        <w:ind w:firstLine="426"/>
        <w:jc w:val="both"/>
      </w:pPr>
      <w:r w:rsidRPr="0056049E">
        <w:t>В тексте</w:t>
      </w:r>
      <w:r w:rsidRPr="0056049E">
        <w:rPr>
          <w:b/>
          <w:i/>
        </w:rPr>
        <w:t xml:space="preserve"> </w:t>
      </w:r>
      <w:r w:rsidRPr="0056049E">
        <w:rPr>
          <w:b/>
        </w:rPr>
        <w:t>не допускается</w:t>
      </w:r>
      <w:r w:rsidRPr="0056049E">
        <w:t>: подчеркивание, ручные переносы слов и выравнивание пробелами.</w:t>
      </w:r>
    </w:p>
    <w:p w:rsidR="00146833" w:rsidRDefault="00146833" w:rsidP="00146833">
      <w:pPr>
        <w:ind w:firstLine="426"/>
        <w:rPr>
          <w:b/>
        </w:rPr>
      </w:pPr>
      <w:r w:rsidRPr="0056049E">
        <w:t>Названия докладов должны быть</w:t>
      </w:r>
      <w:r w:rsidRPr="0056049E">
        <w:rPr>
          <w:b/>
        </w:rPr>
        <w:t xml:space="preserve"> на русском языке.</w:t>
      </w:r>
    </w:p>
    <w:p w:rsidR="00146833" w:rsidRPr="0056049E" w:rsidRDefault="00146833" w:rsidP="00146833">
      <w:pPr>
        <w:ind w:firstLine="426"/>
        <w:rPr>
          <w:b/>
        </w:rPr>
      </w:pPr>
    </w:p>
    <w:p w:rsidR="00146833" w:rsidRPr="0056049E" w:rsidRDefault="00146833" w:rsidP="00146833">
      <w:pPr>
        <w:spacing w:after="120"/>
        <w:jc w:val="center"/>
        <w:rPr>
          <w:b/>
          <w:bCs/>
          <w:caps/>
        </w:rPr>
      </w:pPr>
      <w:r w:rsidRPr="0056049E">
        <w:rPr>
          <w:b/>
          <w:bCs/>
        </w:rPr>
        <w:t>Требования для подготовки статей</w:t>
      </w:r>
    </w:p>
    <w:p w:rsidR="00146833" w:rsidRPr="0056049E" w:rsidRDefault="00146833" w:rsidP="00146833">
      <w:pPr>
        <w:pStyle w:val="a8"/>
        <w:spacing w:before="120"/>
        <w:rPr>
          <w:b/>
          <w:i/>
        </w:rPr>
      </w:pPr>
      <w:r w:rsidRPr="0056049E">
        <w:t>В электронном виде файл статьи отправить на</w:t>
      </w:r>
      <w:r w:rsidRPr="0056049E">
        <w:rPr>
          <w:i/>
        </w:rPr>
        <w:t xml:space="preserve"> </w:t>
      </w:r>
      <w:hyperlink r:id="rId8" w:history="1">
        <w:r w:rsidRPr="0056049E">
          <w:rPr>
            <w:rStyle w:val="a4"/>
            <w:lang w:val="en-US"/>
          </w:rPr>
          <w:t>stroy</w:t>
        </w:r>
        <w:r w:rsidRPr="0056049E">
          <w:rPr>
            <w:rStyle w:val="a4"/>
          </w:rPr>
          <w:t>-</w:t>
        </w:r>
        <w:r w:rsidRPr="0056049E">
          <w:rPr>
            <w:rStyle w:val="a4"/>
            <w:lang w:val="en-US"/>
          </w:rPr>
          <w:t>ingener</w:t>
        </w:r>
        <w:r w:rsidRPr="0056049E">
          <w:rPr>
            <w:rStyle w:val="a4"/>
          </w:rPr>
          <w:t>@</w:t>
        </w:r>
        <w:r w:rsidRPr="0056049E">
          <w:rPr>
            <w:rStyle w:val="a4"/>
            <w:lang w:val="en-US"/>
          </w:rPr>
          <w:t>yandex</w:t>
        </w:r>
        <w:r w:rsidRPr="0056049E">
          <w:rPr>
            <w:rStyle w:val="a4"/>
          </w:rPr>
          <w:t>.</w:t>
        </w:r>
        <w:r w:rsidRPr="0056049E">
          <w:rPr>
            <w:rStyle w:val="a4"/>
            <w:lang w:val="en-US"/>
          </w:rPr>
          <w:t>ru</w:t>
        </w:r>
      </w:hyperlink>
    </w:p>
    <w:p w:rsidR="00146833" w:rsidRPr="0056049E" w:rsidRDefault="00146833" w:rsidP="00146833">
      <w:pPr>
        <w:ind w:firstLine="426"/>
        <w:jc w:val="both"/>
      </w:pPr>
      <w:r w:rsidRPr="0056049E">
        <w:t xml:space="preserve">Студенты (бакалавры, специалисты и магистры), </w:t>
      </w:r>
      <w:r>
        <w:t>обязательно</w:t>
      </w:r>
      <w:r w:rsidRPr="0056049E">
        <w:t xml:space="preserve"> публикуются со своим научным руководителем. </w:t>
      </w:r>
    </w:p>
    <w:p w:rsidR="00146833" w:rsidRDefault="00146833" w:rsidP="00146833">
      <w:pPr>
        <w:ind w:firstLine="426"/>
        <w:jc w:val="both"/>
      </w:pPr>
      <w:r w:rsidRPr="0056049E">
        <w:rPr>
          <w:bCs/>
          <w:iCs/>
        </w:rPr>
        <w:t>Текст статьи</w:t>
      </w:r>
      <w:r w:rsidRPr="0056049E">
        <w:t xml:space="preserve"> объемом </w:t>
      </w:r>
      <w:r>
        <w:t xml:space="preserve">до 8 полных </w:t>
      </w:r>
      <w:r w:rsidRPr="0056049E">
        <w:t xml:space="preserve">страниц формата А4, оформленный согласно приведенным ниже требованиям, набирать в редакторе </w:t>
      </w:r>
      <w:proofErr w:type="spellStart"/>
      <w:r w:rsidRPr="0056049E">
        <w:t>Word</w:t>
      </w:r>
      <w:proofErr w:type="spellEnd"/>
      <w:r w:rsidRPr="0056049E">
        <w:t xml:space="preserve"> версии</w:t>
      </w:r>
      <w:r>
        <w:t xml:space="preserve"> не выше</w:t>
      </w:r>
      <w:r w:rsidRPr="0056049E">
        <w:t xml:space="preserve"> </w:t>
      </w:r>
      <w:r>
        <w:t>07</w:t>
      </w:r>
      <w:r w:rsidRPr="0056049E">
        <w:t>.</w:t>
      </w:r>
    </w:p>
    <w:p w:rsidR="00146833" w:rsidRDefault="00146833" w:rsidP="00146833">
      <w:pPr>
        <w:ind w:firstLine="426"/>
        <w:jc w:val="both"/>
      </w:pPr>
      <w:r>
        <w:t>Без отступа слева жирным пишется УДК.</w:t>
      </w:r>
    </w:p>
    <w:p w:rsidR="00146833" w:rsidRDefault="00146833" w:rsidP="00146833">
      <w:pPr>
        <w:tabs>
          <w:tab w:val="num" w:pos="927"/>
        </w:tabs>
        <w:ind w:firstLine="397"/>
        <w:jc w:val="both"/>
      </w:pPr>
      <w:r w:rsidRPr="0056049E">
        <w:t xml:space="preserve">Название статьи размещать в </w:t>
      </w:r>
      <w:r>
        <w:t xml:space="preserve">следующей </w:t>
      </w:r>
      <w:r w:rsidRPr="0056049E">
        <w:t xml:space="preserve">строке текста по центру, набирать прописными буквами шрифтом </w:t>
      </w:r>
      <w:r>
        <w:rPr>
          <w:b/>
          <w:lang w:val="en-US"/>
        </w:rPr>
        <w:t>Times</w:t>
      </w:r>
      <w:r w:rsidRPr="00837CB3">
        <w:rPr>
          <w:b/>
        </w:rPr>
        <w:t xml:space="preserve"> </w:t>
      </w:r>
      <w:r>
        <w:rPr>
          <w:b/>
          <w:lang w:val="en-US"/>
        </w:rPr>
        <w:t>New</w:t>
      </w:r>
      <w:r w:rsidRPr="00837CB3">
        <w:rPr>
          <w:b/>
        </w:rPr>
        <w:t xml:space="preserve"> </w:t>
      </w:r>
      <w:r>
        <w:rPr>
          <w:b/>
          <w:lang w:val="en-US"/>
        </w:rPr>
        <w:t>Roman</w:t>
      </w:r>
      <w:r w:rsidRPr="0056049E">
        <w:t xml:space="preserve"> размером 14 </w:t>
      </w:r>
      <w:proofErr w:type="spellStart"/>
      <w:r w:rsidRPr="0056049E">
        <w:t>пт</w:t>
      </w:r>
      <w:proofErr w:type="spellEnd"/>
      <w:r w:rsidRPr="0056049E">
        <w:t xml:space="preserve">, </w:t>
      </w:r>
      <w:r>
        <w:t xml:space="preserve">жирным, интервал сверху 10 </w:t>
      </w:r>
      <w:proofErr w:type="spellStart"/>
      <w:r>
        <w:t>пт</w:t>
      </w:r>
      <w:proofErr w:type="spellEnd"/>
      <w:r>
        <w:t>, снизу 10 пт. Через пробелы на следующей строке курсивом указываются фамилии авторов: первой указывается фамилия и инициалы студента(</w:t>
      </w:r>
      <w:proofErr w:type="spellStart"/>
      <w:r>
        <w:t>ов</w:t>
      </w:r>
      <w:proofErr w:type="spellEnd"/>
      <w:r>
        <w:t>), затем научного(</w:t>
      </w:r>
      <w:proofErr w:type="spellStart"/>
      <w:r>
        <w:t>ых</w:t>
      </w:r>
      <w:proofErr w:type="spellEnd"/>
      <w:r>
        <w:t>) руководителя(ей).</w:t>
      </w:r>
    </w:p>
    <w:p w:rsidR="00146833" w:rsidRDefault="00146833" w:rsidP="00146833">
      <w:pPr>
        <w:tabs>
          <w:tab w:val="num" w:pos="927"/>
        </w:tabs>
        <w:ind w:firstLine="397"/>
        <w:jc w:val="both"/>
      </w:pPr>
      <w:r>
        <w:t xml:space="preserve">Следующей строкой с отступом 3 см слева шрифтом </w:t>
      </w:r>
      <w:r>
        <w:rPr>
          <w:b/>
          <w:lang w:val="en-US"/>
        </w:rPr>
        <w:t>Times</w:t>
      </w:r>
      <w:r w:rsidRPr="00837CB3">
        <w:rPr>
          <w:b/>
        </w:rPr>
        <w:t xml:space="preserve"> </w:t>
      </w:r>
      <w:r>
        <w:rPr>
          <w:b/>
          <w:lang w:val="en-US"/>
        </w:rPr>
        <w:t>New</w:t>
      </w:r>
      <w:r w:rsidRPr="00837CB3">
        <w:rPr>
          <w:b/>
        </w:rPr>
        <w:t xml:space="preserve"> </w:t>
      </w:r>
      <w:r>
        <w:rPr>
          <w:b/>
          <w:lang w:val="en-US"/>
        </w:rPr>
        <w:t>Roman</w:t>
      </w:r>
      <w:r w:rsidRPr="0056049E">
        <w:t xml:space="preserve"> размером 1</w:t>
      </w:r>
      <w:r>
        <w:t xml:space="preserve">3 </w:t>
      </w:r>
      <w:proofErr w:type="spellStart"/>
      <w:r>
        <w:t>пт</w:t>
      </w:r>
      <w:proofErr w:type="spellEnd"/>
      <w:r>
        <w:t xml:space="preserve"> пишется аннотация, отступ красной строки 0,7. Количество слов в аннотации не менее 50.</w:t>
      </w:r>
    </w:p>
    <w:p w:rsidR="00146833" w:rsidRDefault="00146833" w:rsidP="00146833">
      <w:pPr>
        <w:tabs>
          <w:tab w:val="num" w:pos="927"/>
        </w:tabs>
        <w:ind w:firstLine="397"/>
        <w:jc w:val="both"/>
      </w:pPr>
      <w:r>
        <w:t>Следующей строкой через запятую перечисляются ключевые слова или словосочетания.</w:t>
      </w:r>
    </w:p>
    <w:p w:rsidR="00146833" w:rsidRDefault="00146833" w:rsidP="00146833">
      <w:pPr>
        <w:tabs>
          <w:tab w:val="num" w:pos="927"/>
        </w:tabs>
        <w:ind w:firstLine="397"/>
        <w:jc w:val="both"/>
      </w:pPr>
      <w:r>
        <w:t xml:space="preserve">Через пустую строчку с отступом 0,7 красной строки шрифтом </w:t>
      </w:r>
      <w:r>
        <w:rPr>
          <w:b/>
          <w:lang w:val="en-US"/>
        </w:rPr>
        <w:t>Times</w:t>
      </w:r>
      <w:r w:rsidRPr="00837CB3">
        <w:rPr>
          <w:b/>
        </w:rPr>
        <w:t xml:space="preserve"> </w:t>
      </w:r>
      <w:r>
        <w:rPr>
          <w:b/>
          <w:lang w:val="en-US"/>
        </w:rPr>
        <w:t>New</w:t>
      </w:r>
      <w:r w:rsidRPr="00837CB3">
        <w:rPr>
          <w:b/>
        </w:rPr>
        <w:t xml:space="preserve"> </w:t>
      </w:r>
      <w:r>
        <w:rPr>
          <w:b/>
          <w:lang w:val="en-US"/>
        </w:rPr>
        <w:t>Roman</w:t>
      </w:r>
      <w:r w:rsidRPr="0056049E">
        <w:t xml:space="preserve"> размером 14 </w:t>
      </w:r>
      <w:proofErr w:type="spellStart"/>
      <w:r w:rsidRPr="0056049E">
        <w:t>пт</w:t>
      </w:r>
      <w:proofErr w:type="spellEnd"/>
      <w:r w:rsidRPr="0056049E">
        <w:t>,</w:t>
      </w:r>
      <w:r>
        <w:t xml:space="preserve"> пишется основной текст статьи с указанием ссылок на литературу. Доля иностранных источников в статье не менее 30 %.</w:t>
      </w:r>
    </w:p>
    <w:p w:rsidR="00146833" w:rsidRDefault="00146833" w:rsidP="00146833">
      <w:pPr>
        <w:tabs>
          <w:tab w:val="num" w:pos="927"/>
        </w:tabs>
        <w:ind w:firstLine="397"/>
        <w:jc w:val="both"/>
      </w:pPr>
      <w:r>
        <w:t>Таблицы и рисунки имеют сквозную нумерацию, они должны быть размещены после их упоминания в тексте, но не дальше следующей страницы.</w:t>
      </w:r>
    </w:p>
    <w:p w:rsidR="00146833" w:rsidRPr="00930E5D" w:rsidRDefault="00146833" w:rsidP="00146833">
      <w:pPr>
        <w:tabs>
          <w:tab w:val="num" w:pos="927"/>
        </w:tabs>
        <w:ind w:firstLine="397"/>
        <w:jc w:val="both"/>
        <w:rPr>
          <w:i/>
          <w:sz w:val="26"/>
          <w:szCs w:val="26"/>
        </w:rPr>
      </w:pPr>
      <w:r w:rsidRPr="00930E5D">
        <w:rPr>
          <w:i/>
          <w:sz w:val="26"/>
          <w:szCs w:val="26"/>
        </w:rPr>
        <w:t>Например:</w:t>
      </w:r>
    </w:p>
    <w:p w:rsidR="00672801" w:rsidRDefault="00672801" w:rsidP="00146833">
      <w:pPr>
        <w:jc w:val="both"/>
        <w:rPr>
          <w:rFonts w:ascii="Arial" w:hAnsi="Arial" w:cs="Arial"/>
          <w:sz w:val="28"/>
          <w:szCs w:val="28"/>
        </w:rPr>
      </w:pPr>
    </w:p>
    <w:p w:rsidR="00672801" w:rsidRDefault="00672801" w:rsidP="00146833">
      <w:pPr>
        <w:jc w:val="both"/>
        <w:rPr>
          <w:rFonts w:ascii="Arial" w:hAnsi="Arial" w:cs="Arial"/>
          <w:sz w:val="28"/>
          <w:szCs w:val="28"/>
        </w:rPr>
      </w:pPr>
    </w:p>
    <w:p w:rsidR="00672801" w:rsidRDefault="00672801" w:rsidP="00146833">
      <w:pPr>
        <w:jc w:val="both"/>
        <w:rPr>
          <w:rFonts w:ascii="Arial" w:hAnsi="Arial" w:cs="Arial"/>
          <w:sz w:val="28"/>
          <w:szCs w:val="28"/>
        </w:rPr>
      </w:pPr>
    </w:p>
    <w:p w:rsidR="00672801" w:rsidRDefault="00672801" w:rsidP="00146833">
      <w:pPr>
        <w:jc w:val="both"/>
        <w:rPr>
          <w:rFonts w:ascii="Arial" w:hAnsi="Arial" w:cs="Arial"/>
          <w:sz w:val="28"/>
          <w:szCs w:val="28"/>
        </w:rPr>
      </w:pPr>
    </w:p>
    <w:p w:rsidR="00672801" w:rsidRDefault="00672801" w:rsidP="00146833">
      <w:pPr>
        <w:jc w:val="both"/>
        <w:rPr>
          <w:rFonts w:ascii="Arial" w:hAnsi="Arial" w:cs="Arial"/>
          <w:sz w:val="28"/>
          <w:szCs w:val="28"/>
        </w:rPr>
      </w:pPr>
    </w:p>
    <w:p w:rsidR="00672801" w:rsidRDefault="00672801" w:rsidP="00146833">
      <w:pPr>
        <w:jc w:val="both"/>
        <w:rPr>
          <w:rFonts w:ascii="Arial" w:hAnsi="Arial" w:cs="Arial"/>
          <w:sz w:val="28"/>
          <w:szCs w:val="28"/>
        </w:rPr>
      </w:pPr>
    </w:p>
    <w:p w:rsidR="00672801" w:rsidRDefault="00672801" w:rsidP="00146833">
      <w:pPr>
        <w:jc w:val="both"/>
        <w:rPr>
          <w:rFonts w:ascii="Arial" w:hAnsi="Arial" w:cs="Arial"/>
          <w:sz w:val="28"/>
          <w:szCs w:val="28"/>
        </w:rPr>
      </w:pPr>
    </w:p>
    <w:p w:rsidR="00672801" w:rsidRDefault="00672801" w:rsidP="00146833">
      <w:pPr>
        <w:jc w:val="both"/>
        <w:rPr>
          <w:noProof/>
          <w:lang w:eastAsia="ru-RU"/>
        </w:rPr>
        <w:sectPr w:rsidR="00672801" w:rsidSect="00146833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672801" w:rsidRPr="00672801" w:rsidRDefault="00672801" w:rsidP="00146833">
      <w:pPr>
        <w:jc w:val="both"/>
        <w:rPr>
          <w:b/>
          <w:noProof/>
          <w:sz w:val="28"/>
          <w:lang w:eastAsia="ru-RU"/>
        </w:rPr>
      </w:pPr>
      <w:r w:rsidRPr="00672801">
        <w:rPr>
          <w:b/>
          <w:noProof/>
          <w:sz w:val="28"/>
          <w:highlight w:val="yellow"/>
          <w:lang w:eastAsia="ru-RU"/>
        </w:rPr>
        <w:lastRenderedPageBreak/>
        <w:t>Указать кафедру и факультет/институт</w:t>
      </w:r>
    </w:p>
    <w:p w:rsidR="00672801" w:rsidRDefault="00672801" w:rsidP="00146833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9790" cy="3858030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21547" t="25110" r="20821" b="8311"/>
                    <a:stretch/>
                  </pic:blipFill>
                  <pic:spPr bwMode="auto">
                    <a:xfrm>
                      <a:off x="0" y="0"/>
                      <a:ext cx="5939790" cy="385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833" w:rsidRDefault="00146833" w:rsidP="00146833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00057" cy="26125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2522" t="38725" r="22181" b="17803"/>
                    <a:stretch/>
                  </pic:blipFill>
                  <pic:spPr bwMode="auto">
                    <a:xfrm>
                      <a:off x="0" y="0"/>
                      <a:ext cx="5917294" cy="2620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833" w:rsidRDefault="00146833" w:rsidP="00146833">
      <w:p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Требования к оформлению списка иностранной литературы</w:t>
      </w:r>
    </w:p>
    <w:p w:rsidR="00146833" w:rsidRPr="002A0EB5" w:rsidRDefault="00146833" w:rsidP="00146833">
      <w:pPr>
        <w:pStyle w:val="aa"/>
        <w:numPr>
          <w:ilvl w:val="0"/>
          <w:numId w:val="3"/>
        </w:numPr>
        <w:ind w:left="0" w:firstLine="284"/>
        <w:jc w:val="both"/>
        <w:rPr>
          <w:sz w:val="28"/>
          <w:szCs w:val="28"/>
          <w:lang w:val="en-US"/>
        </w:rPr>
      </w:pPr>
      <w:r w:rsidRPr="002A0EB5">
        <w:rPr>
          <w:sz w:val="28"/>
          <w:szCs w:val="28"/>
          <w:lang w:val="en-US"/>
        </w:rPr>
        <w:t xml:space="preserve">A. </w:t>
      </w:r>
      <w:proofErr w:type="spellStart"/>
      <w:r w:rsidRPr="002A0EB5">
        <w:rPr>
          <w:sz w:val="28"/>
          <w:szCs w:val="28"/>
          <w:lang w:val="en-US"/>
        </w:rPr>
        <w:t>Abdullin</w:t>
      </w:r>
      <w:proofErr w:type="spellEnd"/>
      <w:r w:rsidRPr="002A0EB5">
        <w:rPr>
          <w:sz w:val="28"/>
          <w:szCs w:val="28"/>
          <w:lang w:val="en-US"/>
        </w:rPr>
        <w:t xml:space="preserve">, Ia. </w:t>
      </w:r>
      <w:proofErr w:type="spellStart"/>
      <w:r w:rsidRPr="002A0EB5">
        <w:rPr>
          <w:sz w:val="28"/>
          <w:szCs w:val="28"/>
          <w:lang w:val="en-US"/>
        </w:rPr>
        <w:t>Yemelyanov</w:t>
      </w:r>
      <w:proofErr w:type="spellEnd"/>
      <w:r w:rsidRPr="002A0EB5">
        <w:rPr>
          <w:sz w:val="28"/>
          <w:szCs w:val="28"/>
          <w:lang w:val="en-US"/>
        </w:rPr>
        <w:t xml:space="preserve">, A. </w:t>
      </w:r>
      <w:proofErr w:type="spellStart"/>
      <w:r w:rsidRPr="002A0EB5">
        <w:rPr>
          <w:sz w:val="28"/>
          <w:szCs w:val="28"/>
          <w:lang w:val="en-US"/>
        </w:rPr>
        <w:t>Yusupov</w:t>
      </w:r>
      <w:proofErr w:type="spellEnd"/>
      <w:r w:rsidRPr="002A0EB5">
        <w:rPr>
          <w:sz w:val="28"/>
          <w:szCs w:val="28"/>
          <w:lang w:val="en-US"/>
        </w:rPr>
        <w:t xml:space="preserve"> and I. </w:t>
      </w:r>
      <w:proofErr w:type="spellStart"/>
      <w:r w:rsidRPr="002A0EB5">
        <w:rPr>
          <w:sz w:val="28"/>
          <w:szCs w:val="28"/>
          <w:lang w:val="en-US"/>
        </w:rPr>
        <w:t>Diyarov</w:t>
      </w:r>
      <w:proofErr w:type="spellEnd"/>
      <w:r w:rsidRPr="002A0EB5">
        <w:rPr>
          <w:sz w:val="28"/>
          <w:szCs w:val="28"/>
          <w:lang w:val="en-US"/>
        </w:rPr>
        <w:t>, Bulletin of Kazan Technological University. Letters 7, 212</w:t>
      </w:r>
      <w:r w:rsidRPr="002A0EB5">
        <w:rPr>
          <w:sz w:val="28"/>
          <w:szCs w:val="28"/>
        </w:rPr>
        <w:t xml:space="preserve"> </w:t>
      </w:r>
      <w:r w:rsidRPr="002A0EB5">
        <w:rPr>
          <w:sz w:val="28"/>
          <w:szCs w:val="28"/>
          <w:lang w:val="en-US"/>
        </w:rPr>
        <w:t>–</w:t>
      </w:r>
      <w:r w:rsidRPr="002A0EB5">
        <w:rPr>
          <w:sz w:val="28"/>
          <w:szCs w:val="28"/>
        </w:rPr>
        <w:t xml:space="preserve"> </w:t>
      </w:r>
      <w:r w:rsidRPr="002A0EB5">
        <w:rPr>
          <w:sz w:val="28"/>
          <w:szCs w:val="28"/>
          <w:lang w:val="en-US"/>
        </w:rPr>
        <w:t>215 (2010)</w:t>
      </w:r>
      <w:r w:rsidRPr="002A0EB5">
        <w:rPr>
          <w:sz w:val="28"/>
          <w:szCs w:val="28"/>
        </w:rPr>
        <w:t xml:space="preserve"> </w:t>
      </w:r>
      <w:r w:rsidRPr="002A0EB5">
        <w:rPr>
          <w:sz w:val="28"/>
          <w:szCs w:val="28"/>
          <w:lang w:val="en-US"/>
        </w:rPr>
        <w:t>in Russian</w:t>
      </w:r>
      <w:r w:rsidRPr="002A0EB5">
        <w:rPr>
          <w:sz w:val="28"/>
          <w:szCs w:val="28"/>
        </w:rPr>
        <w:t>.</w:t>
      </w:r>
    </w:p>
    <w:p w:rsidR="00146833" w:rsidRPr="002A0EB5" w:rsidRDefault="00146833" w:rsidP="00146833">
      <w:pPr>
        <w:pStyle w:val="memosubhardbullet2gif"/>
        <w:numPr>
          <w:ilvl w:val="0"/>
          <w:numId w:val="3"/>
        </w:numPr>
        <w:shd w:val="clear" w:color="auto" w:fill="FFFFFF"/>
        <w:tabs>
          <w:tab w:val="left" w:pos="-540"/>
        </w:tabs>
        <w:spacing w:before="0" w:beforeAutospacing="0" w:after="0" w:afterAutospacing="0"/>
        <w:ind w:left="0" w:firstLine="284"/>
        <w:contextualSpacing/>
        <w:mirrorIndents/>
        <w:jc w:val="both"/>
        <w:rPr>
          <w:noProof/>
          <w:sz w:val="28"/>
          <w:szCs w:val="28"/>
          <w:lang w:val="en-US"/>
        </w:rPr>
      </w:pPr>
      <w:r w:rsidRPr="002A0EB5">
        <w:rPr>
          <w:sz w:val="28"/>
          <w:szCs w:val="28"/>
          <w:lang w:val="en-US"/>
        </w:rPr>
        <w:t xml:space="preserve">M. </w:t>
      </w:r>
      <w:proofErr w:type="spellStart"/>
      <w:r w:rsidRPr="002A0EB5">
        <w:rPr>
          <w:sz w:val="28"/>
          <w:szCs w:val="28"/>
          <w:lang w:val="en-US"/>
        </w:rPr>
        <w:t>Pasetto</w:t>
      </w:r>
      <w:proofErr w:type="spellEnd"/>
      <w:r w:rsidRPr="002A0EB5">
        <w:rPr>
          <w:sz w:val="28"/>
          <w:szCs w:val="28"/>
          <w:lang w:val="en-US"/>
        </w:rPr>
        <w:t xml:space="preserve"> and N. </w:t>
      </w:r>
      <w:proofErr w:type="spellStart"/>
      <w:r w:rsidRPr="002A0EB5">
        <w:rPr>
          <w:sz w:val="28"/>
          <w:szCs w:val="28"/>
          <w:lang w:val="en-US"/>
        </w:rPr>
        <w:t>Baldo</w:t>
      </w:r>
      <w:proofErr w:type="spellEnd"/>
      <w:r w:rsidRPr="002A0EB5">
        <w:rPr>
          <w:sz w:val="28"/>
          <w:szCs w:val="28"/>
          <w:lang w:val="en-US"/>
        </w:rPr>
        <w:t xml:space="preserve">, </w:t>
      </w:r>
      <w:r w:rsidRPr="002A0EB5">
        <w:rPr>
          <w:i/>
          <w:sz w:val="28"/>
          <w:szCs w:val="28"/>
          <w:lang w:val="en-US"/>
        </w:rPr>
        <w:t>Fatigue Performance of Asphalt Concretes made with Steel Slags and Modified Bituminous Binders</w:t>
      </w:r>
      <w:r w:rsidRPr="002A0EB5">
        <w:rPr>
          <w:sz w:val="28"/>
          <w:szCs w:val="28"/>
          <w:lang w:val="en-US"/>
        </w:rPr>
        <w:t xml:space="preserve"> (</w:t>
      </w:r>
      <w:r w:rsidRPr="002A0EB5">
        <w:rPr>
          <w:sz w:val="28"/>
          <w:szCs w:val="28"/>
          <w:shd w:val="clear" w:color="auto" w:fill="FFFFFF"/>
          <w:lang w:val="en-US"/>
        </w:rPr>
        <w:t xml:space="preserve">International Journal of Pavement Research &amp; Technology, Urbana, IL, USA, </w:t>
      </w:r>
      <w:r w:rsidRPr="002A0EB5">
        <w:rPr>
          <w:sz w:val="28"/>
          <w:szCs w:val="28"/>
          <w:lang w:val="en-US"/>
        </w:rPr>
        <w:t>2015), pp. 9 – 17.</w:t>
      </w:r>
    </w:p>
    <w:p w:rsidR="00146833" w:rsidRPr="002A0EB5" w:rsidRDefault="00146833" w:rsidP="00146833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noProof/>
          <w:color w:val="000000"/>
          <w:sz w:val="28"/>
          <w:szCs w:val="28"/>
          <w:lang w:val="en-US"/>
        </w:rPr>
      </w:pPr>
      <w:r w:rsidRPr="002A0EB5">
        <w:rPr>
          <w:rFonts w:ascii="Times New Roman" w:hAnsi="Times New Roman"/>
          <w:sz w:val="28"/>
          <w:szCs w:val="28"/>
          <w:lang w:val="en-US"/>
        </w:rPr>
        <w:t xml:space="preserve">R. </w:t>
      </w:r>
      <w:proofErr w:type="spellStart"/>
      <w:r w:rsidRPr="002A0EB5">
        <w:rPr>
          <w:rFonts w:ascii="Times New Roman" w:hAnsi="Times New Roman"/>
          <w:sz w:val="28"/>
          <w:szCs w:val="28"/>
          <w:lang w:val="en-US"/>
        </w:rPr>
        <w:t>Tretyakov</w:t>
      </w:r>
      <w:proofErr w:type="spellEnd"/>
      <w:r w:rsidRPr="002A0EB5">
        <w:rPr>
          <w:rFonts w:ascii="Times New Roman" w:hAnsi="Times New Roman"/>
          <w:sz w:val="28"/>
          <w:szCs w:val="28"/>
          <w:lang w:val="en-US"/>
        </w:rPr>
        <w:t xml:space="preserve">, Journal of machinery and motor vehicles « Modern technology ». Letters </w:t>
      </w:r>
      <w:r w:rsidRPr="002A0EB5">
        <w:rPr>
          <w:rFonts w:ascii="Times New Roman" w:hAnsi="Times New Roman"/>
          <w:b/>
          <w:sz w:val="28"/>
          <w:szCs w:val="28"/>
          <w:lang w:val="en-US"/>
        </w:rPr>
        <w:t>10</w:t>
      </w:r>
      <w:r w:rsidRPr="002A0EB5">
        <w:rPr>
          <w:rFonts w:ascii="Times New Roman" w:hAnsi="Times New Roman"/>
          <w:sz w:val="28"/>
          <w:szCs w:val="28"/>
          <w:lang w:val="en-US"/>
        </w:rPr>
        <w:t>, (2014). – The article on the Internet in Russian</w:t>
      </w:r>
      <w:r w:rsidRPr="002A0EB5">
        <w:rPr>
          <w:sz w:val="28"/>
          <w:szCs w:val="28"/>
          <w:lang w:val="en-US"/>
        </w:rPr>
        <w:t>.</w:t>
      </w:r>
    </w:p>
    <w:p w:rsidR="00146833" w:rsidRPr="002A0EB5" w:rsidRDefault="00146833" w:rsidP="00146833">
      <w:pPr>
        <w:pStyle w:val="memosubhardbullet2gif"/>
        <w:numPr>
          <w:ilvl w:val="0"/>
          <w:numId w:val="3"/>
        </w:numPr>
        <w:shd w:val="clear" w:color="auto" w:fill="FFFFFF"/>
        <w:tabs>
          <w:tab w:val="left" w:pos="-540"/>
        </w:tabs>
        <w:spacing w:before="0" w:beforeAutospacing="0" w:after="0" w:afterAutospacing="0"/>
        <w:ind w:left="0" w:firstLine="284"/>
        <w:contextualSpacing/>
        <w:mirrorIndents/>
        <w:jc w:val="both"/>
        <w:rPr>
          <w:sz w:val="28"/>
          <w:szCs w:val="28"/>
          <w:lang w:val="en-US"/>
        </w:rPr>
      </w:pPr>
      <w:r w:rsidRPr="002A0EB5">
        <w:rPr>
          <w:rFonts w:eastAsia="Calibri"/>
          <w:sz w:val="28"/>
          <w:szCs w:val="28"/>
          <w:lang w:eastAsia="en-US"/>
        </w:rPr>
        <w:t>А</w:t>
      </w:r>
      <w:r w:rsidRPr="002A0EB5">
        <w:rPr>
          <w:rFonts w:eastAsia="Calibri"/>
          <w:sz w:val="28"/>
          <w:szCs w:val="28"/>
          <w:lang w:val="en-US" w:eastAsia="en-US"/>
        </w:rPr>
        <w:t xml:space="preserve">. Sorokin, YU. </w:t>
      </w:r>
      <w:proofErr w:type="spellStart"/>
      <w:r w:rsidRPr="002A0EB5">
        <w:rPr>
          <w:rFonts w:eastAsia="Calibri"/>
          <w:sz w:val="28"/>
          <w:szCs w:val="28"/>
          <w:lang w:val="en-US" w:eastAsia="en-US"/>
        </w:rPr>
        <w:t>Kalgin</w:t>
      </w:r>
      <w:proofErr w:type="spellEnd"/>
      <w:r w:rsidRPr="002A0EB5">
        <w:rPr>
          <w:rFonts w:eastAsia="Calibri"/>
          <w:sz w:val="28"/>
          <w:szCs w:val="28"/>
          <w:lang w:val="en-US" w:eastAsia="en-US"/>
        </w:rPr>
        <w:t xml:space="preserve"> and V. </w:t>
      </w:r>
      <w:proofErr w:type="spellStart"/>
      <w:r w:rsidRPr="002A0EB5">
        <w:rPr>
          <w:rFonts w:eastAsia="Calibri"/>
          <w:sz w:val="28"/>
          <w:szCs w:val="28"/>
          <w:lang w:val="en-US" w:eastAsia="en-US"/>
        </w:rPr>
        <w:t>Kozlov</w:t>
      </w:r>
      <w:proofErr w:type="spellEnd"/>
      <w:r w:rsidRPr="002A0EB5">
        <w:rPr>
          <w:rFonts w:eastAsia="Calibri"/>
          <w:sz w:val="28"/>
          <w:szCs w:val="28"/>
          <w:lang w:val="en-US" w:eastAsia="en-US"/>
        </w:rPr>
        <w:t xml:space="preserve">, Construction and architecture. Letters </w:t>
      </w:r>
      <w:r w:rsidRPr="002A0EB5">
        <w:rPr>
          <w:rFonts w:eastAsia="Calibri"/>
          <w:b/>
          <w:sz w:val="28"/>
          <w:szCs w:val="28"/>
          <w:lang w:val="en-US" w:eastAsia="en-US"/>
        </w:rPr>
        <w:t>2</w:t>
      </w:r>
      <w:r w:rsidRPr="002A0EB5">
        <w:rPr>
          <w:rFonts w:eastAsia="Calibri"/>
          <w:sz w:val="28"/>
          <w:szCs w:val="28"/>
          <w:lang w:val="en-US" w:eastAsia="en-US"/>
        </w:rPr>
        <w:t>, 99 – 105 (2009)</w:t>
      </w:r>
      <w:r w:rsidRPr="002A0EB5">
        <w:rPr>
          <w:rFonts w:eastAsia="Calibri"/>
          <w:sz w:val="28"/>
          <w:szCs w:val="28"/>
          <w:lang w:eastAsia="en-US"/>
        </w:rPr>
        <w:t xml:space="preserve"> </w:t>
      </w:r>
      <w:r w:rsidRPr="002A0EB5">
        <w:rPr>
          <w:sz w:val="28"/>
          <w:szCs w:val="28"/>
          <w:lang w:val="en-US"/>
        </w:rPr>
        <w:t>in Russian</w:t>
      </w:r>
      <w:r w:rsidRPr="002A0EB5">
        <w:rPr>
          <w:rFonts w:eastAsia="Calibri"/>
          <w:sz w:val="28"/>
          <w:szCs w:val="28"/>
          <w:lang w:val="en-US" w:eastAsia="en-US"/>
        </w:rPr>
        <w:t>.</w:t>
      </w:r>
    </w:p>
    <w:p w:rsidR="00146833" w:rsidRPr="002A0EB5" w:rsidRDefault="00146833" w:rsidP="00146833">
      <w:pPr>
        <w:pStyle w:val="memosubhardbullet2gif"/>
        <w:numPr>
          <w:ilvl w:val="0"/>
          <w:numId w:val="3"/>
        </w:numPr>
        <w:shd w:val="clear" w:color="auto" w:fill="FFFFFF"/>
        <w:tabs>
          <w:tab w:val="left" w:pos="-540"/>
        </w:tabs>
        <w:spacing w:before="0" w:beforeAutospacing="0" w:after="0" w:afterAutospacing="0"/>
        <w:ind w:left="0" w:firstLine="284"/>
        <w:contextualSpacing/>
        <w:mirrorIndents/>
        <w:jc w:val="both"/>
        <w:rPr>
          <w:rFonts w:eastAsia="Calibri"/>
          <w:sz w:val="28"/>
          <w:szCs w:val="28"/>
          <w:lang w:val="en-US" w:eastAsia="en-US"/>
        </w:rPr>
      </w:pPr>
      <w:r w:rsidRPr="002A0EB5">
        <w:rPr>
          <w:rFonts w:eastAsia="Calibri"/>
          <w:sz w:val="28"/>
          <w:szCs w:val="28"/>
          <w:lang w:val="en-US" w:eastAsia="en-US"/>
        </w:rPr>
        <w:lastRenderedPageBreak/>
        <w:t xml:space="preserve">C. </w:t>
      </w:r>
      <w:proofErr w:type="spellStart"/>
      <w:r w:rsidRPr="002A0EB5">
        <w:rPr>
          <w:rFonts w:eastAsia="Calibri"/>
          <w:sz w:val="28"/>
          <w:szCs w:val="28"/>
          <w:lang w:val="en-US" w:eastAsia="en-US"/>
        </w:rPr>
        <w:t>DeDene</w:t>
      </w:r>
      <w:proofErr w:type="spellEnd"/>
      <w:r w:rsidRPr="002A0EB5">
        <w:rPr>
          <w:rFonts w:eastAsia="Calibri"/>
          <w:sz w:val="28"/>
          <w:szCs w:val="28"/>
          <w:lang w:val="en-US" w:eastAsia="en-US"/>
        </w:rPr>
        <w:t xml:space="preserve">, Shu Wei Goh, </w:t>
      </w:r>
      <w:proofErr w:type="spellStart"/>
      <w:r w:rsidRPr="002A0EB5">
        <w:rPr>
          <w:rFonts w:eastAsia="Calibri"/>
          <w:sz w:val="28"/>
          <w:szCs w:val="28"/>
          <w:lang w:val="en-US" w:eastAsia="en-US"/>
        </w:rPr>
        <w:t>Mohd</w:t>
      </w:r>
      <w:proofErr w:type="spellEnd"/>
      <w:r w:rsidRPr="002A0EB5">
        <w:rPr>
          <w:rFonts w:eastAsia="Calibri"/>
          <w:sz w:val="28"/>
          <w:szCs w:val="28"/>
          <w:lang w:val="en-US" w:eastAsia="en-US"/>
        </w:rPr>
        <w:t xml:space="preserve"> Hasan, </w:t>
      </w:r>
      <w:proofErr w:type="spellStart"/>
      <w:r w:rsidRPr="002A0EB5">
        <w:rPr>
          <w:rFonts w:eastAsia="Calibri"/>
          <w:sz w:val="28"/>
          <w:szCs w:val="28"/>
          <w:lang w:val="en-US" w:eastAsia="en-US"/>
        </w:rPr>
        <w:t>Mohd</w:t>
      </w:r>
      <w:proofErr w:type="spellEnd"/>
      <w:r w:rsidRPr="002A0EB5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2A0EB5">
        <w:rPr>
          <w:rFonts w:eastAsia="Calibri"/>
          <w:sz w:val="28"/>
          <w:szCs w:val="28"/>
          <w:lang w:val="en-US" w:eastAsia="en-US"/>
        </w:rPr>
        <w:t>Rosli</w:t>
      </w:r>
      <w:proofErr w:type="spellEnd"/>
      <w:r w:rsidRPr="002A0EB5">
        <w:rPr>
          <w:rFonts w:eastAsia="Calibri"/>
          <w:sz w:val="28"/>
          <w:szCs w:val="28"/>
          <w:lang w:val="en-US" w:eastAsia="en-US"/>
        </w:rPr>
        <w:t xml:space="preserve"> and </w:t>
      </w:r>
      <w:proofErr w:type="spellStart"/>
      <w:r w:rsidRPr="002A0EB5">
        <w:rPr>
          <w:rFonts w:eastAsia="Calibri"/>
          <w:sz w:val="28"/>
          <w:szCs w:val="28"/>
          <w:lang w:val="en-US" w:eastAsia="en-US"/>
        </w:rPr>
        <w:t>Zh</w:t>
      </w:r>
      <w:proofErr w:type="spellEnd"/>
      <w:r w:rsidRPr="002A0EB5">
        <w:rPr>
          <w:rFonts w:eastAsia="Calibri"/>
          <w:sz w:val="28"/>
          <w:szCs w:val="28"/>
          <w:lang w:val="en-US" w:eastAsia="en-US"/>
        </w:rPr>
        <w:t xml:space="preserve">. You, International Journal of Pavement Research &amp; Technology. Letters </w:t>
      </w:r>
      <w:r w:rsidRPr="002A0EB5">
        <w:rPr>
          <w:rFonts w:eastAsia="Calibri"/>
          <w:b/>
          <w:sz w:val="28"/>
          <w:szCs w:val="28"/>
          <w:lang w:val="en-US" w:eastAsia="en-US"/>
        </w:rPr>
        <w:t>8</w:t>
      </w:r>
      <w:r w:rsidRPr="002A0EB5">
        <w:rPr>
          <w:rFonts w:eastAsia="Calibri"/>
          <w:sz w:val="28"/>
          <w:szCs w:val="28"/>
          <w:lang w:val="en-US" w:eastAsia="en-US"/>
        </w:rPr>
        <w:t>, 38 – 46 (2015).</w:t>
      </w:r>
    </w:p>
    <w:p w:rsidR="00146833" w:rsidRPr="002A0EB5" w:rsidRDefault="00146833" w:rsidP="00146833">
      <w:pPr>
        <w:pStyle w:val="memosubhardbullet2gif"/>
        <w:numPr>
          <w:ilvl w:val="0"/>
          <w:numId w:val="3"/>
        </w:numPr>
        <w:shd w:val="clear" w:color="auto" w:fill="FFFFFF"/>
        <w:tabs>
          <w:tab w:val="left" w:pos="-540"/>
        </w:tabs>
        <w:spacing w:before="0" w:beforeAutospacing="0" w:after="0" w:afterAutospacing="0"/>
        <w:ind w:left="0" w:firstLine="284"/>
        <w:contextualSpacing/>
        <w:mirrorIndents/>
        <w:jc w:val="both"/>
        <w:rPr>
          <w:rFonts w:eastAsia="Calibri"/>
          <w:sz w:val="28"/>
          <w:szCs w:val="28"/>
          <w:lang w:val="en-US" w:eastAsia="en-US"/>
        </w:rPr>
      </w:pPr>
      <w:proofErr w:type="spellStart"/>
      <w:r w:rsidRPr="002A0EB5">
        <w:rPr>
          <w:rFonts w:eastAsia="Calibri"/>
          <w:sz w:val="28"/>
          <w:szCs w:val="28"/>
          <w:lang w:val="en-US" w:eastAsia="en-US"/>
        </w:rPr>
        <w:t>Ju</w:t>
      </w:r>
      <w:proofErr w:type="spellEnd"/>
      <w:r w:rsidRPr="002A0EB5">
        <w:rPr>
          <w:rFonts w:eastAsia="Calibri"/>
          <w:sz w:val="28"/>
          <w:szCs w:val="28"/>
          <w:lang w:val="en-US" w:eastAsia="en-US"/>
        </w:rPr>
        <w:t xml:space="preserve">. </w:t>
      </w:r>
      <w:proofErr w:type="spellStart"/>
      <w:r w:rsidRPr="002A0EB5">
        <w:rPr>
          <w:rFonts w:eastAsia="Calibri"/>
          <w:sz w:val="28"/>
          <w:szCs w:val="28"/>
          <w:lang w:val="en-US" w:eastAsia="en-US"/>
        </w:rPr>
        <w:t>Oner</w:t>
      </w:r>
      <w:proofErr w:type="spellEnd"/>
      <w:r w:rsidRPr="002A0EB5">
        <w:rPr>
          <w:rFonts w:eastAsia="Calibri"/>
          <w:sz w:val="28"/>
          <w:szCs w:val="28"/>
          <w:lang w:val="en-US" w:eastAsia="en-US"/>
        </w:rPr>
        <w:t xml:space="preserve"> and B. </w:t>
      </w:r>
      <w:proofErr w:type="spellStart"/>
      <w:r w:rsidRPr="002A0EB5">
        <w:rPr>
          <w:rFonts w:eastAsia="Calibri"/>
          <w:sz w:val="28"/>
          <w:szCs w:val="28"/>
          <w:lang w:val="en-US" w:eastAsia="en-US"/>
        </w:rPr>
        <w:t>Sengoz</w:t>
      </w:r>
      <w:proofErr w:type="spellEnd"/>
      <w:r w:rsidRPr="002A0EB5">
        <w:rPr>
          <w:rFonts w:eastAsia="Calibri"/>
          <w:sz w:val="28"/>
          <w:szCs w:val="28"/>
          <w:lang w:val="en-US" w:eastAsia="en-US"/>
        </w:rPr>
        <w:t xml:space="preserve">, </w:t>
      </w:r>
      <w:proofErr w:type="spellStart"/>
      <w:r w:rsidRPr="002A0EB5">
        <w:rPr>
          <w:rFonts w:eastAsia="Calibri"/>
          <w:sz w:val="28"/>
          <w:szCs w:val="28"/>
          <w:lang w:val="en-US" w:eastAsia="en-US"/>
        </w:rPr>
        <w:t>PLoS</w:t>
      </w:r>
      <w:proofErr w:type="spellEnd"/>
      <w:r w:rsidRPr="002A0EB5">
        <w:rPr>
          <w:rFonts w:eastAsia="Calibri"/>
          <w:sz w:val="28"/>
          <w:szCs w:val="28"/>
          <w:lang w:val="en-US" w:eastAsia="en-US"/>
        </w:rPr>
        <w:t xml:space="preserve"> ONE. Letters </w:t>
      </w:r>
      <w:r w:rsidRPr="002A0EB5">
        <w:rPr>
          <w:rFonts w:eastAsia="Calibri"/>
          <w:b/>
          <w:sz w:val="28"/>
          <w:szCs w:val="28"/>
          <w:lang w:val="en-US" w:eastAsia="en-US"/>
        </w:rPr>
        <w:t>10</w:t>
      </w:r>
      <w:r w:rsidRPr="002A0EB5">
        <w:rPr>
          <w:rFonts w:eastAsia="Calibri"/>
          <w:sz w:val="28"/>
          <w:szCs w:val="28"/>
          <w:lang w:val="en-US" w:eastAsia="en-US"/>
        </w:rPr>
        <w:t>, 1 – 18 (2015).</w:t>
      </w:r>
    </w:p>
    <w:p w:rsidR="00146833" w:rsidRPr="002A0EB5" w:rsidRDefault="00146833" w:rsidP="00146833">
      <w:pPr>
        <w:pStyle w:val="memosubhardbullet2gif"/>
        <w:numPr>
          <w:ilvl w:val="0"/>
          <w:numId w:val="3"/>
        </w:numPr>
        <w:shd w:val="clear" w:color="auto" w:fill="FFFFFF"/>
        <w:tabs>
          <w:tab w:val="left" w:pos="-540"/>
        </w:tabs>
        <w:spacing w:before="0" w:beforeAutospacing="0" w:after="0" w:afterAutospacing="0"/>
        <w:ind w:left="0" w:firstLine="284"/>
        <w:contextualSpacing/>
        <w:mirrorIndents/>
        <w:jc w:val="both"/>
        <w:rPr>
          <w:rFonts w:eastAsia="Calibri"/>
          <w:sz w:val="28"/>
          <w:szCs w:val="28"/>
          <w:lang w:val="en-US" w:eastAsia="en-US"/>
        </w:rPr>
      </w:pPr>
      <w:r w:rsidRPr="002A0EB5">
        <w:rPr>
          <w:rFonts w:eastAsia="Calibri"/>
          <w:sz w:val="28"/>
          <w:szCs w:val="28"/>
          <w:lang w:val="en-US" w:eastAsia="en-US"/>
        </w:rPr>
        <w:t xml:space="preserve">A. </w:t>
      </w:r>
      <w:proofErr w:type="spellStart"/>
      <w:r w:rsidRPr="002A0EB5">
        <w:rPr>
          <w:rFonts w:eastAsia="Calibri"/>
          <w:sz w:val="28"/>
          <w:szCs w:val="28"/>
          <w:lang w:val="en-US" w:eastAsia="en-US"/>
        </w:rPr>
        <w:t>Benta</w:t>
      </w:r>
      <w:proofErr w:type="spellEnd"/>
      <w:r w:rsidRPr="002A0EB5">
        <w:rPr>
          <w:rFonts w:eastAsia="Calibri"/>
          <w:sz w:val="28"/>
          <w:szCs w:val="28"/>
          <w:lang w:val="en-US" w:eastAsia="en-US"/>
        </w:rPr>
        <w:t xml:space="preserve">, C. Duarte, A. Almeida-Costa, T. </w:t>
      </w:r>
      <w:proofErr w:type="spellStart"/>
      <w:r w:rsidRPr="002A0EB5">
        <w:rPr>
          <w:rFonts w:eastAsia="Calibri"/>
          <w:sz w:val="28"/>
          <w:szCs w:val="28"/>
          <w:lang w:val="en-US" w:eastAsia="en-US"/>
        </w:rPr>
        <w:t>Cordeiro</w:t>
      </w:r>
      <w:proofErr w:type="spellEnd"/>
      <w:r w:rsidRPr="002A0EB5">
        <w:rPr>
          <w:rFonts w:eastAsia="Calibri"/>
          <w:sz w:val="28"/>
          <w:szCs w:val="28"/>
          <w:lang w:val="en-US" w:eastAsia="en-US"/>
        </w:rPr>
        <w:t xml:space="preserve"> and R. Pereira, Journal of Cleaner Production. Letters </w:t>
      </w:r>
      <w:r w:rsidRPr="002A0EB5">
        <w:rPr>
          <w:rFonts w:eastAsia="Calibri"/>
          <w:b/>
          <w:sz w:val="28"/>
          <w:szCs w:val="28"/>
          <w:lang w:val="en-US" w:eastAsia="en-US"/>
        </w:rPr>
        <w:t>95</w:t>
      </w:r>
      <w:r w:rsidRPr="002A0EB5">
        <w:rPr>
          <w:rFonts w:eastAsia="Calibri"/>
          <w:sz w:val="28"/>
          <w:szCs w:val="28"/>
          <w:lang w:val="en-US" w:eastAsia="en-US"/>
        </w:rPr>
        <w:t>, 55 – 65 (2015).</w:t>
      </w:r>
    </w:p>
    <w:p w:rsidR="00146833" w:rsidRPr="002A0EB5" w:rsidRDefault="00146833" w:rsidP="00146833">
      <w:pPr>
        <w:jc w:val="both"/>
        <w:rPr>
          <w:sz w:val="28"/>
          <w:szCs w:val="28"/>
          <w:highlight w:val="yellow"/>
        </w:rPr>
      </w:pPr>
      <w:proofErr w:type="spellStart"/>
      <w:r w:rsidRPr="002A0EB5">
        <w:rPr>
          <w:rFonts w:eastAsia="Calibri"/>
          <w:sz w:val="28"/>
          <w:szCs w:val="28"/>
          <w:lang w:val="en-US"/>
        </w:rPr>
        <w:t>Imad</w:t>
      </w:r>
      <w:proofErr w:type="spellEnd"/>
      <w:r w:rsidRPr="002A0EB5">
        <w:rPr>
          <w:rFonts w:eastAsia="Calibri"/>
          <w:sz w:val="28"/>
          <w:szCs w:val="28"/>
          <w:lang w:val="en-US"/>
        </w:rPr>
        <w:t xml:space="preserve"> L. Al-</w:t>
      </w:r>
      <w:proofErr w:type="spellStart"/>
      <w:r w:rsidRPr="002A0EB5">
        <w:rPr>
          <w:rFonts w:eastAsia="Calibri"/>
          <w:sz w:val="28"/>
          <w:szCs w:val="28"/>
          <w:lang w:val="en-US"/>
        </w:rPr>
        <w:t>Qadi</w:t>
      </w:r>
      <w:proofErr w:type="spellEnd"/>
      <w:r w:rsidRPr="002A0EB5">
        <w:rPr>
          <w:rFonts w:eastAsia="Calibri"/>
          <w:sz w:val="28"/>
          <w:szCs w:val="28"/>
          <w:lang w:val="en-US"/>
        </w:rPr>
        <w:t xml:space="preserve">, H. Wang, Jo. </w:t>
      </w:r>
      <w:proofErr w:type="spellStart"/>
      <w:r w:rsidRPr="002A0EB5">
        <w:rPr>
          <w:rFonts w:eastAsia="Calibri"/>
          <w:sz w:val="28"/>
          <w:szCs w:val="28"/>
          <w:lang w:val="en-US"/>
        </w:rPr>
        <w:t>Baek</w:t>
      </w:r>
      <w:proofErr w:type="spellEnd"/>
      <w:r w:rsidRPr="002A0EB5">
        <w:rPr>
          <w:rFonts w:eastAsia="Calibri"/>
          <w:sz w:val="28"/>
          <w:szCs w:val="28"/>
          <w:lang w:val="en-US"/>
        </w:rPr>
        <w:t xml:space="preserve">, Zhen </w:t>
      </w:r>
      <w:proofErr w:type="spellStart"/>
      <w:r w:rsidRPr="002A0EB5">
        <w:rPr>
          <w:rFonts w:eastAsia="Calibri"/>
          <w:sz w:val="28"/>
          <w:szCs w:val="28"/>
          <w:lang w:val="en-US"/>
        </w:rPr>
        <w:t>Leng</w:t>
      </w:r>
      <w:proofErr w:type="spellEnd"/>
      <w:r w:rsidRPr="002A0EB5">
        <w:rPr>
          <w:rFonts w:eastAsia="Calibri"/>
          <w:sz w:val="28"/>
          <w:szCs w:val="28"/>
          <w:lang w:val="en-US"/>
        </w:rPr>
        <w:t>, M. Doyen and S. Gillen, Journal of Materials in Civil Engineering. Letters</w:t>
      </w:r>
      <w:r w:rsidRPr="00B7795D">
        <w:rPr>
          <w:rFonts w:eastAsia="Calibri"/>
          <w:sz w:val="28"/>
          <w:szCs w:val="28"/>
        </w:rPr>
        <w:t xml:space="preserve"> </w:t>
      </w:r>
      <w:r w:rsidRPr="00B7795D">
        <w:rPr>
          <w:rFonts w:eastAsia="Calibri"/>
          <w:b/>
          <w:sz w:val="28"/>
          <w:szCs w:val="28"/>
        </w:rPr>
        <w:t>24</w:t>
      </w:r>
      <w:r w:rsidRPr="00B7795D">
        <w:rPr>
          <w:rFonts w:eastAsia="Calibri"/>
          <w:sz w:val="28"/>
          <w:szCs w:val="28"/>
        </w:rPr>
        <w:t>, 1422 – 1428 (2012).</w:t>
      </w:r>
    </w:p>
    <w:p w:rsidR="00146833" w:rsidRPr="006405F1" w:rsidRDefault="00146833" w:rsidP="00146833">
      <w:pPr>
        <w:jc w:val="both"/>
        <w:rPr>
          <w:color w:val="1B1818"/>
          <w:sz w:val="28"/>
          <w:szCs w:val="28"/>
        </w:rPr>
      </w:pPr>
      <w:r w:rsidRPr="006405F1">
        <w:rPr>
          <w:sz w:val="28"/>
          <w:szCs w:val="28"/>
          <w:highlight w:val="yellow"/>
        </w:rPr>
        <w:t xml:space="preserve">Требования к оформлению списка российской литературы по </w:t>
      </w:r>
      <w:r w:rsidRPr="006405F1">
        <w:rPr>
          <w:color w:val="1B1818"/>
          <w:sz w:val="28"/>
          <w:szCs w:val="28"/>
        </w:rPr>
        <w:t>ГОСТ 7.1-2003 «Библиографическая запись. Библиографическое описание. Общие требования и правила составления»</w:t>
      </w:r>
    </w:p>
    <w:p w:rsidR="00146833" w:rsidRPr="00146833" w:rsidRDefault="00146833" w:rsidP="00502119">
      <w:pPr>
        <w:jc w:val="both"/>
      </w:pPr>
    </w:p>
    <w:sectPr w:rsidR="00146833" w:rsidRPr="00146833" w:rsidSect="0014683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31C20"/>
    <w:multiLevelType w:val="hybridMultilevel"/>
    <w:tmpl w:val="CEA408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D6E96"/>
    <w:multiLevelType w:val="hybridMultilevel"/>
    <w:tmpl w:val="7DBE45FA"/>
    <w:lvl w:ilvl="0" w:tplc="224E68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06362"/>
    <w:multiLevelType w:val="hybridMultilevel"/>
    <w:tmpl w:val="CCA097C8"/>
    <w:lvl w:ilvl="0" w:tplc="5ECAE2A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833"/>
    <w:rsid w:val="0000220E"/>
    <w:rsid w:val="0002371E"/>
    <w:rsid w:val="00146833"/>
    <w:rsid w:val="00384E33"/>
    <w:rsid w:val="003D4A10"/>
    <w:rsid w:val="00502119"/>
    <w:rsid w:val="006405F1"/>
    <w:rsid w:val="00672801"/>
    <w:rsid w:val="006B7C52"/>
    <w:rsid w:val="007B3E03"/>
    <w:rsid w:val="0083609F"/>
    <w:rsid w:val="00A726A2"/>
    <w:rsid w:val="00A93089"/>
    <w:rsid w:val="00A95F83"/>
    <w:rsid w:val="00BD4C1F"/>
    <w:rsid w:val="00C468B1"/>
    <w:rsid w:val="00DF01E9"/>
    <w:rsid w:val="00E766B8"/>
    <w:rsid w:val="00F6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BC5698DE-DA66-413B-954D-6C133DA4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8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833"/>
  </w:style>
  <w:style w:type="paragraph" w:styleId="a3">
    <w:name w:val="List Paragraph"/>
    <w:basedOn w:val="a"/>
    <w:uiPriority w:val="34"/>
    <w:qFormat/>
    <w:rsid w:val="001468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a4">
    <w:name w:val="Hyperlink"/>
    <w:basedOn w:val="a0"/>
    <w:uiPriority w:val="99"/>
    <w:unhideWhenUsed/>
    <w:rsid w:val="00146833"/>
    <w:rPr>
      <w:color w:val="0000FF"/>
      <w:u w:val="single"/>
    </w:rPr>
  </w:style>
  <w:style w:type="table" w:styleId="a5">
    <w:name w:val="Table Grid"/>
    <w:basedOn w:val="a1"/>
    <w:uiPriority w:val="59"/>
    <w:rsid w:val="001468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4683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6833"/>
    <w:rPr>
      <w:rFonts w:ascii="Tahoma" w:eastAsia="Times New Roman" w:hAnsi="Tahoma" w:cs="Tahoma"/>
      <w:sz w:val="16"/>
      <w:szCs w:val="16"/>
    </w:rPr>
  </w:style>
  <w:style w:type="paragraph" w:styleId="a8">
    <w:name w:val="Body Text Indent"/>
    <w:basedOn w:val="a"/>
    <w:link w:val="a9"/>
    <w:uiPriority w:val="99"/>
    <w:rsid w:val="00146833"/>
    <w:pPr>
      <w:ind w:firstLine="397"/>
      <w:jc w:val="both"/>
    </w:pPr>
    <w:rPr>
      <w:lang w:eastAsia="ru-RU"/>
    </w:rPr>
  </w:style>
  <w:style w:type="character" w:customStyle="1" w:styleId="a9">
    <w:name w:val="Основной текст с отступом Знак"/>
    <w:basedOn w:val="a0"/>
    <w:link w:val="a8"/>
    <w:uiPriority w:val="99"/>
    <w:rsid w:val="001468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mosubhardbullet2gif">
    <w:name w:val="memosubhardbullet2.gif"/>
    <w:basedOn w:val="a"/>
    <w:rsid w:val="00146833"/>
    <w:pPr>
      <w:spacing w:before="100" w:beforeAutospacing="1" w:after="100" w:afterAutospacing="1"/>
    </w:pPr>
    <w:rPr>
      <w:lang w:eastAsia="ru-RU"/>
    </w:rPr>
  </w:style>
  <w:style w:type="paragraph" w:customStyle="1" w:styleId="aa">
    <w:name w:val="......."/>
    <w:basedOn w:val="a"/>
    <w:next w:val="a"/>
    <w:uiPriority w:val="99"/>
    <w:rsid w:val="00146833"/>
    <w:pPr>
      <w:autoSpaceDE w:val="0"/>
      <w:autoSpaceDN w:val="0"/>
      <w:adjustRightInd w:val="0"/>
    </w:pPr>
    <w:rPr>
      <w:rFonts w:eastAsia="Calibri"/>
    </w:rPr>
  </w:style>
  <w:style w:type="paragraph" w:styleId="ab">
    <w:name w:val="Normal (Web)"/>
    <w:basedOn w:val="a"/>
    <w:uiPriority w:val="99"/>
    <w:unhideWhenUsed/>
    <w:rsid w:val="00146833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roy-ingener@yandex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roy-ingener@yandex.r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alyautdinov074@mail.ru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alf</cp:lastModifiedBy>
  <cp:revision>2</cp:revision>
  <dcterms:created xsi:type="dcterms:W3CDTF">2017-02-02T02:55:00Z</dcterms:created>
  <dcterms:modified xsi:type="dcterms:W3CDTF">2017-02-02T02:55:00Z</dcterms:modified>
</cp:coreProperties>
</file>