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05" w:rsidRPr="00BC1F05" w:rsidRDefault="003C0F10" w:rsidP="00BC1F0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>Министерство образования</w:t>
      </w:r>
      <w:r w:rsidR="0007204D">
        <w:rPr>
          <w:rFonts w:ascii="Times New Roman" w:eastAsia="Times New Roman" w:hAnsi="Times New Roman" w:cs="Times New Roman"/>
          <w:szCs w:val="28"/>
          <w:lang w:eastAsia="ru-RU"/>
        </w:rPr>
        <w:t xml:space="preserve"> и науки</w:t>
      </w:r>
      <w:r w:rsidR="00BC1F05" w:rsidRPr="00BC1F05">
        <w:rPr>
          <w:rFonts w:ascii="Times New Roman" w:eastAsia="Times New Roman" w:hAnsi="Times New Roman" w:cs="Times New Roman"/>
          <w:szCs w:val="28"/>
          <w:lang w:eastAsia="ru-RU"/>
        </w:rPr>
        <w:t xml:space="preserve"> Российской Федерации</w:t>
      </w:r>
    </w:p>
    <w:p w:rsidR="00BC1F05" w:rsidRPr="00BC1F05" w:rsidRDefault="001B66EB" w:rsidP="00BC1F05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</w:t>
      </w:r>
      <w:r w:rsidR="00BC1F05"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осударственное </w:t>
      </w:r>
      <w:r w:rsidR="0007204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автоном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ное </w:t>
      </w:r>
      <w:r w:rsidR="00BC1F05"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:rsidR="00BC1F05" w:rsidRDefault="00BC1F05" w:rsidP="00BC1F0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BC1F05">
        <w:rPr>
          <w:rFonts w:ascii="Times New Roman" w:eastAsia="Times New Roman" w:hAnsi="Times New Roman" w:cs="Times New Roman"/>
          <w:szCs w:val="28"/>
          <w:lang w:eastAsia="ru-RU"/>
        </w:rPr>
        <w:t>«Южно-Уральский государственный университет»</w:t>
      </w:r>
    </w:p>
    <w:p w:rsidR="001B66EB" w:rsidRDefault="001B66EB" w:rsidP="00BC1F0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>(Национальный исследовательский университет)</w:t>
      </w:r>
    </w:p>
    <w:p w:rsidR="0007204D" w:rsidRPr="00BC1F05" w:rsidRDefault="0007204D" w:rsidP="00BC1F0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>Институт естественных и точных наук</w:t>
      </w:r>
    </w:p>
    <w:p w:rsidR="00BC1F05" w:rsidRPr="00BC1F05" w:rsidRDefault="00BC1F05" w:rsidP="00BC1F0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BC1F05">
        <w:rPr>
          <w:rFonts w:ascii="Times New Roman" w:eastAsia="Times New Roman" w:hAnsi="Times New Roman" w:cs="Times New Roman"/>
          <w:szCs w:val="28"/>
          <w:lang w:eastAsia="ru-RU"/>
        </w:rPr>
        <w:t xml:space="preserve">Факультет </w:t>
      </w:r>
      <w:r w:rsidR="0007204D">
        <w:rPr>
          <w:rFonts w:ascii="Times New Roman" w:eastAsia="Times New Roman" w:hAnsi="Times New Roman" w:cs="Times New Roman"/>
          <w:szCs w:val="28"/>
          <w:lang w:eastAsia="ru-RU"/>
        </w:rPr>
        <w:t>математики, механики и компьютерных технологий</w:t>
      </w:r>
    </w:p>
    <w:p w:rsidR="00BC1F05" w:rsidRPr="00BC1F05" w:rsidRDefault="00BC1F05" w:rsidP="00BC1F0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BC1F05">
        <w:rPr>
          <w:rFonts w:ascii="Times New Roman" w:eastAsia="Times New Roman" w:hAnsi="Times New Roman" w:cs="Times New Roman"/>
          <w:szCs w:val="28"/>
          <w:lang w:eastAsia="ru-RU"/>
        </w:rPr>
        <w:t xml:space="preserve">Кафедра </w:t>
      </w:r>
      <w:r w:rsidR="0007204D">
        <w:rPr>
          <w:rFonts w:ascii="Times New Roman" w:eastAsia="Times New Roman" w:hAnsi="Times New Roman" w:cs="Times New Roman"/>
          <w:szCs w:val="28"/>
          <w:lang w:eastAsia="ru-RU"/>
        </w:rPr>
        <w:t>математического и компьютерного моделирования</w:t>
      </w:r>
    </w:p>
    <w:p w:rsidR="00BC1F05" w:rsidRPr="00BC1F05" w:rsidRDefault="00BC1F05" w:rsidP="00BC1F0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Cs w:val="28"/>
          <w:lang w:eastAsia="ru-RU"/>
        </w:rPr>
      </w:pPr>
    </w:p>
    <w:p w:rsidR="00BC1F05" w:rsidRPr="00BC1F05" w:rsidRDefault="00BC1F05" w:rsidP="00BC1F0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Cs w:val="28"/>
          <w:lang w:eastAsia="ru-RU"/>
        </w:rPr>
      </w:pPr>
    </w:p>
    <w:p w:rsidR="00BC1F05" w:rsidRPr="00BC1F05" w:rsidRDefault="00BC1F05" w:rsidP="00BC1F0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Cs w:val="28"/>
          <w:lang w:eastAsia="ru-RU"/>
        </w:rPr>
      </w:pPr>
    </w:p>
    <w:p w:rsidR="00BC1F05" w:rsidRPr="00BC1F05" w:rsidRDefault="00BC1F05" w:rsidP="00BC1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:rsidR="00BC1F05" w:rsidRPr="00BC1F05" w:rsidRDefault="00BC1F05" w:rsidP="00BC1F0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BC1F05" w:rsidRPr="00BC1F05" w:rsidRDefault="00BC1F05" w:rsidP="001B66EB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:rsidR="00BC1F05" w:rsidRPr="00BC1F05" w:rsidRDefault="00BC1F05" w:rsidP="00BC1F0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BC1F05" w:rsidRPr="00BC1F05" w:rsidRDefault="00BC1F05" w:rsidP="00BC1F0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BC1F05" w:rsidRPr="00BC1F05" w:rsidRDefault="00BC1F05" w:rsidP="00BC1F0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BC1F05" w:rsidRPr="00947084" w:rsidRDefault="00947084" w:rsidP="00BC1F0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8"/>
          <w:lang w:eastAsia="ru-RU"/>
        </w:rPr>
        <w:t>Динамические модели макроэкономики</w:t>
      </w:r>
    </w:p>
    <w:p w:rsidR="00BC1F05" w:rsidRPr="00BC1F05" w:rsidRDefault="00BC1F05" w:rsidP="003C0F1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proofErr w:type="spellStart"/>
      <w:r w:rsidRPr="00BC1F05">
        <w:rPr>
          <w:rFonts w:ascii="Times New Roman" w:eastAsia="Times New Roman" w:hAnsi="Times New Roman" w:cs="Times New Roman"/>
          <w:szCs w:val="28"/>
          <w:lang w:eastAsia="ru-RU"/>
        </w:rPr>
        <w:t>ЮУрГУ</w:t>
      </w:r>
      <w:proofErr w:type="spellEnd"/>
      <w:r w:rsidRPr="00BC1F05">
        <w:rPr>
          <w:rFonts w:ascii="Times New Roman" w:eastAsia="Times New Roman" w:hAnsi="Times New Roman" w:cs="Times New Roman"/>
          <w:szCs w:val="28"/>
          <w:lang w:eastAsia="ru-RU"/>
        </w:rPr>
        <w:t>– 010400</w:t>
      </w:r>
      <w:r w:rsidRPr="00BC1F05">
        <w:rPr>
          <w:rFonts w:ascii="Times New Roman" w:eastAsia="Times New Roman" w:hAnsi="Times New Roman" w:cs="Times New Roman"/>
          <w:b/>
          <w:szCs w:val="28"/>
          <w:lang w:eastAsia="ru-RU"/>
        </w:rPr>
        <w:t>.</w:t>
      </w:r>
      <w:r w:rsidR="001F6950">
        <w:rPr>
          <w:rFonts w:ascii="Times New Roman" w:eastAsia="Times New Roman" w:hAnsi="Times New Roman" w:cs="Times New Roman"/>
          <w:szCs w:val="28"/>
          <w:lang w:eastAsia="ru-RU"/>
        </w:rPr>
        <w:t>68.</w:t>
      </w:r>
      <w:r w:rsidRPr="00BC1F05">
        <w:rPr>
          <w:rFonts w:ascii="Times New Roman" w:eastAsia="Times New Roman" w:hAnsi="Times New Roman" w:cs="Times New Roman"/>
          <w:szCs w:val="28"/>
          <w:lang w:eastAsia="ru-RU"/>
        </w:rPr>
        <w:t>201</w:t>
      </w:r>
      <w:r w:rsidR="001F6950">
        <w:rPr>
          <w:rFonts w:ascii="Times New Roman" w:eastAsia="Times New Roman" w:hAnsi="Times New Roman" w:cs="Times New Roman"/>
          <w:szCs w:val="28"/>
          <w:lang w:eastAsia="ru-RU"/>
        </w:rPr>
        <w:t>7</w:t>
      </w:r>
      <w:r w:rsidRPr="00BC1F05">
        <w:rPr>
          <w:rFonts w:ascii="Times New Roman" w:eastAsia="Times New Roman" w:hAnsi="Times New Roman" w:cs="Times New Roman"/>
          <w:szCs w:val="28"/>
          <w:lang w:eastAsia="ru-RU"/>
        </w:rPr>
        <w:t>.0</w:t>
      </w:r>
      <w:r w:rsidR="005B42A6" w:rsidRPr="005B42A6">
        <w:rPr>
          <w:rFonts w:ascii="Times New Roman" w:eastAsia="Times New Roman" w:hAnsi="Times New Roman" w:cs="Times New Roman"/>
          <w:szCs w:val="28"/>
          <w:lang w:eastAsia="ru-RU"/>
        </w:rPr>
        <w:t>4</w:t>
      </w:r>
      <w:r w:rsidRPr="00BC1F05">
        <w:rPr>
          <w:rFonts w:ascii="Times New Roman" w:eastAsia="Times New Roman" w:hAnsi="Times New Roman" w:cs="Times New Roman"/>
          <w:szCs w:val="28"/>
          <w:lang w:eastAsia="ru-RU"/>
        </w:rPr>
        <w:t>9.</w:t>
      </w:r>
      <w:r w:rsidR="001F6950">
        <w:rPr>
          <w:rFonts w:ascii="Times New Roman" w:eastAsia="Times New Roman" w:hAnsi="Times New Roman" w:cs="Times New Roman"/>
          <w:szCs w:val="28"/>
          <w:lang w:eastAsia="ru-RU"/>
        </w:rPr>
        <w:t>001.</w:t>
      </w:r>
      <w:r w:rsidRPr="00BC1F05">
        <w:rPr>
          <w:rFonts w:ascii="Times New Roman" w:eastAsia="Times New Roman" w:hAnsi="Times New Roman" w:cs="Times New Roman"/>
          <w:szCs w:val="28"/>
          <w:lang w:eastAsia="ru-RU"/>
        </w:rPr>
        <w:t xml:space="preserve">ПЗ </w:t>
      </w:r>
      <w:r w:rsidR="001B66EB">
        <w:rPr>
          <w:rFonts w:ascii="Times New Roman" w:eastAsia="Times New Roman" w:hAnsi="Times New Roman" w:cs="Times New Roman"/>
          <w:szCs w:val="28"/>
          <w:lang w:eastAsia="ru-RU"/>
        </w:rPr>
        <w:t>П</w:t>
      </w:r>
      <w:r w:rsidR="001B66EB" w:rsidRPr="00BC1F05">
        <w:rPr>
          <w:rFonts w:ascii="Times New Roman" w:eastAsia="Times New Roman" w:hAnsi="Times New Roman" w:cs="Times New Roman"/>
          <w:szCs w:val="28"/>
          <w:lang w:eastAsia="ru-RU"/>
        </w:rPr>
        <w:t>Р.</w:t>
      </w:r>
    </w:p>
    <w:p w:rsidR="00BC1F05" w:rsidRPr="00BC1F05" w:rsidRDefault="00BC1F05" w:rsidP="00BC1F05">
      <w:pPr>
        <w:spacing w:after="0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:rsidR="00BC1F05" w:rsidRPr="00BC1F05" w:rsidRDefault="00BC1F05" w:rsidP="00BC1F05">
      <w:pPr>
        <w:spacing w:after="0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2340"/>
        <w:gridCol w:w="3613"/>
      </w:tblGrid>
      <w:tr w:rsidR="00AA4B0C" w:rsidTr="004611CE">
        <w:tc>
          <w:tcPr>
            <w:tcW w:w="3618" w:type="dxa"/>
          </w:tcPr>
          <w:p w:rsidR="001F6950" w:rsidRDefault="001F6950" w:rsidP="001F6950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2340" w:type="dxa"/>
          </w:tcPr>
          <w:p w:rsidR="00AA4B0C" w:rsidRDefault="00AA4B0C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3613" w:type="dxa"/>
          </w:tcPr>
          <w:p w:rsidR="00AA4B0C" w:rsidRDefault="005E62F9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Преподаватель</w:t>
            </w:r>
            <w:r w:rsidR="00AA4B0C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,</w:t>
            </w:r>
          </w:p>
          <w:p w:rsidR="00AA4B0C" w:rsidRDefault="005E62F9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Козина Е.Н.</w:t>
            </w:r>
          </w:p>
          <w:p w:rsidR="00AA4B0C" w:rsidRDefault="00AA4B0C" w:rsidP="0007204D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__________________201</w:t>
            </w:r>
            <w:r w:rsidR="0007204D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г.</w:t>
            </w:r>
          </w:p>
        </w:tc>
      </w:tr>
      <w:tr w:rsidR="00AA4B0C" w:rsidTr="004611CE">
        <w:trPr>
          <w:trHeight w:val="539"/>
        </w:trPr>
        <w:tc>
          <w:tcPr>
            <w:tcW w:w="3618" w:type="dxa"/>
          </w:tcPr>
          <w:p w:rsidR="00AA4B0C" w:rsidRDefault="00AA4B0C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2340" w:type="dxa"/>
          </w:tcPr>
          <w:p w:rsidR="00AA4B0C" w:rsidRDefault="00AA4B0C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3613" w:type="dxa"/>
          </w:tcPr>
          <w:p w:rsidR="00AA4B0C" w:rsidRDefault="00AA4B0C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AA4B0C" w:rsidTr="004611CE">
        <w:tc>
          <w:tcPr>
            <w:tcW w:w="3618" w:type="dxa"/>
          </w:tcPr>
          <w:p w:rsidR="00AA4B0C" w:rsidRDefault="00AA4B0C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2340" w:type="dxa"/>
          </w:tcPr>
          <w:p w:rsidR="00AA4B0C" w:rsidRDefault="00AA4B0C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3613" w:type="dxa"/>
          </w:tcPr>
          <w:p w:rsidR="00AA4B0C" w:rsidRDefault="00AA4B0C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Автор работы</w:t>
            </w:r>
          </w:p>
          <w:p w:rsidR="00AA4B0C" w:rsidRDefault="005B42A6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Студент группы </w:t>
            </w:r>
            <w:r w:rsidR="0007204D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ЕТ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  <w:r w:rsidR="0007204D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224</w:t>
            </w:r>
          </w:p>
          <w:p w:rsidR="00AA4B0C" w:rsidRDefault="00AA4B0C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В.А. Безбородов</w:t>
            </w:r>
          </w:p>
          <w:p w:rsidR="00AA4B0C" w:rsidRDefault="00AA4B0C" w:rsidP="005B42A6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__________________201</w:t>
            </w:r>
            <w:r w:rsidR="005E62F9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г.</w:t>
            </w:r>
          </w:p>
        </w:tc>
      </w:tr>
      <w:tr w:rsidR="00AA4B0C" w:rsidTr="004611CE">
        <w:trPr>
          <w:trHeight w:val="521"/>
        </w:trPr>
        <w:tc>
          <w:tcPr>
            <w:tcW w:w="3618" w:type="dxa"/>
          </w:tcPr>
          <w:p w:rsidR="00AA4B0C" w:rsidRDefault="00AA4B0C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2340" w:type="dxa"/>
          </w:tcPr>
          <w:p w:rsidR="00AA4B0C" w:rsidRDefault="00AA4B0C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3613" w:type="dxa"/>
          </w:tcPr>
          <w:p w:rsidR="00AA4B0C" w:rsidRDefault="00AA4B0C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AA4B0C" w:rsidTr="004611CE">
        <w:tc>
          <w:tcPr>
            <w:tcW w:w="3618" w:type="dxa"/>
          </w:tcPr>
          <w:p w:rsidR="00AA4B0C" w:rsidRDefault="00AA4B0C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2340" w:type="dxa"/>
          </w:tcPr>
          <w:p w:rsidR="00AA4B0C" w:rsidRDefault="00AA4B0C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3613" w:type="dxa"/>
          </w:tcPr>
          <w:p w:rsidR="00AA4B0C" w:rsidRDefault="00AA4B0C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Работа защищена с оценкой</w:t>
            </w:r>
          </w:p>
          <w:p w:rsidR="00AA4B0C" w:rsidRDefault="00AA4B0C" w:rsidP="00BC1F05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________________________</w:t>
            </w:r>
          </w:p>
          <w:p w:rsidR="00AA4B0C" w:rsidRDefault="00AA4B0C" w:rsidP="005E62F9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__________________201</w:t>
            </w:r>
            <w:r w:rsidR="005E62F9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г.</w:t>
            </w:r>
          </w:p>
        </w:tc>
      </w:tr>
    </w:tbl>
    <w:p w:rsidR="00BC1F05" w:rsidRPr="00BC1F05" w:rsidRDefault="00BC1F05" w:rsidP="00BC1F05">
      <w:pPr>
        <w:spacing w:after="0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:rsidR="00BC1F05" w:rsidRPr="00BC1F05" w:rsidRDefault="00BC1F05" w:rsidP="003C0F10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  <w:lang w:eastAsia="ru-RU"/>
        </w:rPr>
      </w:pPr>
      <w:r w:rsidRPr="00BC1F05">
        <w:rPr>
          <w:rFonts w:ascii="Times New Roman" w:eastAsia="Times New Roman" w:hAnsi="Times New Roman" w:cs="Times New Roman"/>
          <w:szCs w:val="28"/>
          <w:lang w:eastAsia="ru-RU"/>
        </w:rPr>
        <w:tab/>
      </w:r>
      <w:r w:rsidRPr="00BC1F05">
        <w:rPr>
          <w:rFonts w:ascii="Times New Roman" w:eastAsia="Times New Roman" w:hAnsi="Times New Roman" w:cs="Times New Roman"/>
          <w:szCs w:val="28"/>
          <w:lang w:eastAsia="ru-RU"/>
        </w:rPr>
        <w:tab/>
      </w:r>
      <w:r w:rsidRPr="00BC1F05">
        <w:rPr>
          <w:rFonts w:ascii="Times New Roman" w:eastAsia="Times New Roman" w:hAnsi="Times New Roman" w:cs="Times New Roman"/>
          <w:szCs w:val="28"/>
          <w:lang w:eastAsia="ru-RU"/>
        </w:rPr>
        <w:tab/>
        <w:t xml:space="preserve">    </w:t>
      </w:r>
    </w:p>
    <w:p w:rsidR="00BC1F05" w:rsidRDefault="00BC1F05" w:rsidP="00BC1F05">
      <w:pPr>
        <w:spacing w:after="0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:rsidR="004611CE" w:rsidRDefault="004611CE" w:rsidP="00BC1F05">
      <w:pPr>
        <w:spacing w:after="0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:rsidR="004611CE" w:rsidRDefault="004611CE" w:rsidP="00BC1F05">
      <w:pPr>
        <w:spacing w:after="0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:rsidR="004611CE" w:rsidRDefault="004611CE" w:rsidP="00BC1F05">
      <w:pPr>
        <w:spacing w:after="0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:rsidR="00875C0E" w:rsidRDefault="00875C0E" w:rsidP="00BC1F05">
      <w:pPr>
        <w:spacing w:after="0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:rsidR="004E191F" w:rsidRDefault="00BC1F05" w:rsidP="001A6FF0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BC1F05">
        <w:rPr>
          <w:rFonts w:ascii="Times New Roman" w:eastAsia="Times New Roman" w:hAnsi="Times New Roman" w:cs="Times New Roman"/>
          <w:szCs w:val="28"/>
          <w:lang w:eastAsia="ru-RU"/>
        </w:rPr>
        <w:t>Челябинск</w:t>
      </w:r>
      <w:r w:rsidR="001B66EB">
        <w:rPr>
          <w:rFonts w:ascii="Times New Roman" w:eastAsia="Times New Roman" w:hAnsi="Times New Roman" w:cs="Times New Roman"/>
          <w:szCs w:val="28"/>
          <w:lang w:eastAsia="ru-RU"/>
        </w:rPr>
        <w:t>,</w:t>
      </w:r>
      <w:r w:rsidRPr="00BC1F05">
        <w:rPr>
          <w:rFonts w:ascii="Times New Roman" w:eastAsia="Times New Roman" w:hAnsi="Times New Roman" w:cs="Times New Roman"/>
          <w:szCs w:val="28"/>
          <w:lang w:eastAsia="ru-RU"/>
        </w:rPr>
        <w:t xml:space="preserve"> 201</w:t>
      </w:r>
      <w:r w:rsidR="005E62F9">
        <w:rPr>
          <w:rFonts w:ascii="Times New Roman" w:eastAsia="Times New Roman" w:hAnsi="Times New Roman" w:cs="Times New Roman"/>
          <w:szCs w:val="28"/>
          <w:lang w:eastAsia="ru-RU"/>
        </w:rPr>
        <w:t>7</w:t>
      </w:r>
    </w:p>
    <w:p w:rsidR="001A6FF0" w:rsidRPr="00BC1F05" w:rsidRDefault="001A6FF0" w:rsidP="001A6FF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lastRenderedPageBreak/>
        <w:t>Министерство образования и науки</w:t>
      </w:r>
      <w:r w:rsidRPr="00BC1F05">
        <w:rPr>
          <w:rFonts w:ascii="Times New Roman" w:eastAsia="Times New Roman" w:hAnsi="Times New Roman" w:cs="Times New Roman"/>
          <w:szCs w:val="28"/>
          <w:lang w:eastAsia="ru-RU"/>
        </w:rPr>
        <w:t xml:space="preserve"> Российской Федерации</w:t>
      </w:r>
    </w:p>
    <w:p w:rsidR="001A6FF0" w:rsidRPr="00BC1F05" w:rsidRDefault="001A6FF0" w:rsidP="001A6FF0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</w:t>
      </w:r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осударственное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автономное </w:t>
      </w:r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:rsidR="001A6FF0" w:rsidRDefault="001A6FF0" w:rsidP="001A6FF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BC1F05">
        <w:rPr>
          <w:rFonts w:ascii="Times New Roman" w:eastAsia="Times New Roman" w:hAnsi="Times New Roman" w:cs="Times New Roman"/>
          <w:szCs w:val="28"/>
          <w:lang w:eastAsia="ru-RU"/>
        </w:rPr>
        <w:t>«Южно-Уральский государственный университет»</w:t>
      </w:r>
    </w:p>
    <w:p w:rsidR="001A6FF0" w:rsidRDefault="001A6FF0" w:rsidP="001A6FF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>(Национальный исследовательский университет)</w:t>
      </w:r>
    </w:p>
    <w:p w:rsidR="001A6FF0" w:rsidRPr="00BC1F05" w:rsidRDefault="001A6FF0" w:rsidP="001A6FF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>Институт естественных и точных наук</w:t>
      </w:r>
    </w:p>
    <w:p w:rsidR="001A6FF0" w:rsidRPr="00BC1F05" w:rsidRDefault="001A6FF0" w:rsidP="001A6FF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BC1F05">
        <w:rPr>
          <w:rFonts w:ascii="Times New Roman" w:eastAsia="Times New Roman" w:hAnsi="Times New Roman" w:cs="Times New Roman"/>
          <w:szCs w:val="28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szCs w:val="28"/>
          <w:lang w:eastAsia="ru-RU"/>
        </w:rPr>
        <w:t>математики, механики и компьютерных технологий</w:t>
      </w:r>
    </w:p>
    <w:p w:rsidR="001A6FF0" w:rsidRPr="00BC1F05" w:rsidRDefault="001A6FF0" w:rsidP="001A6FF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BC1F05">
        <w:rPr>
          <w:rFonts w:ascii="Times New Roman" w:eastAsia="Times New Roman" w:hAnsi="Times New Roman" w:cs="Times New Roman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Cs w:val="28"/>
          <w:lang w:eastAsia="ru-RU"/>
        </w:rPr>
        <w:t>математического и компьютерного моделирования</w:t>
      </w:r>
    </w:p>
    <w:p w:rsidR="00875C0E" w:rsidRDefault="00875C0E" w:rsidP="00875C0E">
      <w:pPr>
        <w:jc w:val="center"/>
        <w:rPr>
          <w:rFonts w:ascii="Times New Roman" w:hAnsi="Times New Roman" w:cs="Times New Roman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243"/>
      </w:tblGrid>
      <w:tr w:rsidR="00875C0E" w:rsidTr="00751822">
        <w:tc>
          <w:tcPr>
            <w:tcW w:w="5328" w:type="dxa"/>
          </w:tcPr>
          <w:p w:rsidR="00875C0E" w:rsidRDefault="00875C0E" w:rsidP="000139C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243" w:type="dxa"/>
          </w:tcPr>
          <w:p w:rsidR="00875C0E" w:rsidRDefault="00875C0E" w:rsidP="000139CE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УТВЕРЖДАЮ</w:t>
            </w:r>
          </w:p>
          <w:p w:rsidR="00875C0E" w:rsidRDefault="00875C0E" w:rsidP="000139CE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Заведующий кафедрой</w:t>
            </w:r>
            <w:r w:rsidR="001A6FF0">
              <w:rPr>
                <w:rFonts w:ascii="Times New Roman" w:hAnsi="Times New Roman" w:cs="Times New Roman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Cs w:val="28"/>
              </w:rPr>
              <w:t xml:space="preserve">д.ф.-м.н., </w:t>
            </w:r>
            <w:r w:rsidR="001A6FF0">
              <w:rPr>
                <w:rFonts w:ascii="Times New Roman" w:hAnsi="Times New Roman" w:cs="Times New Roman"/>
                <w:szCs w:val="28"/>
              </w:rPr>
              <w:t>доцент Загребина С.А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  <w:p w:rsidR="00875C0E" w:rsidRDefault="00751822" w:rsidP="00875C0E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______________________2017</w:t>
            </w:r>
            <w:r w:rsidR="00875C0E">
              <w:rPr>
                <w:rFonts w:ascii="Times New Roman" w:hAnsi="Times New Roman" w:cs="Times New Roman"/>
                <w:szCs w:val="28"/>
              </w:rPr>
              <w:t xml:space="preserve"> г.</w:t>
            </w:r>
          </w:p>
        </w:tc>
      </w:tr>
    </w:tbl>
    <w:p w:rsidR="00875C0E" w:rsidRDefault="00875C0E" w:rsidP="00875C0E">
      <w:pPr>
        <w:spacing w:line="240" w:lineRule="auto"/>
        <w:rPr>
          <w:rFonts w:ascii="Times New Roman" w:hAnsi="Times New Roman" w:cs="Times New Roman"/>
          <w:szCs w:val="28"/>
        </w:rPr>
      </w:pPr>
    </w:p>
    <w:p w:rsidR="00875C0E" w:rsidRDefault="00875C0E" w:rsidP="00875C0E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ЗАДАНИЕ</w:t>
      </w:r>
    </w:p>
    <w:p w:rsidR="00875C0E" w:rsidRDefault="00875C0E" w:rsidP="00875C0E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на</w:t>
      </w:r>
      <w:proofErr w:type="gramEnd"/>
      <w:r>
        <w:rPr>
          <w:rFonts w:ascii="Times New Roman" w:hAnsi="Times New Roman" w:cs="Times New Roman"/>
          <w:szCs w:val="28"/>
        </w:rPr>
        <w:t xml:space="preserve"> практическую работу студента</w:t>
      </w:r>
    </w:p>
    <w:p w:rsidR="00875C0E" w:rsidRDefault="00875C0E" w:rsidP="00875C0E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Безбородова Вячеслава Александровича</w:t>
      </w:r>
    </w:p>
    <w:p w:rsidR="00875C0E" w:rsidRDefault="00875C0E" w:rsidP="00875C0E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:rsidR="00875C0E" w:rsidRDefault="00875C0E" w:rsidP="00875C0E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:rsidR="00875C0E" w:rsidRDefault="00875C0E" w:rsidP="00875C0E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Группа ВМИ-113</w:t>
      </w:r>
    </w:p>
    <w:p w:rsidR="00875C0E" w:rsidRDefault="00875C0E" w:rsidP="00875C0E">
      <w:pPr>
        <w:pStyle w:val="a3"/>
        <w:numPr>
          <w:ilvl w:val="0"/>
          <w:numId w:val="17"/>
        </w:numPr>
        <w:spacing w:line="240" w:lineRule="auto"/>
        <w:ind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Дисциплины (специализации): дорожное картирование, математические методы прогнозирования.</w:t>
      </w:r>
    </w:p>
    <w:p w:rsidR="00875C0E" w:rsidRDefault="00875C0E" w:rsidP="00875C0E">
      <w:pPr>
        <w:pStyle w:val="a3"/>
        <w:numPr>
          <w:ilvl w:val="0"/>
          <w:numId w:val="17"/>
        </w:numPr>
        <w:spacing w:line="240" w:lineRule="auto"/>
        <w:ind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Тема работы: планирование продукта, технологические дорожные карты, методы прогнозирования загруженности электросети.</w:t>
      </w:r>
    </w:p>
    <w:p w:rsidR="00875C0E" w:rsidRDefault="00875C0E" w:rsidP="00875C0E">
      <w:pPr>
        <w:pStyle w:val="a3"/>
        <w:numPr>
          <w:ilvl w:val="0"/>
          <w:numId w:val="17"/>
        </w:numPr>
        <w:spacing w:line="240" w:lineRule="auto"/>
        <w:ind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Срок сдачи студентом законченной работы: 11.0</w:t>
      </w:r>
      <w:r w:rsidRPr="003B3272">
        <w:rPr>
          <w:rFonts w:ascii="Times New Roman" w:hAnsi="Times New Roman" w:cs="Times New Roman"/>
          <w:szCs w:val="28"/>
        </w:rPr>
        <w:t>7</w:t>
      </w:r>
      <w:r>
        <w:rPr>
          <w:rFonts w:ascii="Times New Roman" w:hAnsi="Times New Roman" w:cs="Times New Roman"/>
          <w:szCs w:val="28"/>
        </w:rPr>
        <w:t>.2016 г.</w:t>
      </w:r>
    </w:p>
    <w:p w:rsidR="00875C0E" w:rsidRDefault="00875C0E" w:rsidP="00875C0E">
      <w:pPr>
        <w:pStyle w:val="a3"/>
        <w:numPr>
          <w:ilvl w:val="0"/>
          <w:numId w:val="17"/>
        </w:numPr>
        <w:spacing w:line="240" w:lineRule="auto"/>
        <w:ind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Перечень вопросов, подлежащих разработке:</w:t>
      </w:r>
    </w:p>
    <w:p w:rsidR="00A93C2B" w:rsidRDefault="00A93C2B" w:rsidP="00A93C2B">
      <w:pPr>
        <w:pStyle w:val="a3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Принципы построения дорожной карты;</w:t>
      </w:r>
    </w:p>
    <w:p w:rsidR="00A93C2B" w:rsidRDefault="00A93C2B" w:rsidP="00A93C2B">
      <w:pPr>
        <w:pStyle w:val="a3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Особенности и преимущества каждого вида дорожной карты;</w:t>
      </w:r>
    </w:p>
    <w:p w:rsidR="00875C0E" w:rsidRDefault="00875C0E" w:rsidP="00875C0E">
      <w:pPr>
        <w:pStyle w:val="a3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Метод моделирования и прогнозирования временного ряда с помощью опорных векторов;</w:t>
      </w:r>
    </w:p>
    <w:p w:rsidR="00875C0E" w:rsidRDefault="00875C0E" w:rsidP="00875C0E">
      <w:pPr>
        <w:pStyle w:val="a3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</w:t>
      </w:r>
      <w:r w:rsidRPr="00177A65">
        <w:rPr>
          <w:rFonts w:ascii="Times New Roman" w:eastAsia="MS Mincho" w:hAnsi="Times New Roman" w:cs="Times New Roman"/>
          <w:szCs w:val="28"/>
          <w:lang w:eastAsia="ru-RU"/>
        </w:rPr>
        <w:t>Метод моделирования и прогнозирования временного ряда с помощью нечёткой нейронной сети.</w:t>
      </w:r>
      <w:r w:rsidRPr="001C6782">
        <w:rPr>
          <w:rFonts w:ascii="Times New Roman" w:hAnsi="Times New Roman" w:cs="Times New Roman"/>
          <w:szCs w:val="28"/>
        </w:rPr>
        <w:t xml:space="preserve"> </w:t>
      </w:r>
    </w:p>
    <w:p w:rsidR="00A93C2B" w:rsidRDefault="00A93C2B" w:rsidP="00A93C2B">
      <w:pPr>
        <w:spacing w:line="240" w:lineRule="auto"/>
        <w:rPr>
          <w:rFonts w:ascii="Times New Roman" w:hAnsi="Times New Roman" w:cs="Times New Roman"/>
          <w:szCs w:val="28"/>
        </w:rPr>
      </w:pPr>
    </w:p>
    <w:p w:rsidR="00A93C2B" w:rsidRDefault="00A93C2B" w:rsidP="00A93C2B">
      <w:pPr>
        <w:spacing w:line="240" w:lineRule="auto"/>
        <w:rPr>
          <w:rFonts w:ascii="Times New Roman" w:hAnsi="Times New Roman" w:cs="Times New Roman"/>
          <w:szCs w:val="28"/>
        </w:rPr>
      </w:pPr>
    </w:p>
    <w:p w:rsidR="00A93C2B" w:rsidRDefault="00A93C2B" w:rsidP="00A93C2B">
      <w:pPr>
        <w:spacing w:line="240" w:lineRule="auto"/>
        <w:rPr>
          <w:rFonts w:ascii="Times New Roman" w:hAnsi="Times New Roman" w:cs="Times New Roman"/>
          <w:szCs w:val="28"/>
        </w:rPr>
      </w:pPr>
    </w:p>
    <w:p w:rsidR="00A93C2B" w:rsidRDefault="00A93C2B" w:rsidP="00A93C2B">
      <w:pPr>
        <w:spacing w:line="240" w:lineRule="auto"/>
        <w:rPr>
          <w:rFonts w:ascii="Times New Roman" w:hAnsi="Times New Roman" w:cs="Times New Roman"/>
          <w:szCs w:val="28"/>
        </w:rPr>
      </w:pPr>
    </w:p>
    <w:p w:rsidR="00A93C2B" w:rsidRPr="00A93C2B" w:rsidRDefault="00A93C2B" w:rsidP="00A93C2B">
      <w:pPr>
        <w:spacing w:line="240" w:lineRule="auto"/>
        <w:rPr>
          <w:rFonts w:ascii="Times New Roman" w:hAnsi="Times New Roman" w:cs="Times New Roman"/>
          <w:szCs w:val="28"/>
        </w:rPr>
      </w:pPr>
    </w:p>
    <w:p w:rsidR="00875C0E" w:rsidRDefault="00875C0E" w:rsidP="00875C0E">
      <w:pPr>
        <w:pStyle w:val="a3"/>
        <w:numPr>
          <w:ilvl w:val="0"/>
          <w:numId w:val="17"/>
        </w:numPr>
        <w:spacing w:line="240" w:lineRule="auto"/>
        <w:ind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Календарный план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7"/>
        <w:gridCol w:w="3139"/>
        <w:gridCol w:w="3165"/>
      </w:tblGrid>
      <w:tr w:rsidR="00875C0E" w:rsidTr="00A93C2B">
        <w:tc>
          <w:tcPr>
            <w:tcW w:w="3267" w:type="dxa"/>
          </w:tcPr>
          <w:p w:rsidR="00875C0E" w:rsidRDefault="00875C0E" w:rsidP="000139C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Наименование разделов отчетной работы</w:t>
            </w:r>
          </w:p>
        </w:tc>
        <w:tc>
          <w:tcPr>
            <w:tcW w:w="3139" w:type="dxa"/>
          </w:tcPr>
          <w:p w:rsidR="00875C0E" w:rsidRDefault="00875C0E" w:rsidP="000139C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Срок выполнения разделов работы</w:t>
            </w:r>
          </w:p>
        </w:tc>
        <w:tc>
          <w:tcPr>
            <w:tcW w:w="3165" w:type="dxa"/>
          </w:tcPr>
          <w:p w:rsidR="00875C0E" w:rsidRDefault="00875C0E" w:rsidP="000139C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Отметка о выполнении руководителя</w:t>
            </w:r>
          </w:p>
        </w:tc>
      </w:tr>
      <w:tr w:rsidR="00875C0E" w:rsidTr="00A93C2B">
        <w:tc>
          <w:tcPr>
            <w:tcW w:w="3267" w:type="dxa"/>
          </w:tcPr>
          <w:p w:rsidR="00875C0E" w:rsidRPr="0090423E" w:rsidRDefault="00A93C2B" w:rsidP="000139CE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Сбор данных и обработка</w:t>
            </w:r>
          </w:p>
        </w:tc>
        <w:tc>
          <w:tcPr>
            <w:tcW w:w="3139" w:type="dxa"/>
            <w:vAlign w:val="center"/>
          </w:tcPr>
          <w:p w:rsidR="00875C0E" w:rsidRDefault="00A93C2B" w:rsidP="000139C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27</w:t>
            </w:r>
            <w:r w:rsidR="00875C0E">
              <w:rPr>
                <w:rFonts w:ascii="Times New Roman" w:hAnsi="Times New Roman" w:cs="Times New Roman"/>
                <w:szCs w:val="28"/>
              </w:rPr>
              <w:t>.</w:t>
            </w:r>
            <w:r>
              <w:rPr>
                <w:rFonts w:ascii="Times New Roman" w:hAnsi="Times New Roman" w:cs="Times New Roman"/>
                <w:szCs w:val="28"/>
              </w:rPr>
              <w:t>06</w:t>
            </w:r>
            <w:r w:rsidR="00875C0E">
              <w:rPr>
                <w:rFonts w:ascii="Times New Roman" w:hAnsi="Times New Roman" w:cs="Times New Roman"/>
                <w:szCs w:val="28"/>
              </w:rPr>
              <w:t>.1</w:t>
            </w:r>
            <w:r>
              <w:rPr>
                <w:rFonts w:ascii="Times New Roman" w:hAnsi="Times New Roman" w:cs="Times New Roman"/>
                <w:szCs w:val="28"/>
              </w:rPr>
              <w:t>6 - 01</w:t>
            </w:r>
            <w:r w:rsidR="00875C0E">
              <w:rPr>
                <w:rFonts w:ascii="Times New Roman" w:hAnsi="Times New Roman" w:cs="Times New Roman"/>
                <w:szCs w:val="28"/>
              </w:rPr>
              <w:t>.07</w:t>
            </w:r>
            <w:r>
              <w:rPr>
                <w:rFonts w:ascii="Times New Roman" w:hAnsi="Times New Roman" w:cs="Times New Roman"/>
                <w:szCs w:val="28"/>
              </w:rPr>
              <w:t>.16</w:t>
            </w:r>
          </w:p>
        </w:tc>
        <w:tc>
          <w:tcPr>
            <w:tcW w:w="3165" w:type="dxa"/>
          </w:tcPr>
          <w:p w:rsidR="00875C0E" w:rsidRDefault="00875C0E" w:rsidP="000139CE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875C0E" w:rsidTr="00A93C2B">
        <w:tc>
          <w:tcPr>
            <w:tcW w:w="3267" w:type="dxa"/>
          </w:tcPr>
          <w:p w:rsidR="00875C0E" w:rsidRDefault="00A93C2B" w:rsidP="00A93C2B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Изучение принципов построения дорожных карт</w:t>
            </w:r>
          </w:p>
        </w:tc>
        <w:tc>
          <w:tcPr>
            <w:tcW w:w="3139" w:type="dxa"/>
            <w:vAlign w:val="center"/>
          </w:tcPr>
          <w:p w:rsidR="00875C0E" w:rsidRDefault="00A93C2B" w:rsidP="00A93C2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01</w:t>
            </w:r>
            <w:r w:rsidR="00875C0E">
              <w:rPr>
                <w:rFonts w:ascii="Times New Roman" w:hAnsi="Times New Roman" w:cs="Times New Roman"/>
                <w:szCs w:val="28"/>
              </w:rPr>
              <w:t>.07</w:t>
            </w:r>
            <w:r>
              <w:rPr>
                <w:rFonts w:ascii="Times New Roman" w:hAnsi="Times New Roman" w:cs="Times New Roman"/>
                <w:szCs w:val="28"/>
              </w:rPr>
              <w:t>.16</w:t>
            </w:r>
            <w:r w:rsidR="00875C0E">
              <w:rPr>
                <w:rFonts w:ascii="Times New Roman" w:hAnsi="Times New Roman" w:cs="Times New Roman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Cs w:val="28"/>
              </w:rPr>
              <w:t>03</w:t>
            </w:r>
            <w:r w:rsidR="00875C0E">
              <w:rPr>
                <w:rFonts w:ascii="Times New Roman" w:hAnsi="Times New Roman" w:cs="Times New Roman"/>
                <w:szCs w:val="28"/>
              </w:rPr>
              <w:t>.07</w:t>
            </w:r>
            <w:r>
              <w:rPr>
                <w:rFonts w:ascii="Times New Roman" w:hAnsi="Times New Roman" w:cs="Times New Roman"/>
                <w:szCs w:val="28"/>
              </w:rPr>
              <w:t>.16</w:t>
            </w:r>
          </w:p>
        </w:tc>
        <w:tc>
          <w:tcPr>
            <w:tcW w:w="3165" w:type="dxa"/>
          </w:tcPr>
          <w:p w:rsidR="00875C0E" w:rsidRDefault="00875C0E" w:rsidP="000139CE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875C0E" w:rsidTr="00A93C2B">
        <w:tc>
          <w:tcPr>
            <w:tcW w:w="3267" w:type="dxa"/>
          </w:tcPr>
          <w:p w:rsidR="00875C0E" w:rsidRPr="006B73A0" w:rsidRDefault="00A93C2B" w:rsidP="000139CE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Изучение особенностей каждого вида дорожной карты</w:t>
            </w:r>
          </w:p>
        </w:tc>
        <w:tc>
          <w:tcPr>
            <w:tcW w:w="3139" w:type="dxa"/>
            <w:vAlign w:val="center"/>
          </w:tcPr>
          <w:p w:rsidR="00875C0E" w:rsidRDefault="00875C0E" w:rsidP="00A93C2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  <w:r w:rsidR="00A93C2B">
              <w:rPr>
                <w:rFonts w:ascii="Times New Roman" w:hAnsi="Times New Roman" w:cs="Times New Roman"/>
                <w:szCs w:val="28"/>
              </w:rPr>
              <w:t>3.07.16 – 05</w:t>
            </w:r>
            <w:r>
              <w:rPr>
                <w:rFonts w:ascii="Times New Roman" w:hAnsi="Times New Roman" w:cs="Times New Roman"/>
                <w:szCs w:val="28"/>
              </w:rPr>
              <w:t>.07.</w:t>
            </w:r>
            <w:r w:rsidR="00A93C2B">
              <w:rPr>
                <w:rFonts w:ascii="Times New Roman" w:hAnsi="Times New Roman" w:cs="Times New Roman"/>
                <w:szCs w:val="28"/>
              </w:rPr>
              <w:t>16</w:t>
            </w:r>
          </w:p>
        </w:tc>
        <w:tc>
          <w:tcPr>
            <w:tcW w:w="3165" w:type="dxa"/>
          </w:tcPr>
          <w:p w:rsidR="00875C0E" w:rsidRDefault="00875C0E" w:rsidP="000139CE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875C0E" w:rsidTr="00A93C2B">
        <w:tc>
          <w:tcPr>
            <w:tcW w:w="3267" w:type="dxa"/>
          </w:tcPr>
          <w:p w:rsidR="00875C0E" w:rsidRDefault="00A93C2B" w:rsidP="000139CE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Изучение методов прогнозирования</w:t>
            </w:r>
          </w:p>
        </w:tc>
        <w:tc>
          <w:tcPr>
            <w:tcW w:w="3139" w:type="dxa"/>
            <w:vAlign w:val="center"/>
          </w:tcPr>
          <w:p w:rsidR="00875C0E" w:rsidRDefault="00A93C2B" w:rsidP="00A93C2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05.07.16 – 07.07.16</w:t>
            </w:r>
          </w:p>
        </w:tc>
        <w:tc>
          <w:tcPr>
            <w:tcW w:w="3165" w:type="dxa"/>
          </w:tcPr>
          <w:p w:rsidR="00875C0E" w:rsidRDefault="00875C0E" w:rsidP="000139CE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875C0E" w:rsidTr="00A93C2B">
        <w:tc>
          <w:tcPr>
            <w:tcW w:w="3267" w:type="dxa"/>
          </w:tcPr>
          <w:p w:rsidR="00875C0E" w:rsidRDefault="00A93C2B" w:rsidP="000139CE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Построение прогноза</w:t>
            </w:r>
          </w:p>
        </w:tc>
        <w:tc>
          <w:tcPr>
            <w:tcW w:w="3139" w:type="dxa"/>
            <w:vAlign w:val="center"/>
          </w:tcPr>
          <w:p w:rsidR="00875C0E" w:rsidRDefault="00A93C2B" w:rsidP="00A93C2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07.07.16 – 09.07.16</w:t>
            </w:r>
          </w:p>
        </w:tc>
        <w:tc>
          <w:tcPr>
            <w:tcW w:w="3165" w:type="dxa"/>
          </w:tcPr>
          <w:p w:rsidR="00875C0E" w:rsidRDefault="00875C0E" w:rsidP="000139CE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875C0E" w:rsidTr="00A93C2B">
        <w:tc>
          <w:tcPr>
            <w:tcW w:w="3267" w:type="dxa"/>
          </w:tcPr>
          <w:p w:rsidR="00875C0E" w:rsidRDefault="00A93C2B" w:rsidP="000139CE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Написание отчета</w:t>
            </w:r>
          </w:p>
        </w:tc>
        <w:tc>
          <w:tcPr>
            <w:tcW w:w="3139" w:type="dxa"/>
            <w:vAlign w:val="center"/>
          </w:tcPr>
          <w:p w:rsidR="00875C0E" w:rsidRDefault="00A93C2B" w:rsidP="00A93C2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09</w:t>
            </w:r>
            <w:r w:rsidR="00875C0E">
              <w:rPr>
                <w:rFonts w:ascii="Times New Roman" w:hAnsi="Times New Roman" w:cs="Times New Roman"/>
                <w:szCs w:val="28"/>
              </w:rPr>
              <w:t>.07.1</w:t>
            </w:r>
            <w:r>
              <w:rPr>
                <w:rFonts w:ascii="Times New Roman" w:hAnsi="Times New Roman" w:cs="Times New Roman"/>
                <w:szCs w:val="28"/>
              </w:rPr>
              <w:t>6 – 11</w:t>
            </w:r>
            <w:r w:rsidR="00875C0E">
              <w:rPr>
                <w:rFonts w:ascii="Times New Roman" w:hAnsi="Times New Roman" w:cs="Times New Roman"/>
                <w:szCs w:val="28"/>
              </w:rPr>
              <w:t>.07.1</w:t>
            </w:r>
            <w:r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3165" w:type="dxa"/>
          </w:tcPr>
          <w:p w:rsidR="00875C0E" w:rsidRDefault="00875C0E" w:rsidP="000139CE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875C0E" w:rsidRDefault="00875C0E" w:rsidP="00875C0E">
      <w:pPr>
        <w:spacing w:line="240" w:lineRule="auto"/>
        <w:rPr>
          <w:rFonts w:ascii="Times New Roman" w:hAnsi="Times New Roman" w:cs="Times New Roman"/>
          <w:szCs w:val="28"/>
        </w:rPr>
      </w:pPr>
    </w:p>
    <w:p w:rsidR="00875C0E" w:rsidRPr="00BC1F05" w:rsidRDefault="00875C0E" w:rsidP="00875C0E">
      <w:pPr>
        <w:spacing w:after="0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BC1F05">
        <w:rPr>
          <w:rFonts w:ascii="Times New Roman" w:eastAsia="Times New Roman" w:hAnsi="Times New Roman" w:cs="Times New Roman"/>
          <w:szCs w:val="28"/>
          <w:lang w:eastAsia="ru-RU"/>
        </w:rPr>
        <w:t>Руководитель работы _</w:t>
      </w:r>
      <w:r w:rsidR="00A93C2B">
        <w:rPr>
          <w:rFonts w:ascii="Times New Roman" w:eastAsia="Times New Roman" w:hAnsi="Times New Roman" w:cs="Times New Roman"/>
          <w:szCs w:val="28"/>
          <w:lang w:eastAsia="ru-RU"/>
        </w:rPr>
        <w:t>______________________________</w:t>
      </w:r>
      <w:r>
        <w:rPr>
          <w:rFonts w:ascii="Times New Roman" w:eastAsia="Times New Roman" w:hAnsi="Times New Roman" w:cs="Times New Roman"/>
          <w:szCs w:val="28"/>
          <w:lang w:eastAsia="ru-RU"/>
        </w:rPr>
        <w:t>_</w:t>
      </w:r>
      <w:r w:rsidR="00A93C2B">
        <w:rPr>
          <w:rFonts w:ascii="Times New Roman" w:eastAsia="Times New Roman" w:hAnsi="Times New Roman" w:cs="Times New Roman"/>
          <w:szCs w:val="28"/>
          <w:lang w:eastAsia="ru-RU"/>
        </w:rPr>
        <w:t>_</w:t>
      </w:r>
      <w:r w:rsidRPr="00BC1F05">
        <w:rPr>
          <w:rFonts w:ascii="Times New Roman" w:eastAsia="Times New Roman" w:hAnsi="Times New Roman" w:cs="Times New Roman"/>
          <w:szCs w:val="28"/>
          <w:lang w:eastAsia="ru-RU"/>
        </w:rPr>
        <w:t>_/</w:t>
      </w:r>
      <w:proofErr w:type="spellStart"/>
      <w:r w:rsidR="00A93C2B">
        <w:rPr>
          <w:rFonts w:ascii="Times New Roman" w:eastAsia="Times New Roman" w:hAnsi="Times New Roman" w:cs="Times New Roman"/>
          <w:szCs w:val="28"/>
          <w:lang w:eastAsia="ru-RU"/>
        </w:rPr>
        <w:t>Дударева</w:t>
      </w:r>
      <w:proofErr w:type="spellEnd"/>
      <w:r w:rsidR="00A93C2B">
        <w:rPr>
          <w:rFonts w:ascii="Times New Roman" w:eastAsia="Times New Roman" w:hAnsi="Times New Roman" w:cs="Times New Roman"/>
          <w:szCs w:val="28"/>
          <w:lang w:eastAsia="ru-RU"/>
        </w:rPr>
        <w:t xml:space="preserve"> В.И</w:t>
      </w:r>
      <w:r>
        <w:rPr>
          <w:rFonts w:ascii="Times New Roman" w:eastAsia="Times New Roman" w:hAnsi="Times New Roman" w:cs="Times New Roman"/>
          <w:szCs w:val="28"/>
          <w:lang w:eastAsia="ru-RU"/>
        </w:rPr>
        <w:t>.</w:t>
      </w:r>
      <w:r w:rsidRPr="00BC1F05">
        <w:rPr>
          <w:rFonts w:ascii="Times New Roman" w:eastAsia="Times New Roman" w:hAnsi="Times New Roman" w:cs="Times New Roman"/>
          <w:szCs w:val="28"/>
          <w:lang w:eastAsia="ru-RU"/>
        </w:rPr>
        <w:t>/</w:t>
      </w:r>
    </w:p>
    <w:p w:rsidR="00875C0E" w:rsidRPr="00BC1F05" w:rsidRDefault="00875C0E" w:rsidP="00875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</w:t>
      </w:r>
      <w:proofErr w:type="gramStart"/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  <w:proofErr w:type="gramEnd"/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75C0E" w:rsidRPr="00BC1F05" w:rsidRDefault="00875C0E" w:rsidP="00875C0E">
      <w:pPr>
        <w:spacing w:after="0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BC1F05">
        <w:rPr>
          <w:rFonts w:ascii="Times New Roman" w:eastAsia="Times New Roman" w:hAnsi="Times New Roman" w:cs="Times New Roman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                        ______</w:t>
      </w:r>
      <w:r w:rsidRPr="00BC1F05">
        <w:rPr>
          <w:rFonts w:ascii="Times New Roman" w:eastAsia="Times New Roman" w:hAnsi="Times New Roman" w:cs="Times New Roman"/>
          <w:szCs w:val="28"/>
          <w:lang w:eastAsia="ru-RU"/>
        </w:rPr>
        <w:t>__________________________/</w:t>
      </w:r>
      <w:r>
        <w:rPr>
          <w:rFonts w:ascii="Times New Roman" w:eastAsia="Times New Roman" w:hAnsi="Times New Roman" w:cs="Times New Roman"/>
          <w:szCs w:val="28"/>
          <w:lang w:eastAsia="ru-RU"/>
        </w:rPr>
        <w:t>Безбородов В.А.</w:t>
      </w:r>
      <w:r w:rsidRPr="00BC1F05">
        <w:rPr>
          <w:rFonts w:ascii="Times New Roman" w:eastAsia="Times New Roman" w:hAnsi="Times New Roman" w:cs="Times New Roman"/>
          <w:szCs w:val="28"/>
          <w:lang w:eastAsia="ru-RU"/>
        </w:rPr>
        <w:t>/</w:t>
      </w:r>
    </w:p>
    <w:p w:rsidR="00875C0E" w:rsidRDefault="00875C0E" w:rsidP="00875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</w:t>
      </w:r>
      <w:proofErr w:type="gramStart"/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  <w:proofErr w:type="gramEnd"/>
      <w:r w:rsidRPr="00BC1F0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75C0E" w:rsidRDefault="00875C0E" w:rsidP="00875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5C0E" w:rsidRDefault="00875C0E" w:rsidP="00875C0E">
      <w:pPr>
        <w:spacing w:after="0" w:line="360" w:lineRule="auto"/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A93C2B" w:rsidRDefault="00A93C2B" w:rsidP="00875C0E">
      <w:pPr>
        <w:spacing w:after="0" w:line="360" w:lineRule="auto"/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A93C2B" w:rsidRDefault="00A93C2B" w:rsidP="00875C0E">
      <w:pPr>
        <w:spacing w:after="0" w:line="360" w:lineRule="auto"/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A93C2B" w:rsidRDefault="00A93C2B" w:rsidP="00875C0E">
      <w:pPr>
        <w:spacing w:after="0" w:line="360" w:lineRule="auto"/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A93C2B" w:rsidRDefault="00A93C2B" w:rsidP="00875C0E">
      <w:pPr>
        <w:spacing w:after="0" w:line="360" w:lineRule="auto"/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A93C2B" w:rsidRDefault="00A93C2B" w:rsidP="00875C0E">
      <w:pPr>
        <w:spacing w:after="0" w:line="360" w:lineRule="auto"/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A93C2B" w:rsidRDefault="00A93C2B" w:rsidP="00875C0E">
      <w:pPr>
        <w:spacing w:after="0" w:line="360" w:lineRule="auto"/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A93C2B" w:rsidRDefault="00A93C2B" w:rsidP="00875C0E">
      <w:pPr>
        <w:spacing w:after="0" w:line="360" w:lineRule="auto"/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A93C2B" w:rsidRDefault="00A93C2B" w:rsidP="00875C0E">
      <w:pPr>
        <w:spacing w:after="0" w:line="360" w:lineRule="auto"/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A93C2B" w:rsidRDefault="00A93C2B" w:rsidP="00875C0E">
      <w:pPr>
        <w:spacing w:after="0" w:line="360" w:lineRule="auto"/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A93C2B" w:rsidRDefault="00A93C2B" w:rsidP="00875C0E">
      <w:pPr>
        <w:spacing w:after="0" w:line="360" w:lineRule="auto"/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93BDB" w:rsidRDefault="00693BDB" w:rsidP="00875C0E">
      <w:pPr>
        <w:spacing w:after="0" w:line="360" w:lineRule="auto"/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A93C2B" w:rsidRDefault="00A93C2B" w:rsidP="00875C0E">
      <w:pPr>
        <w:spacing w:after="0" w:line="360" w:lineRule="auto"/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A93C2B" w:rsidRPr="00BC1F05" w:rsidRDefault="00A93C2B" w:rsidP="00875C0E">
      <w:pPr>
        <w:spacing w:after="0" w:line="360" w:lineRule="auto"/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sdt>
      <w:sdtPr>
        <w:rPr>
          <w:rFonts w:eastAsiaTheme="minorEastAsia" w:cstheme="minorBidi"/>
          <w:b w:val="0"/>
          <w:bCs w:val="0"/>
          <w:sz w:val="28"/>
          <w:szCs w:val="22"/>
          <w:lang w:bidi="ar-SA"/>
        </w:rPr>
        <w:id w:val="462696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524F6" w:rsidRDefault="00866E36">
          <w:pPr>
            <w:pStyle w:val="ab"/>
          </w:pPr>
          <w:r>
            <w:t>Содержание</w:t>
          </w:r>
        </w:p>
        <w:p w:rsidR="002E0665" w:rsidRDefault="00D524F6">
          <w:pPr>
            <w:pStyle w:val="11"/>
            <w:tabs>
              <w:tab w:val="right" w:leader="dot" w:pos="9345"/>
            </w:tabs>
            <w:rPr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252178" w:history="1">
            <w:r w:rsidR="002E0665" w:rsidRPr="009A7D17">
              <w:rPr>
                <w:rStyle w:val="afa"/>
                <w:noProof/>
              </w:rPr>
              <w:t>Введение</w:t>
            </w:r>
            <w:r w:rsidR="002E0665">
              <w:rPr>
                <w:noProof/>
                <w:webHidden/>
              </w:rPr>
              <w:tab/>
            </w:r>
            <w:r w:rsidR="002E0665">
              <w:rPr>
                <w:noProof/>
                <w:webHidden/>
              </w:rPr>
              <w:fldChar w:fldCharType="begin"/>
            </w:r>
            <w:r w:rsidR="002E0665">
              <w:rPr>
                <w:noProof/>
                <w:webHidden/>
              </w:rPr>
              <w:instrText xml:space="preserve"> PAGEREF _Toc474252178 \h </w:instrText>
            </w:r>
            <w:r w:rsidR="002E0665">
              <w:rPr>
                <w:noProof/>
                <w:webHidden/>
              </w:rPr>
            </w:r>
            <w:r w:rsidR="002E0665">
              <w:rPr>
                <w:noProof/>
                <w:webHidden/>
              </w:rPr>
              <w:fldChar w:fldCharType="separate"/>
            </w:r>
            <w:r w:rsidR="002E0665">
              <w:rPr>
                <w:noProof/>
                <w:webHidden/>
              </w:rPr>
              <w:t>9</w:t>
            </w:r>
            <w:r w:rsidR="002E0665">
              <w:rPr>
                <w:noProof/>
                <w:webHidden/>
              </w:rPr>
              <w:fldChar w:fldCharType="end"/>
            </w:r>
          </w:hyperlink>
        </w:p>
        <w:p w:rsidR="002E0665" w:rsidRDefault="00DE664B">
          <w:pPr>
            <w:pStyle w:val="11"/>
            <w:tabs>
              <w:tab w:val="left" w:pos="560"/>
              <w:tab w:val="right" w:leader="dot" w:pos="9345"/>
            </w:tabs>
            <w:rPr>
              <w:noProof/>
              <w:sz w:val="22"/>
              <w:lang w:val="en-US"/>
            </w:rPr>
          </w:pPr>
          <w:hyperlink w:anchor="_Toc474252179" w:history="1">
            <w:r w:rsidR="002E0665" w:rsidRPr="009A7D17">
              <w:rPr>
                <w:rStyle w:val="afa"/>
                <w:rFonts w:eastAsia="Times New Roman"/>
                <w:noProof/>
                <w:lang w:eastAsia="ru-RU"/>
              </w:rPr>
              <w:t>1</w:t>
            </w:r>
            <w:r w:rsidR="002E0665">
              <w:rPr>
                <w:noProof/>
                <w:sz w:val="22"/>
                <w:lang w:val="en-US"/>
              </w:rPr>
              <w:tab/>
            </w:r>
            <w:r w:rsidR="002E0665" w:rsidRPr="009A7D17">
              <w:rPr>
                <w:rStyle w:val="afa"/>
                <w:rFonts w:eastAsia="Times New Roman"/>
                <w:noProof/>
                <w:lang w:eastAsia="ru-RU"/>
              </w:rPr>
              <w:t>Парная регрессия и корреляция</w:t>
            </w:r>
            <w:r w:rsidR="002E0665">
              <w:rPr>
                <w:noProof/>
                <w:webHidden/>
              </w:rPr>
              <w:tab/>
            </w:r>
            <w:r w:rsidR="002E0665">
              <w:rPr>
                <w:noProof/>
                <w:webHidden/>
              </w:rPr>
              <w:fldChar w:fldCharType="begin"/>
            </w:r>
            <w:r w:rsidR="002E0665">
              <w:rPr>
                <w:noProof/>
                <w:webHidden/>
              </w:rPr>
              <w:instrText xml:space="preserve"> PAGEREF _Toc474252179 \h </w:instrText>
            </w:r>
            <w:r w:rsidR="002E0665">
              <w:rPr>
                <w:noProof/>
                <w:webHidden/>
              </w:rPr>
            </w:r>
            <w:r w:rsidR="002E0665">
              <w:rPr>
                <w:noProof/>
                <w:webHidden/>
              </w:rPr>
              <w:fldChar w:fldCharType="separate"/>
            </w:r>
            <w:r w:rsidR="002E0665">
              <w:rPr>
                <w:noProof/>
                <w:webHidden/>
              </w:rPr>
              <w:t>10</w:t>
            </w:r>
            <w:r w:rsidR="002E0665">
              <w:rPr>
                <w:noProof/>
                <w:webHidden/>
              </w:rPr>
              <w:fldChar w:fldCharType="end"/>
            </w:r>
          </w:hyperlink>
        </w:p>
        <w:p w:rsidR="002E0665" w:rsidRDefault="00DE664B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2"/>
              <w:lang w:val="en-US"/>
            </w:rPr>
          </w:pPr>
          <w:hyperlink w:anchor="_Toc474252180" w:history="1">
            <w:r w:rsidR="002E0665" w:rsidRPr="009A7D17">
              <w:rPr>
                <w:rStyle w:val="afa"/>
                <w:noProof/>
              </w:rPr>
              <w:t>2.1</w:t>
            </w:r>
            <w:r w:rsidR="002E0665">
              <w:rPr>
                <w:noProof/>
                <w:sz w:val="22"/>
                <w:lang w:val="en-US"/>
              </w:rPr>
              <w:tab/>
            </w:r>
            <w:r w:rsidR="002E0665" w:rsidRPr="009A7D17">
              <w:rPr>
                <w:rStyle w:val="afa"/>
                <w:noProof/>
              </w:rPr>
              <w:t>Постановка задачи</w:t>
            </w:r>
            <w:r w:rsidR="002E0665">
              <w:rPr>
                <w:noProof/>
                <w:webHidden/>
              </w:rPr>
              <w:tab/>
            </w:r>
            <w:r w:rsidR="002E0665">
              <w:rPr>
                <w:noProof/>
                <w:webHidden/>
              </w:rPr>
              <w:fldChar w:fldCharType="begin"/>
            </w:r>
            <w:r w:rsidR="002E0665">
              <w:rPr>
                <w:noProof/>
                <w:webHidden/>
              </w:rPr>
              <w:instrText xml:space="preserve"> PAGEREF _Toc474252180 \h </w:instrText>
            </w:r>
            <w:r w:rsidR="002E0665">
              <w:rPr>
                <w:noProof/>
                <w:webHidden/>
              </w:rPr>
            </w:r>
            <w:r w:rsidR="002E0665">
              <w:rPr>
                <w:noProof/>
                <w:webHidden/>
              </w:rPr>
              <w:fldChar w:fldCharType="separate"/>
            </w:r>
            <w:r w:rsidR="002E0665">
              <w:rPr>
                <w:noProof/>
                <w:webHidden/>
              </w:rPr>
              <w:t>10</w:t>
            </w:r>
            <w:r w:rsidR="002E0665">
              <w:rPr>
                <w:noProof/>
                <w:webHidden/>
              </w:rPr>
              <w:fldChar w:fldCharType="end"/>
            </w:r>
          </w:hyperlink>
        </w:p>
        <w:p w:rsidR="002E0665" w:rsidRDefault="00DE664B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2"/>
              <w:lang w:val="en-US"/>
            </w:rPr>
          </w:pPr>
          <w:hyperlink w:anchor="_Toc474252181" w:history="1">
            <w:r w:rsidR="002E0665" w:rsidRPr="009A7D17">
              <w:rPr>
                <w:rStyle w:val="afa"/>
                <w:noProof/>
              </w:rPr>
              <w:t>2.2</w:t>
            </w:r>
            <w:r w:rsidR="002E0665">
              <w:rPr>
                <w:noProof/>
                <w:sz w:val="22"/>
                <w:lang w:val="en-US"/>
              </w:rPr>
              <w:tab/>
            </w:r>
            <w:r w:rsidR="002E0665" w:rsidRPr="009A7D17">
              <w:rPr>
                <w:rStyle w:val="afa"/>
                <w:noProof/>
              </w:rPr>
              <w:t>Ход решения</w:t>
            </w:r>
            <w:r w:rsidR="002E0665">
              <w:rPr>
                <w:noProof/>
                <w:webHidden/>
              </w:rPr>
              <w:tab/>
            </w:r>
            <w:r w:rsidR="002E0665">
              <w:rPr>
                <w:noProof/>
                <w:webHidden/>
              </w:rPr>
              <w:fldChar w:fldCharType="begin"/>
            </w:r>
            <w:r w:rsidR="002E0665">
              <w:rPr>
                <w:noProof/>
                <w:webHidden/>
              </w:rPr>
              <w:instrText xml:space="preserve"> PAGEREF _Toc474252181 \h </w:instrText>
            </w:r>
            <w:r w:rsidR="002E0665">
              <w:rPr>
                <w:noProof/>
                <w:webHidden/>
              </w:rPr>
            </w:r>
            <w:r w:rsidR="002E0665">
              <w:rPr>
                <w:noProof/>
                <w:webHidden/>
              </w:rPr>
              <w:fldChar w:fldCharType="separate"/>
            </w:r>
            <w:r w:rsidR="002E0665">
              <w:rPr>
                <w:noProof/>
                <w:webHidden/>
              </w:rPr>
              <w:t>11</w:t>
            </w:r>
            <w:r w:rsidR="002E0665">
              <w:rPr>
                <w:noProof/>
                <w:webHidden/>
              </w:rPr>
              <w:fldChar w:fldCharType="end"/>
            </w:r>
          </w:hyperlink>
        </w:p>
        <w:p w:rsidR="002E0665" w:rsidRDefault="00DE664B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2"/>
              <w:lang w:val="en-US"/>
            </w:rPr>
          </w:pPr>
          <w:hyperlink w:anchor="_Toc474252182" w:history="1">
            <w:r w:rsidR="002E0665" w:rsidRPr="009A7D17">
              <w:rPr>
                <w:rStyle w:val="afa"/>
                <w:noProof/>
              </w:rPr>
              <w:t>2.3</w:t>
            </w:r>
            <w:r w:rsidR="002E0665">
              <w:rPr>
                <w:noProof/>
                <w:sz w:val="22"/>
                <w:lang w:val="en-US"/>
              </w:rPr>
              <w:tab/>
            </w:r>
            <w:r w:rsidR="002E0665" w:rsidRPr="009A7D17">
              <w:rPr>
                <w:rStyle w:val="afa"/>
                <w:noProof/>
              </w:rPr>
              <w:t>Технологические дорожные карты</w:t>
            </w:r>
            <w:r w:rsidR="002E0665">
              <w:rPr>
                <w:noProof/>
                <w:webHidden/>
              </w:rPr>
              <w:tab/>
            </w:r>
            <w:r w:rsidR="002E0665">
              <w:rPr>
                <w:noProof/>
                <w:webHidden/>
              </w:rPr>
              <w:fldChar w:fldCharType="begin"/>
            </w:r>
            <w:r w:rsidR="002E0665">
              <w:rPr>
                <w:noProof/>
                <w:webHidden/>
              </w:rPr>
              <w:instrText xml:space="preserve"> PAGEREF _Toc474252182 \h </w:instrText>
            </w:r>
            <w:r w:rsidR="002E0665">
              <w:rPr>
                <w:noProof/>
                <w:webHidden/>
              </w:rPr>
            </w:r>
            <w:r w:rsidR="002E0665">
              <w:rPr>
                <w:noProof/>
                <w:webHidden/>
              </w:rPr>
              <w:fldChar w:fldCharType="separate"/>
            </w:r>
            <w:r w:rsidR="002E0665">
              <w:rPr>
                <w:noProof/>
                <w:webHidden/>
              </w:rPr>
              <w:t>14</w:t>
            </w:r>
            <w:r w:rsidR="002E0665">
              <w:rPr>
                <w:noProof/>
                <w:webHidden/>
              </w:rPr>
              <w:fldChar w:fldCharType="end"/>
            </w:r>
          </w:hyperlink>
        </w:p>
        <w:p w:rsidR="002E0665" w:rsidRDefault="00DE664B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2"/>
              <w:lang w:val="en-US"/>
            </w:rPr>
          </w:pPr>
          <w:hyperlink w:anchor="_Toc474252183" w:history="1">
            <w:r w:rsidR="002E0665" w:rsidRPr="009A7D17">
              <w:rPr>
                <w:rStyle w:val="afa"/>
                <w:noProof/>
              </w:rPr>
              <w:t>2.4</w:t>
            </w:r>
            <w:r w:rsidR="002E0665">
              <w:rPr>
                <w:noProof/>
                <w:sz w:val="22"/>
                <w:lang w:val="en-US"/>
              </w:rPr>
              <w:tab/>
            </w:r>
            <w:r w:rsidR="002E0665" w:rsidRPr="009A7D17">
              <w:rPr>
                <w:rStyle w:val="afa"/>
                <w:noProof/>
              </w:rPr>
              <w:t>Планирование продукта</w:t>
            </w:r>
            <w:r w:rsidR="002E0665">
              <w:rPr>
                <w:noProof/>
                <w:webHidden/>
              </w:rPr>
              <w:tab/>
            </w:r>
            <w:r w:rsidR="002E0665">
              <w:rPr>
                <w:noProof/>
                <w:webHidden/>
              </w:rPr>
              <w:fldChar w:fldCharType="begin"/>
            </w:r>
            <w:r w:rsidR="002E0665">
              <w:rPr>
                <w:noProof/>
                <w:webHidden/>
              </w:rPr>
              <w:instrText xml:space="preserve"> PAGEREF _Toc474252183 \h </w:instrText>
            </w:r>
            <w:r w:rsidR="002E0665">
              <w:rPr>
                <w:noProof/>
                <w:webHidden/>
              </w:rPr>
            </w:r>
            <w:r w:rsidR="002E0665">
              <w:rPr>
                <w:noProof/>
                <w:webHidden/>
              </w:rPr>
              <w:fldChar w:fldCharType="separate"/>
            </w:r>
            <w:r w:rsidR="002E0665">
              <w:rPr>
                <w:noProof/>
                <w:webHidden/>
              </w:rPr>
              <w:t>20</w:t>
            </w:r>
            <w:r w:rsidR="002E0665">
              <w:rPr>
                <w:noProof/>
                <w:webHidden/>
              </w:rPr>
              <w:fldChar w:fldCharType="end"/>
            </w:r>
          </w:hyperlink>
        </w:p>
        <w:p w:rsidR="002E0665" w:rsidRDefault="00DE664B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2"/>
              <w:lang w:val="en-US"/>
            </w:rPr>
          </w:pPr>
          <w:hyperlink w:anchor="_Toc474252184" w:history="1">
            <w:r w:rsidR="002E0665" w:rsidRPr="009A7D17">
              <w:rPr>
                <w:rStyle w:val="afa"/>
                <w:noProof/>
              </w:rPr>
              <w:t>2.5</w:t>
            </w:r>
            <w:r w:rsidR="002E0665">
              <w:rPr>
                <w:noProof/>
                <w:sz w:val="22"/>
                <w:lang w:val="en-US"/>
              </w:rPr>
              <w:tab/>
            </w:r>
            <w:r w:rsidR="002E0665" w:rsidRPr="009A7D17">
              <w:rPr>
                <w:rStyle w:val="afa"/>
                <w:noProof/>
              </w:rPr>
              <w:t>Программа повышения конкурентоспособности ФГБОУ ВПО «ЮУрГУ»</w:t>
            </w:r>
            <w:r w:rsidR="002E0665">
              <w:rPr>
                <w:noProof/>
                <w:webHidden/>
              </w:rPr>
              <w:tab/>
            </w:r>
            <w:r w:rsidR="002E0665">
              <w:rPr>
                <w:noProof/>
                <w:webHidden/>
              </w:rPr>
              <w:fldChar w:fldCharType="begin"/>
            </w:r>
            <w:r w:rsidR="002E0665">
              <w:rPr>
                <w:noProof/>
                <w:webHidden/>
              </w:rPr>
              <w:instrText xml:space="preserve"> PAGEREF _Toc474252184 \h </w:instrText>
            </w:r>
            <w:r w:rsidR="002E0665">
              <w:rPr>
                <w:noProof/>
                <w:webHidden/>
              </w:rPr>
            </w:r>
            <w:r w:rsidR="002E0665">
              <w:rPr>
                <w:noProof/>
                <w:webHidden/>
              </w:rPr>
              <w:fldChar w:fldCharType="separate"/>
            </w:r>
            <w:r w:rsidR="002E0665">
              <w:rPr>
                <w:noProof/>
                <w:webHidden/>
              </w:rPr>
              <w:t>22</w:t>
            </w:r>
            <w:r w:rsidR="002E0665">
              <w:rPr>
                <w:noProof/>
                <w:webHidden/>
              </w:rPr>
              <w:fldChar w:fldCharType="end"/>
            </w:r>
          </w:hyperlink>
        </w:p>
        <w:p w:rsidR="002E0665" w:rsidRDefault="00DE664B">
          <w:pPr>
            <w:pStyle w:val="11"/>
            <w:tabs>
              <w:tab w:val="left" w:pos="560"/>
              <w:tab w:val="right" w:leader="dot" w:pos="9345"/>
            </w:tabs>
            <w:rPr>
              <w:noProof/>
              <w:sz w:val="22"/>
              <w:lang w:val="en-US"/>
            </w:rPr>
          </w:pPr>
          <w:hyperlink w:anchor="_Toc474252185" w:history="1">
            <w:r w:rsidR="002E0665" w:rsidRPr="009A7D17">
              <w:rPr>
                <w:rStyle w:val="afa"/>
                <w:noProof/>
                <w:lang w:eastAsia="ru-RU"/>
              </w:rPr>
              <w:t>2</w:t>
            </w:r>
            <w:r w:rsidR="002E0665">
              <w:rPr>
                <w:noProof/>
                <w:sz w:val="22"/>
                <w:lang w:val="en-US"/>
              </w:rPr>
              <w:tab/>
            </w:r>
            <w:r w:rsidR="002E0665" w:rsidRPr="009A7D17">
              <w:rPr>
                <w:rStyle w:val="afa"/>
                <w:noProof/>
                <w:lang w:eastAsia="ru-RU"/>
              </w:rPr>
              <w:t>Математические методы прогнозирования</w:t>
            </w:r>
            <w:r w:rsidR="002E0665">
              <w:rPr>
                <w:noProof/>
                <w:webHidden/>
              </w:rPr>
              <w:tab/>
            </w:r>
            <w:r w:rsidR="002E0665">
              <w:rPr>
                <w:noProof/>
                <w:webHidden/>
              </w:rPr>
              <w:fldChar w:fldCharType="begin"/>
            </w:r>
            <w:r w:rsidR="002E0665">
              <w:rPr>
                <w:noProof/>
                <w:webHidden/>
              </w:rPr>
              <w:instrText xml:space="preserve"> PAGEREF _Toc474252185 \h </w:instrText>
            </w:r>
            <w:r w:rsidR="002E0665">
              <w:rPr>
                <w:noProof/>
                <w:webHidden/>
              </w:rPr>
            </w:r>
            <w:r w:rsidR="002E0665">
              <w:rPr>
                <w:noProof/>
                <w:webHidden/>
              </w:rPr>
              <w:fldChar w:fldCharType="separate"/>
            </w:r>
            <w:r w:rsidR="002E0665">
              <w:rPr>
                <w:noProof/>
                <w:webHidden/>
              </w:rPr>
              <w:t>23</w:t>
            </w:r>
            <w:r w:rsidR="002E0665">
              <w:rPr>
                <w:noProof/>
                <w:webHidden/>
              </w:rPr>
              <w:fldChar w:fldCharType="end"/>
            </w:r>
          </w:hyperlink>
        </w:p>
        <w:p w:rsidR="002E0665" w:rsidRDefault="00DE664B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2"/>
              <w:lang w:val="en-US"/>
            </w:rPr>
          </w:pPr>
          <w:hyperlink w:anchor="_Toc474252186" w:history="1">
            <w:r w:rsidR="002E0665" w:rsidRPr="009A7D17">
              <w:rPr>
                <w:rStyle w:val="afa"/>
                <w:noProof/>
              </w:rPr>
              <w:t>2.1</w:t>
            </w:r>
            <w:r w:rsidR="002E0665">
              <w:rPr>
                <w:noProof/>
                <w:sz w:val="22"/>
                <w:lang w:val="en-US"/>
              </w:rPr>
              <w:tab/>
            </w:r>
            <w:r w:rsidR="002E0665" w:rsidRPr="009A7D17">
              <w:rPr>
                <w:rStyle w:val="afa"/>
                <w:noProof/>
              </w:rPr>
              <w:t>Теория</w:t>
            </w:r>
            <w:r w:rsidR="002E0665">
              <w:rPr>
                <w:noProof/>
                <w:webHidden/>
              </w:rPr>
              <w:tab/>
            </w:r>
            <w:r w:rsidR="002E0665">
              <w:rPr>
                <w:noProof/>
                <w:webHidden/>
              </w:rPr>
              <w:fldChar w:fldCharType="begin"/>
            </w:r>
            <w:r w:rsidR="002E0665">
              <w:rPr>
                <w:noProof/>
                <w:webHidden/>
              </w:rPr>
              <w:instrText xml:space="preserve"> PAGEREF _Toc474252186 \h </w:instrText>
            </w:r>
            <w:r w:rsidR="002E0665">
              <w:rPr>
                <w:noProof/>
                <w:webHidden/>
              </w:rPr>
            </w:r>
            <w:r w:rsidR="002E0665">
              <w:rPr>
                <w:noProof/>
                <w:webHidden/>
              </w:rPr>
              <w:fldChar w:fldCharType="separate"/>
            </w:r>
            <w:r w:rsidR="002E0665">
              <w:rPr>
                <w:noProof/>
                <w:webHidden/>
              </w:rPr>
              <w:t>23</w:t>
            </w:r>
            <w:r w:rsidR="002E0665">
              <w:rPr>
                <w:noProof/>
                <w:webHidden/>
              </w:rPr>
              <w:fldChar w:fldCharType="end"/>
            </w:r>
          </w:hyperlink>
        </w:p>
        <w:p w:rsidR="002E0665" w:rsidRDefault="00DE664B">
          <w:pPr>
            <w:pStyle w:val="31"/>
            <w:tabs>
              <w:tab w:val="left" w:pos="1540"/>
              <w:tab w:val="right" w:leader="dot" w:pos="9345"/>
            </w:tabs>
            <w:rPr>
              <w:noProof/>
              <w:sz w:val="22"/>
              <w:lang w:val="en-US"/>
            </w:rPr>
          </w:pPr>
          <w:hyperlink w:anchor="_Toc474252187" w:history="1">
            <w:r w:rsidR="002E0665" w:rsidRPr="009A7D17">
              <w:rPr>
                <w:rStyle w:val="afa"/>
                <w:noProof/>
              </w:rPr>
              <w:t>2.1.1</w:t>
            </w:r>
            <w:r w:rsidR="002E0665">
              <w:rPr>
                <w:noProof/>
                <w:sz w:val="22"/>
                <w:lang w:val="en-US"/>
              </w:rPr>
              <w:tab/>
            </w:r>
            <w:r w:rsidR="002E0665" w:rsidRPr="009A7D17">
              <w:rPr>
                <w:rStyle w:val="afa"/>
                <w:noProof/>
              </w:rPr>
              <w:t>Нейронная сеть</w:t>
            </w:r>
            <w:r w:rsidR="002E0665">
              <w:rPr>
                <w:noProof/>
                <w:webHidden/>
              </w:rPr>
              <w:tab/>
            </w:r>
            <w:r w:rsidR="002E0665">
              <w:rPr>
                <w:noProof/>
                <w:webHidden/>
              </w:rPr>
              <w:fldChar w:fldCharType="begin"/>
            </w:r>
            <w:r w:rsidR="002E0665">
              <w:rPr>
                <w:noProof/>
                <w:webHidden/>
              </w:rPr>
              <w:instrText xml:space="preserve"> PAGEREF _Toc474252187 \h </w:instrText>
            </w:r>
            <w:r w:rsidR="002E0665">
              <w:rPr>
                <w:noProof/>
                <w:webHidden/>
              </w:rPr>
            </w:r>
            <w:r w:rsidR="002E0665">
              <w:rPr>
                <w:noProof/>
                <w:webHidden/>
              </w:rPr>
              <w:fldChar w:fldCharType="separate"/>
            </w:r>
            <w:r w:rsidR="002E0665">
              <w:rPr>
                <w:noProof/>
                <w:webHidden/>
              </w:rPr>
              <w:t>24</w:t>
            </w:r>
            <w:r w:rsidR="002E0665">
              <w:rPr>
                <w:noProof/>
                <w:webHidden/>
              </w:rPr>
              <w:fldChar w:fldCharType="end"/>
            </w:r>
          </w:hyperlink>
        </w:p>
        <w:p w:rsidR="002E0665" w:rsidRDefault="00DE664B">
          <w:pPr>
            <w:pStyle w:val="31"/>
            <w:tabs>
              <w:tab w:val="left" w:pos="1540"/>
              <w:tab w:val="right" w:leader="dot" w:pos="9345"/>
            </w:tabs>
            <w:rPr>
              <w:noProof/>
              <w:sz w:val="22"/>
              <w:lang w:val="en-US"/>
            </w:rPr>
          </w:pPr>
          <w:hyperlink w:anchor="_Toc474252188" w:history="1">
            <w:r w:rsidR="002E0665" w:rsidRPr="009A7D17">
              <w:rPr>
                <w:rStyle w:val="afa"/>
                <w:noProof/>
              </w:rPr>
              <w:t>2.1.2</w:t>
            </w:r>
            <w:r w:rsidR="002E0665">
              <w:rPr>
                <w:noProof/>
                <w:sz w:val="22"/>
                <w:lang w:val="en-US"/>
              </w:rPr>
              <w:tab/>
            </w:r>
            <w:r w:rsidR="002E0665" w:rsidRPr="009A7D17">
              <w:rPr>
                <w:rStyle w:val="afa"/>
                <w:noProof/>
              </w:rPr>
              <w:t>Метод опорных вектор</w:t>
            </w:r>
            <w:r w:rsidR="002E0665">
              <w:rPr>
                <w:noProof/>
                <w:webHidden/>
              </w:rPr>
              <w:tab/>
            </w:r>
            <w:r w:rsidR="002E0665">
              <w:rPr>
                <w:noProof/>
                <w:webHidden/>
              </w:rPr>
              <w:fldChar w:fldCharType="begin"/>
            </w:r>
            <w:r w:rsidR="002E0665">
              <w:rPr>
                <w:noProof/>
                <w:webHidden/>
              </w:rPr>
              <w:instrText xml:space="preserve"> PAGEREF _Toc474252188 \h </w:instrText>
            </w:r>
            <w:r w:rsidR="002E0665">
              <w:rPr>
                <w:noProof/>
                <w:webHidden/>
              </w:rPr>
            </w:r>
            <w:r w:rsidR="002E0665">
              <w:rPr>
                <w:noProof/>
                <w:webHidden/>
              </w:rPr>
              <w:fldChar w:fldCharType="separate"/>
            </w:r>
            <w:r w:rsidR="002E0665">
              <w:rPr>
                <w:noProof/>
                <w:webHidden/>
              </w:rPr>
              <w:t>25</w:t>
            </w:r>
            <w:r w:rsidR="002E0665">
              <w:rPr>
                <w:noProof/>
                <w:webHidden/>
              </w:rPr>
              <w:fldChar w:fldCharType="end"/>
            </w:r>
          </w:hyperlink>
        </w:p>
        <w:p w:rsidR="002E0665" w:rsidRDefault="00DE664B">
          <w:pPr>
            <w:pStyle w:val="31"/>
            <w:tabs>
              <w:tab w:val="left" w:pos="1540"/>
              <w:tab w:val="right" w:leader="dot" w:pos="9345"/>
            </w:tabs>
            <w:rPr>
              <w:noProof/>
              <w:sz w:val="22"/>
              <w:lang w:val="en-US"/>
            </w:rPr>
          </w:pPr>
          <w:hyperlink w:anchor="_Toc474252189" w:history="1">
            <w:r w:rsidR="002E0665" w:rsidRPr="009A7D17">
              <w:rPr>
                <w:rStyle w:val="afa"/>
                <w:noProof/>
              </w:rPr>
              <w:t>2.1.3</w:t>
            </w:r>
            <w:r w:rsidR="002E0665">
              <w:rPr>
                <w:noProof/>
                <w:sz w:val="22"/>
                <w:lang w:val="en-US"/>
              </w:rPr>
              <w:tab/>
            </w:r>
            <w:r w:rsidR="002E0665" w:rsidRPr="009A7D17">
              <w:rPr>
                <w:rStyle w:val="afa"/>
                <w:noProof/>
              </w:rPr>
              <w:t xml:space="preserve">Язык программирования </w:t>
            </w:r>
            <w:r w:rsidR="002E0665" w:rsidRPr="009A7D17">
              <w:rPr>
                <w:rStyle w:val="afa"/>
                <w:noProof/>
                <w:lang w:val="en-US"/>
              </w:rPr>
              <w:t>R</w:t>
            </w:r>
            <w:r w:rsidR="002E0665">
              <w:rPr>
                <w:noProof/>
                <w:webHidden/>
              </w:rPr>
              <w:tab/>
            </w:r>
            <w:r w:rsidR="002E0665">
              <w:rPr>
                <w:noProof/>
                <w:webHidden/>
              </w:rPr>
              <w:fldChar w:fldCharType="begin"/>
            </w:r>
            <w:r w:rsidR="002E0665">
              <w:rPr>
                <w:noProof/>
                <w:webHidden/>
              </w:rPr>
              <w:instrText xml:space="preserve"> PAGEREF _Toc474252189 \h </w:instrText>
            </w:r>
            <w:r w:rsidR="002E0665">
              <w:rPr>
                <w:noProof/>
                <w:webHidden/>
              </w:rPr>
            </w:r>
            <w:r w:rsidR="002E0665">
              <w:rPr>
                <w:noProof/>
                <w:webHidden/>
              </w:rPr>
              <w:fldChar w:fldCharType="separate"/>
            </w:r>
            <w:r w:rsidR="002E0665">
              <w:rPr>
                <w:noProof/>
                <w:webHidden/>
              </w:rPr>
              <w:t>26</w:t>
            </w:r>
            <w:r w:rsidR="002E0665">
              <w:rPr>
                <w:noProof/>
                <w:webHidden/>
              </w:rPr>
              <w:fldChar w:fldCharType="end"/>
            </w:r>
          </w:hyperlink>
        </w:p>
        <w:p w:rsidR="002E0665" w:rsidRDefault="00DE664B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2"/>
              <w:lang w:val="en-US"/>
            </w:rPr>
          </w:pPr>
          <w:hyperlink w:anchor="_Toc474252190" w:history="1">
            <w:r w:rsidR="002E0665" w:rsidRPr="009A7D17">
              <w:rPr>
                <w:rStyle w:val="afa"/>
                <w:noProof/>
              </w:rPr>
              <w:t>2.2</w:t>
            </w:r>
            <w:r w:rsidR="002E0665">
              <w:rPr>
                <w:noProof/>
                <w:sz w:val="22"/>
                <w:lang w:val="en-US"/>
              </w:rPr>
              <w:tab/>
            </w:r>
            <w:r w:rsidR="002E0665" w:rsidRPr="009A7D17">
              <w:rPr>
                <w:rStyle w:val="afa"/>
                <w:noProof/>
              </w:rPr>
              <w:t>Прогнозирование загруженности электросети</w:t>
            </w:r>
            <w:r w:rsidR="002E0665">
              <w:rPr>
                <w:noProof/>
                <w:webHidden/>
              </w:rPr>
              <w:tab/>
            </w:r>
            <w:r w:rsidR="002E0665">
              <w:rPr>
                <w:noProof/>
                <w:webHidden/>
              </w:rPr>
              <w:fldChar w:fldCharType="begin"/>
            </w:r>
            <w:r w:rsidR="002E0665">
              <w:rPr>
                <w:noProof/>
                <w:webHidden/>
              </w:rPr>
              <w:instrText xml:space="preserve"> PAGEREF _Toc474252190 \h </w:instrText>
            </w:r>
            <w:r w:rsidR="002E0665">
              <w:rPr>
                <w:noProof/>
                <w:webHidden/>
              </w:rPr>
            </w:r>
            <w:r w:rsidR="002E0665">
              <w:rPr>
                <w:noProof/>
                <w:webHidden/>
              </w:rPr>
              <w:fldChar w:fldCharType="separate"/>
            </w:r>
            <w:r w:rsidR="002E0665">
              <w:rPr>
                <w:noProof/>
                <w:webHidden/>
              </w:rPr>
              <w:t>27</w:t>
            </w:r>
            <w:r w:rsidR="002E0665">
              <w:rPr>
                <w:noProof/>
                <w:webHidden/>
              </w:rPr>
              <w:fldChar w:fldCharType="end"/>
            </w:r>
          </w:hyperlink>
        </w:p>
        <w:p w:rsidR="002E0665" w:rsidRDefault="00DE664B">
          <w:pPr>
            <w:pStyle w:val="11"/>
            <w:tabs>
              <w:tab w:val="right" w:leader="dot" w:pos="9345"/>
            </w:tabs>
            <w:rPr>
              <w:noProof/>
              <w:sz w:val="22"/>
              <w:lang w:val="en-US"/>
            </w:rPr>
          </w:pPr>
          <w:hyperlink w:anchor="_Toc474252191" w:history="1">
            <w:r w:rsidR="002E0665" w:rsidRPr="009A7D17">
              <w:rPr>
                <w:rStyle w:val="afa"/>
                <w:noProof/>
                <w:lang w:eastAsia="ru-RU"/>
              </w:rPr>
              <w:t>Заключение</w:t>
            </w:r>
            <w:r w:rsidR="002E0665">
              <w:rPr>
                <w:noProof/>
                <w:webHidden/>
              </w:rPr>
              <w:tab/>
            </w:r>
            <w:r w:rsidR="002E0665">
              <w:rPr>
                <w:noProof/>
                <w:webHidden/>
              </w:rPr>
              <w:fldChar w:fldCharType="begin"/>
            </w:r>
            <w:r w:rsidR="002E0665">
              <w:rPr>
                <w:noProof/>
                <w:webHidden/>
              </w:rPr>
              <w:instrText xml:space="preserve"> PAGEREF _Toc474252191 \h </w:instrText>
            </w:r>
            <w:r w:rsidR="002E0665">
              <w:rPr>
                <w:noProof/>
                <w:webHidden/>
              </w:rPr>
            </w:r>
            <w:r w:rsidR="002E0665">
              <w:rPr>
                <w:noProof/>
                <w:webHidden/>
              </w:rPr>
              <w:fldChar w:fldCharType="separate"/>
            </w:r>
            <w:r w:rsidR="002E0665">
              <w:rPr>
                <w:noProof/>
                <w:webHidden/>
              </w:rPr>
              <w:t>31</w:t>
            </w:r>
            <w:r w:rsidR="002E0665">
              <w:rPr>
                <w:noProof/>
                <w:webHidden/>
              </w:rPr>
              <w:fldChar w:fldCharType="end"/>
            </w:r>
          </w:hyperlink>
        </w:p>
        <w:p w:rsidR="002E0665" w:rsidRDefault="00DE664B">
          <w:pPr>
            <w:pStyle w:val="11"/>
            <w:tabs>
              <w:tab w:val="right" w:leader="dot" w:pos="9345"/>
            </w:tabs>
            <w:rPr>
              <w:noProof/>
              <w:sz w:val="22"/>
              <w:lang w:val="en-US"/>
            </w:rPr>
          </w:pPr>
          <w:hyperlink w:anchor="_Toc474252192" w:history="1">
            <w:r w:rsidR="002E0665" w:rsidRPr="009A7D17">
              <w:rPr>
                <w:rStyle w:val="afa"/>
                <w:noProof/>
                <w:lang w:eastAsia="ru-RU"/>
              </w:rPr>
              <w:t>Библиографический список</w:t>
            </w:r>
            <w:r w:rsidR="002E0665">
              <w:rPr>
                <w:noProof/>
                <w:webHidden/>
              </w:rPr>
              <w:tab/>
            </w:r>
            <w:r w:rsidR="002E0665">
              <w:rPr>
                <w:noProof/>
                <w:webHidden/>
              </w:rPr>
              <w:fldChar w:fldCharType="begin"/>
            </w:r>
            <w:r w:rsidR="002E0665">
              <w:rPr>
                <w:noProof/>
                <w:webHidden/>
              </w:rPr>
              <w:instrText xml:space="preserve"> PAGEREF _Toc474252192 \h </w:instrText>
            </w:r>
            <w:r w:rsidR="002E0665">
              <w:rPr>
                <w:noProof/>
                <w:webHidden/>
              </w:rPr>
            </w:r>
            <w:r w:rsidR="002E0665">
              <w:rPr>
                <w:noProof/>
                <w:webHidden/>
              </w:rPr>
              <w:fldChar w:fldCharType="separate"/>
            </w:r>
            <w:r w:rsidR="002E0665">
              <w:rPr>
                <w:noProof/>
                <w:webHidden/>
              </w:rPr>
              <w:t>32</w:t>
            </w:r>
            <w:r w:rsidR="002E0665">
              <w:rPr>
                <w:noProof/>
                <w:webHidden/>
              </w:rPr>
              <w:fldChar w:fldCharType="end"/>
            </w:r>
          </w:hyperlink>
        </w:p>
        <w:p w:rsidR="00D524F6" w:rsidRDefault="00D524F6">
          <w:r>
            <w:rPr>
              <w:b/>
              <w:bCs/>
              <w:noProof/>
            </w:rPr>
            <w:fldChar w:fldCharType="end"/>
          </w:r>
        </w:p>
      </w:sdtContent>
    </w:sdt>
    <w:p w:rsidR="00D524F6" w:rsidRDefault="00D524F6" w:rsidP="001B72FE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4C5001" w:rsidRDefault="004C5001" w:rsidP="00EB1FE8">
      <w:pPr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EB1FE8" w:rsidRDefault="00EB1FE8" w:rsidP="00EB1FE8">
      <w:pPr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2F3EA8" w:rsidRDefault="002F3EA8" w:rsidP="00EB1FE8">
      <w:pPr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2F3EA8" w:rsidRDefault="002F3EA8" w:rsidP="00EB1FE8">
      <w:pPr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2F3EA8" w:rsidRDefault="002F3EA8" w:rsidP="00EB1FE8">
      <w:pPr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EB1FE8" w:rsidRDefault="00EB1FE8" w:rsidP="00EB1FE8">
      <w:pPr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EB1FE8" w:rsidRDefault="00EB1FE8" w:rsidP="00EB1FE8">
      <w:pPr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EB1FE8" w:rsidRDefault="00EB1FE8" w:rsidP="00EB1FE8">
      <w:pPr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EB1FE8" w:rsidRDefault="00EB1FE8" w:rsidP="00EB1FE8">
      <w:pPr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EB1FE8" w:rsidRDefault="00EB1FE8" w:rsidP="00EB1FE8">
      <w:pPr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EB1FE8" w:rsidRDefault="00EB1FE8" w:rsidP="00EB1FE8">
      <w:pPr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EB1FE8" w:rsidRDefault="00EB1FE8" w:rsidP="00EB1FE8">
      <w:pPr>
        <w:jc w:val="left"/>
        <w:rPr>
          <w:rFonts w:ascii="Times New Roman" w:eastAsia="Times New Roman" w:hAnsi="Times New Roman" w:cs="Times New Roman"/>
          <w:szCs w:val="28"/>
          <w:lang w:eastAsia="ru-RU"/>
        </w:rPr>
      </w:pPr>
    </w:p>
    <w:p w:rsidR="001F6950" w:rsidRDefault="001F6950" w:rsidP="001F6950">
      <w:pPr>
        <w:pStyle w:val="1"/>
      </w:pPr>
      <w:bookmarkStart w:id="0" w:name="_Toc474252178"/>
      <w:r>
        <w:t>Введение</w:t>
      </w:r>
      <w:bookmarkEnd w:id="0"/>
    </w:p>
    <w:p w:rsidR="001F6950" w:rsidRPr="001F6950" w:rsidRDefault="00EB1FE8" w:rsidP="001F6950">
      <w:r>
        <w:tab/>
        <w:t>Учебная практики студентов 1-го курса магистерской программы 010400.68.01 «Математическое и информационное обеспечение экономической деятельности» является обязательной составной частью учебного процесса подготовки специалистов.</w:t>
      </w:r>
    </w:p>
    <w:p w:rsidR="00EB1FE8" w:rsidRDefault="00EB1FE8" w:rsidP="00EB1FE8">
      <w:pPr>
        <w:ind w:firstLine="708"/>
      </w:pPr>
      <w:r>
        <w:rPr>
          <w:rFonts w:ascii="Times New Roman" w:hAnsi="Times New Roman"/>
          <w:b/>
        </w:rPr>
        <w:t>Целю</w:t>
      </w:r>
      <w:r w:rsidR="001F6950" w:rsidRPr="00177A65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практики</w:t>
      </w:r>
      <w:r w:rsidR="001F6950" w:rsidRPr="00177A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является </w:t>
      </w:r>
      <w:r>
        <w:t>повышение качества подготовки специалистов путем углубления и закрепления полученных теоретических знаний, приобретения необходимых практических навыков в области прикладной математики и информатики, а так же овладение производственными навыками и основами научной организации труда.</w:t>
      </w:r>
    </w:p>
    <w:p w:rsidR="00EB1FE8" w:rsidRPr="00EB1FE8" w:rsidRDefault="00EB1FE8" w:rsidP="00EB1FE8">
      <w:pPr>
        <w:ind w:firstLine="708"/>
        <w:rPr>
          <w:rFonts w:ascii="Times New Roman" w:hAnsi="Times New Roman"/>
          <w:b/>
        </w:rPr>
      </w:pPr>
      <w:r>
        <w:rPr>
          <w:b/>
        </w:rPr>
        <w:t>Задачи практики:</w:t>
      </w:r>
    </w:p>
    <w:p w:rsidR="00EB1FE8" w:rsidRDefault="00EB1FE8" w:rsidP="00EB1FE8">
      <w:pPr>
        <w:pStyle w:val="a3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Изучить принципы построения дорожных карт планирования продукта и технологических дорожных карт;</w:t>
      </w:r>
    </w:p>
    <w:p w:rsidR="00EB1FE8" w:rsidRDefault="00EB1FE8" w:rsidP="00EB1FE8">
      <w:pPr>
        <w:pStyle w:val="a3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Рассмотреть особенности и преимущества каждого из видов дорожных карт;</w:t>
      </w:r>
    </w:p>
    <w:p w:rsidR="00EB1FE8" w:rsidRDefault="003278C1" w:rsidP="00EB1FE8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Изучить м</w:t>
      </w:r>
      <w:r w:rsidR="00EB1FE8">
        <w:rPr>
          <w:rFonts w:ascii="Times New Roman" w:hAnsi="Times New Roman" w:cs="Times New Roman"/>
          <w:szCs w:val="28"/>
        </w:rPr>
        <w:t>етод моделирования и прогнозирования временного ряда с помощью опорных векторов;</w:t>
      </w:r>
    </w:p>
    <w:p w:rsidR="00EB1FE8" w:rsidRPr="003278C1" w:rsidRDefault="003278C1" w:rsidP="000139CE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/>
        </w:rPr>
      </w:pPr>
      <w:r w:rsidRPr="003278C1">
        <w:rPr>
          <w:rFonts w:ascii="Times New Roman" w:hAnsi="Times New Roman" w:cs="Times New Roman"/>
          <w:szCs w:val="28"/>
        </w:rPr>
        <w:t>Изучить</w:t>
      </w:r>
      <w:r w:rsidR="00EB1FE8" w:rsidRPr="003278C1">
        <w:rPr>
          <w:rFonts w:ascii="Times New Roman" w:hAnsi="Times New Roman" w:cs="Times New Roman"/>
          <w:szCs w:val="28"/>
        </w:rPr>
        <w:t xml:space="preserve"> </w:t>
      </w:r>
      <w:r w:rsidRPr="003278C1">
        <w:rPr>
          <w:rFonts w:ascii="Times New Roman" w:hAnsi="Times New Roman" w:cs="Times New Roman"/>
          <w:szCs w:val="28"/>
        </w:rPr>
        <w:t>м</w:t>
      </w:r>
      <w:r w:rsidR="00EB1FE8" w:rsidRPr="003278C1">
        <w:rPr>
          <w:rFonts w:ascii="Times New Roman" w:eastAsia="MS Mincho" w:hAnsi="Times New Roman" w:cs="Times New Roman"/>
          <w:szCs w:val="28"/>
          <w:lang w:eastAsia="ru-RU"/>
        </w:rPr>
        <w:t xml:space="preserve">етод моделирования и прогнозирования временного ряда с </w:t>
      </w:r>
      <w:r>
        <w:rPr>
          <w:rFonts w:ascii="Times New Roman" w:eastAsia="MS Mincho" w:hAnsi="Times New Roman" w:cs="Times New Roman"/>
          <w:szCs w:val="28"/>
          <w:lang w:eastAsia="ru-RU"/>
        </w:rPr>
        <w:t>помощью нечёткой нейронной сети;</w:t>
      </w:r>
    </w:p>
    <w:p w:rsidR="001F6950" w:rsidRPr="00EB1FE8" w:rsidRDefault="00EB1FE8" w:rsidP="00EB1FE8">
      <w:pPr>
        <w:pStyle w:val="a3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1F6950" w:rsidRPr="00EB1FE8">
        <w:rPr>
          <w:rFonts w:ascii="Times New Roman" w:hAnsi="Times New Roman"/>
        </w:rPr>
        <w:t>остроить прогноз загруженности электросети.</w:t>
      </w:r>
    </w:p>
    <w:p w:rsidR="001F6950" w:rsidRPr="00177A65" w:rsidRDefault="001F6950" w:rsidP="002B7E50">
      <w:pPr>
        <w:ind w:firstLine="708"/>
        <w:rPr>
          <w:rFonts w:ascii="Times New Roman" w:hAnsi="Times New Roman"/>
        </w:rPr>
      </w:pPr>
      <w:r w:rsidRPr="002B7E50">
        <w:rPr>
          <w:rFonts w:ascii="Times New Roman" w:hAnsi="Times New Roman"/>
        </w:rPr>
        <w:t>Использованные</w:t>
      </w:r>
      <w:r w:rsidRPr="00177A65">
        <w:rPr>
          <w:rFonts w:ascii="Times New Roman" w:hAnsi="Times New Roman"/>
          <w:b/>
        </w:rPr>
        <w:t xml:space="preserve"> </w:t>
      </w:r>
      <w:r w:rsidRPr="002B7E50">
        <w:rPr>
          <w:rFonts w:ascii="Times New Roman" w:hAnsi="Times New Roman"/>
        </w:rPr>
        <w:t>при решении задач</w:t>
      </w:r>
      <w:r w:rsidR="002B7E50" w:rsidRPr="00177A65">
        <w:rPr>
          <w:rFonts w:ascii="Times New Roman" w:hAnsi="Times New Roman"/>
          <w:b/>
        </w:rPr>
        <w:t xml:space="preserve"> методы</w:t>
      </w:r>
      <w:r w:rsidR="002B7E50">
        <w:rPr>
          <w:rFonts w:ascii="Times New Roman" w:hAnsi="Times New Roman"/>
        </w:rPr>
        <w:t>:</w:t>
      </w:r>
    </w:p>
    <w:p w:rsidR="001F6950" w:rsidRPr="00177A65" w:rsidRDefault="001F6950" w:rsidP="001F6950">
      <w:pPr>
        <w:numPr>
          <w:ilvl w:val="0"/>
          <w:numId w:val="19"/>
        </w:numPr>
        <w:contextualSpacing/>
        <w:jc w:val="left"/>
        <w:rPr>
          <w:rFonts w:ascii="Times New Roman" w:hAnsi="Times New Roman"/>
        </w:rPr>
      </w:pPr>
      <w:proofErr w:type="gramStart"/>
      <w:r w:rsidRPr="00177A65">
        <w:rPr>
          <w:rFonts w:ascii="Times New Roman" w:hAnsi="Times New Roman"/>
        </w:rPr>
        <w:t>метод</w:t>
      </w:r>
      <w:proofErr w:type="gramEnd"/>
      <w:r w:rsidRPr="00177A65">
        <w:rPr>
          <w:rFonts w:ascii="Times New Roman" w:hAnsi="Times New Roman"/>
        </w:rPr>
        <w:t xml:space="preserve"> прогнозирования с помощью </w:t>
      </w:r>
      <w:r>
        <w:rPr>
          <w:rFonts w:ascii="Times New Roman" w:hAnsi="Times New Roman"/>
        </w:rPr>
        <w:t>опорных векторов</w:t>
      </w:r>
      <w:r w:rsidRPr="00177A65">
        <w:rPr>
          <w:rFonts w:ascii="Times New Roman" w:hAnsi="Times New Roman"/>
        </w:rPr>
        <w:t>;</w:t>
      </w:r>
    </w:p>
    <w:p w:rsidR="001F6950" w:rsidRDefault="001F6950" w:rsidP="001F6950">
      <w:pPr>
        <w:numPr>
          <w:ilvl w:val="0"/>
          <w:numId w:val="19"/>
        </w:numPr>
        <w:contextualSpacing/>
        <w:jc w:val="left"/>
        <w:rPr>
          <w:rFonts w:ascii="Times New Roman" w:hAnsi="Times New Roman"/>
        </w:rPr>
      </w:pPr>
      <w:proofErr w:type="gramStart"/>
      <w:r w:rsidRPr="00177A65">
        <w:rPr>
          <w:rFonts w:ascii="Times New Roman" w:hAnsi="Times New Roman"/>
        </w:rPr>
        <w:t>метод</w:t>
      </w:r>
      <w:proofErr w:type="gramEnd"/>
      <w:r w:rsidRPr="00177A65">
        <w:rPr>
          <w:rFonts w:ascii="Times New Roman" w:hAnsi="Times New Roman"/>
        </w:rPr>
        <w:t xml:space="preserve"> прогнозирования с помощью нечёткой нейронной сети.</w:t>
      </w:r>
    </w:p>
    <w:p w:rsidR="000C67FE" w:rsidRPr="00177A65" w:rsidRDefault="000C67FE" w:rsidP="000C67FE">
      <w:pPr>
        <w:contextualSpacing/>
        <w:jc w:val="left"/>
        <w:rPr>
          <w:rFonts w:ascii="Times New Roman" w:hAnsi="Times New Roman"/>
        </w:rPr>
      </w:pPr>
    </w:p>
    <w:p w:rsidR="000C67FE" w:rsidRPr="00075421" w:rsidRDefault="000C67FE" w:rsidP="000C67FE">
      <w:pPr>
        <w:ind w:firstLine="708"/>
        <w:rPr>
          <w:lang w:eastAsia="ru-RU"/>
        </w:rPr>
      </w:pPr>
      <w:r>
        <w:rPr>
          <w:lang w:eastAsia="ru-RU"/>
        </w:rPr>
        <w:t>Результатом прохождения производственной практики является практический опыт, полученный в ходе решения задач, а логическим итогом – написание и защита отчета, содержащего ход решения задач, описание программы практики и краткий вывод.</w:t>
      </w:r>
    </w:p>
    <w:p w:rsidR="001F6950" w:rsidRDefault="001F6950" w:rsidP="001F6950">
      <w:pPr>
        <w:rPr>
          <w:rFonts w:eastAsia="Times New Roman"/>
          <w:lang w:eastAsia="ru-RU"/>
        </w:rPr>
      </w:pPr>
    </w:p>
    <w:p w:rsidR="000C67FE" w:rsidRDefault="000C67FE" w:rsidP="001F6950">
      <w:pPr>
        <w:rPr>
          <w:rFonts w:eastAsia="Times New Roman"/>
          <w:lang w:eastAsia="ru-RU"/>
        </w:rPr>
      </w:pPr>
    </w:p>
    <w:p w:rsidR="00293E72" w:rsidRDefault="00293E72" w:rsidP="001F6950">
      <w:pPr>
        <w:rPr>
          <w:rFonts w:eastAsia="Times New Roman"/>
          <w:lang w:eastAsia="ru-RU"/>
        </w:rPr>
      </w:pPr>
    </w:p>
    <w:p w:rsidR="00293E72" w:rsidRDefault="00293E72" w:rsidP="001F6950">
      <w:pPr>
        <w:rPr>
          <w:rFonts w:eastAsia="Times New Roman"/>
          <w:lang w:eastAsia="ru-RU"/>
        </w:rPr>
      </w:pPr>
    </w:p>
    <w:p w:rsidR="005B42A6" w:rsidRDefault="008E1197" w:rsidP="000575E6">
      <w:pPr>
        <w:pStyle w:val="1"/>
        <w:numPr>
          <w:ilvl w:val="0"/>
          <w:numId w:val="22"/>
        </w:numPr>
        <w:rPr>
          <w:rFonts w:eastAsia="Times New Roman"/>
          <w:lang w:eastAsia="ru-RU"/>
        </w:rPr>
      </w:pPr>
      <w:bookmarkStart w:id="1" w:name="_Toc474252179"/>
      <w:r>
        <w:rPr>
          <w:rFonts w:eastAsia="Times New Roman"/>
          <w:lang w:eastAsia="ru-RU"/>
        </w:rPr>
        <w:t>Парная регрессия и корреляция</w:t>
      </w:r>
      <w:bookmarkEnd w:id="1"/>
    </w:p>
    <w:p w:rsidR="00751822" w:rsidRPr="00751822" w:rsidRDefault="008E1197" w:rsidP="00751822">
      <w:pPr>
        <w:pStyle w:val="2"/>
      </w:pPr>
      <w:bookmarkStart w:id="2" w:name="_Toc474252180"/>
      <w:r>
        <w:t>Постановка задачи</w:t>
      </w:r>
      <w:bookmarkEnd w:id="2"/>
    </w:p>
    <w:p w:rsidR="008E1197" w:rsidRDefault="008E1197" w:rsidP="008E1197">
      <w:pPr>
        <w:ind w:left="708"/>
        <w:rPr>
          <w:lang w:eastAsia="ru-RU"/>
        </w:rPr>
      </w:pPr>
      <w:r w:rsidRPr="008E1197">
        <w:rPr>
          <w:lang w:eastAsia="ru-RU"/>
        </w:rPr>
        <w:t>По территориям региона приводятся данные за 200X г.</w:t>
      </w:r>
      <w:r>
        <w:rPr>
          <w:lang w:eastAsia="ru-RU"/>
        </w:rPr>
        <w:t xml:space="preserve"> Требуется:</w:t>
      </w:r>
    </w:p>
    <w:p w:rsidR="008E1197" w:rsidRDefault="008E1197" w:rsidP="008E1197">
      <w:pPr>
        <w:numPr>
          <w:ilvl w:val="0"/>
          <w:numId w:val="37"/>
        </w:numPr>
        <w:spacing w:after="0" w:line="360" w:lineRule="auto"/>
      </w:pPr>
      <w:r>
        <w:t xml:space="preserve">Построить линейное уравнение парной </w:t>
      </w:r>
      <w:proofErr w:type="gramStart"/>
      <w:r>
        <w:t xml:space="preserve">регрессии </w:t>
      </w:r>
      <w:r>
        <w:rPr>
          <w:position w:val="-12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15.9pt" o:ole="">
            <v:imagedata r:id="rId8" o:title=""/>
          </v:shape>
          <o:OLEObject Type="Embed" ProgID="Equation.DSMT4" ShapeID="_x0000_i1025" DrawAspect="Content" ObjectID="_1549218132" r:id="rId9"/>
        </w:object>
      </w:r>
      <w:r>
        <w:t xml:space="preserve"> от</w:t>
      </w:r>
      <w:proofErr w:type="gramEnd"/>
      <w:r>
        <w:t xml:space="preserve"> </w:t>
      </w:r>
      <w:r>
        <w:rPr>
          <w:position w:val="-6"/>
        </w:rPr>
        <w:object w:dxaOrig="240" w:dyaOrig="260">
          <v:shape id="_x0000_i1026" type="#_x0000_t75" style="width:12.15pt;height:13.1pt" o:ole="">
            <v:imagedata r:id="rId10" o:title=""/>
          </v:shape>
          <o:OLEObject Type="Embed" ProgID="Equation.DSMT4" ShapeID="_x0000_i1026" DrawAspect="Content" ObjectID="_1549218133" r:id="rId11"/>
        </w:object>
      </w:r>
      <w:r>
        <w:t>.</w:t>
      </w:r>
    </w:p>
    <w:p w:rsidR="008E1197" w:rsidRDefault="008E1197" w:rsidP="008E1197">
      <w:pPr>
        <w:numPr>
          <w:ilvl w:val="0"/>
          <w:numId w:val="37"/>
        </w:numPr>
        <w:spacing w:after="0" w:line="360" w:lineRule="auto"/>
      </w:pPr>
      <w:r>
        <w:t>Рассчитать линейный коэффициент парной корреляции и среднюю ошибку аппроксимации.</w:t>
      </w:r>
    </w:p>
    <w:p w:rsidR="008E1197" w:rsidRDefault="008E1197" w:rsidP="008E1197">
      <w:pPr>
        <w:numPr>
          <w:ilvl w:val="0"/>
          <w:numId w:val="37"/>
        </w:numPr>
        <w:spacing w:after="0" w:line="360" w:lineRule="auto"/>
      </w:pPr>
      <w:r>
        <w:t xml:space="preserve">Оценить статистическую значимость параметров регрессии и корреляции с помощью </w:t>
      </w:r>
      <w:r>
        <w:rPr>
          <w:position w:val="-4"/>
        </w:rPr>
        <w:object w:dxaOrig="300" w:dyaOrig="300">
          <v:shape id="_x0000_i1027" type="#_x0000_t75" style="width:14.95pt;height:14.95pt" o:ole="">
            <v:imagedata r:id="rId12" o:title=""/>
          </v:shape>
          <o:OLEObject Type="Embed" ProgID="Equation.DSMT4" ShapeID="_x0000_i1027" DrawAspect="Content" ObjectID="_1549218134" r:id="rId13"/>
        </w:object>
      </w:r>
      <w:r>
        <w:t xml:space="preserve">-критерия Фишера и </w:t>
      </w:r>
      <w:r>
        <w:rPr>
          <w:position w:val="-6"/>
        </w:rPr>
        <w:object w:dxaOrig="160" w:dyaOrig="279">
          <v:shape id="_x0000_i1028" type="#_x0000_t75" style="width:8.4pt;height:14.05pt" o:ole="">
            <v:imagedata r:id="rId14" o:title=""/>
          </v:shape>
          <o:OLEObject Type="Embed" ProgID="Equation.DSMT4" ShapeID="_x0000_i1028" DrawAspect="Content" ObjectID="_1549218135" r:id="rId15"/>
        </w:object>
      </w:r>
      <w:r>
        <w:t>-критерия Стьюдента.</w:t>
      </w:r>
    </w:p>
    <w:p w:rsidR="008E1197" w:rsidRDefault="008E1197" w:rsidP="008E1197">
      <w:pPr>
        <w:numPr>
          <w:ilvl w:val="0"/>
          <w:numId w:val="37"/>
        </w:numPr>
        <w:spacing w:after="0" w:line="360" w:lineRule="auto"/>
      </w:pPr>
      <w:r>
        <w:t xml:space="preserve">Выполнить прогноз заработной </w:t>
      </w:r>
      <w:proofErr w:type="gramStart"/>
      <w:r>
        <w:t xml:space="preserve">платы </w:t>
      </w:r>
      <w:r>
        <w:rPr>
          <w:position w:val="-12"/>
        </w:rPr>
        <w:object w:dxaOrig="260" w:dyaOrig="320">
          <v:shape id="_x0000_i1029" type="#_x0000_t75" style="width:13.1pt;height:15.9pt" o:ole="">
            <v:imagedata r:id="rId8" o:title=""/>
          </v:shape>
          <o:OLEObject Type="Embed" ProgID="Equation.DSMT4" ShapeID="_x0000_i1029" DrawAspect="Content" ObjectID="_1549218136" r:id="rId16"/>
        </w:object>
      </w:r>
      <w:r>
        <w:t xml:space="preserve"> при</w:t>
      </w:r>
      <w:proofErr w:type="gramEnd"/>
      <w:r>
        <w:t xml:space="preserve"> прогнозном значении среднедушевого прожиточного минимума </w:t>
      </w:r>
      <w:r>
        <w:rPr>
          <w:position w:val="-6"/>
        </w:rPr>
        <w:object w:dxaOrig="240" w:dyaOrig="260">
          <v:shape id="_x0000_i1030" type="#_x0000_t75" style="width:12.15pt;height:13.1pt" o:ole="">
            <v:imagedata r:id="rId10" o:title=""/>
          </v:shape>
          <o:OLEObject Type="Embed" ProgID="Equation.DSMT4" ShapeID="_x0000_i1030" DrawAspect="Content" ObjectID="_1549218137" r:id="rId17"/>
        </w:object>
      </w:r>
      <w:r>
        <w:t>, составляющем 107% от среднего уровня.</w:t>
      </w:r>
    </w:p>
    <w:p w:rsidR="008E1197" w:rsidRDefault="008E1197" w:rsidP="008E1197">
      <w:pPr>
        <w:numPr>
          <w:ilvl w:val="0"/>
          <w:numId w:val="37"/>
        </w:numPr>
        <w:spacing w:after="0" w:line="360" w:lineRule="auto"/>
      </w:pPr>
      <w:r>
        <w:t>Оценить точность прогноза, рассчитав ошибку прогноза и его доверительный интервал.</w:t>
      </w:r>
    </w:p>
    <w:p w:rsidR="008E1197" w:rsidRDefault="008E1197" w:rsidP="008E1197">
      <w:pPr>
        <w:numPr>
          <w:ilvl w:val="0"/>
          <w:numId w:val="37"/>
        </w:numPr>
        <w:spacing w:after="0" w:line="360" w:lineRule="auto"/>
      </w:pPr>
      <w:r>
        <w:t>На одном графике построить исходные данные и теоретическую прямую.</w:t>
      </w:r>
    </w:p>
    <w:p w:rsidR="008E1197" w:rsidRDefault="008E1197" w:rsidP="008E1197">
      <w:pPr>
        <w:rPr>
          <w:lang w:eastAsia="ru-RU"/>
        </w:rPr>
      </w:pPr>
    </w:p>
    <w:p w:rsidR="008E1197" w:rsidRPr="008E1197" w:rsidRDefault="008E1197" w:rsidP="008E1197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E1197">
        <w:rPr>
          <w:rFonts w:ascii="Times New Roman" w:eastAsia="Times New Roman" w:hAnsi="Times New Roman" w:cs="Times New Roman"/>
          <w:szCs w:val="24"/>
          <w:lang w:eastAsia="ru-RU"/>
        </w:rPr>
        <w:t xml:space="preserve">Таблица </w:t>
      </w:r>
      <w:r w:rsidR="008E7E88">
        <w:rPr>
          <w:rFonts w:ascii="Times New Roman" w:eastAsia="Times New Roman" w:hAnsi="Times New Roman" w:cs="Times New Roman"/>
          <w:szCs w:val="24"/>
          <w:lang w:eastAsia="ru-RU"/>
        </w:rPr>
        <w:t>1</w:t>
      </w:r>
      <w:r w:rsidRPr="008E1197">
        <w:rPr>
          <w:rFonts w:ascii="Times New Roman" w:eastAsia="Times New Roman" w:hAnsi="Times New Roman" w:cs="Times New Roman"/>
          <w:szCs w:val="24"/>
          <w:lang w:eastAsia="ru-RU"/>
        </w:rPr>
        <w:t>.1</w:t>
      </w:r>
      <w:r w:rsidR="00CD2BA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8E1197">
        <w:rPr>
          <w:rFonts w:ascii="Times New Roman" w:eastAsia="Times New Roman" w:hAnsi="Times New Roman" w:cs="Times New Roman"/>
          <w:szCs w:val="24"/>
          <w:lang w:eastAsia="ru-RU"/>
        </w:rPr>
        <w:t>- Исходные данные для задачи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8"/>
        <w:gridCol w:w="4131"/>
        <w:gridCol w:w="4094"/>
      </w:tblGrid>
      <w:tr w:rsidR="008E1197" w:rsidRPr="008E1197" w:rsidTr="002E0665">
        <w:trPr>
          <w:trHeight w:val="645"/>
        </w:trPr>
        <w:tc>
          <w:tcPr>
            <w:tcW w:w="1275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региона</w:t>
            </w:r>
          </w:p>
        </w:tc>
        <w:tc>
          <w:tcPr>
            <w:tcW w:w="4492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Среднедушевой прожиточный минимум в день одного трудоспособного, руб., </w:t>
            </w:r>
            <w:r w:rsidR="00DE664B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pict>
                <v:shape id="_x0000_i1031" type="#_x0000_t75" style="width:11.2pt;height:12.15pt">
                  <v:imagedata r:id="rId18" o:title=""/>
                </v:shape>
              </w:pict>
            </w:r>
          </w:p>
        </w:tc>
        <w:tc>
          <w:tcPr>
            <w:tcW w:w="4493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Среднедневная заработная плата, руб., </w:t>
            </w:r>
            <w:r w:rsidR="00DE664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pict>
                <v:shape id="_x0000_i1032" type="#_x0000_t75" style="width:12.15pt;height:14.95pt">
                  <v:imagedata r:id="rId19" o:title=""/>
                </v:shape>
              </w:pict>
            </w:r>
          </w:p>
        </w:tc>
      </w:tr>
      <w:tr w:rsidR="008E1197" w:rsidRPr="008E1197" w:rsidTr="002E0665">
        <w:trPr>
          <w:trHeight w:val="285"/>
        </w:trPr>
        <w:tc>
          <w:tcPr>
            <w:tcW w:w="1275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92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970</w:t>
            </w:r>
          </w:p>
        </w:tc>
        <w:tc>
          <w:tcPr>
            <w:tcW w:w="4493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1610+10</w:t>
            </w: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</w:tr>
      <w:tr w:rsidR="008E1197" w:rsidRPr="008E1197" w:rsidTr="002E0665">
        <w:trPr>
          <w:trHeight w:val="285"/>
        </w:trPr>
        <w:tc>
          <w:tcPr>
            <w:tcW w:w="1275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92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730</w:t>
            </w:r>
          </w:p>
        </w:tc>
        <w:tc>
          <w:tcPr>
            <w:tcW w:w="4493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1310+10</w:t>
            </w: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</w:tr>
      <w:tr w:rsidR="008E1197" w:rsidRPr="008E1197" w:rsidTr="002E0665">
        <w:trPr>
          <w:trHeight w:val="285"/>
        </w:trPr>
        <w:tc>
          <w:tcPr>
            <w:tcW w:w="1275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92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790</w:t>
            </w:r>
          </w:p>
        </w:tc>
        <w:tc>
          <w:tcPr>
            <w:tcW w:w="4493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1350+10</w:t>
            </w: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</w:tr>
      <w:tr w:rsidR="008E1197" w:rsidRPr="008E1197" w:rsidTr="002E0665">
        <w:trPr>
          <w:trHeight w:val="285"/>
        </w:trPr>
        <w:tc>
          <w:tcPr>
            <w:tcW w:w="1275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92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990</w:t>
            </w:r>
          </w:p>
        </w:tc>
        <w:tc>
          <w:tcPr>
            <w:tcW w:w="4493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1470+10</w:t>
            </w: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</w:tr>
      <w:tr w:rsidR="008E1197" w:rsidRPr="008E1197" w:rsidTr="002E0665">
        <w:trPr>
          <w:trHeight w:val="285"/>
        </w:trPr>
        <w:tc>
          <w:tcPr>
            <w:tcW w:w="1275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92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860</w:t>
            </w:r>
          </w:p>
        </w:tc>
        <w:tc>
          <w:tcPr>
            <w:tcW w:w="4493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1390+10</w:t>
            </w: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</w:tr>
      <w:tr w:rsidR="008E1197" w:rsidRPr="008E1197" w:rsidTr="002E0665">
        <w:trPr>
          <w:trHeight w:val="285"/>
        </w:trPr>
        <w:tc>
          <w:tcPr>
            <w:tcW w:w="1275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92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910</w:t>
            </w:r>
          </w:p>
        </w:tc>
        <w:tc>
          <w:tcPr>
            <w:tcW w:w="4493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1510+10</w:t>
            </w: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</w:tr>
      <w:tr w:rsidR="008E1197" w:rsidRPr="008E1197" w:rsidTr="002E0665">
        <w:trPr>
          <w:trHeight w:val="285"/>
        </w:trPr>
        <w:tc>
          <w:tcPr>
            <w:tcW w:w="1275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92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4493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1350+10</w:t>
            </w: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</w:tr>
      <w:tr w:rsidR="008E1197" w:rsidRPr="008E1197" w:rsidTr="002E0665">
        <w:trPr>
          <w:trHeight w:val="285"/>
        </w:trPr>
        <w:tc>
          <w:tcPr>
            <w:tcW w:w="1275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92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770</w:t>
            </w:r>
          </w:p>
        </w:tc>
        <w:tc>
          <w:tcPr>
            <w:tcW w:w="4493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1320+10</w:t>
            </w: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</w:tr>
      <w:tr w:rsidR="008E1197" w:rsidRPr="008E1197" w:rsidTr="002E0665">
        <w:trPr>
          <w:trHeight w:val="285"/>
        </w:trPr>
        <w:tc>
          <w:tcPr>
            <w:tcW w:w="1275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492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4493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1610+10</w:t>
            </w: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</w:tr>
      <w:tr w:rsidR="008E1197" w:rsidRPr="008E1197" w:rsidTr="002E0665">
        <w:trPr>
          <w:trHeight w:val="285"/>
        </w:trPr>
        <w:tc>
          <w:tcPr>
            <w:tcW w:w="1275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492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4493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1590+10</w:t>
            </w: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</w:tr>
      <w:tr w:rsidR="008E1197" w:rsidRPr="008E1197" w:rsidTr="002E0665">
        <w:trPr>
          <w:trHeight w:val="285"/>
        </w:trPr>
        <w:tc>
          <w:tcPr>
            <w:tcW w:w="1275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492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4493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1200+10</w:t>
            </w: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</w:tr>
      <w:tr w:rsidR="008E1197" w:rsidRPr="008E1197" w:rsidTr="002E0665">
        <w:trPr>
          <w:trHeight w:val="285"/>
        </w:trPr>
        <w:tc>
          <w:tcPr>
            <w:tcW w:w="1275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492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</w:t>
            </w:r>
          </w:p>
        </w:tc>
        <w:tc>
          <w:tcPr>
            <w:tcW w:w="4493" w:type="dxa"/>
            <w:vAlign w:val="center"/>
          </w:tcPr>
          <w:p w:rsidR="008E1197" w:rsidRPr="008E1197" w:rsidRDefault="008E1197" w:rsidP="008E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1600+10</w:t>
            </w: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</w:tr>
    </w:tbl>
    <w:p w:rsidR="008E1197" w:rsidRPr="008E1197" w:rsidRDefault="008E1197" w:rsidP="008E1197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E1197" w:rsidRPr="008E1197" w:rsidRDefault="008E1197" w:rsidP="008E1197">
      <w:pPr>
        <w:pStyle w:val="2"/>
      </w:pPr>
      <w:bookmarkStart w:id="3" w:name="_Toc474252181"/>
      <w:r>
        <w:lastRenderedPageBreak/>
        <w:t>Ход решения</w:t>
      </w:r>
      <w:bookmarkEnd w:id="3"/>
    </w:p>
    <w:p w:rsidR="00CD2BAA" w:rsidRDefault="002E0665" w:rsidP="008E7E88">
      <w:pPr>
        <w:ind w:firstLine="708"/>
        <w:rPr>
          <w:lang w:eastAsia="ru-RU"/>
        </w:rPr>
      </w:pPr>
      <w:proofErr w:type="gramStart"/>
      <w:r>
        <w:rPr>
          <w:lang w:eastAsia="ru-RU"/>
        </w:rPr>
        <w:t xml:space="preserve">Пусть </w:t>
      </w:r>
      <m:oMath>
        <m:r>
          <w:rPr>
            <w:rFonts w:ascii="Cambria Math" w:hAnsi="Cambria Math"/>
            <w:lang w:eastAsia="ru-RU"/>
          </w:rPr>
          <m:t>N=5</m:t>
        </m:r>
      </m:oMath>
      <w:r w:rsidRPr="002E0665">
        <w:rPr>
          <w:lang w:eastAsia="ru-RU"/>
        </w:rPr>
        <w:t>,</w:t>
      </w:r>
      <w:proofErr w:type="gramEnd"/>
      <w:r w:rsidRPr="002E0665">
        <w:rPr>
          <w:lang w:eastAsia="ru-RU"/>
        </w:rPr>
        <w:t xml:space="preserve"> </w:t>
      </w:r>
      <w:r>
        <w:rPr>
          <w:lang w:eastAsia="ru-RU"/>
        </w:rPr>
        <w:t>тогда исходные данные задачи примут вид согласно таблице</w:t>
      </w:r>
      <w:r w:rsidR="008E7E88">
        <w:rPr>
          <w:lang w:eastAsia="ru-RU"/>
        </w:rPr>
        <w:t xml:space="preserve"> 1</w:t>
      </w:r>
      <w:r w:rsidR="00751822">
        <w:rPr>
          <w:lang w:eastAsia="ru-RU"/>
        </w:rPr>
        <w:t>.2.</w:t>
      </w:r>
    </w:p>
    <w:p w:rsidR="0076363F" w:rsidRPr="0076363F" w:rsidRDefault="0076363F" w:rsidP="0076363F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E1197">
        <w:rPr>
          <w:rFonts w:ascii="Times New Roman" w:eastAsia="Times New Roman" w:hAnsi="Times New Roman" w:cs="Times New Roman"/>
          <w:szCs w:val="24"/>
          <w:lang w:eastAsia="ru-RU"/>
        </w:rPr>
        <w:t xml:space="preserve">Таблица </w:t>
      </w:r>
      <w:r w:rsidR="008E7E88">
        <w:rPr>
          <w:rFonts w:ascii="Times New Roman" w:eastAsia="Times New Roman" w:hAnsi="Times New Roman" w:cs="Times New Roman"/>
          <w:szCs w:val="24"/>
          <w:lang w:eastAsia="ru-RU"/>
        </w:rPr>
        <w:t>1</w:t>
      </w:r>
      <w:r w:rsidRPr="008E1197">
        <w:rPr>
          <w:rFonts w:ascii="Times New Roman" w:eastAsia="Times New Roman" w:hAnsi="Times New Roman" w:cs="Times New Roman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Cs w:val="24"/>
          <w:lang w:eastAsia="ru-RU"/>
        </w:rPr>
        <w:t>2</w:t>
      </w:r>
      <w:r w:rsidR="00CD2BA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- Исходные данные для задачи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8"/>
        <w:gridCol w:w="4131"/>
        <w:gridCol w:w="4094"/>
      </w:tblGrid>
      <w:tr w:rsidR="001E0E1F" w:rsidRPr="008E1197" w:rsidTr="001E0E1F">
        <w:trPr>
          <w:trHeight w:val="645"/>
        </w:trPr>
        <w:tc>
          <w:tcPr>
            <w:tcW w:w="1238" w:type="dxa"/>
            <w:vAlign w:val="center"/>
          </w:tcPr>
          <w:p w:rsidR="001E0E1F" w:rsidRPr="008E1197" w:rsidRDefault="001E0E1F" w:rsidP="00DE6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региона</w:t>
            </w:r>
          </w:p>
        </w:tc>
        <w:tc>
          <w:tcPr>
            <w:tcW w:w="4131" w:type="dxa"/>
            <w:vAlign w:val="center"/>
          </w:tcPr>
          <w:p w:rsidR="001E0E1F" w:rsidRPr="008E1197" w:rsidRDefault="001E0E1F" w:rsidP="00DE6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Среднедушевой прожиточный минимум в день одного трудоспособного, руб., </w:t>
            </w:r>
            <w:r>
              <w:rPr>
                <w:rFonts w:ascii="Times New Roman" w:eastAsia="Times New Roman" w:hAnsi="Times New Roman" w:cs="Times New Roman"/>
                <w:noProof/>
                <w:position w:val="-6"/>
                <w:sz w:val="24"/>
                <w:szCs w:val="24"/>
                <w:lang w:val="en-US"/>
              </w:rPr>
              <w:drawing>
                <wp:inline distT="0" distB="0" distL="0" distR="0">
                  <wp:extent cx="142875" cy="15240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  <w:vAlign w:val="center"/>
          </w:tcPr>
          <w:p w:rsidR="001E0E1F" w:rsidRPr="008E1197" w:rsidRDefault="001E0E1F" w:rsidP="00DE6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Среднедневная заработная плата, руб., </w:t>
            </w:r>
            <w:r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val="en-US"/>
              </w:rPr>
              <w:drawing>
                <wp:inline distT="0" distB="0" distL="0" distR="0">
                  <wp:extent cx="152400" cy="1905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E1F" w:rsidRPr="008E1197" w:rsidTr="001E0E1F">
        <w:trPr>
          <w:trHeight w:val="285"/>
        </w:trPr>
        <w:tc>
          <w:tcPr>
            <w:tcW w:w="1238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31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970</w:t>
            </w:r>
          </w:p>
        </w:tc>
        <w:tc>
          <w:tcPr>
            <w:tcW w:w="4094" w:type="dxa"/>
          </w:tcPr>
          <w:p w:rsidR="001E0E1F" w:rsidRPr="001E0E1F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E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1560</w:t>
            </w:r>
          </w:p>
        </w:tc>
      </w:tr>
      <w:tr w:rsidR="001E0E1F" w:rsidRPr="008E1197" w:rsidTr="001E0E1F">
        <w:trPr>
          <w:trHeight w:val="285"/>
        </w:trPr>
        <w:tc>
          <w:tcPr>
            <w:tcW w:w="1238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31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730</w:t>
            </w:r>
          </w:p>
        </w:tc>
        <w:tc>
          <w:tcPr>
            <w:tcW w:w="4094" w:type="dxa"/>
          </w:tcPr>
          <w:p w:rsidR="001E0E1F" w:rsidRPr="001E0E1F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E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1260</w:t>
            </w:r>
          </w:p>
        </w:tc>
      </w:tr>
      <w:tr w:rsidR="001E0E1F" w:rsidRPr="008E1197" w:rsidTr="001E0E1F">
        <w:trPr>
          <w:trHeight w:val="285"/>
        </w:trPr>
        <w:tc>
          <w:tcPr>
            <w:tcW w:w="1238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31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790</w:t>
            </w:r>
          </w:p>
        </w:tc>
        <w:tc>
          <w:tcPr>
            <w:tcW w:w="4094" w:type="dxa"/>
          </w:tcPr>
          <w:p w:rsidR="001E0E1F" w:rsidRPr="001E0E1F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E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</w:t>
            </w:r>
          </w:p>
        </w:tc>
      </w:tr>
      <w:tr w:rsidR="001E0E1F" w:rsidRPr="008E1197" w:rsidTr="001E0E1F">
        <w:trPr>
          <w:trHeight w:val="285"/>
        </w:trPr>
        <w:tc>
          <w:tcPr>
            <w:tcW w:w="1238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31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990</w:t>
            </w:r>
          </w:p>
        </w:tc>
        <w:tc>
          <w:tcPr>
            <w:tcW w:w="4094" w:type="dxa"/>
          </w:tcPr>
          <w:p w:rsidR="001E0E1F" w:rsidRPr="001E0E1F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E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1420</w:t>
            </w:r>
          </w:p>
        </w:tc>
      </w:tr>
      <w:tr w:rsidR="001E0E1F" w:rsidRPr="008E1197" w:rsidTr="001E0E1F">
        <w:trPr>
          <w:trHeight w:val="285"/>
        </w:trPr>
        <w:tc>
          <w:tcPr>
            <w:tcW w:w="1238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31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860</w:t>
            </w:r>
          </w:p>
        </w:tc>
        <w:tc>
          <w:tcPr>
            <w:tcW w:w="4094" w:type="dxa"/>
          </w:tcPr>
          <w:p w:rsidR="001E0E1F" w:rsidRPr="001E0E1F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E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1340</w:t>
            </w:r>
          </w:p>
        </w:tc>
      </w:tr>
      <w:tr w:rsidR="001E0E1F" w:rsidRPr="008E1197" w:rsidTr="001E0E1F">
        <w:trPr>
          <w:trHeight w:val="285"/>
        </w:trPr>
        <w:tc>
          <w:tcPr>
            <w:tcW w:w="1238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31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910</w:t>
            </w:r>
          </w:p>
        </w:tc>
        <w:tc>
          <w:tcPr>
            <w:tcW w:w="4094" w:type="dxa"/>
          </w:tcPr>
          <w:p w:rsidR="001E0E1F" w:rsidRPr="001E0E1F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E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1460</w:t>
            </w:r>
          </w:p>
        </w:tc>
      </w:tr>
      <w:tr w:rsidR="001E0E1F" w:rsidRPr="008E1197" w:rsidTr="001E0E1F">
        <w:trPr>
          <w:trHeight w:val="285"/>
        </w:trPr>
        <w:tc>
          <w:tcPr>
            <w:tcW w:w="1238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31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4094" w:type="dxa"/>
          </w:tcPr>
          <w:p w:rsidR="001E0E1F" w:rsidRPr="001E0E1F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E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</w:t>
            </w:r>
          </w:p>
        </w:tc>
      </w:tr>
      <w:tr w:rsidR="001E0E1F" w:rsidRPr="008E1197" w:rsidTr="001E0E1F">
        <w:trPr>
          <w:trHeight w:val="285"/>
        </w:trPr>
        <w:tc>
          <w:tcPr>
            <w:tcW w:w="1238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31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770</w:t>
            </w:r>
          </w:p>
        </w:tc>
        <w:tc>
          <w:tcPr>
            <w:tcW w:w="4094" w:type="dxa"/>
          </w:tcPr>
          <w:p w:rsidR="001E0E1F" w:rsidRPr="001E0E1F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E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1270</w:t>
            </w:r>
          </w:p>
        </w:tc>
      </w:tr>
      <w:tr w:rsidR="001E0E1F" w:rsidRPr="008E1197" w:rsidTr="001E0E1F">
        <w:trPr>
          <w:trHeight w:val="285"/>
        </w:trPr>
        <w:tc>
          <w:tcPr>
            <w:tcW w:w="1238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31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4094" w:type="dxa"/>
          </w:tcPr>
          <w:p w:rsidR="001E0E1F" w:rsidRPr="001E0E1F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E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1560</w:t>
            </w:r>
          </w:p>
        </w:tc>
      </w:tr>
      <w:tr w:rsidR="001E0E1F" w:rsidRPr="008E1197" w:rsidTr="001E0E1F">
        <w:trPr>
          <w:trHeight w:val="285"/>
        </w:trPr>
        <w:tc>
          <w:tcPr>
            <w:tcW w:w="1238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31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4094" w:type="dxa"/>
          </w:tcPr>
          <w:p w:rsidR="001E0E1F" w:rsidRPr="001E0E1F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E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1540</w:t>
            </w:r>
          </w:p>
        </w:tc>
      </w:tr>
      <w:tr w:rsidR="001E0E1F" w:rsidRPr="008E1197" w:rsidTr="001E0E1F">
        <w:trPr>
          <w:trHeight w:val="285"/>
        </w:trPr>
        <w:tc>
          <w:tcPr>
            <w:tcW w:w="1238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131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4094" w:type="dxa"/>
          </w:tcPr>
          <w:p w:rsidR="001E0E1F" w:rsidRPr="001E0E1F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E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</w:t>
            </w:r>
          </w:p>
        </w:tc>
      </w:tr>
      <w:tr w:rsidR="001E0E1F" w:rsidRPr="008E1197" w:rsidTr="001E0E1F">
        <w:trPr>
          <w:trHeight w:val="285"/>
        </w:trPr>
        <w:tc>
          <w:tcPr>
            <w:tcW w:w="1238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31" w:type="dxa"/>
            <w:vAlign w:val="center"/>
          </w:tcPr>
          <w:p w:rsidR="001E0E1F" w:rsidRPr="008E1197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1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</w:t>
            </w:r>
          </w:p>
        </w:tc>
        <w:tc>
          <w:tcPr>
            <w:tcW w:w="4094" w:type="dxa"/>
          </w:tcPr>
          <w:p w:rsidR="001E0E1F" w:rsidRPr="001E0E1F" w:rsidRDefault="001E0E1F" w:rsidP="001E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E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1550</w:t>
            </w:r>
          </w:p>
        </w:tc>
      </w:tr>
    </w:tbl>
    <w:p w:rsidR="001E0E1F" w:rsidRDefault="001E0E1F" w:rsidP="00751822">
      <w:pPr>
        <w:ind w:firstLine="708"/>
        <w:rPr>
          <w:lang w:eastAsia="ru-RU"/>
        </w:rPr>
      </w:pPr>
    </w:p>
    <w:p w:rsidR="000F1926" w:rsidRDefault="000F1926" w:rsidP="000F1926">
      <w:pPr>
        <w:ind w:firstLine="426"/>
      </w:pPr>
      <w:r>
        <w:rPr>
          <w:noProof/>
        </w:rPr>
        <w:t xml:space="preserve">Уравнение линейной регрессии имеет </w:t>
      </w:r>
      <w:proofErr w:type="gramStart"/>
      <w:r>
        <w:rPr>
          <w:noProof/>
        </w:rPr>
        <w:t xml:space="preserve">вид </w:t>
      </w:r>
      <w:r w:rsidRPr="005E4BD8">
        <w:rPr>
          <w:rFonts w:eastAsia="Calibri"/>
          <w:position w:val="-10"/>
          <w:szCs w:val="28"/>
        </w:rPr>
        <w:object w:dxaOrig="1040" w:dyaOrig="320">
          <v:shape id="_x0000_i1033" type="#_x0000_t75" style="width:51.45pt;height:15.9pt" o:ole="">
            <v:imagedata r:id="rId22" o:title=""/>
          </v:shape>
          <o:OLEObject Type="Embed" ProgID="Equation.3" ShapeID="_x0000_i1033" DrawAspect="Content" ObjectID="_1549218138" r:id="rId23"/>
        </w:object>
      </w:r>
      <w:r>
        <w:rPr>
          <w:rFonts w:eastAsia="Calibri"/>
          <w:szCs w:val="28"/>
        </w:rPr>
        <w:t>.</w:t>
      </w:r>
      <w:proofErr w:type="gramEnd"/>
      <w:r>
        <w:rPr>
          <w:rFonts w:eastAsia="Calibri"/>
          <w:szCs w:val="28"/>
        </w:rPr>
        <w:t xml:space="preserve"> </w:t>
      </w:r>
      <w:r>
        <w:rPr>
          <w:noProof/>
        </w:rPr>
        <w:t>Коэффициенты регрессии, согласно МНК, найдем по следующим формулам:</w:t>
      </w:r>
    </w:p>
    <w:p w:rsidR="000F1926" w:rsidRDefault="000F1926" w:rsidP="000F1926">
      <w:pPr>
        <w:jc w:val="center"/>
        <w:rPr>
          <w:szCs w:val="28"/>
        </w:rPr>
      </w:pPr>
      <w:r w:rsidRPr="000F1926">
        <w:rPr>
          <w:rFonts w:eastAsia="Calibri"/>
          <w:position w:val="-30"/>
          <w:szCs w:val="28"/>
        </w:rPr>
        <w:object w:dxaOrig="5020" w:dyaOrig="720">
          <v:shape id="_x0000_i1034" type="#_x0000_t75" style="width:250.6pt;height:36.45pt" o:ole="">
            <v:imagedata r:id="rId24" o:title=""/>
          </v:shape>
          <o:OLEObject Type="Embed" ProgID="Equation.DSMT4" ShapeID="_x0000_i1034" DrawAspect="Content" ObjectID="_1549218139" r:id="rId25"/>
        </w:object>
      </w:r>
      <w:r>
        <w:rPr>
          <w:szCs w:val="28"/>
        </w:rPr>
        <w:t xml:space="preserve">,                                                         </w:t>
      </w:r>
    </w:p>
    <w:p w:rsidR="000F1926" w:rsidRDefault="0024349E" w:rsidP="0024349E">
      <w:pPr>
        <w:ind w:left="360"/>
        <w:jc w:val="center"/>
        <w:rPr>
          <w:szCs w:val="28"/>
        </w:rPr>
      </w:pPr>
      <w:r>
        <w:rPr>
          <w:rFonts w:eastAsia="Calibri"/>
          <w:position w:val="-10"/>
          <w:szCs w:val="28"/>
        </w:rPr>
        <w:object w:dxaOrig="4340" w:dyaOrig="380">
          <v:shape id="_x0000_i1035" type="#_x0000_t75" style="width:216.95pt;height:18.7pt" o:ole="">
            <v:imagedata r:id="rId26" o:title=""/>
          </v:shape>
          <o:OLEObject Type="Embed" ProgID="Equation.DSMT4" ShapeID="_x0000_i1035" DrawAspect="Content" ObjectID="_1549218140" r:id="rId27"/>
        </w:object>
      </w:r>
      <w:r w:rsidR="000F1926">
        <w:rPr>
          <w:szCs w:val="28"/>
        </w:rPr>
        <w:t xml:space="preserve">,                                                           </w:t>
      </w:r>
    </w:p>
    <w:p w:rsidR="000F1926" w:rsidRDefault="000F1926" w:rsidP="000F1926">
      <w:pPr>
        <w:ind w:left="360"/>
        <w:rPr>
          <w:szCs w:val="28"/>
        </w:rPr>
      </w:pPr>
      <w:proofErr w:type="gramStart"/>
      <w:r>
        <w:rPr>
          <w:szCs w:val="28"/>
        </w:rPr>
        <w:t>где</w:t>
      </w:r>
      <w:proofErr w:type="gramEnd"/>
      <w:r>
        <w:rPr>
          <w:szCs w:val="28"/>
        </w:rPr>
        <w:t xml:space="preserve"> </w:t>
      </w:r>
      <w:r>
        <w:rPr>
          <w:rFonts w:eastAsia="Calibri"/>
          <w:position w:val="-10"/>
          <w:szCs w:val="28"/>
        </w:rPr>
        <w:object w:dxaOrig="220" w:dyaOrig="300">
          <v:shape id="_x0000_i1036" type="#_x0000_t75" style="width:11.2pt;height:14.95pt" o:ole="">
            <v:imagedata r:id="rId28" o:title=""/>
          </v:shape>
          <o:OLEObject Type="Embed" ProgID="Equation.3" ShapeID="_x0000_i1036" DrawAspect="Content" ObjectID="_1549218141" r:id="rId29"/>
        </w:object>
      </w:r>
      <w:r>
        <w:rPr>
          <w:szCs w:val="28"/>
        </w:rPr>
        <w:t xml:space="preserve">-среднее значение у; </w:t>
      </w:r>
      <w:r>
        <w:rPr>
          <w:rFonts w:eastAsia="Calibri"/>
          <w:position w:val="-6"/>
          <w:szCs w:val="28"/>
        </w:rPr>
        <w:object w:dxaOrig="220" w:dyaOrig="260">
          <v:shape id="_x0000_i1037" type="#_x0000_t75" style="width:11.2pt;height:13.1pt" o:ole="">
            <v:imagedata r:id="rId30" o:title=""/>
          </v:shape>
          <o:OLEObject Type="Embed" ProgID="Equation.3" ShapeID="_x0000_i1037" DrawAspect="Content" ObjectID="_1549218142" r:id="rId31"/>
        </w:object>
      </w:r>
      <w:r>
        <w:rPr>
          <w:szCs w:val="28"/>
        </w:rPr>
        <w:t xml:space="preserve">-среднее значение х.; </w:t>
      </w:r>
      <w:r>
        <w:rPr>
          <w:rFonts w:eastAsia="Calibri"/>
          <w:position w:val="-12"/>
          <w:szCs w:val="28"/>
        </w:rPr>
        <w:object w:dxaOrig="260" w:dyaOrig="380">
          <v:shape id="_x0000_i1038" type="#_x0000_t75" style="width:13.1pt;height:18.7pt" o:ole="">
            <v:imagedata r:id="rId32" o:title=""/>
          </v:shape>
          <o:OLEObject Type="Embed" ProgID="Equation.3" ShapeID="_x0000_i1038" DrawAspect="Content" ObjectID="_1549218143" r:id="rId33"/>
        </w:object>
      </w:r>
      <w:r>
        <w:rPr>
          <w:szCs w:val="28"/>
        </w:rPr>
        <w:t>-дисперсия.</w:t>
      </w:r>
    </w:p>
    <w:p w:rsidR="000F1926" w:rsidRDefault="000F1926" w:rsidP="000F1926">
      <w:pPr>
        <w:ind w:left="360"/>
        <w:rPr>
          <w:szCs w:val="28"/>
        </w:rPr>
      </w:pPr>
      <w:r>
        <w:rPr>
          <w:szCs w:val="28"/>
        </w:rPr>
        <w:t>Дисперси</w:t>
      </w:r>
      <w:r w:rsidR="0024349E">
        <w:rPr>
          <w:szCs w:val="28"/>
        </w:rPr>
        <w:t>ю определим</w:t>
      </w:r>
      <w:r>
        <w:rPr>
          <w:szCs w:val="28"/>
        </w:rPr>
        <w:t xml:space="preserve"> по формуле:</w:t>
      </w:r>
    </w:p>
    <w:p w:rsidR="000614D8" w:rsidRDefault="0024349E" w:rsidP="000614D8">
      <w:pPr>
        <w:ind w:left="360"/>
        <w:jc w:val="center"/>
      </w:pPr>
      <w:r w:rsidRPr="0024349E">
        <w:rPr>
          <w:rFonts w:eastAsia="Calibri"/>
          <w:position w:val="-18"/>
        </w:rPr>
        <w:object w:dxaOrig="4780" w:dyaOrig="520">
          <v:shape id="_x0000_i1039" type="#_x0000_t75" style="width:238.45pt;height:25.25pt" o:ole="">
            <v:imagedata r:id="rId34" o:title=""/>
          </v:shape>
          <o:OLEObject Type="Embed" ProgID="Equation.DSMT4" ShapeID="_x0000_i1039" DrawAspect="Content" ObjectID="_1549218144" r:id="rId35"/>
        </w:object>
      </w:r>
      <w:r w:rsidR="000F1926">
        <w:t xml:space="preserve">       </w:t>
      </w:r>
    </w:p>
    <w:p w:rsidR="000614D8" w:rsidRPr="000614D8" w:rsidRDefault="000614D8" w:rsidP="00387DBE">
      <w:pPr>
        <w:ind w:firstLine="360"/>
      </w:pPr>
      <w:r>
        <w:rPr>
          <w:szCs w:val="28"/>
        </w:rPr>
        <w:t>Коэффициент корреляции определим по формуле:</w:t>
      </w:r>
    </w:p>
    <w:p w:rsidR="00387DBE" w:rsidRDefault="00387DBE" w:rsidP="00387DBE">
      <w:pPr>
        <w:jc w:val="center"/>
      </w:pPr>
      <w:r w:rsidRPr="00387DBE">
        <w:rPr>
          <w:rFonts w:eastAsia="Calibri"/>
          <w:position w:val="-46"/>
        </w:rPr>
        <w:object w:dxaOrig="6100" w:dyaOrig="880">
          <v:shape id="_x0000_i1040" type="#_x0000_t75" style="width:276.8pt;height:40.2pt" o:ole="">
            <v:imagedata r:id="rId36" o:title=""/>
          </v:shape>
          <o:OLEObject Type="Embed" ProgID="Equation.DSMT4" ShapeID="_x0000_i1040" DrawAspect="Content" ObjectID="_1549218145" r:id="rId37"/>
        </w:object>
      </w:r>
      <w:r>
        <w:rPr>
          <w:rFonts w:eastAsia="Calibri"/>
        </w:rPr>
        <w:t xml:space="preserve"> </w:t>
      </w:r>
    </w:p>
    <w:p w:rsidR="000614D8" w:rsidRPr="00387DBE" w:rsidRDefault="000614D8" w:rsidP="00387DBE">
      <w:pPr>
        <w:ind w:firstLine="567"/>
      </w:pPr>
      <w:r>
        <w:rPr>
          <w:szCs w:val="28"/>
        </w:rPr>
        <w:t>Коэффициент детерминации определим по формуле:</w:t>
      </w:r>
    </w:p>
    <w:p w:rsidR="000614D8" w:rsidRDefault="00E028CA" w:rsidP="00E028CA">
      <w:pPr>
        <w:ind w:firstLine="567"/>
        <w:jc w:val="center"/>
        <w:rPr>
          <w:szCs w:val="28"/>
        </w:rPr>
      </w:pPr>
      <w:r w:rsidRPr="00E028CA">
        <w:rPr>
          <w:rFonts w:eastAsia="Calibri"/>
          <w:position w:val="-60"/>
          <w:szCs w:val="28"/>
        </w:rPr>
        <w:object w:dxaOrig="3820" w:dyaOrig="1320">
          <v:shape id="_x0000_i1041" type="#_x0000_t75" style="width:191.7pt;height:65.45pt" o:ole="">
            <v:imagedata r:id="rId38" o:title=""/>
          </v:shape>
          <o:OLEObject Type="Embed" ProgID="Equation.DSMT4" ShapeID="_x0000_i1041" DrawAspect="Content" ObjectID="_1549218146" r:id="rId39"/>
        </w:object>
      </w:r>
      <w:r>
        <w:rPr>
          <w:szCs w:val="28"/>
        </w:rPr>
        <w:t>.</w:t>
      </w:r>
    </w:p>
    <w:p w:rsidR="000614D8" w:rsidRDefault="000614D8" w:rsidP="000614D8">
      <w:pPr>
        <w:ind w:firstLine="567"/>
        <w:rPr>
          <w:szCs w:val="28"/>
        </w:rPr>
      </w:pPr>
      <w:r>
        <w:rPr>
          <w:szCs w:val="28"/>
        </w:rPr>
        <w:t xml:space="preserve">Среднюю относительную ошибку </w:t>
      </w:r>
      <w:proofErr w:type="spellStart"/>
      <w:r>
        <w:rPr>
          <w:szCs w:val="28"/>
        </w:rPr>
        <w:t>аппрокимации</w:t>
      </w:r>
      <w:proofErr w:type="spellEnd"/>
      <w:r>
        <w:rPr>
          <w:szCs w:val="28"/>
        </w:rPr>
        <w:t xml:space="preserve"> определим по формуле: </w:t>
      </w:r>
    </w:p>
    <w:p w:rsidR="000F1926" w:rsidRDefault="006D18A3" w:rsidP="00DE664B">
      <w:pPr>
        <w:ind w:left="360"/>
        <w:jc w:val="center"/>
        <w:rPr>
          <w:szCs w:val="28"/>
        </w:rPr>
      </w:pPr>
      <w:r w:rsidRPr="006D18A3">
        <w:rPr>
          <w:rFonts w:eastAsia="Calibri"/>
          <w:position w:val="-46"/>
        </w:rPr>
        <w:object w:dxaOrig="2760" w:dyaOrig="1040">
          <v:shape id="_x0000_i1042" type="#_x0000_t75" style="width:124.35pt;height:47.7pt" o:ole="">
            <v:imagedata r:id="rId40" o:title=""/>
          </v:shape>
          <o:OLEObject Type="Embed" ProgID="Equation.DSMT4" ShapeID="_x0000_i1042" DrawAspect="Content" ObjectID="_1549218147" r:id="rId41"/>
        </w:object>
      </w:r>
    </w:p>
    <w:p w:rsidR="00DE664B" w:rsidRDefault="00DE664B" w:rsidP="00DE664B">
      <w:pPr>
        <w:ind w:firstLine="426"/>
      </w:pPr>
      <w:r>
        <w:t>Коэффициент корреляции статистически значим, если выполняется сл</w:t>
      </w:r>
      <w:r>
        <w:t>е</w:t>
      </w:r>
      <w:r>
        <w:t>дующее условие:</w:t>
      </w:r>
    </w:p>
    <w:p w:rsidR="000F1926" w:rsidRDefault="006B630A" w:rsidP="006B630A">
      <w:pPr>
        <w:ind w:firstLine="426"/>
        <w:jc w:val="center"/>
        <w:rPr>
          <w:rFonts w:eastAsia="Calibri"/>
          <w:szCs w:val="28"/>
        </w:rPr>
      </w:pPr>
      <w:r w:rsidRPr="006B630A">
        <w:rPr>
          <w:position w:val="-30"/>
          <w:szCs w:val="28"/>
        </w:rPr>
        <w:object w:dxaOrig="1840" w:dyaOrig="740">
          <v:shape id="_x0000_i1046" type="#_x0000_t75" style="width:91.65pt;height:37.4pt" o:ole="">
            <v:imagedata r:id="rId42" o:title=""/>
          </v:shape>
          <o:OLEObject Type="Embed" ProgID="Equation.DSMT4" ShapeID="_x0000_i1046" DrawAspect="Content" ObjectID="_1549218148" r:id="rId43"/>
        </w:object>
      </w:r>
    </w:p>
    <w:p w:rsidR="006B630A" w:rsidRPr="006B630A" w:rsidRDefault="006B630A" w:rsidP="006B630A">
      <w:pPr>
        <w:ind w:firstLine="426"/>
      </w:pPr>
      <w:r>
        <w:t xml:space="preserve">При уровне </w:t>
      </w:r>
      <w:proofErr w:type="gramStart"/>
      <w:r>
        <w:t>значимости</w:t>
      </w:r>
      <w:r w:rsidRPr="004F4DA6">
        <w:t xml:space="preserve"> </w:t>
      </w:r>
      <w:r w:rsidRPr="004F4DA6">
        <w:rPr>
          <w:position w:val="-10"/>
        </w:rPr>
        <w:object w:dxaOrig="900" w:dyaOrig="320">
          <v:shape id="_x0000_i1047" type="#_x0000_t75" style="width:44.9pt;height:15.9pt" o:ole="">
            <v:imagedata r:id="rId44" o:title=""/>
          </v:shape>
          <o:OLEObject Type="Embed" ProgID="Equation.3" ShapeID="_x0000_i1047" DrawAspect="Content" ObjectID="_1549218149" r:id="rId45"/>
        </w:object>
      </w:r>
      <w:r w:rsidRPr="004F4DA6">
        <w:t xml:space="preserve"> табличное</w:t>
      </w:r>
      <w:proofErr w:type="gramEnd"/>
      <w:r w:rsidRPr="004F4DA6">
        <w:t xml:space="preserve"> значение </w:t>
      </w:r>
      <w:r w:rsidRPr="004F4DA6">
        <w:rPr>
          <w:position w:val="-14"/>
        </w:rPr>
        <w:object w:dxaOrig="2060" w:dyaOrig="380">
          <v:shape id="_x0000_i1050" type="#_x0000_t75" style="width:102.85pt;height:18.7pt" o:ole="">
            <v:imagedata r:id="rId46" o:title=""/>
          </v:shape>
          <o:OLEObject Type="Embed" ProgID="Equation.DSMT4" ShapeID="_x0000_i1050" DrawAspect="Content" ObjectID="_1549218150" r:id="rId47"/>
        </w:object>
      </w:r>
      <w:r w:rsidRPr="006B630A">
        <w:t xml:space="preserve"> </w:t>
      </w:r>
      <w:r>
        <w:t>Убедимся, что для исходных данных неравенство выполняется:</w:t>
      </w:r>
    </w:p>
    <w:p w:rsidR="006B630A" w:rsidRDefault="006B630A" w:rsidP="006B630A">
      <w:pPr>
        <w:ind w:firstLine="426"/>
        <w:jc w:val="center"/>
        <w:rPr>
          <w:rFonts w:eastAsia="Calibri"/>
          <w:szCs w:val="28"/>
        </w:rPr>
      </w:pPr>
      <w:r w:rsidRPr="006B630A">
        <w:rPr>
          <w:position w:val="-34"/>
          <w:szCs w:val="28"/>
        </w:rPr>
        <w:object w:dxaOrig="3100" w:dyaOrig="780">
          <v:shape id="_x0000_i1053" type="#_x0000_t75" style="width:155.2pt;height:39.25pt" o:ole="">
            <v:imagedata r:id="rId48" o:title=""/>
          </v:shape>
          <o:OLEObject Type="Embed" ProgID="Equation.DSMT4" ShapeID="_x0000_i1053" DrawAspect="Content" ObjectID="_1549218151" r:id="rId49"/>
        </w:object>
      </w:r>
    </w:p>
    <w:p w:rsidR="006B630A" w:rsidRDefault="006B630A" w:rsidP="006B630A">
      <w:pPr>
        <w:ind w:firstLine="567"/>
      </w:pPr>
      <w:r>
        <w:t>Оценим статистическую значимость уравнения регрессии с помощью</w:t>
      </w:r>
      <w:r>
        <w:rPr>
          <w:position w:val="-4"/>
        </w:rPr>
        <w:object w:dxaOrig="300" w:dyaOrig="300">
          <v:shape id="_x0000_i1054" type="#_x0000_t75" style="width:14.95pt;height:14.95pt" o:ole="">
            <v:imagedata r:id="rId50" o:title=""/>
          </v:shape>
          <o:OLEObject Type="Embed" ProgID="Equation.DSMT4" ShapeID="_x0000_i1054" DrawAspect="Content" ObjectID="_1549218152" r:id="rId51"/>
        </w:object>
      </w:r>
      <w:r>
        <w:t>-критерия Фишера:</w:t>
      </w:r>
    </w:p>
    <w:p w:rsidR="006B630A" w:rsidRDefault="006B630A" w:rsidP="006B630A">
      <w:pPr>
        <w:pStyle w:val="32"/>
        <w:spacing w:after="0"/>
        <w:ind w:firstLine="567"/>
        <w:jc w:val="center"/>
        <w:rPr>
          <w:rFonts w:ascii="Times New Roman" w:hAnsi="Times New Roman"/>
          <w:sz w:val="28"/>
          <w:szCs w:val="28"/>
        </w:rPr>
      </w:pPr>
      <w:r w:rsidRPr="006B630A">
        <w:rPr>
          <w:position w:val="-24"/>
          <w:szCs w:val="28"/>
        </w:rPr>
        <w:object w:dxaOrig="2160" w:dyaOrig="660">
          <v:shape id="_x0000_i1063" type="#_x0000_t75" style="width:108.45pt;height:32.75pt" o:ole="">
            <v:imagedata r:id="rId52" o:title=""/>
          </v:shape>
          <o:OLEObject Type="Embed" ProgID="Equation.DSMT4" ShapeID="_x0000_i1063" DrawAspect="Content" ObjectID="_1549218153" r:id="rId53"/>
        </w:object>
      </w:r>
    </w:p>
    <w:p w:rsidR="006B630A" w:rsidRDefault="006B630A" w:rsidP="006B630A">
      <w:pPr>
        <w:ind w:firstLine="426"/>
        <w:jc w:val="left"/>
      </w:pPr>
      <w:r>
        <w:t xml:space="preserve">При уровне </w:t>
      </w:r>
      <w:proofErr w:type="gramStart"/>
      <w:r>
        <w:t>значимости</w:t>
      </w:r>
      <w:r w:rsidRPr="004F4DA6">
        <w:t xml:space="preserve"> </w:t>
      </w:r>
      <w:r w:rsidRPr="004F4DA6">
        <w:rPr>
          <w:position w:val="-10"/>
        </w:rPr>
        <w:object w:dxaOrig="900" w:dyaOrig="320">
          <v:shape id="_x0000_i1056" type="#_x0000_t75" style="width:44.9pt;height:15.9pt" o:ole="">
            <v:imagedata r:id="rId44" o:title=""/>
          </v:shape>
          <o:OLEObject Type="Embed" ProgID="Equation.3" ShapeID="_x0000_i1056" DrawAspect="Content" ObjectID="_1549218154" r:id="rId54"/>
        </w:object>
      </w:r>
      <w:r w:rsidRPr="004F4DA6">
        <w:t xml:space="preserve"> табличное</w:t>
      </w:r>
      <w:proofErr w:type="gramEnd"/>
      <w:r w:rsidRPr="004F4DA6">
        <w:t xml:space="preserve"> значение </w:t>
      </w:r>
      <w:r w:rsidRPr="004F4DA6">
        <w:rPr>
          <w:position w:val="-14"/>
        </w:rPr>
        <w:object w:dxaOrig="2280" w:dyaOrig="380">
          <v:shape id="_x0000_i1057" type="#_x0000_t75" style="width:114.1pt;height:18.7pt" o:ole="">
            <v:imagedata r:id="rId55" o:title=""/>
          </v:shape>
          <o:OLEObject Type="Embed" ProgID="Equation.3" ShapeID="_x0000_i1057" DrawAspect="Content" ObjectID="_1549218155" r:id="rId56"/>
        </w:object>
      </w:r>
      <w:r w:rsidRPr="004F4DA6">
        <w:t>.</w:t>
      </w:r>
      <w:r>
        <w:t xml:space="preserve"> Проверим справедливость неравенства для исходных данных:</w:t>
      </w:r>
    </w:p>
    <w:p w:rsidR="006B630A" w:rsidRDefault="006B630A" w:rsidP="006B630A">
      <w:pPr>
        <w:ind w:firstLine="426"/>
        <w:jc w:val="center"/>
        <w:rPr>
          <w:rFonts w:ascii="Times New Roman" w:hAnsi="Times New Roman"/>
          <w:szCs w:val="28"/>
        </w:rPr>
      </w:pPr>
      <w:r w:rsidRPr="006B630A">
        <w:rPr>
          <w:position w:val="-28"/>
          <w:szCs w:val="28"/>
        </w:rPr>
        <w:object w:dxaOrig="3280" w:dyaOrig="660">
          <v:shape id="_x0000_i1066" type="#_x0000_t75" style="width:163.65pt;height:32.75pt" o:ole="">
            <v:imagedata r:id="rId57" o:title=""/>
          </v:shape>
          <o:OLEObject Type="Embed" ProgID="Equation.DSMT4" ShapeID="_x0000_i1066" DrawAspect="Content" ObjectID="_1549218156" r:id="rId58"/>
        </w:object>
      </w:r>
    </w:p>
    <w:p w:rsidR="00D407BC" w:rsidRDefault="00D407BC" w:rsidP="00D407BC">
      <w:pPr>
        <w:ind w:firstLine="567"/>
      </w:pPr>
      <w:proofErr w:type="gramStart"/>
      <w:r>
        <w:t xml:space="preserve">Дисперсия  </w:t>
      </w:r>
      <w:r w:rsidRPr="00253F7C">
        <w:rPr>
          <w:i/>
          <w:lang w:val="en-US"/>
        </w:rPr>
        <w:t>D</w:t>
      </w:r>
      <w:proofErr w:type="gramEnd"/>
      <w:r w:rsidRPr="00253F7C">
        <w:rPr>
          <w:i/>
        </w:rPr>
        <w:t>(</w:t>
      </w:r>
      <w:r w:rsidRPr="00253F7C">
        <w:rPr>
          <w:i/>
          <w:lang w:val="en-US"/>
        </w:rPr>
        <w:t>a</w:t>
      </w:r>
      <w:r w:rsidRPr="00253F7C">
        <w:rPr>
          <w:i/>
        </w:rPr>
        <w:t>)</w:t>
      </w:r>
      <w:r>
        <w:t xml:space="preserve">  определяется по формуле </w:t>
      </w:r>
    </w:p>
    <w:p w:rsidR="00D407BC" w:rsidRDefault="00FA0BC8" w:rsidP="00D407BC">
      <w:pPr>
        <w:ind w:firstLine="567"/>
        <w:jc w:val="center"/>
      </w:pPr>
      <w:r w:rsidRPr="00FA0BC8">
        <w:rPr>
          <w:rFonts w:eastAsia="Calibri"/>
          <w:position w:val="-60"/>
          <w:szCs w:val="28"/>
        </w:rPr>
        <w:object w:dxaOrig="7000" w:dyaOrig="1320">
          <v:shape id="_x0000_i1092" type="#_x0000_t75" style="width:350.65pt;height:65.45pt" o:ole="">
            <v:imagedata r:id="rId59" o:title=""/>
          </v:shape>
          <o:OLEObject Type="Embed" ProgID="Equation.DSMT4" ShapeID="_x0000_i1092" DrawAspect="Content" ObjectID="_1549218157" r:id="rId60"/>
        </w:object>
      </w:r>
    </w:p>
    <w:p w:rsidR="00D407BC" w:rsidRDefault="00D407BC" w:rsidP="00D407BC">
      <w:pPr>
        <w:ind w:firstLine="567"/>
      </w:pPr>
      <w:r>
        <w:t xml:space="preserve">Дисперсия </w:t>
      </w:r>
      <w:r w:rsidRPr="00253F7C">
        <w:rPr>
          <w:i/>
          <w:lang w:val="en-US"/>
        </w:rPr>
        <w:t>D</w:t>
      </w:r>
      <w:r w:rsidRPr="00253F7C">
        <w:rPr>
          <w:i/>
        </w:rPr>
        <w:t>(</w:t>
      </w:r>
      <w:r w:rsidRPr="00253F7C">
        <w:rPr>
          <w:i/>
          <w:lang w:val="en-US"/>
        </w:rPr>
        <w:t>b</w:t>
      </w:r>
      <w:r w:rsidRPr="00253F7C">
        <w:rPr>
          <w:i/>
        </w:rPr>
        <w:t>)</w:t>
      </w:r>
      <w:r>
        <w:t xml:space="preserve"> определяется по формуле:</w:t>
      </w:r>
    </w:p>
    <w:p w:rsidR="00D407BC" w:rsidRDefault="00FA0BC8" w:rsidP="00D407BC">
      <w:pPr>
        <w:ind w:firstLine="426"/>
        <w:jc w:val="center"/>
        <w:rPr>
          <w:rFonts w:eastAsia="Calibri"/>
          <w:szCs w:val="28"/>
        </w:rPr>
      </w:pPr>
      <w:r w:rsidRPr="00FA0BC8">
        <w:rPr>
          <w:rFonts w:eastAsia="Calibri"/>
          <w:position w:val="-60"/>
          <w:szCs w:val="28"/>
        </w:rPr>
        <w:object w:dxaOrig="6440" w:dyaOrig="1320">
          <v:shape id="_x0000_i1094" type="#_x0000_t75" style="width:322.6pt;height:65.45pt" o:ole="">
            <v:imagedata r:id="rId61" o:title=""/>
          </v:shape>
          <o:OLEObject Type="Embed" ProgID="Equation.DSMT4" ShapeID="_x0000_i1094" DrawAspect="Content" ObjectID="_1549218158" r:id="rId62"/>
        </w:object>
      </w:r>
    </w:p>
    <w:p w:rsidR="00FA0BC8" w:rsidRDefault="00FA0BC8" w:rsidP="00FA0BC8">
      <w:pPr>
        <w:ind w:firstLine="426"/>
      </w:pPr>
      <w:r>
        <w:t xml:space="preserve">Оценим статистическую значимость параметров регрессии </w:t>
      </w:r>
      <w:r>
        <w:rPr>
          <w:position w:val="-6"/>
        </w:rPr>
        <w:object w:dxaOrig="160" w:dyaOrig="279">
          <v:shape id="_x0000_i1083" type="#_x0000_t75" style="width:8.4pt;height:14.05pt" o:ole="">
            <v:imagedata r:id="rId63" o:title=""/>
          </v:shape>
          <o:OLEObject Type="Embed" ProgID="Equation.DSMT4" ShapeID="_x0000_i1083" DrawAspect="Content" ObjectID="_1549218159" r:id="rId64"/>
        </w:object>
      </w:r>
      <w:r>
        <w:t>-критерия Сть</w:t>
      </w:r>
      <w:r>
        <w:t>ю</w:t>
      </w:r>
      <w:r>
        <w:t>дента:</w:t>
      </w:r>
    </w:p>
    <w:p w:rsidR="00FA0BC8" w:rsidRDefault="00FA0BC8" w:rsidP="00FA0BC8">
      <w:pPr>
        <w:ind w:firstLine="567"/>
        <w:jc w:val="center"/>
        <w:rPr>
          <w:rFonts w:eastAsia="Calibri"/>
          <w:szCs w:val="28"/>
        </w:rPr>
      </w:pPr>
      <w:r w:rsidRPr="00253F7C">
        <w:rPr>
          <w:position w:val="-14"/>
          <w:szCs w:val="28"/>
        </w:rPr>
        <w:object w:dxaOrig="1860" w:dyaOrig="380">
          <v:shape id="_x0000_i1096" type="#_x0000_t75" style="width:92.55pt;height:18.7pt" o:ole="">
            <v:imagedata r:id="rId65" o:title=""/>
          </v:shape>
          <o:OLEObject Type="Embed" ProgID="Equation.DSMT4" ShapeID="_x0000_i1096" DrawAspect="Content" ObjectID="_1549218160" r:id="rId66"/>
        </w:object>
      </w:r>
      <w:r>
        <w:rPr>
          <w:rFonts w:eastAsia="Calibri"/>
          <w:szCs w:val="28"/>
        </w:rPr>
        <w:t>,</w:t>
      </w:r>
    </w:p>
    <w:p w:rsidR="00FA0BC8" w:rsidRDefault="00FA0BC8" w:rsidP="00FA0BC8">
      <w:pPr>
        <w:ind w:firstLine="567"/>
        <w:jc w:val="center"/>
      </w:pPr>
      <w:r w:rsidRPr="00FA0BC8">
        <w:rPr>
          <w:rFonts w:eastAsia="Calibri"/>
          <w:position w:val="-32"/>
        </w:rPr>
        <w:object w:dxaOrig="3460" w:dyaOrig="700">
          <v:shape id="_x0000_i1098" type="#_x0000_t75" style="width:173pt;height:34.6pt" o:ole="">
            <v:imagedata r:id="rId67" o:title=""/>
          </v:shape>
          <o:OLEObject Type="Embed" ProgID="Equation.DSMT4" ShapeID="_x0000_i1098" DrawAspect="Content" ObjectID="_1549218161" r:id="rId68"/>
        </w:object>
      </w:r>
    </w:p>
    <w:p w:rsidR="00FA0BC8" w:rsidRDefault="00FA0BC8" w:rsidP="00FA0BC8">
      <w:pPr>
        <w:ind w:firstLine="426"/>
        <w:jc w:val="center"/>
      </w:pPr>
      <w:r w:rsidRPr="00FA0BC8">
        <w:rPr>
          <w:rFonts w:eastAsia="Calibri"/>
          <w:position w:val="-32"/>
        </w:rPr>
        <w:object w:dxaOrig="3159" w:dyaOrig="700">
          <v:shape id="_x0000_i1100" type="#_x0000_t75" style="width:157.1pt;height:34.6pt" o:ole="">
            <v:imagedata r:id="rId69" o:title=""/>
          </v:shape>
          <o:OLEObject Type="Embed" ProgID="Equation.DSMT4" ShapeID="_x0000_i1100" DrawAspect="Content" ObjectID="_1549218162" r:id="rId70"/>
        </w:object>
      </w:r>
    </w:p>
    <w:p w:rsidR="00FA0BC8" w:rsidRPr="002175D3" w:rsidRDefault="00FA0BC8" w:rsidP="00FA0BC8">
      <w:pPr>
        <w:ind w:firstLine="426"/>
      </w:pPr>
      <w:r>
        <w:rPr>
          <w:rFonts w:eastAsia="Calibri"/>
        </w:rPr>
        <w:t xml:space="preserve">Выборочная остаточная дисперсия определяется по формуле:  </w:t>
      </w:r>
    </w:p>
    <w:p w:rsidR="00FA0BC8" w:rsidRDefault="00FA0BC8" w:rsidP="00FA0BC8">
      <w:pPr>
        <w:ind w:firstLine="426"/>
        <w:jc w:val="center"/>
        <w:rPr>
          <w:rFonts w:eastAsia="Calibri"/>
          <w:szCs w:val="28"/>
        </w:rPr>
      </w:pPr>
      <w:r w:rsidRPr="00F25ADB">
        <w:rPr>
          <w:rFonts w:eastAsia="Calibri"/>
          <w:position w:val="-24"/>
          <w:szCs w:val="28"/>
        </w:rPr>
        <w:object w:dxaOrig="4000" w:dyaOrig="960">
          <v:shape id="_x0000_i1104" type="#_x0000_t75" style="width:201.05pt;height:47.7pt" o:ole="">
            <v:imagedata r:id="rId71" o:title=""/>
          </v:shape>
          <o:OLEObject Type="Embed" ProgID="Equation.DSMT4" ShapeID="_x0000_i1104" DrawAspect="Content" ObjectID="_1549218163" r:id="rId72"/>
        </w:object>
      </w:r>
    </w:p>
    <w:p w:rsidR="00F10280" w:rsidRDefault="00F10280" w:rsidP="00F10280">
      <w:pPr>
        <w:ind w:firstLine="720"/>
        <w:rPr>
          <w:sz w:val="32"/>
        </w:rPr>
      </w:pPr>
      <w:r>
        <w:rPr>
          <w:sz w:val="32"/>
        </w:rPr>
        <w:t>Средняя ошибка прогноза определяется по формуле:</w:t>
      </w:r>
    </w:p>
    <w:p w:rsidR="00F10280" w:rsidRDefault="00F10280" w:rsidP="00F10280">
      <w:pPr>
        <w:ind w:firstLine="426"/>
        <w:jc w:val="center"/>
      </w:pPr>
      <w:r w:rsidRPr="00F10280">
        <w:rPr>
          <w:position w:val="-38"/>
          <w:sz w:val="32"/>
          <w:szCs w:val="20"/>
        </w:rPr>
        <w:object w:dxaOrig="6619" w:dyaOrig="920">
          <v:shape id="_x0000_i1108" type="#_x0000_t75" style="width:360.95pt;height:50.5pt" o:ole="" fillcolor="window">
            <v:imagedata r:id="rId73" o:title=""/>
          </v:shape>
          <o:OLEObject Type="Embed" ProgID="Equation.DSMT4" ShapeID="_x0000_i1108" DrawAspect="Content" ObjectID="_1549218164" r:id="rId74"/>
        </w:object>
      </w:r>
    </w:p>
    <w:p w:rsidR="00F10280" w:rsidRDefault="00F10280" w:rsidP="00F10280">
      <w:pPr>
        <w:ind w:firstLine="720"/>
        <w:rPr>
          <w:sz w:val="32"/>
        </w:rPr>
      </w:pPr>
      <w:r>
        <w:rPr>
          <w:sz w:val="32"/>
        </w:rPr>
        <w:t xml:space="preserve">Доверительный интервал определим по формуле: </w:t>
      </w:r>
    </w:p>
    <w:p w:rsidR="00153E15" w:rsidRDefault="00F10280" w:rsidP="00F10280">
      <w:pPr>
        <w:ind w:firstLine="426"/>
        <w:jc w:val="center"/>
        <w:rPr>
          <w:sz w:val="32"/>
          <w:szCs w:val="20"/>
        </w:rPr>
      </w:pPr>
      <w:r w:rsidRPr="006C1C83">
        <w:rPr>
          <w:position w:val="-10"/>
          <w:szCs w:val="28"/>
        </w:rPr>
        <w:object w:dxaOrig="300" w:dyaOrig="380">
          <v:shape id="_x0000_i1109" type="#_x0000_t75" style="width:14.95pt;height:18.7pt" o:ole="">
            <v:imagedata r:id="rId75" o:title=""/>
          </v:shape>
          <o:OLEObject Type="Embed" ProgID="Equation.3" ShapeID="_x0000_i1109" DrawAspect="Content" ObjectID="_1549218165" r:id="rId76"/>
        </w:object>
      </w:r>
      <w:r w:rsidRPr="006C1C83">
        <w:rPr>
          <w:i/>
          <w:szCs w:val="28"/>
        </w:rPr>
        <w:t>-</w:t>
      </w:r>
      <w:r w:rsidRPr="006C1C83">
        <w:rPr>
          <w:i/>
          <w:szCs w:val="28"/>
          <w:lang w:val="en-US"/>
        </w:rPr>
        <w:t>t</w:t>
      </w:r>
      <w:r w:rsidRPr="006C1C83">
        <w:rPr>
          <w:i/>
          <w:szCs w:val="28"/>
        </w:rPr>
        <w:t>·</w:t>
      </w:r>
      <w:r w:rsidRPr="006C1C83">
        <w:rPr>
          <w:szCs w:val="28"/>
          <w:lang w:val="en-US"/>
        </w:rPr>
        <w:sym w:font="Symbol" w:char="006D"/>
      </w:r>
      <w:proofErr w:type="gramStart"/>
      <w:r w:rsidRPr="006C1C83">
        <w:rPr>
          <w:i/>
          <w:szCs w:val="28"/>
          <w:vertAlign w:val="subscript"/>
          <w:lang w:val="en-US"/>
        </w:rPr>
        <w:t>p</w:t>
      </w:r>
      <w:r w:rsidRPr="006C1C83">
        <w:rPr>
          <w:szCs w:val="28"/>
        </w:rPr>
        <w:t xml:space="preserve"> </w:t>
      </w:r>
      <w:r w:rsidRPr="006C1C83">
        <w:rPr>
          <w:position w:val="-14"/>
          <w:szCs w:val="28"/>
        </w:rPr>
        <w:object w:dxaOrig="1040" w:dyaOrig="380">
          <v:shape id="_x0000_i1110" type="#_x0000_t75" style="width:52.35pt;height:18.7pt" o:ole="">
            <v:imagedata r:id="rId77" o:title=""/>
          </v:shape>
          <o:OLEObject Type="Embed" ProgID="Equation.3" ShapeID="_x0000_i1110" DrawAspect="Content" ObjectID="_1549218166" r:id="rId78"/>
        </w:object>
      </w:r>
      <w:r w:rsidRPr="006C1C83">
        <w:rPr>
          <w:szCs w:val="28"/>
        </w:rPr>
        <w:t xml:space="preserve"> </w:t>
      </w:r>
      <w:r w:rsidRPr="006C1C83">
        <w:rPr>
          <w:position w:val="-10"/>
          <w:szCs w:val="28"/>
        </w:rPr>
        <w:object w:dxaOrig="300" w:dyaOrig="380">
          <v:shape id="_x0000_i1111" type="#_x0000_t75" style="width:14.95pt;height:18.7pt" o:ole="">
            <v:imagedata r:id="rId79" o:title=""/>
          </v:shape>
          <o:OLEObject Type="Embed" ProgID="Equation.3" ShapeID="_x0000_i1111" DrawAspect="Content" ObjectID="_1549218167" r:id="rId80"/>
        </w:object>
      </w:r>
      <w:r w:rsidRPr="006C1C83">
        <w:rPr>
          <w:i/>
          <w:szCs w:val="28"/>
        </w:rPr>
        <w:t>+</w:t>
      </w:r>
      <w:proofErr w:type="gramEnd"/>
      <w:r w:rsidRPr="006C1C83">
        <w:rPr>
          <w:i/>
          <w:szCs w:val="28"/>
          <w:lang w:val="en-US"/>
        </w:rPr>
        <w:t>t</w:t>
      </w:r>
      <w:r w:rsidRPr="006C1C83">
        <w:rPr>
          <w:szCs w:val="28"/>
        </w:rPr>
        <w:t>·</w:t>
      </w:r>
      <w:r w:rsidRPr="006C1C83">
        <w:rPr>
          <w:szCs w:val="28"/>
          <w:lang w:val="en-US"/>
        </w:rPr>
        <w:sym w:font="Symbol" w:char="006D"/>
      </w:r>
      <w:r w:rsidRPr="006C1C83">
        <w:rPr>
          <w:i/>
          <w:szCs w:val="28"/>
          <w:vertAlign w:val="subscript"/>
          <w:lang w:val="en-US"/>
        </w:rPr>
        <w:t>p</w:t>
      </w:r>
      <w:r w:rsidRPr="006C1C83">
        <w:rPr>
          <w:szCs w:val="28"/>
        </w:rPr>
        <w:t>.</w:t>
      </w:r>
      <w:r w:rsidRPr="00F10280">
        <w:rPr>
          <w:sz w:val="32"/>
          <w:szCs w:val="20"/>
        </w:rPr>
        <w:t xml:space="preserve"> </w:t>
      </w:r>
    </w:p>
    <w:p w:rsidR="00153E15" w:rsidRDefault="00153E15" w:rsidP="00F10280">
      <w:pPr>
        <w:ind w:firstLine="426"/>
        <w:jc w:val="center"/>
        <w:rPr>
          <w:sz w:val="32"/>
          <w:szCs w:val="20"/>
        </w:rPr>
      </w:pPr>
      <w:r w:rsidRPr="00F10280">
        <w:rPr>
          <w:position w:val="-10"/>
          <w:sz w:val="32"/>
          <w:szCs w:val="20"/>
        </w:rPr>
        <w:object w:dxaOrig="5520" w:dyaOrig="320">
          <v:shape id="_x0000_i1121" type="#_x0000_t75" style="width:301.1pt;height:17.75pt" o:ole="" fillcolor="window">
            <v:imagedata r:id="rId81" o:title=""/>
          </v:shape>
          <o:OLEObject Type="Embed" ProgID="Equation.DSMT4" ShapeID="_x0000_i1121" DrawAspect="Content" ObjectID="_1549218168" r:id="rId82"/>
        </w:object>
      </w:r>
    </w:p>
    <w:p w:rsidR="00FA0BC8" w:rsidRDefault="00153E15" w:rsidP="00F10280">
      <w:pPr>
        <w:ind w:firstLine="426"/>
        <w:jc w:val="center"/>
        <w:rPr>
          <w:sz w:val="32"/>
          <w:szCs w:val="20"/>
        </w:rPr>
      </w:pPr>
      <w:r w:rsidRPr="00F10280">
        <w:rPr>
          <w:position w:val="-10"/>
          <w:sz w:val="32"/>
          <w:szCs w:val="20"/>
        </w:rPr>
        <w:object w:dxaOrig="2900" w:dyaOrig="320">
          <v:shape id="_x0000_i1124" type="#_x0000_t75" style="width:158.05pt;height:17.75pt" o:ole="" fillcolor="window">
            <v:imagedata r:id="rId83" o:title=""/>
          </v:shape>
          <o:OLEObject Type="Embed" ProgID="Equation.DSMT4" ShapeID="_x0000_i1124" DrawAspect="Content" ObjectID="_1549218169" r:id="rId84"/>
        </w:object>
      </w:r>
    </w:p>
    <w:p w:rsidR="00086616" w:rsidRPr="00F10280" w:rsidRDefault="00086616" w:rsidP="00F10280">
      <w:pPr>
        <w:ind w:firstLine="426"/>
        <w:jc w:val="center"/>
        <w:rPr>
          <w:noProof/>
        </w:rPr>
      </w:pPr>
    </w:p>
    <w:p w:rsidR="006D326C" w:rsidRPr="006D326C" w:rsidRDefault="00086616" w:rsidP="006D326C">
      <w:pPr>
        <w:pStyle w:val="1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Множественная регрессия и корреляция</w:t>
      </w:r>
    </w:p>
    <w:p w:rsidR="00086616" w:rsidRPr="00DC393B" w:rsidRDefault="00086616" w:rsidP="00086616">
      <w:pPr>
        <w:pStyle w:val="2"/>
        <w:numPr>
          <w:ilvl w:val="1"/>
          <w:numId w:val="27"/>
        </w:numPr>
        <w:rPr>
          <w:rFonts w:ascii="Times New Roman" w:hAnsi="Times New Roman" w:cs="Times New Roman"/>
          <w:szCs w:val="28"/>
        </w:rPr>
      </w:pPr>
      <w:r>
        <w:t>Постановка задачи</w:t>
      </w:r>
    </w:p>
    <w:p w:rsidR="00086616" w:rsidRDefault="00086616" w:rsidP="00086616">
      <w:pPr>
        <w:ind w:firstLine="709"/>
        <w:rPr>
          <w:szCs w:val="28"/>
        </w:rPr>
      </w:pPr>
      <w:r>
        <w:rPr>
          <w:szCs w:val="28"/>
        </w:rPr>
        <w:t xml:space="preserve">По 20 предприятиям региона изучается зависимость выработки продукции на одного </w:t>
      </w:r>
      <w:proofErr w:type="gramStart"/>
      <w:r>
        <w:rPr>
          <w:szCs w:val="28"/>
        </w:rPr>
        <w:t xml:space="preserve">работника </w:t>
      </w:r>
      <w:r>
        <w:rPr>
          <w:position w:val="-12"/>
          <w:szCs w:val="28"/>
        </w:rPr>
        <w:object w:dxaOrig="260" w:dyaOrig="320">
          <v:shape id="_x0000_i1125" type="#_x0000_t75" style="width:13.1pt;height:15.9pt" o:ole="">
            <v:imagedata r:id="rId85" o:title=""/>
          </v:shape>
          <o:OLEObject Type="Embed" ProgID="Equation.DSMT4" ShapeID="_x0000_i1125" DrawAspect="Content" ObjectID="_1549218170" r:id="rId86"/>
        </w:object>
      </w:r>
      <w:r>
        <w:rPr>
          <w:szCs w:val="28"/>
        </w:rPr>
        <w:t xml:space="preserve"> (</w:t>
      </w:r>
      <w:proofErr w:type="gramEnd"/>
      <w:r>
        <w:rPr>
          <w:szCs w:val="28"/>
        </w:rPr>
        <w:t xml:space="preserve">тыс. руб.) от ввода в действие новых </w:t>
      </w:r>
      <w:r>
        <w:rPr>
          <w:szCs w:val="28"/>
        </w:rPr>
        <w:lastRenderedPageBreak/>
        <w:t xml:space="preserve">основных фондов </w:t>
      </w:r>
      <w:r>
        <w:rPr>
          <w:position w:val="-12"/>
          <w:szCs w:val="28"/>
        </w:rPr>
        <w:object w:dxaOrig="279" w:dyaOrig="420">
          <v:shape id="_x0000_i1126" type="#_x0000_t75" style="width:14.05pt;height:20.55pt" o:ole="">
            <v:imagedata r:id="rId87" o:title=""/>
          </v:shape>
          <o:OLEObject Type="Embed" ProgID="Equation.DSMT4" ShapeID="_x0000_i1126" DrawAspect="Content" ObjectID="_1549218171" r:id="rId88"/>
        </w:object>
      </w:r>
      <w:r>
        <w:rPr>
          <w:szCs w:val="28"/>
        </w:rPr>
        <w:t xml:space="preserve"> (% от стоимости фондов на конец года) и от удельного веса рабочих высокой квалификации в общей численности рабочих </w:t>
      </w:r>
      <w:r>
        <w:rPr>
          <w:position w:val="-12"/>
          <w:szCs w:val="28"/>
        </w:rPr>
        <w:object w:dxaOrig="320" w:dyaOrig="420">
          <v:shape id="_x0000_i1127" type="#_x0000_t75" style="width:15.9pt;height:20.55pt" o:ole="">
            <v:imagedata r:id="rId89" o:title=""/>
          </v:shape>
          <o:OLEObject Type="Embed" ProgID="Equation.DSMT4" ShapeID="_x0000_i1127" DrawAspect="Content" ObjectID="_1549218172" r:id="rId90"/>
        </w:object>
      </w:r>
      <w:r>
        <w:rPr>
          <w:szCs w:val="28"/>
        </w:rPr>
        <w:t xml:space="preserve"> (%).</w:t>
      </w:r>
    </w:p>
    <w:p w:rsidR="00086616" w:rsidRDefault="00086616" w:rsidP="00086616">
      <w:pPr>
        <w:rPr>
          <w:b/>
          <w:bCs/>
          <w:szCs w:val="28"/>
        </w:rPr>
      </w:pPr>
      <w:r>
        <w:rPr>
          <w:szCs w:val="28"/>
        </w:rPr>
        <w:tab/>
      </w:r>
      <w:r>
        <w:rPr>
          <w:b/>
          <w:bCs/>
          <w:szCs w:val="28"/>
        </w:rPr>
        <w:t>Требуется:</w:t>
      </w:r>
    </w:p>
    <w:p w:rsidR="00086616" w:rsidRDefault="00086616" w:rsidP="00086616">
      <w:pPr>
        <w:numPr>
          <w:ilvl w:val="0"/>
          <w:numId w:val="39"/>
        </w:numPr>
        <w:tabs>
          <w:tab w:val="clear" w:pos="709"/>
          <w:tab w:val="num" w:pos="426"/>
        </w:tabs>
        <w:spacing w:after="0" w:line="360" w:lineRule="auto"/>
        <w:ind w:firstLine="426"/>
      </w:pPr>
      <w:r>
        <w:t>Построить линейную модель множественной регрессии. Записать станда</w:t>
      </w:r>
      <w:r>
        <w:t>р</w:t>
      </w:r>
      <w:r>
        <w:t>тизованное уравнение множественной регрессии. На основе стандартиз</w:t>
      </w:r>
      <w:r>
        <w:t>о</w:t>
      </w:r>
      <w:r>
        <w:t>ванных коэффициентов регрессии и средних коэффициентов эластичности ра</w:t>
      </w:r>
      <w:r>
        <w:t>н</w:t>
      </w:r>
      <w:r>
        <w:t>жировать факторы по степени их влияния на результат.</w:t>
      </w:r>
    </w:p>
    <w:p w:rsidR="00086616" w:rsidRDefault="00086616" w:rsidP="00086616">
      <w:pPr>
        <w:numPr>
          <w:ilvl w:val="0"/>
          <w:numId w:val="39"/>
        </w:numPr>
        <w:tabs>
          <w:tab w:val="clear" w:pos="709"/>
          <w:tab w:val="num" w:pos="426"/>
        </w:tabs>
        <w:spacing w:after="0" w:line="360" w:lineRule="auto"/>
        <w:ind w:firstLine="426"/>
      </w:pPr>
      <w:r>
        <w:t>Найти коэффициенты парной, частной и множественной корреляции. Пр</w:t>
      </w:r>
      <w:r>
        <w:t>о</w:t>
      </w:r>
      <w:r>
        <w:t>анализировать их.</w:t>
      </w:r>
    </w:p>
    <w:p w:rsidR="00086616" w:rsidRDefault="00086616" w:rsidP="00086616">
      <w:pPr>
        <w:numPr>
          <w:ilvl w:val="0"/>
          <w:numId w:val="39"/>
        </w:numPr>
        <w:tabs>
          <w:tab w:val="clear" w:pos="709"/>
          <w:tab w:val="num" w:pos="426"/>
        </w:tabs>
        <w:spacing w:after="0" w:line="360" w:lineRule="auto"/>
        <w:ind w:firstLine="426"/>
      </w:pPr>
      <w:r>
        <w:t>Найти скорректированный коэффициент множественной детерминации. Сравнить его с нескорректированным (общим) коэффициентом детермин</w:t>
      </w:r>
      <w:r>
        <w:t>а</w:t>
      </w:r>
      <w:r>
        <w:t>ции.</w:t>
      </w:r>
    </w:p>
    <w:p w:rsidR="00086616" w:rsidRDefault="00086616" w:rsidP="00086616">
      <w:pPr>
        <w:numPr>
          <w:ilvl w:val="0"/>
          <w:numId w:val="39"/>
        </w:numPr>
        <w:tabs>
          <w:tab w:val="clear" w:pos="709"/>
          <w:tab w:val="num" w:pos="426"/>
        </w:tabs>
        <w:spacing w:after="0" w:line="360" w:lineRule="auto"/>
        <w:ind w:firstLine="426"/>
      </w:pPr>
      <w:r>
        <w:t xml:space="preserve">С помощью </w:t>
      </w:r>
      <w:r>
        <w:rPr>
          <w:position w:val="-4"/>
        </w:rPr>
        <w:object w:dxaOrig="300" w:dyaOrig="300">
          <v:shape id="_x0000_i1128" type="#_x0000_t75" style="width:14.95pt;height:14.95pt" o:ole="">
            <v:imagedata r:id="rId91" o:title=""/>
          </v:shape>
          <o:OLEObject Type="Embed" ProgID="Equation.DSMT4" ShapeID="_x0000_i1128" DrawAspect="Content" ObjectID="_1549218173" r:id="rId92"/>
        </w:object>
      </w:r>
      <w:r>
        <w:t xml:space="preserve">-критерия Фишера оценить статистическую надежность уравнения регрессии и коэффициента </w:t>
      </w:r>
      <w:proofErr w:type="gramStart"/>
      <w:r>
        <w:t xml:space="preserve">детерминации </w:t>
      </w:r>
      <w:r>
        <w:rPr>
          <w:position w:val="-18"/>
        </w:rPr>
        <w:object w:dxaOrig="680" w:dyaOrig="520">
          <v:shape id="_x0000_i1129" type="#_x0000_t75" style="width:33.65pt;height:26.2pt" o:ole="">
            <v:imagedata r:id="rId93" o:title=""/>
          </v:shape>
          <o:OLEObject Type="Embed" ProgID="Equation.DSMT4" ShapeID="_x0000_i1129" DrawAspect="Content" ObjectID="_1549218174" r:id="rId94"/>
        </w:object>
      </w:r>
      <w:r>
        <w:t>.</w:t>
      </w:r>
      <w:proofErr w:type="gramEnd"/>
    </w:p>
    <w:p w:rsidR="00086616" w:rsidRDefault="00086616" w:rsidP="00086616">
      <w:pPr>
        <w:numPr>
          <w:ilvl w:val="0"/>
          <w:numId w:val="39"/>
        </w:numPr>
        <w:tabs>
          <w:tab w:val="clear" w:pos="709"/>
          <w:tab w:val="num" w:pos="426"/>
        </w:tabs>
        <w:spacing w:after="0" w:line="360" w:lineRule="auto"/>
        <w:ind w:firstLine="426"/>
      </w:pPr>
      <w:r>
        <w:t xml:space="preserve">С помощью частных </w:t>
      </w:r>
      <w:r>
        <w:rPr>
          <w:position w:val="-4"/>
        </w:rPr>
        <w:object w:dxaOrig="300" w:dyaOrig="300">
          <v:shape id="_x0000_i1130" type="#_x0000_t75" style="width:14.95pt;height:14.95pt" o:ole="">
            <v:imagedata r:id="rId91" o:title=""/>
          </v:shape>
          <o:OLEObject Type="Embed" ProgID="Equation.DSMT4" ShapeID="_x0000_i1130" DrawAspect="Content" ObjectID="_1549218175" r:id="rId95"/>
        </w:object>
      </w:r>
      <w:r>
        <w:t xml:space="preserve">-критериев Фишера оценить целесообразность включения в уравнение множественной регрессии </w:t>
      </w:r>
      <w:proofErr w:type="gramStart"/>
      <w:r>
        <w:t xml:space="preserve">фактора </w:t>
      </w:r>
      <w:r>
        <w:rPr>
          <w:position w:val="-12"/>
        </w:rPr>
        <w:object w:dxaOrig="279" w:dyaOrig="420">
          <v:shape id="_x0000_i1131" type="#_x0000_t75" style="width:14.05pt;height:20.55pt" o:ole="">
            <v:imagedata r:id="rId96" o:title=""/>
          </v:shape>
          <o:OLEObject Type="Embed" ProgID="Equation.DSMT4" ShapeID="_x0000_i1131" DrawAspect="Content" ObjectID="_1549218176" r:id="rId97"/>
        </w:object>
      </w:r>
      <w:r>
        <w:t xml:space="preserve"> после</w:t>
      </w:r>
      <w:proofErr w:type="gramEnd"/>
      <w:r>
        <w:t xml:space="preserve"> </w:t>
      </w:r>
      <w:r>
        <w:rPr>
          <w:position w:val="-12"/>
        </w:rPr>
        <w:object w:dxaOrig="320" w:dyaOrig="420">
          <v:shape id="_x0000_i1132" type="#_x0000_t75" style="width:15.9pt;height:20.55pt" o:ole="">
            <v:imagedata r:id="rId89" o:title=""/>
          </v:shape>
          <o:OLEObject Type="Embed" ProgID="Equation.DSMT4" ShapeID="_x0000_i1132" DrawAspect="Content" ObjectID="_1549218177" r:id="rId98"/>
        </w:object>
      </w:r>
      <w:r>
        <w:t xml:space="preserve"> и фактора </w:t>
      </w:r>
      <w:r>
        <w:rPr>
          <w:position w:val="-12"/>
        </w:rPr>
        <w:object w:dxaOrig="320" w:dyaOrig="420">
          <v:shape id="_x0000_i1133" type="#_x0000_t75" style="width:15.9pt;height:20.55pt" o:ole="">
            <v:imagedata r:id="rId89" o:title=""/>
          </v:shape>
          <o:OLEObject Type="Embed" ProgID="Equation.DSMT4" ShapeID="_x0000_i1133" DrawAspect="Content" ObjectID="_1549218178" r:id="rId99"/>
        </w:object>
      </w:r>
      <w:r>
        <w:t xml:space="preserve"> после </w:t>
      </w:r>
      <w:r>
        <w:rPr>
          <w:position w:val="-12"/>
        </w:rPr>
        <w:object w:dxaOrig="279" w:dyaOrig="420">
          <v:shape id="_x0000_i1134" type="#_x0000_t75" style="width:14.05pt;height:20.55pt" o:ole="">
            <v:imagedata r:id="rId87" o:title=""/>
          </v:shape>
          <o:OLEObject Type="Embed" ProgID="Equation.DSMT4" ShapeID="_x0000_i1134" DrawAspect="Content" ObjectID="_1549218179" r:id="rId100"/>
        </w:object>
      </w:r>
      <w:r>
        <w:t>.</w:t>
      </w:r>
    </w:p>
    <w:p w:rsidR="00086616" w:rsidRDefault="00086616" w:rsidP="00086616">
      <w:pPr>
        <w:numPr>
          <w:ilvl w:val="0"/>
          <w:numId w:val="39"/>
        </w:numPr>
        <w:tabs>
          <w:tab w:val="clear" w:pos="709"/>
          <w:tab w:val="num" w:pos="426"/>
        </w:tabs>
        <w:spacing w:after="0" w:line="360" w:lineRule="auto"/>
        <w:ind w:firstLine="426"/>
      </w:pPr>
      <w:r>
        <w:t>Составить уравнение линейной парной регрессии, оставив лишь один зн</w:t>
      </w:r>
      <w:r>
        <w:t>а</w:t>
      </w:r>
      <w:r>
        <w:t>чащий фактор.</w:t>
      </w:r>
    </w:p>
    <w:p w:rsidR="00086616" w:rsidRDefault="00086616" w:rsidP="00086616">
      <w:r>
        <w:t>Таблица 2.</w:t>
      </w:r>
      <w:r w:rsidR="008E7E88">
        <w:t xml:space="preserve">1 </w:t>
      </w:r>
      <w:r>
        <w:t>-</w:t>
      </w:r>
      <w:r w:rsidR="008E7E88">
        <w:t xml:space="preserve"> </w:t>
      </w:r>
      <w:r>
        <w:t>Исходные данные для задачи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76"/>
        <w:gridCol w:w="950"/>
        <w:gridCol w:w="47"/>
        <w:gridCol w:w="991"/>
        <w:gridCol w:w="18"/>
        <w:gridCol w:w="1013"/>
        <w:gridCol w:w="1636"/>
        <w:gridCol w:w="78"/>
        <w:gridCol w:w="930"/>
        <w:gridCol w:w="50"/>
        <w:gridCol w:w="968"/>
        <w:gridCol w:w="23"/>
        <w:gridCol w:w="991"/>
      </w:tblGrid>
      <w:tr w:rsidR="00086616" w:rsidRPr="00086616" w:rsidTr="00BC04D1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713" w:type="dxa"/>
            <w:gridSpan w:val="2"/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предприятия</w:t>
            </w:r>
          </w:p>
        </w:tc>
        <w:tc>
          <w:tcPr>
            <w:tcW w:w="997" w:type="dxa"/>
            <w:gridSpan w:val="2"/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60" w:dyaOrig="320">
                <v:shape id="_x0000_i1163" type="#_x0000_t75" style="width:13.1pt;height:15.9pt" o:ole="">
                  <v:imagedata r:id="rId101" o:title=""/>
                </v:shape>
                <o:OLEObject Type="Embed" ProgID="Equation.DSMT4" ShapeID="_x0000_i1163" DrawAspect="Content" ObjectID="_1549218180" r:id="rId102"/>
              </w:object>
            </w:r>
          </w:p>
        </w:tc>
        <w:tc>
          <w:tcPr>
            <w:tcW w:w="1010" w:type="dxa"/>
            <w:gridSpan w:val="2"/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79" w:dyaOrig="420">
                <v:shape id="_x0000_i1164" type="#_x0000_t75" style="width:14.05pt;height:20.55pt" o:ole="">
                  <v:imagedata r:id="rId103" o:title=""/>
                </v:shape>
                <o:OLEObject Type="Embed" ProgID="Equation.DSMT4" ShapeID="_x0000_i1164" DrawAspect="Content" ObjectID="_1549218181" r:id="rId104"/>
              </w:object>
            </w:r>
          </w:p>
        </w:tc>
        <w:tc>
          <w:tcPr>
            <w:tcW w:w="1011" w:type="dxa"/>
            <w:tcBorders>
              <w:right w:val="double" w:sz="4" w:space="0" w:color="auto"/>
            </w:tcBorders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20" w:dyaOrig="420">
                <v:shape id="_x0000_i1165" type="#_x0000_t75" style="width:15.9pt;height:20.55pt" o:ole="">
                  <v:imagedata r:id="rId105" o:title=""/>
                </v:shape>
                <o:OLEObject Type="Embed" ProgID="Equation.DSMT4" ShapeID="_x0000_i1165" DrawAspect="Content" ObjectID="_1549218182" r:id="rId106"/>
              </w:object>
            </w:r>
          </w:p>
        </w:tc>
        <w:tc>
          <w:tcPr>
            <w:tcW w:w="1714" w:type="dxa"/>
            <w:gridSpan w:val="2"/>
            <w:tcBorders>
              <w:left w:val="double" w:sz="4" w:space="0" w:color="auto"/>
            </w:tcBorders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предприятия</w:t>
            </w:r>
          </w:p>
        </w:tc>
        <w:tc>
          <w:tcPr>
            <w:tcW w:w="980" w:type="dxa"/>
            <w:gridSpan w:val="2"/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60" w:dyaOrig="320">
                <v:shape id="_x0000_i1166" type="#_x0000_t75" style="width:13.1pt;height:15.9pt" o:ole="">
                  <v:imagedata r:id="rId101" o:title=""/>
                </v:shape>
                <o:OLEObject Type="Embed" ProgID="Equation.DSMT4" ShapeID="_x0000_i1166" DrawAspect="Content" ObjectID="_1549218183" r:id="rId107"/>
              </w:object>
            </w:r>
          </w:p>
        </w:tc>
        <w:tc>
          <w:tcPr>
            <w:tcW w:w="992" w:type="dxa"/>
            <w:gridSpan w:val="2"/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79" w:dyaOrig="420">
                <v:shape id="_x0000_i1167" type="#_x0000_t75" style="width:14.05pt;height:20.55pt" o:ole="">
                  <v:imagedata r:id="rId103" o:title=""/>
                </v:shape>
                <o:OLEObject Type="Embed" ProgID="Equation.DSMT4" ShapeID="_x0000_i1167" DrawAspect="Content" ObjectID="_1549218184" r:id="rId108"/>
              </w:object>
            </w:r>
          </w:p>
        </w:tc>
        <w:tc>
          <w:tcPr>
            <w:tcW w:w="992" w:type="dxa"/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20" w:dyaOrig="420">
                <v:shape id="_x0000_i1168" type="#_x0000_t75" style="width:15.9pt;height:20.55pt" o:ole="">
                  <v:imagedata r:id="rId105" o:title=""/>
                </v:shape>
                <o:OLEObject Type="Embed" ProgID="Equation.DSMT4" ShapeID="_x0000_i1168" DrawAspect="Content" ObjectID="_1549218185" r:id="rId109"/>
              </w:object>
            </w:r>
          </w:p>
        </w:tc>
      </w:tr>
      <w:tr w:rsidR="00086616" w:rsidRPr="00086616" w:rsidTr="00BC04D1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1713" w:type="dxa"/>
            <w:gridSpan w:val="2"/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7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010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1011" w:type="dxa"/>
            <w:tcBorders>
              <w:right w:val="double" w:sz="4" w:space="0" w:color="auto"/>
            </w:tcBorders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14" w:type="dxa"/>
            <w:gridSpan w:val="2"/>
            <w:tcBorders>
              <w:left w:val="double" w:sz="4" w:space="0" w:color="auto"/>
            </w:tcBorders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80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992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992" w:type="dxa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086616" w:rsidRPr="00086616" w:rsidTr="00BC04D1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1713" w:type="dxa"/>
            <w:gridSpan w:val="2"/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7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010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1011" w:type="dxa"/>
            <w:tcBorders>
              <w:right w:val="double" w:sz="4" w:space="0" w:color="auto"/>
            </w:tcBorders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14" w:type="dxa"/>
            <w:gridSpan w:val="2"/>
            <w:tcBorders>
              <w:left w:val="double" w:sz="4" w:space="0" w:color="auto"/>
            </w:tcBorders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80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992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992" w:type="dxa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</w:tr>
      <w:tr w:rsidR="00086616" w:rsidRPr="00086616" w:rsidTr="00BC04D1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1713" w:type="dxa"/>
            <w:gridSpan w:val="2"/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7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010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1011" w:type="dxa"/>
            <w:tcBorders>
              <w:right w:val="double" w:sz="4" w:space="0" w:color="auto"/>
            </w:tcBorders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14" w:type="dxa"/>
            <w:gridSpan w:val="2"/>
            <w:tcBorders>
              <w:left w:val="double" w:sz="4" w:space="0" w:color="auto"/>
            </w:tcBorders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80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992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992" w:type="dxa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086616" w:rsidRPr="00086616" w:rsidTr="00BC04D1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1713" w:type="dxa"/>
            <w:gridSpan w:val="2"/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7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010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1011" w:type="dxa"/>
            <w:tcBorders>
              <w:right w:val="double" w:sz="4" w:space="0" w:color="auto"/>
            </w:tcBorders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14" w:type="dxa"/>
            <w:gridSpan w:val="2"/>
            <w:tcBorders>
              <w:left w:val="double" w:sz="4" w:space="0" w:color="auto"/>
            </w:tcBorders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80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992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7,6</w:t>
            </w:r>
          </w:p>
        </w:tc>
        <w:tc>
          <w:tcPr>
            <w:tcW w:w="992" w:type="dxa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086616" w:rsidRPr="00086616" w:rsidTr="00BC04D1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1713" w:type="dxa"/>
            <w:gridSpan w:val="2"/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7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010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1011" w:type="dxa"/>
            <w:tcBorders>
              <w:right w:val="double" w:sz="4" w:space="0" w:color="auto"/>
            </w:tcBorders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14" w:type="dxa"/>
            <w:gridSpan w:val="2"/>
            <w:tcBorders>
              <w:left w:val="double" w:sz="4" w:space="0" w:color="auto"/>
            </w:tcBorders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80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992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992" w:type="dxa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086616" w:rsidRPr="00086616" w:rsidTr="00BC04D1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1713" w:type="dxa"/>
            <w:gridSpan w:val="2"/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7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010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1011" w:type="dxa"/>
            <w:tcBorders>
              <w:right w:val="double" w:sz="4" w:space="0" w:color="auto"/>
            </w:tcBorders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14" w:type="dxa"/>
            <w:gridSpan w:val="2"/>
            <w:tcBorders>
              <w:left w:val="double" w:sz="4" w:space="0" w:color="auto"/>
            </w:tcBorders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80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992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992" w:type="dxa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086616" w:rsidRPr="00086616" w:rsidTr="00BC04D1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1713" w:type="dxa"/>
            <w:gridSpan w:val="2"/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7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010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1011" w:type="dxa"/>
            <w:tcBorders>
              <w:right w:val="double" w:sz="4" w:space="0" w:color="auto"/>
            </w:tcBorders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714" w:type="dxa"/>
            <w:gridSpan w:val="2"/>
            <w:tcBorders>
              <w:left w:val="double" w:sz="4" w:space="0" w:color="auto"/>
            </w:tcBorders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80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992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992" w:type="dxa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086616" w:rsidRPr="00086616" w:rsidTr="00BC04D1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1637" w:type="dxa"/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26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039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1032" w:type="dxa"/>
            <w:gridSpan w:val="2"/>
            <w:tcBorders>
              <w:right w:val="double" w:sz="4" w:space="0" w:color="auto"/>
            </w:tcBorders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36" w:type="dxa"/>
            <w:tcBorders>
              <w:left w:val="double" w:sz="4" w:space="0" w:color="auto"/>
            </w:tcBorders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008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019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1012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086616" w:rsidRPr="00086616" w:rsidTr="00BC04D1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1637" w:type="dxa"/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26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039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1032" w:type="dxa"/>
            <w:gridSpan w:val="2"/>
            <w:tcBorders>
              <w:right w:val="double" w:sz="4" w:space="0" w:color="auto"/>
            </w:tcBorders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636" w:type="dxa"/>
            <w:tcBorders>
              <w:left w:val="double" w:sz="4" w:space="0" w:color="auto"/>
            </w:tcBorders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008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019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9,6</w:t>
            </w:r>
          </w:p>
        </w:tc>
        <w:tc>
          <w:tcPr>
            <w:tcW w:w="1012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</w:tr>
      <w:tr w:rsidR="00086616" w:rsidRPr="00086616" w:rsidTr="00BC04D1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1637" w:type="dxa"/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1026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039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1032" w:type="dxa"/>
            <w:gridSpan w:val="2"/>
            <w:tcBorders>
              <w:right w:val="double" w:sz="4" w:space="0" w:color="auto"/>
            </w:tcBorders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636" w:type="dxa"/>
            <w:tcBorders>
              <w:left w:val="double" w:sz="4" w:space="0" w:color="auto"/>
            </w:tcBorders>
            <w:vAlign w:val="center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08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15+</w:t>
            </w: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019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</w:t>
            </w:r>
          </w:p>
        </w:tc>
        <w:tc>
          <w:tcPr>
            <w:tcW w:w="1012" w:type="dxa"/>
            <w:gridSpan w:val="2"/>
            <w:vAlign w:val="bottom"/>
          </w:tcPr>
          <w:p w:rsidR="00086616" w:rsidRPr="00086616" w:rsidRDefault="00086616" w:rsidP="00086616">
            <w:pPr>
              <w:spacing w:after="0" w:line="288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</w:tr>
    </w:tbl>
    <w:p w:rsidR="00086616" w:rsidRDefault="00086616" w:rsidP="00086616">
      <w:pPr>
        <w:rPr>
          <w:rFonts w:ascii="Times New Roman" w:hAnsi="Times New Roman" w:cs="Times New Roman"/>
          <w:szCs w:val="28"/>
        </w:rPr>
      </w:pPr>
    </w:p>
    <w:p w:rsidR="000575E6" w:rsidRPr="00DC393B" w:rsidRDefault="000575E6" w:rsidP="000575E6">
      <w:pPr>
        <w:shd w:val="clear" w:color="auto" w:fill="FFFFFF"/>
        <w:spacing w:before="120" w:after="120" w:line="360" w:lineRule="auto"/>
        <w:ind w:firstLine="709"/>
        <w:contextualSpacing/>
        <w:rPr>
          <w:rFonts w:ascii="Times New Roman" w:eastAsia="Times New Roman" w:hAnsi="Times New Roman" w:cs="Times New Roman"/>
          <w:szCs w:val="28"/>
          <w:lang w:eastAsia="ru-RU"/>
        </w:rPr>
      </w:pPr>
    </w:p>
    <w:p w:rsidR="000575E6" w:rsidRDefault="00086616" w:rsidP="000575E6">
      <w:pPr>
        <w:pStyle w:val="2"/>
      </w:pPr>
      <w:r>
        <w:t>Ход решения</w:t>
      </w:r>
    </w:p>
    <w:p w:rsidR="00313594" w:rsidRDefault="008E7E88" w:rsidP="000139CE">
      <w:pPr>
        <w:ind w:firstLine="708"/>
        <w:rPr>
          <w:rFonts w:ascii="Times New Roman" w:hAnsi="Times New Roman" w:cs="Times New Roman"/>
          <w:szCs w:val="28"/>
          <w:lang w:eastAsia="ru-RU"/>
        </w:rPr>
      </w:pPr>
      <w:r>
        <w:rPr>
          <w:rFonts w:ascii="Times New Roman" w:hAnsi="Times New Roman" w:cs="Times New Roman"/>
          <w:szCs w:val="28"/>
          <w:lang w:eastAsia="ru-RU"/>
        </w:rPr>
        <w:t xml:space="preserve">Пусть значение случайного </w:t>
      </w:r>
      <w:proofErr w:type="gramStart"/>
      <w:r>
        <w:rPr>
          <w:rFonts w:ascii="Times New Roman" w:hAnsi="Times New Roman" w:cs="Times New Roman"/>
          <w:szCs w:val="28"/>
          <w:lang w:eastAsia="ru-RU"/>
        </w:rPr>
        <w:t xml:space="preserve">параметра </w:t>
      </w:r>
      <w:r w:rsidRPr="008E7E88">
        <w:rPr>
          <w:rFonts w:ascii="Times New Roman" w:hAnsi="Times New Roman" w:cs="Times New Roman"/>
          <w:position w:val="-6"/>
          <w:szCs w:val="28"/>
          <w:lang w:val="en-US" w:eastAsia="ru-RU"/>
        </w:rPr>
        <w:object w:dxaOrig="760" w:dyaOrig="279">
          <v:shape id="_x0000_i1179" type="#_x0000_t75" style="width:38.35pt;height:14.05pt" o:ole="">
            <v:imagedata r:id="rId110" o:title=""/>
          </v:shape>
          <o:OLEObject Type="Embed" ProgID="Equation.DSMT4" ShapeID="_x0000_i1179" DrawAspect="Content" ObjectID="_1549218186" r:id="rId111"/>
        </w:object>
      </w:r>
      <w:r>
        <w:rPr>
          <w:rFonts w:ascii="Times New Roman" w:hAnsi="Times New Roman" w:cs="Times New Roman"/>
          <w:szCs w:val="28"/>
          <w:lang w:eastAsia="ru-RU"/>
        </w:rPr>
        <w:t>.</w:t>
      </w:r>
      <w:proofErr w:type="gramEnd"/>
      <w:r w:rsidRPr="008E7E88">
        <w:rPr>
          <w:rFonts w:ascii="Times New Roman" w:hAnsi="Times New Roman" w:cs="Times New Roman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Cs w:val="28"/>
          <w:lang w:eastAsia="ru-RU"/>
        </w:rPr>
        <w:t>Тогда</w:t>
      </w:r>
      <w:proofErr w:type="gramEnd"/>
      <w:r>
        <w:rPr>
          <w:rFonts w:ascii="Times New Roman" w:hAnsi="Times New Roman" w:cs="Times New Roman"/>
          <w:szCs w:val="28"/>
          <w:lang w:eastAsia="ru-RU"/>
        </w:rPr>
        <w:t xml:space="preserve"> исходные данные задачи примут вид, представленный на таблице 2.2.</w:t>
      </w:r>
    </w:p>
    <w:p w:rsidR="008E7E88" w:rsidRPr="008E7E88" w:rsidRDefault="008E7E88" w:rsidP="008E7E88">
      <w:pPr>
        <w:rPr>
          <w:rFonts w:ascii="Times New Roman" w:hAnsi="Times New Roman" w:cs="Times New Roman"/>
          <w:szCs w:val="28"/>
          <w:lang w:eastAsia="ru-RU"/>
        </w:rPr>
      </w:pPr>
      <w:r>
        <w:rPr>
          <w:rFonts w:ascii="Times New Roman" w:hAnsi="Times New Roman" w:cs="Times New Roman"/>
          <w:szCs w:val="28"/>
          <w:lang w:eastAsia="ru-RU"/>
        </w:rPr>
        <w:t xml:space="preserve">Таблица 2.2 – Исходные </w:t>
      </w:r>
      <w:r w:rsidR="00501A41">
        <w:rPr>
          <w:rFonts w:ascii="Times New Roman" w:hAnsi="Times New Roman" w:cs="Times New Roman"/>
          <w:szCs w:val="28"/>
          <w:lang w:eastAsia="ru-RU"/>
        </w:rPr>
        <w:t>данные к задаче 2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60" w:dyaOrig="320">
                <v:shape id="_x0000_i1180" type="#_x0000_t75" style="width:13.1pt;height:15.9pt" o:ole="">
                  <v:imagedata r:id="rId101" o:title=""/>
                </v:shape>
                <o:OLEObject Type="Embed" ProgID="Equation.DSMT4" ShapeID="_x0000_i1180" DrawAspect="Content" ObjectID="_1549218187" r:id="rId112"/>
              </w:objec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79" w:dyaOrig="420">
                <v:shape id="_x0000_i1181" type="#_x0000_t75" style="width:14.05pt;height:20.55pt" o:ole="">
                  <v:imagedata r:id="rId103" o:title=""/>
                </v:shape>
                <o:OLEObject Type="Embed" ProgID="Equation.DSMT4" ShapeID="_x0000_i1181" DrawAspect="Content" ObjectID="_1549218188" r:id="rId113"/>
              </w:objec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086616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320" w:dyaOrig="420">
                <v:shape id="_x0000_i1182" type="#_x0000_t75" style="width:15.9pt;height:20.55pt" o:ole="">
                  <v:imagedata r:id="rId105" o:title=""/>
                </v:shape>
                <o:OLEObject Type="Embed" ProgID="Equation.DSMT4" ShapeID="_x0000_i1182" DrawAspect="Content" ObjectID="_1549218189" r:id="rId114"/>
              </w:objec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5.00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3.80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9.00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5.00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4.10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14.00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5.00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4.30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16.00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5.00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4.10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17.00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6.00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4.60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17.00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6.00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4.70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18.00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7.00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5.30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20.00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7.00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5.50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20.00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9.00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6.90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21.00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8.00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6.80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21.00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11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9.00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7.10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22.00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12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9.00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7.50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23.00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13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10.00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7.80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25.00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14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10.00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7.60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27.00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15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10.00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7.90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29.00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16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11.00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8.10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30.00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17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11.00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8.50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32.00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18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12.00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8.70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32.00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19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12.00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9.60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33.00</w:t>
            </w:r>
          </w:p>
        </w:tc>
      </w:tr>
      <w:tr w:rsidR="008E7E88" w:rsidRPr="008E7E88" w:rsidTr="008E7E88">
        <w:trPr>
          <w:trHeight w:val="300"/>
        </w:trPr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20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13.00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9.80</w:t>
            </w:r>
          </w:p>
        </w:tc>
        <w:tc>
          <w:tcPr>
            <w:tcW w:w="1250" w:type="pct"/>
            <w:noWrap/>
            <w:hideMark/>
          </w:tcPr>
          <w:p w:rsidR="008E7E88" w:rsidRPr="008E7E88" w:rsidRDefault="008E7E88" w:rsidP="008E7E88">
            <w:pPr>
              <w:ind w:firstLine="708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8E7E88">
              <w:rPr>
                <w:rFonts w:ascii="Times New Roman" w:hAnsi="Times New Roman" w:cs="Times New Roman"/>
                <w:szCs w:val="28"/>
                <w:lang w:eastAsia="ru-RU"/>
              </w:rPr>
              <w:t>36.00</w:t>
            </w:r>
          </w:p>
        </w:tc>
      </w:tr>
    </w:tbl>
    <w:p w:rsidR="00313594" w:rsidRDefault="00313594" w:rsidP="000139CE">
      <w:pPr>
        <w:ind w:firstLine="708"/>
        <w:rPr>
          <w:rFonts w:ascii="Times New Roman" w:hAnsi="Times New Roman" w:cs="Times New Roman"/>
          <w:szCs w:val="28"/>
          <w:lang w:eastAsia="ru-RU"/>
        </w:rPr>
      </w:pPr>
    </w:p>
    <w:p w:rsidR="008E7E88" w:rsidRDefault="008E7E88" w:rsidP="000139CE">
      <w:pPr>
        <w:ind w:firstLine="708"/>
      </w:pPr>
      <w:r>
        <w:t xml:space="preserve">Линейное уравнение </w:t>
      </w:r>
      <w:r>
        <w:t xml:space="preserve">множественной регрессии имеет </w:t>
      </w:r>
      <w:proofErr w:type="gramStart"/>
      <w:r>
        <w:t xml:space="preserve">вид:  </w:t>
      </w:r>
      <w:r w:rsidRPr="008E7E88">
        <w:rPr>
          <w:position w:val="-12"/>
        </w:rPr>
        <w:object w:dxaOrig="1780" w:dyaOrig="360">
          <v:shape id="_x0000_i1185" type="#_x0000_t75" style="width:88.85pt;height:17.75pt" o:ole="">
            <v:imagedata r:id="rId115" o:title=""/>
          </v:shape>
          <o:OLEObject Type="Embed" ProgID="Equation.DSMT4" ShapeID="_x0000_i1185" DrawAspect="Content" ObjectID="_1549218190" r:id="rId116"/>
        </w:object>
      </w:r>
      <w:r>
        <w:t xml:space="preserve"> </w:t>
      </w:r>
      <w:proofErr w:type="gramEnd"/>
      <w:r w:rsidRPr="0030774D">
        <w:t>Восполь</w:t>
      </w:r>
      <w:r>
        <w:t>зова</w:t>
      </w:r>
      <w:r>
        <w:t>вшись</w:t>
      </w:r>
      <w:r>
        <w:t xml:space="preserve">  встроенной функцией </w:t>
      </w:r>
      <w:r>
        <w:rPr>
          <w:lang w:val="en-US"/>
        </w:rPr>
        <w:t>MS</w:t>
      </w:r>
      <w:r w:rsidRPr="0030774D">
        <w:t xml:space="preserve"> </w:t>
      </w:r>
      <w:r>
        <w:rPr>
          <w:lang w:val="en-US"/>
        </w:rPr>
        <w:t>Excel</w:t>
      </w:r>
      <w:r w:rsidRPr="0030774D">
        <w:t xml:space="preserve"> </w:t>
      </w:r>
      <w:r>
        <w:t xml:space="preserve"> ЛИНЕЙН() для определения п</w:t>
      </w:r>
      <w:r>
        <w:t>а</w:t>
      </w:r>
      <w:r>
        <w:t>раметров уравнения регрессии</w:t>
      </w:r>
      <w:r>
        <w:t xml:space="preserve">, имеем </w:t>
      </w:r>
      <w:r w:rsidRPr="008E7E88">
        <w:rPr>
          <w:position w:val="-10"/>
        </w:rPr>
        <w:object w:dxaOrig="1080" w:dyaOrig="320">
          <v:shape id="_x0000_i1191" type="#_x0000_t75" style="width:54.25pt;height:15.9pt" o:ole="">
            <v:imagedata r:id="rId117" o:title=""/>
          </v:shape>
          <o:OLEObject Type="Embed" ProgID="Equation.DSMT4" ShapeID="_x0000_i1191" DrawAspect="Content" ObjectID="_1549218191" r:id="rId118"/>
        </w:object>
      </w:r>
      <w:r>
        <w:t xml:space="preserve"> </w:t>
      </w:r>
      <w:r w:rsidRPr="008E7E88">
        <w:rPr>
          <w:position w:val="-12"/>
        </w:rPr>
        <w:object w:dxaOrig="920" w:dyaOrig="360">
          <v:shape id="_x0000_i1195" type="#_x0000_t75" style="width:45.8pt;height:17.75pt" o:ole="">
            <v:imagedata r:id="rId119" o:title=""/>
          </v:shape>
          <o:OLEObject Type="Embed" ProgID="Equation.DSMT4" ShapeID="_x0000_i1195" DrawAspect="Content" ObjectID="_1549218192" r:id="rId120"/>
        </w:object>
      </w:r>
      <w:r>
        <w:t xml:space="preserve"> </w:t>
      </w:r>
      <w:r w:rsidRPr="008E7E88">
        <w:rPr>
          <w:position w:val="-12"/>
        </w:rPr>
        <w:object w:dxaOrig="999" w:dyaOrig="360">
          <v:shape id="_x0000_i1199" type="#_x0000_t75" style="width:49.55pt;height:17.75pt" o:ole="">
            <v:imagedata r:id="rId121" o:title=""/>
          </v:shape>
          <o:OLEObject Type="Embed" ProgID="Equation.DSMT4" ShapeID="_x0000_i1199" DrawAspect="Content" ObjectID="_1549218193" r:id="rId122"/>
        </w:object>
      </w:r>
      <w:r>
        <w:t xml:space="preserve"> </w:t>
      </w:r>
    </w:p>
    <w:p w:rsidR="00501A41" w:rsidRDefault="00501A41" w:rsidP="00501A41">
      <w:pPr>
        <w:ind w:firstLine="426"/>
      </w:pPr>
      <w:proofErr w:type="gramStart"/>
      <w:r>
        <w:t>Воспользуемся</w:t>
      </w:r>
      <w:r>
        <w:t xml:space="preserve">  приложением</w:t>
      </w:r>
      <w:proofErr w:type="gramEnd"/>
      <w:r>
        <w:t xml:space="preserve"> </w:t>
      </w:r>
      <w:r>
        <w:rPr>
          <w:lang w:val="en-US"/>
        </w:rPr>
        <w:t>MS</w:t>
      </w:r>
      <w:r w:rsidRPr="0030774D">
        <w:t xml:space="preserve"> </w:t>
      </w:r>
      <w:r>
        <w:rPr>
          <w:lang w:val="en-US"/>
        </w:rPr>
        <w:t>Excel</w:t>
      </w:r>
      <w:r w:rsidRPr="0030774D">
        <w:t xml:space="preserve"> </w:t>
      </w:r>
      <w:r>
        <w:t xml:space="preserve"> Корреляция для расчета</w:t>
      </w:r>
      <w:r>
        <w:t xml:space="preserve"> </w:t>
      </w:r>
      <w:r>
        <w:t>коэффиц</w:t>
      </w:r>
      <w:r>
        <w:t>и</w:t>
      </w:r>
      <w:r>
        <w:t>ентов корреляции.</w:t>
      </w:r>
    </w:p>
    <w:p w:rsidR="00501A41" w:rsidRDefault="00501A41" w:rsidP="00501A41">
      <w:pPr>
        <w:spacing w:before="120" w:after="60"/>
      </w:pPr>
      <w:r>
        <w:t xml:space="preserve">Таблица 2.3 – </w:t>
      </w:r>
      <w:r>
        <w:t>Корреляционная матрица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2344"/>
        <w:gridCol w:w="2344"/>
        <w:gridCol w:w="2344"/>
      </w:tblGrid>
      <w:tr w:rsidR="00501A41" w:rsidRPr="0071571F" w:rsidTr="00BC04D1">
        <w:trPr>
          <w:trHeight w:val="39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501A41" w:rsidRPr="0071571F" w:rsidRDefault="00501A41" w:rsidP="00BC04D1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501A41" w:rsidRPr="0071571F" w:rsidRDefault="00501A41" w:rsidP="00BC04D1">
            <w:pPr>
              <w:spacing w:line="300" w:lineRule="auto"/>
              <w:jc w:val="center"/>
              <w:rPr>
                <w:szCs w:val="28"/>
              </w:rPr>
            </w:pPr>
            <w:r w:rsidRPr="0071571F">
              <w:rPr>
                <w:position w:val="-12"/>
                <w:szCs w:val="28"/>
              </w:rPr>
              <w:object w:dxaOrig="260" w:dyaOrig="320">
                <v:shape id="_x0000_i1208" type="#_x0000_t75" style="width:13.1pt;height:15.9pt" o:ole="">
                  <v:imagedata r:id="rId101" o:title=""/>
                </v:shape>
                <o:OLEObject Type="Embed" ProgID="Equation.DSMT4" ShapeID="_x0000_i1208" DrawAspect="Content" ObjectID="_1549218194" r:id="rId123"/>
              </w:objec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501A41" w:rsidRPr="0071571F" w:rsidRDefault="00501A41" w:rsidP="00BC04D1">
            <w:pPr>
              <w:spacing w:line="300" w:lineRule="auto"/>
              <w:jc w:val="center"/>
              <w:rPr>
                <w:szCs w:val="28"/>
              </w:rPr>
            </w:pPr>
            <w:r w:rsidRPr="0071571F">
              <w:rPr>
                <w:position w:val="-12"/>
                <w:szCs w:val="28"/>
              </w:rPr>
              <w:object w:dxaOrig="279" w:dyaOrig="420">
                <v:shape id="_x0000_i1209" type="#_x0000_t75" style="width:14.05pt;height:20.55pt" o:ole="">
                  <v:imagedata r:id="rId103" o:title=""/>
                </v:shape>
                <o:OLEObject Type="Embed" ProgID="Equation.DSMT4" ShapeID="_x0000_i1209" DrawAspect="Content" ObjectID="_1549218195" r:id="rId124"/>
              </w:object>
            </w:r>
          </w:p>
        </w:tc>
        <w:tc>
          <w:tcPr>
            <w:tcW w:w="1250" w:type="pct"/>
            <w:vAlign w:val="center"/>
          </w:tcPr>
          <w:p w:rsidR="00501A41" w:rsidRPr="0071571F" w:rsidRDefault="00501A41" w:rsidP="00BC04D1">
            <w:pPr>
              <w:spacing w:line="300" w:lineRule="auto"/>
              <w:jc w:val="center"/>
              <w:rPr>
                <w:szCs w:val="28"/>
              </w:rPr>
            </w:pPr>
            <w:r w:rsidRPr="0071571F">
              <w:rPr>
                <w:position w:val="-12"/>
                <w:szCs w:val="28"/>
              </w:rPr>
              <w:object w:dxaOrig="320" w:dyaOrig="420">
                <v:shape id="_x0000_i1210" type="#_x0000_t75" style="width:15.9pt;height:20.55pt" o:ole="">
                  <v:imagedata r:id="rId105" o:title=""/>
                </v:shape>
                <o:OLEObject Type="Embed" ProgID="Equation.DSMT4" ShapeID="_x0000_i1210" DrawAspect="Content" ObjectID="_1549218196" r:id="rId125"/>
              </w:object>
            </w:r>
          </w:p>
        </w:tc>
      </w:tr>
      <w:tr w:rsidR="00501A41" w:rsidRPr="0071571F" w:rsidTr="00BC04D1">
        <w:trPr>
          <w:trHeight w:val="39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501A41" w:rsidRPr="0071571F" w:rsidRDefault="00501A41" w:rsidP="00BC04D1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71571F">
              <w:rPr>
                <w:position w:val="-12"/>
                <w:szCs w:val="28"/>
              </w:rPr>
              <w:object w:dxaOrig="260" w:dyaOrig="320">
                <v:shape id="_x0000_i1211" type="#_x0000_t75" style="width:13.1pt;height:15.9pt" o:ole="">
                  <v:imagedata r:id="rId101" o:title=""/>
                </v:shape>
                <o:OLEObject Type="Embed" ProgID="Equation.DSMT4" ShapeID="_x0000_i1211" DrawAspect="Content" ObjectID="_1549218197" r:id="rId126"/>
              </w:objec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501A41" w:rsidRPr="0071571F" w:rsidRDefault="00501A41" w:rsidP="00BC04D1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71571F">
              <w:rPr>
                <w:color w:val="000000"/>
                <w:szCs w:val="28"/>
              </w:rPr>
              <w:t>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501A41" w:rsidRPr="0071571F" w:rsidRDefault="00501A41" w:rsidP="00BC04D1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01A41" w:rsidRPr="0071571F" w:rsidRDefault="00501A41" w:rsidP="00BC04D1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</w:tr>
      <w:tr w:rsidR="00501A41" w:rsidRPr="0071571F" w:rsidTr="00BC04D1">
        <w:trPr>
          <w:trHeight w:val="39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501A41" w:rsidRPr="0071571F" w:rsidRDefault="00501A41" w:rsidP="00BC04D1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71571F">
              <w:rPr>
                <w:position w:val="-12"/>
                <w:szCs w:val="28"/>
              </w:rPr>
              <w:object w:dxaOrig="279" w:dyaOrig="420">
                <v:shape id="_x0000_i1212" type="#_x0000_t75" style="width:14.05pt;height:20.55pt" o:ole="">
                  <v:imagedata r:id="rId103" o:title=""/>
                </v:shape>
                <o:OLEObject Type="Embed" ProgID="Equation.DSMT4" ShapeID="_x0000_i1212" DrawAspect="Content" ObjectID="_1549218198" r:id="rId127"/>
              </w:objec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501A41" w:rsidRPr="0071571F" w:rsidRDefault="00501A41" w:rsidP="00501A41">
            <w:pPr>
              <w:spacing w:line="30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501A41" w:rsidRPr="0071571F" w:rsidRDefault="00501A41" w:rsidP="00BC04D1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71571F">
              <w:rPr>
                <w:color w:val="000000"/>
                <w:szCs w:val="28"/>
              </w:rPr>
              <w:t>1</w:t>
            </w:r>
          </w:p>
        </w:tc>
        <w:tc>
          <w:tcPr>
            <w:tcW w:w="1250" w:type="pct"/>
            <w:vAlign w:val="center"/>
          </w:tcPr>
          <w:p w:rsidR="00501A41" w:rsidRPr="0071571F" w:rsidRDefault="00501A41" w:rsidP="00BC04D1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</w:tr>
      <w:tr w:rsidR="00501A41" w:rsidRPr="0071571F" w:rsidTr="00BC04D1">
        <w:trPr>
          <w:trHeight w:val="39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501A41" w:rsidRPr="0071571F" w:rsidRDefault="00501A41" w:rsidP="00BC04D1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71571F">
              <w:rPr>
                <w:position w:val="-12"/>
                <w:szCs w:val="28"/>
              </w:rPr>
              <w:object w:dxaOrig="320" w:dyaOrig="420">
                <v:shape id="_x0000_i1213" type="#_x0000_t75" style="width:15.9pt;height:20.55pt" o:ole="">
                  <v:imagedata r:id="rId105" o:title=""/>
                </v:shape>
                <o:OLEObject Type="Embed" ProgID="Equation.DSMT4" ShapeID="_x0000_i1213" DrawAspect="Content" ObjectID="_1549218199" r:id="rId128"/>
              </w:objec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501A41" w:rsidRPr="0071571F" w:rsidRDefault="00501A41" w:rsidP="00BC04D1">
            <w:pPr>
              <w:spacing w:line="30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0,96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501A41" w:rsidRPr="0071571F" w:rsidRDefault="00501A41" w:rsidP="00BC04D1">
            <w:pPr>
              <w:spacing w:line="30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0,95</w:t>
            </w:r>
          </w:p>
        </w:tc>
        <w:tc>
          <w:tcPr>
            <w:tcW w:w="1250" w:type="pct"/>
            <w:vAlign w:val="center"/>
          </w:tcPr>
          <w:p w:rsidR="00501A41" w:rsidRPr="0071571F" w:rsidRDefault="00501A41" w:rsidP="00BC04D1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71571F">
              <w:rPr>
                <w:color w:val="000000"/>
                <w:szCs w:val="28"/>
              </w:rPr>
              <w:t>1</w:t>
            </w:r>
          </w:p>
        </w:tc>
      </w:tr>
    </w:tbl>
    <w:p w:rsidR="00501A41" w:rsidRDefault="00501A41" w:rsidP="00501A41">
      <w:r w:rsidRPr="0030774D">
        <w:t xml:space="preserve"> </w:t>
      </w:r>
    </w:p>
    <w:p w:rsidR="00501A41" w:rsidRDefault="00501A41" w:rsidP="00501A41">
      <w:pPr>
        <w:ind w:firstLine="426"/>
      </w:pPr>
      <w:r>
        <w:t xml:space="preserve">Стандартизированное уравнение множественной регрессии имеет вид: </w:t>
      </w:r>
    </w:p>
    <w:p w:rsidR="00501A41" w:rsidRDefault="00501A41" w:rsidP="00501A41">
      <w:pPr>
        <w:jc w:val="center"/>
      </w:pPr>
      <w:r w:rsidRPr="00555D6D">
        <w:rPr>
          <w:position w:val="-14"/>
        </w:rPr>
        <w:object w:dxaOrig="4680" w:dyaOrig="380">
          <v:shape id="_x0000_i1233" type="#_x0000_t75" style="width:233.75pt;height:18.7pt" o:ole="">
            <v:imagedata r:id="rId129" o:title=""/>
          </v:shape>
          <o:OLEObject Type="Embed" ProgID="Equation.DSMT4" ShapeID="_x0000_i1233" DrawAspect="Content" ObjectID="_1549218200" r:id="rId130"/>
        </w:object>
      </w:r>
    </w:p>
    <w:p w:rsidR="00501A41" w:rsidRDefault="00501A41" w:rsidP="00501A41">
      <w:pPr>
        <w:ind w:firstLine="426"/>
      </w:pPr>
      <w:proofErr w:type="gramStart"/>
      <w:r>
        <w:t xml:space="preserve">Расчет  </w:t>
      </w:r>
      <w:r w:rsidRPr="000B3BFC">
        <w:rPr>
          <w:position w:val="-10"/>
        </w:rPr>
        <w:object w:dxaOrig="240" w:dyaOrig="320">
          <v:shape id="_x0000_i1225" type="#_x0000_t75" style="width:12.15pt;height:15.9pt" o:ole="">
            <v:imagedata r:id="rId131" o:title=""/>
          </v:shape>
          <o:OLEObject Type="Embed" ProgID="Equation.3" ShapeID="_x0000_i1225" DrawAspect="Content" ObjectID="_1549218201" r:id="rId132"/>
        </w:object>
      </w:r>
      <w:r>
        <w:t>-</w:t>
      </w:r>
      <w:proofErr w:type="gramEnd"/>
      <w:r>
        <w:t xml:space="preserve"> коэффициентов выполним по формулам: </w:t>
      </w:r>
    </w:p>
    <w:p w:rsidR="00501A41" w:rsidRDefault="00501A41" w:rsidP="00501A41">
      <w:pPr>
        <w:ind w:firstLine="426"/>
        <w:jc w:val="center"/>
      </w:pPr>
      <w:r w:rsidRPr="00501A41">
        <w:rPr>
          <w:position w:val="-30"/>
        </w:rPr>
        <w:object w:dxaOrig="4380" w:dyaOrig="720">
          <v:shape id="_x0000_i1229" type="#_x0000_t75" style="width:218.8pt;height:36.45pt" o:ole="">
            <v:imagedata r:id="rId133" o:title=""/>
          </v:shape>
          <o:OLEObject Type="Embed" ProgID="Equation.DSMT4" ShapeID="_x0000_i1229" DrawAspect="Content" ObjectID="_1549218202" r:id="rId134"/>
        </w:object>
      </w:r>
    </w:p>
    <w:p w:rsidR="00501A41" w:rsidRDefault="00501A41" w:rsidP="00501A41">
      <w:pPr>
        <w:ind w:firstLine="426"/>
        <w:jc w:val="center"/>
      </w:pPr>
      <w:r w:rsidRPr="00501A41">
        <w:rPr>
          <w:position w:val="-30"/>
        </w:rPr>
        <w:object w:dxaOrig="4380" w:dyaOrig="720">
          <v:shape id="_x0000_i1231" type="#_x0000_t75" style="width:218.8pt;height:36.45pt" o:ole="">
            <v:imagedata r:id="rId135" o:title=""/>
          </v:shape>
          <o:OLEObject Type="Embed" ProgID="Equation.DSMT4" ShapeID="_x0000_i1231" DrawAspect="Content" ObjectID="_1549218203" r:id="rId136"/>
        </w:object>
      </w:r>
    </w:p>
    <w:p w:rsidR="00501A41" w:rsidRDefault="00501A41" w:rsidP="00501A41">
      <w:pPr>
        <w:ind w:firstLine="426"/>
        <w:rPr>
          <w:szCs w:val="28"/>
        </w:rPr>
      </w:pPr>
      <w:r>
        <w:t xml:space="preserve">Для характеристики относительной силы влияния  </w:t>
      </w:r>
      <w:r>
        <w:rPr>
          <w:position w:val="-12"/>
          <w:szCs w:val="28"/>
        </w:rPr>
        <w:object w:dxaOrig="279" w:dyaOrig="420">
          <v:shape id="_x0000_i1234" type="#_x0000_t75" style="width:14.05pt;height:20.55pt" o:ole="">
            <v:imagedata r:id="rId103" o:title=""/>
          </v:shape>
          <o:OLEObject Type="Embed" ProgID="Equation.DSMT4" ShapeID="_x0000_i1234" DrawAspect="Content" ObjectID="_1549218204" r:id="rId137"/>
        </w:object>
      </w:r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и </w:t>
      </w:r>
      <w:r>
        <w:rPr>
          <w:position w:val="-12"/>
          <w:szCs w:val="28"/>
        </w:rPr>
        <w:object w:dxaOrig="320" w:dyaOrig="420">
          <v:shape id="_x0000_i1235" type="#_x0000_t75" style="width:15.9pt;height:20.55pt" o:ole="">
            <v:imagedata r:id="rId105" o:title=""/>
          </v:shape>
          <o:OLEObject Type="Embed" ProgID="Equation.DSMT4" ShapeID="_x0000_i1235" DrawAspect="Content" ObjectID="_1549218205" r:id="rId138"/>
        </w:object>
      </w:r>
      <w:r>
        <w:rPr>
          <w:szCs w:val="28"/>
        </w:rPr>
        <w:t xml:space="preserve"> на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="001B787C">
        <w:rPr>
          <w:szCs w:val="28"/>
        </w:rPr>
        <w:t xml:space="preserve"> рассчитаем</w:t>
      </w:r>
      <w:r>
        <w:rPr>
          <w:szCs w:val="28"/>
        </w:rPr>
        <w:t xml:space="preserve">  средние коэффициенты эластичности:</w:t>
      </w:r>
    </w:p>
    <w:p w:rsidR="00501A41" w:rsidRDefault="00501A41" w:rsidP="00501A41">
      <w:pPr>
        <w:ind w:firstLine="708"/>
        <w:jc w:val="center"/>
      </w:pPr>
      <w:r w:rsidRPr="00935B88">
        <w:rPr>
          <w:position w:val="-30"/>
        </w:rPr>
        <w:object w:dxaOrig="2920" w:dyaOrig="720">
          <v:shape id="_x0000_i1241" type="#_x0000_t75" style="width:145.85pt;height:36.45pt" o:ole="">
            <v:imagedata r:id="rId139" o:title=""/>
          </v:shape>
          <o:OLEObject Type="Embed" ProgID="Equation.DSMT4" ShapeID="_x0000_i1241" DrawAspect="Content" ObjectID="_1549218206" r:id="rId140"/>
        </w:object>
      </w:r>
    </w:p>
    <w:p w:rsidR="00710220" w:rsidRDefault="00710220" w:rsidP="00501A41">
      <w:pPr>
        <w:ind w:firstLine="708"/>
        <w:jc w:val="center"/>
        <w:rPr>
          <w:rFonts w:ascii="Times New Roman" w:hAnsi="Times New Roman" w:cs="Times New Roman"/>
          <w:szCs w:val="28"/>
          <w:lang w:eastAsia="ru-RU"/>
        </w:rPr>
      </w:pPr>
      <w:r w:rsidRPr="00935B88">
        <w:rPr>
          <w:position w:val="-30"/>
        </w:rPr>
        <w:object w:dxaOrig="3120" w:dyaOrig="720">
          <v:shape id="_x0000_i1244" type="#_x0000_t75" style="width:156.15pt;height:36.45pt" o:ole="">
            <v:imagedata r:id="rId141" o:title=""/>
          </v:shape>
          <o:OLEObject Type="Embed" ProgID="Equation.DSMT4" ShapeID="_x0000_i1244" DrawAspect="Content" ObjectID="_1549218207" r:id="rId142"/>
        </w:object>
      </w:r>
    </w:p>
    <w:p w:rsidR="001B787C" w:rsidRDefault="001B787C" w:rsidP="001B787C">
      <w:pPr>
        <w:ind w:firstLine="426"/>
      </w:pPr>
      <w:r>
        <w:t>Коэффицие</w:t>
      </w:r>
      <w:r>
        <w:t>нты частной корреляции определим</w:t>
      </w:r>
      <w:r>
        <w:t xml:space="preserve"> по формулам:</w:t>
      </w:r>
    </w:p>
    <w:p w:rsidR="001B787C" w:rsidRDefault="001B787C" w:rsidP="001B787C">
      <w:pPr>
        <w:ind w:firstLine="426"/>
        <w:jc w:val="center"/>
      </w:pPr>
      <w:r w:rsidRPr="001B787C">
        <w:rPr>
          <w:position w:val="-44"/>
        </w:rPr>
        <w:object w:dxaOrig="3560" w:dyaOrig="859">
          <v:shape id="_x0000_i1252" type="#_x0000_t75" style="width:198.25pt;height:47.7pt" o:ole="">
            <v:imagedata r:id="rId143" o:title=""/>
          </v:shape>
          <o:OLEObject Type="Embed" ProgID="Equation.DSMT4" ShapeID="_x0000_i1252" DrawAspect="Content" ObjectID="_1549218208" r:id="rId144"/>
        </w:object>
      </w:r>
      <w:r>
        <w:t>,</w:t>
      </w:r>
    </w:p>
    <w:p w:rsidR="001B787C" w:rsidRDefault="001B787C" w:rsidP="001B787C">
      <w:pPr>
        <w:ind w:firstLine="426"/>
        <w:jc w:val="center"/>
      </w:pPr>
      <w:r w:rsidRPr="001B787C">
        <w:rPr>
          <w:position w:val="-44"/>
        </w:rPr>
        <w:object w:dxaOrig="3540" w:dyaOrig="859">
          <v:shape id="_x0000_i1254" type="#_x0000_t75" style="width:197.3pt;height:47.7pt" o:ole="">
            <v:imagedata r:id="rId145" o:title=""/>
          </v:shape>
          <o:OLEObject Type="Embed" ProgID="Equation.DSMT4" ShapeID="_x0000_i1254" DrawAspect="Content" ObjectID="_1549218209" r:id="rId146"/>
        </w:object>
      </w:r>
      <w:r>
        <w:t>,</w:t>
      </w:r>
    </w:p>
    <w:p w:rsidR="00501A41" w:rsidRDefault="001B787C" w:rsidP="001B787C">
      <w:pPr>
        <w:ind w:firstLine="708"/>
        <w:jc w:val="center"/>
        <w:rPr>
          <w:rFonts w:ascii="Times New Roman" w:hAnsi="Times New Roman" w:cs="Times New Roman"/>
          <w:szCs w:val="28"/>
          <w:lang w:eastAsia="ru-RU"/>
        </w:rPr>
      </w:pPr>
      <w:r w:rsidRPr="001B787C">
        <w:rPr>
          <w:position w:val="-44"/>
        </w:rPr>
        <w:object w:dxaOrig="3500" w:dyaOrig="859">
          <v:shape id="_x0000_i1266" type="#_x0000_t75" style="width:195.45pt;height:47.7pt" o:ole="">
            <v:imagedata r:id="rId147" o:title=""/>
          </v:shape>
          <o:OLEObject Type="Embed" ProgID="Equation.DSMT4" ShapeID="_x0000_i1266" DrawAspect="Content" ObjectID="_1549218210" r:id="rId148"/>
        </w:object>
      </w:r>
      <w:r>
        <w:t>.</w:t>
      </w:r>
    </w:p>
    <w:p w:rsidR="004E020C" w:rsidRDefault="004E020C" w:rsidP="004E020C">
      <w:pPr>
        <w:ind w:firstLine="426"/>
      </w:pPr>
      <w:r>
        <w:lastRenderedPageBreak/>
        <w:t>Расчет линейного коэффициента м</w:t>
      </w:r>
      <w:r>
        <w:t>ножественной корреляции выполним</w:t>
      </w:r>
      <w:r>
        <w:t xml:space="preserve"> по следующей формуле:</w:t>
      </w:r>
    </w:p>
    <w:p w:rsidR="004E020C" w:rsidRDefault="004E020C" w:rsidP="004E020C">
      <w:pPr>
        <w:ind w:firstLine="708"/>
        <w:jc w:val="center"/>
        <w:rPr>
          <w:rFonts w:ascii="Times New Roman" w:hAnsi="Times New Roman" w:cs="Times New Roman"/>
          <w:szCs w:val="28"/>
          <w:lang w:eastAsia="ru-RU"/>
        </w:rPr>
      </w:pPr>
      <w:r w:rsidRPr="007A18AA">
        <w:rPr>
          <w:position w:val="-16"/>
        </w:rPr>
        <w:object w:dxaOrig="3260" w:dyaOrig="440">
          <v:shape id="_x0000_i1260" type="#_x0000_t75" style="width:182.35pt;height:24.3pt" o:ole="">
            <v:imagedata r:id="rId149" o:title=""/>
          </v:shape>
          <o:OLEObject Type="Embed" ProgID="Equation.DSMT4" ShapeID="_x0000_i1260" DrawAspect="Content" ObjectID="_1549218211" r:id="rId150"/>
        </w:object>
      </w:r>
    </w:p>
    <w:p w:rsidR="004E020C" w:rsidRDefault="004E020C" w:rsidP="004E020C">
      <w:pPr>
        <w:ind w:firstLine="426"/>
      </w:pPr>
      <w:r>
        <w:t>Скорректированный коэффициент детерминации определяется по формуле:</w:t>
      </w:r>
    </w:p>
    <w:p w:rsidR="004E020C" w:rsidRDefault="004E020C" w:rsidP="004E020C">
      <w:pPr>
        <w:ind w:firstLine="426"/>
        <w:jc w:val="center"/>
      </w:pPr>
      <w:r w:rsidRPr="003A3077">
        <w:rPr>
          <w:position w:val="-28"/>
        </w:rPr>
        <w:object w:dxaOrig="3480" w:dyaOrig="660">
          <v:shape id="_x0000_i1276" type="#_x0000_t75" style="width:173.9pt;height:32.75pt" o:ole="">
            <v:imagedata r:id="rId151" o:title=""/>
          </v:shape>
          <o:OLEObject Type="Embed" ProgID="Equation.DSMT4" ShapeID="_x0000_i1276" DrawAspect="Content" ObjectID="_1549218212" r:id="rId152"/>
        </w:object>
      </w:r>
      <w:r>
        <w:t>,</w:t>
      </w:r>
    </w:p>
    <w:p w:rsidR="004E020C" w:rsidRDefault="004E020C" w:rsidP="004E020C">
      <w:pPr>
        <w:ind w:firstLine="426"/>
        <w:rPr>
          <w:rFonts w:ascii="Times New Roman" w:hAnsi="Times New Roman" w:cs="Times New Roman"/>
          <w:szCs w:val="28"/>
          <w:lang w:eastAsia="ru-RU"/>
        </w:rPr>
      </w:pPr>
      <w:proofErr w:type="gramStart"/>
      <w:r w:rsidRPr="002E1CD8">
        <w:t>где</w:t>
      </w:r>
      <w:proofErr w:type="gramEnd"/>
      <w:r>
        <w:rPr>
          <w:i/>
        </w:rPr>
        <w:t xml:space="preserve"> </w:t>
      </w:r>
      <w:r w:rsidRPr="003A3077">
        <w:rPr>
          <w:i/>
          <w:lang w:val="en-US"/>
        </w:rPr>
        <w:t>n</w:t>
      </w:r>
      <w:r w:rsidRPr="003A3077">
        <w:t>-</w:t>
      </w:r>
      <w:r>
        <w:t xml:space="preserve">количество наблюдений, </w:t>
      </w:r>
      <w:r w:rsidRPr="003A3077">
        <w:rPr>
          <w:i/>
          <w:lang w:val="en-US"/>
        </w:rPr>
        <w:t>p</w:t>
      </w:r>
      <w:r>
        <w:t>-количество факторных признаков.</w:t>
      </w:r>
    </w:p>
    <w:p w:rsidR="004E020C" w:rsidRDefault="004E020C" w:rsidP="004E020C">
      <w:pPr>
        <w:ind w:firstLine="426"/>
      </w:pPr>
      <w:r>
        <w:t xml:space="preserve">С помощью </w:t>
      </w:r>
      <w:r>
        <w:rPr>
          <w:position w:val="-4"/>
        </w:rPr>
        <w:object w:dxaOrig="300" w:dyaOrig="300">
          <v:shape id="_x0000_i1277" type="#_x0000_t75" style="width:14.95pt;height:14.95pt" o:ole="">
            <v:imagedata r:id="rId91" o:title=""/>
          </v:shape>
          <o:OLEObject Type="Embed" ProgID="Equation.DSMT4" ShapeID="_x0000_i1277" DrawAspect="Content" ObjectID="_1549218213" r:id="rId153"/>
        </w:object>
      </w:r>
      <w:r>
        <w:t>-критерия Фиш</w:t>
      </w:r>
      <w:r>
        <w:t>ера оценим</w:t>
      </w:r>
      <w:r>
        <w:t xml:space="preserve"> статистическую надежность уравнения регрессии и коэффициента </w:t>
      </w:r>
      <w:proofErr w:type="gramStart"/>
      <w:r>
        <w:t xml:space="preserve">детерминации </w:t>
      </w:r>
      <w:r>
        <w:rPr>
          <w:position w:val="-18"/>
        </w:rPr>
        <w:object w:dxaOrig="680" w:dyaOrig="520">
          <v:shape id="_x0000_i1278" type="#_x0000_t75" style="width:33.65pt;height:26.2pt" o:ole="">
            <v:imagedata r:id="rId93" o:title=""/>
          </v:shape>
          <o:OLEObject Type="Embed" ProgID="Equation.DSMT4" ShapeID="_x0000_i1278" DrawAspect="Content" ObjectID="_1549218214" r:id="rId154"/>
        </w:object>
      </w:r>
      <w:r>
        <w:t>.</w:t>
      </w:r>
      <w:proofErr w:type="gramEnd"/>
    </w:p>
    <w:p w:rsidR="004E020C" w:rsidRDefault="004E020C" w:rsidP="004E020C">
      <w:pPr>
        <w:ind w:firstLine="426"/>
        <w:jc w:val="center"/>
      </w:pPr>
      <w:r w:rsidRPr="004E020C">
        <w:rPr>
          <w:position w:val="-32"/>
        </w:rPr>
        <w:object w:dxaOrig="3480" w:dyaOrig="760">
          <v:shape id="_x0000_i1288" type="#_x0000_t75" style="width:173.9pt;height:38.35pt" o:ole="">
            <v:imagedata r:id="rId155" o:title=""/>
          </v:shape>
          <o:OLEObject Type="Embed" ProgID="Equation.DSMT4" ShapeID="_x0000_i1288" DrawAspect="Content" ObjectID="_1549218215" r:id="rId156"/>
        </w:object>
      </w:r>
      <w:r>
        <w:t>.</w:t>
      </w:r>
    </w:p>
    <w:p w:rsidR="004E020C" w:rsidRDefault="004E020C" w:rsidP="004E020C">
      <w:pPr>
        <w:ind w:firstLine="426"/>
      </w:pPr>
      <w:r>
        <w:t>Поскольку т</w:t>
      </w:r>
      <w:r>
        <w:t xml:space="preserve">абличное значение при уровне значимости </w:t>
      </w:r>
      <w:proofErr w:type="gramStart"/>
      <w:r>
        <w:t xml:space="preserve"> </w:t>
      </w:r>
      <w:r w:rsidRPr="00F34AFE">
        <w:rPr>
          <w:position w:val="-10"/>
        </w:rPr>
        <w:object w:dxaOrig="900" w:dyaOrig="320">
          <v:shape id="_x0000_i1280" type="#_x0000_t75" style="width:44.9pt;height:15.9pt" o:ole="">
            <v:imagedata r:id="rId157" o:title=""/>
          </v:shape>
          <o:OLEObject Type="Embed" ProgID="Equation.3" ShapeID="_x0000_i1280" DrawAspect="Content" ObjectID="_1549218216" r:id="rId158"/>
        </w:object>
      </w:r>
      <w:r>
        <w:t xml:space="preserve"> </w:t>
      </w:r>
      <w:r w:rsidRPr="00F34AFE">
        <w:rPr>
          <w:position w:val="-12"/>
        </w:rPr>
        <w:object w:dxaOrig="1260" w:dyaOrig="360">
          <v:shape id="_x0000_i1281" type="#_x0000_t75" style="width:62.65pt;height:17.75pt" o:ole="">
            <v:imagedata r:id="rId159" o:title=""/>
          </v:shape>
          <o:OLEObject Type="Embed" ProgID="Equation.3" ShapeID="_x0000_i1281" DrawAspect="Content" ObjectID="_1549218217" r:id="rId160"/>
        </w:object>
      </w:r>
      <w:r>
        <w:t>,</w:t>
      </w:r>
      <w:proofErr w:type="gramEnd"/>
      <w:r>
        <w:t xml:space="preserve"> коэффициент детерминации считаем статистически надежным</w:t>
      </w:r>
      <w:r>
        <w:t>.</w:t>
      </w:r>
    </w:p>
    <w:p w:rsidR="004E020C" w:rsidRDefault="004E020C" w:rsidP="004E020C">
      <w:pPr>
        <w:ind w:firstLine="426"/>
      </w:pPr>
      <w:r w:rsidRPr="002F487F">
        <w:t xml:space="preserve">Частные </w:t>
      </w:r>
      <w:proofErr w:type="gramStart"/>
      <w:r w:rsidRPr="002F487F">
        <w:t>критерии</w:t>
      </w:r>
      <w:r>
        <w:rPr>
          <w:b/>
        </w:rPr>
        <w:t xml:space="preserve"> </w:t>
      </w:r>
      <w:r w:rsidRPr="002F487F">
        <w:rPr>
          <w:position w:val="-10"/>
        </w:rPr>
        <w:object w:dxaOrig="400" w:dyaOrig="340">
          <v:shape id="_x0000_i1289" type="#_x0000_t75" style="width:19.65pt;height:16.85pt" o:ole="">
            <v:imagedata r:id="rId161" o:title=""/>
          </v:shape>
          <o:OLEObject Type="Embed" ProgID="Equation.3" ShapeID="_x0000_i1289" DrawAspect="Content" ObjectID="_1549218218" r:id="rId162"/>
        </w:object>
      </w:r>
      <w:r>
        <w:t xml:space="preserve"> и</w:t>
      </w:r>
      <w:proofErr w:type="gramEnd"/>
      <w:r>
        <w:t xml:space="preserve"> </w:t>
      </w:r>
      <w:r w:rsidRPr="002F487F">
        <w:rPr>
          <w:position w:val="-10"/>
        </w:rPr>
        <w:object w:dxaOrig="420" w:dyaOrig="340">
          <v:shape id="_x0000_i1290" type="#_x0000_t75" style="width:20.55pt;height:16.85pt" o:ole="">
            <v:imagedata r:id="rId163" o:title=""/>
          </v:shape>
          <o:OLEObject Type="Embed" ProgID="Equation.3" ShapeID="_x0000_i1290" DrawAspect="Content" ObjectID="_1549218219" r:id="rId164"/>
        </w:object>
      </w:r>
      <w:r>
        <w:t xml:space="preserve"> оценивают статистическую значимость пр</w:t>
      </w:r>
      <w:r>
        <w:t>и</w:t>
      </w:r>
      <w:r>
        <w:t xml:space="preserve">сутствия факторов </w:t>
      </w:r>
      <w:r w:rsidRPr="002F487F">
        <w:rPr>
          <w:i/>
        </w:rPr>
        <w:t>х</w:t>
      </w:r>
      <w:r w:rsidRPr="002F487F">
        <w:rPr>
          <w:i/>
          <w:vertAlign w:val="subscript"/>
        </w:rPr>
        <w:t>1</w:t>
      </w:r>
      <w:r>
        <w:rPr>
          <w:vertAlign w:val="subscript"/>
        </w:rPr>
        <w:t xml:space="preserve"> </w:t>
      </w:r>
      <w:r>
        <w:t>и</w:t>
      </w:r>
      <w:r w:rsidRPr="002F487F">
        <w:rPr>
          <w:i/>
        </w:rPr>
        <w:t xml:space="preserve"> х</w:t>
      </w:r>
      <w:r w:rsidRPr="002F487F">
        <w:rPr>
          <w:i/>
          <w:vertAlign w:val="subscript"/>
        </w:rPr>
        <w:t>2</w:t>
      </w:r>
      <w:r>
        <w:t xml:space="preserve"> в уравнении множественной регрессии, оценивают целесоо</w:t>
      </w:r>
      <w:r>
        <w:t>б</w:t>
      </w:r>
      <w:r>
        <w:t xml:space="preserve">разность включения в уравнение одного фактора после другого, то есть  </w:t>
      </w:r>
      <w:r w:rsidRPr="002F487F">
        <w:rPr>
          <w:position w:val="-10"/>
        </w:rPr>
        <w:object w:dxaOrig="400" w:dyaOrig="340">
          <v:shape id="_x0000_i1291" type="#_x0000_t75" style="width:19.65pt;height:16.85pt" o:ole="">
            <v:imagedata r:id="rId161" o:title=""/>
          </v:shape>
          <o:OLEObject Type="Embed" ProgID="Equation.3" ShapeID="_x0000_i1291" DrawAspect="Content" ObjectID="_1549218220" r:id="rId165"/>
        </w:object>
      </w:r>
      <w:r>
        <w:t xml:space="preserve"> оц</w:t>
      </w:r>
      <w:r>
        <w:t>е</w:t>
      </w:r>
      <w:r>
        <w:t xml:space="preserve">нивает целесообразность включения фактора </w:t>
      </w:r>
      <w:r w:rsidRPr="002F487F">
        <w:rPr>
          <w:i/>
        </w:rPr>
        <w:t>х</w:t>
      </w:r>
      <w:r w:rsidRPr="002F487F">
        <w:rPr>
          <w:i/>
          <w:vertAlign w:val="subscript"/>
        </w:rPr>
        <w:t>1</w:t>
      </w:r>
      <w:r>
        <w:rPr>
          <w:i/>
          <w:vertAlign w:val="subscript"/>
        </w:rPr>
        <w:t xml:space="preserve"> </w:t>
      </w:r>
      <w:r>
        <w:t xml:space="preserve">после того, как в него был включен фактор </w:t>
      </w:r>
      <w:r w:rsidRPr="002F487F">
        <w:rPr>
          <w:i/>
        </w:rPr>
        <w:t>х</w:t>
      </w:r>
      <w:r w:rsidRPr="002F487F">
        <w:rPr>
          <w:i/>
          <w:vertAlign w:val="subscript"/>
        </w:rPr>
        <w:t>2</w:t>
      </w:r>
      <w:r>
        <w:t xml:space="preserve">. Соответственно </w:t>
      </w:r>
      <w:r w:rsidRPr="002F487F">
        <w:rPr>
          <w:position w:val="-10"/>
        </w:rPr>
        <w:object w:dxaOrig="420" w:dyaOrig="340">
          <v:shape id="_x0000_i1292" type="#_x0000_t75" style="width:20.55pt;height:16.85pt" o:ole="">
            <v:imagedata r:id="rId163" o:title=""/>
          </v:shape>
          <o:OLEObject Type="Embed" ProgID="Equation.3" ShapeID="_x0000_i1292" DrawAspect="Content" ObjectID="_1549218221" r:id="rId166"/>
        </w:object>
      </w:r>
      <w:r>
        <w:t>, указывает на целесообразность включ</w:t>
      </w:r>
      <w:r>
        <w:t>е</w:t>
      </w:r>
      <w:r>
        <w:t xml:space="preserve">ния в модель фактора </w:t>
      </w:r>
      <w:r w:rsidRPr="002F487F">
        <w:rPr>
          <w:i/>
        </w:rPr>
        <w:t>х</w:t>
      </w:r>
      <w:r w:rsidRPr="002F487F">
        <w:rPr>
          <w:i/>
          <w:vertAlign w:val="subscript"/>
        </w:rPr>
        <w:t>2</w:t>
      </w:r>
      <w:r>
        <w:rPr>
          <w:i/>
          <w:vertAlign w:val="subscript"/>
        </w:rPr>
        <w:t xml:space="preserve"> </w:t>
      </w:r>
      <w:r>
        <w:t xml:space="preserve"> после фактора </w:t>
      </w:r>
      <w:r w:rsidRPr="002F487F">
        <w:rPr>
          <w:i/>
        </w:rPr>
        <w:t>х</w:t>
      </w:r>
      <w:r w:rsidRPr="002F487F">
        <w:rPr>
          <w:i/>
          <w:vertAlign w:val="subscript"/>
        </w:rPr>
        <w:t>1</w:t>
      </w:r>
      <w:r>
        <w:t>:</w:t>
      </w:r>
    </w:p>
    <w:p w:rsidR="004E020C" w:rsidRDefault="004E020C" w:rsidP="004E020C">
      <w:pPr>
        <w:jc w:val="center"/>
      </w:pPr>
      <w:r w:rsidRPr="004E020C">
        <w:rPr>
          <w:position w:val="-32"/>
        </w:rPr>
        <w:object w:dxaOrig="4040" w:dyaOrig="760">
          <v:shape id="_x0000_i1308" type="#_x0000_t75" style="width:201.95pt;height:38.35pt" o:ole="">
            <v:imagedata r:id="rId167" o:title=""/>
          </v:shape>
          <o:OLEObject Type="Embed" ProgID="Equation.DSMT4" ShapeID="_x0000_i1308" DrawAspect="Content" ObjectID="_1549218222" r:id="rId168"/>
        </w:object>
      </w:r>
      <w:r>
        <w:t>,</w:t>
      </w:r>
    </w:p>
    <w:p w:rsidR="004E020C" w:rsidRDefault="004E020C" w:rsidP="004E020C">
      <w:pPr>
        <w:jc w:val="center"/>
      </w:pPr>
      <w:r w:rsidRPr="004E020C">
        <w:rPr>
          <w:position w:val="-32"/>
        </w:rPr>
        <w:object w:dxaOrig="4099" w:dyaOrig="760">
          <v:shape id="_x0000_i1310" type="#_x0000_t75" style="width:204.8pt;height:38.35pt" o:ole="">
            <v:imagedata r:id="rId169" o:title=""/>
          </v:shape>
          <o:OLEObject Type="Embed" ProgID="Equation.DSMT4" ShapeID="_x0000_i1310" DrawAspect="Content" ObjectID="_1549218223" r:id="rId170"/>
        </w:object>
      </w:r>
      <w:r>
        <w:t>.</w:t>
      </w:r>
    </w:p>
    <w:p w:rsidR="004E020C" w:rsidRDefault="004E020C" w:rsidP="004E020C">
      <w:pPr>
        <w:ind w:firstLine="708"/>
      </w:pPr>
      <w:r>
        <w:t xml:space="preserve">Табличное значение при уровне значимости </w:t>
      </w:r>
      <w:proofErr w:type="gramStart"/>
      <w:r>
        <w:t xml:space="preserve"> </w:t>
      </w:r>
      <w:r w:rsidRPr="00F34AFE">
        <w:rPr>
          <w:position w:val="-10"/>
        </w:rPr>
        <w:object w:dxaOrig="900" w:dyaOrig="320">
          <v:shape id="_x0000_i1295" type="#_x0000_t75" style="width:44.9pt;height:15.9pt" o:ole="">
            <v:imagedata r:id="rId157" o:title=""/>
          </v:shape>
          <o:OLEObject Type="Embed" ProgID="Equation.3" ShapeID="_x0000_i1295" DrawAspect="Content" ObjectID="_1549218224" r:id="rId171"/>
        </w:object>
      </w:r>
      <w:r>
        <w:t xml:space="preserve"> </w:t>
      </w:r>
      <w:r w:rsidRPr="00F34AFE">
        <w:rPr>
          <w:position w:val="-12"/>
        </w:rPr>
        <w:object w:dxaOrig="1400" w:dyaOrig="360">
          <v:shape id="_x0000_i1296" type="#_x0000_t75" style="width:70.15pt;height:17.75pt" o:ole="">
            <v:imagedata r:id="rId172" o:title=""/>
          </v:shape>
          <o:OLEObject Type="Embed" ProgID="Equation.3" ShapeID="_x0000_i1296" DrawAspect="Content" ObjectID="_1549218225" r:id="rId173"/>
        </w:object>
      </w:r>
      <w:r>
        <w:t>.</w:t>
      </w:r>
      <w:proofErr w:type="gramEnd"/>
      <w:r>
        <w:t xml:space="preserve"> Это означает, что статистически целесообразно </w:t>
      </w:r>
      <w:r w:rsidR="004A692E">
        <w:t xml:space="preserve">включать только </w:t>
      </w:r>
      <w:proofErr w:type="gramStart"/>
      <w:r w:rsidR="004A692E">
        <w:t xml:space="preserve">фактор  </w:t>
      </w:r>
      <w:r w:rsidR="004A692E" w:rsidRPr="002F487F">
        <w:rPr>
          <w:i/>
        </w:rPr>
        <w:t>х</w:t>
      </w:r>
      <w:proofErr w:type="gramEnd"/>
      <w:r w:rsidR="004A692E" w:rsidRPr="002F487F">
        <w:rPr>
          <w:i/>
          <w:vertAlign w:val="subscript"/>
        </w:rPr>
        <w:t>1</w:t>
      </w:r>
      <w:r w:rsidR="004A692E">
        <w:rPr>
          <w:i/>
          <w:vertAlign w:val="subscript"/>
        </w:rPr>
        <w:t xml:space="preserve"> </w:t>
      </w:r>
      <w:r w:rsidR="004A692E">
        <w:t xml:space="preserve">после фактора </w:t>
      </w:r>
      <w:r w:rsidR="004A692E" w:rsidRPr="002F487F">
        <w:rPr>
          <w:i/>
        </w:rPr>
        <w:t>х</w:t>
      </w:r>
      <w:r w:rsidR="004A692E" w:rsidRPr="002F487F">
        <w:rPr>
          <w:i/>
          <w:vertAlign w:val="subscript"/>
        </w:rPr>
        <w:t>2</w:t>
      </w:r>
      <w:r w:rsidR="004A692E">
        <w:t>.</w:t>
      </w:r>
    </w:p>
    <w:p w:rsidR="004E020C" w:rsidRDefault="004E020C" w:rsidP="004E020C">
      <w:pPr>
        <w:ind w:firstLine="708"/>
        <w:rPr>
          <w:rFonts w:ascii="Times New Roman" w:hAnsi="Times New Roman" w:cs="Times New Roman"/>
          <w:szCs w:val="28"/>
          <w:lang w:eastAsia="ru-RU"/>
        </w:rPr>
      </w:pPr>
    </w:p>
    <w:p w:rsidR="006D326C" w:rsidRDefault="006D326C" w:rsidP="006D326C">
      <w:pPr>
        <w:pStyle w:val="1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lastRenderedPageBreak/>
        <w:t>Метод анализа иерархий</w:t>
      </w:r>
    </w:p>
    <w:p w:rsidR="006D326C" w:rsidRPr="006D326C" w:rsidRDefault="006D326C" w:rsidP="006D326C">
      <w:pPr>
        <w:pStyle w:val="a3"/>
        <w:numPr>
          <w:ilvl w:val="0"/>
          <w:numId w:val="40"/>
        </w:numPr>
        <w:spacing w:before="200" w:after="0"/>
        <w:contextualSpacing w:val="0"/>
        <w:jc w:val="left"/>
        <w:outlineLvl w:val="1"/>
        <w:rPr>
          <w:rFonts w:eastAsiaTheme="majorEastAsia" w:cstheme="majorBidi"/>
          <w:b/>
          <w:bCs/>
          <w:vanish/>
          <w:sz w:val="30"/>
          <w:szCs w:val="26"/>
          <w:lang w:eastAsia="ru-RU"/>
        </w:rPr>
      </w:pPr>
    </w:p>
    <w:p w:rsidR="006D326C" w:rsidRPr="006D326C" w:rsidRDefault="006D326C" w:rsidP="006D326C">
      <w:pPr>
        <w:pStyle w:val="a3"/>
        <w:numPr>
          <w:ilvl w:val="0"/>
          <w:numId w:val="40"/>
        </w:numPr>
        <w:spacing w:before="200" w:after="0"/>
        <w:contextualSpacing w:val="0"/>
        <w:jc w:val="left"/>
        <w:outlineLvl w:val="1"/>
        <w:rPr>
          <w:rFonts w:eastAsiaTheme="majorEastAsia" w:cstheme="majorBidi"/>
          <w:b/>
          <w:bCs/>
          <w:vanish/>
          <w:sz w:val="30"/>
          <w:szCs w:val="26"/>
          <w:lang w:eastAsia="ru-RU"/>
        </w:rPr>
      </w:pPr>
    </w:p>
    <w:p w:rsidR="006D326C" w:rsidRDefault="006D326C" w:rsidP="006D326C">
      <w:pPr>
        <w:pStyle w:val="2"/>
        <w:numPr>
          <w:ilvl w:val="1"/>
          <w:numId w:val="40"/>
        </w:numPr>
      </w:pPr>
      <w:r>
        <w:t>Постановка задачи</w:t>
      </w:r>
    </w:p>
    <w:p w:rsidR="00172A64" w:rsidRDefault="006D326C" w:rsidP="00051FF7">
      <w:pPr>
        <w:ind w:firstLine="708"/>
        <w:rPr>
          <w:lang w:eastAsia="ru-RU"/>
        </w:rPr>
      </w:pPr>
      <w:r w:rsidRPr="006D326C">
        <w:rPr>
          <w:lang w:eastAsia="ru-RU"/>
        </w:rPr>
        <w:t xml:space="preserve">Метод анализа </w:t>
      </w:r>
      <w:proofErr w:type="gramStart"/>
      <w:r w:rsidRPr="006D326C">
        <w:rPr>
          <w:lang w:eastAsia="ru-RU"/>
        </w:rPr>
        <w:t>иерархий  или</w:t>
      </w:r>
      <w:proofErr w:type="gramEnd"/>
      <w:r w:rsidRPr="006D326C">
        <w:rPr>
          <w:lang w:eastAsia="ru-RU"/>
        </w:rPr>
        <w:t xml:space="preserve"> подход аналитической иерархии предполагает декомпозицию проблемы на простые составляющие части и обработку суждений лица, принимающего решения (ЛПР). В результате определяется относительная значимость исследуемых альтернатив для всех критериев, находящихся в иерархии. Относительная значимость выражается численно в виде векторов приоритетов.</w:t>
      </w:r>
    </w:p>
    <w:p w:rsidR="006D326C" w:rsidRPr="006D326C" w:rsidRDefault="006D326C" w:rsidP="006D326C">
      <w:pPr>
        <w:spacing w:line="300" w:lineRule="auto"/>
        <w:ind w:firstLine="708"/>
        <w:rPr>
          <w:szCs w:val="28"/>
        </w:rPr>
      </w:pPr>
      <w:r w:rsidRPr="00DE62C9">
        <w:rPr>
          <w:szCs w:val="28"/>
        </w:rPr>
        <w:t>Проблема:</w:t>
      </w:r>
      <w:r w:rsidRPr="006D326C">
        <w:rPr>
          <w:szCs w:val="28"/>
        </w:rPr>
        <w:t xml:space="preserve"> </w:t>
      </w:r>
      <w:r w:rsidRPr="00DE62C9">
        <w:rPr>
          <w:szCs w:val="28"/>
        </w:rPr>
        <w:t>Выбор квартиры</w:t>
      </w:r>
      <w:r>
        <w:rPr>
          <w:szCs w:val="28"/>
        </w:rPr>
        <w:t>.</w:t>
      </w:r>
    </w:p>
    <w:p w:rsidR="006D326C" w:rsidRDefault="006D326C" w:rsidP="006D326C">
      <w:pPr>
        <w:spacing w:line="300" w:lineRule="auto"/>
        <w:ind w:firstLine="708"/>
        <w:rPr>
          <w:szCs w:val="28"/>
        </w:rPr>
      </w:pPr>
      <w:r>
        <w:rPr>
          <w:szCs w:val="28"/>
        </w:rPr>
        <w:t>Критерии выбора: 1.Цена 2.Размер 3.Комнаты 4. Близость к остановке 4. Категория дома</w:t>
      </w:r>
      <w:r>
        <w:rPr>
          <w:szCs w:val="28"/>
        </w:rPr>
        <w:t>.</w:t>
      </w:r>
    </w:p>
    <w:p w:rsidR="00172A64" w:rsidRDefault="006D326C" w:rsidP="006D326C">
      <w:pPr>
        <w:ind w:firstLine="708"/>
        <w:rPr>
          <w:szCs w:val="28"/>
        </w:rPr>
      </w:pPr>
      <w:r>
        <w:rPr>
          <w:szCs w:val="28"/>
        </w:rPr>
        <w:t>Альтернативы</w:t>
      </w:r>
      <w:r>
        <w:rPr>
          <w:szCs w:val="28"/>
        </w:rPr>
        <w:t xml:space="preserve">: Квартира </w:t>
      </w:r>
      <w:proofErr w:type="gramStart"/>
      <w:r>
        <w:rPr>
          <w:szCs w:val="28"/>
        </w:rPr>
        <w:t>1;Квартира</w:t>
      </w:r>
      <w:proofErr w:type="gramEnd"/>
      <w:r>
        <w:rPr>
          <w:szCs w:val="28"/>
        </w:rPr>
        <w:t xml:space="preserve"> 2;Квартира 3.</w:t>
      </w:r>
    </w:p>
    <w:p w:rsidR="006D326C" w:rsidRDefault="006D326C" w:rsidP="006D326C">
      <w:pPr>
        <w:ind w:firstLine="708"/>
        <w:rPr>
          <w:lang w:eastAsia="ru-RU"/>
        </w:rPr>
      </w:pPr>
    </w:p>
    <w:p w:rsidR="00172A64" w:rsidRDefault="006D326C" w:rsidP="006D326C">
      <w:pPr>
        <w:pStyle w:val="2"/>
      </w:pPr>
      <w:r>
        <w:t>Ход решения</w:t>
      </w:r>
    </w:p>
    <w:p w:rsidR="006D326C" w:rsidRDefault="006D326C" w:rsidP="006D326C">
      <w:pPr>
        <w:spacing w:after="0" w:line="300" w:lineRule="auto"/>
        <w:ind w:left="360" w:firstLine="348"/>
        <w:rPr>
          <w:szCs w:val="28"/>
        </w:rPr>
      </w:pPr>
      <w:r>
        <w:rPr>
          <w:szCs w:val="28"/>
        </w:rPr>
        <w:t>Построим матрицу</w:t>
      </w:r>
      <w:r>
        <w:rPr>
          <w:szCs w:val="28"/>
        </w:rPr>
        <w:t xml:space="preserve"> парных сравнений. Расстав</w:t>
      </w:r>
      <w:r>
        <w:rPr>
          <w:szCs w:val="28"/>
        </w:rPr>
        <w:t xml:space="preserve">им </w:t>
      </w:r>
      <w:r>
        <w:rPr>
          <w:szCs w:val="28"/>
        </w:rPr>
        <w:t>оценки в соответствии со шкалой.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206"/>
        <w:gridCol w:w="1328"/>
        <w:gridCol w:w="1629"/>
        <w:gridCol w:w="1519"/>
        <w:gridCol w:w="1540"/>
      </w:tblGrid>
      <w:tr w:rsidR="006D326C" w:rsidRPr="00A6095C" w:rsidTr="00BC04D1"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Цена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Размер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Количество комнат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Близость к остановке</w:t>
            </w:r>
          </w:p>
        </w:tc>
        <w:tc>
          <w:tcPr>
            <w:tcW w:w="1643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Категория дома</w:t>
            </w:r>
          </w:p>
        </w:tc>
      </w:tr>
      <w:tr w:rsidR="006D326C" w:rsidRPr="00A6095C" w:rsidTr="00BC04D1"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Цена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3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1/2</w:t>
            </w:r>
          </w:p>
        </w:tc>
        <w:tc>
          <w:tcPr>
            <w:tcW w:w="1643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5</w:t>
            </w:r>
          </w:p>
        </w:tc>
      </w:tr>
      <w:tr w:rsidR="006D326C" w:rsidRPr="00A6095C" w:rsidTr="00BC04D1"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Размер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1/3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¼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</w:p>
        </w:tc>
        <w:tc>
          <w:tcPr>
            <w:tcW w:w="1643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2</w:t>
            </w:r>
          </w:p>
        </w:tc>
      </w:tr>
      <w:tr w:rsidR="006D326C" w:rsidRPr="00A6095C" w:rsidTr="00BC04D1"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Количество комнат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4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  <w:tc>
          <w:tcPr>
            <w:tcW w:w="1643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6</w:t>
            </w:r>
          </w:p>
        </w:tc>
      </w:tr>
      <w:tr w:rsidR="006D326C" w:rsidRPr="00A6095C" w:rsidTr="00BC04D1"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Близость к остановке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2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7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  <w:tc>
          <w:tcPr>
            <w:tcW w:w="1643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8</w:t>
            </w:r>
          </w:p>
        </w:tc>
      </w:tr>
      <w:tr w:rsidR="006D326C" w:rsidRPr="00A6095C" w:rsidTr="00BC04D1"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Категория дома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1/5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1/2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1/6</w:t>
            </w:r>
          </w:p>
        </w:tc>
        <w:tc>
          <w:tcPr>
            <w:tcW w:w="164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1/8</w:t>
            </w:r>
          </w:p>
        </w:tc>
        <w:tc>
          <w:tcPr>
            <w:tcW w:w="1643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</w:tr>
    </w:tbl>
    <w:p w:rsidR="006D326C" w:rsidRDefault="006D326C" w:rsidP="006D326C">
      <w:pPr>
        <w:spacing w:line="300" w:lineRule="auto"/>
        <w:ind w:left="720"/>
        <w:rPr>
          <w:szCs w:val="28"/>
        </w:rPr>
      </w:pPr>
    </w:p>
    <w:p w:rsidR="006D326C" w:rsidRDefault="006D326C" w:rsidP="006D326C">
      <w:pPr>
        <w:spacing w:line="300" w:lineRule="auto"/>
        <w:ind w:left="720"/>
        <w:rPr>
          <w:szCs w:val="28"/>
        </w:rPr>
      </w:pPr>
      <w:r>
        <w:rPr>
          <w:szCs w:val="28"/>
        </w:rPr>
        <w:t>Находим сумму по каждому столбцу.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6"/>
        <w:gridCol w:w="1309"/>
        <w:gridCol w:w="1271"/>
        <w:gridCol w:w="1627"/>
        <w:gridCol w:w="1497"/>
        <w:gridCol w:w="1521"/>
      </w:tblGrid>
      <w:tr w:rsidR="006D326C" w:rsidRPr="00A6095C" w:rsidTr="00BC04D1">
        <w:tc>
          <w:tcPr>
            <w:tcW w:w="1632" w:type="dxa"/>
          </w:tcPr>
          <w:p w:rsidR="006D326C" w:rsidRPr="00A6095C" w:rsidRDefault="006D326C" w:rsidP="00BC04D1">
            <w:pPr>
              <w:spacing w:line="300" w:lineRule="auto"/>
            </w:pPr>
          </w:p>
        </w:tc>
        <w:tc>
          <w:tcPr>
            <w:tcW w:w="1328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Цена</w:t>
            </w:r>
          </w:p>
        </w:tc>
        <w:tc>
          <w:tcPr>
            <w:tcW w:w="1417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Размер</w:t>
            </w:r>
          </w:p>
        </w:tc>
        <w:tc>
          <w:tcPr>
            <w:tcW w:w="1633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Количество комнат</w:t>
            </w:r>
          </w:p>
        </w:tc>
        <w:tc>
          <w:tcPr>
            <w:tcW w:w="1554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Близость к остановке</w:t>
            </w:r>
          </w:p>
        </w:tc>
        <w:tc>
          <w:tcPr>
            <w:tcW w:w="1569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Категория дома</w:t>
            </w:r>
          </w:p>
        </w:tc>
      </w:tr>
      <w:tr w:rsidR="006D326C" w:rsidRPr="00A6095C" w:rsidTr="00BC04D1">
        <w:tc>
          <w:tcPr>
            <w:tcW w:w="163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Цена</w:t>
            </w:r>
          </w:p>
        </w:tc>
        <w:tc>
          <w:tcPr>
            <w:tcW w:w="1328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  <w:tc>
          <w:tcPr>
            <w:tcW w:w="1417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3</w:t>
            </w:r>
          </w:p>
        </w:tc>
        <w:tc>
          <w:tcPr>
            <w:tcW w:w="1633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  <w:tc>
          <w:tcPr>
            <w:tcW w:w="1554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1/2</w:t>
            </w:r>
          </w:p>
        </w:tc>
        <w:tc>
          <w:tcPr>
            <w:tcW w:w="1569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5</w:t>
            </w:r>
          </w:p>
        </w:tc>
      </w:tr>
      <w:tr w:rsidR="006D326C" w:rsidRPr="00A6095C" w:rsidTr="00BC04D1">
        <w:tc>
          <w:tcPr>
            <w:tcW w:w="163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Размер</w:t>
            </w:r>
          </w:p>
        </w:tc>
        <w:tc>
          <w:tcPr>
            <w:tcW w:w="1328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1/3</w:t>
            </w:r>
          </w:p>
        </w:tc>
        <w:tc>
          <w:tcPr>
            <w:tcW w:w="1417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  <w:tc>
          <w:tcPr>
            <w:tcW w:w="1633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¼</w:t>
            </w:r>
          </w:p>
        </w:tc>
        <w:tc>
          <w:tcPr>
            <w:tcW w:w="1554" w:type="dxa"/>
          </w:tcPr>
          <w:p w:rsidR="006D326C" w:rsidRPr="00A6095C" w:rsidRDefault="006D326C" w:rsidP="00BC04D1">
            <w:pPr>
              <w:spacing w:line="300" w:lineRule="auto"/>
            </w:pPr>
          </w:p>
        </w:tc>
        <w:tc>
          <w:tcPr>
            <w:tcW w:w="1569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2</w:t>
            </w:r>
          </w:p>
        </w:tc>
      </w:tr>
      <w:tr w:rsidR="006D326C" w:rsidRPr="00A6095C" w:rsidTr="00BC04D1">
        <w:tc>
          <w:tcPr>
            <w:tcW w:w="163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Количество комнат</w:t>
            </w:r>
          </w:p>
        </w:tc>
        <w:tc>
          <w:tcPr>
            <w:tcW w:w="1328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  <w:tc>
          <w:tcPr>
            <w:tcW w:w="1417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4</w:t>
            </w:r>
          </w:p>
        </w:tc>
        <w:tc>
          <w:tcPr>
            <w:tcW w:w="1633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  <w:tc>
          <w:tcPr>
            <w:tcW w:w="1554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  <w:tc>
          <w:tcPr>
            <w:tcW w:w="1569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6</w:t>
            </w:r>
          </w:p>
        </w:tc>
      </w:tr>
      <w:tr w:rsidR="006D326C" w:rsidRPr="00A6095C" w:rsidTr="00BC04D1">
        <w:tc>
          <w:tcPr>
            <w:tcW w:w="163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Близость к остановке</w:t>
            </w:r>
          </w:p>
        </w:tc>
        <w:tc>
          <w:tcPr>
            <w:tcW w:w="1328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2</w:t>
            </w:r>
          </w:p>
        </w:tc>
        <w:tc>
          <w:tcPr>
            <w:tcW w:w="1417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7</w:t>
            </w:r>
          </w:p>
        </w:tc>
        <w:tc>
          <w:tcPr>
            <w:tcW w:w="1633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  <w:tc>
          <w:tcPr>
            <w:tcW w:w="1554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  <w:tc>
          <w:tcPr>
            <w:tcW w:w="1569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8</w:t>
            </w:r>
          </w:p>
        </w:tc>
      </w:tr>
      <w:tr w:rsidR="006D326C" w:rsidRPr="00A6095C" w:rsidTr="00BC04D1">
        <w:tc>
          <w:tcPr>
            <w:tcW w:w="163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Категория дома</w:t>
            </w:r>
          </w:p>
        </w:tc>
        <w:tc>
          <w:tcPr>
            <w:tcW w:w="1328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1/5</w:t>
            </w:r>
          </w:p>
        </w:tc>
        <w:tc>
          <w:tcPr>
            <w:tcW w:w="1417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1/2</w:t>
            </w:r>
          </w:p>
        </w:tc>
        <w:tc>
          <w:tcPr>
            <w:tcW w:w="1633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1/6</w:t>
            </w:r>
          </w:p>
        </w:tc>
        <w:tc>
          <w:tcPr>
            <w:tcW w:w="1554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1/8</w:t>
            </w:r>
          </w:p>
        </w:tc>
        <w:tc>
          <w:tcPr>
            <w:tcW w:w="1569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1</w:t>
            </w:r>
          </w:p>
        </w:tc>
      </w:tr>
      <w:tr w:rsidR="006D326C" w:rsidRPr="00A6095C" w:rsidTr="00BC04D1">
        <w:tc>
          <w:tcPr>
            <w:tcW w:w="163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Сумма</w:t>
            </w:r>
          </w:p>
        </w:tc>
        <w:tc>
          <w:tcPr>
            <w:tcW w:w="1328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4,533333</w:t>
            </w:r>
          </w:p>
        </w:tc>
        <w:tc>
          <w:tcPr>
            <w:tcW w:w="1417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15,2</w:t>
            </w:r>
          </w:p>
        </w:tc>
        <w:tc>
          <w:tcPr>
            <w:tcW w:w="1633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3,416667</w:t>
            </w:r>
          </w:p>
        </w:tc>
        <w:tc>
          <w:tcPr>
            <w:tcW w:w="1554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2,767857</w:t>
            </w:r>
          </w:p>
        </w:tc>
        <w:tc>
          <w:tcPr>
            <w:tcW w:w="1569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22</w:t>
            </w:r>
          </w:p>
        </w:tc>
      </w:tr>
    </w:tbl>
    <w:p w:rsidR="006D326C" w:rsidRPr="00DE62C9" w:rsidRDefault="006D326C" w:rsidP="006D326C">
      <w:pPr>
        <w:spacing w:line="300" w:lineRule="auto"/>
        <w:ind w:left="720"/>
        <w:rPr>
          <w:szCs w:val="28"/>
        </w:rPr>
      </w:pPr>
    </w:p>
    <w:p w:rsidR="006D326C" w:rsidRDefault="006D326C" w:rsidP="006D326C">
      <w:pPr>
        <w:spacing w:line="300" w:lineRule="auto"/>
        <w:rPr>
          <w:szCs w:val="28"/>
        </w:rPr>
      </w:pPr>
      <w:r>
        <w:rPr>
          <w:szCs w:val="28"/>
        </w:rPr>
        <w:t>Рассчит</w:t>
      </w:r>
      <w:r>
        <w:rPr>
          <w:szCs w:val="28"/>
        </w:rPr>
        <w:t>аем</w:t>
      </w:r>
      <w:r>
        <w:rPr>
          <w:szCs w:val="28"/>
        </w:rPr>
        <w:t xml:space="preserve"> весовые </w:t>
      </w:r>
      <w:proofErr w:type="gramStart"/>
      <w:r>
        <w:rPr>
          <w:szCs w:val="28"/>
        </w:rPr>
        <w:t xml:space="preserve">коэффициенты </w:t>
      </w:r>
      <w:r w:rsidRPr="00542B97">
        <w:rPr>
          <w:position w:val="-34"/>
          <w:szCs w:val="28"/>
        </w:rPr>
        <w:object w:dxaOrig="920" w:dyaOrig="760">
          <v:shape id="_x0000_i1311" type="#_x0000_t75" style="width:45.8pt;height:38.35pt" o:ole="">
            <v:imagedata r:id="rId174" o:title=""/>
          </v:shape>
          <o:OLEObject Type="Embed" ProgID="Equation.3" ShapeID="_x0000_i1311" DrawAspect="Content" ObjectID="_1549218226" r:id="rId175"/>
        </w:object>
      </w:r>
      <w:r>
        <w:rPr>
          <w:szCs w:val="28"/>
        </w:rPr>
        <w:t>.</w:t>
      </w:r>
      <w:proofErr w:type="gramEnd"/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2"/>
        <w:gridCol w:w="1300"/>
        <w:gridCol w:w="1337"/>
        <w:gridCol w:w="1624"/>
        <w:gridCol w:w="1470"/>
        <w:gridCol w:w="1498"/>
      </w:tblGrid>
      <w:tr w:rsidR="006D326C" w:rsidRPr="00A6095C" w:rsidTr="00BC04D1">
        <w:tc>
          <w:tcPr>
            <w:tcW w:w="1632" w:type="dxa"/>
          </w:tcPr>
          <w:p w:rsidR="006D326C" w:rsidRPr="00A6095C" w:rsidRDefault="006D326C" w:rsidP="00BC04D1">
            <w:pPr>
              <w:spacing w:line="300" w:lineRule="auto"/>
            </w:pPr>
          </w:p>
        </w:tc>
        <w:tc>
          <w:tcPr>
            <w:tcW w:w="1328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Цена</w:t>
            </w:r>
          </w:p>
        </w:tc>
        <w:tc>
          <w:tcPr>
            <w:tcW w:w="1417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Размер</w:t>
            </w:r>
          </w:p>
        </w:tc>
        <w:tc>
          <w:tcPr>
            <w:tcW w:w="1633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Количество комнат</w:t>
            </w:r>
          </w:p>
        </w:tc>
        <w:tc>
          <w:tcPr>
            <w:tcW w:w="1554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Близость к остановке</w:t>
            </w:r>
          </w:p>
        </w:tc>
        <w:tc>
          <w:tcPr>
            <w:tcW w:w="1569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Категория дома</w:t>
            </w:r>
          </w:p>
        </w:tc>
      </w:tr>
      <w:tr w:rsidR="006D326C" w:rsidRPr="00A6095C" w:rsidTr="00BC04D1">
        <w:tc>
          <w:tcPr>
            <w:tcW w:w="163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Цена</w:t>
            </w:r>
          </w:p>
        </w:tc>
        <w:tc>
          <w:tcPr>
            <w:tcW w:w="1328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0,220588</w:t>
            </w:r>
          </w:p>
        </w:tc>
        <w:tc>
          <w:tcPr>
            <w:tcW w:w="1417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0,197368</w:t>
            </w:r>
          </w:p>
        </w:tc>
        <w:tc>
          <w:tcPr>
            <w:tcW w:w="1633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0,292683</w:t>
            </w:r>
          </w:p>
        </w:tc>
        <w:tc>
          <w:tcPr>
            <w:tcW w:w="1554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0,180645</w:t>
            </w:r>
          </w:p>
        </w:tc>
        <w:tc>
          <w:tcPr>
            <w:tcW w:w="1569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0,227273</w:t>
            </w:r>
          </w:p>
        </w:tc>
      </w:tr>
      <w:tr w:rsidR="006D326C" w:rsidRPr="00A6095C" w:rsidTr="00BC04D1">
        <w:tc>
          <w:tcPr>
            <w:tcW w:w="163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Размер</w:t>
            </w:r>
          </w:p>
        </w:tc>
        <w:tc>
          <w:tcPr>
            <w:tcW w:w="1328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0,073529</w:t>
            </w:r>
          </w:p>
        </w:tc>
        <w:tc>
          <w:tcPr>
            <w:tcW w:w="1417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0,065789</w:t>
            </w:r>
          </w:p>
        </w:tc>
        <w:tc>
          <w:tcPr>
            <w:tcW w:w="1633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0,073171</w:t>
            </w:r>
          </w:p>
        </w:tc>
        <w:tc>
          <w:tcPr>
            <w:tcW w:w="1554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0,051613</w:t>
            </w:r>
          </w:p>
        </w:tc>
        <w:tc>
          <w:tcPr>
            <w:tcW w:w="1569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0,090909</w:t>
            </w:r>
          </w:p>
        </w:tc>
      </w:tr>
      <w:tr w:rsidR="006D326C" w:rsidRPr="00A6095C" w:rsidTr="00BC04D1">
        <w:tc>
          <w:tcPr>
            <w:tcW w:w="163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Количество комнат</w:t>
            </w:r>
          </w:p>
        </w:tc>
        <w:tc>
          <w:tcPr>
            <w:tcW w:w="1328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0,220588</w:t>
            </w:r>
          </w:p>
        </w:tc>
        <w:tc>
          <w:tcPr>
            <w:tcW w:w="1417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0,263158</w:t>
            </w:r>
          </w:p>
        </w:tc>
        <w:tc>
          <w:tcPr>
            <w:tcW w:w="1633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0,292683</w:t>
            </w:r>
          </w:p>
        </w:tc>
        <w:tc>
          <w:tcPr>
            <w:tcW w:w="1554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0,36129</w:t>
            </w:r>
          </w:p>
        </w:tc>
        <w:tc>
          <w:tcPr>
            <w:tcW w:w="1569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0,272727</w:t>
            </w:r>
          </w:p>
        </w:tc>
      </w:tr>
      <w:tr w:rsidR="006D326C" w:rsidRPr="00A6095C" w:rsidTr="00BC04D1">
        <w:tc>
          <w:tcPr>
            <w:tcW w:w="163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Близость к остановке</w:t>
            </w:r>
          </w:p>
        </w:tc>
        <w:tc>
          <w:tcPr>
            <w:tcW w:w="1328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0,441176</w:t>
            </w:r>
          </w:p>
        </w:tc>
        <w:tc>
          <w:tcPr>
            <w:tcW w:w="1417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0,460526</w:t>
            </w:r>
          </w:p>
        </w:tc>
        <w:tc>
          <w:tcPr>
            <w:tcW w:w="1633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0,292683</w:t>
            </w:r>
          </w:p>
        </w:tc>
        <w:tc>
          <w:tcPr>
            <w:tcW w:w="1554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0,36129</w:t>
            </w:r>
          </w:p>
        </w:tc>
        <w:tc>
          <w:tcPr>
            <w:tcW w:w="1569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0,363636</w:t>
            </w:r>
          </w:p>
        </w:tc>
      </w:tr>
      <w:tr w:rsidR="006D326C" w:rsidRPr="00A6095C" w:rsidTr="00BC04D1">
        <w:tc>
          <w:tcPr>
            <w:tcW w:w="1632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Категория дома</w:t>
            </w:r>
          </w:p>
        </w:tc>
        <w:tc>
          <w:tcPr>
            <w:tcW w:w="1328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0,044118</w:t>
            </w:r>
          </w:p>
        </w:tc>
        <w:tc>
          <w:tcPr>
            <w:tcW w:w="1417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0,013158</w:t>
            </w:r>
          </w:p>
        </w:tc>
        <w:tc>
          <w:tcPr>
            <w:tcW w:w="1633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0,04878</w:t>
            </w:r>
          </w:p>
        </w:tc>
        <w:tc>
          <w:tcPr>
            <w:tcW w:w="1554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0,045161</w:t>
            </w:r>
          </w:p>
        </w:tc>
        <w:tc>
          <w:tcPr>
            <w:tcW w:w="1569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0,045455</w:t>
            </w:r>
          </w:p>
        </w:tc>
      </w:tr>
    </w:tbl>
    <w:p w:rsidR="006D326C" w:rsidRDefault="006D326C" w:rsidP="006D326C">
      <w:pPr>
        <w:spacing w:line="300" w:lineRule="auto"/>
        <w:rPr>
          <w:szCs w:val="28"/>
        </w:rPr>
      </w:pPr>
    </w:p>
    <w:p w:rsidR="006D326C" w:rsidRDefault="006D326C" w:rsidP="00005955">
      <w:pPr>
        <w:spacing w:line="300" w:lineRule="auto"/>
        <w:rPr>
          <w:szCs w:val="28"/>
        </w:rPr>
      </w:pPr>
      <w:r>
        <w:rPr>
          <w:szCs w:val="28"/>
        </w:rPr>
        <w:lastRenderedPageBreak/>
        <w:t>Рассчит</w:t>
      </w:r>
      <w:r w:rsidR="00005955">
        <w:rPr>
          <w:szCs w:val="28"/>
        </w:rPr>
        <w:t>аем</w:t>
      </w:r>
      <w:r>
        <w:rPr>
          <w:szCs w:val="28"/>
        </w:rPr>
        <w:t xml:space="preserve"> весовой столбец по целям</w:t>
      </w:r>
      <w:r w:rsidR="00005955">
        <w:rPr>
          <w:szCs w:val="28"/>
        </w:rPr>
        <w:t>.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4"/>
        <w:gridCol w:w="1365"/>
        <w:gridCol w:w="1365"/>
        <w:gridCol w:w="1364"/>
        <w:gridCol w:w="1365"/>
        <w:gridCol w:w="1365"/>
        <w:gridCol w:w="1365"/>
      </w:tblGrid>
      <w:tr w:rsidR="00005955" w:rsidRPr="00A6095C" w:rsidTr="00005955">
        <w:tc>
          <w:tcPr>
            <w:tcW w:w="1364" w:type="dxa"/>
          </w:tcPr>
          <w:p w:rsidR="006D326C" w:rsidRPr="00A6095C" w:rsidRDefault="006D326C" w:rsidP="00BC04D1">
            <w:pPr>
              <w:spacing w:line="300" w:lineRule="auto"/>
            </w:pPr>
          </w:p>
        </w:tc>
        <w:tc>
          <w:tcPr>
            <w:tcW w:w="1365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Цена</w:t>
            </w:r>
          </w:p>
        </w:tc>
        <w:tc>
          <w:tcPr>
            <w:tcW w:w="1365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Размер</w:t>
            </w:r>
          </w:p>
        </w:tc>
        <w:tc>
          <w:tcPr>
            <w:tcW w:w="1364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Количество комнат</w:t>
            </w:r>
          </w:p>
        </w:tc>
        <w:tc>
          <w:tcPr>
            <w:tcW w:w="1365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Близость к остановке</w:t>
            </w:r>
          </w:p>
        </w:tc>
        <w:tc>
          <w:tcPr>
            <w:tcW w:w="1365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Категория дома</w:t>
            </w:r>
          </w:p>
        </w:tc>
        <w:tc>
          <w:tcPr>
            <w:tcW w:w="1365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 xml:space="preserve">Среднее значение </w:t>
            </w:r>
          </w:p>
        </w:tc>
      </w:tr>
      <w:tr w:rsidR="00005955" w:rsidRPr="00A6095C" w:rsidTr="00005955">
        <w:tc>
          <w:tcPr>
            <w:tcW w:w="1364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Цена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0,220588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0,197368</w:t>
            </w:r>
          </w:p>
        </w:tc>
        <w:tc>
          <w:tcPr>
            <w:tcW w:w="1364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0,292683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0,180645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0,227273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0,223711</w:t>
            </w:r>
          </w:p>
        </w:tc>
      </w:tr>
      <w:tr w:rsidR="00005955" w:rsidRPr="00A6095C" w:rsidTr="00005955">
        <w:tc>
          <w:tcPr>
            <w:tcW w:w="1364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Размер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0,073529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0,065789</w:t>
            </w:r>
          </w:p>
        </w:tc>
        <w:tc>
          <w:tcPr>
            <w:tcW w:w="1364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0,073171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0,051613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0,090909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0,071002</w:t>
            </w:r>
          </w:p>
        </w:tc>
      </w:tr>
      <w:tr w:rsidR="00005955" w:rsidRPr="00A6095C" w:rsidTr="00005955">
        <w:tc>
          <w:tcPr>
            <w:tcW w:w="1364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Количество комнат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0,220588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0,263158</w:t>
            </w:r>
          </w:p>
        </w:tc>
        <w:tc>
          <w:tcPr>
            <w:tcW w:w="1364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0,292683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0,36129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0,272727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0,282089</w:t>
            </w:r>
          </w:p>
        </w:tc>
      </w:tr>
      <w:tr w:rsidR="00005955" w:rsidRPr="00A6095C" w:rsidTr="00005955">
        <w:tc>
          <w:tcPr>
            <w:tcW w:w="1364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Близость к остановке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0,441176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0,460526</w:t>
            </w:r>
          </w:p>
        </w:tc>
        <w:tc>
          <w:tcPr>
            <w:tcW w:w="1364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0,292683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0,36129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0,363636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0,383862</w:t>
            </w:r>
          </w:p>
        </w:tc>
      </w:tr>
      <w:tr w:rsidR="00005955" w:rsidRPr="00A6095C" w:rsidTr="00005955">
        <w:tc>
          <w:tcPr>
            <w:tcW w:w="1364" w:type="dxa"/>
          </w:tcPr>
          <w:p w:rsidR="006D326C" w:rsidRPr="00A6095C" w:rsidRDefault="006D326C" w:rsidP="00BC04D1">
            <w:pPr>
              <w:spacing w:line="300" w:lineRule="auto"/>
            </w:pPr>
            <w:r w:rsidRPr="00A6095C">
              <w:t>Категория дома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0,044118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0,013158</w:t>
            </w:r>
          </w:p>
        </w:tc>
        <w:tc>
          <w:tcPr>
            <w:tcW w:w="1364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0,04878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0,045161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0,045455</w:t>
            </w:r>
          </w:p>
        </w:tc>
        <w:tc>
          <w:tcPr>
            <w:tcW w:w="1365" w:type="dxa"/>
            <w:vAlign w:val="bottom"/>
          </w:tcPr>
          <w:p w:rsidR="006D326C" w:rsidRPr="00A6095C" w:rsidRDefault="006D326C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0,039334</w:t>
            </w:r>
          </w:p>
        </w:tc>
      </w:tr>
    </w:tbl>
    <w:p w:rsidR="006D326C" w:rsidRDefault="006D326C" w:rsidP="006D326C">
      <w:pPr>
        <w:spacing w:line="300" w:lineRule="auto"/>
        <w:jc w:val="center"/>
        <w:rPr>
          <w:szCs w:val="28"/>
        </w:rPr>
      </w:pPr>
    </w:p>
    <w:p w:rsidR="006D326C" w:rsidRDefault="006D326C" w:rsidP="00005955">
      <w:pPr>
        <w:spacing w:line="300" w:lineRule="auto"/>
        <w:rPr>
          <w:szCs w:val="28"/>
        </w:rPr>
      </w:pPr>
      <w:r>
        <w:rPr>
          <w:szCs w:val="28"/>
        </w:rPr>
        <w:t>Таким образом, наиболее важным является критерий Близость к остановке.</w:t>
      </w:r>
    </w:p>
    <w:p w:rsidR="00005955" w:rsidRDefault="00005955" w:rsidP="00005955">
      <w:pPr>
        <w:spacing w:line="300" w:lineRule="auto"/>
        <w:rPr>
          <w:szCs w:val="28"/>
        </w:rPr>
      </w:pPr>
      <w:r>
        <w:rPr>
          <w:szCs w:val="28"/>
        </w:rPr>
        <w:t>Рассчи</w:t>
      </w:r>
      <w:r>
        <w:rPr>
          <w:szCs w:val="28"/>
        </w:rPr>
        <w:t>т</w:t>
      </w:r>
      <w:r>
        <w:rPr>
          <w:szCs w:val="28"/>
        </w:rPr>
        <w:t>аем</w:t>
      </w:r>
      <w:r>
        <w:rPr>
          <w:szCs w:val="28"/>
        </w:rPr>
        <w:t xml:space="preserve"> матриц</w:t>
      </w:r>
      <w:r>
        <w:rPr>
          <w:szCs w:val="28"/>
        </w:rPr>
        <w:t>ы</w:t>
      </w:r>
      <w:r>
        <w:rPr>
          <w:szCs w:val="28"/>
        </w:rPr>
        <w:t xml:space="preserve"> сравнений альтернатив по каждому критерию</w:t>
      </w:r>
      <w:r>
        <w:rPr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7"/>
        <w:gridCol w:w="1647"/>
        <w:gridCol w:w="1647"/>
        <w:gridCol w:w="1647"/>
      </w:tblGrid>
      <w:tr w:rsidR="00005955" w:rsidRPr="00A6095C" w:rsidTr="00005955">
        <w:tc>
          <w:tcPr>
            <w:tcW w:w="1647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Критерий Цена</w:t>
            </w:r>
          </w:p>
        </w:tc>
        <w:tc>
          <w:tcPr>
            <w:tcW w:w="1647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Квартира 1</w:t>
            </w:r>
          </w:p>
        </w:tc>
        <w:tc>
          <w:tcPr>
            <w:tcW w:w="1647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Квартира 2</w:t>
            </w:r>
          </w:p>
        </w:tc>
        <w:tc>
          <w:tcPr>
            <w:tcW w:w="1647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Квартира 3</w:t>
            </w:r>
          </w:p>
        </w:tc>
      </w:tr>
      <w:tr w:rsidR="00005955" w:rsidRPr="00A6095C" w:rsidTr="00005955">
        <w:tc>
          <w:tcPr>
            <w:tcW w:w="1647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Квартира 1</w:t>
            </w:r>
          </w:p>
        </w:tc>
        <w:tc>
          <w:tcPr>
            <w:tcW w:w="1647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47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47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1/2</w:t>
            </w:r>
          </w:p>
        </w:tc>
      </w:tr>
      <w:tr w:rsidR="00005955" w:rsidRPr="00A6095C" w:rsidTr="00005955">
        <w:tc>
          <w:tcPr>
            <w:tcW w:w="1647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Квартира 2</w:t>
            </w:r>
          </w:p>
        </w:tc>
        <w:tc>
          <w:tcPr>
            <w:tcW w:w="1647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1/4</w:t>
            </w:r>
          </w:p>
        </w:tc>
        <w:tc>
          <w:tcPr>
            <w:tcW w:w="1647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47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1/5</w:t>
            </w:r>
          </w:p>
        </w:tc>
      </w:tr>
      <w:tr w:rsidR="00005955" w:rsidRPr="00A6095C" w:rsidTr="00005955">
        <w:tc>
          <w:tcPr>
            <w:tcW w:w="1647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Квартира 3</w:t>
            </w:r>
          </w:p>
        </w:tc>
        <w:tc>
          <w:tcPr>
            <w:tcW w:w="1647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47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47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005955" w:rsidRDefault="00005955" w:rsidP="00005955">
      <w:pPr>
        <w:spacing w:line="300" w:lineRule="auto"/>
        <w:jc w:val="center"/>
        <w:rPr>
          <w:szCs w:val="28"/>
        </w:rPr>
      </w:pPr>
    </w:p>
    <w:p w:rsidR="00005955" w:rsidRDefault="00005955" w:rsidP="00005955">
      <w:pPr>
        <w:spacing w:line="300" w:lineRule="auto"/>
        <w:rPr>
          <w:szCs w:val="28"/>
        </w:rPr>
      </w:pPr>
      <w:r>
        <w:rPr>
          <w:szCs w:val="28"/>
        </w:rPr>
        <w:t>Рассчит</w:t>
      </w:r>
      <w:r>
        <w:rPr>
          <w:szCs w:val="28"/>
        </w:rPr>
        <w:t>аем сумму.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7"/>
        <w:gridCol w:w="1336"/>
        <w:gridCol w:w="1336"/>
        <w:gridCol w:w="1409"/>
      </w:tblGrid>
      <w:tr w:rsidR="00005955" w:rsidRPr="00A6095C" w:rsidTr="00BC04D1">
        <w:tc>
          <w:tcPr>
            <w:tcW w:w="1617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 xml:space="preserve">Критерий </w:t>
            </w:r>
            <w:r w:rsidRPr="00A6095C">
              <w:lastRenderedPageBreak/>
              <w:t>Цена</w:t>
            </w:r>
          </w:p>
        </w:tc>
        <w:tc>
          <w:tcPr>
            <w:tcW w:w="1336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lastRenderedPageBreak/>
              <w:t xml:space="preserve">Квартира </w:t>
            </w:r>
            <w:r w:rsidRPr="00A6095C">
              <w:lastRenderedPageBreak/>
              <w:t>1</w:t>
            </w:r>
          </w:p>
        </w:tc>
        <w:tc>
          <w:tcPr>
            <w:tcW w:w="1336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lastRenderedPageBreak/>
              <w:t xml:space="preserve">Квартира </w:t>
            </w:r>
            <w:r w:rsidRPr="00A6095C">
              <w:lastRenderedPageBreak/>
              <w:t>2</w:t>
            </w:r>
          </w:p>
        </w:tc>
        <w:tc>
          <w:tcPr>
            <w:tcW w:w="1409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lastRenderedPageBreak/>
              <w:t xml:space="preserve">Квартира </w:t>
            </w:r>
            <w:r w:rsidRPr="00A6095C">
              <w:lastRenderedPageBreak/>
              <w:t>3</w:t>
            </w:r>
          </w:p>
        </w:tc>
      </w:tr>
      <w:tr w:rsidR="00005955" w:rsidRPr="00A6095C" w:rsidTr="00BC04D1">
        <w:tc>
          <w:tcPr>
            <w:tcW w:w="1617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lastRenderedPageBreak/>
              <w:t>Квартира 1</w:t>
            </w:r>
          </w:p>
        </w:tc>
        <w:tc>
          <w:tcPr>
            <w:tcW w:w="1336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09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005955" w:rsidRPr="00A6095C" w:rsidTr="00BC04D1">
        <w:tc>
          <w:tcPr>
            <w:tcW w:w="1617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Квартира 2</w:t>
            </w:r>
          </w:p>
        </w:tc>
        <w:tc>
          <w:tcPr>
            <w:tcW w:w="1336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336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9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005955" w:rsidRPr="00A6095C" w:rsidTr="00BC04D1">
        <w:tc>
          <w:tcPr>
            <w:tcW w:w="1617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Квартира 3</w:t>
            </w:r>
          </w:p>
        </w:tc>
        <w:tc>
          <w:tcPr>
            <w:tcW w:w="1336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6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09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05955" w:rsidRPr="00A6095C" w:rsidTr="00BC04D1">
        <w:tc>
          <w:tcPr>
            <w:tcW w:w="1617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Сумма</w:t>
            </w:r>
          </w:p>
        </w:tc>
        <w:tc>
          <w:tcPr>
            <w:tcW w:w="1336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3,25</w:t>
            </w:r>
          </w:p>
        </w:tc>
        <w:tc>
          <w:tcPr>
            <w:tcW w:w="1336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09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1,7</w:t>
            </w:r>
          </w:p>
        </w:tc>
      </w:tr>
    </w:tbl>
    <w:p w:rsidR="00005955" w:rsidRDefault="00005955" w:rsidP="00005955">
      <w:pPr>
        <w:spacing w:line="300" w:lineRule="auto"/>
        <w:jc w:val="center"/>
        <w:rPr>
          <w:szCs w:val="28"/>
        </w:rPr>
      </w:pPr>
    </w:p>
    <w:p w:rsidR="00005955" w:rsidRDefault="00005955" w:rsidP="00005955">
      <w:pPr>
        <w:spacing w:line="300" w:lineRule="auto"/>
        <w:rPr>
          <w:szCs w:val="28"/>
        </w:rPr>
      </w:pPr>
      <w:r>
        <w:rPr>
          <w:szCs w:val="28"/>
        </w:rPr>
        <w:t xml:space="preserve">Рассчитываются весовые </w:t>
      </w:r>
      <w:proofErr w:type="gramStart"/>
      <w:r>
        <w:rPr>
          <w:szCs w:val="28"/>
        </w:rPr>
        <w:t>коэффициенты  и</w:t>
      </w:r>
      <w:proofErr w:type="gramEnd"/>
      <w:r>
        <w:rPr>
          <w:szCs w:val="28"/>
        </w:rPr>
        <w:t xml:space="preserve"> в</w:t>
      </w:r>
      <w:r>
        <w:rPr>
          <w:szCs w:val="28"/>
        </w:rPr>
        <w:t>есовой столбец по альтернативам.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7"/>
        <w:gridCol w:w="1336"/>
        <w:gridCol w:w="1336"/>
        <w:gridCol w:w="1409"/>
        <w:gridCol w:w="1409"/>
      </w:tblGrid>
      <w:tr w:rsidR="00005955" w:rsidRPr="00A6095C" w:rsidTr="00BC04D1">
        <w:tc>
          <w:tcPr>
            <w:tcW w:w="1617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Критерий Цена</w:t>
            </w:r>
          </w:p>
        </w:tc>
        <w:tc>
          <w:tcPr>
            <w:tcW w:w="1336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Квартира 1</w:t>
            </w:r>
          </w:p>
        </w:tc>
        <w:tc>
          <w:tcPr>
            <w:tcW w:w="1336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Квартира 2</w:t>
            </w:r>
          </w:p>
        </w:tc>
        <w:tc>
          <w:tcPr>
            <w:tcW w:w="1409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Квартира 3</w:t>
            </w:r>
          </w:p>
        </w:tc>
        <w:tc>
          <w:tcPr>
            <w:tcW w:w="1409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Среднее значение</w:t>
            </w:r>
          </w:p>
        </w:tc>
      </w:tr>
      <w:tr w:rsidR="00005955" w:rsidRPr="00A6095C" w:rsidTr="00BC04D1">
        <w:tc>
          <w:tcPr>
            <w:tcW w:w="1617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Квартира 1</w:t>
            </w:r>
          </w:p>
        </w:tc>
        <w:tc>
          <w:tcPr>
            <w:tcW w:w="1336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0,307692</w:t>
            </w:r>
          </w:p>
        </w:tc>
        <w:tc>
          <w:tcPr>
            <w:tcW w:w="1336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409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0,294118</w:t>
            </w:r>
          </w:p>
        </w:tc>
        <w:tc>
          <w:tcPr>
            <w:tcW w:w="1409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0,333937</w:t>
            </w:r>
          </w:p>
        </w:tc>
      </w:tr>
      <w:tr w:rsidR="00005955" w:rsidRPr="00A6095C" w:rsidTr="00BC04D1">
        <w:tc>
          <w:tcPr>
            <w:tcW w:w="1617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Квартира 2</w:t>
            </w:r>
          </w:p>
        </w:tc>
        <w:tc>
          <w:tcPr>
            <w:tcW w:w="1336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0,076923</w:t>
            </w:r>
          </w:p>
        </w:tc>
        <w:tc>
          <w:tcPr>
            <w:tcW w:w="1336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409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0,117647</w:t>
            </w:r>
          </w:p>
        </w:tc>
        <w:tc>
          <w:tcPr>
            <w:tcW w:w="1409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0,09819</w:t>
            </w:r>
          </w:p>
        </w:tc>
      </w:tr>
      <w:tr w:rsidR="00005955" w:rsidRPr="00A6095C" w:rsidTr="00BC04D1">
        <w:tc>
          <w:tcPr>
            <w:tcW w:w="1617" w:type="dxa"/>
          </w:tcPr>
          <w:p w:rsidR="00005955" w:rsidRPr="00A6095C" w:rsidRDefault="00005955" w:rsidP="00BC04D1">
            <w:pPr>
              <w:spacing w:line="300" w:lineRule="auto"/>
            </w:pPr>
            <w:r w:rsidRPr="00A6095C">
              <w:t>Квартира 3</w:t>
            </w:r>
          </w:p>
        </w:tc>
        <w:tc>
          <w:tcPr>
            <w:tcW w:w="1336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0,615385</w:t>
            </w:r>
          </w:p>
        </w:tc>
        <w:tc>
          <w:tcPr>
            <w:tcW w:w="1336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409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0,588235</w:t>
            </w:r>
          </w:p>
        </w:tc>
        <w:tc>
          <w:tcPr>
            <w:tcW w:w="1409" w:type="dxa"/>
            <w:vAlign w:val="bottom"/>
          </w:tcPr>
          <w:p w:rsidR="00005955" w:rsidRPr="00A6095C" w:rsidRDefault="00005955" w:rsidP="00BC04D1">
            <w:pPr>
              <w:jc w:val="right"/>
              <w:rPr>
                <w:rFonts w:ascii="Calibri" w:hAnsi="Calibri" w:cs="Calibri"/>
                <w:color w:val="000000"/>
              </w:rPr>
            </w:pPr>
            <w:r w:rsidRPr="00A6095C">
              <w:rPr>
                <w:rFonts w:ascii="Calibri" w:hAnsi="Calibri" w:cs="Calibri"/>
                <w:color w:val="000000"/>
              </w:rPr>
              <w:t>0,567873</w:t>
            </w:r>
          </w:p>
        </w:tc>
      </w:tr>
    </w:tbl>
    <w:p w:rsidR="00005955" w:rsidRDefault="00005955" w:rsidP="00005955">
      <w:pPr>
        <w:spacing w:line="300" w:lineRule="auto"/>
        <w:jc w:val="center"/>
        <w:rPr>
          <w:szCs w:val="28"/>
        </w:rPr>
      </w:pPr>
    </w:p>
    <w:p w:rsidR="006D326C" w:rsidRPr="006D326C" w:rsidRDefault="00005955" w:rsidP="00005955">
      <w:pPr>
        <w:rPr>
          <w:lang w:eastAsia="ru-RU"/>
        </w:rPr>
      </w:pPr>
      <w:r>
        <w:rPr>
          <w:szCs w:val="28"/>
        </w:rPr>
        <w:t xml:space="preserve">Таким </w:t>
      </w:r>
      <w:proofErr w:type="gramStart"/>
      <w:r>
        <w:rPr>
          <w:szCs w:val="28"/>
        </w:rPr>
        <w:t>образом,  более</w:t>
      </w:r>
      <w:proofErr w:type="gramEnd"/>
      <w:r>
        <w:rPr>
          <w:szCs w:val="28"/>
        </w:rPr>
        <w:t xml:space="preserve"> предпочтительной по критерию цена явля</w:t>
      </w:r>
      <w:r>
        <w:rPr>
          <w:szCs w:val="28"/>
        </w:rPr>
        <w:t>е</w:t>
      </w:r>
      <w:r>
        <w:rPr>
          <w:szCs w:val="28"/>
        </w:rPr>
        <w:t>тся Квартира 3.</w:t>
      </w:r>
    </w:p>
    <w:p w:rsidR="00172A64" w:rsidRDefault="00172A64" w:rsidP="00051FF7">
      <w:pPr>
        <w:ind w:firstLine="708"/>
        <w:rPr>
          <w:lang w:eastAsia="ru-RU"/>
        </w:rPr>
      </w:pPr>
      <w:bookmarkStart w:id="4" w:name="_GoBack"/>
      <w:bookmarkEnd w:id="4"/>
    </w:p>
    <w:p w:rsidR="00172A64" w:rsidRPr="00051FF7" w:rsidRDefault="00172A64" w:rsidP="00051FF7">
      <w:pPr>
        <w:ind w:firstLine="708"/>
        <w:rPr>
          <w:lang w:eastAsia="ru-RU"/>
        </w:rPr>
      </w:pPr>
    </w:p>
    <w:p w:rsidR="00320D7F" w:rsidRDefault="002B7E50" w:rsidP="002B7E50">
      <w:pPr>
        <w:pStyle w:val="1"/>
        <w:rPr>
          <w:lang w:eastAsia="ru-RU"/>
        </w:rPr>
      </w:pPr>
      <w:bookmarkStart w:id="5" w:name="_Toc474252191"/>
      <w:r>
        <w:rPr>
          <w:lang w:eastAsia="ru-RU"/>
        </w:rPr>
        <w:t>Заключение</w:t>
      </w:r>
      <w:bookmarkEnd w:id="5"/>
    </w:p>
    <w:p w:rsidR="00051FF7" w:rsidRDefault="00051FF7" w:rsidP="000C67FE">
      <w:pPr>
        <w:ind w:firstLine="708"/>
        <w:rPr>
          <w:lang w:eastAsia="ru-RU"/>
        </w:rPr>
      </w:pPr>
      <w:r>
        <w:rPr>
          <w:lang w:eastAsia="ru-RU"/>
        </w:rPr>
        <w:t>Учеб</w:t>
      </w:r>
      <w:r w:rsidR="000C67FE">
        <w:rPr>
          <w:lang w:eastAsia="ru-RU"/>
        </w:rPr>
        <w:t>ная практика студентов является важнейшим этапом формирования специалистов, дает возможность получить практический опыт работы</w:t>
      </w:r>
      <w:r>
        <w:rPr>
          <w:lang w:eastAsia="ru-RU"/>
        </w:rPr>
        <w:t>.</w:t>
      </w:r>
    </w:p>
    <w:p w:rsidR="000C67FE" w:rsidRDefault="000C67FE" w:rsidP="000C67FE">
      <w:pPr>
        <w:ind w:firstLine="708"/>
        <w:rPr>
          <w:lang w:eastAsia="ru-RU"/>
        </w:rPr>
      </w:pPr>
      <w:r>
        <w:rPr>
          <w:lang w:eastAsia="ru-RU"/>
        </w:rPr>
        <w:t xml:space="preserve">По итогам прохождения практики, кроме всего прочего, была достигнута ее </w:t>
      </w:r>
      <w:r w:rsidRPr="00BA03FB">
        <w:rPr>
          <w:b/>
          <w:lang w:eastAsia="ru-RU"/>
        </w:rPr>
        <w:t>цель</w:t>
      </w:r>
      <w:r>
        <w:rPr>
          <w:lang w:eastAsia="ru-RU"/>
        </w:rPr>
        <w:t>, а именно: значительно углубились и закрепились п</w:t>
      </w:r>
      <w:r w:rsidR="00051FF7">
        <w:rPr>
          <w:lang w:eastAsia="ru-RU"/>
        </w:rPr>
        <w:t>олученные теоретические знания,</w:t>
      </w:r>
      <w:r>
        <w:rPr>
          <w:lang w:eastAsia="ru-RU"/>
        </w:rPr>
        <w:t xml:space="preserve"> практические навыки в области прикладной математики и информатики, произведено знакомство с основами </w:t>
      </w:r>
      <w:r>
        <w:rPr>
          <w:lang w:eastAsia="ru-RU"/>
        </w:rPr>
        <w:lastRenderedPageBreak/>
        <w:t>научной организации труда. Все это в той или иной степени ведет к повышению качества подготовки специалистов данной специальности.</w:t>
      </w:r>
    </w:p>
    <w:p w:rsidR="000C67FE" w:rsidRDefault="000C67FE" w:rsidP="000C67FE">
      <w:pPr>
        <w:ind w:firstLine="708"/>
        <w:rPr>
          <w:lang w:eastAsia="ru-RU"/>
        </w:rPr>
      </w:pPr>
      <w:r>
        <w:rPr>
          <w:lang w:eastAsia="ru-RU"/>
        </w:rPr>
        <w:t xml:space="preserve">В соответствии с </w:t>
      </w:r>
      <w:r w:rsidRPr="001C615D">
        <w:rPr>
          <w:b/>
          <w:lang w:eastAsia="ru-RU"/>
        </w:rPr>
        <w:t>задачами</w:t>
      </w:r>
      <w:r>
        <w:rPr>
          <w:lang w:eastAsia="ru-RU"/>
        </w:rPr>
        <w:t xml:space="preserve"> практики</w:t>
      </w:r>
      <w:r w:rsidR="00051FF7">
        <w:rPr>
          <w:lang w:eastAsia="ru-RU"/>
        </w:rPr>
        <w:t xml:space="preserve">, произведено ознакомление с дорожными картами планирования продукта, технологическими дорожными картами, изучены способы их построения, выявлены их специфические особенности, положительные и отрицательные стороны. </w:t>
      </w:r>
    </w:p>
    <w:p w:rsidR="002B7E50" w:rsidRPr="00177A65" w:rsidRDefault="00051FF7" w:rsidP="00051FF7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2B7E50" w:rsidRPr="00177A65">
        <w:rPr>
          <w:rFonts w:ascii="Times New Roman" w:hAnsi="Times New Roman"/>
        </w:rPr>
        <w:t xml:space="preserve">роведён анализ сравнения методов прогнозирования </w:t>
      </w:r>
      <w:r w:rsidR="002B7E50">
        <w:rPr>
          <w:rFonts w:ascii="Times New Roman" w:hAnsi="Times New Roman"/>
        </w:rPr>
        <w:t>загруженности электросети</w:t>
      </w:r>
      <w:r w:rsidR="002B7E50" w:rsidRPr="00177A65">
        <w:rPr>
          <w:rFonts w:ascii="Times New Roman" w:hAnsi="Times New Roman"/>
        </w:rPr>
        <w:t xml:space="preserve">, выявлен лучший из них. </w:t>
      </w:r>
      <w:r w:rsidR="002B7E50">
        <w:rPr>
          <w:rFonts w:ascii="Times New Roman" w:hAnsi="Times New Roman" w:cs="Times New Roman"/>
          <w:szCs w:val="28"/>
        </w:rPr>
        <w:t>Метод опорных векторов и метод прогнозирования с помощью нейронной сети показывают приемлемые результаты прогнозирования.</w:t>
      </w:r>
      <w:r>
        <w:rPr>
          <w:rFonts w:ascii="Times New Roman" w:hAnsi="Times New Roman" w:cs="Times New Roman"/>
          <w:szCs w:val="28"/>
        </w:rPr>
        <w:t xml:space="preserve"> </w:t>
      </w:r>
      <w:r w:rsidR="002B7E50">
        <w:rPr>
          <w:rFonts w:ascii="Times New Roman" w:hAnsi="Times New Roman" w:cs="Times New Roman"/>
          <w:szCs w:val="28"/>
        </w:rPr>
        <w:t>Однако, с задачей прогнозирования загруженности электросети модель опорных векторов справилась лучше.</w:t>
      </w:r>
    </w:p>
    <w:p w:rsidR="00051FF7" w:rsidRPr="000C67FE" w:rsidRDefault="00051FF7" w:rsidP="00051FF7">
      <w:pPr>
        <w:ind w:firstLine="708"/>
        <w:rPr>
          <w:lang w:eastAsia="ru-RU"/>
        </w:rPr>
      </w:pPr>
      <w:r>
        <w:rPr>
          <w:lang w:eastAsia="ru-RU"/>
        </w:rPr>
        <w:t>По итогам практики составлен отчет, содержащий теоретические выкладки, описание хода решения задач и краткие выводы.</w:t>
      </w:r>
    </w:p>
    <w:p w:rsidR="002B7E50" w:rsidRDefault="002B7E50" w:rsidP="00C85E31">
      <w:pPr>
        <w:rPr>
          <w:lang w:eastAsia="ru-RU"/>
        </w:rPr>
      </w:pPr>
    </w:p>
    <w:p w:rsidR="002B7E50" w:rsidRDefault="002B7E50" w:rsidP="00C85E31">
      <w:pPr>
        <w:rPr>
          <w:lang w:eastAsia="ru-RU"/>
        </w:rPr>
      </w:pPr>
    </w:p>
    <w:p w:rsidR="00051FF7" w:rsidRDefault="00051FF7" w:rsidP="00C85E31">
      <w:pPr>
        <w:rPr>
          <w:lang w:eastAsia="ru-RU"/>
        </w:rPr>
      </w:pPr>
    </w:p>
    <w:p w:rsidR="00051FF7" w:rsidRDefault="00051FF7" w:rsidP="00C85E31">
      <w:pPr>
        <w:rPr>
          <w:lang w:eastAsia="ru-RU"/>
        </w:rPr>
      </w:pPr>
    </w:p>
    <w:p w:rsidR="00051FF7" w:rsidRDefault="00051FF7" w:rsidP="00C85E31">
      <w:pPr>
        <w:rPr>
          <w:lang w:eastAsia="ru-RU"/>
        </w:rPr>
      </w:pPr>
    </w:p>
    <w:p w:rsidR="00051FF7" w:rsidRDefault="00051FF7" w:rsidP="00C85E31">
      <w:pPr>
        <w:rPr>
          <w:lang w:eastAsia="ru-RU"/>
        </w:rPr>
      </w:pPr>
    </w:p>
    <w:p w:rsidR="00051FF7" w:rsidRDefault="00051FF7" w:rsidP="00C85E31">
      <w:pPr>
        <w:rPr>
          <w:lang w:eastAsia="ru-RU"/>
        </w:rPr>
      </w:pPr>
    </w:p>
    <w:p w:rsidR="00051FF7" w:rsidRDefault="00051FF7" w:rsidP="00C85E31">
      <w:pPr>
        <w:rPr>
          <w:lang w:eastAsia="ru-RU"/>
        </w:rPr>
      </w:pPr>
    </w:p>
    <w:p w:rsidR="00051FF7" w:rsidRDefault="00051FF7" w:rsidP="00C85E31">
      <w:pPr>
        <w:rPr>
          <w:lang w:eastAsia="ru-RU"/>
        </w:rPr>
      </w:pPr>
    </w:p>
    <w:p w:rsidR="00320D7F" w:rsidRDefault="00320D7F" w:rsidP="00320D7F">
      <w:pPr>
        <w:pStyle w:val="1"/>
        <w:rPr>
          <w:lang w:eastAsia="ru-RU"/>
        </w:rPr>
      </w:pPr>
      <w:bookmarkStart w:id="6" w:name="_Toc395394546"/>
      <w:bookmarkStart w:id="7" w:name="_Toc474252192"/>
      <w:r>
        <w:rPr>
          <w:lang w:eastAsia="ru-RU"/>
        </w:rPr>
        <w:t>Библиографический список</w:t>
      </w:r>
      <w:bookmarkEnd w:id="6"/>
      <w:bookmarkEnd w:id="7"/>
    </w:p>
    <w:p w:rsidR="009E5AFD" w:rsidRPr="009E5AFD" w:rsidRDefault="009E5AFD" w:rsidP="009E5AFD">
      <w:pPr>
        <w:rPr>
          <w:sz w:val="2"/>
          <w:szCs w:val="2"/>
          <w:lang w:eastAsia="ru-RU"/>
        </w:rPr>
      </w:pPr>
    </w:p>
    <w:p w:rsidR="009E5AFD" w:rsidRPr="009F1EFE" w:rsidRDefault="009F1EFE" w:rsidP="000139CE">
      <w:pPr>
        <w:pStyle w:val="a3"/>
        <w:numPr>
          <w:ilvl w:val="0"/>
          <w:numId w:val="15"/>
        </w:numPr>
        <w:ind w:left="270" w:hanging="270"/>
        <w:jc w:val="left"/>
        <w:rPr>
          <w:lang w:val="en-US" w:eastAsia="ru-RU"/>
        </w:rPr>
      </w:pPr>
      <w:proofErr w:type="spellStart"/>
      <w:r>
        <w:rPr>
          <w:lang w:val="en-US" w:eastAsia="ru-RU"/>
        </w:rPr>
        <w:t>Kostoff</w:t>
      </w:r>
      <w:proofErr w:type="spellEnd"/>
      <w:r>
        <w:rPr>
          <w:lang w:val="en-US" w:eastAsia="ru-RU"/>
        </w:rPr>
        <w:t>, R. and Schaller, R. (2001). Science and Technology Roadmaps. IEEE Transactions on Engineering Management, 48 (2), May 2001.</w:t>
      </w:r>
    </w:p>
    <w:p w:rsidR="009F1EFE" w:rsidRDefault="009F1EFE" w:rsidP="000139CE">
      <w:pPr>
        <w:pStyle w:val="a3"/>
        <w:numPr>
          <w:ilvl w:val="0"/>
          <w:numId w:val="15"/>
        </w:numPr>
        <w:ind w:left="270" w:hanging="270"/>
        <w:jc w:val="left"/>
        <w:rPr>
          <w:lang w:val="en-US" w:eastAsia="ru-RU"/>
        </w:rPr>
      </w:pPr>
      <w:proofErr w:type="spellStart"/>
      <w:r>
        <w:rPr>
          <w:lang w:val="en-US" w:eastAsia="ru-RU"/>
        </w:rPr>
        <w:t>Labriola</w:t>
      </w:r>
      <w:proofErr w:type="spellEnd"/>
      <w:r w:rsidRPr="009F1EFE">
        <w:rPr>
          <w:lang w:val="en-US" w:eastAsia="ru-RU"/>
        </w:rPr>
        <w:t xml:space="preserve">, </w:t>
      </w:r>
      <w:r>
        <w:rPr>
          <w:lang w:val="en-US" w:eastAsia="ru-RU"/>
        </w:rPr>
        <w:t>F</w:t>
      </w:r>
      <w:r w:rsidRPr="009F1EFE">
        <w:rPr>
          <w:lang w:val="en-US" w:eastAsia="ru-RU"/>
        </w:rPr>
        <w:t xml:space="preserve">. (2007). </w:t>
      </w:r>
      <w:proofErr w:type="spellStart"/>
      <w:proofErr w:type="gramStart"/>
      <w:r w:rsidRPr="009F1EFE">
        <w:rPr>
          <w:lang w:val="en-US"/>
        </w:rPr>
        <w:t>Strategisches</w:t>
      </w:r>
      <w:proofErr w:type="spellEnd"/>
      <w:r w:rsidRPr="009F1EFE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>
        <w:rPr>
          <w:lang w:val="en-US"/>
        </w:rPr>
        <w:t>Time-to-Market”-Management. En</w:t>
      </w:r>
      <w:r w:rsidRPr="009F1EFE">
        <w:rPr>
          <w:lang w:val="en-US"/>
        </w:rPr>
        <w:t xml:space="preserve">. </w:t>
      </w:r>
      <w:r>
        <w:rPr>
          <w:lang w:val="en-US"/>
        </w:rPr>
        <w:t>Engel</w:t>
      </w:r>
      <w:r w:rsidRPr="009F1EFE">
        <w:rPr>
          <w:lang w:val="en-US"/>
        </w:rPr>
        <w:t xml:space="preserve">, </w:t>
      </w:r>
      <w:r>
        <w:rPr>
          <w:lang w:val="en-US"/>
        </w:rPr>
        <w:t>K</w:t>
      </w:r>
      <w:r w:rsidRPr="009F1EFE">
        <w:rPr>
          <w:lang w:val="en-US"/>
        </w:rPr>
        <w:t xml:space="preserve">. </w:t>
      </w:r>
      <w:r>
        <w:rPr>
          <w:lang w:val="en-US"/>
        </w:rPr>
        <w:t xml:space="preserve">y </w:t>
      </w:r>
      <w:proofErr w:type="spellStart"/>
      <w:r>
        <w:rPr>
          <w:lang w:val="en-US"/>
        </w:rPr>
        <w:t>Nippa</w:t>
      </w:r>
      <w:proofErr w:type="spellEnd"/>
      <w:r>
        <w:rPr>
          <w:lang w:val="en-US"/>
        </w:rPr>
        <w:t xml:space="preserve">, M., </w:t>
      </w:r>
      <w:proofErr w:type="spellStart"/>
      <w:r>
        <w:rPr>
          <w:lang w:val="en-US"/>
        </w:rPr>
        <w:t>Innovationsmanagement</w:t>
      </w:r>
      <w:proofErr w:type="spellEnd"/>
      <w:r>
        <w:rPr>
          <w:lang w:val="en-US"/>
        </w:rPr>
        <w:t xml:space="preserve"> (pg. 193-213). Heidelberg: </w:t>
      </w:r>
      <w:proofErr w:type="spellStart"/>
      <w:r>
        <w:rPr>
          <w:lang w:val="en-US"/>
        </w:rPr>
        <w:t>Physica</w:t>
      </w:r>
      <w:proofErr w:type="spellEnd"/>
      <w:r>
        <w:rPr>
          <w:lang w:val="en-US"/>
        </w:rPr>
        <w:t>.</w:t>
      </w:r>
    </w:p>
    <w:p w:rsidR="009F1EFE" w:rsidRPr="009F1EFE" w:rsidRDefault="009F1EFE" w:rsidP="000139CE">
      <w:pPr>
        <w:pStyle w:val="a3"/>
        <w:numPr>
          <w:ilvl w:val="0"/>
          <w:numId w:val="15"/>
        </w:numPr>
        <w:ind w:left="270" w:hanging="270"/>
        <w:jc w:val="left"/>
        <w:rPr>
          <w:lang w:val="en-US" w:eastAsia="ru-RU"/>
        </w:rPr>
      </w:pPr>
      <w:proofErr w:type="spellStart"/>
      <w:r>
        <w:rPr>
          <w:lang w:val="en-US"/>
        </w:rPr>
        <w:t>Nippa</w:t>
      </w:r>
      <w:proofErr w:type="spellEnd"/>
      <w:r>
        <w:rPr>
          <w:lang w:val="en-US"/>
        </w:rPr>
        <w:t xml:space="preserve">, M. and </w:t>
      </w:r>
      <w:proofErr w:type="spellStart"/>
      <w:r>
        <w:rPr>
          <w:lang w:val="en-US"/>
        </w:rPr>
        <w:t>Labriola</w:t>
      </w:r>
      <w:proofErr w:type="spellEnd"/>
      <w:r>
        <w:rPr>
          <w:lang w:val="en-US"/>
        </w:rPr>
        <w:t xml:space="preserve">, F. (2008). </w:t>
      </w:r>
      <w:proofErr w:type="spellStart"/>
      <w:r>
        <w:rPr>
          <w:lang w:val="en-US"/>
        </w:rPr>
        <w:t>Roadmapping</w:t>
      </w:r>
      <w:proofErr w:type="spellEnd"/>
      <w:r w:rsidR="0020331E">
        <w:rPr>
          <w:lang w:val="en-US"/>
        </w:rPr>
        <w:t xml:space="preserve"> as integrative </w:t>
      </w:r>
      <w:proofErr w:type="spellStart"/>
      <w:r w:rsidR="0020331E">
        <w:rPr>
          <w:lang w:val="en-US"/>
        </w:rPr>
        <w:t>plunings</w:t>
      </w:r>
      <w:proofErr w:type="spellEnd"/>
      <w:r w:rsidR="0020331E">
        <w:rPr>
          <w:lang w:val="en-US"/>
        </w:rPr>
        <w:t xml:space="preserve"> method </w:t>
      </w:r>
      <w:proofErr w:type="spellStart"/>
      <w:r w:rsidR="0020331E">
        <w:rPr>
          <w:lang w:val="en-US"/>
        </w:rPr>
        <w:t>im</w:t>
      </w:r>
      <w:proofErr w:type="spellEnd"/>
      <w:r w:rsidR="0020331E">
        <w:rPr>
          <w:lang w:val="en-US"/>
        </w:rPr>
        <w:t xml:space="preserve"> </w:t>
      </w:r>
      <w:proofErr w:type="spellStart"/>
      <w:r w:rsidR="0020331E">
        <w:rPr>
          <w:lang w:val="en-US"/>
        </w:rPr>
        <w:t>Rahmen</w:t>
      </w:r>
      <w:proofErr w:type="spellEnd"/>
      <w:r w:rsidR="0020331E">
        <w:rPr>
          <w:lang w:val="en-US"/>
        </w:rPr>
        <w:t xml:space="preserve"> </w:t>
      </w:r>
      <w:proofErr w:type="spellStart"/>
      <w:r w:rsidR="0020331E">
        <w:rPr>
          <w:lang w:val="en-US"/>
        </w:rPr>
        <w:t>eines</w:t>
      </w:r>
      <w:proofErr w:type="spellEnd"/>
      <w:r w:rsidR="0020331E">
        <w:rPr>
          <w:lang w:val="en-US"/>
        </w:rPr>
        <w:t xml:space="preserve"> </w:t>
      </w:r>
      <w:proofErr w:type="spellStart"/>
      <w:r w:rsidR="0020331E">
        <w:rPr>
          <w:lang w:val="en-US"/>
        </w:rPr>
        <w:t>situationsgerechten</w:t>
      </w:r>
      <w:proofErr w:type="spellEnd"/>
      <w:r w:rsidR="0020331E">
        <w:rPr>
          <w:lang w:val="en-US"/>
        </w:rPr>
        <w:t xml:space="preserve">. Time-to-Market Management. En. </w:t>
      </w:r>
      <w:proofErr w:type="spellStart"/>
      <w:r w:rsidR="0020331E">
        <w:rPr>
          <w:lang w:val="en-US"/>
        </w:rPr>
        <w:lastRenderedPageBreak/>
        <w:t>Mohrle</w:t>
      </w:r>
      <w:proofErr w:type="spellEnd"/>
      <w:r w:rsidR="0020331E">
        <w:rPr>
          <w:lang w:val="en-US"/>
        </w:rPr>
        <w:t xml:space="preserve">, M. and </w:t>
      </w:r>
      <w:proofErr w:type="spellStart"/>
      <w:r w:rsidR="0020331E">
        <w:rPr>
          <w:lang w:val="en-US"/>
        </w:rPr>
        <w:t>Isenman</w:t>
      </w:r>
      <w:proofErr w:type="spellEnd"/>
      <w:r w:rsidR="0020331E">
        <w:rPr>
          <w:lang w:val="en-US"/>
        </w:rPr>
        <w:t xml:space="preserve">, R., </w:t>
      </w:r>
      <w:proofErr w:type="spellStart"/>
      <w:r w:rsidR="0020331E">
        <w:rPr>
          <w:lang w:val="en-US"/>
        </w:rPr>
        <w:t>Technologie-Roadmapping</w:t>
      </w:r>
      <w:proofErr w:type="spellEnd"/>
      <w:r w:rsidR="0020331E">
        <w:rPr>
          <w:lang w:val="en-US"/>
        </w:rPr>
        <w:t xml:space="preserve"> (pg. 297-324). Berlin: </w:t>
      </w:r>
      <w:proofErr w:type="spellStart"/>
      <w:r w:rsidR="0020331E">
        <w:rPr>
          <w:lang w:val="en-US"/>
        </w:rPr>
        <w:t>Srpinger</w:t>
      </w:r>
      <w:proofErr w:type="spellEnd"/>
      <w:r w:rsidR="0020331E">
        <w:rPr>
          <w:lang w:val="en-US"/>
        </w:rPr>
        <w:t>.</w:t>
      </w:r>
    </w:p>
    <w:p w:rsidR="009E5AFD" w:rsidRPr="00CF466C" w:rsidRDefault="00CF466C" w:rsidP="000139CE">
      <w:pPr>
        <w:pStyle w:val="a3"/>
        <w:numPr>
          <w:ilvl w:val="0"/>
          <w:numId w:val="15"/>
        </w:numPr>
        <w:ind w:left="270" w:hanging="270"/>
        <w:jc w:val="left"/>
        <w:rPr>
          <w:lang w:val="en-US" w:eastAsia="ru-RU"/>
        </w:rPr>
      </w:pPr>
      <w:r>
        <w:rPr>
          <w:lang w:val="en-US" w:eastAsia="ru-RU"/>
        </w:rPr>
        <w:t>Albright, Richard E. 2003. A Unifying Architecture for Roadmaps Frames A Value Scorecard. IEEE International Engineering Management Conference, Albany, NY. November 2-4, 2003.</w:t>
      </w:r>
    </w:p>
    <w:p w:rsidR="000139CE" w:rsidRPr="000139CE" w:rsidRDefault="000139CE" w:rsidP="000139CE">
      <w:pPr>
        <w:pStyle w:val="a3"/>
        <w:numPr>
          <w:ilvl w:val="0"/>
          <w:numId w:val="15"/>
        </w:numPr>
        <w:ind w:left="270" w:hanging="270"/>
        <w:jc w:val="left"/>
        <w:rPr>
          <w:lang w:eastAsia="ru-RU"/>
        </w:rPr>
      </w:pPr>
      <w:r w:rsidRPr="000139CE">
        <w:rPr>
          <w:lang w:eastAsia="ru-RU"/>
        </w:rPr>
        <w:t>Шмойлова</w:t>
      </w:r>
      <w:r w:rsidRPr="004E191F">
        <w:rPr>
          <w:lang w:eastAsia="ru-RU"/>
        </w:rPr>
        <w:t xml:space="preserve">, </w:t>
      </w:r>
      <w:r w:rsidRPr="000139CE">
        <w:rPr>
          <w:lang w:eastAsia="ru-RU"/>
        </w:rPr>
        <w:t>Р</w:t>
      </w:r>
      <w:r w:rsidRPr="004E191F">
        <w:rPr>
          <w:lang w:eastAsia="ru-RU"/>
        </w:rPr>
        <w:t xml:space="preserve">. </w:t>
      </w:r>
      <w:r w:rsidRPr="000139CE">
        <w:rPr>
          <w:lang w:eastAsia="ru-RU"/>
        </w:rPr>
        <w:t>А</w:t>
      </w:r>
      <w:r w:rsidRPr="004E191F">
        <w:rPr>
          <w:lang w:eastAsia="ru-RU"/>
        </w:rPr>
        <w:t>.</w:t>
      </w:r>
      <w:r w:rsidRPr="00CF466C">
        <w:rPr>
          <w:lang w:val="en-US" w:eastAsia="ru-RU"/>
        </w:rPr>
        <w:t> </w:t>
      </w:r>
      <w:r w:rsidRPr="000139CE">
        <w:rPr>
          <w:lang w:eastAsia="ru-RU"/>
        </w:rPr>
        <w:t>Общая</w:t>
      </w:r>
      <w:r w:rsidRPr="004E191F">
        <w:rPr>
          <w:lang w:eastAsia="ru-RU"/>
        </w:rPr>
        <w:t xml:space="preserve"> </w:t>
      </w:r>
      <w:r w:rsidRPr="000139CE">
        <w:rPr>
          <w:lang w:eastAsia="ru-RU"/>
        </w:rPr>
        <w:t>теория</w:t>
      </w:r>
      <w:r w:rsidRPr="004E191F">
        <w:rPr>
          <w:lang w:eastAsia="ru-RU"/>
        </w:rPr>
        <w:t xml:space="preserve"> </w:t>
      </w:r>
      <w:r w:rsidRPr="000139CE">
        <w:rPr>
          <w:lang w:eastAsia="ru-RU"/>
        </w:rPr>
        <w:t>статистики: Учебник. / Р. А. Шмойлова –М.: Финансы и статистика. – 2002 – 656 с.</w:t>
      </w:r>
    </w:p>
    <w:p w:rsidR="000139CE" w:rsidRPr="000139CE" w:rsidRDefault="000139CE" w:rsidP="000139CE">
      <w:pPr>
        <w:pStyle w:val="a3"/>
        <w:numPr>
          <w:ilvl w:val="0"/>
          <w:numId w:val="15"/>
        </w:numPr>
        <w:ind w:left="270" w:hanging="270"/>
        <w:jc w:val="left"/>
        <w:rPr>
          <w:lang w:eastAsia="ru-RU"/>
        </w:rPr>
      </w:pPr>
      <w:r w:rsidRPr="000139CE">
        <w:rPr>
          <w:lang w:eastAsia="ru-RU"/>
        </w:rPr>
        <w:t xml:space="preserve">Фондовый индекс [Электронный ресурс]: – Режим </w:t>
      </w:r>
      <w:proofErr w:type="gramStart"/>
      <w:r w:rsidRPr="000139CE">
        <w:rPr>
          <w:lang w:eastAsia="ru-RU"/>
        </w:rPr>
        <w:t xml:space="preserve">доступа:  </w:t>
      </w:r>
      <w:hyperlink r:id="rId176" w:history="1">
        <w:r w:rsidRPr="000139CE">
          <w:rPr>
            <w:lang w:eastAsia="ru-RU"/>
          </w:rPr>
          <w:t>https://ru.wikipedia.org/wiki/Фондовый_индекс</w:t>
        </w:r>
        <w:proofErr w:type="gramEnd"/>
      </w:hyperlink>
      <w:r w:rsidRPr="000139CE">
        <w:rPr>
          <w:lang w:eastAsia="ru-RU"/>
        </w:rPr>
        <w:t xml:space="preserve"> – Дата обращения 06.03.16. </w:t>
      </w:r>
    </w:p>
    <w:p w:rsidR="000139CE" w:rsidRPr="000139CE" w:rsidRDefault="000139CE" w:rsidP="000139CE">
      <w:pPr>
        <w:pStyle w:val="a3"/>
        <w:numPr>
          <w:ilvl w:val="0"/>
          <w:numId w:val="15"/>
        </w:numPr>
        <w:ind w:left="270" w:hanging="270"/>
        <w:jc w:val="left"/>
        <w:rPr>
          <w:lang w:eastAsia="ru-RU"/>
        </w:rPr>
      </w:pPr>
      <w:proofErr w:type="spellStart"/>
      <w:r w:rsidRPr="000139CE">
        <w:rPr>
          <w:lang w:eastAsia="ru-RU"/>
        </w:rPr>
        <w:t>Берзон</w:t>
      </w:r>
      <w:proofErr w:type="spellEnd"/>
      <w:r w:rsidRPr="000139CE">
        <w:rPr>
          <w:lang w:eastAsia="ru-RU"/>
        </w:rPr>
        <w:t xml:space="preserve"> Н.И., Аршавский А.Ю., </w:t>
      </w:r>
      <w:proofErr w:type="spellStart"/>
      <w:r w:rsidRPr="000139CE">
        <w:rPr>
          <w:lang w:eastAsia="ru-RU"/>
        </w:rPr>
        <w:t>Буянова</w:t>
      </w:r>
      <w:proofErr w:type="spellEnd"/>
      <w:r w:rsidRPr="000139CE">
        <w:rPr>
          <w:lang w:eastAsia="ru-RU"/>
        </w:rPr>
        <w:t xml:space="preserve"> Е.А. Фондовые индексы. // Фондовый рынок. / Под ред. Н.И. </w:t>
      </w:r>
      <w:proofErr w:type="spellStart"/>
      <w:r w:rsidRPr="000139CE">
        <w:rPr>
          <w:lang w:eastAsia="ru-RU"/>
        </w:rPr>
        <w:t>Берзона</w:t>
      </w:r>
      <w:proofErr w:type="spellEnd"/>
      <w:r w:rsidRPr="000139CE">
        <w:rPr>
          <w:lang w:eastAsia="ru-RU"/>
        </w:rPr>
        <w:t>. — 3-е изд. — М.: Вита, 2002. — С. 364-367. — 559 с.</w:t>
      </w:r>
    </w:p>
    <w:p w:rsidR="000139CE" w:rsidRPr="000139CE" w:rsidRDefault="000139CE" w:rsidP="000139CE">
      <w:pPr>
        <w:pStyle w:val="a3"/>
        <w:numPr>
          <w:ilvl w:val="0"/>
          <w:numId w:val="15"/>
        </w:numPr>
        <w:ind w:left="270" w:hanging="270"/>
        <w:jc w:val="left"/>
        <w:rPr>
          <w:lang w:eastAsia="ru-RU"/>
        </w:rPr>
      </w:pPr>
      <w:r w:rsidRPr="000139CE">
        <w:rPr>
          <w:lang w:eastAsia="ru-RU"/>
        </w:rPr>
        <w:t xml:space="preserve">Временные ряды, составляющие временного ряда [Электронный ресурс]: – Режим доступа: </w:t>
      </w:r>
      <w:hyperlink r:id="rId177" w:history="1">
        <w:r w:rsidRPr="000139CE">
          <w:rPr>
            <w:lang w:eastAsia="ru-RU"/>
          </w:rPr>
          <w:t>https://university.prognoz.ru/biu/ru/Временные_ряды,_составляющие_временного_ряда</w:t>
        </w:r>
      </w:hyperlink>
      <w:r w:rsidRPr="000139CE">
        <w:rPr>
          <w:lang w:eastAsia="ru-RU"/>
        </w:rPr>
        <w:t xml:space="preserve"> – Дата обращения 06.03.16.</w:t>
      </w:r>
    </w:p>
    <w:p w:rsidR="000139CE" w:rsidRPr="000139CE" w:rsidRDefault="000139CE" w:rsidP="000139CE">
      <w:pPr>
        <w:pStyle w:val="a3"/>
        <w:numPr>
          <w:ilvl w:val="0"/>
          <w:numId w:val="15"/>
        </w:numPr>
        <w:ind w:left="270" w:hanging="270"/>
        <w:jc w:val="left"/>
        <w:rPr>
          <w:lang w:eastAsia="ru-RU"/>
        </w:rPr>
      </w:pPr>
      <w:r w:rsidRPr="000139CE">
        <w:rPr>
          <w:lang w:eastAsia="ru-RU"/>
        </w:rPr>
        <w:t xml:space="preserve">Искусственная нейронная сеть [Электронный ресурс]: – Режим доступа: </w:t>
      </w:r>
      <w:hyperlink r:id="rId178" w:history="1">
        <w:r w:rsidRPr="000139CE">
          <w:rPr>
            <w:lang w:eastAsia="ru-RU"/>
          </w:rPr>
          <w:t>https://ru.wikipedia.org/wiki/Искусственная_нейронная_сеть</w:t>
        </w:r>
      </w:hyperlink>
      <w:r w:rsidRPr="000139CE">
        <w:rPr>
          <w:lang w:eastAsia="ru-RU"/>
        </w:rPr>
        <w:t xml:space="preserve"> – Дата обращения 06.03.16.</w:t>
      </w:r>
    </w:p>
    <w:p w:rsidR="000139CE" w:rsidRPr="00764D24" w:rsidRDefault="000139CE" w:rsidP="000139CE">
      <w:pPr>
        <w:pStyle w:val="a3"/>
        <w:numPr>
          <w:ilvl w:val="0"/>
          <w:numId w:val="15"/>
        </w:numPr>
        <w:ind w:left="270" w:hanging="270"/>
        <w:jc w:val="left"/>
        <w:rPr>
          <w:rFonts w:ascii="Times New Roman" w:hAnsi="Times New Roman"/>
        </w:rPr>
      </w:pPr>
      <w:r w:rsidRPr="000139CE">
        <w:rPr>
          <w:lang w:eastAsia="ru-RU"/>
        </w:rPr>
        <w:t>Проектирование систем</w:t>
      </w:r>
      <w:r w:rsidRPr="00764D24">
        <w:rPr>
          <w:rFonts w:ascii="Times New Roman" w:hAnsi="Times New Roman"/>
        </w:rPr>
        <w:t xml:space="preserve"> управления\</w:t>
      </w:r>
      <w:proofErr w:type="spellStart"/>
      <w:r w:rsidRPr="00764D24">
        <w:rPr>
          <w:rFonts w:ascii="Times New Roman" w:hAnsi="Times New Roman"/>
        </w:rPr>
        <w:t>Fuzzy</w:t>
      </w:r>
      <w:proofErr w:type="spellEnd"/>
      <w:r w:rsidRPr="00764D24">
        <w:rPr>
          <w:rFonts w:ascii="Times New Roman" w:hAnsi="Times New Roman"/>
        </w:rPr>
        <w:t xml:space="preserve"> </w:t>
      </w:r>
      <w:proofErr w:type="spellStart"/>
      <w:r w:rsidRPr="00764D24">
        <w:rPr>
          <w:rFonts w:ascii="Times New Roman" w:hAnsi="Times New Roman"/>
        </w:rPr>
        <w:t>Logic</w:t>
      </w:r>
      <w:proofErr w:type="spellEnd"/>
      <w:r w:rsidRPr="00764D24">
        <w:rPr>
          <w:rFonts w:ascii="Times New Roman" w:hAnsi="Times New Roman"/>
        </w:rPr>
        <w:t xml:space="preserve"> </w:t>
      </w:r>
      <w:proofErr w:type="spellStart"/>
      <w:r w:rsidRPr="00764D24">
        <w:rPr>
          <w:rFonts w:ascii="Times New Roman" w:hAnsi="Times New Roman"/>
        </w:rPr>
        <w:t>Toolbox</w:t>
      </w:r>
      <w:proofErr w:type="spellEnd"/>
      <w:r w:rsidRPr="00764D24">
        <w:rPr>
          <w:rFonts w:ascii="Times New Roman" w:hAnsi="Times New Roman"/>
        </w:rPr>
        <w:t xml:space="preserve"> [Электронный ресурс]: – Режим доступа: </w:t>
      </w:r>
      <w:hyperlink r:id="rId179" w:history="1">
        <w:r w:rsidRPr="00764D24">
          <w:rPr>
            <w:rFonts w:ascii="Times New Roman" w:hAnsi="Times New Roman"/>
            <w:u w:val="single"/>
          </w:rPr>
          <w:t>http://matlab.exponenta.ru/fuzzylogic/book1/7_6.php</w:t>
        </w:r>
      </w:hyperlink>
      <w:r w:rsidRPr="00764D24">
        <w:rPr>
          <w:rFonts w:ascii="Times New Roman" w:hAnsi="Times New Roman"/>
          <w:u w:val="single"/>
        </w:rPr>
        <w:t xml:space="preserve"> –</w:t>
      </w:r>
      <w:r w:rsidRPr="00764D24">
        <w:rPr>
          <w:rFonts w:ascii="Times New Roman" w:hAnsi="Times New Roman"/>
        </w:rPr>
        <w:t xml:space="preserve"> Дата обращения 06.03.16.</w:t>
      </w:r>
    </w:p>
    <w:p w:rsidR="001C615D" w:rsidRPr="00051FF7" w:rsidRDefault="001C615D" w:rsidP="00051FF7">
      <w:pPr>
        <w:jc w:val="left"/>
        <w:rPr>
          <w:rFonts w:eastAsiaTheme="majorEastAsia" w:cstheme="majorBidi"/>
          <w:b/>
          <w:bCs/>
          <w:sz w:val="32"/>
          <w:szCs w:val="28"/>
          <w:lang w:eastAsia="ru-RU"/>
        </w:rPr>
      </w:pPr>
      <w:r>
        <w:rPr>
          <w:lang w:eastAsia="ru-RU"/>
        </w:rPr>
        <w:t xml:space="preserve"> </w:t>
      </w:r>
    </w:p>
    <w:sectPr w:rsidR="001C615D" w:rsidRPr="00051FF7" w:rsidSect="004529C9">
      <w:footerReference w:type="default" r:id="rId18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64B" w:rsidRDefault="00DE664B" w:rsidP="00BA7016">
      <w:pPr>
        <w:spacing w:after="0" w:line="240" w:lineRule="auto"/>
      </w:pPr>
      <w:r>
        <w:separator/>
      </w:r>
    </w:p>
  </w:endnote>
  <w:endnote w:type="continuationSeparator" w:id="0">
    <w:p w:rsidR="00DE664B" w:rsidRDefault="00DE664B" w:rsidP="00BA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9832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664B" w:rsidRDefault="00DE664B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955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DE664B" w:rsidRDefault="00DE664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64B" w:rsidRDefault="00DE664B" w:rsidP="00BA7016">
      <w:pPr>
        <w:spacing w:after="0" w:line="240" w:lineRule="auto"/>
      </w:pPr>
      <w:r>
        <w:separator/>
      </w:r>
    </w:p>
  </w:footnote>
  <w:footnote w:type="continuationSeparator" w:id="0">
    <w:p w:rsidR="00DE664B" w:rsidRDefault="00DE664B" w:rsidP="00BA7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BAD"/>
    <w:multiLevelType w:val="hybridMultilevel"/>
    <w:tmpl w:val="0298BFD6"/>
    <w:lvl w:ilvl="0" w:tplc="04090019">
      <w:start w:val="1"/>
      <w:numFmt w:val="lowerLetter"/>
      <w:lvlText w:val="%1."/>
      <w:lvlJc w:val="left"/>
      <w:pPr>
        <w:ind w:left="1418" w:hanging="360"/>
      </w:p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">
    <w:nsid w:val="03E3558B"/>
    <w:multiLevelType w:val="hybridMultilevel"/>
    <w:tmpl w:val="F8101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8521A"/>
    <w:multiLevelType w:val="hybridMultilevel"/>
    <w:tmpl w:val="0A329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658"/>
    <w:multiLevelType w:val="hybridMultilevel"/>
    <w:tmpl w:val="7C286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71E7B"/>
    <w:multiLevelType w:val="hybridMultilevel"/>
    <w:tmpl w:val="2974B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E16BF"/>
    <w:multiLevelType w:val="hybridMultilevel"/>
    <w:tmpl w:val="C1F8D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E095A"/>
    <w:multiLevelType w:val="multilevel"/>
    <w:tmpl w:val="77BE2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9102E9A"/>
    <w:multiLevelType w:val="hybridMultilevel"/>
    <w:tmpl w:val="1780F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C004F5"/>
    <w:multiLevelType w:val="hybridMultilevel"/>
    <w:tmpl w:val="1EDAE9A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056FED"/>
    <w:multiLevelType w:val="hybridMultilevel"/>
    <w:tmpl w:val="308CC49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A973748"/>
    <w:multiLevelType w:val="hybridMultilevel"/>
    <w:tmpl w:val="FE6C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C22CED"/>
    <w:multiLevelType w:val="hybridMultilevel"/>
    <w:tmpl w:val="7A92A90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4B3039"/>
    <w:multiLevelType w:val="hybridMultilevel"/>
    <w:tmpl w:val="6FBACDF0"/>
    <w:lvl w:ilvl="0" w:tplc="29AAC8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6720AB"/>
    <w:multiLevelType w:val="multilevel"/>
    <w:tmpl w:val="DDB63DF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6A7168E"/>
    <w:multiLevelType w:val="hybridMultilevel"/>
    <w:tmpl w:val="19B20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765B17"/>
    <w:multiLevelType w:val="hybridMultilevel"/>
    <w:tmpl w:val="37786DAE"/>
    <w:lvl w:ilvl="0" w:tplc="1BF4CE4A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8668F8"/>
    <w:multiLevelType w:val="hybridMultilevel"/>
    <w:tmpl w:val="6004E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C6423"/>
    <w:multiLevelType w:val="hybridMultilevel"/>
    <w:tmpl w:val="AABC9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1651F0"/>
    <w:multiLevelType w:val="hybridMultilevel"/>
    <w:tmpl w:val="0BDC79CA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31A379B9"/>
    <w:multiLevelType w:val="hybridMultilevel"/>
    <w:tmpl w:val="071ABBB6"/>
    <w:lvl w:ilvl="0" w:tplc="04090019">
      <w:start w:val="1"/>
      <w:numFmt w:val="lowerLetter"/>
      <w:lvlText w:val="%1."/>
      <w:lvlJc w:val="left"/>
      <w:pPr>
        <w:ind w:left="1418" w:hanging="360"/>
      </w:p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0">
    <w:nsid w:val="336F5E14"/>
    <w:multiLevelType w:val="hybridMultilevel"/>
    <w:tmpl w:val="E348E2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9E377A"/>
    <w:multiLevelType w:val="hybridMultilevel"/>
    <w:tmpl w:val="45D428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63194C"/>
    <w:multiLevelType w:val="hybridMultilevel"/>
    <w:tmpl w:val="76D654F6"/>
    <w:lvl w:ilvl="0" w:tplc="65280E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851A59"/>
    <w:multiLevelType w:val="hybridMultilevel"/>
    <w:tmpl w:val="45D428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933780"/>
    <w:multiLevelType w:val="hybridMultilevel"/>
    <w:tmpl w:val="C422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E12409"/>
    <w:multiLevelType w:val="hybridMultilevel"/>
    <w:tmpl w:val="6EFE99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AF5E09"/>
    <w:multiLevelType w:val="hybridMultilevel"/>
    <w:tmpl w:val="B8A08134"/>
    <w:lvl w:ilvl="0" w:tplc="04090019">
      <w:start w:val="1"/>
      <w:numFmt w:val="lowerLetter"/>
      <w:lvlText w:val="%1."/>
      <w:lvlJc w:val="left"/>
      <w:pPr>
        <w:ind w:left="1788" w:hanging="360"/>
      </w:p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>
    <w:nsid w:val="4C313A70"/>
    <w:multiLevelType w:val="hybridMultilevel"/>
    <w:tmpl w:val="C80AC354"/>
    <w:lvl w:ilvl="0" w:tplc="F9D622E4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4A201A"/>
    <w:multiLevelType w:val="hybridMultilevel"/>
    <w:tmpl w:val="921A865E"/>
    <w:lvl w:ilvl="0" w:tplc="04090019">
      <w:start w:val="1"/>
      <w:numFmt w:val="lowerLetter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500B7E76"/>
    <w:multiLevelType w:val="multilevel"/>
    <w:tmpl w:val="DDB63DF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51D0539E"/>
    <w:multiLevelType w:val="multilevel"/>
    <w:tmpl w:val="91AE3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C484AA8"/>
    <w:multiLevelType w:val="multilevel"/>
    <w:tmpl w:val="7C2E8172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727F34DD"/>
    <w:multiLevelType w:val="hybridMultilevel"/>
    <w:tmpl w:val="2B4456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912C78"/>
    <w:multiLevelType w:val="hybridMultilevel"/>
    <w:tmpl w:val="62585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D4458"/>
    <w:multiLevelType w:val="hybridMultilevel"/>
    <w:tmpl w:val="52CE330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7C713EB2"/>
    <w:multiLevelType w:val="hybridMultilevel"/>
    <w:tmpl w:val="9DC89B30"/>
    <w:lvl w:ilvl="0" w:tplc="F9467E64">
      <w:start w:val="1"/>
      <w:numFmt w:val="decimal"/>
      <w:lvlText w:val="%1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95126B"/>
    <w:multiLevelType w:val="hybridMultilevel"/>
    <w:tmpl w:val="7B2E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8046B7"/>
    <w:multiLevelType w:val="hybridMultilevel"/>
    <w:tmpl w:val="1C625E3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E8467D2"/>
    <w:multiLevelType w:val="hybridMultilevel"/>
    <w:tmpl w:val="3F8A0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11"/>
  </w:num>
  <w:num w:numId="8">
    <w:abstractNumId w:val="24"/>
  </w:num>
  <w:num w:numId="9">
    <w:abstractNumId w:val="18"/>
  </w:num>
  <w:num w:numId="10">
    <w:abstractNumId w:val="5"/>
  </w:num>
  <w:num w:numId="11">
    <w:abstractNumId w:val="7"/>
  </w:num>
  <w:num w:numId="12">
    <w:abstractNumId w:val="10"/>
  </w:num>
  <w:num w:numId="13">
    <w:abstractNumId w:val="9"/>
  </w:num>
  <w:num w:numId="14">
    <w:abstractNumId w:val="16"/>
  </w:num>
  <w:num w:numId="15">
    <w:abstractNumId w:val="2"/>
  </w:num>
  <w:num w:numId="16">
    <w:abstractNumId w:val="17"/>
  </w:num>
  <w:num w:numId="17">
    <w:abstractNumId w:val="30"/>
  </w:num>
  <w:num w:numId="18">
    <w:abstractNumId w:val="25"/>
  </w:num>
  <w:num w:numId="19">
    <w:abstractNumId w:val="33"/>
  </w:num>
  <w:num w:numId="20">
    <w:abstractNumId w:val="6"/>
  </w:num>
  <w:num w:numId="21">
    <w:abstractNumId w:val="13"/>
  </w:num>
  <w:num w:numId="22">
    <w:abstractNumId w:val="29"/>
  </w:num>
  <w:num w:numId="23">
    <w:abstractNumId w:val="31"/>
  </w:num>
  <w:num w:numId="24">
    <w:abstractNumId w:val="38"/>
  </w:num>
  <w:num w:numId="25">
    <w:abstractNumId w:val="35"/>
  </w:num>
  <w:num w:numId="26">
    <w:abstractNumId w:val="22"/>
  </w:num>
  <w:num w:numId="27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4"/>
  </w:num>
  <w:num w:numId="29">
    <w:abstractNumId w:val="36"/>
  </w:num>
  <w:num w:numId="30">
    <w:abstractNumId w:val="4"/>
  </w:num>
  <w:num w:numId="31">
    <w:abstractNumId w:val="28"/>
  </w:num>
  <w:num w:numId="32">
    <w:abstractNumId w:val="0"/>
  </w:num>
  <w:num w:numId="33">
    <w:abstractNumId w:val="26"/>
  </w:num>
  <w:num w:numId="34">
    <w:abstractNumId w:val="19"/>
  </w:num>
  <w:num w:numId="35">
    <w:abstractNumId w:val="14"/>
  </w:num>
  <w:num w:numId="36">
    <w:abstractNumId w:val="37"/>
  </w:num>
  <w:num w:numId="37">
    <w:abstractNumId w:val="1"/>
  </w:num>
  <w:num w:numId="38">
    <w:abstractNumId w:val="15"/>
  </w:num>
  <w:num w:numId="39">
    <w:abstractNumId w:val="27"/>
  </w:num>
  <w:num w:numId="40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85"/>
    <w:rsid w:val="00002B79"/>
    <w:rsid w:val="00005955"/>
    <w:rsid w:val="000139CE"/>
    <w:rsid w:val="00033B76"/>
    <w:rsid w:val="00045179"/>
    <w:rsid w:val="00045486"/>
    <w:rsid w:val="00051FF7"/>
    <w:rsid w:val="000575E6"/>
    <w:rsid w:val="000614D8"/>
    <w:rsid w:val="0007204D"/>
    <w:rsid w:val="00075421"/>
    <w:rsid w:val="00086616"/>
    <w:rsid w:val="00095EE5"/>
    <w:rsid w:val="000C67FE"/>
    <w:rsid w:val="000E430A"/>
    <w:rsid w:val="000F1926"/>
    <w:rsid w:val="001326BE"/>
    <w:rsid w:val="00153E15"/>
    <w:rsid w:val="00165B78"/>
    <w:rsid w:val="00172A64"/>
    <w:rsid w:val="00176C30"/>
    <w:rsid w:val="00176E54"/>
    <w:rsid w:val="00196641"/>
    <w:rsid w:val="001A6FF0"/>
    <w:rsid w:val="001B66EB"/>
    <w:rsid w:val="001B72FE"/>
    <w:rsid w:val="001B787C"/>
    <w:rsid w:val="001C615D"/>
    <w:rsid w:val="001D59EF"/>
    <w:rsid w:val="001D7F1D"/>
    <w:rsid w:val="001E0E1F"/>
    <w:rsid w:val="001F10CE"/>
    <w:rsid w:val="001F6950"/>
    <w:rsid w:val="0020331E"/>
    <w:rsid w:val="0024349E"/>
    <w:rsid w:val="00293E72"/>
    <w:rsid w:val="002B7E50"/>
    <w:rsid w:val="002D5D85"/>
    <w:rsid w:val="002E03F3"/>
    <w:rsid w:val="002E0665"/>
    <w:rsid w:val="002F3EA8"/>
    <w:rsid w:val="00313594"/>
    <w:rsid w:val="00320D7F"/>
    <w:rsid w:val="00326F52"/>
    <w:rsid w:val="003278C1"/>
    <w:rsid w:val="00327924"/>
    <w:rsid w:val="00387DBE"/>
    <w:rsid w:val="003A7501"/>
    <w:rsid w:val="003B7B6F"/>
    <w:rsid w:val="003C0F10"/>
    <w:rsid w:val="003D1BA7"/>
    <w:rsid w:val="003F7652"/>
    <w:rsid w:val="0041581F"/>
    <w:rsid w:val="0041633C"/>
    <w:rsid w:val="00424AE2"/>
    <w:rsid w:val="004400A1"/>
    <w:rsid w:val="0044117D"/>
    <w:rsid w:val="004529C9"/>
    <w:rsid w:val="00455397"/>
    <w:rsid w:val="004611CE"/>
    <w:rsid w:val="004A1115"/>
    <w:rsid w:val="004A4106"/>
    <w:rsid w:val="004A692E"/>
    <w:rsid w:val="004C5001"/>
    <w:rsid w:val="004E020C"/>
    <w:rsid w:val="004E191F"/>
    <w:rsid w:val="00501A41"/>
    <w:rsid w:val="00510846"/>
    <w:rsid w:val="00552FB4"/>
    <w:rsid w:val="005576A2"/>
    <w:rsid w:val="005970E9"/>
    <w:rsid w:val="005B42A6"/>
    <w:rsid w:val="005E62F9"/>
    <w:rsid w:val="005E76F0"/>
    <w:rsid w:val="00647BC7"/>
    <w:rsid w:val="00693BDB"/>
    <w:rsid w:val="00696771"/>
    <w:rsid w:val="006A252C"/>
    <w:rsid w:val="006B630A"/>
    <w:rsid w:val="006D18A3"/>
    <w:rsid w:val="006D326C"/>
    <w:rsid w:val="00710220"/>
    <w:rsid w:val="00751822"/>
    <w:rsid w:val="0076363F"/>
    <w:rsid w:val="00796BB4"/>
    <w:rsid w:val="007B284B"/>
    <w:rsid w:val="007C6DCA"/>
    <w:rsid w:val="007E334A"/>
    <w:rsid w:val="007F5302"/>
    <w:rsid w:val="00866E36"/>
    <w:rsid w:val="00875C0E"/>
    <w:rsid w:val="008D3A08"/>
    <w:rsid w:val="008E1197"/>
    <w:rsid w:val="008E7E88"/>
    <w:rsid w:val="00900005"/>
    <w:rsid w:val="00923E90"/>
    <w:rsid w:val="00947084"/>
    <w:rsid w:val="00960FD0"/>
    <w:rsid w:val="00981221"/>
    <w:rsid w:val="009A079C"/>
    <w:rsid w:val="009D0C65"/>
    <w:rsid w:val="009D6A30"/>
    <w:rsid w:val="009E5AFD"/>
    <w:rsid w:val="009F1EFE"/>
    <w:rsid w:val="00A06373"/>
    <w:rsid w:val="00A35D08"/>
    <w:rsid w:val="00A40030"/>
    <w:rsid w:val="00A93C2B"/>
    <w:rsid w:val="00AA4B0C"/>
    <w:rsid w:val="00AE2358"/>
    <w:rsid w:val="00AF7D34"/>
    <w:rsid w:val="00B004D1"/>
    <w:rsid w:val="00B06E7B"/>
    <w:rsid w:val="00B419C9"/>
    <w:rsid w:val="00B62DAE"/>
    <w:rsid w:val="00B874AF"/>
    <w:rsid w:val="00BA03FB"/>
    <w:rsid w:val="00BA7016"/>
    <w:rsid w:val="00BB68E5"/>
    <w:rsid w:val="00BC1F05"/>
    <w:rsid w:val="00C463E2"/>
    <w:rsid w:val="00C57BA9"/>
    <w:rsid w:val="00C85E31"/>
    <w:rsid w:val="00CB0FAD"/>
    <w:rsid w:val="00CD2BAA"/>
    <w:rsid w:val="00CD2ED0"/>
    <w:rsid w:val="00CF466C"/>
    <w:rsid w:val="00CF7824"/>
    <w:rsid w:val="00D407BC"/>
    <w:rsid w:val="00D524F6"/>
    <w:rsid w:val="00D60455"/>
    <w:rsid w:val="00D72385"/>
    <w:rsid w:val="00DD5E75"/>
    <w:rsid w:val="00DD7BF8"/>
    <w:rsid w:val="00DE664B"/>
    <w:rsid w:val="00E000F3"/>
    <w:rsid w:val="00E028CA"/>
    <w:rsid w:val="00E12DA7"/>
    <w:rsid w:val="00E4520F"/>
    <w:rsid w:val="00E7144D"/>
    <w:rsid w:val="00EA612D"/>
    <w:rsid w:val="00EB1FE8"/>
    <w:rsid w:val="00EB4B84"/>
    <w:rsid w:val="00EC19DF"/>
    <w:rsid w:val="00ED1A5D"/>
    <w:rsid w:val="00EF00F3"/>
    <w:rsid w:val="00EF4F97"/>
    <w:rsid w:val="00EF6025"/>
    <w:rsid w:val="00F10280"/>
    <w:rsid w:val="00F26277"/>
    <w:rsid w:val="00F37111"/>
    <w:rsid w:val="00F4040F"/>
    <w:rsid w:val="00F440BF"/>
    <w:rsid w:val="00F6121E"/>
    <w:rsid w:val="00F61CA4"/>
    <w:rsid w:val="00F7047A"/>
    <w:rsid w:val="00FA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docId w15:val="{B559E0B3-C196-4199-9937-864467F5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D7F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20D7F"/>
    <w:pPr>
      <w:spacing w:before="480" w:after="0"/>
      <w:contextualSpacing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75E6"/>
    <w:pPr>
      <w:numPr>
        <w:ilvl w:val="1"/>
        <w:numId w:val="23"/>
      </w:numPr>
      <w:spacing w:before="200" w:after="0"/>
      <w:jc w:val="left"/>
      <w:outlineLvl w:val="1"/>
    </w:pPr>
    <w:rPr>
      <w:rFonts w:eastAsiaTheme="majorEastAsia" w:cstheme="majorBidi"/>
      <w:b/>
      <w:bCs/>
      <w:sz w:val="30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139CE"/>
    <w:pPr>
      <w:numPr>
        <w:ilvl w:val="2"/>
        <w:numId w:val="23"/>
      </w:numPr>
      <w:spacing w:before="200" w:after="0" w:line="271" w:lineRule="auto"/>
      <w:outlineLvl w:val="2"/>
    </w:pPr>
    <w:rPr>
      <w:rFonts w:eastAsiaTheme="majorEastAsia" w:cstheme="minorHAnsi"/>
      <w:b/>
      <w:bCs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D7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D7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D7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0D7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0D7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0D7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D7F"/>
    <w:pPr>
      <w:ind w:left="720"/>
      <w:contextualSpacing/>
    </w:pPr>
  </w:style>
  <w:style w:type="table" w:styleId="a4">
    <w:name w:val="Table Grid"/>
    <w:basedOn w:val="a1"/>
    <w:uiPriority w:val="59"/>
    <w:rsid w:val="002D5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D5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5D8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BA7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7016"/>
  </w:style>
  <w:style w:type="paragraph" w:styleId="a9">
    <w:name w:val="footer"/>
    <w:basedOn w:val="a"/>
    <w:link w:val="aa"/>
    <w:uiPriority w:val="99"/>
    <w:unhideWhenUsed/>
    <w:rsid w:val="00BA7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7016"/>
  </w:style>
  <w:style w:type="character" w:customStyle="1" w:styleId="10">
    <w:name w:val="Заголовок 1 Знак"/>
    <w:basedOn w:val="a0"/>
    <w:link w:val="1"/>
    <w:uiPriority w:val="9"/>
    <w:rsid w:val="00320D7F"/>
    <w:rPr>
      <w:rFonts w:eastAsiaTheme="majorEastAsia" w:cstheme="majorBidi"/>
      <w:b/>
      <w:bCs/>
      <w:sz w:val="32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320D7F"/>
    <w:pPr>
      <w:outlineLvl w:val="9"/>
    </w:pPr>
    <w:rPr>
      <w:lang w:bidi="en-US"/>
    </w:rPr>
  </w:style>
  <w:style w:type="character" w:customStyle="1" w:styleId="20">
    <w:name w:val="Заголовок 2 Знак"/>
    <w:basedOn w:val="a0"/>
    <w:link w:val="2"/>
    <w:uiPriority w:val="9"/>
    <w:rsid w:val="000575E6"/>
    <w:rPr>
      <w:rFonts w:eastAsiaTheme="majorEastAsia" w:cstheme="majorBidi"/>
      <w:b/>
      <w:bCs/>
      <w:sz w:val="3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139CE"/>
    <w:rPr>
      <w:rFonts w:eastAsiaTheme="majorEastAsia" w:cstheme="minorHAnsi"/>
      <w:b/>
      <w:bCs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20D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320D7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320D7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320D7F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320D7F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20D7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320D7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320D7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320D7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320D7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320D7F"/>
    <w:rPr>
      <w:b/>
      <w:bCs/>
    </w:rPr>
  </w:style>
  <w:style w:type="character" w:styleId="af1">
    <w:name w:val="Emphasis"/>
    <w:uiPriority w:val="20"/>
    <w:qFormat/>
    <w:rsid w:val="00320D7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320D7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20D7F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20D7F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320D7F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320D7F"/>
    <w:rPr>
      <w:b/>
      <w:bCs/>
      <w:i/>
      <w:iCs/>
    </w:rPr>
  </w:style>
  <w:style w:type="character" w:styleId="af5">
    <w:name w:val="Subtle Emphasis"/>
    <w:uiPriority w:val="19"/>
    <w:qFormat/>
    <w:rsid w:val="00320D7F"/>
    <w:rPr>
      <w:i/>
      <w:iCs/>
    </w:rPr>
  </w:style>
  <w:style w:type="character" w:styleId="af6">
    <w:name w:val="Intense Emphasis"/>
    <w:uiPriority w:val="21"/>
    <w:qFormat/>
    <w:rsid w:val="00320D7F"/>
    <w:rPr>
      <w:b/>
      <w:bCs/>
    </w:rPr>
  </w:style>
  <w:style w:type="character" w:styleId="af7">
    <w:name w:val="Subtle Reference"/>
    <w:uiPriority w:val="31"/>
    <w:qFormat/>
    <w:rsid w:val="00320D7F"/>
    <w:rPr>
      <w:smallCaps/>
    </w:rPr>
  </w:style>
  <w:style w:type="character" w:styleId="af8">
    <w:name w:val="Intense Reference"/>
    <w:uiPriority w:val="32"/>
    <w:qFormat/>
    <w:rsid w:val="00320D7F"/>
    <w:rPr>
      <w:smallCaps/>
      <w:spacing w:val="5"/>
      <w:u w:val="single"/>
    </w:rPr>
  </w:style>
  <w:style w:type="character" w:styleId="af9">
    <w:name w:val="Book Title"/>
    <w:uiPriority w:val="33"/>
    <w:qFormat/>
    <w:rsid w:val="00320D7F"/>
    <w:rPr>
      <w:i/>
      <w:i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320D7F"/>
    <w:pPr>
      <w:spacing w:after="100"/>
    </w:pPr>
  </w:style>
  <w:style w:type="character" w:styleId="afa">
    <w:name w:val="Hyperlink"/>
    <w:basedOn w:val="a0"/>
    <w:uiPriority w:val="99"/>
    <w:unhideWhenUsed/>
    <w:rsid w:val="00320D7F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0575E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575E6"/>
    <w:pPr>
      <w:spacing w:after="100"/>
      <w:ind w:left="560"/>
    </w:pPr>
  </w:style>
  <w:style w:type="character" w:styleId="afb">
    <w:name w:val="Placeholder Text"/>
    <w:basedOn w:val="a0"/>
    <w:uiPriority w:val="99"/>
    <w:semiHidden/>
    <w:rsid w:val="002E0665"/>
    <w:rPr>
      <w:color w:val="808080"/>
    </w:rPr>
  </w:style>
  <w:style w:type="paragraph" w:styleId="32">
    <w:name w:val="Body Text 3"/>
    <w:basedOn w:val="a"/>
    <w:link w:val="33"/>
    <w:unhideWhenUsed/>
    <w:rsid w:val="006B630A"/>
    <w:pPr>
      <w:spacing w:after="120" w:line="360" w:lineRule="auto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33">
    <w:name w:val="Основной текст 3 Знак"/>
    <w:basedOn w:val="a0"/>
    <w:link w:val="32"/>
    <w:rsid w:val="006B630A"/>
    <w:rPr>
      <w:rFonts w:ascii="Calibri" w:eastAsia="Calibri" w:hAnsi="Calibri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1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56.wmf"/><Relationship Id="rId138" Type="http://schemas.openxmlformats.org/officeDocument/2006/relationships/oleObject" Target="embeddings/oleObject74.bin"/><Relationship Id="rId154" Type="http://schemas.openxmlformats.org/officeDocument/2006/relationships/oleObject" Target="embeddings/oleObject83.bin"/><Relationship Id="rId159" Type="http://schemas.openxmlformats.org/officeDocument/2006/relationships/image" Target="media/image67.wmf"/><Relationship Id="rId175" Type="http://schemas.openxmlformats.org/officeDocument/2006/relationships/oleObject" Target="embeddings/oleObject95.bin"/><Relationship Id="rId170" Type="http://schemas.openxmlformats.org/officeDocument/2006/relationships/oleObject" Target="embeddings/oleObject92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3.bin"/><Relationship Id="rId128" Type="http://schemas.openxmlformats.org/officeDocument/2006/relationships/oleObject" Target="embeddings/oleObject68.bin"/><Relationship Id="rId144" Type="http://schemas.openxmlformats.org/officeDocument/2006/relationships/oleObject" Target="embeddings/oleObject77.bin"/><Relationship Id="rId149" Type="http://schemas.openxmlformats.org/officeDocument/2006/relationships/image" Target="media/image63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6.bin"/><Relationship Id="rId165" Type="http://schemas.openxmlformats.org/officeDocument/2006/relationships/oleObject" Target="embeddings/oleObject89.bin"/><Relationship Id="rId181" Type="http://schemas.openxmlformats.org/officeDocument/2006/relationships/fontTable" Target="fontTable.xml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71.bin"/><Relationship Id="rId139" Type="http://schemas.openxmlformats.org/officeDocument/2006/relationships/image" Target="media/image58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80.bin"/><Relationship Id="rId155" Type="http://schemas.openxmlformats.org/officeDocument/2006/relationships/image" Target="media/image65.wmf"/><Relationship Id="rId171" Type="http://schemas.openxmlformats.org/officeDocument/2006/relationships/oleObject" Target="embeddings/oleObject93.bin"/><Relationship Id="rId176" Type="http://schemas.openxmlformats.org/officeDocument/2006/relationships/hyperlink" Target="https://ru.wikipedia.org/wiki/&#1060;&#1086;&#1085;&#1076;&#1086;&#1074;&#1099;&#1081;_&#1080;&#1085;&#1076;&#1077;&#1082;&#1089;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4.bin"/><Relationship Id="rId129" Type="http://schemas.openxmlformats.org/officeDocument/2006/relationships/image" Target="media/image54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75.bin"/><Relationship Id="rId145" Type="http://schemas.openxmlformats.org/officeDocument/2006/relationships/image" Target="media/image61.wmf"/><Relationship Id="rId161" Type="http://schemas.openxmlformats.org/officeDocument/2006/relationships/image" Target="media/image68.wmf"/><Relationship Id="rId166" Type="http://schemas.openxmlformats.org/officeDocument/2006/relationships/oleObject" Target="embeddings/oleObject90.bin"/><Relationship Id="rId18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2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9.bin"/><Relationship Id="rId135" Type="http://schemas.openxmlformats.org/officeDocument/2006/relationships/image" Target="media/image57.wmf"/><Relationship Id="rId151" Type="http://schemas.openxmlformats.org/officeDocument/2006/relationships/image" Target="media/image64.wmf"/><Relationship Id="rId156" Type="http://schemas.openxmlformats.org/officeDocument/2006/relationships/oleObject" Target="embeddings/oleObject84.bin"/><Relationship Id="rId177" Type="http://schemas.openxmlformats.org/officeDocument/2006/relationships/hyperlink" Target="https://university.prognoz.ru/biu/ru/%D0%92%D1%80%D0%B5%D0%BC%D0%B5%D0%BD%D0%BD%D1%8B%D0%B5_%D1%80%D1%8F%D0%B4%D1%8B,_%D1%81%D0%BE%D1%81%D1%82%D0%B0%D0%B2%D0%BB%D1%8F%D1%8E%D1%89%D0%B8%D0%B5_%D0%B2%D1%80%D0%B5%D0%BC%D0%B5%D0%BD%D0%BD%D0%BE%D0%B3%D0%BE_%D1%80%D1%8F%D0%B4%D0%B0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72.wmf"/><Relationship Id="rId180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5.bin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8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49.wmf"/><Relationship Id="rId115" Type="http://schemas.openxmlformats.org/officeDocument/2006/relationships/image" Target="media/image50.wmf"/><Relationship Id="rId131" Type="http://schemas.openxmlformats.org/officeDocument/2006/relationships/image" Target="media/image55.wmf"/><Relationship Id="rId136" Type="http://schemas.openxmlformats.org/officeDocument/2006/relationships/oleObject" Target="embeddings/oleObject72.bin"/><Relationship Id="rId157" Type="http://schemas.openxmlformats.org/officeDocument/2006/relationships/image" Target="media/image66.wmf"/><Relationship Id="rId178" Type="http://schemas.openxmlformats.org/officeDocument/2006/relationships/hyperlink" Target="https://ru.wikipedia.org/wiki/&#1048;&#1089;&#1082;&#1091;&#1089;&#1089;&#1090;&#1074;&#1077;&#1085;&#1085;&#1072;&#1103;_&#1085;&#1077;&#1081;&#1088;&#1086;&#1085;&#1085;&#1072;&#1103;_&#1089;&#1077;&#1090;&#1100;" TargetMode="Externa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94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1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69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2.bin"/><Relationship Id="rId174" Type="http://schemas.openxmlformats.org/officeDocument/2006/relationships/image" Target="media/image73.wmf"/><Relationship Id="rId179" Type="http://schemas.openxmlformats.org/officeDocument/2006/relationships/hyperlink" Target="http://matlab.exponenta.ru/fuzzylogic/book1/7_6.php" TargetMode="Externa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7.bin"/><Relationship Id="rId101" Type="http://schemas.openxmlformats.org/officeDocument/2006/relationships/image" Target="media/image46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8.bin"/><Relationship Id="rId169" Type="http://schemas.openxmlformats.org/officeDocument/2006/relationships/image" Target="media/image7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EBFAE-9170-4A73-808D-BAAEC664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85080</TotalTime>
  <Pages>19</Pages>
  <Words>2995</Words>
  <Characters>17072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Дом дружных людей</Company>
  <LinksUpToDate>false</LinksUpToDate>
  <CharactersWithSpaces>20027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Безбородов Вячеслав Александрович</dc:creator>
  <cp:lastModifiedBy>Вячеслав Безбородов</cp:lastModifiedBy>
  <cp:revision>49</cp:revision>
  <dcterms:created xsi:type="dcterms:W3CDTF">2014-08-10T06:23:00Z</dcterms:created>
  <dcterms:modified xsi:type="dcterms:W3CDTF">2017-02-21T16:26:00Z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