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4A1" w:rsidRPr="00CA2981" w:rsidRDefault="00CA2981" w:rsidP="00B874A1">
      <w:pPr>
        <w:jc w:val="center"/>
        <w:rPr>
          <w:sz w:val="32"/>
          <w:szCs w:val="32"/>
          <w:lang w:val="sk-SK"/>
        </w:rPr>
      </w:pPr>
      <w:r>
        <w:rPr>
          <w:sz w:val="32"/>
          <w:szCs w:val="32"/>
        </w:rPr>
        <w:t>UNIVERZITA KOMENSK</w:t>
      </w:r>
      <w:r>
        <w:rPr>
          <w:sz w:val="32"/>
          <w:szCs w:val="32"/>
          <w:lang w:val="sk-SK"/>
        </w:rPr>
        <w:t>ÉHO V BRATISLAVE</w:t>
      </w:r>
    </w:p>
    <w:p w:rsidR="00B874A1" w:rsidRDefault="00B874A1" w:rsidP="00B874A1">
      <w:pPr>
        <w:jc w:val="center"/>
        <w:rPr>
          <w:sz w:val="28"/>
        </w:rPr>
      </w:pPr>
    </w:p>
    <w:p w:rsidR="00A04EA9" w:rsidRPr="00E77A3D" w:rsidRDefault="00CA2981" w:rsidP="00B874A1">
      <w:pPr>
        <w:jc w:val="center"/>
        <w:rPr>
          <w:sz w:val="32"/>
          <w:szCs w:val="32"/>
        </w:rPr>
      </w:pPr>
      <w:r w:rsidRPr="00E77A3D">
        <w:rPr>
          <w:sz w:val="32"/>
          <w:szCs w:val="32"/>
        </w:rPr>
        <w:t>FAKULTA MATEMATIKY FYZIKY A INFORMATIKY</w:t>
      </w:r>
    </w:p>
    <w:p w:rsidR="00B874A1" w:rsidRPr="00CF182E" w:rsidRDefault="00B874A1" w:rsidP="00B874A1">
      <w:pPr>
        <w:jc w:val="center"/>
        <w:rPr>
          <w:sz w:val="28"/>
        </w:rPr>
      </w:pPr>
    </w:p>
    <w:p w:rsidR="00B874A1" w:rsidRPr="00CF182E" w:rsidRDefault="00B874A1" w:rsidP="00B874A1">
      <w:pPr>
        <w:jc w:val="center"/>
        <w:rPr>
          <w:sz w:val="28"/>
        </w:rPr>
      </w:pPr>
    </w:p>
    <w:p w:rsidR="00B874A1" w:rsidRPr="00CF182E" w:rsidRDefault="00B874A1" w:rsidP="00B874A1">
      <w:pPr>
        <w:rPr>
          <w:sz w:val="28"/>
        </w:rPr>
      </w:pPr>
    </w:p>
    <w:p w:rsidR="00B874A1" w:rsidRPr="00CF182E" w:rsidRDefault="00B874A1" w:rsidP="00B874A1">
      <w:pPr>
        <w:rPr>
          <w:sz w:val="28"/>
        </w:rPr>
      </w:pPr>
    </w:p>
    <w:p w:rsidR="00B874A1" w:rsidRPr="00CF182E" w:rsidRDefault="00B874A1" w:rsidP="00B874A1">
      <w:pPr>
        <w:rPr>
          <w:sz w:val="28"/>
        </w:rPr>
      </w:pPr>
    </w:p>
    <w:p w:rsidR="00B874A1" w:rsidRPr="00CF182E" w:rsidRDefault="00B874A1" w:rsidP="00B874A1">
      <w:pPr>
        <w:rPr>
          <w:sz w:val="28"/>
        </w:rPr>
      </w:pPr>
    </w:p>
    <w:p w:rsidR="00B874A1" w:rsidRPr="00CF182E" w:rsidRDefault="00B874A1" w:rsidP="00B874A1">
      <w:pPr>
        <w:rPr>
          <w:sz w:val="28"/>
        </w:rPr>
      </w:pPr>
    </w:p>
    <w:p w:rsidR="00B874A1" w:rsidRPr="00CF182E" w:rsidRDefault="00B874A1" w:rsidP="00B874A1">
      <w:pPr>
        <w:rPr>
          <w:sz w:val="28"/>
        </w:rPr>
      </w:pPr>
    </w:p>
    <w:p w:rsidR="00B874A1" w:rsidRPr="00767501" w:rsidRDefault="00E77A3D" w:rsidP="00B874A1">
      <w:pPr>
        <w:jc w:val="center"/>
        <w:rPr>
          <w:b/>
          <w:sz w:val="28"/>
          <w:szCs w:val="28"/>
        </w:rPr>
      </w:pPr>
      <w:r w:rsidRPr="00767501">
        <w:rPr>
          <w:b/>
          <w:sz w:val="28"/>
          <w:szCs w:val="28"/>
        </w:rPr>
        <w:t>Bakalárska práca</w:t>
      </w:r>
    </w:p>
    <w:p w:rsidR="00767501" w:rsidRPr="00E77A3D" w:rsidRDefault="00767501" w:rsidP="00B874A1">
      <w:pPr>
        <w:jc w:val="center"/>
        <w:rPr>
          <w:b/>
          <w:sz w:val="32"/>
          <w:szCs w:val="32"/>
        </w:rPr>
      </w:pPr>
    </w:p>
    <w:p w:rsidR="00B874A1" w:rsidRPr="00767501" w:rsidRDefault="00767501" w:rsidP="00767501">
      <w:pPr>
        <w:jc w:val="center"/>
        <w:rPr>
          <w:sz w:val="32"/>
          <w:szCs w:val="32"/>
          <w:lang w:val="sk-SK"/>
        </w:rPr>
      </w:pPr>
      <w:r>
        <w:rPr>
          <w:sz w:val="32"/>
          <w:szCs w:val="32"/>
        </w:rPr>
        <w:t>APLIK</w:t>
      </w:r>
      <w:r>
        <w:rPr>
          <w:sz w:val="32"/>
          <w:szCs w:val="32"/>
          <w:lang w:val="sk-SK"/>
        </w:rPr>
        <w:t>ÁCIA ROZŠÍRENEJ REALITY NA PLATFORME MARS</w:t>
      </w:r>
    </w:p>
    <w:p w:rsidR="00B874A1" w:rsidRPr="00CF182E" w:rsidRDefault="00B874A1" w:rsidP="00B874A1">
      <w:pPr>
        <w:jc w:val="center"/>
        <w:rPr>
          <w:sz w:val="32"/>
        </w:rPr>
      </w:pPr>
    </w:p>
    <w:p w:rsidR="00B874A1" w:rsidRPr="0067729F" w:rsidRDefault="0067729F" w:rsidP="00B874A1">
      <w:pPr>
        <w:jc w:val="center"/>
        <w:rPr>
          <w:sz w:val="28"/>
          <w:szCs w:val="28"/>
        </w:rPr>
      </w:pPr>
      <w:r w:rsidRPr="0067729F">
        <w:rPr>
          <w:sz w:val="28"/>
          <w:szCs w:val="28"/>
        </w:rPr>
        <w:t>Martin Slavkovský</w:t>
      </w:r>
    </w:p>
    <w:p w:rsidR="00B874A1" w:rsidRPr="00CF182E" w:rsidRDefault="00B874A1" w:rsidP="00B874A1">
      <w:pPr>
        <w:jc w:val="center"/>
        <w:rPr>
          <w:sz w:val="32"/>
        </w:rPr>
      </w:pPr>
    </w:p>
    <w:p w:rsidR="00B874A1" w:rsidRPr="00CF182E" w:rsidRDefault="00B874A1" w:rsidP="00B874A1">
      <w:pPr>
        <w:jc w:val="center"/>
        <w:rPr>
          <w:sz w:val="32"/>
        </w:rPr>
      </w:pPr>
    </w:p>
    <w:p w:rsidR="00B874A1" w:rsidRPr="00CF182E" w:rsidRDefault="00B874A1" w:rsidP="00B874A1">
      <w:pPr>
        <w:jc w:val="center"/>
        <w:rPr>
          <w:sz w:val="32"/>
        </w:rPr>
      </w:pPr>
    </w:p>
    <w:p w:rsidR="00B874A1" w:rsidRPr="00CF182E" w:rsidRDefault="00B874A1" w:rsidP="00B874A1">
      <w:pPr>
        <w:jc w:val="center"/>
        <w:rPr>
          <w:sz w:val="32"/>
        </w:rPr>
      </w:pPr>
    </w:p>
    <w:p w:rsidR="00B874A1" w:rsidRPr="00CF182E" w:rsidRDefault="00B874A1" w:rsidP="00B874A1">
      <w:pPr>
        <w:jc w:val="center"/>
        <w:rPr>
          <w:sz w:val="32"/>
        </w:rPr>
      </w:pPr>
    </w:p>
    <w:p w:rsidR="00767501" w:rsidRDefault="00767501" w:rsidP="00A04EA9">
      <w:pPr>
        <w:rPr>
          <w:sz w:val="28"/>
          <w:szCs w:val="28"/>
        </w:rPr>
      </w:pPr>
    </w:p>
    <w:p w:rsidR="00767501" w:rsidRDefault="00767501" w:rsidP="00A04EA9">
      <w:pPr>
        <w:rPr>
          <w:sz w:val="28"/>
          <w:szCs w:val="28"/>
        </w:rPr>
      </w:pPr>
    </w:p>
    <w:p w:rsidR="00767501" w:rsidRDefault="00767501" w:rsidP="00A04EA9">
      <w:pPr>
        <w:rPr>
          <w:sz w:val="28"/>
          <w:szCs w:val="28"/>
        </w:rPr>
      </w:pPr>
    </w:p>
    <w:p w:rsidR="00767501" w:rsidRDefault="00767501" w:rsidP="00A04EA9">
      <w:pPr>
        <w:rPr>
          <w:sz w:val="28"/>
          <w:szCs w:val="28"/>
        </w:rPr>
      </w:pPr>
    </w:p>
    <w:p w:rsidR="00767501" w:rsidRDefault="00767501" w:rsidP="00A04EA9">
      <w:pPr>
        <w:rPr>
          <w:sz w:val="28"/>
          <w:szCs w:val="28"/>
        </w:rPr>
      </w:pPr>
    </w:p>
    <w:p w:rsidR="00767501" w:rsidRDefault="00767501" w:rsidP="00A04EA9">
      <w:pPr>
        <w:rPr>
          <w:sz w:val="28"/>
          <w:szCs w:val="28"/>
        </w:rPr>
      </w:pPr>
    </w:p>
    <w:p w:rsidR="00767501" w:rsidRDefault="00767501" w:rsidP="00A04EA9">
      <w:pPr>
        <w:rPr>
          <w:sz w:val="28"/>
          <w:szCs w:val="28"/>
        </w:rPr>
      </w:pPr>
    </w:p>
    <w:p w:rsidR="00767501" w:rsidRDefault="00767501" w:rsidP="00A04EA9">
      <w:pPr>
        <w:rPr>
          <w:sz w:val="28"/>
          <w:szCs w:val="28"/>
        </w:rPr>
      </w:pPr>
    </w:p>
    <w:p w:rsidR="00767501" w:rsidRDefault="00767501" w:rsidP="00A04EA9">
      <w:pPr>
        <w:rPr>
          <w:sz w:val="28"/>
          <w:szCs w:val="28"/>
        </w:rPr>
      </w:pPr>
    </w:p>
    <w:p w:rsidR="0067729F" w:rsidRDefault="0067729F" w:rsidP="00F35767">
      <w:pPr>
        <w:spacing w:line="360" w:lineRule="auto"/>
        <w:rPr>
          <w:sz w:val="28"/>
          <w:szCs w:val="28"/>
        </w:rPr>
      </w:pPr>
    </w:p>
    <w:p w:rsidR="0067729F" w:rsidRDefault="0067729F" w:rsidP="00F35767">
      <w:pPr>
        <w:spacing w:line="360" w:lineRule="auto"/>
        <w:rPr>
          <w:sz w:val="28"/>
          <w:szCs w:val="28"/>
        </w:rPr>
      </w:pPr>
    </w:p>
    <w:p w:rsidR="0067729F" w:rsidRDefault="0067729F" w:rsidP="00F35767">
      <w:pPr>
        <w:spacing w:line="360" w:lineRule="auto"/>
        <w:rPr>
          <w:sz w:val="28"/>
          <w:szCs w:val="28"/>
        </w:rPr>
      </w:pPr>
    </w:p>
    <w:p w:rsidR="0067729F" w:rsidRDefault="0067729F" w:rsidP="0067729F">
      <w:pPr>
        <w:spacing w:line="360" w:lineRule="auto"/>
        <w:jc w:val="center"/>
      </w:pPr>
      <w:r>
        <w:t>Vedúci bakalárskej práce“ Mgr. Matej Novotný, PhD.</w:t>
      </w:r>
    </w:p>
    <w:p w:rsidR="00CE5705" w:rsidRPr="0067729F" w:rsidRDefault="0067729F" w:rsidP="0067729F">
      <w:pPr>
        <w:spacing w:line="360" w:lineRule="auto"/>
        <w:jc w:val="center"/>
      </w:pPr>
      <w:r>
        <w:t>Bratislava 2014</w:t>
      </w:r>
      <w:r w:rsidR="00CF182E" w:rsidRPr="00A04EA9">
        <w:rPr>
          <w:sz w:val="28"/>
          <w:szCs w:val="28"/>
        </w:rPr>
        <w:br w:type="page"/>
      </w:r>
    </w:p>
    <w:p w:rsidR="00CF182E" w:rsidRDefault="00CF182E" w:rsidP="00CF182E">
      <w:pPr>
        <w:spacing w:line="360" w:lineRule="auto"/>
        <w:jc w:val="center"/>
        <w:rPr>
          <w:sz w:val="32"/>
          <w:szCs w:val="32"/>
        </w:rPr>
      </w:pPr>
    </w:p>
    <w:p w:rsidR="00CF182E" w:rsidRDefault="00CF182E">
      <w:pPr>
        <w:rPr>
          <w:sz w:val="32"/>
          <w:szCs w:val="32"/>
        </w:rPr>
      </w:pPr>
    </w:p>
    <w:p w:rsidR="000E2C4F" w:rsidRDefault="000E2C4F" w:rsidP="00CF182E">
      <w:pPr>
        <w:spacing w:line="360" w:lineRule="auto"/>
        <w:jc w:val="center"/>
        <w:rPr>
          <w:sz w:val="28"/>
        </w:rPr>
      </w:pPr>
    </w:p>
    <w:p w:rsidR="000E2C4F" w:rsidRDefault="000E2C4F" w:rsidP="00843C67">
      <w:pPr>
        <w:spacing w:line="480" w:lineRule="auto"/>
      </w:pPr>
    </w:p>
    <w:p w:rsidR="002241ED" w:rsidRDefault="002241ED" w:rsidP="00843C67">
      <w:pPr>
        <w:spacing w:line="480" w:lineRule="auto"/>
      </w:pPr>
    </w:p>
    <w:p w:rsidR="00B70408" w:rsidRDefault="00B70408" w:rsidP="002241ED">
      <w:pPr>
        <w:spacing w:line="360" w:lineRule="auto"/>
        <w:jc w:val="center"/>
        <w:rPr>
          <w:b/>
          <w:sz w:val="28"/>
        </w:rPr>
      </w:pPr>
    </w:p>
    <w:p w:rsidR="00B874A1" w:rsidRDefault="00B874A1" w:rsidP="002241ED">
      <w:pPr>
        <w:spacing w:line="360" w:lineRule="auto"/>
        <w:jc w:val="center"/>
        <w:rPr>
          <w:b/>
          <w:sz w:val="28"/>
        </w:rPr>
      </w:pPr>
    </w:p>
    <w:p w:rsidR="00B874A1" w:rsidRDefault="00B874A1" w:rsidP="002241ED">
      <w:pPr>
        <w:spacing w:line="360" w:lineRule="auto"/>
        <w:jc w:val="center"/>
        <w:rPr>
          <w:b/>
          <w:sz w:val="28"/>
        </w:rPr>
      </w:pPr>
    </w:p>
    <w:p w:rsidR="00B874A1" w:rsidRDefault="00B874A1" w:rsidP="002241ED">
      <w:pPr>
        <w:spacing w:line="360" w:lineRule="auto"/>
        <w:jc w:val="center"/>
        <w:rPr>
          <w:b/>
          <w:sz w:val="28"/>
        </w:rPr>
      </w:pPr>
    </w:p>
    <w:p w:rsidR="00B874A1" w:rsidRDefault="00B874A1" w:rsidP="002241ED">
      <w:pPr>
        <w:spacing w:line="360" w:lineRule="auto"/>
        <w:jc w:val="center"/>
        <w:rPr>
          <w:b/>
          <w:sz w:val="28"/>
        </w:rPr>
      </w:pPr>
    </w:p>
    <w:p w:rsidR="00B874A1" w:rsidRDefault="00B874A1" w:rsidP="002241ED">
      <w:pPr>
        <w:spacing w:line="360" w:lineRule="auto"/>
        <w:jc w:val="center"/>
        <w:rPr>
          <w:b/>
          <w:sz w:val="28"/>
        </w:rPr>
      </w:pPr>
    </w:p>
    <w:p w:rsidR="00B874A1" w:rsidRDefault="00B874A1" w:rsidP="002241ED">
      <w:pPr>
        <w:spacing w:line="360" w:lineRule="auto"/>
        <w:jc w:val="center"/>
        <w:rPr>
          <w:b/>
          <w:sz w:val="28"/>
        </w:rPr>
      </w:pPr>
    </w:p>
    <w:p w:rsidR="00B874A1" w:rsidRDefault="00B874A1" w:rsidP="002241ED">
      <w:pPr>
        <w:spacing w:line="360" w:lineRule="auto"/>
        <w:jc w:val="center"/>
        <w:rPr>
          <w:b/>
          <w:sz w:val="28"/>
        </w:rPr>
      </w:pPr>
    </w:p>
    <w:p w:rsidR="00B874A1" w:rsidRDefault="00B874A1" w:rsidP="002241ED">
      <w:pPr>
        <w:spacing w:line="360" w:lineRule="auto"/>
        <w:jc w:val="center"/>
        <w:rPr>
          <w:b/>
          <w:sz w:val="28"/>
        </w:rPr>
      </w:pPr>
    </w:p>
    <w:p w:rsidR="00B874A1" w:rsidRDefault="00B874A1" w:rsidP="002241ED">
      <w:pPr>
        <w:spacing w:line="360" w:lineRule="auto"/>
        <w:jc w:val="center"/>
        <w:rPr>
          <w:b/>
          <w:sz w:val="28"/>
        </w:rPr>
      </w:pPr>
    </w:p>
    <w:p w:rsidR="00CC3419" w:rsidRDefault="00CC3419" w:rsidP="002241ED">
      <w:pPr>
        <w:spacing w:line="360" w:lineRule="auto"/>
        <w:jc w:val="center"/>
        <w:rPr>
          <w:b/>
          <w:sz w:val="28"/>
        </w:rPr>
      </w:pPr>
    </w:p>
    <w:p w:rsidR="00CC3419" w:rsidRDefault="00CC3419" w:rsidP="002241ED">
      <w:pPr>
        <w:spacing w:line="360" w:lineRule="auto"/>
        <w:jc w:val="center"/>
        <w:rPr>
          <w:b/>
          <w:sz w:val="28"/>
        </w:rPr>
      </w:pPr>
    </w:p>
    <w:p w:rsidR="00CF182E" w:rsidRPr="00F35767" w:rsidRDefault="00F206E6" w:rsidP="00CE5705">
      <w:pPr>
        <w:pStyle w:val="Anotacenadpis"/>
        <w:rPr>
          <w:caps/>
        </w:rPr>
      </w:pPr>
      <w:r>
        <w:t>Čestné vyhlásenie</w:t>
      </w:r>
    </w:p>
    <w:p w:rsidR="00F35767" w:rsidRPr="008B7E87" w:rsidRDefault="00F206E6" w:rsidP="00F35767">
      <w:pPr>
        <w:pStyle w:val="Anotace"/>
        <w:ind w:firstLine="540"/>
      </w:pPr>
      <w:r>
        <w:t>Čestne prehlasujem, že som túto prácu vypracoval samostatne s použitím uvedenej literatúry a zdrojov.</w:t>
      </w:r>
    </w:p>
    <w:p w:rsidR="00CF182E" w:rsidRPr="008B7E87" w:rsidRDefault="00CF182E" w:rsidP="00CE5705">
      <w:pPr>
        <w:pStyle w:val="Anotace"/>
        <w:ind w:firstLine="540"/>
      </w:pPr>
    </w:p>
    <w:p w:rsidR="00CF182E" w:rsidRPr="001D2C60" w:rsidRDefault="00CF182E" w:rsidP="001D2C60"/>
    <w:p w:rsidR="00CF182E" w:rsidRPr="001D2C60" w:rsidRDefault="00CF182E" w:rsidP="001D2C60"/>
    <w:p w:rsidR="00F35767" w:rsidRDefault="00CF182E" w:rsidP="00F35767">
      <w:pPr>
        <w:ind w:firstLine="540"/>
      </w:pPr>
      <w:r w:rsidRPr="001D2C60">
        <w:t>V</w:t>
      </w:r>
      <w:r w:rsidR="00EC1545">
        <w:t> Bratislave 30.5.2014</w:t>
      </w:r>
      <w:r w:rsidRPr="001D2C60">
        <w:tab/>
      </w:r>
      <w:r w:rsidRPr="001D2C60">
        <w:tab/>
      </w:r>
    </w:p>
    <w:p w:rsidR="00CF182E" w:rsidRPr="00226B53" w:rsidRDefault="00F35767" w:rsidP="00F35767">
      <w:pPr>
        <w:ind w:left="3540"/>
        <w:rPr>
          <w:b/>
        </w:rPr>
      </w:pPr>
      <w:r>
        <w:t xml:space="preserve">             </w:t>
      </w:r>
      <w:r w:rsidR="00CF182E">
        <w:t>.......................................................</w:t>
      </w:r>
    </w:p>
    <w:p w:rsidR="00B874A1" w:rsidRPr="00F35767" w:rsidRDefault="00CF182E" w:rsidP="00CC3419">
      <w:pPr>
        <w:ind w:left="540"/>
        <w:jc w:val="both"/>
        <w:rPr>
          <w:i/>
        </w:rPr>
      </w:pPr>
      <w:r>
        <w:rPr>
          <w:sz w:val="28"/>
          <w:szCs w:val="28"/>
        </w:rPr>
        <w:t xml:space="preserve">                 </w:t>
      </w:r>
      <w:r w:rsidRPr="00CF182E">
        <w:rPr>
          <w:sz w:val="28"/>
          <w:szCs w:val="28"/>
        </w:rPr>
        <w:tab/>
      </w:r>
      <w:r w:rsidRPr="00CF182E">
        <w:rPr>
          <w:sz w:val="28"/>
          <w:szCs w:val="28"/>
        </w:rPr>
        <w:tab/>
      </w:r>
      <w:r w:rsidRPr="00CF182E">
        <w:rPr>
          <w:sz w:val="28"/>
          <w:szCs w:val="28"/>
        </w:rPr>
        <w:tab/>
      </w:r>
      <w:r w:rsidRPr="00CF182E">
        <w:rPr>
          <w:sz w:val="28"/>
          <w:szCs w:val="28"/>
        </w:rPr>
        <w:tab/>
      </w:r>
      <w:r w:rsidR="00F35767">
        <w:rPr>
          <w:sz w:val="28"/>
          <w:szCs w:val="28"/>
        </w:rPr>
        <w:t xml:space="preserve">      </w:t>
      </w:r>
      <w:r>
        <w:rPr>
          <w:sz w:val="28"/>
          <w:szCs w:val="28"/>
        </w:rPr>
        <w:t xml:space="preserve">   </w:t>
      </w:r>
      <w:r w:rsidR="00F35767" w:rsidRPr="00F35767">
        <w:rPr>
          <w:i/>
        </w:rPr>
        <w:t>vlastnoruční podpis</w:t>
      </w:r>
      <w:r w:rsidR="00B874A1" w:rsidRPr="00F35767">
        <w:rPr>
          <w:i/>
        </w:rPr>
        <w:br w:type="page"/>
      </w:r>
    </w:p>
    <w:p w:rsidR="00B874A1" w:rsidRPr="00B70408" w:rsidRDefault="00B874A1" w:rsidP="00B874A1">
      <w:pPr>
        <w:pStyle w:val="Bentext"/>
      </w:pPr>
    </w:p>
    <w:p w:rsidR="00B874A1" w:rsidRDefault="00B874A1" w:rsidP="00B874A1">
      <w:pPr>
        <w:rPr>
          <w:b/>
          <w:sz w:val="32"/>
          <w:szCs w:val="32"/>
        </w:rPr>
      </w:pPr>
    </w:p>
    <w:p w:rsidR="00B874A1" w:rsidRDefault="00B874A1" w:rsidP="00B874A1">
      <w:pPr>
        <w:rPr>
          <w:b/>
          <w:sz w:val="32"/>
          <w:szCs w:val="32"/>
        </w:rPr>
      </w:pPr>
    </w:p>
    <w:p w:rsidR="00B874A1" w:rsidRDefault="00B874A1" w:rsidP="00B874A1">
      <w:pPr>
        <w:rPr>
          <w:b/>
          <w:sz w:val="32"/>
          <w:szCs w:val="32"/>
        </w:rPr>
      </w:pPr>
    </w:p>
    <w:p w:rsidR="00B874A1" w:rsidRDefault="00B874A1" w:rsidP="00B874A1">
      <w:pPr>
        <w:rPr>
          <w:b/>
          <w:sz w:val="32"/>
          <w:szCs w:val="32"/>
        </w:rPr>
      </w:pPr>
    </w:p>
    <w:p w:rsidR="00B874A1" w:rsidRDefault="00B874A1" w:rsidP="00B874A1">
      <w:pPr>
        <w:rPr>
          <w:b/>
          <w:sz w:val="32"/>
          <w:szCs w:val="32"/>
        </w:rPr>
      </w:pPr>
    </w:p>
    <w:p w:rsidR="00B874A1" w:rsidRDefault="00B874A1" w:rsidP="00B874A1">
      <w:pPr>
        <w:rPr>
          <w:b/>
          <w:sz w:val="32"/>
          <w:szCs w:val="32"/>
        </w:rPr>
      </w:pPr>
    </w:p>
    <w:p w:rsidR="00B874A1" w:rsidRDefault="00B874A1" w:rsidP="00B874A1">
      <w:pPr>
        <w:rPr>
          <w:b/>
          <w:sz w:val="32"/>
          <w:szCs w:val="32"/>
        </w:rPr>
      </w:pPr>
    </w:p>
    <w:p w:rsidR="00B874A1" w:rsidRDefault="00B874A1" w:rsidP="00B874A1">
      <w:pPr>
        <w:rPr>
          <w:b/>
          <w:sz w:val="32"/>
          <w:szCs w:val="32"/>
        </w:rPr>
      </w:pPr>
    </w:p>
    <w:p w:rsidR="00B874A1" w:rsidRDefault="00B874A1" w:rsidP="00B874A1">
      <w:pPr>
        <w:rPr>
          <w:b/>
          <w:sz w:val="32"/>
          <w:szCs w:val="32"/>
        </w:rPr>
      </w:pPr>
    </w:p>
    <w:p w:rsidR="00B874A1" w:rsidRDefault="00B874A1" w:rsidP="00B874A1">
      <w:pPr>
        <w:rPr>
          <w:b/>
          <w:sz w:val="32"/>
          <w:szCs w:val="32"/>
        </w:rPr>
      </w:pPr>
    </w:p>
    <w:p w:rsidR="00B874A1" w:rsidRDefault="00B874A1" w:rsidP="00B874A1">
      <w:pPr>
        <w:rPr>
          <w:b/>
          <w:sz w:val="32"/>
          <w:szCs w:val="32"/>
        </w:rPr>
      </w:pPr>
    </w:p>
    <w:p w:rsidR="00B874A1" w:rsidRDefault="00B874A1" w:rsidP="00B874A1">
      <w:pPr>
        <w:rPr>
          <w:b/>
          <w:sz w:val="32"/>
          <w:szCs w:val="32"/>
        </w:rPr>
      </w:pPr>
    </w:p>
    <w:p w:rsidR="00B874A1" w:rsidRDefault="00B874A1" w:rsidP="00B874A1">
      <w:pPr>
        <w:rPr>
          <w:b/>
          <w:sz w:val="32"/>
          <w:szCs w:val="32"/>
        </w:rPr>
      </w:pPr>
    </w:p>
    <w:p w:rsidR="00B874A1" w:rsidRDefault="00B874A1" w:rsidP="00B874A1">
      <w:pPr>
        <w:rPr>
          <w:b/>
          <w:sz w:val="32"/>
          <w:szCs w:val="32"/>
        </w:rPr>
      </w:pPr>
    </w:p>
    <w:p w:rsidR="00B874A1" w:rsidRDefault="00B874A1" w:rsidP="00B874A1">
      <w:pPr>
        <w:rPr>
          <w:b/>
          <w:sz w:val="32"/>
          <w:szCs w:val="32"/>
        </w:rPr>
      </w:pPr>
    </w:p>
    <w:p w:rsidR="00B874A1" w:rsidRDefault="00B874A1" w:rsidP="00B874A1">
      <w:pPr>
        <w:rPr>
          <w:b/>
          <w:sz w:val="32"/>
          <w:szCs w:val="32"/>
        </w:rPr>
      </w:pPr>
    </w:p>
    <w:p w:rsidR="00B874A1" w:rsidRDefault="00B874A1" w:rsidP="00B874A1">
      <w:pPr>
        <w:rPr>
          <w:b/>
          <w:sz w:val="32"/>
          <w:szCs w:val="32"/>
        </w:rPr>
      </w:pPr>
    </w:p>
    <w:p w:rsidR="00B874A1" w:rsidRDefault="00B874A1" w:rsidP="00B874A1">
      <w:pPr>
        <w:rPr>
          <w:b/>
          <w:sz w:val="32"/>
          <w:szCs w:val="32"/>
        </w:rPr>
      </w:pPr>
    </w:p>
    <w:p w:rsidR="00B874A1" w:rsidRDefault="00B874A1" w:rsidP="00B874A1">
      <w:pPr>
        <w:rPr>
          <w:b/>
          <w:sz w:val="32"/>
          <w:szCs w:val="32"/>
        </w:rPr>
      </w:pPr>
    </w:p>
    <w:p w:rsidR="00B874A1" w:rsidRDefault="00B874A1" w:rsidP="00B874A1">
      <w:pPr>
        <w:rPr>
          <w:b/>
          <w:sz w:val="32"/>
          <w:szCs w:val="32"/>
        </w:rPr>
      </w:pPr>
    </w:p>
    <w:p w:rsidR="00B874A1" w:rsidRDefault="00B874A1" w:rsidP="00B874A1">
      <w:pPr>
        <w:rPr>
          <w:b/>
          <w:sz w:val="32"/>
          <w:szCs w:val="32"/>
        </w:rPr>
      </w:pPr>
    </w:p>
    <w:p w:rsidR="00B874A1" w:rsidRDefault="00B874A1" w:rsidP="00B874A1">
      <w:pPr>
        <w:rPr>
          <w:b/>
          <w:sz w:val="32"/>
          <w:szCs w:val="32"/>
        </w:rPr>
      </w:pPr>
    </w:p>
    <w:p w:rsidR="00B874A1" w:rsidRDefault="00B874A1" w:rsidP="00B874A1">
      <w:pPr>
        <w:rPr>
          <w:b/>
          <w:sz w:val="32"/>
          <w:szCs w:val="32"/>
        </w:rPr>
      </w:pPr>
    </w:p>
    <w:p w:rsidR="00B874A1" w:rsidRDefault="00B874A1" w:rsidP="00B874A1">
      <w:pPr>
        <w:rPr>
          <w:b/>
          <w:sz w:val="32"/>
          <w:szCs w:val="32"/>
        </w:rPr>
      </w:pPr>
    </w:p>
    <w:p w:rsidR="00B874A1" w:rsidRDefault="00B874A1" w:rsidP="00B874A1">
      <w:pPr>
        <w:rPr>
          <w:b/>
          <w:sz w:val="32"/>
          <w:szCs w:val="32"/>
        </w:rPr>
      </w:pPr>
    </w:p>
    <w:p w:rsidR="00B874A1" w:rsidRDefault="00B874A1" w:rsidP="00B874A1">
      <w:pPr>
        <w:rPr>
          <w:b/>
          <w:sz w:val="32"/>
          <w:szCs w:val="32"/>
        </w:rPr>
      </w:pPr>
    </w:p>
    <w:p w:rsidR="00B874A1" w:rsidRDefault="00B874A1" w:rsidP="00B874A1">
      <w:pPr>
        <w:rPr>
          <w:b/>
          <w:sz w:val="32"/>
          <w:szCs w:val="32"/>
        </w:rPr>
      </w:pPr>
    </w:p>
    <w:p w:rsidR="00CE5705" w:rsidRDefault="00CE5705" w:rsidP="00B874A1">
      <w:pPr>
        <w:rPr>
          <w:b/>
          <w:sz w:val="32"/>
          <w:szCs w:val="32"/>
        </w:rPr>
      </w:pPr>
    </w:p>
    <w:p w:rsidR="00B874A1" w:rsidRPr="00CC3419" w:rsidRDefault="00AF70EA" w:rsidP="00CE5705">
      <w:pPr>
        <w:pStyle w:val="Anotacenadpis"/>
      </w:pPr>
      <w:r>
        <w:t>Poďakovanie</w:t>
      </w:r>
    </w:p>
    <w:p w:rsidR="00AF70EA" w:rsidRDefault="00AF70EA" w:rsidP="00CE5705">
      <w:pPr>
        <w:pStyle w:val="Anotace"/>
        <w:ind w:firstLine="540"/>
      </w:pPr>
      <w:r>
        <w:t>Chcel by som týmto poďakovať vedúcemu mojej bakalárskej práce Mgr. Matejovi Novotnému PhD.  za cenné rady a pripomienky pri písaní tejto práce. Tiež RNDr. Martinovi Samue</w:t>
      </w:r>
      <w:r w:rsidR="00EF180E">
        <w:t>lčíkovi a spoločnosti VIS GRAVI</w:t>
      </w:r>
      <w:r>
        <w:t>S s.r.o za poskytnutie zariadenia na vývoj a otestovanie mojej práce.</w:t>
      </w:r>
    </w:p>
    <w:p w:rsidR="00A91D68" w:rsidRDefault="00A91D68" w:rsidP="00CE5705">
      <w:pPr>
        <w:pStyle w:val="Anotace"/>
        <w:ind w:firstLine="540"/>
      </w:pPr>
    </w:p>
    <w:p w:rsidR="00A91D68" w:rsidRDefault="00A91D68" w:rsidP="00CE5705">
      <w:pPr>
        <w:pStyle w:val="Anotace"/>
        <w:ind w:firstLine="540"/>
      </w:pPr>
    </w:p>
    <w:p w:rsidR="00A91D68" w:rsidRDefault="00A91D68" w:rsidP="00CE5705">
      <w:pPr>
        <w:pStyle w:val="Anotace"/>
        <w:ind w:firstLine="540"/>
      </w:pPr>
    </w:p>
    <w:p w:rsidR="00804280" w:rsidRDefault="00804280" w:rsidP="00CE5705">
      <w:pPr>
        <w:pStyle w:val="Anotacenadpis"/>
      </w:pPr>
      <w:r w:rsidRPr="00804280">
        <w:rPr>
          <w:sz w:val="44"/>
          <w:szCs w:val="44"/>
        </w:rPr>
        <w:lastRenderedPageBreak/>
        <w:t>Abstrakt</w:t>
      </w:r>
    </w:p>
    <w:p w:rsidR="00CE5705" w:rsidRDefault="00804280" w:rsidP="00804280">
      <w:pPr>
        <w:pStyle w:val="Bentext"/>
      </w:pPr>
      <w:r>
        <w:t>Cieľom bakalárskej práce bolo vyvinút použiteľńú demonštračńu aplikáciu využivajúcu platformu MARS pre zobrazovanie v dvoch kontextoch a v rozšírenej realite. MARS</w:t>
      </w:r>
      <w:r w:rsidR="006554EE">
        <w:t xml:space="preserve"> je proprietárna </w:t>
      </w:r>
      <w:r w:rsidR="007B6B63">
        <w:t>platforma</w:t>
      </w:r>
      <w:r w:rsidR="006554EE">
        <w:t xml:space="preserve"> vyvinutá spoločnosťou VIS GRAVIS. </w:t>
      </w:r>
      <w:r w:rsidR="00233EF2">
        <w:t xml:space="preserve"> Systém využíva dotykový stôl pre interakciu a zobrazovanie dát v primárnom 2D kontexte a rozšírenú reality pre zobrazovanie dát v 3D sekundárnom 3D kontexte. Výsledkom práce je výuková aplikácia , ktorá vizualizuje slnečnú sústavu. 2D kontext slúžiaci na interakciu a úžívateľské rozhranie , 3D kontext je animovaný </w:t>
      </w:r>
      <w:r w:rsidR="00E704CD">
        <w:t>trojrozmerný</w:t>
      </w:r>
      <w:r w:rsidR="00233EF2">
        <w:t xml:space="preserve"> model slnečnej sústavy reagujúci na interakciu s</w:t>
      </w:r>
      <w:r w:rsidR="00E704CD">
        <w:t xml:space="preserve"> dvojrozmerným </w:t>
      </w:r>
      <w:r w:rsidR="00233EF2">
        <w:t>kontextom. Práca je realizovaná v populárnom renderovacom engine Unity.</w:t>
      </w:r>
    </w:p>
    <w:p w:rsidR="00FC3566" w:rsidRDefault="00FC3566" w:rsidP="00FC3566">
      <w:pPr>
        <w:pStyle w:val="Anotacenadpis"/>
      </w:pPr>
    </w:p>
    <w:p w:rsidR="00CE5705" w:rsidRDefault="00233EF2" w:rsidP="00FC3566">
      <w:pPr>
        <w:pStyle w:val="Anotacenadpis"/>
      </w:pPr>
      <w:r>
        <w:t>Kľú</w:t>
      </w:r>
      <w:r w:rsidR="00CE5705">
        <w:t>čov</w:t>
      </w:r>
      <w:r w:rsidR="00801078">
        <w:t>á slová</w:t>
      </w:r>
      <w:r w:rsidR="00CE5705">
        <w:t>:</w:t>
      </w:r>
    </w:p>
    <w:p w:rsidR="00CE5705" w:rsidRPr="0068182E" w:rsidRDefault="00801078" w:rsidP="00FC3566">
      <w:pPr>
        <w:pStyle w:val="Anotace"/>
        <w:ind w:firstLine="540"/>
      </w:pPr>
      <w:r>
        <w:t>Slnečná sústava</w:t>
      </w:r>
      <w:r w:rsidR="00CE5705" w:rsidRPr="00396067">
        <w:t xml:space="preserve">, </w:t>
      </w:r>
      <w:r>
        <w:t>MARS</w:t>
      </w:r>
      <w:r w:rsidR="009F0B8C">
        <w:t xml:space="preserve"> </w:t>
      </w:r>
      <w:r w:rsidR="00396067">
        <w:t xml:space="preserve">, </w:t>
      </w:r>
      <w:r>
        <w:t xml:space="preserve">Unity </w:t>
      </w:r>
      <w:r w:rsidR="00396067">
        <w:t xml:space="preserve">, </w:t>
      </w:r>
      <w:r>
        <w:t xml:space="preserve">3D model, </w:t>
      </w:r>
      <w:r w:rsidR="003F0D6B">
        <w:t xml:space="preserve"> Keplerove z</w:t>
      </w:r>
      <w:r w:rsidR="00FC3566">
        <w:t>ákony</w:t>
      </w:r>
      <w:r w:rsidR="00463723">
        <w:t>, Rozšírená realita</w:t>
      </w:r>
    </w:p>
    <w:p w:rsidR="00CE5705" w:rsidRDefault="00CE5705" w:rsidP="0043205D">
      <w:pPr>
        <w:pStyle w:val="Anotace"/>
      </w:pPr>
    </w:p>
    <w:p w:rsidR="00825C96" w:rsidRDefault="006F33D1" w:rsidP="00CE1DB7">
      <w:pPr>
        <w:pStyle w:val="minimovkapomnadpis"/>
        <w:rPr>
          <w:lang w:val="en-GB"/>
        </w:rPr>
      </w:pPr>
      <w:r>
        <w:rPr>
          <w:lang w:val="en-GB"/>
        </w:rPr>
        <w:br w:type="page"/>
      </w:r>
      <w:r>
        <w:rPr>
          <w:lang w:val="en-GB"/>
        </w:rPr>
        <w:lastRenderedPageBreak/>
        <w:t>Obsah</w:t>
      </w:r>
    </w:p>
    <w:p w:rsidR="00922BDC" w:rsidRDefault="00232D20">
      <w:pPr>
        <w:pStyle w:val="TOC1"/>
        <w:tabs>
          <w:tab w:val="right" w:leader="dot" w:pos="8777"/>
        </w:tabs>
        <w:rPr>
          <w:rFonts w:eastAsiaTheme="minorEastAsia" w:cstheme="minorBidi"/>
          <w:b w:val="0"/>
          <w:bCs w:val="0"/>
          <w:caps w:val="0"/>
          <w:noProof/>
          <w:sz w:val="22"/>
          <w:szCs w:val="22"/>
          <w:lang w:val="en-US" w:eastAsia="en-US"/>
        </w:rPr>
      </w:pPr>
      <w:r w:rsidRPr="00951D4F">
        <w:rPr>
          <w:rFonts w:ascii="Times New Roman" w:hAnsi="Times New Roman"/>
          <w:sz w:val="24"/>
          <w:szCs w:val="24"/>
        </w:rPr>
        <w:fldChar w:fldCharType="begin"/>
      </w:r>
      <w:r w:rsidR="00951D4F" w:rsidRPr="00951D4F">
        <w:rPr>
          <w:rFonts w:ascii="Times New Roman" w:hAnsi="Times New Roman"/>
          <w:sz w:val="24"/>
          <w:szCs w:val="24"/>
        </w:rPr>
        <w:instrText xml:space="preserve"> TOC \o "1-3" \h \z \u </w:instrText>
      </w:r>
      <w:r w:rsidRPr="00951D4F">
        <w:rPr>
          <w:rFonts w:ascii="Times New Roman" w:hAnsi="Times New Roman"/>
          <w:sz w:val="24"/>
          <w:szCs w:val="24"/>
        </w:rPr>
        <w:fldChar w:fldCharType="separate"/>
      </w:r>
      <w:hyperlink w:anchor="_Toc387876630" w:history="1">
        <w:r w:rsidR="00922BDC" w:rsidRPr="00BD77D8">
          <w:rPr>
            <w:rStyle w:val="Hyperlink"/>
            <w:noProof/>
          </w:rPr>
          <w:t>Úvod</w:t>
        </w:r>
        <w:r w:rsidR="00922BDC">
          <w:rPr>
            <w:noProof/>
            <w:webHidden/>
          </w:rPr>
          <w:tab/>
        </w:r>
        <w:r w:rsidR="00922BDC">
          <w:rPr>
            <w:noProof/>
            <w:webHidden/>
          </w:rPr>
          <w:fldChar w:fldCharType="begin"/>
        </w:r>
        <w:r w:rsidR="00922BDC">
          <w:rPr>
            <w:noProof/>
            <w:webHidden/>
          </w:rPr>
          <w:instrText xml:space="preserve"> PAGEREF _Toc387876630 \h </w:instrText>
        </w:r>
        <w:r w:rsidR="00922BDC">
          <w:rPr>
            <w:noProof/>
            <w:webHidden/>
          </w:rPr>
        </w:r>
        <w:r w:rsidR="00922BDC">
          <w:rPr>
            <w:noProof/>
            <w:webHidden/>
          </w:rPr>
          <w:fldChar w:fldCharType="separate"/>
        </w:r>
        <w:r w:rsidR="00922BDC">
          <w:rPr>
            <w:noProof/>
            <w:webHidden/>
          </w:rPr>
          <w:t>6</w:t>
        </w:r>
        <w:r w:rsidR="00922BDC">
          <w:rPr>
            <w:noProof/>
            <w:webHidden/>
          </w:rPr>
          <w:fldChar w:fldCharType="end"/>
        </w:r>
      </w:hyperlink>
    </w:p>
    <w:p w:rsidR="00922BDC" w:rsidRDefault="00086F65">
      <w:pPr>
        <w:pStyle w:val="TOC1"/>
        <w:tabs>
          <w:tab w:val="left" w:pos="480"/>
          <w:tab w:val="right" w:leader="dot" w:pos="8777"/>
        </w:tabs>
        <w:rPr>
          <w:rFonts w:eastAsiaTheme="minorEastAsia" w:cstheme="minorBidi"/>
          <w:b w:val="0"/>
          <w:bCs w:val="0"/>
          <w:caps w:val="0"/>
          <w:noProof/>
          <w:sz w:val="22"/>
          <w:szCs w:val="22"/>
          <w:lang w:val="en-US" w:eastAsia="en-US"/>
        </w:rPr>
      </w:pPr>
      <w:hyperlink w:anchor="_Toc387876631" w:history="1">
        <w:r w:rsidR="00922BDC" w:rsidRPr="00BD77D8">
          <w:rPr>
            <w:rStyle w:val="Hyperlink"/>
            <w:noProof/>
          </w:rPr>
          <w:t>1.</w:t>
        </w:r>
        <w:r w:rsidR="00922BDC">
          <w:rPr>
            <w:rFonts w:eastAsiaTheme="minorEastAsia" w:cstheme="minorBidi"/>
            <w:b w:val="0"/>
            <w:bCs w:val="0"/>
            <w:caps w:val="0"/>
            <w:noProof/>
            <w:sz w:val="22"/>
            <w:szCs w:val="22"/>
            <w:lang w:val="en-US" w:eastAsia="en-US"/>
          </w:rPr>
          <w:tab/>
        </w:r>
        <w:r w:rsidR="00922BDC" w:rsidRPr="00BD77D8">
          <w:rPr>
            <w:rStyle w:val="Hyperlink"/>
            <w:noProof/>
          </w:rPr>
          <w:t>Preh</w:t>
        </w:r>
        <w:r w:rsidR="00922BDC" w:rsidRPr="00BD77D8">
          <w:rPr>
            <w:rStyle w:val="Hyperlink"/>
            <w:noProof/>
            <w:lang w:val="sk-SK"/>
          </w:rPr>
          <w:t>Ľad v problematike</w:t>
        </w:r>
        <w:r w:rsidR="00922BDC">
          <w:rPr>
            <w:noProof/>
            <w:webHidden/>
          </w:rPr>
          <w:tab/>
        </w:r>
        <w:r w:rsidR="00922BDC">
          <w:rPr>
            <w:noProof/>
            <w:webHidden/>
          </w:rPr>
          <w:fldChar w:fldCharType="begin"/>
        </w:r>
        <w:r w:rsidR="00922BDC">
          <w:rPr>
            <w:noProof/>
            <w:webHidden/>
          </w:rPr>
          <w:instrText xml:space="preserve"> PAGEREF _Toc387876631 \h </w:instrText>
        </w:r>
        <w:r w:rsidR="00922BDC">
          <w:rPr>
            <w:noProof/>
            <w:webHidden/>
          </w:rPr>
        </w:r>
        <w:r w:rsidR="00922BDC">
          <w:rPr>
            <w:noProof/>
            <w:webHidden/>
          </w:rPr>
          <w:fldChar w:fldCharType="separate"/>
        </w:r>
        <w:r w:rsidR="00922BDC">
          <w:rPr>
            <w:noProof/>
            <w:webHidden/>
          </w:rPr>
          <w:t>8</w:t>
        </w:r>
        <w:r w:rsidR="00922BDC">
          <w:rPr>
            <w:noProof/>
            <w:webHidden/>
          </w:rPr>
          <w:fldChar w:fldCharType="end"/>
        </w:r>
      </w:hyperlink>
    </w:p>
    <w:p w:rsidR="00922BDC" w:rsidRDefault="00086F65">
      <w:pPr>
        <w:pStyle w:val="TOC2"/>
        <w:tabs>
          <w:tab w:val="left" w:pos="720"/>
          <w:tab w:val="right" w:leader="dot" w:pos="8777"/>
        </w:tabs>
        <w:rPr>
          <w:rFonts w:eastAsiaTheme="minorEastAsia" w:cstheme="minorBidi"/>
          <w:smallCaps w:val="0"/>
          <w:noProof/>
          <w:sz w:val="22"/>
          <w:szCs w:val="22"/>
          <w:lang w:val="en-US" w:eastAsia="en-US"/>
        </w:rPr>
      </w:pPr>
      <w:hyperlink w:anchor="_Toc387876632" w:history="1">
        <w:r w:rsidR="00922BDC" w:rsidRPr="00BD77D8">
          <w:rPr>
            <w:rStyle w:val="Hyperlink"/>
            <w:noProof/>
            <w:lang w:val="en-US"/>
          </w:rPr>
          <w:t>1.1</w:t>
        </w:r>
        <w:r w:rsidR="00922BDC">
          <w:rPr>
            <w:rFonts w:eastAsiaTheme="minorEastAsia" w:cstheme="minorBidi"/>
            <w:smallCaps w:val="0"/>
            <w:noProof/>
            <w:sz w:val="22"/>
            <w:szCs w:val="22"/>
            <w:lang w:val="en-US" w:eastAsia="en-US"/>
          </w:rPr>
          <w:tab/>
        </w:r>
        <w:r w:rsidR="00922BDC" w:rsidRPr="00BD77D8">
          <w:rPr>
            <w:rStyle w:val="Hyperlink"/>
            <w:noProof/>
          </w:rPr>
          <w:t xml:space="preserve">MARS </w:t>
        </w:r>
        <w:r w:rsidR="00922BDC" w:rsidRPr="00BD77D8">
          <w:rPr>
            <w:rStyle w:val="Hyperlink"/>
            <w:noProof/>
            <w:lang w:val="en-US"/>
          </w:rPr>
          <w:t>(Multi-touch Augmented Reality System)</w:t>
        </w:r>
        <w:r w:rsidR="00922BDC">
          <w:rPr>
            <w:noProof/>
            <w:webHidden/>
          </w:rPr>
          <w:tab/>
        </w:r>
        <w:r w:rsidR="00922BDC">
          <w:rPr>
            <w:noProof/>
            <w:webHidden/>
          </w:rPr>
          <w:fldChar w:fldCharType="begin"/>
        </w:r>
        <w:r w:rsidR="00922BDC">
          <w:rPr>
            <w:noProof/>
            <w:webHidden/>
          </w:rPr>
          <w:instrText xml:space="preserve"> PAGEREF _Toc387876632 \h </w:instrText>
        </w:r>
        <w:r w:rsidR="00922BDC">
          <w:rPr>
            <w:noProof/>
            <w:webHidden/>
          </w:rPr>
        </w:r>
        <w:r w:rsidR="00922BDC">
          <w:rPr>
            <w:noProof/>
            <w:webHidden/>
          </w:rPr>
          <w:fldChar w:fldCharType="separate"/>
        </w:r>
        <w:r w:rsidR="00922BDC">
          <w:rPr>
            <w:noProof/>
            <w:webHidden/>
          </w:rPr>
          <w:t>8</w:t>
        </w:r>
        <w:r w:rsidR="00922BDC">
          <w:rPr>
            <w:noProof/>
            <w:webHidden/>
          </w:rPr>
          <w:fldChar w:fldCharType="end"/>
        </w:r>
      </w:hyperlink>
    </w:p>
    <w:p w:rsidR="00922BDC" w:rsidRDefault="00086F65">
      <w:pPr>
        <w:pStyle w:val="TOC3"/>
        <w:tabs>
          <w:tab w:val="left" w:pos="1200"/>
          <w:tab w:val="right" w:leader="dot" w:pos="8777"/>
        </w:tabs>
        <w:rPr>
          <w:rFonts w:eastAsiaTheme="minorEastAsia" w:cstheme="minorBidi"/>
          <w:i w:val="0"/>
          <w:iCs w:val="0"/>
          <w:noProof/>
          <w:sz w:val="22"/>
          <w:szCs w:val="22"/>
          <w:lang w:val="en-US" w:eastAsia="en-US"/>
        </w:rPr>
      </w:pPr>
      <w:hyperlink w:anchor="_Toc387876633" w:history="1">
        <w:r w:rsidR="00922BDC" w:rsidRPr="00BD77D8">
          <w:rPr>
            <w:rStyle w:val="Hyperlink"/>
            <w:noProof/>
            <w:lang w:val="en-US"/>
          </w:rPr>
          <w:t>1.1.1</w:t>
        </w:r>
        <w:r w:rsidR="00922BDC">
          <w:rPr>
            <w:rFonts w:eastAsiaTheme="minorEastAsia" w:cstheme="minorBidi"/>
            <w:i w:val="0"/>
            <w:iCs w:val="0"/>
            <w:noProof/>
            <w:sz w:val="22"/>
            <w:szCs w:val="22"/>
            <w:lang w:val="en-US" w:eastAsia="en-US"/>
          </w:rPr>
          <w:tab/>
        </w:r>
        <w:r w:rsidR="00922BDC" w:rsidRPr="00BD77D8">
          <w:rPr>
            <w:rStyle w:val="Hyperlink"/>
            <w:noProof/>
            <w:lang w:val="sk-SK"/>
          </w:rPr>
          <w:t>Ako to funguje</w:t>
        </w:r>
        <w:r w:rsidR="00922BDC" w:rsidRPr="00BD77D8">
          <w:rPr>
            <w:rStyle w:val="Hyperlink"/>
            <w:noProof/>
            <w:lang w:val="en-US"/>
          </w:rPr>
          <w:t>?</w:t>
        </w:r>
        <w:r w:rsidR="00922BDC">
          <w:rPr>
            <w:noProof/>
            <w:webHidden/>
          </w:rPr>
          <w:tab/>
        </w:r>
        <w:r w:rsidR="00922BDC">
          <w:rPr>
            <w:noProof/>
            <w:webHidden/>
          </w:rPr>
          <w:fldChar w:fldCharType="begin"/>
        </w:r>
        <w:r w:rsidR="00922BDC">
          <w:rPr>
            <w:noProof/>
            <w:webHidden/>
          </w:rPr>
          <w:instrText xml:space="preserve"> PAGEREF _Toc387876633 \h </w:instrText>
        </w:r>
        <w:r w:rsidR="00922BDC">
          <w:rPr>
            <w:noProof/>
            <w:webHidden/>
          </w:rPr>
        </w:r>
        <w:r w:rsidR="00922BDC">
          <w:rPr>
            <w:noProof/>
            <w:webHidden/>
          </w:rPr>
          <w:fldChar w:fldCharType="separate"/>
        </w:r>
        <w:r w:rsidR="00922BDC">
          <w:rPr>
            <w:noProof/>
            <w:webHidden/>
          </w:rPr>
          <w:t>9</w:t>
        </w:r>
        <w:r w:rsidR="00922BDC">
          <w:rPr>
            <w:noProof/>
            <w:webHidden/>
          </w:rPr>
          <w:fldChar w:fldCharType="end"/>
        </w:r>
      </w:hyperlink>
    </w:p>
    <w:p w:rsidR="00922BDC" w:rsidRDefault="00086F65">
      <w:pPr>
        <w:pStyle w:val="TOC2"/>
        <w:tabs>
          <w:tab w:val="left" w:pos="720"/>
          <w:tab w:val="right" w:leader="dot" w:pos="8777"/>
        </w:tabs>
        <w:rPr>
          <w:rFonts w:eastAsiaTheme="minorEastAsia" w:cstheme="minorBidi"/>
          <w:smallCaps w:val="0"/>
          <w:noProof/>
          <w:sz w:val="22"/>
          <w:szCs w:val="22"/>
          <w:lang w:val="en-US" w:eastAsia="en-US"/>
        </w:rPr>
      </w:pPr>
      <w:hyperlink w:anchor="_Toc387876634" w:history="1">
        <w:r w:rsidR="00922BDC" w:rsidRPr="00BD77D8">
          <w:rPr>
            <w:rStyle w:val="Hyperlink"/>
            <w:noProof/>
          </w:rPr>
          <w:t>1.2</w:t>
        </w:r>
        <w:r w:rsidR="00922BDC">
          <w:rPr>
            <w:rFonts w:eastAsiaTheme="minorEastAsia" w:cstheme="minorBidi"/>
            <w:smallCaps w:val="0"/>
            <w:noProof/>
            <w:sz w:val="22"/>
            <w:szCs w:val="22"/>
            <w:lang w:val="en-US" w:eastAsia="en-US"/>
          </w:rPr>
          <w:tab/>
        </w:r>
        <w:r w:rsidR="00922BDC" w:rsidRPr="00BD77D8">
          <w:rPr>
            <w:rStyle w:val="Hyperlink"/>
            <w:noProof/>
          </w:rPr>
          <w:t>Unity engine</w:t>
        </w:r>
        <w:r w:rsidR="00922BDC">
          <w:rPr>
            <w:noProof/>
            <w:webHidden/>
          </w:rPr>
          <w:tab/>
        </w:r>
        <w:r w:rsidR="00922BDC">
          <w:rPr>
            <w:noProof/>
            <w:webHidden/>
          </w:rPr>
          <w:fldChar w:fldCharType="begin"/>
        </w:r>
        <w:r w:rsidR="00922BDC">
          <w:rPr>
            <w:noProof/>
            <w:webHidden/>
          </w:rPr>
          <w:instrText xml:space="preserve"> PAGEREF _Toc387876634 \h </w:instrText>
        </w:r>
        <w:r w:rsidR="00922BDC">
          <w:rPr>
            <w:noProof/>
            <w:webHidden/>
          </w:rPr>
        </w:r>
        <w:r w:rsidR="00922BDC">
          <w:rPr>
            <w:noProof/>
            <w:webHidden/>
          </w:rPr>
          <w:fldChar w:fldCharType="separate"/>
        </w:r>
        <w:r w:rsidR="00922BDC">
          <w:rPr>
            <w:noProof/>
            <w:webHidden/>
          </w:rPr>
          <w:t>10</w:t>
        </w:r>
        <w:r w:rsidR="00922BDC">
          <w:rPr>
            <w:noProof/>
            <w:webHidden/>
          </w:rPr>
          <w:fldChar w:fldCharType="end"/>
        </w:r>
      </w:hyperlink>
    </w:p>
    <w:p w:rsidR="00922BDC" w:rsidRDefault="00086F65">
      <w:pPr>
        <w:pStyle w:val="TOC3"/>
        <w:tabs>
          <w:tab w:val="left" w:pos="1200"/>
          <w:tab w:val="right" w:leader="dot" w:pos="8777"/>
        </w:tabs>
        <w:rPr>
          <w:rFonts w:eastAsiaTheme="minorEastAsia" w:cstheme="minorBidi"/>
          <w:i w:val="0"/>
          <w:iCs w:val="0"/>
          <w:noProof/>
          <w:sz w:val="22"/>
          <w:szCs w:val="22"/>
          <w:lang w:val="en-US" w:eastAsia="en-US"/>
        </w:rPr>
      </w:pPr>
      <w:hyperlink w:anchor="_Toc387876635" w:history="1">
        <w:r w:rsidR="00922BDC" w:rsidRPr="00BD77D8">
          <w:rPr>
            <w:rStyle w:val="Hyperlink"/>
            <w:noProof/>
          </w:rPr>
          <w:t>1.2.1</w:t>
        </w:r>
        <w:r w:rsidR="00922BDC">
          <w:rPr>
            <w:rFonts w:eastAsiaTheme="minorEastAsia" w:cstheme="minorBidi"/>
            <w:i w:val="0"/>
            <w:iCs w:val="0"/>
            <w:noProof/>
            <w:sz w:val="22"/>
            <w:szCs w:val="22"/>
            <w:lang w:val="en-US" w:eastAsia="en-US"/>
          </w:rPr>
          <w:tab/>
        </w:r>
        <w:r w:rsidR="00922BDC" w:rsidRPr="00BD77D8">
          <w:rPr>
            <w:rStyle w:val="Hyperlink"/>
            <w:noProof/>
          </w:rPr>
          <w:t>Projekt</w:t>
        </w:r>
        <w:r w:rsidR="00922BDC">
          <w:rPr>
            <w:noProof/>
            <w:webHidden/>
          </w:rPr>
          <w:tab/>
        </w:r>
        <w:r w:rsidR="00922BDC">
          <w:rPr>
            <w:noProof/>
            <w:webHidden/>
          </w:rPr>
          <w:fldChar w:fldCharType="begin"/>
        </w:r>
        <w:r w:rsidR="00922BDC">
          <w:rPr>
            <w:noProof/>
            <w:webHidden/>
          </w:rPr>
          <w:instrText xml:space="preserve"> PAGEREF _Toc387876635 \h </w:instrText>
        </w:r>
        <w:r w:rsidR="00922BDC">
          <w:rPr>
            <w:noProof/>
            <w:webHidden/>
          </w:rPr>
        </w:r>
        <w:r w:rsidR="00922BDC">
          <w:rPr>
            <w:noProof/>
            <w:webHidden/>
          </w:rPr>
          <w:fldChar w:fldCharType="separate"/>
        </w:r>
        <w:r w:rsidR="00922BDC">
          <w:rPr>
            <w:noProof/>
            <w:webHidden/>
          </w:rPr>
          <w:t>11</w:t>
        </w:r>
        <w:r w:rsidR="00922BDC">
          <w:rPr>
            <w:noProof/>
            <w:webHidden/>
          </w:rPr>
          <w:fldChar w:fldCharType="end"/>
        </w:r>
      </w:hyperlink>
    </w:p>
    <w:p w:rsidR="00922BDC" w:rsidRDefault="00086F65">
      <w:pPr>
        <w:pStyle w:val="TOC3"/>
        <w:tabs>
          <w:tab w:val="right" w:leader="dot" w:pos="8777"/>
        </w:tabs>
        <w:rPr>
          <w:rFonts w:eastAsiaTheme="minorEastAsia" w:cstheme="minorBidi"/>
          <w:i w:val="0"/>
          <w:iCs w:val="0"/>
          <w:noProof/>
          <w:sz w:val="22"/>
          <w:szCs w:val="22"/>
          <w:lang w:val="en-US" w:eastAsia="en-US"/>
        </w:rPr>
      </w:pPr>
      <w:hyperlink w:anchor="_Toc387876636" w:history="1">
        <w:r w:rsidR="00922BDC" w:rsidRPr="00BD77D8">
          <w:rPr>
            <w:rStyle w:val="Hyperlink"/>
            <w:noProof/>
          </w:rPr>
          <w:t>Scéna</w:t>
        </w:r>
        <w:r w:rsidR="00922BDC">
          <w:rPr>
            <w:noProof/>
            <w:webHidden/>
          </w:rPr>
          <w:tab/>
        </w:r>
        <w:r w:rsidR="00922BDC">
          <w:rPr>
            <w:noProof/>
            <w:webHidden/>
          </w:rPr>
          <w:fldChar w:fldCharType="begin"/>
        </w:r>
        <w:r w:rsidR="00922BDC">
          <w:rPr>
            <w:noProof/>
            <w:webHidden/>
          </w:rPr>
          <w:instrText xml:space="preserve"> PAGEREF _Toc387876636 \h </w:instrText>
        </w:r>
        <w:r w:rsidR="00922BDC">
          <w:rPr>
            <w:noProof/>
            <w:webHidden/>
          </w:rPr>
        </w:r>
        <w:r w:rsidR="00922BDC">
          <w:rPr>
            <w:noProof/>
            <w:webHidden/>
          </w:rPr>
          <w:fldChar w:fldCharType="separate"/>
        </w:r>
        <w:r w:rsidR="00922BDC">
          <w:rPr>
            <w:noProof/>
            <w:webHidden/>
          </w:rPr>
          <w:t>12</w:t>
        </w:r>
        <w:r w:rsidR="00922BDC">
          <w:rPr>
            <w:noProof/>
            <w:webHidden/>
          </w:rPr>
          <w:fldChar w:fldCharType="end"/>
        </w:r>
      </w:hyperlink>
    </w:p>
    <w:p w:rsidR="00922BDC" w:rsidRDefault="00086F65">
      <w:pPr>
        <w:pStyle w:val="TOC3"/>
        <w:tabs>
          <w:tab w:val="right" w:leader="dot" w:pos="8777"/>
        </w:tabs>
        <w:rPr>
          <w:rFonts w:eastAsiaTheme="minorEastAsia" w:cstheme="minorBidi"/>
          <w:i w:val="0"/>
          <w:iCs w:val="0"/>
          <w:noProof/>
          <w:sz w:val="22"/>
          <w:szCs w:val="22"/>
          <w:lang w:val="en-US" w:eastAsia="en-US"/>
        </w:rPr>
      </w:pPr>
      <w:hyperlink w:anchor="_Toc387876637" w:history="1">
        <w:r w:rsidR="00922BDC" w:rsidRPr="00BD77D8">
          <w:rPr>
            <w:rStyle w:val="Hyperlink"/>
            <w:noProof/>
          </w:rPr>
          <w:t>1.2.2</w:t>
        </w:r>
        <w:r w:rsidR="00922BDC">
          <w:rPr>
            <w:noProof/>
            <w:webHidden/>
          </w:rPr>
          <w:tab/>
        </w:r>
        <w:r w:rsidR="00922BDC">
          <w:rPr>
            <w:noProof/>
            <w:webHidden/>
          </w:rPr>
          <w:fldChar w:fldCharType="begin"/>
        </w:r>
        <w:r w:rsidR="00922BDC">
          <w:rPr>
            <w:noProof/>
            <w:webHidden/>
          </w:rPr>
          <w:instrText xml:space="preserve"> PAGEREF _Toc387876637 \h </w:instrText>
        </w:r>
        <w:r w:rsidR="00922BDC">
          <w:rPr>
            <w:noProof/>
            <w:webHidden/>
          </w:rPr>
        </w:r>
        <w:r w:rsidR="00922BDC">
          <w:rPr>
            <w:noProof/>
            <w:webHidden/>
          </w:rPr>
          <w:fldChar w:fldCharType="separate"/>
        </w:r>
        <w:r w:rsidR="00922BDC">
          <w:rPr>
            <w:noProof/>
            <w:webHidden/>
          </w:rPr>
          <w:t>12</w:t>
        </w:r>
        <w:r w:rsidR="00922BDC">
          <w:rPr>
            <w:noProof/>
            <w:webHidden/>
          </w:rPr>
          <w:fldChar w:fldCharType="end"/>
        </w:r>
      </w:hyperlink>
    </w:p>
    <w:p w:rsidR="00922BDC" w:rsidRDefault="00086F65">
      <w:pPr>
        <w:pStyle w:val="TOC2"/>
        <w:tabs>
          <w:tab w:val="left" w:pos="720"/>
          <w:tab w:val="right" w:leader="dot" w:pos="8777"/>
        </w:tabs>
        <w:rPr>
          <w:rFonts w:eastAsiaTheme="minorEastAsia" w:cstheme="minorBidi"/>
          <w:smallCaps w:val="0"/>
          <w:noProof/>
          <w:sz w:val="22"/>
          <w:szCs w:val="22"/>
          <w:lang w:val="en-US" w:eastAsia="en-US"/>
        </w:rPr>
      </w:pPr>
      <w:hyperlink w:anchor="_Toc387876638" w:history="1">
        <w:r w:rsidR="00922BDC" w:rsidRPr="00BD77D8">
          <w:rPr>
            <w:rStyle w:val="Hyperlink"/>
            <w:noProof/>
          </w:rPr>
          <w:t>1.3</w:t>
        </w:r>
        <w:r w:rsidR="00922BDC">
          <w:rPr>
            <w:rFonts w:eastAsiaTheme="minorEastAsia" w:cstheme="minorBidi"/>
            <w:smallCaps w:val="0"/>
            <w:noProof/>
            <w:sz w:val="22"/>
            <w:szCs w:val="22"/>
            <w:lang w:val="en-US" w:eastAsia="en-US"/>
          </w:rPr>
          <w:tab/>
        </w:r>
        <w:r w:rsidR="00922BDC" w:rsidRPr="00BD77D8">
          <w:rPr>
            <w:rStyle w:val="Hyperlink"/>
            <w:noProof/>
          </w:rPr>
          <w:t>AAA ccc</w:t>
        </w:r>
        <w:r w:rsidR="00922BDC">
          <w:rPr>
            <w:noProof/>
            <w:webHidden/>
          </w:rPr>
          <w:tab/>
        </w:r>
        <w:r w:rsidR="00922BDC">
          <w:rPr>
            <w:noProof/>
            <w:webHidden/>
          </w:rPr>
          <w:fldChar w:fldCharType="begin"/>
        </w:r>
        <w:r w:rsidR="00922BDC">
          <w:rPr>
            <w:noProof/>
            <w:webHidden/>
          </w:rPr>
          <w:instrText xml:space="preserve"> PAGEREF _Toc387876638 \h </w:instrText>
        </w:r>
        <w:r w:rsidR="00922BDC">
          <w:rPr>
            <w:noProof/>
            <w:webHidden/>
          </w:rPr>
        </w:r>
        <w:r w:rsidR="00922BDC">
          <w:rPr>
            <w:noProof/>
            <w:webHidden/>
          </w:rPr>
          <w:fldChar w:fldCharType="separate"/>
        </w:r>
        <w:r w:rsidR="00922BDC">
          <w:rPr>
            <w:noProof/>
            <w:webHidden/>
          </w:rPr>
          <w:t>12</w:t>
        </w:r>
        <w:r w:rsidR="00922BDC">
          <w:rPr>
            <w:noProof/>
            <w:webHidden/>
          </w:rPr>
          <w:fldChar w:fldCharType="end"/>
        </w:r>
      </w:hyperlink>
    </w:p>
    <w:p w:rsidR="00922BDC" w:rsidRDefault="00086F65">
      <w:pPr>
        <w:pStyle w:val="TOC3"/>
        <w:tabs>
          <w:tab w:val="left" w:pos="1200"/>
          <w:tab w:val="right" w:leader="dot" w:pos="8777"/>
        </w:tabs>
        <w:rPr>
          <w:rFonts w:eastAsiaTheme="minorEastAsia" w:cstheme="minorBidi"/>
          <w:i w:val="0"/>
          <w:iCs w:val="0"/>
          <w:noProof/>
          <w:sz w:val="22"/>
          <w:szCs w:val="22"/>
          <w:lang w:val="en-US" w:eastAsia="en-US"/>
        </w:rPr>
      </w:pPr>
      <w:hyperlink w:anchor="_Toc387876639" w:history="1">
        <w:r w:rsidR="00922BDC" w:rsidRPr="00BD77D8">
          <w:rPr>
            <w:rStyle w:val="Hyperlink"/>
            <w:noProof/>
          </w:rPr>
          <w:t>1.3.1</w:t>
        </w:r>
        <w:r w:rsidR="00922BDC">
          <w:rPr>
            <w:rFonts w:eastAsiaTheme="minorEastAsia" w:cstheme="minorBidi"/>
            <w:i w:val="0"/>
            <w:iCs w:val="0"/>
            <w:noProof/>
            <w:sz w:val="22"/>
            <w:szCs w:val="22"/>
            <w:lang w:val="en-US" w:eastAsia="en-US"/>
          </w:rPr>
          <w:tab/>
        </w:r>
        <w:r w:rsidR="00922BDC" w:rsidRPr="00BD77D8">
          <w:rPr>
            <w:rStyle w:val="Hyperlink"/>
            <w:noProof/>
          </w:rPr>
          <w:t>AAA ccc aaa</w:t>
        </w:r>
        <w:r w:rsidR="00922BDC">
          <w:rPr>
            <w:noProof/>
            <w:webHidden/>
          </w:rPr>
          <w:tab/>
        </w:r>
        <w:r w:rsidR="00922BDC">
          <w:rPr>
            <w:noProof/>
            <w:webHidden/>
          </w:rPr>
          <w:fldChar w:fldCharType="begin"/>
        </w:r>
        <w:r w:rsidR="00922BDC">
          <w:rPr>
            <w:noProof/>
            <w:webHidden/>
          </w:rPr>
          <w:instrText xml:space="preserve"> PAGEREF _Toc387876639 \h </w:instrText>
        </w:r>
        <w:r w:rsidR="00922BDC">
          <w:rPr>
            <w:noProof/>
            <w:webHidden/>
          </w:rPr>
        </w:r>
        <w:r w:rsidR="00922BDC">
          <w:rPr>
            <w:noProof/>
            <w:webHidden/>
          </w:rPr>
          <w:fldChar w:fldCharType="separate"/>
        </w:r>
        <w:r w:rsidR="00922BDC">
          <w:rPr>
            <w:noProof/>
            <w:webHidden/>
          </w:rPr>
          <w:t>12</w:t>
        </w:r>
        <w:r w:rsidR="00922BDC">
          <w:rPr>
            <w:noProof/>
            <w:webHidden/>
          </w:rPr>
          <w:fldChar w:fldCharType="end"/>
        </w:r>
      </w:hyperlink>
    </w:p>
    <w:p w:rsidR="00922BDC" w:rsidRDefault="00086F65">
      <w:pPr>
        <w:pStyle w:val="TOC1"/>
        <w:tabs>
          <w:tab w:val="left" w:pos="480"/>
          <w:tab w:val="right" w:leader="dot" w:pos="8777"/>
        </w:tabs>
        <w:rPr>
          <w:rFonts w:eastAsiaTheme="minorEastAsia" w:cstheme="minorBidi"/>
          <w:b w:val="0"/>
          <w:bCs w:val="0"/>
          <w:caps w:val="0"/>
          <w:noProof/>
          <w:sz w:val="22"/>
          <w:szCs w:val="22"/>
          <w:lang w:val="en-US" w:eastAsia="en-US"/>
        </w:rPr>
      </w:pPr>
      <w:hyperlink w:anchor="_Toc387876640" w:history="1">
        <w:r w:rsidR="00922BDC" w:rsidRPr="00BD77D8">
          <w:rPr>
            <w:rStyle w:val="Hyperlink"/>
            <w:noProof/>
          </w:rPr>
          <w:t>2.</w:t>
        </w:r>
        <w:r w:rsidR="00922BDC">
          <w:rPr>
            <w:rFonts w:eastAsiaTheme="minorEastAsia" w:cstheme="minorBidi"/>
            <w:b w:val="0"/>
            <w:bCs w:val="0"/>
            <w:caps w:val="0"/>
            <w:noProof/>
            <w:sz w:val="22"/>
            <w:szCs w:val="22"/>
            <w:lang w:val="en-US" w:eastAsia="en-US"/>
          </w:rPr>
          <w:tab/>
        </w:r>
        <w:r w:rsidR="00922BDC" w:rsidRPr="00BD77D8">
          <w:rPr>
            <w:rStyle w:val="Hyperlink"/>
            <w:noProof/>
          </w:rPr>
          <w:t>BBB</w:t>
        </w:r>
        <w:r w:rsidR="00922BDC">
          <w:rPr>
            <w:noProof/>
            <w:webHidden/>
          </w:rPr>
          <w:tab/>
        </w:r>
        <w:r w:rsidR="00922BDC">
          <w:rPr>
            <w:noProof/>
            <w:webHidden/>
          </w:rPr>
          <w:fldChar w:fldCharType="begin"/>
        </w:r>
        <w:r w:rsidR="00922BDC">
          <w:rPr>
            <w:noProof/>
            <w:webHidden/>
          </w:rPr>
          <w:instrText xml:space="preserve"> PAGEREF _Toc387876640 \h </w:instrText>
        </w:r>
        <w:r w:rsidR="00922BDC">
          <w:rPr>
            <w:noProof/>
            <w:webHidden/>
          </w:rPr>
        </w:r>
        <w:r w:rsidR="00922BDC">
          <w:rPr>
            <w:noProof/>
            <w:webHidden/>
          </w:rPr>
          <w:fldChar w:fldCharType="separate"/>
        </w:r>
        <w:r w:rsidR="00922BDC">
          <w:rPr>
            <w:noProof/>
            <w:webHidden/>
          </w:rPr>
          <w:t>13</w:t>
        </w:r>
        <w:r w:rsidR="00922BDC">
          <w:rPr>
            <w:noProof/>
            <w:webHidden/>
          </w:rPr>
          <w:fldChar w:fldCharType="end"/>
        </w:r>
      </w:hyperlink>
    </w:p>
    <w:p w:rsidR="00922BDC" w:rsidRDefault="00086F65">
      <w:pPr>
        <w:pStyle w:val="TOC2"/>
        <w:tabs>
          <w:tab w:val="left" w:pos="720"/>
          <w:tab w:val="right" w:leader="dot" w:pos="8777"/>
        </w:tabs>
        <w:rPr>
          <w:rFonts w:eastAsiaTheme="minorEastAsia" w:cstheme="minorBidi"/>
          <w:smallCaps w:val="0"/>
          <w:noProof/>
          <w:sz w:val="22"/>
          <w:szCs w:val="22"/>
          <w:lang w:val="en-US" w:eastAsia="en-US"/>
        </w:rPr>
      </w:pPr>
      <w:hyperlink w:anchor="_Toc387876641" w:history="1">
        <w:r w:rsidR="00922BDC" w:rsidRPr="00BD77D8">
          <w:rPr>
            <w:rStyle w:val="Hyperlink"/>
            <w:noProof/>
          </w:rPr>
          <w:t>2.1</w:t>
        </w:r>
        <w:r w:rsidR="00922BDC">
          <w:rPr>
            <w:rFonts w:eastAsiaTheme="minorEastAsia" w:cstheme="minorBidi"/>
            <w:smallCaps w:val="0"/>
            <w:noProof/>
            <w:sz w:val="22"/>
            <w:szCs w:val="22"/>
            <w:lang w:val="en-US" w:eastAsia="en-US"/>
          </w:rPr>
          <w:tab/>
        </w:r>
        <w:r w:rsidR="00922BDC" w:rsidRPr="00BD77D8">
          <w:rPr>
            <w:rStyle w:val="Hyperlink"/>
            <w:noProof/>
          </w:rPr>
          <w:t>BBB bbb</w:t>
        </w:r>
        <w:r w:rsidR="00922BDC">
          <w:rPr>
            <w:noProof/>
            <w:webHidden/>
          </w:rPr>
          <w:tab/>
        </w:r>
        <w:r w:rsidR="00922BDC">
          <w:rPr>
            <w:noProof/>
            <w:webHidden/>
          </w:rPr>
          <w:fldChar w:fldCharType="begin"/>
        </w:r>
        <w:r w:rsidR="00922BDC">
          <w:rPr>
            <w:noProof/>
            <w:webHidden/>
          </w:rPr>
          <w:instrText xml:space="preserve"> PAGEREF _Toc387876641 \h </w:instrText>
        </w:r>
        <w:r w:rsidR="00922BDC">
          <w:rPr>
            <w:noProof/>
            <w:webHidden/>
          </w:rPr>
        </w:r>
        <w:r w:rsidR="00922BDC">
          <w:rPr>
            <w:noProof/>
            <w:webHidden/>
          </w:rPr>
          <w:fldChar w:fldCharType="separate"/>
        </w:r>
        <w:r w:rsidR="00922BDC">
          <w:rPr>
            <w:noProof/>
            <w:webHidden/>
          </w:rPr>
          <w:t>13</w:t>
        </w:r>
        <w:r w:rsidR="00922BDC">
          <w:rPr>
            <w:noProof/>
            <w:webHidden/>
          </w:rPr>
          <w:fldChar w:fldCharType="end"/>
        </w:r>
      </w:hyperlink>
    </w:p>
    <w:p w:rsidR="00922BDC" w:rsidRDefault="00086F65">
      <w:pPr>
        <w:pStyle w:val="TOC1"/>
        <w:tabs>
          <w:tab w:val="right" w:leader="dot" w:pos="8777"/>
        </w:tabs>
        <w:rPr>
          <w:rFonts w:eastAsiaTheme="minorEastAsia" w:cstheme="minorBidi"/>
          <w:b w:val="0"/>
          <w:bCs w:val="0"/>
          <w:caps w:val="0"/>
          <w:noProof/>
          <w:sz w:val="22"/>
          <w:szCs w:val="22"/>
          <w:lang w:val="en-US" w:eastAsia="en-US"/>
        </w:rPr>
      </w:pPr>
      <w:hyperlink w:anchor="_Toc387876642" w:history="1">
        <w:r w:rsidR="00922BDC" w:rsidRPr="00BD77D8">
          <w:rPr>
            <w:rStyle w:val="Hyperlink"/>
            <w:noProof/>
          </w:rPr>
          <w:t>Závěr</w:t>
        </w:r>
        <w:r w:rsidR="00922BDC">
          <w:rPr>
            <w:noProof/>
            <w:webHidden/>
          </w:rPr>
          <w:tab/>
        </w:r>
        <w:r w:rsidR="00922BDC">
          <w:rPr>
            <w:noProof/>
            <w:webHidden/>
          </w:rPr>
          <w:fldChar w:fldCharType="begin"/>
        </w:r>
        <w:r w:rsidR="00922BDC">
          <w:rPr>
            <w:noProof/>
            <w:webHidden/>
          </w:rPr>
          <w:instrText xml:space="preserve"> PAGEREF _Toc387876642 \h </w:instrText>
        </w:r>
        <w:r w:rsidR="00922BDC">
          <w:rPr>
            <w:noProof/>
            <w:webHidden/>
          </w:rPr>
        </w:r>
        <w:r w:rsidR="00922BDC">
          <w:rPr>
            <w:noProof/>
            <w:webHidden/>
          </w:rPr>
          <w:fldChar w:fldCharType="separate"/>
        </w:r>
        <w:r w:rsidR="00922BDC">
          <w:rPr>
            <w:noProof/>
            <w:webHidden/>
          </w:rPr>
          <w:t>14</w:t>
        </w:r>
        <w:r w:rsidR="00922BDC">
          <w:rPr>
            <w:noProof/>
            <w:webHidden/>
          </w:rPr>
          <w:fldChar w:fldCharType="end"/>
        </w:r>
      </w:hyperlink>
    </w:p>
    <w:p w:rsidR="00922BDC" w:rsidRDefault="00086F65">
      <w:pPr>
        <w:pStyle w:val="TOC1"/>
        <w:tabs>
          <w:tab w:val="right" w:leader="dot" w:pos="8777"/>
        </w:tabs>
        <w:rPr>
          <w:rFonts w:eastAsiaTheme="minorEastAsia" w:cstheme="minorBidi"/>
          <w:b w:val="0"/>
          <w:bCs w:val="0"/>
          <w:caps w:val="0"/>
          <w:noProof/>
          <w:sz w:val="22"/>
          <w:szCs w:val="22"/>
          <w:lang w:val="en-US" w:eastAsia="en-US"/>
        </w:rPr>
      </w:pPr>
      <w:hyperlink w:anchor="_Toc387876643" w:history="1">
        <w:r w:rsidR="00922BDC" w:rsidRPr="00BD77D8">
          <w:rPr>
            <w:rStyle w:val="Hyperlink"/>
            <w:noProof/>
          </w:rPr>
          <w:t>Seznam použité literatury</w:t>
        </w:r>
        <w:r w:rsidR="00922BDC">
          <w:rPr>
            <w:noProof/>
            <w:webHidden/>
          </w:rPr>
          <w:tab/>
        </w:r>
        <w:r w:rsidR="00922BDC">
          <w:rPr>
            <w:noProof/>
            <w:webHidden/>
          </w:rPr>
          <w:fldChar w:fldCharType="begin"/>
        </w:r>
        <w:r w:rsidR="00922BDC">
          <w:rPr>
            <w:noProof/>
            <w:webHidden/>
          </w:rPr>
          <w:instrText xml:space="preserve"> PAGEREF _Toc387876643 \h </w:instrText>
        </w:r>
        <w:r w:rsidR="00922BDC">
          <w:rPr>
            <w:noProof/>
            <w:webHidden/>
          </w:rPr>
        </w:r>
        <w:r w:rsidR="00922BDC">
          <w:rPr>
            <w:noProof/>
            <w:webHidden/>
          </w:rPr>
          <w:fldChar w:fldCharType="separate"/>
        </w:r>
        <w:r w:rsidR="00922BDC">
          <w:rPr>
            <w:noProof/>
            <w:webHidden/>
          </w:rPr>
          <w:t>15</w:t>
        </w:r>
        <w:r w:rsidR="00922BDC">
          <w:rPr>
            <w:noProof/>
            <w:webHidden/>
          </w:rPr>
          <w:fldChar w:fldCharType="end"/>
        </w:r>
      </w:hyperlink>
    </w:p>
    <w:p w:rsidR="00922BDC" w:rsidRDefault="00086F65">
      <w:pPr>
        <w:pStyle w:val="TOC1"/>
        <w:tabs>
          <w:tab w:val="right" w:leader="dot" w:pos="8777"/>
        </w:tabs>
        <w:rPr>
          <w:rFonts w:eastAsiaTheme="minorEastAsia" w:cstheme="minorBidi"/>
          <w:b w:val="0"/>
          <w:bCs w:val="0"/>
          <w:caps w:val="0"/>
          <w:noProof/>
          <w:sz w:val="22"/>
          <w:szCs w:val="22"/>
          <w:lang w:val="en-US" w:eastAsia="en-US"/>
        </w:rPr>
      </w:pPr>
      <w:hyperlink w:anchor="_Toc387876644" w:history="1">
        <w:r w:rsidR="00922BDC" w:rsidRPr="00BD77D8">
          <w:rPr>
            <w:rStyle w:val="Hyperlink"/>
            <w:noProof/>
          </w:rPr>
          <w:t>Seznam příloh</w:t>
        </w:r>
        <w:r w:rsidR="00922BDC">
          <w:rPr>
            <w:noProof/>
            <w:webHidden/>
          </w:rPr>
          <w:tab/>
        </w:r>
        <w:r w:rsidR="00922BDC">
          <w:rPr>
            <w:noProof/>
            <w:webHidden/>
          </w:rPr>
          <w:fldChar w:fldCharType="begin"/>
        </w:r>
        <w:r w:rsidR="00922BDC">
          <w:rPr>
            <w:noProof/>
            <w:webHidden/>
          </w:rPr>
          <w:instrText xml:space="preserve"> PAGEREF _Toc387876644 \h </w:instrText>
        </w:r>
        <w:r w:rsidR="00922BDC">
          <w:rPr>
            <w:noProof/>
            <w:webHidden/>
          </w:rPr>
        </w:r>
        <w:r w:rsidR="00922BDC">
          <w:rPr>
            <w:noProof/>
            <w:webHidden/>
          </w:rPr>
          <w:fldChar w:fldCharType="separate"/>
        </w:r>
        <w:r w:rsidR="00922BDC">
          <w:rPr>
            <w:noProof/>
            <w:webHidden/>
          </w:rPr>
          <w:t>16</w:t>
        </w:r>
        <w:r w:rsidR="00922BDC">
          <w:rPr>
            <w:noProof/>
            <w:webHidden/>
          </w:rPr>
          <w:fldChar w:fldCharType="end"/>
        </w:r>
      </w:hyperlink>
    </w:p>
    <w:p w:rsidR="006F33D1" w:rsidRDefault="00232D20" w:rsidP="00951D4F">
      <w:pPr>
        <w:spacing w:line="360" w:lineRule="auto"/>
        <w:jc w:val="both"/>
      </w:pPr>
      <w:r w:rsidRPr="00951D4F">
        <w:fldChar w:fldCharType="end"/>
      </w:r>
    </w:p>
    <w:p w:rsidR="00EE42C1" w:rsidRDefault="000A5602" w:rsidP="00643CAB">
      <w:pPr>
        <w:pStyle w:val="BodyTextIndent2"/>
        <w:ind w:firstLine="0"/>
        <w:sectPr w:rsidR="00EE42C1" w:rsidSect="00B4001A">
          <w:headerReference w:type="default" r:id="rId9"/>
          <w:footerReference w:type="default" r:id="rId10"/>
          <w:pgSz w:w="11906" w:h="16838" w:code="9"/>
          <w:pgMar w:top="1134" w:right="1134" w:bottom="1134" w:left="1985" w:header="709" w:footer="709" w:gutter="0"/>
          <w:pgNumType w:fmt="lowerRoman"/>
          <w:cols w:space="708"/>
          <w:titlePg/>
          <w:docGrid w:linePitch="360"/>
        </w:sectPr>
      </w:pPr>
      <w:r>
        <w:t xml:space="preserve"> </w:t>
      </w:r>
    </w:p>
    <w:p w:rsidR="009B0983" w:rsidRDefault="009B0983" w:rsidP="002D3B6D">
      <w:pPr>
        <w:pStyle w:val="vod"/>
      </w:pPr>
      <w:bookmarkStart w:id="0" w:name="_Toc139016400"/>
      <w:bookmarkStart w:id="1" w:name="_Toc139036168"/>
      <w:bookmarkStart w:id="2" w:name="_Toc139036204"/>
      <w:bookmarkStart w:id="3" w:name="_Toc222489964"/>
      <w:bookmarkStart w:id="4" w:name="_Toc223353114"/>
      <w:bookmarkStart w:id="5" w:name="_Toc387876630"/>
      <w:r>
        <w:lastRenderedPageBreak/>
        <w:t>Úvod</w:t>
      </w:r>
      <w:bookmarkEnd w:id="0"/>
      <w:bookmarkEnd w:id="1"/>
      <w:bookmarkEnd w:id="2"/>
      <w:bookmarkEnd w:id="3"/>
      <w:bookmarkEnd w:id="4"/>
      <w:bookmarkEnd w:id="5"/>
    </w:p>
    <w:p w:rsidR="00B0123E" w:rsidRDefault="00536936" w:rsidP="002275E9">
      <w:pPr>
        <w:pStyle w:val="Bentext"/>
        <w:rPr>
          <w:lang w:val="sk-SK"/>
        </w:rPr>
      </w:pPr>
      <w:r>
        <w:t xml:space="preserve">V súčasnosti ako aj posledných desať rokov speje svet technológii k čoraz menším a šikovnejším prístrojom. Snažíme sa urobiť naše počítače čo najmenšie </w:t>
      </w:r>
      <w:r w:rsidR="00B0123E">
        <w:t xml:space="preserve">a </w:t>
      </w:r>
      <w:r>
        <w:t>čo najrýchlejšie. S rozvojom týchto technológií prišla firm</w:t>
      </w:r>
      <w:r w:rsidR="005D6EFE">
        <w:t xml:space="preserve">a Apple s dotykovým </w:t>
      </w:r>
      <w:r>
        <w:t>telefónom, ktorý</w:t>
      </w:r>
      <w:r w:rsidR="005D6EFE">
        <w:t xml:space="preserve"> prevalcoval </w:t>
      </w:r>
      <w:r>
        <w:t xml:space="preserve"> všetky vtedajšie konkurenčné produkty</w:t>
      </w:r>
      <w:r w:rsidR="005D6EFE">
        <w:t xml:space="preserve"> podobnéhot typu</w:t>
      </w:r>
      <w:r>
        <w:t>. S prícho</w:t>
      </w:r>
      <w:r w:rsidR="005D6EFE">
        <w:t>do</w:t>
      </w:r>
      <w:r>
        <w:t xml:space="preserve">m iPhonu </w:t>
      </w:r>
      <w:r w:rsidR="005D6EFE">
        <w:t xml:space="preserve">a neskôr iPadu </w:t>
      </w:r>
      <w:r>
        <w:t>nastal tzv. „</w:t>
      </w:r>
      <w:r>
        <w:rPr>
          <w:lang w:val="en-US"/>
        </w:rPr>
        <w:t>boom”</w:t>
      </w:r>
      <w:r>
        <w:t xml:space="preserve"> s dotykov</w:t>
      </w:r>
      <w:r>
        <w:rPr>
          <w:lang w:val="sk-SK"/>
        </w:rPr>
        <w:t xml:space="preserve">ými </w:t>
      </w:r>
      <w:r w:rsidR="005D6EFE">
        <w:rPr>
          <w:lang w:val="sk-SK"/>
        </w:rPr>
        <w:t>zariadeniami</w:t>
      </w:r>
      <w:r>
        <w:rPr>
          <w:lang w:val="sk-SK"/>
        </w:rPr>
        <w:t xml:space="preserve">. Neskôr sa pridal Google so svojím Androidom. </w:t>
      </w:r>
    </w:p>
    <w:p w:rsidR="00AC7369" w:rsidRDefault="00F354AA" w:rsidP="002275E9">
      <w:pPr>
        <w:pStyle w:val="Bentext"/>
        <w:rPr>
          <w:lang w:val="sk-SK"/>
        </w:rPr>
      </w:pPr>
      <w:r>
        <w:rPr>
          <w:lang w:val="sk-SK"/>
        </w:rPr>
        <w:t>S Androidom a iPhonom prišlo tísice aplikácii pre bežných používateľôv. Jeden z hlavných cieľov pre vývojára je prehľadné a intuitívne používateľské rozhranie. To znamená, aby človek, ktorý si aplikáciu stiahol vedel bez rôznych návodov a lúštenia program použit na to, na čo bol určený.</w:t>
      </w:r>
      <w:r w:rsidR="00AC7369">
        <w:rPr>
          <w:lang w:val="sk-SK"/>
        </w:rPr>
        <w:t xml:space="preserve"> A tu sa dostávame k rozšírenej realite. </w:t>
      </w:r>
    </w:p>
    <w:p w:rsidR="00E65BDB" w:rsidRDefault="00AC7369" w:rsidP="00E65BDB">
      <w:pPr>
        <w:pStyle w:val="Bentext"/>
        <w:rPr>
          <w:lang w:val="sk-SK"/>
        </w:rPr>
      </w:pPr>
      <w:r>
        <w:rPr>
          <w:lang w:val="sk-SK"/>
        </w:rPr>
        <w:t xml:space="preserve">Rozšírená realita </w:t>
      </w:r>
      <w:r>
        <w:rPr>
          <w:lang w:val="en-US"/>
        </w:rPr>
        <w:t>( niekedy tie</w:t>
      </w:r>
      <w:r>
        <w:rPr>
          <w:lang w:val="sk-SK"/>
        </w:rPr>
        <w:t>ž augmentovaná realita</w:t>
      </w:r>
      <w:r>
        <w:rPr>
          <w:lang w:val="en-US"/>
        </w:rPr>
        <w:t xml:space="preserve">) je označenie používané pre reálny obraz sveta doplnený digitálne vytvorenými objektami. Táto technológia ulahčuje človeku spojiť si reálny a virtuálny svet, a tým aj rýchlejšie pochopiť na čo je aplikácia určená. </w:t>
      </w:r>
      <w:r w:rsidR="005D6EFE">
        <w:rPr>
          <w:lang w:val="en-US"/>
        </w:rPr>
        <w:t xml:space="preserve"> Človek sa preto snaží</w:t>
      </w:r>
      <w:r w:rsidR="00D1122E">
        <w:rPr>
          <w:lang w:val="en-US"/>
        </w:rPr>
        <w:t xml:space="preserve"> stále viac a viac doplnit si prirodzené videnie sveta o dodatočné informácie uložené v našich digitálnych zariadeniach. Táto technológia može mať veľmi prospešné využitie v mnohých oblastiach nášho života. </w:t>
      </w:r>
      <w:r w:rsidR="004228DE">
        <w:rPr>
          <w:lang w:val="en-US"/>
        </w:rPr>
        <w:t>Lekári,</w:t>
      </w:r>
      <w:r w:rsidR="00A61334">
        <w:rPr>
          <w:lang w:val="en-US"/>
        </w:rPr>
        <w:t xml:space="preserve"> </w:t>
      </w:r>
      <w:r w:rsidR="00B769C4">
        <w:rPr>
          <w:lang w:val="en-US"/>
        </w:rPr>
        <w:t>záchranári alebo</w:t>
      </w:r>
      <w:r w:rsidR="00A61334">
        <w:rPr>
          <w:lang w:val="en-US"/>
        </w:rPr>
        <w:t xml:space="preserve"> </w:t>
      </w:r>
      <w:r w:rsidR="00E65BDB">
        <w:rPr>
          <w:lang w:val="en-US"/>
        </w:rPr>
        <w:t xml:space="preserve">hasiči by si </w:t>
      </w:r>
      <w:r w:rsidR="004228DE">
        <w:rPr>
          <w:lang w:val="en-US"/>
        </w:rPr>
        <w:t xml:space="preserve">v budúcnosti mohli pomáhať </w:t>
      </w:r>
      <w:r w:rsidR="006D12D8">
        <w:rPr>
          <w:lang w:val="en-US"/>
        </w:rPr>
        <w:t xml:space="preserve">so </w:t>
      </w:r>
      <w:r w:rsidR="004228DE">
        <w:rPr>
          <w:lang w:val="en-US"/>
        </w:rPr>
        <w:t>zariadeniam</w:t>
      </w:r>
      <w:r w:rsidR="006D12D8">
        <w:rPr>
          <w:lang w:val="en-US"/>
        </w:rPr>
        <w:t>i</w:t>
      </w:r>
      <w:r w:rsidR="004228DE">
        <w:rPr>
          <w:lang w:val="en-US"/>
        </w:rPr>
        <w:t xml:space="preserve"> s rozšírenou realitou </w:t>
      </w:r>
      <w:r w:rsidR="00B54A74">
        <w:rPr>
          <w:lang w:val="en-US"/>
        </w:rPr>
        <w:t xml:space="preserve">pri vykonávaní verejnej služby. </w:t>
      </w:r>
      <w:r w:rsidR="00B87EAC">
        <w:rPr>
          <w:lang w:val="en-US"/>
        </w:rPr>
        <w:t>V neposlednom rade by táto rozšírená realita mala veľk</w:t>
      </w:r>
      <w:r w:rsidR="00E65BDB">
        <w:rPr>
          <w:lang w:val="en-US"/>
        </w:rPr>
        <w:t>e vo výučbe. Zoberme si príklad</w:t>
      </w:r>
      <w:r w:rsidR="00B87EAC">
        <w:rPr>
          <w:lang w:val="en-US"/>
        </w:rPr>
        <w:t xml:space="preserve">, keď sa deti učia na základnej škole o slnečnej sústave. Keď ukážeme dieťaťu </w:t>
      </w:r>
      <w:r w:rsidR="005D6EFE">
        <w:rPr>
          <w:lang w:val="en-US"/>
        </w:rPr>
        <w:t xml:space="preserve">planéty </w:t>
      </w:r>
      <w:r w:rsidR="00B87EAC">
        <w:rPr>
          <w:lang w:val="en-US"/>
        </w:rPr>
        <w:t>v trojrozmernom priestore</w:t>
      </w:r>
      <w:r w:rsidR="00E65BDB">
        <w:rPr>
          <w:lang w:val="en-US"/>
        </w:rPr>
        <w:t>( resp. il</w:t>
      </w:r>
      <w:r w:rsidR="00E65BDB">
        <w:rPr>
          <w:lang w:val="sk-SK"/>
        </w:rPr>
        <w:t>úziu 3D hologramu</w:t>
      </w:r>
      <w:r w:rsidR="00E65BDB">
        <w:rPr>
          <w:lang w:val="en-US"/>
        </w:rPr>
        <w:t>)</w:t>
      </w:r>
      <w:r w:rsidR="00B87EAC">
        <w:rPr>
          <w:lang w:val="en-US"/>
        </w:rPr>
        <w:t xml:space="preserve"> </w:t>
      </w:r>
      <w:r w:rsidR="00E65BDB">
        <w:rPr>
          <w:lang w:val="en-US"/>
        </w:rPr>
        <w:t>, s ktorou môže interagovať, je oveľa pravdepodobnejšie, že si z hodiny astronómie tento školák niečo zapam</w:t>
      </w:r>
      <w:r w:rsidR="00E65BDB">
        <w:rPr>
          <w:lang w:val="sk-SK"/>
        </w:rPr>
        <w:t>ätá.</w:t>
      </w:r>
    </w:p>
    <w:p w:rsidR="00E65BDB" w:rsidRDefault="00E65BDB" w:rsidP="00E65BDB">
      <w:pPr>
        <w:pStyle w:val="Bentext"/>
        <w:rPr>
          <w:lang w:val="sk-SK"/>
        </w:rPr>
      </w:pPr>
    </w:p>
    <w:p w:rsidR="00B4001A" w:rsidRDefault="00E65BDB" w:rsidP="00E65BDB">
      <w:pPr>
        <w:pStyle w:val="Anotace"/>
        <w:rPr>
          <w:b/>
          <w:i/>
          <w:lang w:val="en-US"/>
        </w:rPr>
      </w:pPr>
      <w:r>
        <w:rPr>
          <w:b/>
          <w:i/>
          <w:lang w:val="en-US"/>
        </w:rPr>
        <w:t>Dôvod</w:t>
      </w:r>
      <w:r w:rsidR="00B4001A" w:rsidRPr="00E65BDB">
        <w:rPr>
          <w:b/>
          <w:i/>
          <w:lang w:val="en-US"/>
        </w:rPr>
        <w:t xml:space="preserve"> </w:t>
      </w:r>
    </w:p>
    <w:p w:rsidR="00E65BDB" w:rsidRDefault="00E65BDB" w:rsidP="00E65BDB">
      <w:pPr>
        <w:pStyle w:val="Anotace"/>
        <w:rPr>
          <w:lang w:val="en-US"/>
        </w:rPr>
      </w:pPr>
      <w:r>
        <w:rPr>
          <w:lang w:val="en-US"/>
        </w:rPr>
        <w:tab/>
      </w:r>
      <w:r w:rsidR="00976D06">
        <w:rPr>
          <w:lang w:val="en-US"/>
        </w:rPr>
        <w:t>Jeden z d</w:t>
      </w:r>
      <w:r>
        <w:rPr>
          <w:lang w:val="en-US"/>
        </w:rPr>
        <w:t>ôvod</w:t>
      </w:r>
      <w:r w:rsidR="00976D06">
        <w:rPr>
          <w:lang w:val="en-US"/>
        </w:rPr>
        <w:t xml:space="preserve">ov, </w:t>
      </w:r>
      <w:r>
        <w:rPr>
          <w:lang w:val="en-US"/>
        </w:rPr>
        <w:t xml:space="preserve">prečo som si vybral </w:t>
      </w:r>
      <w:r w:rsidR="00976D06">
        <w:rPr>
          <w:lang w:val="en-US"/>
        </w:rPr>
        <w:t xml:space="preserve">vizualizáciu slnečnej sústavy na platforme MARS ako bakalársku prácu je môj záujem o astronómiu. Ďalej by som </w:t>
      </w:r>
      <w:r w:rsidR="005D6EFE">
        <w:rPr>
          <w:lang w:val="en-US"/>
        </w:rPr>
        <w:t xml:space="preserve">spomenul </w:t>
      </w:r>
      <w:r w:rsidR="00976D06">
        <w:rPr>
          <w:lang w:val="en-US"/>
        </w:rPr>
        <w:t>záujem o nové technológie a obavu o slovenské školstvo. Keď sa zamyslím nad tým, akým spôsobom je u nás vyučovaná fyzika, matematika ale aj ostatné predmety na základných školách, cítim potrebu aspoň trochu prispieť k zlepšeniu súčasného stavu. Súčasný stav memorovania suchých informácii spôsobuje</w:t>
      </w:r>
      <w:r w:rsidR="001F7D75">
        <w:rPr>
          <w:lang w:val="en-US"/>
        </w:rPr>
        <w:t xml:space="preserve"> to</w:t>
      </w:r>
      <w:r w:rsidR="00516BC9">
        <w:rPr>
          <w:lang w:val="en-US"/>
        </w:rPr>
        <w:t xml:space="preserve">, že </w:t>
      </w:r>
      <w:r w:rsidR="00976D06">
        <w:rPr>
          <w:lang w:val="en-US"/>
        </w:rPr>
        <w:t xml:space="preserve">sa Slovenská republika rok čo rok </w:t>
      </w:r>
      <w:r w:rsidR="00976D06">
        <w:rPr>
          <w:lang w:val="en-US"/>
        </w:rPr>
        <w:lastRenderedPageBreak/>
        <w:t xml:space="preserve">prepadá v rebríčku kvality školstva. Preto </w:t>
      </w:r>
      <w:r w:rsidR="006C59A2">
        <w:rPr>
          <w:lang w:val="en-US"/>
        </w:rPr>
        <w:t xml:space="preserve">je mojho názoru </w:t>
      </w:r>
      <w:r w:rsidR="005D6EFE">
        <w:rPr>
          <w:lang w:val="en-US"/>
        </w:rPr>
        <w:t xml:space="preserve">podľa </w:t>
      </w:r>
      <w:r w:rsidR="00976D06">
        <w:rPr>
          <w:lang w:val="en-US"/>
        </w:rPr>
        <w:t xml:space="preserve">aplikácia rozšírenej </w:t>
      </w:r>
      <w:r w:rsidR="005D6EFE">
        <w:rPr>
          <w:lang w:val="en-US"/>
        </w:rPr>
        <w:t>reality dobrou</w:t>
      </w:r>
      <w:r w:rsidR="001F7D75">
        <w:rPr>
          <w:lang w:val="en-US"/>
        </w:rPr>
        <w:t xml:space="preserve"> </w:t>
      </w:r>
      <w:r w:rsidR="005D6EFE">
        <w:rPr>
          <w:lang w:val="en-US"/>
        </w:rPr>
        <w:t>demonštráciou</w:t>
      </w:r>
      <w:r w:rsidR="00390B3F">
        <w:rPr>
          <w:lang w:val="en-US"/>
        </w:rPr>
        <w:t xml:space="preserve"> toho</w:t>
      </w:r>
      <w:r w:rsidR="001F7D75">
        <w:rPr>
          <w:lang w:val="en-US"/>
        </w:rPr>
        <w:t>,</w:t>
      </w:r>
      <w:r w:rsidR="00390B3F">
        <w:rPr>
          <w:lang w:val="en-US"/>
        </w:rPr>
        <w:t xml:space="preserve"> akým spôsobom by sa naše vzdelávanie mohlo</w:t>
      </w:r>
      <w:r w:rsidR="005D6EFE">
        <w:rPr>
          <w:lang w:val="en-US"/>
        </w:rPr>
        <w:t xml:space="preserve"> respektíve malo uberať ďalej</w:t>
      </w:r>
      <w:r w:rsidR="00390B3F">
        <w:rPr>
          <w:lang w:val="en-US"/>
        </w:rPr>
        <w:t>.</w:t>
      </w:r>
    </w:p>
    <w:p w:rsidR="001F7D75" w:rsidRDefault="001F7D75" w:rsidP="00E65BDB">
      <w:pPr>
        <w:pStyle w:val="Anotace"/>
        <w:rPr>
          <w:lang w:val="en-US"/>
        </w:rPr>
      </w:pPr>
    </w:p>
    <w:p w:rsidR="001F7D75" w:rsidRDefault="001F7D75" w:rsidP="00E65BDB">
      <w:pPr>
        <w:pStyle w:val="Anotace"/>
        <w:rPr>
          <w:b/>
          <w:i/>
          <w:lang w:val="en-US"/>
        </w:rPr>
      </w:pPr>
      <w:r>
        <w:rPr>
          <w:b/>
          <w:i/>
          <w:lang w:val="en-US"/>
        </w:rPr>
        <w:t>Cieľ práce</w:t>
      </w:r>
    </w:p>
    <w:p w:rsidR="001F7D75" w:rsidRPr="007654A8" w:rsidRDefault="001F7D75" w:rsidP="001F7D75">
      <w:pPr>
        <w:pStyle w:val="Bentext"/>
        <w:rPr>
          <w:lang w:val="en-US"/>
        </w:rPr>
      </w:pPr>
      <w:r>
        <w:rPr>
          <w:lang w:val="sk-SK"/>
        </w:rPr>
        <w:t xml:space="preserve">Cieľom práce je </w:t>
      </w:r>
      <w:r w:rsidR="00A91D68">
        <w:rPr>
          <w:lang w:val="sk-SK"/>
        </w:rPr>
        <w:t xml:space="preserve">oboznámiť sa s platformou </w:t>
      </w:r>
      <w:r>
        <w:rPr>
          <w:lang w:val="sk-SK"/>
        </w:rPr>
        <w:t>MARS</w:t>
      </w:r>
      <w:r w:rsidR="00A91D68">
        <w:rPr>
          <w:lang w:val="sk-SK"/>
        </w:rPr>
        <w:t>(multi-touch augmented reality system) a vytvoriť demonštračnú aplikáciou pre toto zariadenie</w:t>
      </w:r>
      <w:r>
        <w:rPr>
          <w:lang w:val="sk-SK"/>
        </w:rPr>
        <w:t xml:space="preserve">. </w:t>
      </w:r>
      <w:r w:rsidR="009F0B8C">
        <w:rPr>
          <w:lang w:val="sk-SK"/>
        </w:rPr>
        <w:t xml:space="preserve">Aplikácia bude obsahovať </w:t>
      </w:r>
      <w:r w:rsidR="005D6EFE">
        <w:rPr>
          <w:lang w:val="sk-SK"/>
        </w:rPr>
        <w:t>trojrozmernú</w:t>
      </w:r>
      <w:r w:rsidR="00A91D68">
        <w:rPr>
          <w:lang w:val="sk-SK"/>
        </w:rPr>
        <w:t xml:space="preserve"> interaktívnu vizualizáciu slnečnej sústavy</w:t>
      </w:r>
      <w:r w:rsidR="00B67D0A">
        <w:rPr>
          <w:lang w:val="sk-SK"/>
        </w:rPr>
        <w:t>. Výsledný program by mal byť ukážkou toho ako sa MARS a Unity renderovaci engine dá použiť pri interaktívne výučbe na základných a stredných školách</w:t>
      </w:r>
      <w:r w:rsidR="007654A8">
        <w:rPr>
          <w:lang w:val="sk-SK"/>
        </w:rPr>
        <w:t xml:space="preserve">. Aplikácia bude obsahovať všetky slnkove planéty slnečnej a veľke mesiace slnečnej sústavy, ktoré sa budú pohybovať po svojich dráhach podľa platných  </w:t>
      </w:r>
      <w:r w:rsidR="007654A8">
        <w:rPr>
          <w:lang w:val="en-US"/>
        </w:rPr>
        <w:t>( ale zjednodu</w:t>
      </w:r>
      <w:r w:rsidR="007654A8">
        <w:rPr>
          <w:lang w:val="sk-SK"/>
        </w:rPr>
        <w:t xml:space="preserve">šených </w:t>
      </w:r>
      <w:r w:rsidR="007654A8">
        <w:rPr>
          <w:lang w:val="en-US"/>
        </w:rPr>
        <w:t xml:space="preserve">) fyzikálnych zákonov.  Dôraz je kladený na intuitívnosť použivateľského rozhrania a na graficku stránku. Tiež môže byť </w:t>
      </w:r>
      <w:r w:rsidR="001B4500">
        <w:rPr>
          <w:lang w:val="en-US"/>
        </w:rPr>
        <w:t xml:space="preserve">využitá </w:t>
      </w:r>
      <w:r w:rsidR="00516BC9">
        <w:rPr>
          <w:lang w:val="en-US"/>
        </w:rPr>
        <w:t xml:space="preserve">ako šablóna </w:t>
      </w:r>
      <w:r w:rsidR="001B4500">
        <w:rPr>
          <w:lang w:val="en-US"/>
        </w:rPr>
        <w:t>pre iných študentov prípadne vývojárov, ktorí by chceli niečo podobné vytvoriť buď v Unity samotnom alebo v kombinácii Unity a MARSu.</w:t>
      </w:r>
    </w:p>
    <w:p w:rsidR="00B4001A" w:rsidRDefault="00B4001A" w:rsidP="002275E9">
      <w:pPr>
        <w:pStyle w:val="Bentext"/>
        <w:rPr>
          <w:lang w:val="en-US"/>
        </w:rPr>
      </w:pPr>
    </w:p>
    <w:p w:rsidR="00B4001A" w:rsidRPr="007654A8" w:rsidRDefault="007654A8" w:rsidP="007654A8">
      <w:pPr>
        <w:pStyle w:val="Anotace"/>
        <w:rPr>
          <w:b/>
          <w:i/>
          <w:lang w:val="en-US"/>
        </w:rPr>
      </w:pPr>
      <w:r w:rsidRPr="007654A8">
        <w:rPr>
          <w:b/>
          <w:i/>
          <w:lang w:val="en-US"/>
        </w:rPr>
        <w:t>Obsah práce</w:t>
      </w:r>
    </w:p>
    <w:p w:rsidR="00516BC9" w:rsidRDefault="00516BC9" w:rsidP="002275E9">
      <w:pPr>
        <w:pStyle w:val="Bentext"/>
        <w:rPr>
          <w:lang w:val="en-US"/>
        </w:rPr>
      </w:pPr>
      <w:r>
        <w:rPr>
          <w:lang w:val="en-US"/>
        </w:rPr>
        <w:t xml:space="preserve">V prvej časti práce vysvetlím a čo je a ako funguje platforma MARS. Tiež sa budem venovať podobným už existujúcim </w:t>
      </w:r>
      <w:r w:rsidR="00A70B5A">
        <w:rPr>
          <w:lang w:val="en-US"/>
        </w:rPr>
        <w:t>riešeniam so</w:t>
      </w:r>
      <w:r>
        <w:rPr>
          <w:lang w:val="en-US"/>
        </w:rPr>
        <w:t xml:space="preserve"> sytémom rozšírenej reality. </w:t>
      </w:r>
      <w:r w:rsidR="00A70B5A">
        <w:rPr>
          <w:lang w:val="en-US"/>
        </w:rPr>
        <w:t>Takisto</w:t>
      </w:r>
      <w:r>
        <w:rPr>
          <w:lang w:val="en-US"/>
        </w:rPr>
        <w:t xml:space="preserve"> si priblížime </w:t>
      </w:r>
      <w:r w:rsidRPr="00516BC9">
        <w:rPr>
          <w:lang w:val="en-US"/>
        </w:rPr>
        <w:t>Unity engine</w:t>
      </w:r>
      <w:r>
        <w:rPr>
          <w:i/>
          <w:lang w:val="en-US"/>
        </w:rPr>
        <w:t xml:space="preserve"> </w:t>
      </w:r>
      <w:r>
        <w:rPr>
          <w:lang w:val="en-US"/>
        </w:rPr>
        <w:t xml:space="preserve">renderovací engine, jeho </w:t>
      </w:r>
      <w:r w:rsidR="003879F5">
        <w:rPr>
          <w:lang w:val="en-US"/>
        </w:rPr>
        <w:t>základné pojmy</w:t>
      </w:r>
      <w:r w:rsidR="00A70B5A">
        <w:rPr>
          <w:lang w:val="en-US"/>
        </w:rPr>
        <w:t>,</w:t>
      </w:r>
      <w:r w:rsidR="003879F5">
        <w:rPr>
          <w:lang w:val="en-US"/>
        </w:rPr>
        <w:t xml:space="preserve"> </w:t>
      </w:r>
      <w:r w:rsidR="00A70B5A">
        <w:rPr>
          <w:lang w:val="en-US"/>
        </w:rPr>
        <w:t>funkcie a  vývojové prostredie.</w:t>
      </w:r>
      <w:r w:rsidR="0048506D">
        <w:rPr>
          <w:lang w:val="en-US"/>
        </w:rPr>
        <w:t xml:space="preserve"> </w:t>
      </w:r>
    </w:p>
    <w:p w:rsidR="006467E2" w:rsidRPr="00AC7369" w:rsidRDefault="006467E2" w:rsidP="002275E9">
      <w:pPr>
        <w:pStyle w:val="Bentext"/>
        <w:rPr>
          <w:lang w:val="en-US"/>
        </w:rPr>
      </w:pPr>
      <w:r>
        <w:rPr>
          <w:lang w:val="en-US"/>
        </w:rPr>
        <w:t>TODO:</w:t>
      </w:r>
    </w:p>
    <w:p w:rsidR="00B874A1" w:rsidRDefault="002441B6" w:rsidP="00A33075">
      <w:pPr>
        <w:pStyle w:val="Heading1"/>
      </w:pPr>
      <w:bookmarkStart w:id="6" w:name="_Toc387876631"/>
      <w:r>
        <w:lastRenderedPageBreak/>
        <w:t>Preh</w:t>
      </w:r>
      <w:r>
        <w:rPr>
          <w:lang w:val="sk-SK"/>
        </w:rPr>
        <w:t>Ľad v problematike</w:t>
      </w:r>
      <w:bookmarkEnd w:id="6"/>
    </w:p>
    <w:p w:rsidR="002275E9" w:rsidRDefault="002441B6" w:rsidP="002275E9">
      <w:pPr>
        <w:pStyle w:val="Bentext"/>
      </w:pPr>
      <w:r>
        <w:t xml:space="preserve">V tejto kapitole si priblížime problematiku aplikácii rozšírenej reality. Rozšírena reality </w:t>
      </w:r>
      <w:r>
        <w:rPr>
          <w:lang w:val="en-US"/>
        </w:rPr>
        <w:t>( po anglicky augmented reality ) je ozna</w:t>
      </w:r>
      <w:r>
        <w:rPr>
          <w:lang w:val="sk-SK"/>
        </w:rPr>
        <w:t xml:space="preserve">čenie používané pre reálny obraz sveta doplnený počítačom. Inak povedané ide o zobrazenie skutočného sveta a následné pridanie digitálnych prvkov. Napríklad sa može jednať o navigáciu do auta, ktorá by snímala ulice, budovy, cesty a pridávala by k nim názvy respektíve iné informácie. </w:t>
      </w:r>
      <w:r>
        <w:t xml:space="preserve">Priblížim platformu MARS, </w:t>
      </w:r>
      <w:r w:rsidR="001741DB">
        <w:t>ktorú vyvinula spoločnosť VIS GRAVIS a na ktorej je moja práca postavená. Tiež si priblížime enginy podobného type. Uvediem príklady podobných existujúcich riešení MARSu. Kedže na vývoj demonštračnej aplikácie som použil renderovací engine Unity, budem sa  mu v tejto kapitole venovať.</w:t>
      </w:r>
      <w:r w:rsidR="00F56C74">
        <w:t xml:space="preserve"> </w:t>
      </w:r>
      <w:r>
        <w:t xml:space="preserve">Tiež sa budem venovať </w:t>
      </w:r>
      <w:r w:rsidR="001741DB">
        <w:t>podobným edukatívnym aplikáciam, ktoré vizualijú slnečnú sústavu.</w:t>
      </w:r>
    </w:p>
    <w:p w:rsidR="00B874A1" w:rsidRDefault="001741DB" w:rsidP="0044585B">
      <w:pPr>
        <w:pStyle w:val="Heading2"/>
        <w:rPr>
          <w:lang w:val="en-US"/>
        </w:rPr>
      </w:pPr>
      <w:bookmarkStart w:id="7" w:name="_Toc387876632"/>
      <w:r>
        <w:t>MARS</w:t>
      </w:r>
      <w:r w:rsidR="00773FF6">
        <w:t xml:space="preserve"> </w:t>
      </w:r>
      <w:r w:rsidR="00773FF6">
        <w:rPr>
          <w:lang w:val="en-US"/>
        </w:rPr>
        <w:t>(Multi-touch Augmented Reality System)</w:t>
      </w:r>
      <w:bookmarkEnd w:id="7"/>
    </w:p>
    <w:p w:rsidR="008D014D" w:rsidRDefault="001C3CD1" w:rsidP="00C267B8">
      <w:pPr>
        <w:pStyle w:val="Bentext"/>
        <w:rPr>
          <w:lang w:val="en-US"/>
        </w:rPr>
      </w:pPr>
      <w:r>
        <w:rPr>
          <w:lang w:val="en-US"/>
        </w:rPr>
        <w:t xml:space="preserve">MARS je </w:t>
      </w:r>
      <w:r w:rsidR="008A5AD7">
        <w:rPr>
          <w:lang w:val="en-US"/>
        </w:rPr>
        <w:t xml:space="preserve">dotykový </w:t>
      </w:r>
      <w:r>
        <w:rPr>
          <w:lang w:val="en-US"/>
        </w:rPr>
        <w:t>systém rozšírenej reality vytvorený spoločnosťou VIS GRAVIS</w:t>
      </w:r>
      <w:r w:rsidR="008A5AD7">
        <w:rPr>
          <w:lang w:val="en-US"/>
        </w:rPr>
        <w:t>.</w:t>
      </w:r>
      <w:r w:rsidR="00876E75">
        <w:rPr>
          <w:lang w:val="en-US"/>
        </w:rPr>
        <w:t xml:space="preserve"> MARS bol vytvorený primárne pre edukačné účely. Môže byť použitý ako doplnok vo výučbe dejepisu, geografie, fyziky</w:t>
      </w:r>
      <w:r w:rsidR="008A5AD7">
        <w:rPr>
          <w:lang w:val="en-US"/>
        </w:rPr>
        <w:t xml:space="preserve"> </w:t>
      </w:r>
      <w:r w:rsidR="00876E75">
        <w:rPr>
          <w:lang w:val="en-US"/>
        </w:rPr>
        <w:t xml:space="preserve">a </w:t>
      </w:r>
      <w:r w:rsidR="00CA6AEB">
        <w:rPr>
          <w:lang w:val="en-US"/>
        </w:rPr>
        <w:t>ď</w:t>
      </w:r>
      <w:r w:rsidR="00876E75">
        <w:rPr>
          <w:lang w:val="en-US"/>
        </w:rPr>
        <w:t xml:space="preserve">alších predmetov. </w:t>
      </w:r>
      <w:r w:rsidR="00233704">
        <w:rPr>
          <w:lang w:val="en-US"/>
        </w:rPr>
        <w:t>Prvá demonštračná aplikácia bola určené ako potenciálny doplnok pre výučbu histórie. ( Obr</w:t>
      </w:r>
      <w:r w:rsidR="00233704">
        <w:rPr>
          <w:lang w:val="sk-SK"/>
        </w:rPr>
        <w:t>ázok 2.</w:t>
      </w:r>
      <w:r w:rsidR="00233704">
        <w:rPr>
          <w:lang w:val="en-US"/>
        </w:rPr>
        <w:t xml:space="preserve">) </w:t>
      </w:r>
      <w:r w:rsidR="008A5AD7">
        <w:rPr>
          <w:lang w:val="en-US"/>
        </w:rPr>
        <w:t xml:space="preserve"> </w:t>
      </w:r>
    </w:p>
    <w:p w:rsidR="004909A6" w:rsidRDefault="00233704" w:rsidP="00C267B8">
      <w:pPr>
        <w:pStyle w:val="Bentext"/>
        <w:rPr>
          <w:lang w:val="sk-SK"/>
        </w:rPr>
      </w:pPr>
      <w:r>
        <w:rPr>
          <w:lang w:val="en-US"/>
        </w:rPr>
        <w:t>S</w:t>
      </w:r>
      <w:r w:rsidR="008A5AD7">
        <w:rPr>
          <w:lang w:val="en-US"/>
        </w:rPr>
        <w:t xml:space="preserve">ystém </w:t>
      </w:r>
      <w:r>
        <w:rPr>
          <w:lang w:val="en-US"/>
        </w:rPr>
        <w:t xml:space="preserve">MARS </w:t>
      </w:r>
      <w:r w:rsidR="008A5AD7">
        <w:rPr>
          <w:lang w:val="en-US"/>
        </w:rPr>
        <w:t xml:space="preserve">pozostáva z dvoch </w:t>
      </w:r>
      <w:r w:rsidR="00075C60">
        <w:rPr>
          <w:lang w:val="en-US"/>
        </w:rPr>
        <w:t>monitorov</w:t>
      </w:r>
      <w:r w:rsidR="008A5AD7">
        <w:rPr>
          <w:lang w:val="en-US"/>
        </w:rPr>
        <w:t xml:space="preserve"> a kamery ako je možné vidieť na </w:t>
      </w:r>
      <w:r w:rsidRPr="00233704">
        <w:rPr>
          <w:i/>
          <w:lang w:val="en-US"/>
        </w:rPr>
        <w:t>O</w:t>
      </w:r>
      <w:r w:rsidR="008A5AD7" w:rsidRPr="00233704">
        <w:rPr>
          <w:i/>
          <w:lang w:val="en-US"/>
        </w:rPr>
        <w:t>brázku 1</w:t>
      </w:r>
      <w:r w:rsidR="008A5AD7">
        <w:rPr>
          <w:lang w:val="en-US"/>
        </w:rPr>
        <w:t xml:space="preserve">. </w:t>
      </w:r>
      <w:r w:rsidR="00674877">
        <w:rPr>
          <w:lang w:val="en-US"/>
        </w:rPr>
        <w:t>Na oboch monitoroc</w:t>
      </w:r>
      <w:r w:rsidR="008D014D">
        <w:rPr>
          <w:lang w:val="en-US"/>
        </w:rPr>
        <w:t>h sa zobrazuje tá istá scéna. (n</w:t>
      </w:r>
      <w:r w:rsidR="00674877">
        <w:rPr>
          <w:lang w:val="en-US"/>
        </w:rPr>
        <w:t xml:space="preserve">apr. Mapa Bratislavy). </w:t>
      </w:r>
      <w:r w:rsidR="008A5AD7">
        <w:rPr>
          <w:lang w:val="en-US"/>
        </w:rPr>
        <w:t>Primárnym kontextom je v tomto prípade dotykový stôl.</w:t>
      </w:r>
      <w:r w:rsidR="00D35B36">
        <w:rPr>
          <w:lang w:val="en-US"/>
        </w:rPr>
        <w:t xml:space="preserve"> (Monitor </w:t>
      </w:r>
      <w:r w:rsidR="00D35B36">
        <w:rPr>
          <w:lang w:val="sk-SK"/>
        </w:rPr>
        <w:t>č.1</w:t>
      </w:r>
      <w:r w:rsidR="00D35B36">
        <w:rPr>
          <w:lang w:val="en-US"/>
        </w:rPr>
        <w:t>)</w:t>
      </w:r>
      <w:r w:rsidR="00674877">
        <w:rPr>
          <w:lang w:val="en-US"/>
        </w:rPr>
        <w:t xml:space="preserve"> Tento stôl slúži ako zariadenia na interakci</w:t>
      </w:r>
      <w:r w:rsidR="008D014D">
        <w:rPr>
          <w:lang w:val="en-US"/>
        </w:rPr>
        <w:t xml:space="preserve">u so systémom. Všetky zmeny </w:t>
      </w:r>
      <w:r w:rsidR="00674877">
        <w:rPr>
          <w:lang w:val="en-US"/>
        </w:rPr>
        <w:t xml:space="preserve">scény ako je </w:t>
      </w:r>
      <w:r w:rsidR="008D014D">
        <w:rPr>
          <w:lang w:val="en-US"/>
        </w:rPr>
        <w:t xml:space="preserve">jej </w:t>
      </w:r>
      <w:r w:rsidR="00674877">
        <w:rPr>
          <w:lang w:val="en-US"/>
        </w:rPr>
        <w:t xml:space="preserve">posunutie, rotácia , škálovanie sú uskutočňované pomocou dotykových giest. Scéna je v primárnom kontexte projektovaná ortogonálne. </w:t>
      </w:r>
      <w:r w:rsidR="00F81487">
        <w:rPr>
          <w:lang w:val="en-US"/>
        </w:rPr>
        <w:t>Všetky interakcie s MARSom s</w:t>
      </w:r>
      <w:r w:rsidR="00F81487">
        <w:rPr>
          <w:lang w:val="sk-SK"/>
        </w:rPr>
        <w:t xml:space="preserve">ú uskutočnované prostredníctvom </w:t>
      </w:r>
      <w:r w:rsidR="00F81487" w:rsidRPr="00C267B8">
        <w:rPr>
          <w:lang w:val="sk-SK"/>
        </w:rPr>
        <w:t xml:space="preserve">tohto </w:t>
      </w:r>
      <w:r w:rsidR="00F81487">
        <w:rPr>
          <w:lang w:val="sk-SK"/>
        </w:rPr>
        <w:t xml:space="preserve">dotykového </w:t>
      </w:r>
      <w:r w:rsidR="008D014D">
        <w:rPr>
          <w:lang w:val="sk-SK"/>
        </w:rPr>
        <w:t xml:space="preserve">stola, </w:t>
      </w:r>
      <w:r w:rsidR="00F81487">
        <w:rPr>
          <w:lang w:val="sk-SK"/>
        </w:rPr>
        <w:t xml:space="preserve">teda primárneho kontextu. </w:t>
      </w:r>
      <w:r w:rsidR="00674877">
        <w:rPr>
          <w:lang w:val="en-US"/>
        </w:rPr>
        <w:t>Sekundárnym kontextom je druhý monitor.</w:t>
      </w:r>
      <w:r w:rsidR="00D35B36">
        <w:rPr>
          <w:lang w:val="en-US"/>
        </w:rPr>
        <w:t xml:space="preserve"> (Monitor </w:t>
      </w:r>
      <w:r w:rsidR="00D35B36">
        <w:rPr>
          <w:lang w:val="sk-SK"/>
        </w:rPr>
        <w:t>č.2</w:t>
      </w:r>
      <w:r w:rsidR="00D35B36">
        <w:rPr>
          <w:lang w:val="en-US"/>
        </w:rPr>
        <w:t>)</w:t>
      </w:r>
      <w:r w:rsidR="00674877">
        <w:rPr>
          <w:lang w:val="en-US"/>
        </w:rPr>
        <w:t xml:space="preserve"> V tomto prípade je už scéna </w:t>
      </w:r>
      <w:r w:rsidR="00F81487">
        <w:rPr>
          <w:lang w:val="en-US"/>
        </w:rPr>
        <w:t>projektovaná perspektívne a tento kontext spája  virtuálne objektu (plan</w:t>
      </w:r>
      <w:r w:rsidR="00F81487">
        <w:rPr>
          <w:lang w:val="sk-SK"/>
        </w:rPr>
        <w:t>éty , 3D model budy</w:t>
      </w:r>
      <w:r w:rsidR="00F81487">
        <w:rPr>
          <w:lang w:val="en-US"/>
        </w:rPr>
        <w:t xml:space="preserve">)  s obrazom z kamera respektíve z reálneho sveta. Ako môžeme vidiet na </w:t>
      </w:r>
      <w:r w:rsidR="00F81487" w:rsidRPr="002E4A68">
        <w:rPr>
          <w:i/>
          <w:lang w:val="en-US"/>
        </w:rPr>
        <w:t>Obrázku 2</w:t>
      </w:r>
      <w:r w:rsidR="002E4A68">
        <w:rPr>
          <w:i/>
          <w:lang w:val="en-US"/>
        </w:rPr>
        <w:t xml:space="preserve"> </w:t>
      </w:r>
      <w:r w:rsidR="002E4A68">
        <w:rPr>
          <w:lang w:val="en-US"/>
        </w:rPr>
        <w:t>vytvára sa nám ilúzia ako keby objekt vystupoval zo stola. Vytv</w:t>
      </w:r>
      <w:r w:rsidR="002E4A68">
        <w:rPr>
          <w:lang w:val="sk-SK"/>
        </w:rPr>
        <w:t>ára sa nám v tomto prípade ilúzia hologramu.</w:t>
      </w:r>
    </w:p>
    <w:p w:rsidR="005965D6" w:rsidRDefault="005965D6" w:rsidP="005965D6">
      <w:pPr>
        <w:pStyle w:val="Heading3"/>
        <w:rPr>
          <w:b w:val="0"/>
          <w:lang w:val="en-US"/>
        </w:rPr>
      </w:pPr>
      <w:bookmarkStart w:id="8" w:name="_Toc387876633"/>
      <w:bookmarkStart w:id="9" w:name="_Toc222489967"/>
      <w:bookmarkStart w:id="10" w:name="_Toc223353117"/>
      <w:r w:rsidRPr="00AC2505">
        <w:rPr>
          <w:lang w:val="sk-SK"/>
        </w:rPr>
        <w:lastRenderedPageBreak/>
        <w:t>Ako to funguje</w:t>
      </w:r>
      <w:r w:rsidR="00AC2505">
        <w:rPr>
          <w:b w:val="0"/>
          <w:lang w:val="en-US"/>
        </w:rPr>
        <w:t>?</w:t>
      </w:r>
      <w:bookmarkEnd w:id="8"/>
    </w:p>
    <w:p w:rsidR="00AC2505" w:rsidRPr="00C65745" w:rsidRDefault="00AC2505" w:rsidP="00AC2505">
      <w:pPr>
        <w:pStyle w:val="Bentext"/>
        <w:rPr>
          <w:lang w:val="en-US"/>
        </w:rPr>
      </w:pPr>
      <w:r>
        <w:rPr>
          <w:lang w:val="en-US"/>
        </w:rPr>
        <w:t>Platforma MARS je vyvin</w:t>
      </w:r>
      <w:r>
        <w:rPr>
          <w:lang w:val="sk-SK"/>
        </w:rPr>
        <w:t xml:space="preserve">utá v renderovacom engine UNITY. Celá aplikácia je natiahnutá na dva monitory. Teda ak má jeden monitor rozlíšenie 1920x1080 naša aplikácia bude mať rozlíšenie 3840x1080. </w:t>
      </w:r>
      <w:r>
        <w:rPr>
          <w:lang w:val="en-US"/>
        </w:rPr>
        <w:t>V scéne sa nachádzajú dve virtuálne kamery. Obe virtuálne kamery snímaju tú istú scénu a tie isté objekty. Ak pohnem s objektom v rámci prvej kamery, ten istý pohyb objektu uvidím aj v rámci druhej kamery. Scéna je akokeby rozdelená na dve časti. Reálne je to tá istá scéna a tie isté objekty, ktoré sú duplicitne projektované s inými parametrami a vrstvami do obidvoch monitorov. Prvá kamera projektuje scénu na dotykový stôl. Objekty sú tu projektované ortogonálne a zobrazovanie ist</w:t>
      </w:r>
      <w:r>
        <w:rPr>
          <w:lang w:val="sk-SK"/>
        </w:rPr>
        <w:t xml:space="preserve">ej časti objektov môže byť úplne vypnuté pre túto kameru. Záleží od aplikácie a od toho akú ilúziu chceme vytvoriť. Ako môžeme vidieť na </w:t>
      </w:r>
      <w:r w:rsidRPr="008D014D">
        <w:rPr>
          <w:i/>
          <w:lang w:val="sk-SK"/>
        </w:rPr>
        <w:t>Obrázku 2</w:t>
      </w:r>
      <w:r>
        <w:rPr>
          <w:lang w:val="sk-SK"/>
        </w:rPr>
        <w:t xml:space="preserve"> , model Dómu svätého Martina na primárnom kontexte rederovaný nie je. Obraz druhej virtuálnej kamery je zobrazovaný na monitore č.2. Tento monitor zobrazuje virtuálne objekty </w:t>
      </w:r>
      <w:r>
        <w:rPr>
          <w:lang w:val="en-US"/>
        </w:rPr>
        <w:t>( plan</w:t>
      </w:r>
      <w:r>
        <w:rPr>
          <w:lang w:val="sk-SK"/>
        </w:rPr>
        <w:t xml:space="preserve">éty , budovy </w:t>
      </w:r>
      <w:r>
        <w:rPr>
          <w:lang w:val="en-US"/>
        </w:rPr>
        <w:t xml:space="preserve">) spôsobom , že používateľovi sa zdá ako keby vystupovali zo stola. Reálna kamera sníma dotykový stôl spolu s používateľom a  premieta tento obraz na druhý monitor. Obraz z kamry prekrývajú virtuálne objekty a ďalšia vrstva , ktorá predstavuje stôl. Na obrázku ju môžeme vidieť označenú červenou farbou. Jedná sa o otextúrovaný obdlžník alebo rovinu prekrývajúcu obraz z kamery.  Pri spustení aplikácie , ktorá funguje na platforme MARS je dôležité dostať druhú virtuálnu kameru ( kamera monitora </w:t>
      </w:r>
      <w:r>
        <w:rPr>
          <w:lang w:val="sk-SK"/>
        </w:rPr>
        <w:t>č 2.</w:t>
      </w:r>
      <w:r>
        <w:rPr>
          <w:lang w:val="en-US"/>
        </w:rPr>
        <w:t>) do pozície, ktorá korešponduje s reálnym postavením kamery voči dotykovému stolu. Na to nám slúži kalibrácia. MARS má podporu manuálnej a automatickej kalibrácie. Červenú rovinu sa snažíme dostať do pozície , ktorá bude prekrývať obraz stola z kamery. Keď si predstavíme , že sme vypli zobrazovanie červenej roviny na Obrázku 1.  videli by sme obraz stola nasnímaný kamerou. Kalibrácia kamery nám však zabezpečí, že stôl je dokonale prekrytý červenou rovinou.</w:t>
      </w:r>
    </w:p>
    <w:p w:rsidR="00AC2505" w:rsidRPr="00233704" w:rsidRDefault="00AC2505" w:rsidP="00AC2505"/>
    <w:p w:rsidR="00CC001D" w:rsidRDefault="00CC001D" w:rsidP="00CC001D">
      <w:pPr>
        <w:keepNext/>
        <w:jc w:val="center"/>
      </w:pPr>
      <w:r>
        <w:rPr>
          <w:noProof/>
          <w:lang w:val="en-US" w:eastAsia="en-US"/>
        </w:rPr>
        <w:lastRenderedPageBreak/>
        <w:drawing>
          <wp:inline distT="0" distB="0" distL="0" distR="0" wp14:anchorId="18751FB1" wp14:editId="604D7894">
            <wp:extent cx="2917623" cy="18503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7623" cy="1850323"/>
                    </a:xfrm>
                    <a:prstGeom prst="rect">
                      <a:avLst/>
                    </a:prstGeom>
                    <a:noFill/>
                    <a:ln>
                      <a:noFill/>
                    </a:ln>
                  </pic:spPr>
                </pic:pic>
              </a:graphicData>
            </a:graphic>
          </wp:inline>
        </w:drawing>
      </w:r>
    </w:p>
    <w:p w:rsidR="00CC001D" w:rsidRDefault="00CC001D" w:rsidP="00CC001D">
      <w:pPr>
        <w:pStyle w:val="Caption"/>
        <w:tabs>
          <w:tab w:val="center" w:pos="4393"/>
          <w:tab w:val="left" w:pos="7155"/>
        </w:tabs>
        <w:rPr>
          <w:rStyle w:val="IntenseEmphasis"/>
          <w:b w:val="0"/>
          <w:sz w:val="22"/>
          <w:szCs w:val="22"/>
        </w:rPr>
      </w:pPr>
      <w:r>
        <w:rPr>
          <w:rStyle w:val="IntenseEmphasis"/>
          <w:b w:val="0"/>
          <w:sz w:val="22"/>
          <w:szCs w:val="22"/>
        </w:rPr>
        <w:tab/>
      </w:r>
      <w:r w:rsidRPr="00746DDB">
        <w:rPr>
          <w:rStyle w:val="IntenseEmphasis"/>
          <w:b w:val="0"/>
          <w:sz w:val="22"/>
          <w:szCs w:val="22"/>
        </w:rPr>
        <w:t xml:space="preserve">Obrázok </w:t>
      </w:r>
      <w:r w:rsidRPr="00746DDB">
        <w:rPr>
          <w:rStyle w:val="IntenseEmphasis"/>
          <w:b w:val="0"/>
          <w:sz w:val="22"/>
          <w:szCs w:val="22"/>
        </w:rPr>
        <w:fldChar w:fldCharType="begin"/>
      </w:r>
      <w:r w:rsidRPr="00746DDB">
        <w:rPr>
          <w:rStyle w:val="IntenseEmphasis"/>
          <w:b w:val="0"/>
          <w:sz w:val="22"/>
          <w:szCs w:val="22"/>
        </w:rPr>
        <w:instrText xml:space="preserve"> SEQ Obrázok \* ARABIC </w:instrText>
      </w:r>
      <w:r w:rsidRPr="00746DDB">
        <w:rPr>
          <w:rStyle w:val="IntenseEmphasis"/>
          <w:b w:val="0"/>
          <w:sz w:val="22"/>
          <w:szCs w:val="22"/>
        </w:rPr>
        <w:fldChar w:fldCharType="separate"/>
      </w:r>
      <w:r w:rsidR="007A77D8">
        <w:rPr>
          <w:rStyle w:val="IntenseEmphasis"/>
          <w:b w:val="0"/>
          <w:noProof/>
          <w:sz w:val="22"/>
          <w:szCs w:val="22"/>
        </w:rPr>
        <w:t>1</w:t>
      </w:r>
      <w:r w:rsidRPr="00746DDB">
        <w:rPr>
          <w:rStyle w:val="IntenseEmphasis"/>
          <w:b w:val="0"/>
          <w:sz w:val="22"/>
          <w:szCs w:val="22"/>
        </w:rPr>
        <w:fldChar w:fldCharType="end"/>
      </w:r>
      <w:r w:rsidRPr="00746DDB">
        <w:rPr>
          <w:rStyle w:val="IntenseEmphasis"/>
          <w:b w:val="0"/>
          <w:sz w:val="22"/>
          <w:szCs w:val="22"/>
        </w:rPr>
        <w:t xml:space="preserve"> - </w:t>
      </w:r>
      <w:r>
        <w:rPr>
          <w:rStyle w:val="IntenseEmphasis"/>
          <w:b w:val="0"/>
          <w:sz w:val="22"/>
          <w:szCs w:val="22"/>
        </w:rPr>
        <w:t>Náčrt systému MARS</w:t>
      </w:r>
      <w:r>
        <w:rPr>
          <w:rStyle w:val="IntenseEmphasis"/>
          <w:b w:val="0"/>
          <w:sz w:val="22"/>
          <w:szCs w:val="22"/>
        </w:rPr>
        <w:tab/>
      </w:r>
    </w:p>
    <w:p w:rsidR="00AC2505" w:rsidRPr="00233704" w:rsidRDefault="00AC2505" w:rsidP="00AC2505"/>
    <w:p w:rsidR="00AC2505" w:rsidRDefault="00AC2505" w:rsidP="00AC2505">
      <w:pPr>
        <w:keepNext/>
        <w:jc w:val="center"/>
      </w:pPr>
      <w:r>
        <w:rPr>
          <w:noProof/>
          <w:lang w:val="en-US" w:eastAsia="en-US"/>
        </w:rPr>
        <w:drawing>
          <wp:inline distT="0" distB="0" distL="0" distR="0" wp14:anchorId="24C3293B" wp14:editId="6E117FF1">
            <wp:extent cx="3303469" cy="21944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07881" cy="2197377"/>
                    </a:xfrm>
                    <a:prstGeom prst="rect">
                      <a:avLst/>
                    </a:prstGeom>
                  </pic:spPr>
                </pic:pic>
              </a:graphicData>
            </a:graphic>
          </wp:inline>
        </w:drawing>
      </w:r>
    </w:p>
    <w:p w:rsidR="00AC2505" w:rsidRPr="00233704" w:rsidRDefault="00AC2505" w:rsidP="00AC2505">
      <w:pPr>
        <w:pStyle w:val="Caption"/>
        <w:jc w:val="center"/>
        <w:rPr>
          <w:i/>
        </w:rPr>
      </w:pPr>
      <w:r w:rsidRPr="00233704">
        <w:rPr>
          <w:i/>
        </w:rPr>
        <w:t xml:space="preserve">Obrázok </w:t>
      </w:r>
      <w:r w:rsidRPr="00233704">
        <w:rPr>
          <w:i/>
        </w:rPr>
        <w:fldChar w:fldCharType="begin"/>
      </w:r>
      <w:r w:rsidRPr="00233704">
        <w:rPr>
          <w:i/>
        </w:rPr>
        <w:instrText xml:space="preserve"> SEQ Obrázok \* ARABIC </w:instrText>
      </w:r>
      <w:r w:rsidRPr="00233704">
        <w:rPr>
          <w:i/>
        </w:rPr>
        <w:fldChar w:fldCharType="separate"/>
      </w:r>
      <w:r w:rsidR="007A77D8">
        <w:rPr>
          <w:i/>
          <w:noProof/>
        </w:rPr>
        <w:t>2</w:t>
      </w:r>
      <w:r w:rsidRPr="00233704">
        <w:rPr>
          <w:i/>
        </w:rPr>
        <w:fldChar w:fldCharType="end"/>
      </w:r>
      <w:r w:rsidRPr="00233704">
        <w:rPr>
          <w:i/>
        </w:rPr>
        <w:t xml:space="preserve"> - MARS , mapa Bratislavy</w:t>
      </w:r>
    </w:p>
    <w:p w:rsidR="00AC2505" w:rsidRPr="00AC2505" w:rsidRDefault="00AC2505" w:rsidP="00AC2505">
      <w:pPr>
        <w:rPr>
          <w:lang w:val="en-US"/>
        </w:rPr>
      </w:pPr>
    </w:p>
    <w:p w:rsidR="002275E9" w:rsidRDefault="00430043" w:rsidP="00486388">
      <w:pPr>
        <w:pStyle w:val="Heading2"/>
      </w:pPr>
      <w:bookmarkStart w:id="11" w:name="_Toc387876634"/>
      <w:bookmarkEnd w:id="9"/>
      <w:bookmarkEnd w:id="10"/>
      <w:r>
        <w:t>Unity engine</w:t>
      </w:r>
      <w:bookmarkEnd w:id="11"/>
    </w:p>
    <w:p w:rsidR="004B4F3A" w:rsidRDefault="00486388" w:rsidP="00486388">
      <w:pPr>
        <w:pStyle w:val="Bentext"/>
        <w:rPr>
          <w:lang w:val="sk-SK"/>
        </w:rPr>
      </w:pPr>
      <w:r>
        <w:t>Unity je komplexn</w:t>
      </w:r>
      <w:r>
        <w:rPr>
          <w:lang w:val="sk-SK"/>
        </w:rPr>
        <w:t xml:space="preserve">ý renderovaći herný engine vyvinutý spoločnosťou </w:t>
      </w:r>
      <w:r w:rsidRPr="00486388">
        <w:rPr>
          <w:i/>
          <w:lang w:val="sk-SK"/>
        </w:rPr>
        <w:t>Unity Technologies</w:t>
      </w:r>
      <w:r w:rsidR="000C62A8">
        <w:rPr>
          <w:i/>
          <w:lang w:val="sk-SK"/>
        </w:rPr>
        <w:t>.</w:t>
      </w:r>
      <w:r w:rsidR="004D1369">
        <w:rPr>
          <w:i/>
          <w:lang w:val="sk-SK"/>
        </w:rPr>
        <w:t xml:space="preserve"> </w:t>
      </w:r>
      <w:r w:rsidR="004D1369">
        <w:rPr>
          <w:lang w:val="sk-SK"/>
        </w:rPr>
        <w:t xml:space="preserve"> Zvyčajne je používaný na výrobu  hier pre webove prehliadače, stolové počítače, konzoly a mobilné zariadenia. Pôvodne to bolo prostredie na vytváranie hier na OS X, ale postupne prešiel k iným platformám ako Windows, Linux , Android atď. Výhodou Unity je jeho jednoduchosť a intuitívnosť.  Obsahuje kompletnú sadu nástrojov na vytváranie plnohodnotnej trojrozmernej hry</w:t>
      </w:r>
      <w:r w:rsidR="00F10EB7">
        <w:rPr>
          <w:lang w:val="sk-SK"/>
        </w:rPr>
        <w:t>.</w:t>
      </w:r>
      <w:r w:rsidR="00CC001D">
        <w:rPr>
          <w:lang w:val="sk-SK"/>
        </w:rPr>
        <w:t xml:space="preserve">  </w:t>
      </w:r>
      <w:r w:rsidR="00F10EB7">
        <w:rPr>
          <w:lang w:val="sk-SK"/>
        </w:rPr>
        <w:t xml:space="preserve">Aj keď Unity mierne zaostáva za svojimi enginami ako sú </w:t>
      </w:r>
      <w:r w:rsidR="00CC001D" w:rsidRPr="00CC001D">
        <w:rPr>
          <w:i/>
          <w:lang w:val="sk-SK"/>
        </w:rPr>
        <w:t>Cry Engine</w:t>
      </w:r>
      <w:r w:rsidR="00CC001D">
        <w:rPr>
          <w:lang w:val="sk-SK"/>
        </w:rPr>
        <w:t xml:space="preserve">, </w:t>
      </w:r>
      <w:r w:rsidR="00CC001D" w:rsidRPr="00CC001D">
        <w:rPr>
          <w:i/>
          <w:lang w:val="sk-SK"/>
        </w:rPr>
        <w:t>Source</w:t>
      </w:r>
      <w:r w:rsidR="00CC001D">
        <w:rPr>
          <w:lang w:val="sk-SK"/>
        </w:rPr>
        <w:t xml:space="preserve">, </w:t>
      </w:r>
      <w:r w:rsidR="00CC001D" w:rsidRPr="00CC001D">
        <w:rPr>
          <w:i/>
          <w:lang w:val="sk-SK"/>
        </w:rPr>
        <w:t>Unreal Engine</w:t>
      </w:r>
      <w:r w:rsidR="00F10EB7">
        <w:rPr>
          <w:i/>
          <w:lang w:val="sk-SK"/>
        </w:rPr>
        <w:t xml:space="preserve">, </w:t>
      </w:r>
      <w:r w:rsidR="00F10EB7" w:rsidRPr="00F10EB7">
        <w:rPr>
          <w:lang w:val="sk-SK"/>
        </w:rPr>
        <w:t>jeho</w:t>
      </w:r>
      <w:r w:rsidR="00F10EB7">
        <w:rPr>
          <w:i/>
          <w:lang w:val="sk-SK"/>
        </w:rPr>
        <w:t xml:space="preserve"> </w:t>
      </w:r>
      <w:r w:rsidR="00F10EB7" w:rsidRPr="00F10EB7">
        <w:rPr>
          <w:lang w:val="sk-SK"/>
        </w:rPr>
        <w:t xml:space="preserve">výhodou </w:t>
      </w:r>
      <w:r w:rsidR="00F10EB7">
        <w:rPr>
          <w:lang w:val="sk-SK"/>
        </w:rPr>
        <w:t xml:space="preserve">oproti konkurentom </w:t>
      </w:r>
      <w:r w:rsidR="00F10EB7" w:rsidRPr="00F10EB7">
        <w:rPr>
          <w:lang w:val="sk-SK"/>
        </w:rPr>
        <w:t>je otvorenosť a</w:t>
      </w:r>
      <w:r w:rsidR="00F10EB7">
        <w:rPr>
          <w:lang w:val="sk-SK"/>
        </w:rPr>
        <w:t> </w:t>
      </w:r>
      <w:r w:rsidR="00F10EB7" w:rsidRPr="00F10EB7">
        <w:rPr>
          <w:lang w:val="sk-SK"/>
        </w:rPr>
        <w:t>dostupno</w:t>
      </w:r>
      <w:r w:rsidR="00F10EB7">
        <w:rPr>
          <w:lang w:val="sk-SK"/>
        </w:rPr>
        <w:t>sť.</w:t>
      </w:r>
      <w:r w:rsidR="00722B82">
        <w:rPr>
          <w:lang w:val="sk-SK"/>
        </w:rPr>
        <w:t xml:space="preserve"> Unity je dostupné v dvoch verziách. Unity Free je voľne dostupná pre každého. Na jej stiahnutiesa stačí vývojarovi zaregistrovať na webstránke. Profesionálnejšia verzia pre tvorbu komerčných aplikácii je Unity Pro. </w:t>
      </w:r>
      <w:r w:rsidR="004B4F3A">
        <w:rPr>
          <w:lang w:val="sk-SK"/>
        </w:rPr>
        <w:t xml:space="preserve">Tento balík </w:t>
      </w:r>
      <w:r w:rsidR="004B4F3A">
        <w:rPr>
          <w:lang w:val="sk-SK"/>
        </w:rPr>
        <w:lastRenderedPageBreak/>
        <w:t xml:space="preserve">obsahuje pokročilejšie funkcie tieňovania, postprocessingu </w:t>
      </w:r>
      <w:r w:rsidR="004B4F3A">
        <w:rPr>
          <w:lang w:val="en-US"/>
        </w:rPr>
        <w:t>(HDR, Bloom), debugovac</w:t>
      </w:r>
      <w:r w:rsidR="004B4F3A">
        <w:rPr>
          <w:lang w:val="sk-SK"/>
        </w:rPr>
        <w:t>ích nástrojov a mnoho ďalších. Cena Pro verzie je okolo 1500 dolárov.</w:t>
      </w:r>
    </w:p>
    <w:p w:rsidR="00CC001D" w:rsidRDefault="00CC001D" w:rsidP="00CC001D">
      <w:pPr>
        <w:pStyle w:val="Anotace"/>
        <w:rPr>
          <w:lang w:val="en-US"/>
        </w:rPr>
      </w:pPr>
      <w:r>
        <w:rPr>
          <w:lang w:val="en-US"/>
        </w:rPr>
        <w:t>V nasledujúcej časti si priblížime niektoré komponenty Unity enginu</w:t>
      </w:r>
      <w:r w:rsidR="004B4F3A">
        <w:rPr>
          <w:lang w:val="en-US"/>
        </w:rPr>
        <w:t>, kedže ich použitie bolo kľúčove pri tvorbe mojej práce.</w:t>
      </w:r>
    </w:p>
    <w:p w:rsidR="007A77D8" w:rsidRDefault="007A77D8" w:rsidP="00CC001D">
      <w:pPr>
        <w:pStyle w:val="Anotace"/>
        <w:rPr>
          <w:lang w:val="en-US"/>
        </w:rPr>
      </w:pPr>
    </w:p>
    <w:p w:rsidR="007A77D8" w:rsidRDefault="007A77D8" w:rsidP="00D4162B">
      <w:pPr>
        <w:pStyle w:val="Anotace"/>
        <w:keepNext/>
        <w:jc w:val="center"/>
      </w:pPr>
      <w:r>
        <w:rPr>
          <w:noProof/>
          <w:lang w:val="en-US" w:eastAsia="en-US"/>
        </w:rPr>
        <w:drawing>
          <wp:inline distT="0" distB="0" distL="0" distR="0" wp14:anchorId="4F2073C5" wp14:editId="2B062B6D">
            <wp:extent cx="5579745" cy="34825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79745" cy="3482572"/>
                    </a:xfrm>
                    <a:prstGeom prst="rect">
                      <a:avLst/>
                    </a:prstGeom>
                  </pic:spPr>
                </pic:pic>
              </a:graphicData>
            </a:graphic>
          </wp:inline>
        </w:drawing>
      </w:r>
    </w:p>
    <w:p w:rsidR="007A77D8" w:rsidRDefault="007A77D8" w:rsidP="007A77D8">
      <w:pPr>
        <w:pStyle w:val="Caption"/>
        <w:jc w:val="center"/>
        <w:rPr>
          <w:lang w:val="en-US"/>
        </w:rPr>
      </w:pPr>
      <w:r>
        <w:t xml:space="preserve">Obrázok </w:t>
      </w:r>
      <w:fldSimple w:instr=" SEQ Obrázok \* ARABIC ">
        <w:r>
          <w:rPr>
            <w:noProof/>
          </w:rPr>
          <w:t>3</w:t>
        </w:r>
      </w:fldSimple>
      <w:r>
        <w:t xml:space="preserve">  Ukážka unity enginu</w:t>
      </w:r>
    </w:p>
    <w:p w:rsidR="00B77247" w:rsidRPr="00CC001D" w:rsidRDefault="00B77247" w:rsidP="00CC001D">
      <w:pPr>
        <w:pStyle w:val="Anotace"/>
        <w:rPr>
          <w:lang w:val="en-US"/>
        </w:rPr>
      </w:pPr>
    </w:p>
    <w:p w:rsidR="00B874A1" w:rsidRDefault="00396A73" w:rsidP="00A33075">
      <w:pPr>
        <w:pStyle w:val="Heading3"/>
      </w:pPr>
      <w:bookmarkStart w:id="12" w:name="_Toc387876635"/>
      <w:r>
        <w:t>Projekt</w:t>
      </w:r>
      <w:bookmarkEnd w:id="12"/>
    </w:p>
    <w:p w:rsidR="000C7834" w:rsidRPr="000048EA" w:rsidRDefault="00020E18" w:rsidP="000C7834">
      <w:pPr>
        <w:pStyle w:val="Bentext"/>
        <w:rPr>
          <w:lang w:val="sk-SK"/>
        </w:rPr>
      </w:pPr>
      <w:r>
        <w:t>Zjednoduśenie je projekt adresárová štruktúra, ktorú si Unity dokáźe spracovať podľa určitých pravidiel.  V zásade sa jeden projekt rovná jednej hre respektíve aplikácii.</w:t>
      </w:r>
      <w:r w:rsidR="00356249">
        <w:t xml:space="preserve"> Projekt obaľuje všetko čo potrebujeme na to,  aby sme vytvorili hry. Zvuky, textúry, trojrozmerné modely , </w:t>
      </w:r>
      <w:r w:rsidR="0079155F" w:rsidRPr="0079155F">
        <w:rPr>
          <w:i/>
        </w:rPr>
        <w:t>assety</w:t>
      </w:r>
      <w:r w:rsidR="0079155F">
        <w:t xml:space="preserve"> , </w:t>
      </w:r>
      <w:r w:rsidR="0079155F" w:rsidRPr="0079155F">
        <w:rPr>
          <w:i/>
        </w:rPr>
        <w:t>scény</w:t>
      </w:r>
      <w:r w:rsidR="0079155F">
        <w:t xml:space="preserve">,  </w:t>
      </w:r>
      <w:r w:rsidR="00356249" w:rsidRPr="0079155F">
        <w:rPr>
          <w:i/>
        </w:rPr>
        <w:t>skripty</w:t>
      </w:r>
      <w:r w:rsidR="00356249">
        <w:t>, to všetko sú súčasťi projektu. Hierarichia adresárovej štruktúry v rámci Unity sa rovná štruktúre v rámci systému. Ak vymažeme nejaký súbor v Unity Editore  tento súbor sa tiež vymaže zo systému. To isté platí aj naopak.</w:t>
      </w:r>
      <w:r w:rsidR="00244027">
        <w:t xml:space="preserve"> </w:t>
      </w:r>
      <w:r w:rsidR="000048EA">
        <w:t xml:space="preserve"> Unity projekt obsahuje tiež projektové subory k skriptom. V prípade </w:t>
      </w:r>
      <w:r w:rsidR="000048EA">
        <w:rPr>
          <w:lang w:val="en-US"/>
        </w:rPr>
        <w:t xml:space="preserve">C# to bude .sln súbor s projektovým súborom k Visual Studiu. Netreba si však zamienať tieto dva pojmy. Visual Studio projekt bude v tomto prípade </w:t>
      </w:r>
      <w:r w:rsidR="00784DA1">
        <w:rPr>
          <w:lang w:val="en-US"/>
        </w:rPr>
        <w:t>súčasťou Unity projektu.</w:t>
      </w:r>
    </w:p>
    <w:p w:rsidR="00031498" w:rsidRDefault="00031498">
      <w:pPr>
        <w:pStyle w:val="Heading3"/>
      </w:pPr>
      <w:bookmarkStart w:id="13" w:name="_Toc387876636"/>
      <w:bookmarkStart w:id="14" w:name="_Toc222489969"/>
      <w:bookmarkStart w:id="15" w:name="_Toc223353119"/>
      <w:r>
        <w:lastRenderedPageBreak/>
        <w:t>Sc</w:t>
      </w:r>
      <w:r>
        <w:rPr>
          <w:lang w:val="sk-SK"/>
        </w:rPr>
        <w:t>éna</w:t>
      </w:r>
    </w:p>
    <w:bookmarkEnd w:id="13"/>
    <w:p w:rsidR="00B425D2" w:rsidRPr="00D4162B" w:rsidRDefault="00B425D2" w:rsidP="00B425D2">
      <w:pPr>
        <w:pStyle w:val="Bentext"/>
      </w:pPr>
      <w:r>
        <w:t xml:space="preserve">Je trojdimenzionálny priestor obsahujúci všetky </w:t>
      </w:r>
      <w:r>
        <w:rPr>
          <w:i/>
        </w:rPr>
        <w:t>Herné Objekt</w:t>
      </w:r>
      <w:r>
        <w:t xml:space="preserve">. Jedným slovným spojením môžno scénu charakterizovať ako úroveň hry. </w:t>
      </w:r>
      <w:r>
        <w:rPr>
          <w:lang w:val="en-US"/>
        </w:rPr>
        <w:t>( level po anglicky)</w:t>
      </w:r>
      <w:r>
        <w:t xml:space="preserve"> </w:t>
      </w:r>
      <w:r w:rsidR="00E307E0">
        <w:t>Scénu možno použit na vytvorenie hlavného menu hry, jednotlivých úrovní hry alebo čokoľvek iného čo potrebujeme pre našu aplikáciu.</w:t>
      </w:r>
      <w:r w:rsidR="007A6525">
        <w:t>Dôvod prečo scéna nie je  nazývaná úrovňou ako je to zvykom v hrách je ten, že jedna scéna môže byť  zdielaná viacerými úrovňami. Napríklad hlavné menu</w:t>
      </w:r>
      <w:r w:rsidR="0003108F">
        <w:t xml:space="preserve"> bude zdiel</w:t>
      </w:r>
      <w:r w:rsidR="0003108F">
        <w:rPr>
          <w:lang w:val="sk-SK"/>
        </w:rPr>
        <w:t xml:space="preserve">ané všetkými úrovňami aplikácie. </w:t>
      </w:r>
      <w:r w:rsidR="0003108F">
        <w:t>V rámci adresárovej štruktúry je scéna súbor s príponou</w:t>
      </w:r>
      <w:r w:rsidR="0003108F">
        <w:rPr>
          <w:lang w:val="en-US"/>
        </w:rPr>
        <w:t xml:space="preserve"> </w:t>
      </w:r>
      <w:r w:rsidR="0003108F">
        <w:t>.</w:t>
      </w:r>
      <w:r w:rsidR="0003108F" w:rsidRPr="0003108F">
        <w:rPr>
          <w:i/>
        </w:rPr>
        <w:t>unity</w:t>
      </w:r>
      <w:r w:rsidR="0003108F">
        <w:t xml:space="preserve">.  </w:t>
      </w:r>
    </w:p>
    <w:p w:rsidR="00B425D2" w:rsidRDefault="009A15C9">
      <w:pPr>
        <w:pStyle w:val="Heading3"/>
      </w:pPr>
      <w:bookmarkStart w:id="16" w:name="_Toc387876637"/>
      <w:bookmarkEnd w:id="16"/>
      <w:r>
        <w:t xml:space="preserve">Balíčky </w:t>
      </w:r>
      <w:r>
        <w:rPr>
          <w:lang w:val="en-US"/>
        </w:rPr>
        <w:t xml:space="preserve">( </w:t>
      </w:r>
      <w:r>
        <w:t>Packages )</w:t>
      </w:r>
    </w:p>
    <w:p w:rsidR="009A15C9" w:rsidRPr="00227B5A" w:rsidRDefault="009A15C9" w:rsidP="009A15C9">
      <w:pPr>
        <w:pStyle w:val="Bentext"/>
        <w:rPr>
          <w:lang w:val="sk-SK"/>
        </w:rPr>
      </w:pPr>
      <w:r>
        <w:t>Bal</w:t>
      </w:r>
      <w:r>
        <w:rPr>
          <w:lang w:val="sk-SK"/>
        </w:rPr>
        <w:t xml:space="preserve">íčky sú komprimované súbory </w:t>
      </w:r>
      <w:r w:rsidR="00F35276">
        <w:rPr>
          <w:lang w:val="sk-SK"/>
        </w:rPr>
        <w:t xml:space="preserve">obsahujúce spakované súbory obsahujúce modely, textúry, zvuky, skripty atď. </w:t>
      </w:r>
      <w:r w:rsidR="00227B5A">
        <w:rPr>
          <w:lang w:val="sk-SK"/>
        </w:rPr>
        <w:t xml:space="preserve">Môžeme si pod tým predstaviť zip  alebo rar súbor, ktorý je špeciálne určený pre Unity. Hlavná výhoda balíčkov je tá, že umožňujú zabaliť všetky </w:t>
      </w:r>
      <w:r w:rsidR="00227B5A" w:rsidRPr="00227B5A">
        <w:rPr>
          <w:i/>
          <w:lang w:val="sk-SK"/>
        </w:rPr>
        <w:t>assety</w:t>
      </w:r>
      <w:r w:rsidR="00227B5A">
        <w:rPr>
          <w:i/>
          <w:lang w:val="sk-SK"/>
        </w:rPr>
        <w:t xml:space="preserve"> </w:t>
      </w:r>
      <w:r w:rsidR="00227B5A">
        <w:rPr>
          <w:lang w:val="sk-SK"/>
        </w:rPr>
        <w:t xml:space="preserve">do jedného súboru kompatibilného s Unity editorom, ktorý  </w:t>
      </w:r>
      <w:r w:rsidR="002D1407">
        <w:rPr>
          <w:lang w:val="sk-SK"/>
        </w:rPr>
        <w:t xml:space="preserve">môžeme </w:t>
      </w:r>
      <w:r w:rsidR="00227B5A">
        <w:rPr>
          <w:lang w:val="sk-SK"/>
        </w:rPr>
        <w:t xml:space="preserve"> jednoducho importovať do iného projektu. </w:t>
      </w:r>
    </w:p>
    <w:p w:rsidR="00EB4F09" w:rsidRDefault="00EB4F09">
      <w:pPr>
        <w:pStyle w:val="Heading3"/>
        <w:rPr>
          <w:lang w:val="en-US"/>
        </w:rPr>
      </w:pPr>
      <w:bookmarkStart w:id="17" w:name="_Toc387876638"/>
      <w:r>
        <w:t xml:space="preserve">Predpripravené objekty </w:t>
      </w:r>
      <w:r>
        <w:rPr>
          <w:lang w:val="en-US"/>
        </w:rPr>
        <w:t>( prefabs )</w:t>
      </w:r>
    </w:p>
    <w:p w:rsidR="00EB4F09" w:rsidRPr="00114BEB" w:rsidRDefault="00EB4F09" w:rsidP="00EB4F09">
      <w:pPr>
        <w:pStyle w:val="Bentext"/>
        <w:rPr>
          <w:lang w:val="sk-SK"/>
        </w:rPr>
      </w:pPr>
      <w:r>
        <w:rPr>
          <w:lang w:val="en-US"/>
        </w:rPr>
        <w:t xml:space="preserve">Je to </w:t>
      </w:r>
      <w:r w:rsidR="007121D3" w:rsidRPr="007121D3">
        <w:rPr>
          <w:lang w:val="en-US"/>
        </w:rPr>
        <w:t>kontajner</w:t>
      </w:r>
      <w:r>
        <w:rPr>
          <w:lang w:val="en-US"/>
        </w:rPr>
        <w:t>, ktor</w:t>
      </w:r>
      <w:r>
        <w:rPr>
          <w:lang w:val="sk-SK"/>
        </w:rPr>
        <w:t xml:space="preserve">ý umoźnuje zoskupovať </w:t>
      </w:r>
      <w:r>
        <w:rPr>
          <w:i/>
          <w:lang w:val="sk-SK"/>
        </w:rPr>
        <w:t xml:space="preserve">assety </w:t>
      </w:r>
      <w:r>
        <w:rPr>
          <w:lang w:val="sk-SK"/>
        </w:rPr>
        <w:t xml:space="preserve">a ich nastavenia do templatu, ktorý môžeme neskôr použiť na vytvorenie inštancií viacerých objektov tej istej skupiny </w:t>
      </w:r>
      <w:r>
        <w:rPr>
          <w:i/>
          <w:lang w:val="sk-SK"/>
        </w:rPr>
        <w:t>assetov</w:t>
      </w:r>
      <w:r>
        <w:rPr>
          <w:lang w:val="sk-SK"/>
        </w:rPr>
        <w:t>.</w:t>
      </w:r>
      <w:r w:rsidR="005F4F22">
        <w:rPr>
          <w:lang w:val="sk-SK"/>
        </w:rPr>
        <w:t xml:space="preserve"> </w:t>
      </w:r>
      <w:r w:rsidR="00114BEB">
        <w:rPr>
          <w:lang w:val="sk-SK"/>
        </w:rPr>
        <w:t>Predpripravené objekty môźeme vytvárať dvoma hlavnými spôsobmi. Ako dizajnér budeme vyrába v rámci scény viaceré k</w:t>
      </w:r>
      <w:r w:rsidR="0039062F">
        <w:rPr>
          <w:lang w:val="sk-SK"/>
        </w:rPr>
        <w:t>ó</w:t>
      </w:r>
      <w:r w:rsidR="00114BEB">
        <w:rPr>
          <w:lang w:val="sk-SK"/>
        </w:rPr>
        <w:t>pie toho istého predpripraveného objektu. Jednoducho si naklikáme čo potrebujeme. Druhý spôsob je cez skripty. Ako príklad si môžeme predstaviť planétu</w:t>
      </w:r>
      <w:r w:rsidR="0039062F">
        <w:rPr>
          <w:lang w:val="sk-SK"/>
        </w:rPr>
        <w:t xml:space="preserve"> v slnečnej sústave. </w:t>
      </w:r>
      <w:r w:rsidR="00114BEB">
        <w:rPr>
          <w:lang w:val="sk-SK"/>
        </w:rPr>
        <w:t>Tento objekt by mal obsahovať otextúrovaný model gule</w:t>
      </w:r>
      <w:r w:rsidR="0039062F">
        <w:rPr>
          <w:lang w:val="sk-SK"/>
        </w:rPr>
        <w:t xml:space="preserve"> a</w:t>
      </w:r>
      <w:r w:rsidR="00114BEB">
        <w:rPr>
          <w:lang w:val="sk-SK"/>
        </w:rPr>
        <w:t xml:space="preserve"> </w:t>
      </w:r>
      <w:r w:rsidR="0039062F">
        <w:rPr>
          <w:lang w:val="sk-SK"/>
        </w:rPr>
        <w:t>s</w:t>
      </w:r>
      <w:r w:rsidR="00114BEB">
        <w:rPr>
          <w:lang w:val="sk-SK"/>
        </w:rPr>
        <w:t xml:space="preserve">kript, ktorý zabezpečuje aby sa nám planéta točila okolo vlastnej osi a okolo Slnka. Aby sme si zakaždým nemuseli vytvárať nový model gule a nastavovať mu tieto parametre, uložíme si prvú planétu do predpripraveného objektu </w:t>
      </w:r>
      <w:r w:rsidR="00114BEB">
        <w:rPr>
          <w:lang w:val="en-US"/>
        </w:rPr>
        <w:t>( prefab), ktor</w:t>
      </w:r>
      <w:r w:rsidR="00114BEB">
        <w:rPr>
          <w:lang w:val="sk-SK"/>
        </w:rPr>
        <w:t>ý budeme neskôr len kopírovať.</w:t>
      </w:r>
    </w:p>
    <w:bookmarkEnd w:id="14"/>
    <w:bookmarkEnd w:id="15"/>
    <w:bookmarkEnd w:id="17"/>
    <w:p w:rsidR="00501C9E" w:rsidRDefault="00501C9E">
      <w:pPr>
        <w:pStyle w:val="Heading3"/>
        <w:rPr>
          <w:lang w:val="en-US"/>
        </w:rPr>
      </w:pPr>
      <w:r>
        <w:t xml:space="preserve">Herný objekt </w:t>
      </w:r>
      <w:r>
        <w:rPr>
          <w:lang w:val="en-US"/>
        </w:rPr>
        <w:t>( Game object)</w:t>
      </w:r>
    </w:p>
    <w:p w:rsidR="00353221" w:rsidRPr="00B11D2B" w:rsidRDefault="00501C9E" w:rsidP="00B11D2B">
      <w:pPr>
        <w:pStyle w:val="Bentext"/>
        <w:jc w:val="left"/>
        <w:rPr>
          <w:lang w:val="sk-SK"/>
        </w:rPr>
      </w:pPr>
      <w:r>
        <w:t xml:space="preserve">V podstate </w:t>
      </w:r>
      <w:r>
        <w:rPr>
          <w:lang w:val="sk-SK"/>
        </w:rPr>
        <w:t>všetko čo sa nachádza v scéne alebo hre môžeme nazvať herným objektom. Herný objekt môže byť prázdny alebo to môže byť mode</w:t>
      </w:r>
      <w:r w:rsidR="00836B03">
        <w:rPr>
          <w:lang w:val="sk-SK"/>
        </w:rPr>
        <w:t>l</w:t>
      </w:r>
      <w:r>
        <w:rPr>
          <w:lang w:val="sk-SK"/>
        </w:rPr>
        <w:t xml:space="preserve">, textúra </w:t>
      </w:r>
      <w:r w:rsidR="00836B03">
        <w:rPr>
          <w:lang w:val="sk-SK"/>
        </w:rPr>
        <w:t xml:space="preserve">, svetlo </w:t>
      </w:r>
      <w:r>
        <w:rPr>
          <w:lang w:val="sk-SK"/>
        </w:rPr>
        <w:t>v</w:t>
      </w:r>
      <w:r w:rsidR="00836B03">
        <w:rPr>
          <w:lang w:val="sk-SK"/>
        </w:rPr>
        <w:t xml:space="preserve"> zásade </w:t>
      </w:r>
      <w:r>
        <w:rPr>
          <w:lang w:val="sk-SK"/>
        </w:rPr>
        <w:t xml:space="preserve">čokoľvek. Je to bod v priestore , ktorý je možné transformovať. Môžeme ho posúvať , rotovať, škálovať. </w:t>
      </w:r>
      <w:r w:rsidRPr="008D501B">
        <w:rPr>
          <w:i/>
          <w:lang w:val="sk-SK"/>
        </w:rPr>
        <w:t>GameObjec</w:t>
      </w:r>
      <w:r>
        <w:rPr>
          <w:i/>
          <w:lang w:val="sk-SK"/>
        </w:rPr>
        <w:t xml:space="preserve">t </w:t>
      </w:r>
      <w:r>
        <w:rPr>
          <w:lang w:val="sk-SK"/>
        </w:rPr>
        <w:t xml:space="preserve">má svoje meno a môže byť súčasťou nejakej </w:t>
      </w:r>
      <w:r>
        <w:rPr>
          <w:lang w:val="sk-SK"/>
        </w:rPr>
        <w:lastRenderedPageBreak/>
        <w:t>hierarchie objektov. To znamená , že môźe byť potomkom alebo rodičom iného herného objektu.</w:t>
      </w:r>
    </w:p>
    <w:p w:rsidR="00353221" w:rsidRDefault="00353221">
      <w:pPr>
        <w:pStyle w:val="Heading3"/>
      </w:pPr>
      <w:r>
        <w:t>Komponenty</w:t>
      </w:r>
    </w:p>
    <w:p w:rsidR="00353221" w:rsidRPr="00353221" w:rsidRDefault="00353221" w:rsidP="00353221">
      <w:pPr>
        <w:pStyle w:val="Bentext"/>
      </w:pPr>
      <w:r>
        <w:t xml:space="preserve">Komponent je zoskupenie parametrov a funkcionality, ktoré definuje </w:t>
      </w:r>
      <w:r>
        <w:rPr>
          <w:i/>
        </w:rPr>
        <w:t>herný objekt.</w:t>
      </w:r>
      <w:r w:rsidR="00B11D2B">
        <w:rPr>
          <w:i/>
        </w:rPr>
        <w:t xml:space="preserve"> </w:t>
      </w:r>
      <w:r w:rsidR="00B11D2B">
        <w:t>Každý objekt sa môže skladať</w:t>
      </w:r>
      <w:r>
        <w:rPr>
          <w:i/>
        </w:rPr>
        <w:t xml:space="preserve"> </w:t>
      </w:r>
      <w:r w:rsidR="00B11D2B" w:rsidRPr="00B11D2B">
        <w:t>z</w:t>
      </w:r>
      <w:r w:rsidR="00B11D2B">
        <w:t> </w:t>
      </w:r>
      <w:r w:rsidR="00B11D2B" w:rsidRPr="00B11D2B">
        <w:t>via</w:t>
      </w:r>
      <w:r w:rsidR="00B11D2B">
        <w:t>cerých kompontentov, ktoré definujú jeho vlastnosti. Keď si zoberieme ako príklad herný objekt, ktorý predstavuje planétu slnečnej sústavy, tento herný objekt obsahuje textúru, shader, model alebo nejaký mesh poprípade skript alebo ďalšie veci. Všetko tieto veci sú samostatné komponenty herného objektu. Ako ďalši príklad si môžeme uviesť bodové svetlo v unity. Je to prázdny objekt obsahujúci komponent svetla.</w:t>
      </w:r>
    </w:p>
    <w:p w:rsidR="007B737F" w:rsidRDefault="007B737F">
      <w:pPr>
        <w:pStyle w:val="Heading3"/>
      </w:pPr>
      <w:r>
        <w:t>Assety</w:t>
      </w:r>
    </w:p>
    <w:p w:rsidR="007B737F" w:rsidRPr="00086F65" w:rsidRDefault="007B737F" w:rsidP="007B737F">
      <w:pPr>
        <w:pStyle w:val="Bentext"/>
        <w:rPr>
          <w:u w:val="single"/>
        </w:rPr>
      </w:pPr>
      <w:r>
        <w:t xml:space="preserve">Je to aspekt unity aplikácie, ktorý bude referenciou v rámci </w:t>
      </w:r>
      <w:r w:rsidRPr="007B737F">
        <w:rPr>
          <w:i/>
        </w:rPr>
        <w:t>komponentu</w:t>
      </w:r>
      <w:r w:rsidR="00E35816">
        <w:rPr>
          <w:i/>
        </w:rPr>
        <w:t xml:space="preserve"> </w:t>
      </w:r>
      <w:r w:rsidR="00E35816">
        <w:t xml:space="preserve">alebo na další </w:t>
      </w:r>
      <w:r w:rsidR="00E35816" w:rsidRPr="00E35816">
        <w:rPr>
          <w:i/>
        </w:rPr>
        <w:t>asset</w:t>
      </w:r>
      <w:r w:rsidR="00E35816">
        <w:t>. Textúry, modely , zvuky sa radia medzi externé assety pričom materiály, shadery , prefaby sú internými assetami.</w:t>
      </w:r>
      <w:r w:rsidR="00086F65">
        <w:t xml:space="preserve"> Firma Unity Technologies poskytuje v rámci Unity Editor,  ale aj na webe</w:t>
      </w:r>
      <w:r w:rsidR="00E35816">
        <w:t xml:space="preserve"> </w:t>
      </w:r>
      <w:r w:rsidR="00086F65">
        <w:t xml:space="preserve">databázu assetov nazvanu </w:t>
      </w:r>
      <w:r w:rsidR="00086F65" w:rsidRPr="00086F65">
        <w:rPr>
          <w:i/>
        </w:rPr>
        <w:t>Asset Store</w:t>
      </w:r>
      <w:r w:rsidR="00086F65">
        <w:rPr>
          <w:i/>
        </w:rPr>
        <w:t xml:space="preserve">. </w:t>
      </w:r>
    </w:p>
    <w:p w:rsidR="00086F65" w:rsidRDefault="00086F65">
      <w:pPr>
        <w:pStyle w:val="Heading3"/>
      </w:pPr>
      <w:r>
        <w:t>Skripty</w:t>
      </w:r>
    </w:p>
    <w:p w:rsidR="00B15A7D" w:rsidRDefault="00086F65" w:rsidP="00086F65">
      <w:pPr>
        <w:pStyle w:val="Bentext"/>
        <w:rPr>
          <w:lang w:val="en-US"/>
        </w:rPr>
      </w:pPr>
      <w:r>
        <w:t>Skripty sú dôležitou súčasťou Unity, pretože na vytvorenie plnohodnotnej interaktívnej 3D aplikácie potrebujeme definovať jej správanie. Práve na to slúžia skripty. Unity má podporu viacerých programovacích jazykov. Skripty môźu byť písané v </w:t>
      </w:r>
      <w:r w:rsidRPr="00086F65">
        <w:rPr>
          <w:i/>
        </w:rPr>
        <w:t>C</w:t>
      </w:r>
      <w:r w:rsidRPr="00086F65">
        <w:rPr>
          <w:i/>
          <w:lang w:val="en-US"/>
        </w:rPr>
        <w:t>#,</w:t>
      </w:r>
      <w:r>
        <w:rPr>
          <w:lang w:val="en-US"/>
        </w:rPr>
        <w:t xml:space="preserve"> </w:t>
      </w:r>
      <w:r w:rsidRPr="00086F65">
        <w:rPr>
          <w:i/>
          <w:lang w:val="en-US"/>
        </w:rPr>
        <w:t>JavaScripte</w:t>
      </w:r>
      <w:r>
        <w:rPr>
          <w:lang w:val="en-US"/>
        </w:rPr>
        <w:t xml:space="preserve"> alebo </w:t>
      </w:r>
      <w:r w:rsidRPr="00086F65">
        <w:rPr>
          <w:i/>
          <w:lang w:val="en-US"/>
        </w:rPr>
        <w:t>Boo</w:t>
      </w:r>
      <w:r>
        <w:rPr>
          <w:lang w:val="en-US"/>
        </w:rPr>
        <w:t>. Spolu s Unity editorom je možné nainštalovať MonoDevelop. MonoDevelop je plnohodnot</w:t>
      </w:r>
      <w:r w:rsidR="00FD5881">
        <w:rPr>
          <w:lang w:val="en-US"/>
        </w:rPr>
        <w:t>né  vývojové prostredie pre C#</w:t>
      </w:r>
      <w:r w:rsidR="00B15A7D">
        <w:rPr>
          <w:lang w:val="en-US"/>
        </w:rPr>
        <w:t xml:space="preserve"> s </w:t>
      </w:r>
      <w:r w:rsidR="00FD5881">
        <w:rPr>
          <w:lang w:val="en-US"/>
        </w:rPr>
        <w:t>debugger</w:t>
      </w:r>
      <w:r w:rsidR="00B15A7D">
        <w:rPr>
          <w:lang w:val="en-US"/>
        </w:rPr>
        <w:t>om</w:t>
      </w:r>
      <w:r w:rsidR="00FD5881">
        <w:rPr>
          <w:lang w:val="en-US"/>
        </w:rPr>
        <w:t>, ktorý je nakonfigurovaný</w:t>
      </w:r>
      <w:r w:rsidR="00B15A7D">
        <w:rPr>
          <w:lang w:val="en-US"/>
        </w:rPr>
        <w:t xml:space="preserve"> pre potreby Unity. Pre porovnanie, integrácia Visual Studia s Unity je zdĺhavý proces s pochybnými výsledkami</w:t>
      </w:r>
      <w:r w:rsidR="00DD5B01">
        <w:rPr>
          <w:lang w:val="en-US"/>
        </w:rPr>
        <w:t>.</w:t>
      </w:r>
    </w:p>
    <w:p w:rsidR="00DD5B01" w:rsidRPr="00DD5B01" w:rsidRDefault="00DD5B01" w:rsidP="00086F65">
      <w:pPr>
        <w:pStyle w:val="Bentext"/>
        <w:rPr>
          <w:lang w:val="sk-SK"/>
        </w:rPr>
      </w:pPr>
      <w:r>
        <w:rPr>
          <w:lang w:val="en-US"/>
        </w:rPr>
        <w:t>Skripty v mojej práci sú napísané v C# a ako IDE som pou</w:t>
      </w:r>
      <w:r>
        <w:rPr>
          <w:lang w:val="sk-SK"/>
        </w:rPr>
        <w:t>žil MonoDevelop.</w:t>
      </w:r>
    </w:p>
    <w:p w:rsidR="00B874A1" w:rsidRDefault="00917E3F" w:rsidP="00A33075">
      <w:pPr>
        <w:pStyle w:val="Heading2"/>
      </w:pPr>
      <w:r>
        <w:lastRenderedPageBreak/>
        <w:t>Podobné riešenia</w:t>
      </w:r>
      <w:bookmarkStart w:id="18" w:name="_GoBack"/>
      <w:bookmarkEnd w:id="18"/>
    </w:p>
    <w:p w:rsidR="00B874A1" w:rsidRDefault="00C43443" w:rsidP="00A33075">
      <w:pPr>
        <w:pStyle w:val="Heading3"/>
      </w:pPr>
      <w:bookmarkStart w:id="19" w:name="_Toc222489970"/>
      <w:bookmarkStart w:id="20" w:name="_Toc223353120"/>
      <w:bookmarkStart w:id="21" w:name="_Toc387876639"/>
      <w:r>
        <w:t>AAA ccc aaa</w:t>
      </w:r>
      <w:bookmarkEnd w:id="19"/>
      <w:bookmarkEnd w:id="20"/>
      <w:bookmarkEnd w:id="21"/>
    </w:p>
    <w:p w:rsidR="00B874A1" w:rsidRDefault="00C43443" w:rsidP="003F4C91">
      <w:pPr>
        <w:pStyle w:val="Bentext"/>
      </w:pPr>
      <w:r>
        <w:t>A zase je tu oddíl. J</w:t>
      </w:r>
      <w:r w:rsidR="00B874A1">
        <w:t xml:space="preserve">edinec zpracovává a zvládá zátěžové </w:t>
      </w:r>
      <w:r w:rsidR="00B874A1" w:rsidRPr="00641EF4">
        <w:t>situace</w:t>
      </w:r>
      <w:r w:rsidR="003F4C91">
        <w:rPr>
          <w:rStyle w:val="FootnoteReference"/>
        </w:rPr>
        <w:footnoteReference w:id="1"/>
      </w:r>
      <w:r w:rsidR="00B874A1" w:rsidRPr="00641EF4">
        <w:t>.</w:t>
      </w:r>
    </w:p>
    <w:p w:rsidR="00B874A1" w:rsidRDefault="00B874A1" w:rsidP="00C43443">
      <w:pPr>
        <w:pStyle w:val="Bentext"/>
      </w:pPr>
      <w:r>
        <w:t xml:space="preserve">Pro </w:t>
      </w:r>
      <w:r w:rsidR="00C43443">
        <w:t>ilustraci (takto se píší závorky) a</w:t>
      </w:r>
      <w:r>
        <w:t xml:space="preserve"> „</w:t>
      </w:r>
      <w:r w:rsidR="00C43443">
        <w:t>Takto se píší uvozovky</w:t>
      </w:r>
      <w:r>
        <w:rPr>
          <w:bCs/>
        </w:rPr>
        <w:t>“</w:t>
      </w:r>
      <w:r>
        <w:t>.</w:t>
      </w:r>
      <w:r w:rsidR="00C43443">
        <w:t xml:space="preserve"> </w:t>
      </w:r>
      <w:r>
        <w:t>Některých se musí vzdát ve prospěch jiných.</w:t>
      </w:r>
    </w:p>
    <w:p w:rsidR="00B874A1" w:rsidRDefault="00B874A1" w:rsidP="00C43443">
      <w:pPr>
        <w:pStyle w:val="Bentext"/>
      </w:pPr>
      <w:r>
        <w:t xml:space="preserve">Pokud nejsou tyto podmínky, vybírá si pracovník pro motivaci přístupnější podněty, jako je pracovní a společenská jistota, dobré přátelské vztahy na pracovišti a mzdové podmínky. </w:t>
      </w:r>
    </w:p>
    <w:p w:rsidR="00B874A1" w:rsidRDefault="00C43443" w:rsidP="009D1866">
      <w:pPr>
        <w:pStyle w:val="Heading1"/>
      </w:pPr>
      <w:bookmarkStart w:id="22" w:name="_Toc222489977"/>
      <w:bookmarkStart w:id="23" w:name="_Toc223353121"/>
      <w:bookmarkStart w:id="24" w:name="_Toc387876640"/>
      <w:r>
        <w:lastRenderedPageBreak/>
        <w:t>BBB</w:t>
      </w:r>
      <w:bookmarkEnd w:id="22"/>
      <w:bookmarkEnd w:id="23"/>
      <w:bookmarkEnd w:id="24"/>
    </w:p>
    <w:p w:rsidR="002275E9" w:rsidRDefault="00C43443" w:rsidP="002275E9">
      <w:pPr>
        <w:pStyle w:val="Bentext"/>
      </w:pPr>
      <w:r>
        <w:t>Začátek druhé kapitoly je na nové stránce</w:t>
      </w:r>
      <w:r w:rsidR="00B874A1">
        <w:t xml:space="preserve">. </w:t>
      </w:r>
    </w:p>
    <w:p w:rsidR="00B874A1" w:rsidRDefault="00B874A1" w:rsidP="003A2800">
      <w:pPr>
        <w:pStyle w:val="Heading2"/>
      </w:pPr>
      <w:r>
        <w:t xml:space="preserve"> </w:t>
      </w:r>
      <w:bookmarkStart w:id="25" w:name="_Toc222489978"/>
      <w:bookmarkStart w:id="26" w:name="_Toc223353122"/>
      <w:bookmarkStart w:id="27" w:name="_Toc387876641"/>
      <w:r w:rsidR="00C43443">
        <w:t>BBB</w:t>
      </w:r>
      <w:bookmarkEnd w:id="25"/>
      <w:r w:rsidR="00C43443">
        <w:t xml:space="preserve"> bbb</w:t>
      </w:r>
      <w:bookmarkEnd w:id="26"/>
      <w:bookmarkEnd w:id="27"/>
    </w:p>
    <w:p w:rsidR="00B874A1" w:rsidRDefault="00C43443" w:rsidP="002275E9">
      <w:pPr>
        <w:pStyle w:val="Bentext"/>
      </w:pPr>
      <w:r>
        <w:t>Následuje podkapitola.</w:t>
      </w:r>
      <w:r w:rsidR="003F4C91">
        <w:rPr>
          <w:rStyle w:val="FootnoteReference"/>
        </w:rPr>
        <w:footnoteReference w:id="2"/>
      </w:r>
    </w:p>
    <w:p w:rsidR="00B874A1" w:rsidRDefault="00B874A1" w:rsidP="00E16D0D">
      <w:pPr>
        <w:pStyle w:val="Bentext"/>
        <w:rPr>
          <w:rStyle w:val="FootnoteReference"/>
        </w:rPr>
      </w:pPr>
      <w:r>
        <w:t>Nejlepším a pozitivním překonáním zakořeněných tradic jsou příklady mužů a žen, kteří byli na genderové netradiční pozice přijati a úspěšně je vykonávají.</w:t>
      </w:r>
    </w:p>
    <w:p w:rsidR="00E16D0D" w:rsidRDefault="00E16D0D">
      <w:pPr>
        <w:rPr>
          <w:rStyle w:val="FootnoteReference"/>
          <w:szCs w:val="20"/>
        </w:rPr>
      </w:pPr>
      <w:r>
        <w:rPr>
          <w:rStyle w:val="FootnoteReference"/>
        </w:rPr>
        <w:br w:type="page"/>
      </w:r>
    </w:p>
    <w:p w:rsidR="00B874A1" w:rsidRDefault="00B874A1" w:rsidP="00E16D0D">
      <w:pPr>
        <w:pStyle w:val="vod"/>
      </w:pPr>
      <w:bookmarkStart w:id="28" w:name="_Toc222489987"/>
      <w:bookmarkStart w:id="29" w:name="_Toc223353123"/>
      <w:bookmarkStart w:id="30" w:name="_Toc387876642"/>
      <w:r>
        <w:lastRenderedPageBreak/>
        <w:t>Závěr</w:t>
      </w:r>
      <w:bookmarkEnd w:id="28"/>
      <w:bookmarkEnd w:id="29"/>
      <w:bookmarkEnd w:id="30"/>
    </w:p>
    <w:p w:rsidR="002275E9" w:rsidRDefault="00BC236D" w:rsidP="002275E9">
      <w:pPr>
        <w:pStyle w:val="Bentext"/>
      </w:pPr>
      <w:r>
        <w:t xml:space="preserve">A závěr </w:t>
      </w:r>
      <w:r w:rsidR="00363A2E">
        <w:t>bývá</w:t>
      </w:r>
      <w:r>
        <w:t xml:space="preserve"> opět nadpis bez čísla.</w:t>
      </w:r>
      <w:r w:rsidR="00B874A1">
        <w:t xml:space="preserve"> </w:t>
      </w:r>
      <w:r w:rsidR="00E55DBD">
        <w:t xml:space="preserve">V tomto závěru se zamyslíme v souladu s příběhem, vyprávěným v Madar a kol. v (3) a zde rozvedeným. </w:t>
      </w:r>
      <w:r w:rsidR="00363A2E">
        <w:t>Hlavně se v rámci dokumentu řídit pravidly jednotně.</w:t>
      </w:r>
      <w:r w:rsidR="00E55DBD">
        <w:t xml:space="preserve"> </w:t>
      </w:r>
    </w:p>
    <w:p w:rsidR="0039300E" w:rsidRDefault="0039300E" w:rsidP="00E16D0D">
      <w:pPr>
        <w:pStyle w:val="Bentext"/>
      </w:pPr>
    </w:p>
    <w:p w:rsidR="008A7772" w:rsidRPr="00386D82" w:rsidRDefault="00A85EBA" w:rsidP="00B92927">
      <w:pPr>
        <w:pStyle w:val="vod"/>
      </w:pPr>
      <w:bookmarkStart w:id="31" w:name="_Toc139016406"/>
      <w:bookmarkStart w:id="32" w:name="_Toc139036190"/>
      <w:bookmarkStart w:id="33" w:name="_Toc139036212"/>
      <w:bookmarkStart w:id="34" w:name="_Toc222489988"/>
      <w:bookmarkStart w:id="35" w:name="_Toc223353124"/>
      <w:bookmarkStart w:id="36" w:name="_Toc387876643"/>
      <w:r>
        <w:lastRenderedPageBreak/>
        <w:t>Seznam použité l</w:t>
      </w:r>
      <w:r w:rsidR="008A7772">
        <w:t>iteratur</w:t>
      </w:r>
      <w:bookmarkEnd w:id="31"/>
      <w:bookmarkEnd w:id="32"/>
      <w:bookmarkEnd w:id="33"/>
      <w:bookmarkEnd w:id="34"/>
      <w:r>
        <w:t>y</w:t>
      </w:r>
      <w:bookmarkEnd w:id="35"/>
      <w:bookmarkEnd w:id="36"/>
    </w:p>
    <w:p w:rsidR="0039300E" w:rsidRDefault="00D72F19" w:rsidP="00076BE7">
      <w:pPr>
        <w:pStyle w:val="Bentext"/>
        <w:numPr>
          <w:ilvl w:val="0"/>
          <w:numId w:val="7"/>
        </w:numPr>
      </w:pPr>
      <w:r>
        <w:t>Carnegie, D.</w:t>
      </w:r>
      <w:r w:rsidR="0039300E">
        <w:t xml:space="preserve"> </w:t>
      </w:r>
      <w:r w:rsidR="0039300E" w:rsidRPr="00D72F19">
        <w:rPr>
          <w:i/>
        </w:rPr>
        <w:t>Jak se zbavit starostí a začít žít</w:t>
      </w:r>
      <w:r w:rsidR="0039300E">
        <w:t>. Praha</w:t>
      </w:r>
      <w:r w:rsidR="00700670">
        <w:t>:</w:t>
      </w:r>
      <w:r w:rsidR="0039300E">
        <w:t xml:space="preserve"> Talpress</w:t>
      </w:r>
      <w:r w:rsidR="00856880">
        <w:t>,</w:t>
      </w:r>
      <w:r w:rsidR="0039300E">
        <w:t xml:space="preserve"> 1993. </w:t>
      </w:r>
      <w:r w:rsidR="00856880">
        <w:t xml:space="preserve">316 s. </w:t>
      </w:r>
      <w:r w:rsidR="0039300E">
        <w:t xml:space="preserve"> ISBN 80-85609-32-0.</w:t>
      </w:r>
    </w:p>
    <w:p w:rsidR="0039300E" w:rsidRPr="00E55DBD" w:rsidRDefault="0039300E" w:rsidP="00076BE7">
      <w:pPr>
        <w:pStyle w:val="Bentext"/>
        <w:numPr>
          <w:ilvl w:val="0"/>
          <w:numId w:val="7"/>
        </w:numPr>
        <w:rPr>
          <w:szCs w:val="24"/>
        </w:rPr>
      </w:pPr>
      <w:r>
        <w:rPr>
          <w:szCs w:val="17"/>
        </w:rPr>
        <w:t xml:space="preserve">Fehlau, E.G. </w:t>
      </w:r>
      <w:r w:rsidRPr="00856880">
        <w:rPr>
          <w:i/>
          <w:szCs w:val="17"/>
        </w:rPr>
        <w:t>Konflikty v práci</w:t>
      </w:r>
      <w:r>
        <w:rPr>
          <w:szCs w:val="17"/>
        </w:rPr>
        <w:t xml:space="preserve">. </w:t>
      </w:r>
      <w:r w:rsidR="00856880">
        <w:rPr>
          <w:szCs w:val="17"/>
        </w:rPr>
        <w:t xml:space="preserve">Praha: </w:t>
      </w:r>
      <w:r>
        <w:rPr>
          <w:szCs w:val="17"/>
        </w:rPr>
        <w:t>Grada</w:t>
      </w:r>
      <w:r w:rsidR="00856880">
        <w:rPr>
          <w:szCs w:val="17"/>
        </w:rPr>
        <w:t>,</w:t>
      </w:r>
      <w:r>
        <w:rPr>
          <w:szCs w:val="17"/>
        </w:rPr>
        <w:t xml:space="preserve"> 2003. </w:t>
      </w:r>
      <w:r w:rsidR="00856880">
        <w:rPr>
          <w:szCs w:val="17"/>
        </w:rPr>
        <w:t xml:space="preserve">106 s. </w:t>
      </w:r>
      <w:r>
        <w:rPr>
          <w:szCs w:val="17"/>
        </w:rPr>
        <w:t>ISBN 80-247-0533-8</w:t>
      </w:r>
      <w:r w:rsidR="00856880">
        <w:rPr>
          <w:szCs w:val="17"/>
        </w:rPr>
        <w:t>.</w:t>
      </w:r>
    </w:p>
    <w:p w:rsidR="00E55DBD" w:rsidRDefault="00E55DBD" w:rsidP="00076BE7">
      <w:pPr>
        <w:pStyle w:val="Bentext"/>
        <w:numPr>
          <w:ilvl w:val="0"/>
          <w:numId w:val="7"/>
        </w:numPr>
      </w:pPr>
      <w:r w:rsidRPr="00384238">
        <w:t xml:space="preserve">Madar, J., Němcová, K. a Zeman, M. </w:t>
      </w:r>
      <w:r w:rsidRPr="00384238">
        <w:rPr>
          <w:i/>
          <w:iCs/>
        </w:rPr>
        <w:t>Řízení kvality ve zdravotnickém zařízení</w:t>
      </w:r>
      <w:r w:rsidRPr="00384238">
        <w:t>. Praha</w:t>
      </w:r>
      <w:r>
        <w:t xml:space="preserve">: </w:t>
      </w:r>
      <w:r w:rsidRPr="00384238">
        <w:t>GRADA Publishing, 2004, 248 s., ISBN: 80-247-0585-0.</w:t>
      </w:r>
    </w:p>
    <w:p w:rsidR="0039300E" w:rsidRDefault="0039300E" w:rsidP="00076BE7">
      <w:pPr>
        <w:pStyle w:val="Bentext"/>
        <w:numPr>
          <w:ilvl w:val="0"/>
          <w:numId w:val="7"/>
        </w:numPr>
      </w:pPr>
      <w:r>
        <w:t xml:space="preserve">Plamínek, J. </w:t>
      </w:r>
      <w:r w:rsidRPr="00856880">
        <w:rPr>
          <w:i/>
        </w:rPr>
        <w:t>Vedení lidí, týmů a firem</w:t>
      </w:r>
      <w:r>
        <w:t>. Praha</w:t>
      </w:r>
      <w:r w:rsidR="00856880">
        <w:t>:</w:t>
      </w:r>
      <w:r>
        <w:t xml:space="preserve"> Grada</w:t>
      </w:r>
      <w:r w:rsidR="00856880">
        <w:t>,</w:t>
      </w:r>
      <w:r>
        <w:t xml:space="preserve"> 2005. </w:t>
      </w:r>
      <w:r w:rsidR="00856880">
        <w:t xml:space="preserve">13 s. </w:t>
      </w:r>
      <w:r>
        <w:t>ISBN 80-247-1092-7.</w:t>
      </w:r>
    </w:p>
    <w:p w:rsidR="00E95D1B" w:rsidRDefault="0039300E" w:rsidP="00076BE7">
      <w:pPr>
        <w:pStyle w:val="Bentext"/>
        <w:numPr>
          <w:ilvl w:val="0"/>
          <w:numId w:val="7"/>
        </w:numPr>
      </w:pPr>
      <w:r>
        <w:t xml:space="preserve">Šnýdrová, I. </w:t>
      </w:r>
      <w:r w:rsidRPr="00856880">
        <w:rPr>
          <w:i/>
        </w:rPr>
        <w:t>Manažerka a stres</w:t>
      </w:r>
      <w:r>
        <w:t>. Praha</w:t>
      </w:r>
      <w:r w:rsidR="00856880">
        <w:t>:</w:t>
      </w:r>
      <w:r>
        <w:t xml:space="preserve"> G</w:t>
      </w:r>
      <w:r w:rsidR="00A85EBA">
        <w:t>rada</w:t>
      </w:r>
      <w:r w:rsidR="00856880">
        <w:t>,</w:t>
      </w:r>
      <w:r w:rsidR="00A85EBA">
        <w:t xml:space="preserve"> 2006. </w:t>
      </w:r>
      <w:r w:rsidR="00856880">
        <w:t xml:space="preserve">173 s. </w:t>
      </w:r>
      <w:r w:rsidR="00A85EBA">
        <w:t>ISBN 80-247-1272-5.</w:t>
      </w:r>
    </w:p>
    <w:p w:rsidR="00A85EBA" w:rsidRDefault="00A85EBA" w:rsidP="00A85EBA">
      <w:pPr>
        <w:pStyle w:val="vod"/>
      </w:pPr>
      <w:bookmarkStart w:id="37" w:name="_Toc223353125"/>
      <w:bookmarkStart w:id="38" w:name="_Toc387876644"/>
      <w:r>
        <w:lastRenderedPageBreak/>
        <w:t>Seznam příloh</w:t>
      </w:r>
      <w:bookmarkEnd w:id="37"/>
      <w:bookmarkEnd w:id="38"/>
      <w:r>
        <w:t xml:space="preserve"> </w:t>
      </w:r>
    </w:p>
    <w:p w:rsidR="00A85EBA" w:rsidRPr="00A11E5E" w:rsidRDefault="00BC236D" w:rsidP="00076BE7">
      <w:pPr>
        <w:pStyle w:val="Bentext"/>
        <w:numPr>
          <w:ilvl w:val="0"/>
          <w:numId w:val="4"/>
        </w:numPr>
      </w:pPr>
      <w:r>
        <w:t>Dotazník dobré nálady</w:t>
      </w:r>
    </w:p>
    <w:p w:rsidR="00A85EBA" w:rsidRPr="00BC236D" w:rsidRDefault="00BC236D" w:rsidP="00076BE7">
      <w:pPr>
        <w:pStyle w:val="Bentext"/>
        <w:numPr>
          <w:ilvl w:val="0"/>
          <w:numId w:val="4"/>
        </w:numPr>
        <w:rPr>
          <w:rStyle w:val="Strong"/>
          <w:b w:val="0"/>
          <w:bCs w:val="0"/>
        </w:rPr>
      </w:pPr>
      <w:r>
        <w:t>Dotazník špatné nálady</w:t>
      </w:r>
    </w:p>
    <w:p w:rsidR="008E56BA" w:rsidRDefault="008E56BA" w:rsidP="008E56BA">
      <w:pPr>
        <w:pStyle w:val="Bentext"/>
        <w:ind w:firstLine="0"/>
        <w:sectPr w:rsidR="008E56BA" w:rsidSect="00B4001A">
          <w:footerReference w:type="default" r:id="rId14"/>
          <w:headerReference w:type="first" r:id="rId15"/>
          <w:pgSz w:w="11906" w:h="16838" w:code="9"/>
          <w:pgMar w:top="1134" w:right="1134" w:bottom="1134" w:left="1985" w:header="709" w:footer="709" w:gutter="0"/>
          <w:cols w:space="708"/>
          <w:docGrid w:linePitch="360"/>
        </w:sectPr>
      </w:pPr>
    </w:p>
    <w:p w:rsidR="008E56BA" w:rsidRDefault="004F0C4A" w:rsidP="008E56BA">
      <w:pPr>
        <w:pStyle w:val="Bentext"/>
        <w:ind w:firstLine="0"/>
        <w:rPr>
          <w:b/>
          <w:bCs/>
          <w:szCs w:val="24"/>
        </w:rPr>
      </w:pPr>
      <w:r w:rsidRPr="00CF03E6">
        <w:rPr>
          <w:b/>
        </w:rPr>
        <w:lastRenderedPageBreak/>
        <w:t xml:space="preserve">Příloha </w:t>
      </w:r>
      <w:r w:rsidR="00773D26">
        <w:rPr>
          <w:b/>
        </w:rPr>
        <w:t>A</w:t>
      </w:r>
      <w:r w:rsidRPr="00CF03E6">
        <w:rPr>
          <w:b/>
        </w:rPr>
        <w:t>:</w:t>
      </w:r>
      <w:r>
        <w:t xml:space="preserve"> </w:t>
      </w:r>
      <w:r w:rsidR="00BC236D">
        <w:rPr>
          <w:b/>
          <w:bCs/>
          <w:szCs w:val="24"/>
        </w:rPr>
        <w:t>Dotazník dobré nálady</w:t>
      </w:r>
    </w:p>
    <w:p w:rsidR="004F0C4A" w:rsidRDefault="004F0C4A">
      <w:pPr>
        <w:rPr>
          <w:b/>
          <w:bCs/>
        </w:rPr>
      </w:pPr>
      <w:r>
        <w:rPr>
          <w:b/>
          <w:bCs/>
        </w:rPr>
        <w:br w:type="page"/>
      </w:r>
    </w:p>
    <w:p w:rsidR="004F0C4A" w:rsidRDefault="004F0C4A" w:rsidP="008E56BA">
      <w:pPr>
        <w:pStyle w:val="Bentext"/>
        <w:ind w:firstLine="0"/>
        <w:rPr>
          <w:b/>
          <w:bCs/>
          <w:szCs w:val="24"/>
        </w:rPr>
      </w:pPr>
    </w:p>
    <w:p w:rsidR="00FF6BEF" w:rsidRDefault="004F0C4A" w:rsidP="00003B10">
      <w:pPr>
        <w:pStyle w:val="Bentext"/>
        <w:ind w:firstLine="0"/>
        <w:jc w:val="left"/>
        <w:rPr>
          <w:b/>
        </w:rPr>
      </w:pPr>
      <w:r w:rsidRPr="00CF03E6">
        <w:rPr>
          <w:b/>
        </w:rPr>
        <w:t xml:space="preserve">Příloha </w:t>
      </w:r>
      <w:r w:rsidR="00773D26">
        <w:rPr>
          <w:b/>
        </w:rPr>
        <w:t>B</w:t>
      </w:r>
      <w:r w:rsidRPr="00CF03E6">
        <w:rPr>
          <w:b/>
        </w:rPr>
        <w:t xml:space="preserve">: </w:t>
      </w:r>
      <w:r w:rsidR="00BC236D">
        <w:rPr>
          <w:b/>
        </w:rPr>
        <w:t>Dotazník špatné nálad</w:t>
      </w:r>
      <w:r w:rsidR="00003B10">
        <w:rPr>
          <w:b/>
        </w:rPr>
        <w:t>y</w:t>
      </w:r>
    </w:p>
    <w:p w:rsidR="00F9089D" w:rsidRPr="004F0C4A" w:rsidRDefault="00F9089D" w:rsidP="00EE42C1">
      <w:pPr>
        <w:spacing w:before="100" w:beforeAutospacing="1" w:after="100" w:afterAutospacing="1"/>
        <w:rPr>
          <w:b/>
          <w:bCs/>
        </w:rPr>
      </w:pPr>
    </w:p>
    <w:sectPr w:rsidR="00F9089D" w:rsidRPr="004F0C4A" w:rsidSect="00B4001A">
      <w:footerReference w:type="default" r:id="rId16"/>
      <w:pgSz w:w="11906" w:h="16838" w:code="9"/>
      <w:pgMar w:top="1134" w:right="1134" w:bottom="1134" w:left="1985" w:header="709" w:footer="709" w:gutter="0"/>
      <w:pgNumType w:fmt="upp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2EC5" w:rsidRDefault="00192EC5">
      <w:r>
        <w:separator/>
      </w:r>
    </w:p>
  </w:endnote>
  <w:endnote w:type="continuationSeparator" w:id="0">
    <w:p w:rsidR="00192EC5" w:rsidRDefault="00192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015TEE">
    <w:altName w:val="Times New Roman"/>
    <w:charset w:val="00"/>
    <w:family w:val="auto"/>
    <w:pitch w:val="variable"/>
    <w:sig w:usb0="00000007" w:usb1="00000000" w:usb2="00000000" w:usb3="00000000" w:csb0="0000008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6F65" w:rsidRDefault="00086F65">
    <w:pPr>
      <w:pStyle w:val="Footer"/>
    </w:pPr>
    <w: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783845"/>
      <w:docPartObj>
        <w:docPartGallery w:val="Page Numbers (Bottom of Page)"/>
        <w:docPartUnique/>
      </w:docPartObj>
    </w:sdtPr>
    <w:sdtContent>
      <w:p w:rsidR="00086F65" w:rsidRDefault="00086F65">
        <w:pPr>
          <w:pStyle w:val="Footer"/>
          <w:jc w:val="center"/>
        </w:pPr>
        <w:r>
          <w:fldChar w:fldCharType="begin"/>
        </w:r>
        <w:r>
          <w:instrText xml:space="preserve"> PAGE   \* MERGEFORMAT </w:instrText>
        </w:r>
        <w:r>
          <w:fldChar w:fldCharType="separate"/>
        </w:r>
        <w:r w:rsidR="00917E3F">
          <w:rPr>
            <w:noProof/>
          </w:rPr>
          <w:t>13</w:t>
        </w:r>
        <w:r>
          <w:rPr>
            <w:noProof/>
          </w:rPr>
          <w:fldChar w:fldCharType="end"/>
        </w:r>
      </w:p>
    </w:sdtContent>
  </w:sdt>
  <w:p w:rsidR="00086F65" w:rsidRDefault="00086F6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6F65" w:rsidRDefault="00086F65">
    <w:pPr>
      <w:pStyle w:val="Footer"/>
      <w:jc w:val="center"/>
    </w:pPr>
    <w:r>
      <w:fldChar w:fldCharType="begin"/>
    </w:r>
    <w:r>
      <w:instrText xml:space="preserve"> PAGE   \* MERGEFORMAT </w:instrText>
    </w:r>
    <w:r>
      <w:fldChar w:fldCharType="separate"/>
    </w:r>
    <w:r>
      <w:rPr>
        <w:noProof/>
      </w:rPr>
      <w:t>II</w:t>
    </w:r>
    <w:r>
      <w:rPr>
        <w:noProof/>
      </w:rPr>
      <w:fldChar w:fldCharType="end"/>
    </w:r>
  </w:p>
  <w:p w:rsidR="00086F65" w:rsidRDefault="00086F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2EC5" w:rsidRDefault="00192EC5">
      <w:r>
        <w:separator/>
      </w:r>
    </w:p>
  </w:footnote>
  <w:footnote w:type="continuationSeparator" w:id="0">
    <w:p w:rsidR="00192EC5" w:rsidRDefault="00192EC5">
      <w:r>
        <w:continuationSeparator/>
      </w:r>
    </w:p>
  </w:footnote>
  <w:footnote w:id="1">
    <w:p w:rsidR="00086F65" w:rsidRDefault="00086F65">
      <w:pPr>
        <w:pStyle w:val="FootnoteText"/>
      </w:pPr>
      <w:r>
        <w:rPr>
          <w:rStyle w:val="FootnoteReference"/>
        </w:rPr>
        <w:footnoteRef/>
      </w:r>
      <w:r>
        <w:t xml:space="preserve"> Následující věty jsem převzal a volně upravil z různých zdrojů</w:t>
      </w:r>
    </w:p>
  </w:footnote>
  <w:footnote w:id="2">
    <w:p w:rsidR="00086F65" w:rsidRDefault="00086F65">
      <w:pPr>
        <w:pStyle w:val="FootnoteText"/>
      </w:pPr>
      <w:r>
        <w:rPr>
          <w:rStyle w:val="FootnoteReference"/>
        </w:rPr>
        <w:footnoteRef/>
      </w:r>
      <w:r>
        <w:t xml:space="preserve"> Zde by mohl být např. přímý odkaz na literaturu s číslem strany, např. podle </w:t>
      </w:r>
      <w:r w:rsidRPr="00384238">
        <w:t>Madar, J., Němcová, K. a Zeman, M.</w:t>
      </w:r>
      <w:r>
        <w:t xml:space="preserve"> (3, s. XY)</w:t>
      </w:r>
      <w:r w:rsidRPr="00384238">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6F65" w:rsidRDefault="00086F65">
    <w:pPr>
      <w:pStyle w:val="Header"/>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6F65" w:rsidRDefault="00086F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C8F4E812"/>
    <w:lvl w:ilvl="0">
      <w:numFmt w:val="decimal"/>
      <w:pStyle w:val="tekaern"/>
      <w:lvlText w:val="*"/>
      <w:lvlJc w:val="left"/>
    </w:lvl>
  </w:abstractNum>
  <w:abstractNum w:abstractNumId="1">
    <w:nsid w:val="03557533"/>
    <w:multiLevelType w:val="multilevel"/>
    <w:tmpl w:val="D55838B4"/>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0DF10AD8"/>
    <w:multiLevelType w:val="hybridMultilevel"/>
    <w:tmpl w:val="53BE273E"/>
    <w:lvl w:ilvl="0" w:tplc="53F443E6">
      <w:start w:val="1"/>
      <w:numFmt w:val="upperLetter"/>
      <w:lvlText w:val="Příloha %1"/>
      <w:lvlJc w:val="left"/>
      <w:pPr>
        <w:ind w:left="1298" w:hanging="360"/>
      </w:pPr>
      <w:rPr>
        <w:rFonts w:hint="default"/>
        <w:b/>
        <w:i w:val="0"/>
      </w:rPr>
    </w:lvl>
    <w:lvl w:ilvl="1" w:tplc="04050019" w:tentative="1">
      <w:start w:val="1"/>
      <w:numFmt w:val="lowerLetter"/>
      <w:lvlText w:val="%2."/>
      <w:lvlJc w:val="left"/>
      <w:pPr>
        <w:ind w:left="2018" w:hanging="360"/>
      </w:pPr>
    </w:lvl>
    <w:lvl w:ilvl="2" w:tplc="0405001B" w:tentative="1">
      <w:start w:val="1"/>
      <w:numFmt w:val="lowerRoman"/>
      <w:lvlText w:val="%3."/>
      <w:lvlJc w:val="right"/>
      <w:pPr>
        <w:ind w:left="2738" w:hanging="180"/>
      </w:pPr>
    </w:lvl>
    <w:lvl w:ilvl="3" w:tplc="0405000F" w:tentative="1">
      <w:start w:val="1"/>
      <w:numFmt w:val="decimal"/>
      <w:lvlText w:val="%4."/>
      <w:lvlJc w:val="left"/>
      <w:pPr>
        <w:ind w:left="3458" w:hanging="360"/>
      </w:pPr>
    </w:lvl>
    <w:lvl w:ilvl="4" w:tplc="04050019" w:tentative="1">
      <w:start w:val="1"/>
      <w:numFmt w:val="lowerLetter"/>
      <w:lvlText w:val="%5."/>
      <w:lvlJc w:val="left"/>
      <w:pPr>
        <w:ind w:left="4178" w:hanging="360"/>
      </w:pPr>
    </w:lvl>
    <w:lvl w:ilvl="5" w:tplc="0405001B" w:tentative="1">
      <w:start w:val="1"/>
      <w:numFmt w:val="lowerRoman"/>
      <w:lvlText w:val="%6."/>
      <w:lvlJc w:val="right"/>
      <w:pPr>
        <w:ind w:left="4898" w:hanging="180"/>
      </w:pPr>
    </w:lvl>
    <w:lvl w:ilvl="6" w:tplc="0405000F" w:tentative="1">
      <w:start w:val="1"/>
      <w:numFmt w:val="decimal"/>
      <w:lvlText w:val="%7."/>
      <w:lvlJc w:val="left"/>
      <w:pPr>
        <w:ind w:left="5618" w:hanging="360"/>
      </w:pPr>
    </w:lvl>
    <w:lvl w:ilvl="7" w:tplc="04050019" w:tentative="1">
      <w:start w:val="1"/>
      <w:numFmt w:val="lowerLetter"/>
      <w:lvlText w:val="%8."/>
      <w:lvlJc w:val="left"/>
      <w:pPr>
        <w:ind w:left="6338" w:hanging="360"/>
      </w:pPr>
    </w:lvl>
    <w:lvl w:ilvl="8" w:tplc="0405001B" w:tentative="1">
      <w:start w:val="1"/>
      <w:numFmt w:val="lowerRoman"/>
      <w:lvlText w:val="%9."/>
      <w:lvlJc w:val="right"/>
      <w:pPr>
        <w:ind w:left="7058" w:hanging="180"/>
      </w:pPr>
    </w:lvl>
  </w:abstractNum>
  <w:abstractNum w:abstractNumId="3">
    <w:nsid w:val="222C3215"/>
    <w:multiLevelType w:val="hybridMultilevel"/>
    <w:tmpl w:val="F2460BE8"/>
    <w:lvl w:ilvl="0" w:tplc="45F41D0E">
      <w:start w:val="1"/>
      <w:numFmt w:val="decimal"/>
      <w:pStyle w:val="publikaninnost"/>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nsid w:val="265F39F2"/>
    <w:multiLevelType w:val="multilevel"/>
    <w:tmpl w:val="10FABB3C"/>
    <w:lvl w:ilvl="0">
      <w:start w:val="1"/>
      <w:numFmt w:val="decimal"/>
      <w:lvlText w:val="%1."/>
      <w:lvlJc w:val="left"/>
      <w:pPr>
        <w:tabs>
          <w:tab w:val="num" w:pos="360"/>
        </w:tabs>
        <w:ind w:left="360" w:hanging="360"/>
      </w:pPr>
    </w:lvl>
    <w:lvl w:ilvl="1">
      <w:start w:val="1"/>
      <w:numFmt w:val="decimal"/>
      <w:pStyle w:val="StylNadpis2dkovnDvojit"/>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36D369C4"/>
    <w:multiLevelType w:val="hybridMultilevel"/>
    <w:tmpl w:val="943C35CE"/>
    <w:lvl w:ilvl="0" w:tplc="0405000F">
      <w:start w:val="1"/>
      <w:numFmt w:val="decimal"/>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6">
    <w:nsid w:val="468B77DA"/>
    <w:multiLevelType w:val="hybridMultilevel"/>
    <w:tmpl w:val="6E367A5A"/>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7">
    <w:nsid w:val="672F526D"/>
    <w:multiLevelType w:val="hybridMultilevel"/>
    <w:tmpl w:val="BC00C022"/>
    <w:lvl w:ilvl="0" w:tplc="4FD888DC">
      <w:start w:val="1"/>
      <w:numFmt w:val="bullet"/>
      <w:pStyle w:val="Odrka"/>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pStyle w:val="tekaern"/>
        <w:lvlText w:val=""/>
        <w:legacy w:legacy="1" w:legacySpace="0" w:legacyIndent="283"/>
        <w:lvlJc w:val="left"/>
        <w:pPr>
          <w:ind w:left="709" w:hanging="283"/>
        </w:pPr>
        <w:rPr>
          <w:rFonts w:ascii="Symbol" w:hAnsi="Symbol" w:hint="default"/>
        </w:rPr>
      </w:lvl>
    </w:lvlOverride>
  </w:num>
  <w:num w:numId="2">
    <w:abstractNumId w:val="7"/>
  </w:num>
  <w:num w:numId="3">
    <w:abstractNumId w:val="4"/>
  </w:num>
  <w:num w:numId="4">
    <w:abstractNumId w:val="2"/>
  </w:num>
  <w:num w:numId="5">
    <w:abstractNumId w:val="1"/>
  </w:num>
  <w:num w:numId="6">
    <w:abstractNumId w:val="3"/>
  </w:num>
  <w:num w:numId="7">
    <w:abstractNumId w:val="5"/>
  </w:num>
  <w:num w:numId="8">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2326F"/>
    <w:rsid w:val="00003B10"/>
    <w:rsid w:val="000048EA"/>
    <w:rsid w:val="00012D1C"/>
    <w:rsid w:val="00020986"/>
    <w:rsid w:val="00020E18"/>
    <w:rsid w:val="0003108F"/>
    <w:rsid w:val="00031498"/>
    <w:rsid w:val="00036F3D"/>
    <w:rsid w:val="00037881"/>
    <w:rsid w:val="00046A16"/>
    <w:rsid w:val="00052322"/>
    <w:rsid w:val="00052A9D"/>
    <w:rsid w:val="00053ECB"/>
    <w:rsid w:val="00054B13"/>
    <w:rsid w:val="000553B0"/>
    <w:rsid w:val="00061C41"/>
    <w:rsid w:val="00075C60"/>
    <w:rsid w:val="00076BE7"/>
    <w:rsid w:val="00076F01"/>
    <w:rsid w:val="00081CAF"/>
    <w:rsid w:val="00084ED1"/>
    <w:rsid w:val="00086F65"/>
    <w:rsid w:val="00087725"/>
    <w:rsid w:val="000A5602"/>
    <w:rsid w:val="000B3ABF"/>
    <w:rsid w:val="000B4419"/>
    <w:rsid w:val="000B6AB2"/>
    <w:rsid w:val="000C62A8"/>
    <w:rsid w:val="000C6A50"/>
    <w:rsid w:val="000C7834"/>
    <w:rsid w:val="000D01A1"/>
    <w:rsid w:val="000E2C4F"/>
    <w:rsid w:val="000F1EFB"/>
    <w:rsid w:val="001114A5"/>
    <w:rsid w:val="00114BEB"/>
    <w:rsid w:val="00117118"/>
    <w:rsid w:val="001215AE"/>
    <w:rsid w:val="00125A1D"/>
    <w:rsid w:val="00127CBA"/>
    <w:rsid w:val="0013078E"/>
    <w:rsid w:val="00140042"/>
    <w:rsid w:val="001412CE"/>
    <w:rsid w:val="00167F6B"/>
    <w:rsid w:val="001741DB"/>
    <w:rsid w:val="001804F3"/>
    <w:rsid w:val="001819DF"/>
    <w:rsid w:val="00192EC5"/>
    <w:rsid w:val="001A3A9F"/>
    <w:rsid w:val="001B3759"/>
    <w:rsid w:val="001B4500"/>
    <w:rsid w:val="001C222E"/>
    <w:rsid w:val="001C3CD1"/>
    <w:rsid w:val="001C40C7"/>
    <w:rsid w:val="001C7AD1"/>
    <w:rsid w:val="001D2C60"/>
    <w:rsid w:val="001D4CDB"/>
    <w:rsid w:val="001E674F"/>
    <w:rsid w:val="001F67FF"/>
    <w:rsid w:val="001F7D75"/>
    <w:rsid w:val="0020090D"/>
    <w:rsid w:val="00202EA7"/>
    <w:rsid w:val="002121A0"/>
    <w:rsid w:val="00221D3C"/>
    <w:rsid w:val="002241ED"/>
    <w:rsid w:val="002255D7"/>
    <w:rsid w:val="00227191"/>
    <w:rsid w:val="002275E9"/>
    <w:rsid w:val="00227B5A"/>
    <w:rsid w:val="00231EC5"/>
    <w:rsid w:val="00232D20"/>
    <w:rsid w:val="00233704"/>
    <w:rsid w:val="00233EF2"/>
    <w:rsid w:val="00244027"/>
    <w:rsid w:val="002441B6"/>
    <w:rsid w:val="00245570"/>
    <w:rsid w:val="00245DCA"/>
    <w:rsid w:val="00247ED9"/>
    <w:rsid w:val="0025271F"/>
    <w:rsid w:val="00257F5E"/>
    <w:rsid w:val="002937D3"/>
    <w:rsid w:val="00297713"/>
    <w:rsid w:val="002A2B57"/>
    <w:rsid w:val="002C086F"/>
    <w:rsid w:val="002C46C5"/>
    <w:rsid w:val="002D1407"/>
    <w:rsid w:val="002D305E"/>
    <w:rsid w:val="002D3B6D"/>
    <w:rsid w:val="002E2D0C"/>
    <w:rsid w:val="002E4A68"/>
    <w:rsid w:val="002F0A9F"/>
    <w:rsid w:val="002F702A"/>
    <w:rsid w:val="00306A69"/>
    <w:rsid w:val="00307E54"/>
    <w:rsid w:val="00310D4F"/>
    <w:rsid w:val="00313932"/>
    <w:rsid w:val="003149D0"/>
    <w:rsid w:val="00317191"/>
    <w:rsid w:val="0032010E"/>
    <w:rsid w:val="00323F11"/>
    <w:rsid w:val="003253BA"/>
    <w:rsid w:val="00325D4D"/>
    <w:rsid w:val="00327868"/>
    <w:rsid w:val="0033682E"/>
    <w:rsid w:val="00341913"/>
    <w:rsid w:val="00342026"/>
    <w:rsid w:val="0034701E"/>
    <w:rsid w:val="003530F7"/>
    <w:rsid w:val="00353221"/>
    <w:rsid w:val="00355092"/>
    <w:rsid w:val="00356249"/>
    <w:rsid w:val="00363A2E"/>
    <w:rsid w:val="00375156"/>
    <w:rsid w:val="003756DB"/>
    <w:rsid w:val="00375E16"/>
    <w:rsid w:val="00380BE8"/>
    <w:rsid w:val="00383E7A"/>
    <w:rsid w:val="003879F5"/>
    <w:rsid w:val="0039062F"/>
    <w:rsid w:val="00390B3F"/>
    <w:rsid w:val="0039300E"/>
    <w:rsid w:val="00396067"/>
    <w:rsid w:val="00396A73"/>
    <w:rsid w:val="003978AF"/>
    <w:rsid w:val="003979C4"/>
    <w:rsid w:val="003A03B4"/>
    <w:rsid w:val="003A2800"/>
    <w:rsid w:val="003A453F"/>
    <w:rsid w:val="003A7629"/>
    <w:rsid w:val="003B4653"/>
    <w:rsid w:val="003B5AF2"/>
    <w:rsid w:val="003D776D"/>
    <w:rsid w:val="003E2EB6"/>
    <w:rsid w:val="003F0D6B"/>
    <w:rsid w:val="003F3E6A"/>
    <w:rsid w:val="003F4C91"/>
    <w:rsid w:val="00412A4E"/>
    <w:rsid w:val="0042133A"/>
    <w:rsid w:val="004228DE"/>
    <w:rsid w:val="00425B60"/>
    <w:rsid w:val="00426463"/>
    <w:rsid w:val="00430043"/>
    <w:rsid w:val="0043120C"/>
    <w:rsid w:val="0043205D"/>
    <w:rsid w:val="00434304"/>
    <w:rsid w:val="004350E2"/>
    <w:rsid w:val="00437B26"/>
    <w:rsid w:val="0044585B"/>
    <w:rsid w:val="0045388A"/>
    <w:rsid w:val="004538E9"/>
    <w:rsid w:val="004569BB"/>
    <w:rsid w:val="00463723"/>
    <w:rsid w:val="0046540C"/>
    <w:rsid w:val="00471319"/>
    <w:rsid w:val="0047385E"/>
    <w:rsid w:val="00474A67"/>
    <w:rsid w:val="00480BC5"/>
    <w:rsid w:val="0048506D"/>
    <w:rsid w:val="00486388"/>
    <w:rsid w:val="004909A6"/>
    <w:rsid w:val="00497FB7"/>
    <w:rsid w:val="00497FFA"/>
    <w:rsid w:val="004A5C8F"/>
    <w:rsid w:val="004B46D0"/>
    <w:rsid w:val="004B4F3A"/>
    <w:rsid w:val="004C0E27"/>
    <w:rsid w:val="004D1369"/>
    <w:rsid w:val="004D21A6"/>
    <w:rsid w:val="004D35C6"/>
    <w:rsid w:val="004D6109"/>
    <w:rsid w:val="004E03F9"/>
    <w:rsid w:val="004E6E93"/>
    <w:rsid w:val="004F0C4A"/>
    <w:rsid w:val="00501C9E"/>
    <w:rsid w:val="00516BC9"/>
    <w:rsid w:val="005257C6"/>
    <w:rsid w:val="00526BC1"/>
    <w:rsid w:val="00531CB7"/>
    <w:rsid w:val="00536936"/>
    <w:rsid w:val="00541A0F"/>
    <w:rsid w:val="00553A67"/>
    <w:rsid w:val="005638E3"/>
    <w:rsid w:val="005825A6"/>
    <w:rsid w:val="00584CA1"/>
    <w:rsid w:val="00585BA1"/>
    <w:rsid w:val="005951CF"/>
    <w:rsid w:val="00595A0B"/>
    <w:rsid w:val="0059632C"/>
    <w:rsid w:val="005965D6"/>
    <w:rsid w:val="005A0033"/>
    <w:rsid w:val="005A69FD"/>
    <w:rsid w:val="005A6A3B"/>
    <w:rsid w:val="005B0716"/>
    <w:rsid w:val="005B16F7"/>
    <w:rsid w:val="005C2385"/>
    <w:rsid w:val="005D21B2"/>
    <w:rsid w:val="005D6EFE"/>
    <w:rsid w:val="005E09F3"/>
    <w:rsid w:val="005E62A3"/>
    <w:rsid w:val="005F3771"/>
    <w:rsid w:val="005F3907"/>
    <w:rsid w:val="005F4F22"/>
    <w:rsid w:val="00611921"/>
    <w:rsid w:val="0061473B"/>
    <w:rsid w:val="00616C35"/>
    <w:rsid w:val="0062326F"/>
    <w:rsid w:val="006254D5"/>
    <w:rsid w:val="0062645F"/>
    <w:rsid w:val="006349F7"/>
    <w:rsid w:val="00641157"/>
    <w:rsid w:val="00643A57"/>
    <w:rsid w:val="00643CAB"/>
    <w:rsid w:val="006467E2"/>
    <w:rsid w:val="00647A16"/>
    <w:rsid w:val="006554EE"/>
    <w:rsid w:val="00660759"/>
    <w:rsid w:val="00662DA4"/>
    <w:rsid w:val="006669EC"/>
    <w:rsid w:val="006707B8"/>
    <w:rsid w:val="00674877"/>
    <w:rsid w:val="0067729F"/>
    <w:rsid w:val="006834A8"/>
    <w:rsid w:val="00683930"/>
    <w:rsid w:val="00684AD5"/>
    <w:rsid w:val="00685280"/>
    <w:rsid w:val="00693715"/>
    <w:rsid w:val="006967CA"/>
    <w:rsid w:val="006A05C5"/>
    <w:rsid w:val="006B0133"/>
    <w:rsid w:val="006C59A2"/>
    <w:rsid w:val="006C5C7A"/>
    <w:rsid w:val="006C6CD6"/>
    <w:rsid w:val="006D08DB"/>
    <w:rsid w:val="006D12D8"/>
    <w:rsid w:val="006D1D2A"/>
    <w:rsid w:val="006E15B9"/>
    <w:rsid w:val="006F0274"/>
    <w:rsid w:val="006F1479"/>
    <w:rsid w:val="006F33D1"/>
    <w:rsid w:val="006F4F70"/>
    <w:rsid w:val="006F6284"/>
    <w:rsid w:val="006F69F3"/>
    <w:rsid w:val="00700670"/>
    <w:rsid w:val="007023D9"/>
    <w:rsid w:val="00702A8B"/>
    <w:rsid w:val="007121D3"/>
    <w:rsid w:val="00712893"/>
    <w:rsid w:val="00722B82"/>
    <w:rsid w:val="00733FB5"/>
    <w:rsid w:val="00741EA3"/>
    <w:rsid w:val="00743950"/>
    <w:rsid w:val="00744958"/>
    <w:rsid w:val="00746DDB"/>
    <w:rsid w:val="00752FCF"/>
    <w:rsid w:val="00755CD1"/>
    <w:rsid w:val="007560A5"/>
    <w:rsid w:val="007645B3"/>
    <w:rsid w:val="007654A8"/>
    <w:rsid w:val="00767501"/>
    <w:rsid w:val="00773607"/>
    <w:rsid w:val="00773D26"/>
    <w:rsid w:val="00773FF6"/>
    <w:rsid w:val="00781437"/>
    <w:rsid w:val="007816B3"/>
    <w:rsid w:val="00784B67"/>
    <w:rsid w:val="00784DA1"/>
    <w:rsid w:val="00791341"/>
    <w:rsid w:val="0079155F"/>
    <w:rsid w:val="00792589"/>
    <w:rsid w:val="007A6525"/>
    <w:rsid w:val="007A77D8"/>
    <w:rsid w:val="007B6AF3"/>
    <w:rsid w:val="007B6B63"/>
    <w:rsid w:val="007B737F"/>
    <w:rsid w:val="007B7D9C"/>
    <w:rsid w:val="007B7F5A"/>
    <w:rsid w:val="007D0B6B"/>
    <w:rsid w:val="007D7C45"/>
    <w:rsid w:val="007E14B9"/>
    <w:rsid w:val="007E1E74"/>
    <w:rsid w:val="007E253A"/>
    <w:rsid w:val="007E432B"/>
    <w:rsid w:val="007E5324"/>
    <w:rsid w:val="007E57BA"/>
    <w:rsid w:val="007E6E1C"/>
    <w:rsid w:val="007F7894"/>
    <w:rsid w:val="00801078"/>
    <w:rsid w:val="00804280"/>
    <w:rsid w:val="0081391C"/>
    <w:rsid w:val="0082311F"/>
    <w:rsid w:val="008236B8"/>
    <w:rsid w:val="00824EF8"/>
    <w:rsid w:val="00825C96"/>
    <w:rsid w:val="00826B45"/>
    <w:rsid w:val="00827B1F"/>
    <w:rsid w:val="008314FB"/>
    <w:rsid w:val="00836B03"/>
    <w:rsid w:val="00843C67"/>
    <w:rsid w:val="00843E3B"/>
    <w:rsid w:val="00856880"/>
    <w:rsid w:val="00856F40"/>
    <w:rsid w:val="00872903"/>
    <w:rsid w:val="00876E75"/>
    <w:rsid w:val="00891A04"/>
    <w:rsid w:val="0089363D"/>
    <w:rsid w:val="008962D7"/>
    <w:rsid w:val="008A046A"/>
    <w:rsid w:val="008A4683"/>
    <w:rsid w:val="008A5AD7"/>
    <w:rsid w:val="008A5B12"/>
    <w:rsid w:val="008A5DBF"/>
    <w:rsid w:val="008A7772"/>
    <w:rsid w:val="008B571F"/>
    <w:rsid w:val="008C1A1C"/>
    <w:rsid w:val="008D014D"/>
    <w:rsid w:val="008D3D3F"/>
    <w:rsid w:val="008D4181"/>
    <w:rsid w:val="008D501B"/>
    <w:rsid w:val="008D643F"/>
    <w:rsid w:val="008D7E0C"/>
    <w:rsid w:val="008E56BA"/>
    <w:rsid w:val="008F5DB2"/>
    <w:rsid w:val="00906197"/>
    <w:rsid w:val="009150A7"/>
    <w:rsid w:val="00917E3F"/>
    <w:rsid w:val="00922BDC"/>
    <w:rsid w:val="00935588"/>
    <w:rsid w:val="00951130"/>
    <w:rsid w:val="00951D4F"/>
    <w:rsid w:val="00954746"/>
    <w:rsid w:val="00965FF9"/>
    <w:rsid w:val="00976D06"/>
    <w:rsid w:val="009856AB"/>
    <w:rsid w:val="009857C0"/>
    <w:rsid w:val="0099736D"/>
    <w:rsid w:val="009A15C9"/>
    <w:rsid w:val="009A49EC"/>
    <w:rsid w:val="009B0983"/>
    <w:rsid w:val="009B2D1C"/>
    <w:rsid w:val="009B45DF"/>
    <w:rsid w:val="009B5B73"/>
    <w:rsid w:val="009C55C0"/>
    <w:rsid w:val="009D1866"/>
    <w:rsid w:val="009D6DA0"/>
    <w:rsid w:val="009E11EB"/>
    <w:rsid w:val="009E788F"/>
    <w:rsid w:val="009F0B8C"/>
    <w:rsid w:val="009F3E09"/>
    <w:rsid w:val="00A00989"/>
    <w:rsid w:val="00A04EA9"/>
    <w:rsid w:val="00A062AA"/>
    <w:rsid w:val="00A06F0C"/>
    <w:rsid w:val="00A10447"/>
    <w:rsid w:val="00A2101C"/>
    <w:rsid w:val="00A21106"/>
    <w:rsid w:val="00A238F2"/>
    <w:rsid w:val="00A300C2"/>
    <w:rsid w:val="00A33075"/>
    <w:rsid w:val="00A35650"/>
    <w:rsid w:val="00A46A3B"/>
    <w:rsid w:val="00A47172"/>
    <w:rsid w:val="00A510D3"/>
    <w:rsid w:val="00A56030"/>
    <w:rsid w:val="00A56E34"/>
    <w:rsid w:val="00A57921"/>
    <w:rsid w:val="00A61334"/>
    <w:rsid w:val="00A623A7"/>
    <w:rsid w:val="00A70B5A"/>
    <w:rsid w:val="00A74B22"/>
    <w:rsid w:val="00A75CBE"/>
    <w:rsid w:val="00A77EEE"/>
    <w:rsid w:val="00A85842"/>
    <w:rsid w:val="00A85896"/>
    <w:rsid w:val="00A85EBA"/>
    <w:rsid w:val="00A91D68"/>
    <w:rsid w:val="00AB68C1"/>
    <w:rsid w:val="00AC2505"/>
    <w:rsid w:val="00AC7369"/>
    <w:rsid w:val="00AD0562"/>
    <w:rsid w:val="00AE4FDB"/>
    <w:rsid w:val="00AF5792"/>
    <w:rsid w:val="00AF70EA"/>
    <w:rsid w:val="00B0123E"/>
    <w:rsid w:val="00B0242A"/>
    <w:rsid w:val="00B07A8E"/>
    <w:rsid w:val="00B11B85"/>
    <w:rsid w:val="00B11D2B"/>
    <w:rsid w:val="00B15A7D"/>
    <w:rsid w:val="00B17A36"/>
    <w:rsid w:val="00B20062"/>
    <w:rsid w:val="00B300C4"/>
    <w:rsid w:val="00B37CDF"/>
    <w:rsid w:val="00B4001A"/>
    <w:rsid w:val="00B425D2"/>
    <w:rsid w:val="00B54A74"/>
    <w:rsid w:val="00B578E4"/>
    <w:rsid w:val="00B64092"/>
    <w:rsid w:val="00B6502B"/>
    <w:rsid w:val="00B65A6F"/>
    <w:rsid w:val="00B67D0A"/>
    <w:rsid w:val="00B70408"/>
    <w:rsid w:val="00B75E77"/>
    <w:rsid w:val="00B769C4"/>
    <w:rsid w:val="00B77247"/>
    <w:rsid w:val="00B84C7C"/>
    <w:rsid w:val="00B874A1"/>
    <w:rsid w:val="00B87EAC"/>
    <w:rsid w:val="00B92927"/>
    <w:rsid w:val="00B93AC7"/>
    <w:rsid w:val="00BA1A45"/>
    <w:rsid w:val="00BA2D82"/>
    <w:rsid w:val="00BA3353"/>
    <w:rsid w:val="00BA4845"/>
    <w:rsid w:val="00BC20DE"/>
    <w:rsid w:val="00BC236D"/>
    <w:rsid w:val="00BC4240"/>
    <w:rsid w:val="00BD2637"/>
    <w:rsid w:val="00BE2332"/>
    <w:rsid w:val="00BE3225"/>
    <w:rsid w:val="00BE39D8"/>
    <w:rsid w:val="00BE57F1"/>
    <w:rsid w:val="00BE6BD4"/>
    <w:rsid w:val="00BE6BEE"/>
    <w:rsid w:val="00C010CC"/>
    <w:rsid w:val="00C04C8E"/>
    <w:rsid w:val="00C078ED"/>
    <w:rsid w:val="00C230F3"/>
    <w:rsid w:val="00C267B8"/>
    <w:rsid w:val="00C360DE"/>
    <w:rsid w:val="00C43443"/>
    <w:rsid w:val="00C55AB5"/>
    <w:rsid w:val="00C57EDA"/>
    <w:rsid w:val="00C63E85"/>
    <w:rsid w:val="00C65745"/>
    <w:rsid w:val="00C72045"/>
    <w:rsid w:val="00C8124C"/>
    <w:rsid w:val="00C83ECE"/>
    <w:rsid w:val="00C854AA"/>
    <w:rsid w:val="00C96BBC"/>
    <w:rsid w:val="00CA064E"/>
    <w:rsid w:val="00CA2981"/>
    <w:rsid w:val="00CA6AEB"/>
    <w:rsid w:val="00CB2D51"/>
    <w:rsid w:val="00CB54B6"/>
    <w:rsid w:val="00CB5A2F"/>
    <w:rsid w:val="00CC001D"/>
    <w:rsid w:val="00CC0A62"/>
    <w:rsid w:val="00CC3419"/>
    <w:rsid w:val="00CC3DBE"/>
    <w:rsid w:val="00CD316B"/>
    <w:rsid w:val="00CE0F56"/>
    <w:rsid w:val="00CE1DB7"/>
    <w:rsid w:val="00CE24F6"/>
    <w:rsid w:val="00CE5705"/>
    <w:rsid w:val="00CF03E6"/>
    <w:rsid w:val="00CF182E"/>
    <w:rsid w:val="00D02981"/>
    <w:rsid w:val="00D03746"/>
    <w:rsid w:val="00D1122E"/>
    <w:rsid w:val="00D21136"/>
    <w:rsid w:val="00D221C0"/>
    <w:rsid w:val="00D25899"/>
    <w:rsid w:val="00D33065"/>
    <w:rsid w:val="00D33BE7"/>
    <w:rsid w:val="00D35B36"/>
    <w:rsid w:val="00D4162B"/>
    <w:rsid w:val="00D50F80"/>
    <w:rsid w:val="00D51DA3"/>
    <w:rsid w:val="00D53A73"/>
    <w:rsid w:val="00D54823"/>
    <w:rsid w:val="00D54C81"/>
    <w:rsid w:val="00D60F8B"/>
    <w:rsid w:val="00D6299B"/>
    <w:rsid w:val="00D72F19"/>
    <w:rsid w:val="00D75869"/>
    <w:rsid w:val="00D81303"/>
    <w:rsid w:val="00D83539"/>
    <w:rsid w:val="00D855FD"/>
    <w:rsid w:val="00D87232"/>
    <w:rsid w:val="00D950EC"/>
    <w:rsid w:val="00D96064"/>
    <w:rsid w:val="00D9691C"/>
    <w:rsid w:val="00DA17C5"/>
    <w:rsid w:val="00DA5798"/>
    <w:rsid w:val="00DB553D"/>
    <w:rsid w:val="00DD1F21"/>
    <w:rsid w:val="00DD5B01"/>
    <w:rsid w:val="00DE6C97"/>
    <w:rsid w:val="00DF3F4A"/>
    <w:rsid w:val="00DF6499"/>
    <w:rsid w:val="00E00D30"/>
    <w:rsid w:val="00E1223B"/>
    <w:rsid w:val="00E16A0E"/>
    <w:rsid w:val="00E16D0D"/>
    <w:rsid w:val="00E200B8"/>
    <w:rsid w:val="00E2512D"/>
    <w:rsid w:val="00E307E0"/>
    <w:rsid w:val="00E34BFE"/>
    <w:rsid w:val="00E35816"/>
    <w:rsid w:val="00E411E6"/>
    <w:rsid w:val="00E5422E"/>
    <w:rsid w:val="00E55703"/>
    <w:rsid w:val="00E55DBD"/>
    <w:rsid w:val="00E60AEF"/>
    <w:rsid w:val="00E63719"/>
    <w:rsid w:val="00E65BDB"/>
    <w:rsid w:val="00E65CB3"/>
    <w:rsid w:val="00E65FC9"/>
    <w:rsid w:val="00E70407"/>
    <w:rsid w:val="00E704CD"/>
    <w:rsid w:val="00E77A3D"/>
    <w:rsid w:val="00E856C8"/>
    <w:rsid w:val="00E862C9"/>
    <w:rsid w:val="00E87EC8"/>
    <w:rsid w:val="00E9470A"/>
    <w:rsid w:val="00E95D1B"/>
    <w:rsid w:val="00EA225A"/>
    <w:rsid w:val="00EB114B"/>
    <w:rsid w:val="00EB4F09"/>
    <w:rsid w:val="00EC1545"/>
    <w:rsid w:val="00ED27B6"/>
    <w:rsid w:val="00ED2BA0"/>
    <w:rsid w:val="00ED5CBD"/>
    <w:rsid w:val="00EE29F9"/>
    <w:rsid w:val="00EE42C1"/>
    <w:rsid w:val="00EF1736"/>
    <w:rsid w:val="00EF180E"/>
    <w:rsid w:val="00EF69BB"/>
    <w:rsid w:val="00F10EB7"/>
    <w:rsid w:val="00F12341"/>
    <w:rsid w:val="00F149C9"/>
    <w:rsid w:val="00F206E6"/>
    <w:rsid w:val="00F22582"/>
    <w:rsid w:val="00F23D9B"/>
    <w:rsid w:val="00F25311"/>
    <w:rsid w:val="00F35276"/>
    <w:rsid w:val="00F354AA"/>
    <w:rsid w:val="00F35767"/>
    <w:rsid w:val="00F46BE1"/>
    <w:rsid w:val="00F51109"/>
    <w:rsid w:val="00F56166"/>
    <w:rsid w:val="00F56C74"/>
    <w:rsid w:val="00F62931"/>
    <w:rsid w:val="00F65FA3"/>
    <w:rsid w:val="00F81487"/>
    <w:rsid w:val="00F825F6"/>
    <w:rsid w:val="00F84D69"/>
    <w:rsid w:val="00F871A0"/>
    <w:rsid w:val="00F9089D"/>
    <w:rsid w:val="00F95BF2"/>
    <w:rsid w:val="00FC3566"/>
    <w:rsid w:val="00FD2115"/>
    <w:rsid w:val="00FD2A0C"/>
    <w:rsid w:val="00FD51CB"/>
    <w:rsid w:val="00FD5881"/>
    <w:rsid w:val="00FD5A8C"/>
    <w:rsid w:val="00FD72AF"/>
    <w:rsid w:val="00FE58D8"/>
    <w:rsid w:val="00FE5C19"/>
    <w:rsid w:val="00FF10BA"/>
    <w:rsid w:val="00FF35D5"/>
    <w:rsid w:val="00FF3901"/>
    <w:rsid w:val="00FF6BE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87725"/>
    <w:rPr>
      <w:sz w:val="24"/>
      <w:szCs w:val="24"/>
    </w:rPr>
  </w:style>
  <w:style w:type="paragraph" w:styleId="Heading1">
    <w:name w:val="heading 1"/>
    <w:basedOn w:val="Normal"/>
    <w:next w:val="Normal"/>
    <w:link w:val="Heading1Char"/>
    <w:qFormat/>
    <w:rsid w:val="00F46BE1"/>
    <w:pPr>
      <w:keepNext/>
      <w:pageBreakBefore/>
      <w:numPr>
        <w:numId w:val="5"/>
      </w:numPr>
      <w:spacing w:before="480" w:after="240"/>
      <w:outlineLvl w:val="0"/>
    </w:pPr>
    <w:rPr>
      <w:rFonts w:cs="Arial"/>
      <w:b/>
      <w:bCs/>
      <w:caps/>
      <w:kern w:val="32"/>
      <w:sz w:val="32"/>
      <w:szCs w:val="32"/>
    </w:rPr>
  </w:style>
  <w:style w:type="paragraph" w:styleId="Heading2">
    <w:name w:val="heading 2"/>
    <w:basedOn w:val="Normal"/>
    <w:next w:val="Normal"/>
    <w:qFormat/>
    <w:rsid w:val="0043205D"/>
    <w:pPr>
      <w:keepNext/>
      <w:numPr>
        <w:ilvl w:val="1"/>
        <w:numId w:val="5"/>
      </w:numPr>
      <w:spacing w:before="480" w:after="240"/>
      <w:outlineLvl w:val="1"/>
    </w:pPr>
    <w:rPr>
      <w:rFonts w:cs="Arial"/>
      <w:b/>
      <w:bCs/>
      <w:iCs/>
      <w:sz w:val="28"/>
      <w:szCs w:val="28"/>
    </w:rPr>
  </w:style>
  <w:style w:type="paragraph" w:styleId="Heading3">
    <w:name w:val="heading 3"/>
    <w:basedOn w:val="Normal"/>
    <w:next w:val="Normal"/>
    <w:qFormat/>
    <w:rsid w:val="00BE3225"/>
    <w:pPr>
      <w:keepNext/>
      <w:numPr>
        <w:ilvl w:val="2"/>
        <w:numId w:val="5"/>
      </w:numPr>
      <w:spacing w:before="480" w:after="240"/>
      <w:outlineLvl w:val="2"/>
    </w:pPr>
    <w:rPr>
      <w:rFonts w:cs="Arial"/>
      <w:b/>
      <w:bCs/>
      <w:szCs w:val="26"/>
    </w:rPr>
  </w:style>
  <w:style w:type="paragraph" w:styleId="Heading4">
    <w:name w:val="heading 4"/>
    <w:basedOn w:val="Normal"/>
    <w:next w:val="Normal"/>
    <w:qFormat/>
    <w:rsid w:val="00EE42C1"/>
    <w:pPr>
      <w:keepNext/>
      <w:numPr>
        <w:ilvl w:val="3"/>
        <w:numId w:val="5"/>
      </w:numPr>
      <w:spacing w:before="480" w:after="240" w:line="360" w:lineRule="auto"/>
      <w:ind w:left="862" w:hanging="862"/>
      <w:outlineLvl w:val="3"/>
    </w:pPr>
    <w:rPr>
      <w:b/>
      <w:i/>
      <w:szCs w:val="20"/>
    </w:rPr>
  </w:style>
  <w:style w:type="paragraph" w:styleId="Heading5">
    <w:name w:val="heading 5"/>
    <w:basedOn w:val="Normal"/>
    <w:next w:val="Normal"/>
    <w:qFormat/>
    <w:rsid w:val="00BE6BEE"/>
    <w:pPr>
      <w:numPr>
        <w:ilvl w:val="4"/>
        <w:numId w:val="5"/>
      </w:numPr>
      <w:spacing w:before="240" w:after="60"/>
      <w:outlineLvl w:val="4"/>
    </w:pPr>
    <w:rPr>
      <w:sz w:val="22"/>
      <w:szCs w:val="20"/>
    </w:rPr>
  </w:style>
  <w:style w:type="paragraph" w:styleId="Heading6">
    <w:name w:val="heading 6"/>
    <w:basedOn w:val="Normal"/>
    <w:next w:val="Normal"/>
    <w:qFormat/>
    <w:rsid w:val="00087725"/>
    <w:pPr>
      <w:numPr>
        <w:ilvl w:val="5"/>
        <w:numId w:val="5"/>
      </w:numPr>
      <w:spacing w:before="240" w:after="60"/>
      <w:outlineLvl w:val="5"/>
    </w:pPr>
    <w:rPr>
      <w:b/>
      <w:bCs/>
      <w:sz w:val="22"/>
      <w:szCs w:val="22"/>
    </w:rPr>
  </w:style>
  <w:style w:type="paragraph" w:styleId="Heading7">
    <w:name w:val="heading 7"/>
    <w:basedOn w:val="Normal"/>
    <w:next w:val="Normal"/>
    <w:qFormat/>
    <w:rsid w:val="00BE6BEE"/>
    <w:pPr>
      <w:numPr>
        <w:ilvl w:val="6"/>
        <w:numId w:val="5"/>
      </w:numPr>
      <w:spacing w:before="240" w:after="60"/>
      <w:outlineLvl w:val="6"/>
    </w:pPr>
    <w:rPr>
      <w:rFonts w:ascii="Arial" w:hAnsi="Arial"/>
      <w:sz w:val="20"/>
      <w:szCs w:val="20"/>
    </w:rPr>
  </w:style>
  <w:style w:type="paragraph" w:styleId="Heading8">
    <w:name w:val="heading 8"/>
    <w:basedOn w:val="Normal"/>
    <w:next w:val="Normal"/>
    <w:qFormat/>
    <w:rsid w:val="00BE6BEE"/>
    <w:pPr>
      <w:numPr>
        <w:ilvl w:val="7"/>
        <w:numId w:val="5"/>
      </w:numPr>
      <w:spacing w:before="240" w:after="60"/>
      <w:outlineLvl w:val="7"/>
    </w:pPr>
    <w:rPr>
      <w:rFonts w:ascii="Arial" w:hAnsi="Arial"/>
      <w:i/>
      <w:sz w:val="20"/>
      <w:szCs w:val="20"/>
    </w:rPr>
  </w:style>
  <w:style w:type="paragraph" w:styleId="Heading9">
    <w:name w:val="heading 9"/>
    <w:basedOn w:val="Normal"/>
    <w:next w:val="Normal"/>
    <w:qFormat/>
    <w:rsid w:val="00BE6BEE"/>
    <w:pPr>
      <w:numPr>
        <w:ilvl w:val="8"/>
        <w:numId w:val="5"/>
      </w:numPr>
      <w:spacing w:before="240" w:after="60"/>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kaern">
    <w:name w:val="tečka černá"/>
    <w:basedOn w:val="Normal"/>
    <w:rsid w:val="00087725"/>
    <w:pPr>
      <w:numPr>
        <w:numId w:val="1"/>
      </w:numPr>
      <w:tabs>
        <w:tab w:val="num" w:pos="851"/>
      </w:tabs>
      <w:overflowPunct w:val="0"/>
      <w:autoSpaceDE w:val="0"/>
      <w:autoSpaceDN w:val="0"/>
      <w:adjustRightInd w:val="0"/>
      <w:ind w:left="851" w:hanging="284"/>
      <w:jc w:val="both"/>
      <w:textAlignment w:val="baseline"/>
    </w:pPr>
    <w:rPr>
      <w:rFonts w:ascii="Arial" w:hAnsi="Arial"/>
      <w:sz w:val="20"/>
      <w:szCs w:val="20"/>
    </w:rPr>
  </w:style>
  <w:style w:type="paragraph" w:styleId="BodyTextIndent2">
    <w:name w:val="Body Text Indent 2"/>
    <w:basedOn w:val="Normal"/>
    <w:link w:val="BodyTextIndent2Char"/>
    <w:rsid w:val="009A49EC"/>
    <w:pPr>
      <w:spacing w:line="360" w:lineRule="auto"/>
      <w:ind w:firstLine="578"/>
      <w:jc w:val="both"/>
    </w:pPr>
    <w:rPr>
      <w:szCs w:val="20"/>
    </w:rPr>
  </w:style>
  <w:style w:type="paragraph" w:styleId="BalloonText">
    <w:name w:val="Balloon Text"/>
    <w:basedOn w:val="Normal"/>
    <w:semiHidden/>
    <w:rsid w:val="0062326F"/>
    <w:rPr>
      <w:rFonts w:ascii="Tahoma" w:hAnsi="Tahoma" w:cs="Tahoma"/>
      <w:sz w:val="16"/>
      <w:szCs w:val="16"/>
    </w:rPr>
  </w:style>
  <w:style w:type="paragraph" w:styleId="BodyText">
    <w:name w:val="Body Text"/>
    <w:basedOn w:val="Normal"/>
    <w:rsid w:val="00BE6BEE"/>
    <w:pPr>
      <w:spacing w:after="120"/>
    </w:pPr>
  </w:style>
  <w:style w:type="paragraph" w:styleId="Title">
    <w:name w:val="Title"/>
    <w:basedOn w:val="Normal"/>
    <w:link w:val="TitleChar"/>
    <w:qFormat/>
    <w:rsid w:val="00BE6BEE"/>
    <w:pPr>
      <w:spacing w:line="360" w:lineRule="auto"/>
      <w:jc w:val="center"/>
    </w:pPr>
    <w:rPr>
      <w:b/>
      <w:sz w:val="36"/>
      <w:szCs w:val="20"/>
    </w:rPr>
  </w:style>
  <w:style w:type="paragraph" w:styleId="TOC1">
    <w:name w:val="toc 1"/>
    <w:basedOn w:val="Normal"/>
    <w:next w:val="Normal"/>
    <w:autoRedefine/>
    <w:uiPriority w:val="39"/>
    <w:rsid w:val="00CE1DB7"/>
    <w:pPr>
      <w:spacing w:before="120" w:after="120"/>
    </w:pPr>
    <w:rPr>
      <w:rFonts w:asciiTheme="minorHAnsi" w:hAnsiTheme="minorHAnsi"/>
      <w:b/>
      <w:bCs/>
      <w:caps/>
      <w:sz w:val="20"/>
      <w:szCs w:val="20"/>
    </w:rPr>
  </w:style>
  <w:style w:type="paragraph" w:styleId="TOC2">
    <w:name w:val="toc 2"/>
    <w:basedOn w:val="Normal"/>
    <w:next w:val="Normal"/>
    <w:autoRedefine/>
    <w:uiPriority w:val="39"/>
    <w:rsid w:val="00DD1F21"/>
    <w:pPr>
      <w:ind w:left="240"/>
    </w:pPr>
    <w:rPr>
      <w:rFonts w:asciiTheme="minorHAnsi" w:hAnsiTheme="minorHAnsi"/>
      <w:smallCaps/>
      <w:sz w:val="20"/>
      <w:szCs w:val="20"/>
    </w:rPr>
  </w:style>
  <w:style w:type="character" w:styleId="Hyperlink">
    <w:name w:val="Hyperlink"/>
    <w:basedOn w:val="DefaultParagraphFont"/>
    <w:uiPriority w:val="99"/>
    <w:rsid w:val="00DD1F21"/>
    <w:rPr>
      <w:color w:val="0000FF"/>
      <w:u w:val="single"/>
    </w:rPr>
  </w:style>
  <w:style w:type="character" w:customStyle="1" w:styleId="TitleChar">
    <w:name w:val="Title Char"/>
    <w:basedOn w:val="DefaultParagraphFont"/>
    <w:link w:val="Title"/>
    <w:rsid w:val="00DD1F21"/>
    <w:rPr>
      <w:b/>
      <w:sz w:val="36"/>
      <w:lang w:val="cs-CZ" w:eastAsia="cs-CZ" w:bidi="ar-SA"/>
    </w:rPr>
  </w:style>
  <w:style w:type="paragraph" w:styleId="Header">
    <w:name w:val="header"/>
    <w:basedOn w:val="Normal"/>
    <w:link w:val="HeaderChar"/>
    <w:rsid w:val="007023D9"/>
    <w:pPr>
      <w:tabs>
        <w:tab w:val="center" w:pos="4536"/>
        <w:tab w:val="right" w:pos="9072"/>
      </w:tabs>
      <w:spacing w:line="480" w:lineRule="auto"/>
    </w:pPr>
    <w:rPr>
      <w:b/>
      <w:sz w:val="32"/>
    </w:rPr>
  </w:style>
  <w:style w:type="paragraph" w:styleId="Footer">
    <w:name w:val="footer"/>
    <w:basedOn w:val="Normal"/>
    <w:link w:val="FooterChar"/>
    <w:uiPriority w:val="99"/>
    <w:rsid w:val="00DD1F21"/>
    <w:pPr>
      <w:tabs>
        <w:tab w:val="center" w:pos="4536"/>
        <w:tab w:val="right" w:pos="9072"/>
      </w:tabs>
    </w:pPr>
  </w:style>
  <w:style w:type="paragraph" w:customStyle="1" w:styleId="vod1">
    <w:name w:val="Úvod 1"/>
    <w:basedOn w:val="Heading1"/>
    <w:rsid w:val="007560A5"/>
    <w:pPr>
      <w:spacing w:before="0" w:after="0" w:line="360" w:lineRule="auto"/>
    </w:pPr>
    <w:rPr>
      <w:rFonts w:cs="Times New Roman"/>
      <w:bCs w:val="0"/>
      <w:kern w:val="0"/>
      <w:sz w:val="28"/>
      <w:szCs w:val="20"/>
      <w:lang w:val="en-GB"/>
    </w:rPr>
  </w:style>
  <w:style w:type="character" w:customStyle="1" w:styleId="BodyTextIndent2Char">
    <w:name w:val="Body Text Indent 2 Char"/>
    <w:basedOn w:val="DefaultParagraphFont"/>
    <w:link w:val="BodyTextIndent2"/>
    <w:rsid w:val="009A49EC"/>
    <w:rPr>
      <w:sz w:val="24"/>
      <w:lang w:val="cs-CZ" w:eastAsia="cs-CZ" w:bidi="ar-SA"/>
    </w:rPr>
  </w:style>
  <w:style w:type="paragraph" w:customStyle="1" w:styleId="Text1">
    <w:name w:val="Text1"/>
    <w:basedOn w:val="Normal"/>
    <w:link w:val="Text1Char"/>
    <w:rsid w:val="00A56030"/>
    <w:pPr>
      <w:spacing w:before="120"/>
      <w:ind w:firstLine="357"/>
      <w:jc w:val="both"/>
    </w:pPr>
    <w:rPr>
      <w:sz w:val="20"/>
      <w:szCs w:val="20"/>
    </w:rPr>
  </w:style>
  <w:style w:type="paragraph" w:customStyle="1" w:styleId="Odrka">
    <w:name w:val="Odrážka"/>
    <w:basedOn w:val="Text1"/>
    <w:rsid w:val="00A56030"/>
    <w:pPr>
      <w:numPr>
        <w:numId w:val="2"/>
      </w:numPr>
      <w:tabs>
        <w:tab w:val="clear" w:pos="720"/>
        <w:tab w:val="num" w:pos="360"/>
      </w:tabs>
      <w:ind w:left="0" w:firstLine="357"/>
    </w:pPr>
  </w:style>
  <w:style w:type="character" w:customStyle="1" w:styleId="Text1Char">
    <w:name w:val="Text1 Char"/>
    <w:basedOn w:val="DefaultParagraphFont"/>
    <w:link w:val="Text1"/>
    <w:rsid w:val="00A56030"/>
    <w:rPr>
      <w:lang w:val="cs-CZ" w:eastAsia="cs-CZ" w:bidi="ar-SA"/>
    </w:rPr>
  </w:style>
  <w:style w:type="paragraph" w:styleId="BodyText3">
    <w:name w:val="Body Text 3"/>
    <w:basedOn w:val="Normal"/>
    <w:rsid w:val="005C2385"/>
    <w:pPr>
      <w:spacing w:after="120"/>
    </w:pPr>
    <w:rPr>
      <w:sz w:val="16"/>
      <w:szCs w:val="16"/>
    </w:rPr>
  </w:style>
  <w:style w:type="paragraph" w:styleId="BodyText2">
    <w:name w:val="Body Text 2"/>
    <w:basedOn w:val="Normal"/>
    <w:rsid w:val="007E5324"/>
    <w:pPr>
      <w:spacing w:after="120" w:line="480" w:lineRule="auto"/>
    </w:pPr>
  </w:style>
  <w:style w:type="paragraph" w:customStyle="1" w:styleId="StylNadpis2dkovnDvojit">
    <w:name w:val="Styl Nadpis 2 + Řádkování:  Dvojité"/>
    <w:basedOn w:val="Heading2"/>
    <w:rsid w:val="00660759"/>
    <w:pPr>
      <w:numPr>
        <w:numId w:val="3"/>
      </w:numPr>
      <w:spacing w:line="480" w:lineRule="auto"/>
    </w:pPr>
    <w:rPr>
      <w:rFonts w:cs="Times New Roman"/>
      <w:szCs w:val="20"/>
    </w:rPr>
  </w:style>
  <w:style w:type="paragraph" w:styleId="BodyTextIndent">
    <w:name w:val="Body Text Indent"/>
    <w:basedOn w:val="Normal"/>
    <w:rsid w:val="00CE24F6"/>
    <w:pPr>
      <w:spacing w:after="120"/>
      <w:ind w:left="283"/>
    </w:pPr>
  </w:style>
  <w:style w:type="paragraph" w:customStyle="1" w:styleId="StylZkladntextodsazen2Doleva">
    <w:name w:val="Styl Základní text odsazený 2 + Doleva"/>
    <w:basedOn w:val="BodyTextIndent2"/>
    <w:rsid w:val="00CE24F6"/>
    <w:pPr>
      <w:spacing w:line="480" w:lineRule="auto"/>
    </w:pPr>
  </w:style>
  <w:style w:type="character" w:styleId="PageNumber">
    <w:name w:val="page number"/>
    <w:basedOn w:val="DefaultParagraphFont"/>
    <w:rsid w:val="006254D5"/>
  </w:style>
  <w:style w:type="paragraph" w:styleId="DocumentMap">
    <w:name w:val="Document Map"/>
    <w:basedOn w:val="Normal"/>
    <w:semiHidden/>
    <w:rsid w:val="00825C96"/>
    <w:pPr>
      <w:shd w:val="clear" w:color="auto" w:fill="000080"/>
    </w:pPr>
    <w:rPr>
      <w:rFonts w:ascii="Tahoma" w:hAnsi="Tahoma" w:cs="Tahoma"/>
      <w:sz w:val="20"/>
      <w:szCs w:val="20"/>
    </w:rPr>
  </w:style>
  <w:style w:type="paragraph" w:styleId="TOC3">
    <w:name w:val="toc 3"/>
    <w:basedOn w:val="Normal"/>
    <w:next w:val="Normal"/>
    <w:autoRedefine/>
    <w:uiPriority w:val="39"/>
    <w:rsid w:val="00CE1DB7"/>
    <w:pPr>
      <w:ind w:left="480"/>
    </w:pPr>
    <w:rPr>
      <w:rFonts w:asciiTheme="minorHAnsi" w:hAnsiTheme="minorHAnsi"/>
      <w:i/>
      <w:iCs/>
      <w:sz w:val="20"/>
      <w:szCs w:val="20"/>
    </w:rPr>
  </w:style>
  <w:style w:type="paragraph" w:styleId="TOCHeading">
    <w:name w:val="TOC Heading"/>
    <w:basedOn w:val="Heading1"/>
    <w:next w:val="Normal"/>
    <w:uiPriority w:val="39"/>
    <w:semiHidden/>
    <w:unhideWhenUsed/>
    <w:qFormat/>
    <w:rsid w:val="006F33D1"/>
    <w:pPr>
      <w:keepLines/>
      <w:numPr>
        <w:numId w:val="0"/>
      </w:numPr>
      <w:spacing w:after="0" w:line="276" w:lineRule="auto"/>
      <w:outlineLvl w:val="9"/>
    </w:pPr>
    <w:rPr>
      <w:rFonts w:ascii="Cambria" w:hAnsi="Cambria" w:cs="Times New Roman"/>
      <w:color w:val="365F91"/>
      <w:kern w:val="0"/>
      <w:sz w:val="28"/>
      <w:szCs w:val="28"/>
      <w:lang w:eastAsia="en-US"/>
    </w:rPr>
  </w:style>
  <w:style w:type="paragraph" w:customStyle="1" w:styleId="minimovkapomnadpis">
    <w:name w:val="minimovka pom. nadpis"/>
    <w:basedOn w:val="Header"/>
    <w:link w:val="minimovkapomnadpisChar"/>
    <w:qFormat/>
    <w:rsid w:val="005E62A3"/>
    <w:pPr>
      <w:spacing w:line="360" w:lineRule="auto"/>
    </w:pPr>
  </w:style>
  <w:style w:type="character" w:styleId="FootnoteReference">
    <w:name w:val="footnote reference"/>
    <w:basedOn w:val="DefaultParagraphFont"/>
    <w:rsid w:val="006C6CD6"/>
    <w:rPr>
      <w:vertAlign w:val="superscript"/>
    </w:rPr>
  </w:style>
  <w:style w:type="character" w:customStyle="1" w:styleId="HeaderChar">
    <w:name w:val="Header Char"/>
    <w:basedOn w:val="DefaultParagraphFont"/>
    <w:link w:val="Header"/>
    <w:rsid w:val="005E62A3"/>
    <w:rPr>
      <w:b/>
      <w:sz w:val="32"/>
      <w:szCs w:val="24"/>
    </w:rPr>
  </w:style>
  <w:style w:type="character" w:customStyle="1" w:styleId="minimovkapomnadpisChar">
    <w:name w:val="minimovka pom. nadpis Char"/>
    <w:basedOn w:val="HeaderChar"/>
    <w:link w:val="minimovkapomnadpis"/>
    <w:rsid w:val="005E62A3"/>
    <w:rPr>
      <w:b/>
      <w:sz w:val="32"/>
      <w:szCs w:val="24"/>
    </w:rPr>
  </w:style>
  <w:style w:type="paragraph" w:styleId="FootnoteText">
    <w:name w:val="footnote text"/>
    <w:basedOn w:val="Normal"/>
    <w:link w:val="FootnoteTextChar"/>
    <w:rsid w:val="006C6CD6"/>
    <w:rPr>
      <w:sz w:val="20"/>
      <w:szCs w:val="20"/>
    </w:rPr>
  </w:style>
  <w:style w:type="character" w:customStyle="1" w:styleId="FootnoteTextChar">
    <w:name w:val="Footnote Text Char"/>
    <w:basedOn w:val="DefaultParagraphFont"/>
    <w:link w:val="FootnoteText"/>
    <w:rsid w:val="006C6CD6"/>
  </w:style>
  <w:style w:type="paragraph" w:customStyle="1" w:styleId="Default">
    <w:name w:val="Default"/>
    <w:rsid w:val="005B0716"/>
    <w:pPr>
      <w:autoSpaceDE w:val="0"/>
      <w:autoSpaceDN w:val="0"/>
      <w:adjustRightInd w:val="0"/>
    </w:pPr>
    <w:rPr>
      <w:color w:val="000000"/>
      <w:sz w:val="24"/>
      <w:szCs w:val="24"/>
    </w:rPr>
  </w:style>
  <w:style w:type="table" w:styleId="TableGrid">
    <w:name w:val="Table Grid"/>
    <w:basedOn w:val="TableNormal"/>
    <w:rsid w:val="006349F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entext">
    <w:name w:val="Beěžný text"/>
    <w:basedOn w:val="BodyTextIndent2"/>
    <w:link w:val="BentextChar"/>
    <w:qFormat/>
    <w:rsid w:val="00D950EC"/>
    <w:pPr>
      <w:spacing w:after="120"/>
    </w:pPr>
  </w:style>
  <w:style w:type="paragraph" w:styleId="ListParagraph">
    <w:name w:val="List Paragraph"/>
    <w:basedOn w:val="Normal"/>
    <w:uiPriority w:val="34"/>
    <w:qFormat/>
    <w:rsid w:val="00EA225A"/>
    <w:pPr>
      <w:ind w:left="720"/>
      <w:contextualSpacing/>
    </w:pPr>
  </w:style>
  <w:style w:type="character" w:customStyle="1" w:styleId="BentextChar">
    <w:name w:val="Beěžný text Char"/>
    <w:basedOn w:val="BodyTextIndent2Char"/>
    <w:link w:val="Bentext"/>
    <w:rsid w:val="00D950EC"/>
    <w:rPr>
      <w:sz w:val="24"/>
      <w:lang w:val="cs-CZ" w:eastAsia="cs-CZ" w:bidi="ar-SA"/>
    </w:rPr>
  </w:style>
  <w:style w:type="paragraph" w:styleId="NormalWeb">
    <w:name w:val="Normal (Web)"/>
    <w:basedOn w:val="Normal"/>
    <w:unhideWhenUsed/>
    <w:rsid w:val="002E2D0C"/>
    <w:pPr>
      <w:spacing w:before="100" w:beforeAutospacing="1" w:after="100" w:afterAutospacing="1"/>
    </w:pPr>
  </w:style>
  <w:style w:type="character" w:customStyle="1" w:styleId="apple-converted-space">
    <w:name w:val="apple-converted-space"/>
    <w:basedOn w:val="DefaultParagraphFont"/>
    <w:rsid w:val="002E2D0C"/>
  </w:style>
  <w:style w:type="character" w:customStyle="1" w:styleId="spelle">
    <w:name w:val="spelle"/>
    <w:basedOn w:val="DefaultParagraphFont"/>
    <w:rsid w:val="002E2D0C"/>
  </w:style>
  <w:style w:type="paragraph" w:customStyle="1" w:styleId="Zkladntext21">
    <w:name w:val="Základní text 21"/>
    <w:basedOn w:val="Normal"/>
    <w:rsid w:val="00B874A1"/>
    <w:pPr>
      <w:jc w:val="both"/>
    </w:pPr>
    <w:rPr>
      <w:rFonts w:ascii="F015TEE" w:hAnsi="F015TEE"/>
      <w:sz w:val="28"/>
      <w:szCs w:val="20"/>
    </w:rPr>
  </w:style>
  <w:style w:type="paragraph" w:customStyle="1" w:styleId="perex">
    <w:name w:val="perex"/>
    <w:basedOn w:val="Normal"/>
    <w:rsid w:val="00B874A1"/>
    <w:pPr>
      <w:spacing w:before="100" w:beforeAutospacing="1" w:after="100" w:afterAutospacing="1"/>
    </w:pPr>
  </w:style>
  <w:style w:type="character" w:customStyle="1" w:styleId="fnt141">
    <w:name w:val="fnt141"/>
    <w:basedOn w:val="DefaultParagraphFont"/>
    <w:rsid w:val="00B874A1"/>
    <w:rPr>
      <w:sz w:val="28"/>
      <w:szCs w:val="28"/>
    </w:rPr>
  </w:style>
  <w:style w:type="character" w:styleId="Emphasis">
    <w:name w:val="Emphasis"/>
    <w:basedOn w:val="DefaultParagraphFont"/>
    <w:qFormat/>
    <w:rsid w:val="00B874A1"/>
    <w:rPr>
      <w:i/>
      <w:iCs/>
    </w:rPr>
  </w:style>
  <w:style w:type="character" w:styleId="Strong">
    <w:name w:val="Strong"/>
    <w:basedOn w:val="DefaultParagraphFont"/>
    <w:qFormat/>
    <w:rsid w:val="00B874A1"/>
    <w:rPr>
      <w:b/>
      <w:bCs/>
    </w:rPr>
  </w:style>
  <w:style w:type="paragraph" w:customStyle="1" w:styleId="vod">
    <w:name w:val="Úvod"/>
    <w:basedOn w:val="Heading1"/>
    <w:link w:val="vodChar"/>
    <w:qFormat/>
    <w:rsid w:val="00EE42C1"/>
    <w:pPr>
      <w:numPr>
        <w:numId w:val="0"/>
      </w:numPr>
    </w:pPr>
  </w:style>
  <w:style w:type="paragraph" w:styleId="TOC4">
    <w:name w:val="toc 4"/>
    <w:basedOn w:val="Normal"/>
    <w:next w:val="Normal"/>
    <w:autoRedefine/>
    <w:rsid w:val="00733FB5"/>
    <w:pPr>
      <w:ind w:left="720"/>
    </w:pPr>
    <w:rPr>
      <w:rFonts w:asciiTheme="minorHAnsi" w:hAnsiTheme="minorHAnsi"/>
      <w:sz w:val="18"/>
      <w:szCs w:val="18"/>
    </w:rPr>
  </w:style>
  <w:style w:type="character" w:customStyle="1" w:styleId="Heading1Char">
    <w:name w:val="Heading 1 Char"/>
    <w:basedOn w:val="DefaultParagraphFont"/>
    <w:link w:val="Heading1"/>
    <w:rsid w:val="00F46BE1"/>
    <w:rPr>
      <w:rFonts w:cs="Arial"/>
      <w:b/>
      <w:bCs/>
      <w:caps/>
      <w:kern w:val="32"/>
      <w:sz w:val="32"/>
      <w:szCs w:val="32"/>
    </w:rPr>
  </w:style>
  <w:style w:type="character" w:customStyle="1" w:styleId="vodChar">
    <w:name w:val="Úvod Char"/>
    <w:basedOn w:val="Heading1Char"/>
    <w:link w:val="vod"/>
    <w:rsid w:val="00EE42C1"/>
    <w:rPr>
      <w:rFonts w:cs="Arial"/>
      <w:b/>
      <w:bCs/>
      <w:caps/>
      <w:kern w:val="32"/>
      <w:sz w:val="32"/>
      <w:szCs w:val="32"/>
    </w:rPr>
  </w:style>
  <w:style w:type="paragraph" w:styleId="TOC5">
    <w:name w:val="toc 5"/>
    <w:basedOn w:val="Normal"/>
    <w:next w:val="Normal"/>
    <w:autoRedefine/>
    <w:rsid w:val="00733FB5"/>
    <w:pPr>
      <w:ind w:left="960"/>
    </w:pPr>
    <w:rPr>
      <w:rFonts w:asciiTheme="minorHAnsi" w:hAnsiTheme="minorHAnsi"/>
      <w:sz w:val="18"/>
      <w:szCs w:val="18"/>
    </w:rPr>
  </w:style>
  <w:style w:type="paragraph" w:styleId="TOC6">
    <w:name w:val="toc 6"/>
    <w:basedOn w:val="Normal"/>
    <w:next w:val="Normal"/>
    <w:autoRedefine/>
    <w:rsid w:val="00733FB5"/>
    <w:pPr>
      <w:ind w:left="1200"/>
    </w:pPr>
    <w:rPr>
      <w:rFonts w:asciiTheme="minorHAnsi" w:hAnsiTheme="minorHAnsi"/>
      <w:sz w:val="18"/>
      <w:szCs w:val="18"/>
    </w:rPr>
  </w:style>
  <w:style w:type="paragraph" w:styleId="TOC7">
    <w:name w:val="toc 7"/>
    <w:basedOn w:val="Normal"/>
    <w:next w:val="Normal"/>
    <w:autoRedefine/>
    <w:rsid w:val="00733FB5"/>
    <w:pPr>
      <w:ind w:left="1440"/>
    </w:pPr>
    <w:rPr>
      <w:rFonts w:asciiTheme="minorHAnsi" w:hAnsiTheme="minorHAnsi"/>
      <w:sz w:val="18"/>
      <w:szCs w:val="18"/>
    </w:rPr>
  </w:style>
  <w:style w:type="paragraph" w:styleId="TOC8">
    <w:name w:val="toc 8"/>
    <w:basedOn w:val="Normal"/>
    <w:next w:val="Normal"/>
    <w:autoRedefine/>
    <w:rsid w:val="00733FB5"/>
    <w:pPr>
      <w:ind w:left="1680"/>
    </w:pPr>
    <w:rPr>
      <w:rFonts w:asciiTheme="minorHAnsi" w:hAnsiTheme="minorHAnsi"/>
      <w:sz w:val="18"/>
      <w:szCs w:val="18"/>
    </w:rPr>
  </w:style>
  <w:style w:type="paragraph" w:styleId="TOC9">
    <w:name w:val="toc 9"/>
    <w:basedOn w:val="Normal"/>
    <w:next w:val="Normal"/>
    <w:autoRedefine/>
    <w:rsid w:val="00733FB5"/>
    <w:pPr>
      <w:ind w:left="1920"/>
    </w:pPr>
    <w:rPr>
      <w:rFonts w:asciiTheme="minorHAnsi" w:hAnsiTheme="minorHAnsi"/>
      <w:sz w:val="18"/>
      <w:szCs w:val="18"/>
    </w:rPr>
  </w:style>
  <w:style w:type="paragraph" w:styleId="Caption">
    <w:name w:val="caption"/>
    <w:basedOn w:val="Normal"/>
    <w:next w:val="Normal"/>
    <w:qFormat/>
    <w:rsid w:val="001C3CD1"/>
    <w:pPr>
      <w:spacing w:before="100" w:beforeAutospacing="1" w:after="100" w:afterAutospacing="1"/>
    </w:pPr>
    <w:rPr>
      <w:bCs/>
      <w:color w:val="4F81BD" w:themeColor="accent1"/>
    </w:rPr>
  </w:style>
  <w:style w:type="paragraph" w:customStyle="1" w:styleId="Anotace">
    <w:name w:val="Anotace"/>
    <w:basedOn w:val="Normal"/>
    <w:link w:val="AnotaceChar"/>
    <w:qFormat/>
    <w:rsid w:val="00CE5705"/>
    <w:pPr>
      <w:spacing w:line="360" w:lineRule="auto"/>
      <w:jc w:val="both"/>
    </w:pPr>
  </w:style>
  <w:style w:type="paragraph" w:customStyle="1" w:styleId="Anotacenadpis">
    <w:name w:val="Anotace nadpis"/>
    <w:basedOn w:val="Normal"/>
    <w:link w:val="AnotacenadpisChar"/>
    <w:qFormat/>
    <w:rsid w:val="00CE5705"/>
    <w:pPr>
      <w:spacing w:line="480" w:lineRule="auto"/>
      <w:ind w:left="540"/>
      <w:jc w:val="both"/>
    </w:pPr>
    <w:rPr>
      <w:b/>
    </w:rPr>
  </w:style>
  <w:style w:type="character" w:customStyle="1" w:styleId="AnotaceChar">
    <w:name w:val="Anotace Char"/>
    <w:basedOn w:val="DefaultParagraphFont"/>
    <w:link w:val="Anotace"/>
    <w:rsid w:val="00CE5705"/>
    <w:rPr>
      <w:sz w:val="24"/>
      <w:szCs w:val="24"/>
    </w:rPr>
  </w:style>
  <w:style w:type="character" w:customStyle="1" w:styleId="AnotacenadpisChar">
    <w:name w:val="Anotace nadpis Char"/>
    <w:basedOn w:val="DefaultParagraphFont"/>
    <w:link w:val="Anotacenadpis"/>
    <w:rsid w:val="00CE5705"/>
    <w:rPr>
      <w:b/>
      <w:sz w:val="24"/>
      <w:szCs w:val="24"/>
    </w:rPr>
  </w:style>
  <w:style w:type="character" w:customStyle="1" w:styleId="FooterChar">
    <w:name w:val="Footer Char"/>
    <w:basedOn w:val="DefaultParagraphFont"/>
    <w:link w:val="Footer"/>
    <w:uiPriority w:val="99"/>
    <w:rsid w:val="00003B10"/>
    <w:rPr>
      <w:sz w:val="24"/>
      <w:szCs w:val="24"/>
    </w:rPr>
  </w:style>
  <w:style w:type="paragraph" w:customStyle="1" w:styleId="publikaninnost">
    <w:name w:val="publikační činnost"/>
    <w:basedOn w:val="Normal"/>
    <w:link w:val="publikaninnostChar"/>
    <w:qFormat/>
    <w:rsid w:val="003F4C91"/>
    <w:pPr>
      <w:numPr>
        <w:numId w:val="6"/>
      </w:numPr>
    </w:pPr>
  </w:style>
  <w:style w:type="character" w:customStyle="1" w:styleId="publikaninnostChar">
    <w:name w:val="publikační činnost Char"/>
    <w:basedOn w:val="DefaultParagraphFont"/>
    <w:link w:val="publikaninnost"/>
    <w:rsid w:val="003F4C91"/>
    <w:rPr>
      <w:sz w:val="24"/>
      <w:szCs w:val="24"/>
    </w:rPr>
  </w:style>
  <w:style w:type="character" w:styleId="IntenseEmphasis">
    <w:name w:val="Intense Emphasis"/>
    <w:basedOn w:val="DefaultParagraphFont"/>
    <w:uiPriority w:val="21"/>
    <w:qFormat/>
    <w:rsid w:val="00380BE8"/>
    <w:rPr>
      <w:b/>
      <w:bCs/>
      <w:i/>
      <w:iCs/>
      <w:color w:val="4F81BD" w:themeColor="accent1"/>
    </w:rPr>
  </w:style>
  <w:style w:type="paragraph" w:styleId="NoSpacing">
    <w:name w:val="No Spacing"/>
    <w:uiPriority w:val="1"/>
    <w:qFormat/>
    <w:rsid w:val="001C3CD1"/>
    <w:rPr>
      <w:sz w:val="24"/>
      <w:szCs w:val="24"/>
    </w:rPr>
  </w:style>
  <w:style w:type="character" w:styleId="CommentReference">
    <w:name w:val="annotation reference"/>
    <w:basedOn w:val="DefaultParagraphFont"/>
    <w:rsid w:val="004D1369"/>
    <w:rPr>
      <w:sz w:val="16"/>
      <w:szCs w:val="16"/>
    </w:rPr>
  </w:style>
  <w:style w:type="paragraph" w:styleId="CommentText">
    <w:name w:val="annotation text"/>
    <w:basedOn w:val="Normal"/>
    <w:link w:val="CommentTextChar"/>
    <w:rsid w:val="004D1369"/>
    <w:rPr>
      <w:sz w:val="20"/>
      <w:szCs w:val="20"/>
    </w:rPr>
  </w:style>
  <w:style w:type="character" w:customStyle="1" w:styleId="CommentTextChar">
    <w:name w:val="Comment Text Char"/>
    <w:basedOn w:val="DefaultParagraphFont"/>
    <w:link w:val="CommentText"/>
    <w:rsid w:val="004D1369"/>
  </w:style>
  <w:style w:type="paragraph" w:styleId="CommentSubject">
    <w:name w:val="annotation subject"/>
    <w:basedOn w:val="CommentText"/>
    <w:next w:val="CommentText"/>
    <w:link w:val="CommentSubjectChar"/>
    <w:rsid w:val="004D1369"/>
    <w:rPr>
      <w:b/>
      <w:bCs/>
    </w:rPr>
  </w:style>
  <w:style w:type="character" w:customStyle="1" w:styleId="CommentSubjectChar">
    <w:name w:val="Comment Subject Char"/>
    <w:basedOn w:val="CommentTextChar"/>
    <w:link w:val="CommentSubject"/>
    <w:rsid w:val="004D136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813522">
      <w:bodyDiv w:val="1"/>
      <w:marLeft w:val="0"/>
      <w:marRight w:val="0"/>
      <w:marTop w:val="0"/>
      <w:marBottom w:val="0"/>
      <w:divBdr>
        <w:top w:val="none" w:sz="0" w:space="0" w:color="auto"/>
        <w:left w:val="none" w:sz="0" w:space="0" w:color="auto"/>
        <w:bottom w:val="none" w:sz="0" w:space="0" w:color="auto"/>
        <w:right w:val="none" w:sz="0" w:space="0" w:color="auto"/>
      </w:divBdr>
    </w:div>
    <w:div w:id="482232584">
      <w:bodyDiv w:val="1"/>
      <w:marLeft w:val="0"/>
      <w:marRight w:val="0"/>
      <w:marTop w:val="0"/>
      <w:marBottom w:val="0"/>
      <w:divBdr>
        <w:top w:val="none" w:sz="0" w:space="0" w:color="auto"/>
        <w:left w:val="none" w:sz="0" w:space="0" w:color="auto"/>
        <w:bottom w:val="none" w:sz="0" w:space="0" w:color="auto"/>
        <w:right w:val="none" w:sz="0" w:space="0" w:color="auto"/>
      </w:divBdr>
    </w:div>
    <w:div w:id="494498445">
      <w:bodyDiv w:val="1"/>
      <w:marLeft w:val="0"/>
      <w:marRight w:val="0"/>
      <w:marTop w:val="0"/>
      <w:marBottom w:val="0"/>
      <w:divBdr>
        <w:top w:val="none" w:sz="0" w:space="0" w:color="auto"/>
        <w:left w:val="none" w:sz="0" w:space="0" w:color="auto"/>
        <w:bottom w:val="none" w:sz="0" w:space="0" w:color="auto"/>
        <w:right w:val="none" w:sz="0" w:space="0" w:color="auto"/>
      </w:divBdr>
    </w:div>
    <w:div w:id="732124357">
      <w:bodyDiv w:val="1"/>
      <w:marLeft w:val="0"/>
      <w:marRight w:val="0"/>
      <w:marTop w:val="0"/>
      <w:marBottom w:val="0"/>
      <w:divBdr>
        <w:top w:val="none" w:sz="0" w:space="0" w:color="auto"/>
        <w:left w:val="none" w:sz="0" w:space="0" w:color="auto"/>
        <w:bottom w:val="none" w:sz="0" w:space="0" w:color="auto"/>
        <w:right w:val="none" w:sz="0" w:space="0" w:color="auto"/>
      </w:divBdr>
    </w:div>
    <w:div w:id="824466592">
      <w:bodyDiv w:val="1"/>
      <w:marLeft w:val="0"/>
      <w:marRight w:val="0"/>
      <w:marTop w:val="0"/>
      <w:marBottom w:val="0"/>
      <w:divBdr>
        <w:top w:val="none" w:sz="0" w:space="0" w:color="auto"/>
        <w:left w:val="none" w:sz="0" w:space="0" w:color="auto"/>
        <w:bottom w:val="none" w:sz="0" w:space="0" w:color="auto"/>
        <w:right w:val="none" w:sz="0" w:space="0" w:color="auto"/>
      </w:divBdr>
      <w:divsChild>
        <w:div w:id="616260479">
          <w:marLeft w:val="0"/>
          <w:marRight w:val="0"/>
          <w:marTop w:val="0"/>
          <w:marBottom w:val="0"/>
          <w:divBdr>
            <w:top w:val="none" w:sz="0" w:space="0" w:color="auto"/>
            <w:left w:val="none" w:sz="0" w:space="0" w:color="auto"/>
            <w:bottom w:val="none" w:sz="0" w:space="0" w:color="auto"/>
            <w:right w:val="none" w:sz="0" w:space="0" w:color="auto"/>
          </w:divBdr>
        </w:div>
      </w:divsChild>
    </w:div>
    <w:div w:id="851341726">
      <w:bodyDiv w:val="1"/>
      <w:marLeft w:val="0"/>
      <w:marRight w:val="0"/>
      <w:marTop w:val="0"/>
      <w:marBottom w:val="0"/>
      <w:divBdr>
        <w:top w:val="none" w:sz="0" w:space="0" w:color="auto"/>
        <w:left w:val="none" w:sz="0" w:space="0" w:color="auto"/>
        <w:bottom w:val="none" w:sz="0" w:space="0" w:color="auto"/>
        <w:right w:val="none" w:sz="0" w:space="0" w:color="auto"/>
      </w:divBdr>
      <w:divsChild>
        <w:div w:id="879820921">
          <w:marLeft w:val="0"/>
          <w:marRight w:val="0"/>
          <w:marTop w:val="0"/>
          <w:marBottom w:val="0"/>
          <w:divBdr>
            <w:top w:val="none" w:sz="0" w:space="0" w:color="auto"/>
            <w:left w:val="none" w:sz="0" w:space="0" w:color="auto"/>
            <w:bottom w:val="none" w:sz="0" w:space="0" w:color="auto"/>
            <w:right w:val="none" w:sz="0" w:space="0" w:color="auto"/>
          </w:divBdr>
        </w:div>
      </w:divsChild>
    </w:div>
    <w:div w:id="1513179955">
      <w:bodyDiv w:val="1"/>
      <w:marLeft w:val="0"/>
      <w:marRight w:val="0"/>
      <w:marTop w:val="0"/>
      <w:marBottom w:val="0"/>
      <w:divBdr>
        <w:top w:val="none" w:sz="0" w:space="0" w:color="auto"/>
        <w:left w:val="none" w:sz="0" w:space="0" w:color="auto"/>
        <w:bottom w:val="none" w:sz="0" w:space="0" w:color="auto"/>
        <w:right w:val="none" w:sz="0" w:space="0" w:color="auto"/>
      </w:divBdr>
      <w:divsChild>
        <w:div w:id="390277562">
          <w:marLeft w:val="0"/>
          <w:marRight w:val="0"/>
          <w:marTop w:val="0"/>
          <w:marBottom w:val="0"/>
          <w:divBdr>
            <w:top w:val="none" w:sz="0" w:space="0" w:color="auto"/>
            <w:left w:val="none" w:sz="0" w:space="0" w:color="auto"/>
            <w:bottom w:val="none" w:sz="0" w:space="0" w:color="auto"/>
            <w:right w:val="none" w:sz="0" w:space="0" w:color="auto"/>
          </w:divBdr>
        </w:div>
      </w:divsChild>
    </w:div>
    <w:div w:id="1591424364">
      <w:bodyDiv w:val="1"/>
      <w:marLeft w:val="0"/>
      <w:marRight w:val="0"/>
      <w:marTop w:val="0"/>
      <w:marBottom w:val="0"/>
      <w:divBdr>
        <w:top w:val="none" w:sz="0" w:space="0" w:color="auto"/>
        <w:left w:val="none" w:sz="0" w:space="0" w:color="auto"/>
        <w:bottom w:val="none" w:sz="0" w:space="0" w:color="auto"/>
        <w:right w:val="none" w:sz="0" w:space="0" w:color="auto"/>
      </w:divBdr>
    </w:div>
    <w:div w:id="1970159932">
      <w:bodyDiv w:val="1"/>
      <w:marLeft w:val="0"/>
      <w:marRight w:val="0"/>
      <w:marTop w:val="0"/>
      <w:marBottom w:val="0"/>
      <w:divBdr>
        <w:top w:val="none" w:sz="0" w:space="0" w:color="auto"/>
        <w:left w:val="none" w:sz="0" w:space="0" w:color="auto"/>
        <w:bottom w:val="none" w:sz="0" w:space="0" w:color="auto"/>
        <w:right w:val="none" w:sz="0" w:space="0" w:color="auto"/>
      </w:divBdr>
    </w:div>
    <w:div w:id="213320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B9E34073-E163-40FB-9A83-78736A67B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3425</TotalTime>
  <Pages>20</Pages>
  <Words>2658</Words>
  <Characters>15153</Characters>
  <Application>Microsoft Office Word</Application>
  <DocSecurity>0</DocSecurity>
  <Lines>126</Lines>
  <Paragraphs>35</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Bakalářská práce</vt:lpstr>
      <vt:lpstr>Bakalářská práce</vt:lpstr>
    </vt:vector>
  </TitlesOfParts>
  <Company>Masarykova nemocnice v Ústí nad Labem</Company>
  <LinksUpToDate>false</LinksUpToDate>
  <CharactersWithSpaces>17776</CharactersWithSpaces>
  <SharedDoc>false</SharedDoc>
  <HLinks>
    <vt:vector size="156" baseType="variant">
      <vt:variant>
        <vt:i4>72</vt:i4>
      </vt:variant>
      <vt:variant>
        <vt:i4>171</vt:i4>
      </vt:variant>
      <vt:variant>
        <vt:i4>0</vt:i4>
      </vt:variant>
      <vt:variant>
        <vt:i4>5</vt:i4>
      </vt:variant>
      <vt:variant>
        <vt:lpwstr>http://encyclopedia.thefreedictionary.com/electronic document</vt:lpwstr>
      </vt:variant>
      <vt:variant>
        <vt:lpwstr/>
      </vt:variant>
      <vt:variant>
        <vt:i4>1507380</vt:i4>
      </vt:variant>
      <vt:variant>
        <vt:i4>146</vt:i4>
      </vt:variant>
      <vt:variant>
        <vt:i4>0</vt:i4>
      </vt:variant>
      <vt:variant>
        <vt:i4>5</vt:i4>
      </vt:variant>
      <vt:variant>
        <vt:lpwstr/>
      </vt:variant>
      <vt:variant>
        <vt:lpwstr>_Toc214031105</vt:lpwstr>
      </vt:variant>
      <vt:variant>
        <vt:i4>1507380</vt:i4>
      </vt:variant>
      <vt:variant>
        <vt:i4>140</vt:i4>
      </vt:variant>
      <vt:variant>
        <vt:i4>0</vt:i4>
      </vt:variant>
      <vt:variant>
        <vt:i4>5</vt:i4>
      </vt:variant>
      <vt:variant>
        <vt:lpwstr/>
      </vt:variant>
      <vt:variant>
        <vt:lpwstr>_Toc214031104</vt:lpwstr>
      </vt:variant>
      <vt:variant>
        <vt:i4>1507380</vt:i4>
      </vt:variant>
      <vt:variant>
        <vt:i4>134</vt:i4>
      </vt:variant>
      <vt:variant>
        <vt:i4>0</vt:i4>
      </vt:variant>
      <vt:variant>
        <vt:i4>5</vt:i4>
      </vt:variant>
      <vt:variant>
        <vt:lpwstr/>
      </vt:variant>
      <vt:variant>
        <vt:lpwstr>_Toc214031103</vt:lpwstr>
      </vt:variant>
      <vt:variant>
        <vt:i4>1507380</vt:i4>
      </vt:variant>
      <vt:variant>
        <vt:i4>128</vt:i4>
      </vt:variant>
      <vt:variant>
        <vt:i4>0</vt:i4>
      </vt:variant>
      <vt:variant>
        <vt:i4>5</vt:i4>
      </vt:variant>
      <vt:variant>
        <vt:lpwstr/>
      </vt:variant>
      <vt:variant>
        <vt:lpwstr>_Toc214031102</vt:lpwstr>
      </vt:variant>
      <vt:variant>
        <vt:i4>1507380</vt:i4>
      </vt:variant>
      <vt:variant>
        <vt:i4>122</vt:i4>
      </vt:variant>
      <vt:variant>
        <vt:i4>0</vt:i4>
      </vt:variant>
      <vt:variant>
        <vt:i4>5</vt:i4>
      </vt:variant>
      <vt:variant>
        <vt:lpwstr/>
      </vt:variant>
      <vt:variant>
        <vt:lpwstr>_Toc214031101</vt:lpwstr>
      </vt:variant>
      <vt:variant>
        <vt:i4>1507380</vt:i4>
      </vt:variant>
      <vt:variant>
        <vt:i4>116</vt:i4>
      </vt:variant>
      <vt:variant>
        <vt:i4>0</vt:i4>
      </vt:variant>
      <vt:variant>
        <vt:i4>5</vt:i4>
      </vt:variant>
      <vt:variant>
        <vt:lpwstr/>
      </vt:variant>
      <vt:variant>
        <vt:lpwstr>_Toc214031100</vt:lpwstr>
      </vt:variant>
      <vt:variant>
        <vt:i4>1966133</vt:i4>
      </vt:variant>
      <vt:variant>
        <vt:i4>110</vt:i4>
      </vt:variant>
      <vt:variant>
        <vt:i4>0</vt:i4>
      </vt:variant>
      <vt:variant>
        <vt:i4>5</vt:i4>
      </vt:variant>
      <vt:variant>
        <vt:lpwstr/>
      </vt:variant>
      <vt:variant>
        <vt:lpwstr>_Toc214031099</vt:lpwstr>
      </vt:variant>
      <vt:variant>
        <vt:i4>1966133</vt:i4>
      </vt:variant>
      <vt:variant>
        <vt:i4>104</vt:i4>
      </vt:variant>
      <vt:variant>
        <vt:i4>0</vt:i4>
      </vt:variant>
      <vt:variant>
        <vt:i4>5</vt:i4>
      </vt:variant>
      <vt:variant>
        <vt:lpwstr/>
      </vt:variant>
      <vt:variant>
        <vt:lpwstr>_Toc214031098</vt:lpwstr>
      </vt:variant>
      <vt:variant>
        <vt:i4>1966133</vt:i4>
      </vt:variant>
      <vt:variant>
        <vt:i4>98</vt:i4>
      </vt:variant>
      <vt:variant>
        <vt:i4>0</vt:i4>
      </vt:variant>
      <vt:variant>
        <vt:i4>5</vt:i4>
      </vt:variant>
      <vt:variant>
        <vt:lpwstr/>
      </vt:variant>
      <vt:variant>
        <vt:lpwstr>_Toc214031097</vt:lpwstr>
      </vt:variant>
      <vt:variant>
        <vt:i4>1966133</vt:i4>
      </vt:variant>
      <vt:variant>
        <vt:i4>92</vt:i4>
      </vt:variant>
      <vt:variant>
        <vt:i4>0</vt:i4>
      </vt:variant>
      <vt:variant>
        <vt:i4>5</vt:i4>
      </vt:variant>
      <vt:variant>
        <vt:lpwstr/>
      </vt:variant>
      <vt:variant>
        <vt:lpwstr>_Toc214031096</vt:lpwstr>
      </vt:variant>
      <vt:variant>
        <vt:i4>1966133</vt:i4>
      </vt:variant>
      <vt:variant>
        <vt:i4>86</vt:i4>
      </vt:variant>
      <vt:variant>
        <vt:i4>0</vt:i4>
      </vt:variant>
      <vt:variant>
        <vt:i4>5</vt:i4>
      </vt:variant>
      <vt:variant>
        <vt:lpwstr/>
      </vt:variant>
      <vt:variant>
        <vt:lpwstr>_Toc214031095</vt:lpwstr>
      </vt:variant>
      <vt:variant>
        <vt:i4>1966133</vt:i4>
      </vt:variant>
      <vt:variant>
        <vt:i4>80</vt:i4>
      </vt:variant>
      <vt:variant>
        <vt:i4>0</vt:i4>
      </vt:variant>
      <vt:variant>
        <vt:i4>5</vt:i4>
      </vt:variant>
      <vt:variant>
        <vt:lpwstr/>
      </vt:variant>
      <vt:variant>
        <vt:lpwstr>_Toc214031094</vt:lpwstr>
      </vt:variant>
      <vt:variant>
        <vt:i4>1966133</vt:i4>
      </vt:variant>
      <vt:variant>
        <vt:i4>74</vt:i4>
      </vt:variant>
      <vt:variant>
        <vt:i4>0</vt:i4>
      </vt:variant>
      <vt:variant>
        <vt:i4>5</vt:i4>
      </vt:variant>
      <vt:variant>
        <vt:lpwstr/>
      </vt:variant>
      <vt:variant>
        <vt:lpwstr>_Toc214031093</vt:lpwstr>
      </vt:variant>
      <vt:variant>
        <vt:i4>1966133</vt:i4>
      </vt:variant>
      <vt:variant>
        <vt:i4>68</vt:i4>
      </vt:variant>
      <vt:variant>
        <vt:i4>0</vt:i4>
      </vt:variant>
      <vt:variant>
        <vt:i4>5</vt:i4>
      </vt:variant>
      <vt:variant>
        <vt:lpwstr/>
      </vt:variant>
      <vt:variant>
        <vt:lpwstr>_Toc214031092</vt:lpwstr>
      </vt:variant>
      <vt:variant>
        <vt:i4>1966133</vt:i4>
      </vt:variant>
      <vt:variant>
        <vt:i4>62</vt:i4>
      </vt:variant>
      <vt:variant>
        <vt:i4>0</vt:i4>
      </vt:variant>
      <vt:variant>
        <vt:i4>5</vt:i4>
      </vt:variant>
      <vt:variant>
        <vt:lpwstr/>
      </vt:variant>
      <vt:variant>
        <vt:lpwstr>_Toc214031091</vt:lpwstr>
      </vt:variant>
      <vt:variant>
        <vt:i4>1966133</vt:i4>
      </vt:variant>
      <vt:variant>
        <vt:i4>56</vt:i4>
      </vt:variant>
      <vt:variant>
        <vt:i4>0</vt:i4>
      </vt:variant>
      <vt:variant>
        <vt:i4>5</vt:i4>
      </vt:variant>
      <vt:variant>
        <vt:lpwstr/>
      </vt:variant>
      <vt:variant>
        <vt:lpwstr>_Toc214031090</vt:lpwstr>
      </vt:variant>
      <vt:variant>
        <vt:i4>2031669</vt:i4>
      </vt:variant>
      <vt:variant>
        <vt:i4>50</vt:i4>
      </vt:variant>
      <vt:variant>
        <vt:i4>0</vt:i4>
      </vt:variant>
      <vt:variant>
        <vt:i4>5</vt:i4>
      </vt:variant>
      <vt:variant>
        <vt:lpwstr/>
      </vt:variant>
      <vt:variant>
        <vt:lpwstr>_Toc214031089</vt:lpwstr>
      </vt:variant>
      <vt:variant>
        <vt:i4>2031669</vt:i4>
      </vt:variant>
      <vt:variant>
        <vt:i4>44</vt:i4>
      </vt:variant>
      <vt:variant>
        <vt:i4>0</vt:i4>
      </vt:variant>
      <vt:variant>
        <vt:i4>5</vt:i4>
      </vt:variant>
      <vt:variant>
        <vt:lpwstr/>
      </vt:variant>
      <vt:variant>
        <vt:lpwstr>_Toc214031088</vt:lpwstr>
      </vt:variant>
      <vt:variant>
        <vt:i4>2031669</vt:i4>
      </vt:variant>
      <vt:variant>
        <vt:i4>38</vt:i4>
      </vt:variant>
      <vt:variant>
        <vt:i4>0</vt:i4>
      </vt:variant>
      <vt:variant>
        <vt:i4>5</vt:i4>
      </vt:variant>
      <vt:variant>
        <vt:lpwstr/>
      </vt:variant>
      <vt:variant>
        <vt:lpwstr>_Toc214031087</vt:lpwstr>
      </vt:variant>
      <vt:variant>
        <vt:i4>2031669</vt:i4>
      </vt:variant>
      <vt:variant>
        <vt:i4>32</vt:i4>
      </vt:variant>
      <vt:variant>
        <vt:i4>0</vt:i4>
      </vt:variant>
      <vt:variant>
        <vt:i4>5</vt:i4>
      </vt:variant>
      <vt:variant>
        <vt:lpwstr/>
      </vt:variant>
      <vt:variant>
        <vt:lpwstr>_Toc214031086</vt:lpwstr>
      </vt:variant>
      <vt:variant>
        <vt:i4>2031669</vt:i4>
      </vt:variant>
      <vt:variant>
        <vt:i4>26</vt:i4>
      </vt:variant>
      <vt:variant>
        <vt:i4>0</vt:i4>
      </vt:variant>
      <vt:variant>
        <vt:i4>5</vt:i4>
      </vt:variant>
      <vt:variant>
        <vt:lpwstr/>
      </vt:variant>
      <vt:variant>
        <vt:lpwstr>_Toc214031085</vt:lpwstr>
      </vt:variant>
      <vt:variant>
        <vt:i4>2031669</vt:i4>
      </vt:variant>
      <vt:variant>
        <vt:i4>20</vt:i4>
      </vt:variant>
      <vt:variant>
        <vt:i4>0</vt:i4>
      </vt:variant>
      <vt:variant>
        <vt:i4>5</vt:i4>
      </vt:variant>
      <vt:variant>
        <vt:lpwstr/>
      </vt:variant>
      <vt:variant>
        <vt:lpwstr>_Toc214031084</vt:lpwstr>
      </vt:variant>
      <vt:variant>
        <vt:i4>2031669</vt:i4>
      </vt:variant>
      <vt:variant>
        <vt:i4>14</vt:i4>
      </vt:variant>
      <vt:variant>
        <vt:i4>0</vt:i4>
      </vt:variant>
      <vt:variant>
        <vt:i4>5</vt:i4>
      </vt:variant>
      <vt:variant>
        <vt:lpwstr/>
      </vt:variant>
      <vt:variant>
        <vt:lpwstr>_Toc214031083</vt:lpwstr>
      </vt:variant>
      <vt:variant>
        <vt:i4>2031669</vt:i4>
      </vt:variant>
      <vt:variant>
        <vt:i4>8</vt:i4>
      </vt:variant>
      <vt:variant>
        <vt:i4>0</vt:i4>
      </vt:variant>
      <vt:variant>
        <vt:i4>5</vt:i4>
      </vt:variant>
      <vt:variant>
        <vt:lpwstr/>
      </vt:variant>
      <vt:variant>
        <vt:lpwstr>_Toc214031082</vt:lpwstr>
      </vt:variant>
      <vt:variant>
        <vt:i4>2031669</vt:i4>
      </vt:variant>
      <vt:variant>
        <vt:i4>2</vt:i4>
      </vt:variant>
      <vt:variant>
        <vt:i4>0</vt:i4>
      </vt:variant>
      <vt:variant>
        <vt:i4>5</vt:i4>
      </vt:variant>
      <vt:variant>
        <vt:lpwstr/>
      </vt:variant>
      <vt:variant>
        <vt:lpwstr>_Toc214031081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dc:title>
  <dc:subject/>
  <dc:creator>Lenka Benešová</dc:creator>
  <cp:keywords/>
  <dc:description/>
  <cp:lastModifiedBy>Martin</cp:lastModifiedBy>
  <cp:revision>218</cp:revision>
  <cp:lastPrinted>2008-12-11T09:01:00Z</cp:lastPrinted>
  <dcterms:created xsi:type="dcterms:W3CDTF">2008-12-06T08:56:00Z</dcterms:created>
  <dcterms:modified xsi:type="dcterms:W3CDTF">2014-05-15T21:35:00Z</dcterms:modified>
</cp:coreProperties>
</file>