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4531"/>
        <w:gridCol w:w="4531"/>
      </w:tblGrid>
      <w:tr w:rsidR="005615F1" w14:paraId="50227CFD" w14:textId="77777777" w:rsidTr="005615F1">
        <w:tc>
          <w:tcPr>
            <w:tcW w:w="4531" w:type="dxa"/>
          </w:tcPr>
          <w:p w14:paraId="584DB310" w14:textId="77777777" w:rsidR="005615F1" w:rsidRDefault="005615F1">
            <w:r>
              <w:t>Wydział Informatyki Politechniki Białostockiej</w:t>
            </w:r>
          </w:p>
          <w:p w14:paraId="7124127E" w14:textId="77777777" w:rsidR="005615F1" w:rsidRDefault="005615F1"/>
          <w:p w14:paraId="670629C5" w14:textId="31E7FD5D" w:rsidR="005615F1" w:rsidRDefault="005615F1">
            <w:r>
              <w:t>Tworzenie Aplikacji Rozproszonych</w:t>
            </w:r>
          </w:p>
        </w:tc>
        <w:tc>
          <w:tcPr>
            <w:tcW w:w="4531" w:type="dxa"/>
            <w:vMerge w:val="restart"/>
            <w:vAlign w:val="center"/>
          </w:tcPr>
          <w:p w14:paraId="727D6898" w14:textId="7375A2F2" w:rsidR="005615F1" w:rsidRDefault="005615F1" w:rsidP="005615F1">
            <w:pPr>
              <w:jc w:val="center"/>
            </w:pPr>
            <w:r>
              <w:t>Prowadzący: mgr inż. Daniel Reska</w:t>
            </w:r>
          </w:p>
        </w:tc>
      </w:tr>
      <w:tr w:rsidR="005615F1" w14:paraId="6FDBC0B8" w14:textId="77777777" w:rsidTr="005615F1">
        <w:tc>
          <w:tcPr>
            <w:tcW w:w="4531" w:type="dxa"/>
          </w:tcPr>
          <w:p w14:paraId="76257E18" w14:textId="77777777" w:rsidR="005615F1" w:rsidRDefault="005615F1">
            <w:r>
              <w:t>Sprawozdanie nr 1</w:t>
            </w:r>
          </w:p>
          <w:p w14:paraId="5740B7E1" w14:textId="77777777" w:rsidR="005615F1" w:rsidRDefault="005615F1"/>
          <w:p w14:paraId="2E66F85E" w14:textId="5620EC91" w:rsidR="005615F1" w:rsidRDefault="005615F1">
            <w:r>
              <w:t xml:space="preserve">Zadanie 1: </w:t>
            </w:r>
            <w:proofErr w:type="spellStart"/>
            <w:r>
              <w:t>HTCondor</w:t>
            </w:r>
            <w:proofErr w:type="spellEnd"/>
            <w:r>
              <w:t xml:space="preserve"> i </w:t>
            </w:r>
            <w:proofErr w:type="spellStart"/>
            <w:r>
              <w:t>DAGMan</w:t>
            </w:r>
            <w:proofErr w:type="spellEnd"/>
            <w:r>
              <w:t xml:space="preserve"> </w:t>
            </w:r>
          </w:p>
          <w:p w14:paraId="48206498" w14:textId="77777777" w:rsidR="005615F1" w:rsidRDefault="005615F1"/>
          <w:p w14:paraId="6D583E3F" w14:textId="1DC006F8" w:rsidR="005615F1" w:rsidRDefault="005615F1">
            <w:r>
              <w:t xml:space="preserve">PS 1 </w:t>
            </w:r>
          </w:p>
          <w:p w14:paraId="6AD81336" w14:textId="77777777" w:rsidR="005615F1" w:rsidRDefault="005615F1"/>
          <w:p w14:paraId="1BC728ED" w14:textId="77777777" w:rsidR="005615F1" w:rsidRDefault="005615F1">
            <w:r>
              <w:t>Alan Bednarczyk</w:t>
            </w:r>
          </w:p>
          <w:p w14:paraId="5621D3CB" w14:textId="6A9E4DF0" w:rsidR="005615F1" w:rsidRDefault="005615F1">
            <w:r>
              <w:t>Sławomir Romanowski</w:t>
            </w:r>
          </w:p>
        </w:tc>
        <w:tc>
          <w:tcPr>
            <w:tcW w:w="4531" w:type="dxa"/>
            <w:vMerge/>
          </w:tcPr>
          <w:p w14:paraId="6AC70370" w14:textId="77777777" w:rsidR="005615F1" w:rsidRDefault="005615F1"/>
        </w:tc>
      </w:tr>
    </w:tbl>
    <w:p w14:paraId="708E084B" w14:textId="7E65E484" w:rsidR="00E818CB" w:rsidRDefault="00E818CB"/>
    <w:p w14:paraId="25FC9D5B" w14:textId="6870C344" w:rsidR="005615F1" w:rsidRPr="005615F1" w:rsidRDefault="005615F1">
      <w:pPr>
        <w:rPr>
          <w:b/>
          <w:bCs/>
          <w:sz w:val="36"/>
          <w:szCs w:val="36"/>
        </w:rPr>
      </w:pPr>
      <w:r w:rsidRPr="005615F1">
        <w:rPr>
          <w:b/>
          <w:bCs/>
          <w:sz w:val="36"/>
          <w:szCs w:val="36"/>
        </w:rPr>
        <w:t>Zadanie</w:t>
      </w:r>
    </w:p>
    <w:p w14:paraId="5A6A842D" w14:textId="77777777" w:rsidR="005615F1" w:rsidRPr="005615F1" w:rsidRDefault="005615F1" w:rsidP="005615F1">
      <w:pPr>
        <w:spacing w:after="100" w:afterAutospacing="1" w:line="240" w:lineRule="auto"/>
        <w:outlineLvl w:val="2"/>
        <w:rPr>
          <w:rFonts w:ascii="Arial" w:eastAsia="Times New Roman" w:hAnsi="Arial" w:cs="Arial"/>
          <w:color w:val="455A64"/>
          <w:sz w:val="27"/>
          <w:szCs w:val="27"/>
          <w:lang w:eastAsia="pl-PL"/>
        </w:rPr>
      </w:pPr>
      <w:r w:rsidRPr="005615F1">
        <w:rPr>
          <w:rFonts w:ascii="Arial" w:eastAsia="Times New Roman" w:hAnsi="Arial" w:cs="Arial"/>
          <w:color w:val="455A64"/>
          <w:sz w:val="27"/>
          <w:szCs w:val="27"/>
          <w:lang w:eastAsia="pl-PL"/>
        </w:rPr>
        <w:t>Badanie skalowalności i podziału na podzadania</w:t>
      </w:r>
    </w:p>
    <w:p w14:paraId="435D8A50" w14:textId="77777777" w:rsidR="005615F1" w:rsidRPr="005615F1" w:rsidRDefault="005615F1" w:rsidP="005615F1">
      <w:pPr>
        <w:spacing w:after="100" w:afterAutospacing="1" w:line="240" w:lineRule="auto"/>
        <w:outlineLvl w:val="3"/>
        <w:rPr>
          <w:rFonts w:ascii="Arial" w:eastAsia="Times New Roman" w:hAnsi="Arial" w:cs="Arial"/>
          <w:color w:val="455A64"/>
          <w:sz w:val="24"/>
          <w:szCs w:val="24"/>
          <w:lang w:eastAsia="pl-PL"/>
        </w:rPr>
      </w:pPr>
      <w:r w:rsidRPr="005615F1">
        <w:rPr>
          <w:rFonts w:ascii="Arial" w:eastAsia="Times New Roman" w:hAnsi="Arial" w:cs="Arial"/>
          <w:color w:val="455A64"/>
          <w:sz w:val="24"/>
          <w:szCs w:val="24"/>
          <w:lang w:eastAsia="pl-PL"/>
        </w:rPr>
        <w:t xml:space="preserve">Przybliżanie wartości PI metodą </w:t>
      </w:r>
      <w:proofErr w:type="spellStart"/>
      <w:r w:rsidRPr="005615F1">
        <w:rPr>
          <w:rFonts w:ascii="Arial" w:eastAsia="Times New Roman" w:hAnsi="Arial" w:cs="Arial"/>
          <w:color w:val="455A64"/>
          <w:sz w:val="24"/>
          <w:szCs w:val="24"/>
          <w:lang w:eastAsia="pl-PL"/>
        </w:rPr>
        <w:t>MonteCarlo</w:t>
      </w:r>
      <w:proofErr w:type="spellEnd"/>
    </w:p>
    <w:p w14:paraId="76900257"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Wartość Pi można przybliżyć probabilistycznie losując punkty (czyli 2 liczby będące ich współrzędnymi </w:t>
      </w:r>
      <w:r w:rsidRPr="005615F1">
        <w:rPr>
          <w:rFonts w:ascii="Times New Roman" w:eastAsia="Times New Roman" w:hAnsi="Times New Roman" w:cs="Times New Roman"/>
          <w:i/>
          <w:iCs/>
          <w:sz w:val="24"/>
          <w:szCs w:val="24"/>
          <w:lang w:eastAsia="pl-PL"/>
        </w:rPr>
        <w:t>x</w:t>
      </w:r>
      <w:r w:rsidRPr="005615F1">
        <w:rPr>
          <w:rFonts w:ascii="Times New Roman" w:eastAsia="Times New Roman" w:hAnsi="Times New Roman" w:cs="Times New Roman"/>
          <w:sz w:val="24"/>
          <w:szCs w:val="24"/>
          <w:lang w:eastAsia="pl-PL"/>
        </w:rPr>
        <w:t> i </w:t>
      </w:r>
      <w:r w:rsidRPr="005615F1">
        <w:rPr>
          <w:rFonts w:ascii="Times New Roman" w:eastAsia="Times New Roman" w:hAnsi="Times New Roman" w:cs="Times New Roman"/>
          <w:i/>
          <w:iCs/>
          <w:sz w:val="24"/>
          <w:szCs w:val="24"/>
          <w:lang w:eastAsia="pl-PL"/>
        </w:rPr>
        <w:t>y</w:t>
      </w:r>
      <w:r w:rsidRPr="005615F1">
        <w:rPr>
          <w:rFonts w:ascii="Times New Roman" w:eastAsia="Times New Roman" w:hAnsi="Times New Roman" w:cs="Times New Roman"/>
          <w:sz w:val="24"/>
          <w:szCs w:val="24"/>
          <w:lang w:eastAsia="pl-PL"/>
        </w:rPr>
        <w:t>) w kwadracie o boku 2</w:t>
      </w:r>
      <w:r w:rsidRPr="005615F1">
        <w:rPr>
          <w:rFonts w:ascii="Times New Roman" w:eastAsia="Times New Roman" w:hAnsi="Times New Roman" w:cs="Times New Roman"/>
          <w:i/>
          <w:iCs/>
          <w:sz w:val="24"/>
          <w:szCs w:val="24"/>
          <w:lang w:eastAsia="pl-PL"/>
        </w:rPr>
        <w:t>R</w:t>
      </w:r>
      <w:r w:rsidRPr="005615F1">
        <w:rPr>
          <w:rFonts w:ascii="Times New Roman" w:eastAsia="Times New Roman" w:hAnsi="Times New Roman" w:cs="Times New Roman"/>
          <w:sz w:val="24"/>
          <w:szCs w:val="24"/>
          <w:lang w:eastAsia="pl-PL"/>
        </w:rPr>
        <w:t> i sprawdzają, czy znajdą się one we wpisanym w ten kwadrat kole o promieniu </w:t>
      </w:r>
      <w:r w:rsidRPr="005615F1">
        <w:rPr>
          <w:rFonts w:ascii="Times New Roman" w:eastAsia="Times New Roman" w:hAnsi="Times New Roman" w:cs="Times New Roman"/>
          <w:i/>
          <w:iCs/>
          <w:sz w:val="24"/>
          <w:szCs w:val="24"/>
          <w:lang w:eastAsia="pl-PL"/>
        </w:rPr>
        <w:t>R</w:t>
      </w:r>
      <w:r w:rsidRPr="005615F1">
        <w:rPr>
          <w:rFonts w:ascii="Times New Roman" w:eastAsia="Times New Roman" w:hAnsi="Times New Roman" w:cs="Times New Roman"/>
          <w:sz w:val="24"/>
          <w:szCs w:val="24"/>
          <w:lang w:eastAsia="pl-PL"/>
        </w:rPr>
        <w:t>. Stosunek pola koła do pola kwadratu to:</w:t>
      </w:r>
    </w:p>
    <w:p w14:paraId="0DB6B74C"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w:t>
      </w:r>
      <w:r w:rsidRPr="005615F1">
        <w:rPr>
          <w:rFonts w:ascii="Times New Roman" w:eastAsia="Times New Roman" w:hAnsi="Times New Roman" w:cs="Times New Roman"/>
          <w:b/>
          <w:bCs/>
          <w:sz w:val="24"/>
          <w:szCs w:val="24"/>
          <w:lang w:eastAsia="pl-PL"/>
        </w:rPr>
        <w:t>PI</w:t>
      </w:r>
      <w:r w:rsidRPr="005615F1">
        <w:rPr>
          <w:rFonts w:ascii="Times New Roman" w:eastAsia="Times New Roman" w:hAnsi="Times New Roman" w:cs="Times New Roman"/>
          <w:sz w:val="24"/>
          <w:szCs w:val="24"/>
          <w:lang w:eastAsia="pl-PL"/>
        </w:rPr>
        <w:t> </w:t>
      </w:r>
      <w:r w:rsidRPr="005615F1">
        <w:rPr>
          <w:rFonts w:ascii="Times New Roman" w:eastAsia="Times New Roman" w:hAnsi="Times New Roman" w:cs="Times New Roman"/>
          <w:i/>
          <w:iCs/>
          <w:sz w:val="24"/>
          <w:szCs w:val="24"/>
          <w:lang w:eastAsia="pl-PL"/>
        </w:rPr>
        <w:t>R</w:t>
      </w:r>
      <w:r w:rsidRPr="005615F1">
        <w:rPr>
          <w:rFonts w:ascii="Times New Roman" w:eastAsia="Times New Roman" w:hAnsi="Times New Roman" w:cs="Times New Roman"/>
          <w:sz w:val="24"/>
          <w:szCs w:val="24"/>
          <w:lang w:eastAsia="pl-PL"/>
        </w:rPr>
        <w:t>^2) / (2</w:t>
      </w:r>
      <w:r w:rsidRPr="005615F1">
        <w:rPr>
          <w:rFonts w:ascii="Times New Roman" w:eastAsia="Times New Roman" w:hAnsi="Times New Roman" w:cs="Times New Roman"/>
          <w:i/>
          <w:iCs/>
          <w:sz w:val="24"/>
          <w:szCs w:val="24"/>
          <w:lang w:eastAsia="pl-PL"/>
        </w:rPr>
        <w:t>R</w:t>
      </w:r>
      <w:r w:rsidRPr="005615F1">
        <w:rPr>
          <w:rFonts w:ascii="Times New Roman" w:eastAsia="Times New Roman" w:hAnsi="Times New Roman" w:cs="Times New Roman"/>
          <w:sz w:val="24"/>
          <w:szCs w:val="24"/>
          <w:lang w:eastAsia="pl-PL"/>
        </w:rPr>
        <w:t>)^2 = </w:t>
      </w:r>
      <w:r w:rsidRPr="005615F1">
        <w:rPr>
          <w:rFonts w:ascii="Times New Roman" w:eastAsia="Times New Roman" w:hAnsi="Times New Roman" w:cs="Times New Roman"/>
          <w:b/>
          <w:bCs/>
          <w:sz w:val="24"/>
          <w:szCs w:val="24"/>
          <w:lang w:eastAsia="pl-PL"/>
        </w:rPr>
        <w:t>PI</w:t>
      </w:r>
      <w:r w:rsidRPr="005615F1">
        <w:rPr>
          <w:rFonts w:ascii="Times New Roman" w:eastAsia="Times New Roman" w:hAnsi="Times New Roman" w:cs="Times New Roman"/>
          <w:sz w:val="24"/>
          <w:szCs w:val="24"/>
          <w:lang w:eastAsia="pl-PL"/>
        </w:rPr>
        <w:t> / 4.</w:t>
      </w:r>
    </w:p>
    <w:p w14:paraId="35A2A378"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Jeżeli zatem obliczy się stosunek liczby wylosowanych punktów, które "wpadają" do koła do całkowitej liczby wylosowanych punktów (zakładając losowanie z rozkładu jednostajnego) i pomnoży się wynik przez 4, uzyska się przybliżenie </w:t>
      </w:r>
      <w:r w:rsidRPr="005615F1">
        <w:rPr>
          <w:rFonts w:ascii="Times New Roman" w:eastAsia="Times New Roman" w:hAnsi="Times New Roman" w:cs="Times New Roman"/>
          <w:b/>
          <w:bCs/>
          <w:sz w:val="24"/>
          <w:szCs w:val="24"/>
          <w:lang w:eastAsia="pl-PL"/>
        </w:rPr>
        <w:t>PI</w:t>
      </w:r>
      <w:r w:rsidRPr="005615F1">
        <w:rPr>
          <w:rFonts w:ascii="Times New Roman" w:eastAsia="Times New Roman" w:hAnsi="Times New Roman" w:cs="Times New Roman"/>
          <w:sz w:val="24"/>
          <w:szCs w:val="24"/>
          <w:lang w:eastAsia="pl-PL"/>
        </w:rPr>
        <w:t>.</w:t>
      </w:r>
    </w:p>
    <w:p w14:paraId="3B6609A9"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Czym więcej wylosowanych punktów, tym lepsze przybliżenie.</w:t>
      </w:r>
    </w:p>
    <w:p w14:paraId="548D74C8" w14:textId="77777777" w:rsidR="005615F1" w:rsidRPr="005615F1" w:rsidRDefault="005615F1" w:rsidP="005615F1">
      <w:pPr>
        <w:spacing w:after="100" w:afterAutospacing="1" w:line="240" w:lineRule="auto"/>
        <w:outlineLvl w:val="3"/>
        <w:rPr>
          <w:rFonts w:ascii="Arial" w:eastAsia="Times New Roman" w:hAnsi="Arial" w:cs="Arial"/>
          <w:color w:val="455A64"/>
          <w:sz w:val="24"/>
          <w:szCs w:val="24"/>
          <w:lang w:eastAsia="pl-PL"/>
        </w:rPr>
      </w:pPr>
      <w:r w:rsidRPr="005615F1">
        <w:rPr>
          <w:rFonts w:ascii="Arial" w:eastAsia="Times New Roman" w:hAnsi="Arial" w:cs="Arial"/>
          <w:color w:val="455A64"/>
          <w:sz w:val="24"/>
          <w:szCs w:val="24"/>
          <w:lang w:eastAsia="pl-PL"/>
        </w:rPr>
        <w:t xml:space="preserve">Realizacja algorytmu w systemie </w:t>
      </w:r>
      <w:proofErr w:type="spellStart"/>
      <w:r w:rsidRPr="005615F1">
        <w:rPr>
          <w:rFonts w:ascii="Arial" w:eastAsia="Times New Roman" w:hAnsi="Arial" w:cs="Arial"/>
          <w:color w:val="455A64"/>
          <w:sz w:val="24"/>
          <w:szCs w:val="24"/>
          <w:lang w:eastAsia="pl-PL"/>
        </w:rPr>
        <w:t>HTCondor</w:t>
      </w:r>
      <w:proofErr w:type="spellEnd"/>
      <w:r w:rsidRPr="005615F1">
        <w:rPr>
          <w:rFonts w:ascii="Arial" w:eastAsia="Times New Roman" w:hAnsi="Arial" w:cs="Arial"/>
          <w:color w:val="455A64"/>
          <w:sz w:val="24"/>
          <w:szCs w:val="24"/>
          <w:lang w:eastAsia="pl-PL"/>
        </w:rPr>
        <w:t xml:space="preserve"> z użyciem mechanizmu </w:t>
      </w:r>
      <w:proofErr w:type="spellStart"/>
      <w:r w:rsidRPr="005615F1">
        <w:rPr>
          <w:rFonts w:ascii="Arial" w:eastAsia="Times New Roman" w:hAnsi="Arial" w:cs="Arial"/>
          <w:color w:val="455A64"/>
          <w:sz w:val="24"/>
          <w:szCs w:val="24"/>
          <w:lang w:eastAsia="pl-PL"/>
        </w:rPr>
        <w:t>DAGman</w:t>
      </w:r>
      <w:proofErr w:type="spellEnd"/>
    </w:p>
    <w:p w14:paraId="51C5F512"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 xml:space="preserve">Napisz program realizujący zadaną liczbę (jako argument uruchomienia albo wczytywaną ze standardowego wejścia albo wczytywana z pliku o ustalonej nazwie) iteracji losowań punktów wg opisu powyżej. Ważne jest, aby generator liczb pseudolosowych mógł być inicjowany podaną wartością (wybór </w:t>
      </w:r>
      <w:proofErr w:type="spellStart"/>
      <w:r w:rsidRPr="005615F1">
        <w:rPr>
          <w:rFonts w:ascii="Times New Roman" w:eastAsia="Times New Roman" w:hAnsi="Times New Roman" w:cs="Times New Roman"/>
          <w:sz w:val="24"/>
          <w:szCs w:val="24"/>
          <w:lang w:eastAsia="pl-PL"/>
        </w:rPr>
        <w:t>j.w</w:t>
      </w:r>
      <w:proofErr w:type="spellEnd"/>
      <w:r w:rsidRPr="005615F1">
        <w:rPr>
          <w:rFonts w:ascii="Times New Roman" w:eastAsia="Times New Roman" w:hAnsi="Times New Roman" w:cs="Times New Roman"/>
          <w:sz w:val="24"/>
          <w:szCs w:val="24"/>
          <w:lang w:eastAsia="pl-PL"/>
        </w:rPr>
        <w:t>.) - w przeciwnym wypadku przy jednoczesnym uruchomieniu wszystkie programy mogą generować te same sekwencje liczb pseudolosowych. Liczby losowań i "trafień" w koło powinny być zwracane jako wynik: zapisywane do pliku albo na standardowe wyjście.  Program taki powinien być uruchamiany wielokrotnie z różnymi parametrami.</w:t>
      </w:r>
    </w:p>
    <w:p w14:paraId="32579A44"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Napisz też program, który przetwarza wyniki z wielu uruchomień pierwszego programu i wylicza przybliżenie wartości PI.</w:t>
      </w:r>
    </w:p>
    <w:p w14:paraId="65C5FDAA"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 xml:space="preserve">Następnie przy użyciu mechanizmu </w:t>
      </w:r>
      <w:proofErr w:type="spellStart"/>
      <w:r w:rsidRPr="005615F1">
        <w:rPr>
          <w:rFonts w:ascii="Times New Roman" w:eastAsia="Times New Roman" w:hAnsi="Times New Roman" w:cs="Times New Roman"/>
          <w:sz w:val="24"/>
          <w:szCs w:val="24"/>
          <w:lang w:eastAsia="pl-PL"/>
        </w:rPr>
        <w:t>HTCondor</w:t>
      </w:r>
      <w:proofErr w:type="spellEnd"/>
      <w:r w:rsidRPr="005615F1">
        <w:rPr>
          <w:rFonts w:ascii="Times New Roman" w:eastAsia="Times New Roman" w:hAnsi="Times New Roman" w:cs="Times New Roman"/>
          <w:sz w:val="24"/>
          <w:szCs w:val="24"/>
          <w:lang w:eastAsia="pl-PL"/>
        </w:rPr>
        <w:t xml:space="preserve"> </w:t>
      </w:r>
      <w:proofErr w:type="spellStart"/>
      <w:r w:rsidRPr="005615F1">
        <w:rPr>
          <w:rFonts w:ascii="Times New Roman" w:eastAsia="Times New Roman" w:hAnsi="Times New Roman" w:cs="Times New Roman"/>
          <w:sz w:val="24"/>
          <w:szCs w:val="24"/>
          <w:lang w:eastAsia="pl-PL"/>
        </w:rPr>
        <w:t>DAGMan</w:t>
      </w:r>
      <w:proofErr w:type="spellEnd"/>
      <w:r w:rsidRPr="005615F1">
        <w:rPr>
          <w:rFonts w:ascii="Times New Roman" w:eastAsia="Times New Roman" w:hAnsi="Times New Roman" w:cs="Times New Roman"/>
          <w:sz w:val="24"/>
          <w:szCs w:val="24"/>
          <w:lang w:eastAsia="pl-PL"/>
        </w:rPr>
        <w:t xml:space="preserve"> zorganizuj prosty proces obliczeniowy zakładający wielokrotne uruchomienie pierwszego programu (losującego) a dopiero po ich zakończeniu uruchomienie drugiego programu agregującego wyniki. Różne parametry wejściowe mogą być przekazywane do programów losujących w pliku uruchomieniowym  </w:t>
      </w:r>
      <w:proofErr w:type="spellStart"/>
      <w:r w:rsidRPr="005615F1">
        <w:rPr>
          <w:rFonts w:ascii="Times New Roman" w:eastAsia="Times New Roman" w:hAnsi="Times New Roman" w:cs="Times New Roman"/>
          <w:sz w:val="24"/>
          <w:szCs w:val="24"/>
          <w:lang w:eastAsia="pl-PL"/>
        </w:rPr>
        <w:t>Condora</w:t>
      </w:r>
      <w:proofErr w:type="spellEnd"/>
      <w:r w:rsidRPr="005615F1">
        <w:rPr>
          <w:rFonts w:ascii="Times New Roman" w:eastAsia="Times New Roman" w:hAnsi="Times New Roman" w:cs="Times New Roman"/>
          <w:sz w:val="24"/>
          <w:szCs w:val="24"/>
          <w:lang w:eastAsia="pl-PL"/>
        </w:rPr>
        <w:t xml:space="preserve"> (</w:t>
      </w:r>
      <w:proofErr w:type="spellStart"/>
      <w:r w:rsidRPr="005615F1">
        <w:rPr>
          <w:rFonts w:ascii="Times New Roman" w:eastAsia="Times New Roman" w:hAnsi="Times New Roman" w:cs="Times New Roman"/>
          <w:sz w:val="24"/>
          <w:szCs w:val="24"/>
          <w:lang w:eastAsia="pl-PL"/>
        </w:rPr>
        <w:t>submit</w:t>
      </w:r>
      <w:proofErr w:type="spellEnd"/>
      <w:r w:rsidRPr="005615F1">
        <w:rPr>
          <w:rFonts w:ascii="Times New Roman" w:eastAsia="Times New Roman" w:hAnsi="Times New Roman" w:cs="Times New Roman"/>
          <w:sz w:val="24"/>
          <w:szCs w:val="24"/>
          <w:lang w:eastAsia="pl-PL"/>
        </w:rPr>
        <w:t xml:space="preserve">) w różny sposób: atrybuty </w:t>
      </w:r>
      <w:proofErr w:type="spellStart"/>
      <w:r w:rsidRPr="005615F1">
        <w:rPr>
          <w:rFonts w:ascii="Times New Roman" w:eastAsia="Times New Roman" w:hAnsi="Times New Roman" w:cs="Times New Roman"/>
          <w:sz w:val="24"/>
          <w:szCs w:val="24"/>
          <w:lang w:eastAsia="pl-PL"/>
        </w:rPr>
        <w:t>input</w:t>
      </w:r>
      <w:proofErr w:type="spellEnd"/>
      <w:r w:rsidRPr="005615F1">
        <w:rPr>
          <w:rFonts w:ascii="Times New Roman" w:eastAsia="Times New Roman" w:hAnsi="Times New Roman" w:cs="Times New Roman"/>
          <w:sz w:val="24"/>
          <w:szCs w:val="24"/>
          <w:lang w:eastAsia="pl-PL"/>
        </w:rPr>
        <w:t xml:space="preserve">, </w:t>
      </w:r>
      <w:proofErr w:type="spellStart"/>
      <w:r w:rsidRPr="005615F1">
        <w:rPr>
          <w:rFonts w:ascii="Times New Roman" w:eastAsia="Times New Roman" w:hAnsi="Times New Roman" w:cs="Times New Roman"/>
          <w:sz w:val="24"/>
          <w:szCs w:val="24"/>
          <w:lang w:eastAsia="pl-PL"/>
        </w:rPr>
        <w:t>arguments</w:t>
      </w:r>
      <w:proofErr w:type="spellEnd"/>
      <w:r w:rsidRPr="005615F1">
        <w:rPr>
          <w:rFonts w:ascii="Times New Roman" w:eastAsia="Times New Roman" w:hAnsi="Times New Roman" w:cs="Times New Roman"/>
          <w:sz w:val="24"/>
          <w:szCs w:val="24"/>
          <w:lang w:eastAsia="pl-PL"/>
        </w:rPr>
        <w:t xml:space="preserve">, </w:t>
      </w:r>
      <w:proofErr w:type="spellStart"/>
      <w:r w:rsidRPr="005615F1">
        <w:rPr>
          <w:rFonts w:ascii="Times New Roman" w:eastAsia="Times New Roman" w:hAnsi="Times New Roman" w:cs="Times New Roman"/>
          <w:sz w:val="24"/>
          <w:szCs w:val="24"/>
          <w:lang w:eastAsia="pl-PL"/>
        </w:rPr>
        <w:t>initial_dir</w:t>
      </w:r>
      <w:proofErr w:type="spellEnd"/>
      <w:r w:rsidRPr="005615F1">
        <w:rPr>
          <w:rFonts w:ascii="Times New Roman" w:eastAsia="Times New Roman" w:hAnsi="Times New Roman" w:cs="Times New Roman"/>
          <w:sz w:val="24"/>
          <w:szCs w:val="24"/>
          <w:lang w:eastAsia="pl-PL"/>
        </w:rPr>
        <w:t xml:space="preserve"> </w:t>
      </w:r>
      <w:r w:rsidRPr="005615F1">
        <w:rPr>
          <w:rFonts w:ascii="Times New Roman" w:eastAsia="Times New Roman" w:hAnsi="Times New Roman" w:cs="Times New Roman"/>
          <w:sz w:val="24"/>
          <w:szCs w:val="24"/>
          <w:lang w:eastAsia="pl-PL"/>
        </w:rPr>
        <w:lastRenderedPageBreak/>
        <w:t>(niektóre opcje wymagają transferu plików) z użyciem symboli $(</w:t>
      </w:r>
      <w:proofErr w:type="spellStart"/>
      <w:r w:rsidRPr="005615F1">
        <w:rPr>
          <w:rFonts w:ascii="Times New Roman" w:eastAsia="Times New Roman" w:hAnsi="Times New Roman" w:cs="Times New Roman"/>
          <w:sz w:val="24"/>
          <w:szCs w:val="24"/>
          <w:lang w:eastAsia="pl-PL"/>
        </w:rPr>
        <w:t>Process</w:t>
      </w:r>
      <w:proofErr w:type="spellEnd"/>
      <w:r w:rsidRPr="005615F1">
        <w:rPr>
          <w:rFonts w:ascii="Times New Roman" w:eastAsia="Times New Roman" w:hAnsi="Times New Roman" w:cs="Times New Roman"/>
          <w:sz w:val="24"/>
          <w:szCs w:val="24"/>
          <w:lang w:eastAsia="pl-PL"/>
        </w:rPr>
        <w:t>) i/lub $(Cluster) oraz różnymi parametrami polecenia "Queue" (</w:t>
      </w:r>
      <w:hyperlink r:id="rId5" w:anchor="submitting-many-similar-jobs-with-one-queue-command" w:tgtFrame="_blank" w:history="1">
        <w:r w:rsidRPr="005615F1">
          <w:rPr>
            <w:rFonts w:ascii="Times New Roman" w:eastAsia="Times New Roman" w:hAnsi="Times New Roman" w:cs="Times New Roman"/>
            <w:color w:val="1177D1"/>
            <w:sz w:val="24"/>
            <w:szCs w:val="24"/>
            <w:lang w:eastAsia="pl-PL"/>
          </w:rPr>
          <w:t>link</w:t>
        </w:r>
      </w:hyperlink>
      <w:r w:rsidRPr="005615F1">
        <w:rPr>
          <w:rFonts w:ascii="Times New Roman" w:eastAsia="Times New Roman" w:hAnsi="Times New Roman" w:cs="Times New Roman"/>
          <w:sz w:val="24"/>
          <w:szCs w:val="24"/>
          <w:lang w:eastAsia="pl-PL"/>
        </w:rPr>
        <w:t>).</w:t>
      </w:r>
    </w:p>
    <w:p w14:paraId="77A1503A"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 xml:space="preserve">Przeprowadź eksperyment  z użyciem "rozsądnej" liczby iteracji (losowania punktów) algorytmu Monte Carlo obliczającego przybliżoną wartość PI.  "Rozsądna ilość" oznacza dobranie ilości punktów tak, aby program nie działał zbyt długo (maks. kilka minut), ale jednocześnie aby czas obliczeń nie był porównywalny z czasem narzutu uruchamiania zadań w systemie </w:t>
      </w:r>
      <w:proofErr w:type="spellStart"/>
      <w:r w:rsidRPr="005615F1">
        <w:rPr>
          <w:rFonts w:ascii="Times New Roman" w:eastAsia="Times New Roman" w:hAnsi="Times New Roman" w:cs="Times New Roman"/>
          <w:sz w:val="24"/>
          <w:szCs w:val="24"/>
          <w:lang w:eastAsia="pl-PL"/>
        </w:rPr>
        <w:t>HTCondor</w:t>
      </w:r>
      <w:proofErr w:type="spellEnd"/>
      <w:r w:rsidRPr="005615F1">
        <w:rPr>
          <w:rFonts w:ascii="Times New Roman" w:eastAsia="Times New Roman" w:hAnsi="Times New Roman" w:cs="Times New Roman"/>
          <w:sz w:val="24"/>
          <w:szCs w:val="24"/>
          <w:lang w:eastAsia="pl-PL"/>
        </w:rPr>
        <w:t xml:space="preserve"> (w ostatniej instalacji ten narzut </w:t>
      </w:r>
      <w:proofErr w:type="spellStart"/>
      <w:r w:rsidRPr="005615F1">
        <w:rPr>
          <w:rFonts w:ascii="Times New Roman" w:eastAsia="Times New Roman" w:hAnsi="Times New Roman" w:cs="Times New Roman"/>
          <w:sz w:val="24"/>
          <w:szCs w:val="24"/>
          <w:lang w:eastAsia="pl-PL"/>
        </w:rPr>
        <w:t>powinie</w:t>
      </w:r>
      <w:proofErr w:type="spellEnd"/>
      <w:r w:rsidRPr="005615F1">
        <w:rPr>
          <w:rFonts w:ascii="Times New Roman" w:eastAsia="Times New Roman" w:hAnsi="Times New Roman" w:cs="Times New Roman"/>
          <w:sz w:val="24"/>
          <w:szCs w:val="24"/>
          <w:lang w:eastAsia="pl-PL"/>
        </w:rPr>
        <w:t xml:space="preserve"> być mały). Orientacyjnie: na komputerach w sali 224 w czasie ok. 1 minuty powinno dać się uruchomić algorytm na ilości punktów równej 3.750.000.000 (3.75 mld, implementacja jednowątkowa w C). Przeprowadź kilka prób w różnych konfiguracjach liczby uruchomionych programów i liczby iteracji (np. 10 programów po 10 mld iteracji vs 100 programów  po 1 mld iteracji) i sformułuj wnioski.</w:t>
      </w:r>
    </w:p>
    <w:p w14:paraId="028FA960"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Następnie zbadaj:</w:t>
      </w:r>
    </w:p>
    <w:p w14:paraId="5C61755B" w14:textId="77777777" w:rsidR="005615F1" w:rsidRPr="005615F1" w:rsidRDefault="005615F1" w:rsidP="00561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jak problem się skaluje zwiększając liczbę uruchomień programu losującego (stała całkowita liczba iteracji),</w:t>
      </w:r>
    </w:p>
    <w:p w14:paraId="21E007B8" w14:textId="77777777" w:rsidR="005615F1" w:rsidRPr="005615F1" w:rsidRDefault="005615F1" w:rsidP="00561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jak wpływa liczba iteracji na dokładność obliczenia (rosnąca całkowita liczba iteracji).</w:t>
      </w:r>
    </w:p>
    <w:p w14:paraId="2A94D84A" w14:textId="77777777" w:rsidR="005615F1" w:rsidRPr="005615F1" w:rsidRDefault="005615F1" w:rsidP="005615F1">
      <w:pPr>
        <w:spacing w:after="100" w:afterAutospacing="1" w:line="240" w:lineRule="auto"/>
        <w:outlineLvl w:val="4"/>
        <w:rPr>
          <w:rFonts w:ascii="Arial" w:eastAsia="Times New Roman" w:hAnsi="Arial" w:cs="Arial"/>
          <w:color w:val="455A64"/>
          <w:sz w:val="20"/>
          <w:szCs w:val="20"/>
          <w:lang w:eastAsia="pl-PL"/>
        </w:rPr>
      </w:pPr>
      <w:r w:rsidRPr="005615F1">
        <w:rPr>
          <w:rFonts w:ascii="Arial" w:eastAsia="Times New Roman" w:hAnsi="Arial" w:cs="Arial"/>
          <w:color w:val="455A64"/>
          <w:sz w:val="20"/>
          <w:szCs w:val="20"/>
          <w:lang w:eastAsia="pl-PL"/>
        </w:rPr>
        <w:t>Badanie skalowalności</w:t>
      </w:r>
    </w:p>
    <w:p w14:paraId="2B3A5C6F"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Uruchom zadanie ze stałą docelową liczbą iteracji w 1, 2, 4, 8, 16, 32 uruchomieniach programu losującego (w miarę wzrostu liczby uruchomień programu maleje liczba iteracji na uruchomienie aby zachować stałą całkowitą liczbę iteracji) . Pomiary całkowitego czasu zegarowego (</w:t>
      </w:r>
      <w:r w:rsidRPr="005615F1">
        <w:rPr>
          <w:rFonts w:ascii="Times New Roman" w:eastAsia="Times New Roman" w:hAnsi="Times New Roman" w:cs="Times New Roman"/>
          <w:i/>
          <w:iCs/>
          <w:sz w:val="24"/>
          <w:szCs w:val="24"/>
          <w:lang w:eastAsia="pl-PL"/>
        </w:rPr>
        <w:t>Wall-</w:t>
      </w:r>
      <w:proofErr w:type="spellStart"/>
      <w:r w:rsidRPr="005615F1">
        <w:rPr>
          <w:rFonts w:ascii="Times New Roman" w:eastAsia="Times New Roman" w:hAnsi="Times New Roman" w:cs="Times New Roman"/>
          <w:i/>
          <w:iCs/>
          <w:sz w:val="24"/>
          <w:szCs w:val="24"/>
          <w:lang w:eastAsia="pl-PL"/>
        </w:rPr>
        <w:t>clock</w:t>
      </w:r>
      <w:proofErr w:type="spellEnd"/>
      <w:r w:rsidRPr="005615F1">
        <w:rPr>
          <w:rFonts w:ascii="Times New Roman" w:eastAsia="Times New Roman" w:hAnsi="Times New Roman" w:cs="Times New Roman"/>
          <w:i/>
          <w:iCs/>
          <w:sz w:val="24"/>
          <w:szCs w:val="24"/>
          <w:lang w:eastAsia="pl-PL"/>
        </w:rPr>
        <w:t xml:space="preserve"> </w:t>
      </w:r>
      <w:proofErr w:type="spellStart"/>
      <w:r w:rsidRPr="005615F1">
        <w:rPr>
          <w:rFonts w:ascii="Times New Roman" w:eastAsia="Times New Roman" w:hAnsi="Times New Roman" w:cs="Times New Roman"/>
          <w:i/>
          <w:iCs/>
          <w:sz w:val="24"/>
          <w:szCs w:val="24"/>
          <w:lang w:eastAsia="pl-PL"/>
        </w:rPr>
        <w:t>time</w:t>
      </w:r>
      <w:proofErr w:type="spellEnd"/>
      <w:r w:rsidRPr="005615F1">
        <w:rPr>
          <w:rFonts w:ascii="Times New Roman" w:eastAsia="Times New Roman" w:hAnsi="Times New Roman" w:cs="Times New Roman"/>
          <w:sz w:val="24"/>
          <w:szCs w:val="24"/>
          <w:lang w:eastAsia="pl-PL"/>
        </w:rPr>
        <w:t>), całkowitego czasu procesora (</w:t>
      </w:r>
      <w:r w:rsidRPr="005615F1">
        <w:rPr>
          <w:rFonts w:ascii="Times New Roman" w:eastAsia="Times New Roman" w:hAnsi="Times New Roman" w:cs="Times New Roman"/>
          <w:i/>
          <w:iCs/>
          <w:sz w:val="24"/>
          <w:szCs w:val="24"/>
          <w:lang w:eastAsia="pl-PL"/>
        </w:rPr>
        <w:t xml:space="preserve">CPU </w:t>
      </w:r>
      <w:proofErr w:type="spellStart"/>
      <w:r w:rsidRPr="005615F1">
        <w:rPr>
          <w:rFonts w:ascii="Times New Roman" w:eastAsia="Times New Roman" w:hAnsi="Times New Roman" w:cs="Times New Roman"/>
          <w:i/>
          <w:iCs/>
          <w:sz w:val="24"/>
          <w:szCs w:val="24"/>
          <w:lang w:eastAsia="pl-PL"/>
        </w:rPr>
        <w:t>time</w:t>
      </w:r>
      <w:proofErr w:type="spellEnd"/>
      <w:r w:rsidRPr="005615F1">
        <w:rPr>
          <w:rFonts w:ascii="Times New Roman" w:eastAsia="Times New Roman" w:hAnsi="Times New Roman" w:cs="Times New Roman"/>
          <w:sz w:val="24"/>
          <w:szCs w:val="24"/>
          <w:lang w:eastAsia="pl-PL"/>
        </w:rPr>
        <w:t>), czasu działania poszczególnych procesów roboczych oraz przyspieszenia</w:t>
      </w:r>
      <w:r w:rsidRPr="005615F1">
        <w:rPr>
          <w:rFonts w:ascii="Times New Roman" w:eastAsia="Times New Roman" w:hAnsi="Times New Roman" w:cs="Times New Roman"/>
          <w:b/>
          <w:bCs/>
          <w:sz w:val="24"/>
          <w:szCs w:val="24"/>
          <w:lang w:eastAsia="pl-PL"/>
        </w:rPr>
        <w:t>*</w:t>
      </w:r>
      <w:r w:rsidRPr="005615F1">
        <w:rPr>
          <w:rFonts w:ascii="Times New Roman" w:eastAsia="Times New Roman" w:hAnsi="Times New Roman" w:cs="Times New Roman"/>
          <w:sz w:val="24"/>
          <w:szCs w:val="24"/>
          <w:lang w:eastAsia="pl-PL"/>
        </w:rPr>
        <w:t> - wszystko w zależności od liczby węzłów roboczych umieść w tabelach i na wykresach. Wyniki krótko skomentuj (w szczególności odnieś się do idealnej liniowej skalowalności/przyspieszenia).</w:t>
      </w:r>
    </w:p>
    <w:p w14:paraId="78F8E816" w14:textId="77777777" w:rsidR="005615F1" w:rsidRPr="005615F1" w:rsidRDefault="005615F1" w:rsidP="005615F1">
      <w:pPr>
        <w:spacing w:after="100" w:afterAutospacing="1" w:line="240" w:lineRule="auto"/>
        <w:outlineLvl w:val="4"/>
        <w:rPr>
          <w:rFonts w:ascii="Arial" w:eastAsia="Times New Roman" w:hAnsi="Arial" w:cs="Arial"/>
          <w:color w:val="455A64"/>
          <w:sz w:val="20"/>
          <w:szCs w:val="20"/>
          <w:lang w:eastAsia="pl-PL"/>
        </w:rPr>
      </w:pPr>
      <w:r w:rsidRPr="005615F1">
        <w:rPr>
          <w:rFonts w:ascii="Arial" w:eastAsia="Times New Roman" w:hAnsi="Arial" w:cs="Arial"/>
          <w:color w:val="455A64"/>
          <w:sz w:val="20"/>
          <w:szCs w:val="20"/>
          <w:lang w:eastAsia="pl-PL"/>
        </w:rPr>
        <w:t>Badanie dokładności obliczeń</w:t>
      </w:r>
    </w:p>
    <w:p w14:paraId="7FEC850E" w14:textId="77777777" w:rsidR="005615F1" w:rsidRPr="005615F1" w:rsidRDefault="005615F1" w:rsidP="005615F1">
      <w:pPr>
        <w:spacing w:after="0"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Uruchom zadanie z rosnącą całkowitą liczbą iteracji (czas nie będzie tu badany ale szybciej będzie użyć wielu uruchomień programu losującego). Następnie zbadaj:</w:t>
      </w:r>
      <w:r w:rsidRPr="005615F1">
        <w:rPr>
          <w:rFonts w:ascii="Times New Roman" w:eastAsia="Times New Roman" w:hAnsi="Times New Roman" w:cs="Times New Roman"/>
          <w:sz w:val="24"/>
          <w:szCs w:val="24"/>
          <w:lang w:eastAsia="pl-PL"/>
        </w:rPr>
        <w:br/>
      </w:r>
    </w:p>
    <w:p w14:paraId="2FB96E09" w14:textId="77777777" w:rsidR="005615F1" w:rsidRPr="005615F1" w:rsidRDefault="005615F1" w:rsidP="00561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jak liczba iteracji wpływa na dokładność obliczeń (różnica między teoretyczną wartością PI a wartością obliczoną). </w:t>
      </w:r>
    </w:p>
    <w:p w14:paraId="77BF2429" w14:textId="77777777" w:rsidR="005615F1" w:rsidRPr="005615F1" w:rsidRDefault="005615F1" w:rsidP="00561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czy dokładność ta jest stabilne dla zadanej liczby iteracji - tzn. czy kolejne uruchomienia dla stałej całkowitej liczby iteracji dają zbliżoną dokładność. </w:t>
      </w:r>
    </w:p>
    <w:p w14:paraId="7ADB3160" w14:textId="77777777" w:rsidR="005615F1" w:rsidRPr="005615F1" w:rsidRDefault="005615F1" w:rsidP="005615F1">
      <w:pPr>
        <w:spacing w:after="0"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Uwaga: aby zapewnić unikalność sekwencji losowań zadbaj aby przy każdym uruchomieniu programu losującego użyć unikalnej wartości ziarna generatora liczb pseudolosowych. </w:t>
      </w:r>
      <w:r w:rsidRPr="005615F1">
        <w:rPr>
          <w:rFonts w:ascii="Times New Roman" w:eastAsia="Times New Roman" w:hAnsi="Times New Roman" w:cs="Times New Roman"/>
          <w:sz w:val="24"/>
          <w:szCs w:val="24"/>
          <w:lang w:eastAsia="pl-PL"/>
        </w:rPr>
        <w:br/>
      </w:r>
    </w:p>
    <w:p w14:paraId="4900019C" w14:textId="66E4CF2C" w:rsidR="005615F1" w:rsidRDefault="005615F1"/>
    <w:p w14:paraId="72ECC3B1" w14:textId="001C4F0C" w:rsidR="005615F1" w:rsidRDefault="005615F1"/>
    <w:p w14:paraId="591128A5" w14:textId="02511F02" w:rsidR="005615F1" w:rsidRDefault="005615F1"/>
    <w:p w14:paraId="06850F2D" w14:textId="77777777" w:rsidR="00756941" w:rsidRDefault="005615F1">
      <w:pPr>
        <w:rPr>
          <w:b/>
          <w:bCs/>
          <w:sz w:val="36"/>
          <w:szCs w:val="36"/>
        </w:rPr>
      </w:pPr>
      <w:r>
        <w:br/>
      </w:r>
    </w:p>
    <w:p w14:paraId="61740E77" w14:textId="3C5BE510" w:rsidR="00756941" w:rsidRDefault="005615F1">
      <w:pPr>
        <w:rPr>
          <w:b/>
          <w:bCs/>
          <w:sz w:val="36"/>
          <w:szCs w:val="36"/>
        </w:rPr>
      </w:pPr>
      <w:r w:rsidRPr="005615F1">
        <w:rPr>
          <w:b/>
          <w:bCs/>
          <w:sz w:val="36"/>
          <w:szCs w:val="36"/>
        </w:rPr>
        <w:lastRenderedPageBreak/>
        <w:t>Rozwiązanie:</w:t>
      </w:r>
    </w:p>
    <w:p w14:paraId="4C413152" w14:textId="7C0DEB88" w:rsidR="00756941" w:rsidRDefault="00762F11">
      <w:pPr>
        <w:rPr>
          <w:b/>
          <w:bCs/>
          <w:sz w:val="36"/>
          <w:szCs w:val="36"/>
        </w:rPr>
      </w:pPr>
      <w:r>
        <w:rPr>
          <w:b/>
          <w:bCs/>
          <w:sz w:val="36"/>
          <w:szCs w:val="36"/>
        </w:rPr>
        <w:t>Badanie skalowalności</w:t>
      </w:r>
    </w:p>
    <w:p w14:paraId="0FD2220A" w14:textId="3D11AAF4" w:rsidR="005615F1" w:rsidRDefault="005615F1">
      <w:r>
        <w:t xml:space="preserve">Badanie przeprowadzono na łącznej liczbie iteracji </w:t>
      </w:r>
      <w:r>
        <w:t>20</w:t>
      </w:r>
      <w:r>
        <w:t xml:space="preserve"> miliardów </w:t>
      </w:r>
      <w:r>
        <w:t>mierząc</w:t>
      </w:r>
      <w:r>
        <w:t xml:space="preserve"> czas wykonywania każdego z programów.</w:t>
      </w:r>
    </w:p>
    <w:tbl>
      <w:tblPr>
        <w:tblStyle w:val="Tabelasiatki4akcent6"/>
        <w:tblW w:w="5000" w:type="pct"/>
        <w:tblLook w:val="04A0" w:firstRow="1" w:lastRow="0" w:firstColumn="1" w:lastColumn="0" w:noHBand="0" w:noVBand="1"/>
      </w:tblPr>
      <w:tblGrid>
        <w:gridCol w:w="1708"/>
        <w:gridCol w:w="2316"/>
        <w:gridCol w:w="2628"/>
        <w:gridCol w:w="2410"/>
      </w:tblGrid>
      <w:tr w:rsidR="005615F1" w:rsidRPr="005615F1" w14:paraId="3CABF542" w14:textId="77777777" w:rsidTr="005615F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50883B32"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Programy</w:t>
            </w:r>
          </w:p>
        </w:tc>
        <w:tc>
          <w:tcPr>
            <w:tcW w:w="1278" w:type="pct"/>
            <w:noWrap/>
            <w:hideMark/>
          </w:tcPr>
          <w:p w14:paraId="1553D83D" w14:textId="77777777" w:rsidR="005615F1" w:rsidRPr="005615F1" w:rsidRDefault="005615F1" w:rsidP="005615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Iteracje</w:t>
            </w:r>
          </w:p>
        </w:tc>
        <w:tc>
          <w:tcPr>
            <w:tcW w:w="1450" w:type="pct"/>
            <w:noWrap/>
            <w:hideMark/>
          </w:tcPr>
          <w:p w14:paraId="4C9B654A" w14:textId="33CF937F" w:rsidR="005615F1" w:rsidRPr="005615F1" w:rsidRDefault="005615F1" w:rsidP="005615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Czas wykonania</w:t>
            </w:r>
            <w:r>
              <w:rPr>
                <w:rFonts w:ascii="Calibri" w:eastAsia="Times New Roman" w:hAnsi="Calibri" w:cs="Calibri"/>
                <w:color w:val="000000"/>
                <w:lang w:eastAsia="pl-PL"/>
              </w:rPr>
              <w:t xml:space="preserve"> (ms)</w:t>
            </w:r>
          </w:p>
        </w:tc>
        <w:tc>
          <w:tcPr>
            <w:tcW w:w="1330" w:type="pct"/>
            <w:noWrap/>
            <w:hideMark/>
          </w:tcPr>
          <w:p w14:paraId="0089AC84" w14:textId="77777777" w:rsidR="005615F1" w:rsidRPr="005615F1" w:rsidRDefault="005615F1" w:rsidP="005615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Wartość Pi</w:t>
            </w:r>
          </w:p>
        </w:tc>
      </w:tr>
      <w:tr w:rsidR="005615F1" w:rsidRPr="005615F1" w14:paraId="320F2894" w14:textId="77777777" w:rsidTr="00561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2BECAC63"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32</w:t>
            </w:r>
          </w:p>
        </w:tc>
        <w:tc>
          <w:tcPr>
            <w:tcW w:w="1278" w:type="pct"/>
            <w:noWrap/>
            <w:hideMark/>
          </w:tcPr>
          <w:p w14:paraId="319E14E1"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625000000</w:t>
            </w:r>
          </w:p>
        </w:tc>
        <w:tc>
          <w:tcPr>
            <w:tcW w:w="1450" w:type="pct"/>
            <w:noWrap/>
            <w:hideMark/>
          </w:tcPr>
          <w:p w14:paraId="1893B716"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22428</w:t>
            </w:r>
          </w:p>
        </w:tc>
        <w:tc>
          <w:tcPr>
            <w:tcW w:w="1330" w:type="pct"/>
            <w:noWrap/>
            <w:hideMark/>
          </w:tcPr>
          <w:p w14:paraId="75E37512"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3.1415903944</w:t>
            </w:r>
          </w:p>
        </w:tc>
      </w:tr>
      <w:tr w:rsidR="005615F1" w:rsidRPr="005615F1" w14:paraId="32520174" w14:textId="77777777" w:rsidTr="005615F1">
        <w:trPr>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0A94851E"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16</w:t>
            </w:r>
          </w:p>
        </w:tc>
        <w:tc>
          <w:tcPr>
            <w:tcW w:w="1278" w:type="pct"/>
            <w:noWrap/>
            <w:hideMark/>
          </w:tcPr>
          <w:p w14:paraId="7EC39115"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1250000000</w:t>
            </w:r>
          </w:p>
        </w:tc>
        <w:tc>
          <w:tcPr>
            <w:tcW w:w="1450" w:type="pct"/>
            <w:noWrap/>
            <w:hideMark/>
          </w:tcPr>
          <w:p w14:paraId="2FA1D3E2"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43948</w:t>
            </w:r>
          </w:p>
        </w:tc>
        <w:tc>
          <w:tcPr>
            <w:tcW w:w="1330" w:type="pct"/>
            <w:noWrap/>
            <w:hideMark/>
          </w:tcPr>
          <w:p w14:paraId="6E4A4550"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3.1415894598</w:t>
            </w:r>
          </w:p>
        </w:tc>
      </w:tr>
      <w:tr w:rsidR="005615F1" w:rsidRPr="005615F1" w14:paraId="4FB668F5" w14:textId="77777777" w:rsidTr="00561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0F0E8E7E"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8</w:t>
            </w:r>
          </w:p>
        </w:tc>
        <w:tc>
          <w:tcPr>
            <w:tcW w:w="1278" w:type="pct"/>
            <w:noWrap/>
            <w:hideMark/>
          </w:tcPr>
          <w:p w14:paraId="3C7D38F6"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2500000000</w:t>
            </w:r>
          </w:p>
        </w:tc>
        <w:tc>
          <w:tcPr>
            <w:tcW w:w="1450" w:type="pct"/>
            <w:noWrap/>
            <w:hideMark/>
          </w:tcPr>
          <w:p w14:paraId="2AFF1042"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89215</w:t>
            </w:r>
          </w:p>
        </w:tc>
        <w:tc>
          <w:tcPr>
            <w:tcW w:w="1330" w:type="pct"/>
            <w:noWrap/>
            <w:hideMark/>
          </w:tcPr>
          <w:p w14:paraId="161F741E"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3.1415838814</w:t>
            </w:r>
          </w:p>
        </w:tc>
      </w:tr>
      <w:tr w:rsidR="005615F1" w:rsidRPr="005615F1" w14:paraId="48E93CAD" w14:textId="77777777" w:rsidTr="005615F1">
        <w:trPr>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23E5527A"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4</w:t>
            </w:r>
          </w:p>
        </w:tc>
        <w:tc>
          <w:tcPr>
            <w:tcW w:w="1278" w:type="pct"/>
            <w:noWrap/>
            <w:hideMark/>
          </w:tcPr>
          <w:p w14:paraId="2F99D322"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5000000000</w:t>
            </w:r>
          </w:p>
        </w:tc>
        <w:tc>
          <w:tcPr>
            <w:tcW w:w="1450" w:type="pct"/>
            <w:noWrap/>
            <w:hideMark/>
          </w:tcPr>
          <w:p w14:paraId="3B459DC3"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110684</w:t>
            </w:r>
          </w:p>
        </w:tc>
        <w:tc>
          <w:tcPr>
            <w:tcW w:w="1330" w:type="pct"/>
            <w:noWrap/>
            <w:hideMark/>
          </w:tcPr>
          <w:p w14:paraId="78C21695"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3.1415925836</w:t>
            </w:r>
          </w:p>
        </w:tc>
      </w:tr>
      <w:tr w:rsidR="005615F1" w:rsidRPr="005615F1" w14:paraId="126CA059" w14:textId="77777777" w:rsidTr="00561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36C99E14"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2</w:t>
            </w:r>
          </w:p>
        </w:tc>
        <w:tc>
          <w:tcPr>
            <w:tcW w:w="1278" w:type="pct"/>
            <w:noWrap/>
            <w:hideMark/>
          </w:tcPr>
          <w:p w14:paraId="6FC227F3"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10000000000</w:t>
            </w:r>
          </w:p>
        </w:tc>
        <w:tc>
          <w:tcPr>
            <w:tcW w:w="1450" w:type="pct"/>
            <w:noWrap/>
            <w:hideMark/>
          </w:tcPr>
          <w:p w14:paraId="06838872"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214257</w:t>
            </w:r>
          </w:p>
        </w:tc>
        <w:tc>
          <w:tcPr>
            <w:tcW w:w="1330" w:type="pct"/>
            <w:noWrap/>
            <w:hideMark/>
          </w:tcPr>
          <w:p w14:paraId="7F1637EE"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3.1415841434</w:t>
            </w:r>
          </w:p>
        </w:tc>
      </w:tr>
      <w:tr w:rsidR="005615F1" w:rsidRPr="005615F1" w14:paraId="415670D0" w14:textId="77777777" w:rsidTr="005615F1">
        <w:trPr>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6C50259C"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1</w:t>
            </w:r>
          </w:p>
        </w:tc>
        <w:tc>
          <w:tcPr>
            <w:tcW w:w="1278" w:type="pct"/>
            <w:noWrap/>
            <w:hideMark/>
          </w:tcPr>
          <w:p w14:paraId="59BFC31D"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20000000000</w:t>
            </w:r>
          </w:p>
        </w:tc>
        <w:tc>
          <w:tcPr>
            <w:tcW w:w="1450" w:type="pct"/>
            <w:noWrap/>
            <w:hideMark/>
          </w:tcPr>
          <w:p w14:paraId="2CAD09AD"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408789</w:t>
            </w:r>
          </w:p>
        </w:tc>
        <w:tc>
          <w:tcPr>
            <w:tcW w:w="1330" w:type="pct"/>
            <w:noWrap/>
            <w:hideMark/>
          </w:tcPr>
          <w:p w14:paraId="0558F909"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3.1415934976</w:t>
            </w:r>
          </w:p>
        </w:tc>
      </w:tr>
    </w:tbl>
    <w:p w14:paraId="79356D95" w14:textId="77777777" w:rsidR="005615F1" w:rsidRPr="00957F4B" w:rsidRDefault="005615F1">
      <w:pPr>
        <w:rPr>
          <w:b/>
          <w:bCs/>
          <w:sz w:val="20"/>
          <w:szCs w:val="20"/>
        </w:rPr>
      </w:pPr>
    </w:p>
    <w:p w14:paraId="4A2E1619" w14:textId="32765D39" w:rsidR="005615F1" w:rsidRDefault="005615F1">
      <w:r>
        <w:rPr>
          <w:noProof/>
        </w:rPr>
        <w:drawing>
          <wp:inline distT="0" distB="0" distL="0" distR="0" wp14:anchorId="62FCA04C" wp14:editId="12D8C950">
            <wp:extent cx="5760720" cy="2294255"/>
            <wp:effectExtent l="0" t="0" r="11430" b="10795"/>
            <wp:docPr id="1" name="Wykres 1">
              <a:extLst xmlns:a="http://schemas.openxmlformats.org/drawingml/2006/main">
                <a:ext uri="{FF2B5EF4-FFF2-40B4-BE49-F238E27FC236}">
                  <a16:creationId xmlns:a16="http://schemas.microsoft.com/office/drawing/2014/main" id="{3132EF1A-B9F5-41CC-9149-08FC00AE53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F4A9D7" w14:textId="69D837DE" w:rsidR="00762F11" w:rsidRDefault="00762F11" w:rsidP="00762F11">
      <w:r>
        <w:rPr>
          <w:noProof/>
        </w:rPr>
        <w:drawing>
          <wp:inline distT="0" distB="0" distL="0" distR="0" wp14:anchorId="6CA42593" wp14:editId="208E1ACE">
            <wp:extent cx="5950726" cy="2167247"/>
            <wp:effectExtent l="0" t="0" r="12065" b="5080"/>
            <wp:docPr id="2" name="Wykres 2">
              <a:extLst xmlns:a="http://schemas.openxmlformats.org/drawingml/2006/main">
                <a:ext uri="{FF2B5EF4-FFF2-40B4-BE49-F238E27FC236}">
                  <a16:creationId xmlns:a16="http://schemas.microsoft.com/office/drawing/2014/main" id="{F434D393-740B-450D-BA49-BA2D43881B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E428B3" w14:textId="6097759A" w:rsidR="00756941" w:rsidRDefault="00C87FCF" w:rsidP="00762F11">
      <w:r>
        <w:t>Wyniki</w:t>
      </w:r>
      <w:r w:rsidR="00756941">
        <w:t xml:space="preserve"> przeprowadzonego badania wykazały</w:t>
      </w:r>
      <w:r w:rsidR="00756941">
        <w:t xml:space="preserve">, że </w:t>
      </w:r>
      <w:r w:rsidR="00756941">
        <w:t>od</w:t>
      </w:r>
      <w:r w:rsidR="00756941">
        <w:t xml:space="preserve">delegowanie części </w:t>
      </w:r>
      <w:r w:rsidR="00756941">
        <w:t>zadań</w:t>
      </w:r>
      <w:r w:rsidR="00756941">
        <w:t xml:space="preserve"> na inne węzły </w:t>
      </w:r>
      <w:r w:rsidR="00756941">
        <w:t xml:space="preserve">skraca </w:t>
      </w:r>
      <w:r w:rsidR="00756941">
        <w:t>czas</w:t>
      </w:r>
      <w:r w:rsidR="00756941">
        <w:t xml:space="preserve"> ich</w:t>
      </w:r>
      <w:r w:rsidR="00756941">
        <w:t xml:space="preserve"> wykonywania</w:t>
      </w:r>
      <w:r w:rsidR="00756941">
        <w:t>.</w:t>
      </w:r>
      <w:r w:rsidR="00756941">
        <w:t xml:space="preserve"> </w:t>
      </w:r>
      <w:r w:rsidR="00756941">
        <w:t xml:space="preserve">Jednak zmniejszenie czasu wykonania wraz ze wzrostem ilości używanych węzłów nie powoduje liniowego zysku. Wraz ze zwiększaniem ilości </w:t>
      </w:r>
      <w:r w:rsidR="00D2649D">
        <w:t>programów stosunek zyskanego czasu do ilości węzłów maleje</w:t>
      </w:r>
      <w:r>
        <w:t xml:space="preserve"> -</w:t>
      </w:r>
      <w:r w:rsidR="00D2649D">
        <w:t xml:space="preserve"> im więcej węzłów tym ten stosunek niższy.</w:t>
      </w:r>
    </w:p>
    <w:p w14:paraId="34C5E2F5" w14:textId="77777777" w:rsidR="00957F4B" w:rsidRDefault="00957F4B" w:rsidP="00762F11">
      <w:pPr>
        <w:rPr>
          <w:b/>
          <w:bCs/>
          <w:sz w:val="36"/>
          <w:szCs w:val="36"/>
        </w:rPr>
      </w:pPr>
    </w:p>
    <w:p w14:paraId="2BD0649B" w14:textId="4967F8F0" w:rsidR="00762F11" w:rsidRPr="00762F11" w:rsidRDefault="00762F11" w:rsidP="00762F11">
      <w:r>
        <w:rPr>
          <w:b/>
          <w:bCs/>
          <w:sz w:val="36"/>
          <w:szCs w:val="36"/>
        </w:rPr>
        <w:lastRenderedPageBreak/>
        <w:t xml:space="preserve">Badanie </w:t>
      </w:r>
      <w:r>
        <w:rPr>
          <w:b/>
          <w:bCs/>
          <w:sz w:val="36"/>
          <w:szCs w:val="36"/>
        </w:rPr>
        <w:t>dokładności obliczeń</w:t>
      </w:r>
    </w:p>
    <w:p w14:paraId="52EFA9B4" w14:textId="3B3EEECE" w:rsidR="00762F11" w:rsidRDefault="00317634" w:rsidP="00762F11">
      <w:r>
        <w:t>W</w:t>
      </w:r>
      <w:r>
        <w:t xml:space="preserve">artość pi do 15 miejsc po przecinku </w:t>
      </w:r>
      <w:r>
        <w:t>to</w:t>
      </w:r>
      <w:r>
        <w:t xml:space="preserve"> </w:t>
      </w:r>
      <w:r w:rsidRPr="00317634">
        <w:t>3,14159265358979</w:t>
      </w:r>
      <w:r>
        <w:t>3</w:t>
      </w:r>
      <w:r>
        <w:t xml:space="preserve">. </w:t>
      </w:r>
      <w:r>
        <w:t>Wyniki i wspomnianą wartość zestawiono, by obliczyć</w:t>
      </w:r>
      <w:r>
        <w:t xml:space="preserve"> wartoś</w:t>
      </w:r>
      <w:r>
        <w:t>ć</w:t>
      </w:r>
      <w:r>
        <w:t xml:space="preserve"> błędu względnego.</w:t>
      </w:r>
    </w:p>
    <w:p w14:paraId="785C1712" w14:textId="77777777" w:rsidR="00957F4B" w:rsidRDefault="00957F4B" w:rsidP="00762F11">
      <w:pPr>
        <w:rPr>
          <w:b/>
          <w:bCs/>
          <w:sz w:val="36"/>
          <w:szCs w:val="36"/>
        </w:rPr>
      </w:pPr>
    </w:p>
    <w:tbl>
      <w:tblPr>
        <w:tblStyle w:val="Tabelasiatki4akcent6"/>
        <w:tblW w:w="5000" w:type="pct"/>
        <w:tblLook w:val="04A0" w:firstRow="1" w:lastRow="0" w:firstColumn="1" w:lastColumn="0" w:noHBand="0" w:noVBand="1"/>
      </w:tblPr>
      <w:tblGrid>
        <w:gridCol w:w="3134"/>
        <w:gridCol w:w="1835"/>
        <w:gridCol w:w="2659"/>
        <w:gridCol w:w="1434"/>
      </w:tblGrid>
      <w:tr w:rsidR="004A5010" w:rsidRPr="00762F11" w14:paraId="78A6318D" w14:textId="77777777" w:rsidTr="004A50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4FF4F002" w14:textId="3A52ACFA"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Liczba iteracji na każdy program</w:t>
            </w:r>
          </w:p>
        </w:tc>
        <w:tc>
          <w:tcPr>
            <w:tcW w:w="1237" w:type="pct"/>
            <w:noWrap/>
            <w:vAlign w:val="bottom"/>
            <w:hideMark/>
          </w:tcPr>
          <w:p w14:paraId="02A864A8" w14:textId="1D96B108" w:rsidR="004A5010" w:rsidRPr="00762F11" w:rsidRDefault="004A5010" w:rsidP="004A50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Uzyskany wynik</w:t>
            </w:r>
          </w:p>
        </w:tc>
        <w:tc>
          <w:tcPr>
            <w:tcW w:w="1467" w:type="pct"/>
            <w:noWrap/>
            <w:vAlign w:val="bottom"/>
            <w:hideMark/>
          </w:tcPr>
          <w:p w14:paraId="112A320A" w14:textId="0E211C0C" w:rsidR="004A5010" w:rsidRPr="00762F11" w:rsidRDefault="004A5010" w:rsidP="004A50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Błąd względny w %</w:t>
            </w:r>
          </w:p>
        </w:tc>
        <w:tc>
          <w:tcPr>
            <w:tcW w:w="1015" w:type="pct"/>
            <w:noWrap/>
            <w:vAlign w:val="bottom"/>
            <w:hideMark/>
          </w:tcPr>
          <w:p w14:paraId="1ACE552C" w14:textId="0565F1DD" w:rsidR="004A5010" w:rsidRPr="00762F11" w:rsidRDefault="004A5010" w:rsidP="004A50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Programy</w:t>
            </w:r>
          </w:p>
        </w:tc>
      </w:tr>
      <w:tr w:rsidR="004A5010" w:rsidRPr="00762F11" w14:paraId="07D02C4B" w14:textId="77777777" w:rsidTr="004A5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1AC7F3BF" w14:textId="182AE0BD"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w:t>
            </w:r>
          </w:p>
        </w:tc>
        <w:tc>
          <w:tcPr>
            <w:tcW w:w="1237" w:type="pct"/>
            <w:noWrap/>
            <w:vAlign w:val="bottom"/>
            <w:hideMark/>
          </w:tcPr>
          <w:p w14:paraId="03DEB43E" w14:textId="503AA625"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3,148</w:t>
            </w:r>
          </w:p>
        </w:tc>
        <w:tc>
          <w:tcPr>
            <w:tcW w:w="1467" w:type="pct"/>
            <w:noWrap/>
            <w:vAlign w:val="bottom"/>
            <w:hideMark/>
          </w:tcPr>
          <w:p w14:paraId="11B55770" w14:textId="52DCC61E"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0,2039521706574110000%</w:t>
            </w:r>
          </w:p>
        </w:tc>
        <w:tc>
          <w:tcPr>
            <w:tcW w:w="1015" w:type="pct"/>
            <w:noWrap/>
            <w:vAlign w:val="bottom"/>
            <w:hideMark/>
          </w:tcPr>
          <w:p w14:paraId="74E81DE7" w14:textId="4BDA8905"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6F6CF93F" w14:textId="77777777" w:rsidTr="004A5010">
        <w:trPr>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583FF902" w14:textId="120293A3"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w:t>
            </w:r>
          </w:p>
        </w:tc>
        <w:tc>
          <w:tcPr>
            <w:tcW w:w="1237" w:type="pct"/>
            <w:noWrap/>
            <w:vAlign w:val="bottom"/>
            <w:hideMark/>
          </w:tcPr>
          <w:p w14:paraId="2940B1AC" w14:textId="30D6AFA6"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3,145866667</w:t>
            </w:r>
          </w:p>
        </w:tc>
        <w:tc>
          <w:tcPr>
            <w:tcW w:w="1467" w:type="pct"/>
            <w:noWrap/>
            <w:vAlign w:val="bottom"/>
            <w:hideMark/>
          </w:tcPr>
          <w:p w14:paraId="31ECD533" w14:textId="775C762F"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0,1360460616049750000%</w:t>
            </w:r>
          </w:p>
        </w:tc>
        <w:tc>
          <w:tcPr>
            <w:tcW w:w="1015" w:type="pct"/>
            <w:noWrap/>
            <w:vAlign w:val="bottom"/>
            <w:hideMark/>
          </w:tcPr>
          <w:p w14:paraId="65BBC477" w14:textId="6D95F31C"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21032120" w14:textId="77777777" w:rsidTr="004A5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42A2D4EE" w14:textId="077F255B"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w:t>
            </w:r>
          </w:p>
        </w:tc>
        <w:tc>
          <w:tcPr>
            <w:tcW w:w="1237" w:type="pct"/>
            <w:noWrap/>
            <w:vAlign w:val="bottom"/>
            <w:hideMark/>
          </w:tcPr>
          <w:p w14:paraId="7BCF8FCA" w14:textId="39173EE2"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3,13768</w:t>
            </w:r>
          </w:p>
        </w:tc>
        <w:tc>
          <w:tcPr>
            <w:tcW w:w="1467" w:type="pct"/>
            <w:noWrap/>
            <w:vAlign w:val="bottom"/>
            <w:hideMark/>
          </w:tcPr>
          <w:p w14:paraId="64CC36B6" w14:textId="24B8A1FF"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0,1245436318842650000%</w:t>
            </w:r>
          </w:p>
        </w:tc>
        <w:tc>
          <w:tcPr>
            <w:tcW w:w="1015" w:type="pct"/>
            <w:noWrap/>
            <w:vAlign w:val="bottom"/>
            <w:hideMark/>
          </w:tcPr>
          <w:p w14:paraId="095BC78D" w14:textId="521087D0"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16C8B8F2" w14:textId="77777777" w:rsidTr="004A5010">
        <w:trPr>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101A853F" w14:textId="601DDE56"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w:t>
            </w:r>
          </w:p>
        </w:tc>
        <w:tc>
          <w:tcPr>
            <w:tcW w:w="1237" w:type="pct"/>
            <w:noWrap/>
            <w:vAlign w:val="bottom"/>
            <w:hideMark/>
          </w:tcPr>
          <w:p w14:paraId="64767356" w14:textId="6E2F7303"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3,141434667</w:t>
            </w:r>
          </w:p>
        </w:tc>
        <w:tc>
          <w:tcPr>
            <w:tcW w:w="1467" w:type="pct"/>
            <w:noWrap/>
            <w:vAlign w:val="bottom"/>
            <w:hideMark/>
          </w:tcPr>
          <w:p w14:paraId="2F33A5F3" w14:textId="42528DBD"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0,0050288799516809100%</w:t>
            </w:r>
          </w:p>
        </w:tc>
        <w:tc>
          <w:tcPr>
            <w:tcW w:w="1015" w:type="pct"/>
            <w:noWrap/>
            <w:vAlign w:val="bottom"/>
            <w:hideMark/>
          </w:tcPr>
          <w:p w14:paraId="6B7230D8" w14:textId="4F77FACC"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14BAA6BE" w14:textId="77777777" w:rsidTr="004A5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2D6BD3BD" w14:textId="6CF44A0C"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w:t>
            </w:r>
          </w:p>
        </w:tc>
        <w:tc>
          <w:tcPr>
            <w:tcW w:w="1237" w:type="pct"/>
            <w:noWrap/>
            <w:vAlign w:val="bottom"/>
            <w:hideMark/>
          </w:tcPr>
          <w:p w14:paraId="1CA6B980" w14:textId="3C2F7399"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3,141862533</w:t>
            </w:r>
          </w:p>
        </w:tc>
        <w:tc>
          <w:tcPr>
            <w:tcW w:w="1467" w:type="pct"/>
            <w:noWrap/>
            <w:vAlign w:val="bottom"/>
            <w:hideMark/>
          </w:tcPr>
          <w:p w14:paraId="4327340C" w14:textId="5B366945"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0,0085905390449557200%</w:t>
            </w:r>
          </w:p>
        </w:tc>
        <w:tc>
          <w:tcPr>
            <w:tcW w:w="1015" w:type="pct"/>
            <w:noWrap/>
            <w:vAlign w:val="bottom"/>
            <w:hideMark/>
          </w:tcPr>
          <w:p w14:paraId="52049450" w14:textId="055DE6EC"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36FE4C14" w14:textId="77777777" w:rsidTr="004A5010">
        <w:trPr>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579B8D28" w14:textId="3FB00246"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10000000</w:t>
            </w:r>
          </w:p>
        </w:tc>
        <w:tc>
          <w:tcPr>
            <w:tcW w:w="1237" w:type="pct"/>
            <w:noWrap/>
            <w:vAlign w:val="bottom"/>
            <w:hideMark/>
          </w:tcPr>
          <w:p w14:paraId="058311F9" w14:textId="5B97452F"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3,141719053</w:t>
            </w:r>
          </w:p>
        </w:tc>
        <w:tc>
          <w:tcPr>
            <w:tcW w:w="1467" w:type="pct"/>
            <w:noWrap/>
            <w:vAlign w:val="bottom"/>
            <w:hideMark/>
          </w:tcPr>
          <w:p w14:paraId="10553A27" w14:textId="795693E6"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0,0040234287979844500%</w:t>
            </w:r>
          </w:p>
        </w:tc>
        <w:tc>
          <w:tcPr>
            <w:tcW w:w="1015" w:type="pct"/>
            <w:noWrap/>
            <w:vAlign w:val="bottom"/>
            <w:hideMark/>
          </w:tcPr>
          <w:p w14:paraId="30A4A297" w14:textId="62E611FB"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4A0F078D" w14:textId="77777777" w:rsidTr="004A5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54B97135" w14:textId="2DC6C31E"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100000000</w:t>
            </w:r>
          </w:p>
        </w:tc>
        <w:tc>
          <w:tcPr>
            <w:tcW w:w="1237" w:type="pct"/>
            <w:noWrap/>
            <w:vAlign w:val="bottom"/>
            <w:hideMark/>
          </w:tcPr>
          <w:p w14:paraId="6938E534" w14:textId="2AA9CF97"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3,141592311</w:t>
            </w:r>
          </w:p>
        </w:tc>
        <w:tc>
          <w:tcPr>
            <w:tcW w:w="1467" w:type="pct"/>
            <w:noWrap/>
            <w:vAlign w:val="bottom"/>
            <w:hideMark/>
          </w:tcPr>
          <w:p w14:paraId="46BDEBC2" w14:textId="07AC8A18"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0,0000109155819335954%</w:t>
            </w:r>
          </w:p>
        </w:tc>
        <w:tc>
          <w:tcPr>
            <w:tcW w:w="1015" w:type="pct"/>
            <w:noWrap/>
            <w:vAlign w:val="bottom"/>
            <w:hideMark/>
          </w:tcPr>
          <w:p w14:paraId="7F0A5295" w14:textId="372142AD"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479BB961" w14:textId="77777777" w:rsidTr="004A5010">
        <w:trPr>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3DA19BF1" w14:textId="4E24A0D3"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1000000000</w:t>
            </w:r>
          </w:p>
        </w:tc>
        <w:tc>
          <w:tcPr>
            <w:tcW w:w="1237" w:type="pct"/>
            <w:noWrap/>
            <w:vAlign w:val="bottom"/>
            <w:hideMark/>
          </w:tcPr>
          <w:p w14:paraId="7BE83FB8" w14:textId="585DB26D"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3,141596013</w:t>
            </w:r>
          </w:p>
        </w:tc>
        <w:tc>
          <w:tcPr>
            <w:tcW w:w="1467" w:type="pct"/>
            <w:noWrap/>
            <w:vAlign w:val="bottom"/>
            <w:hideMark/>
          </w:tcPr>
          <w:p w14:paraId="17E16783" w14:textId="2A35BB1D"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0,0001069439583767270%</w:t>
            </w:r>
          </w:p>
        </w:tc>
        <w:tc>
          <w:tcPr>
            <w:tcW w:w="1015" w:type="pct"/>
            <w:noWrap/>
            <w:vAlign w:val="bottom"/>
            <w:hideMark/>
          </w:tcPr>
          <w:p w14:paraId="3D4CD532" w14:textId="4FA98CB4"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6E104576" w14:textId="77777777" w:rsidTr="004A5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3C238C64" w14:textId="117F17E6"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10000000000</w:t>
            </w:r>
          </w:p>
        </w:tc>
        <w:tc>
          <w:tcPr>
            <w:tcW w:w="1237" w:type="pct"/>
            <w:noWrap/>
            <w:vAlign w:val="bottom"/>
            <w:hideMark/>
          </w:tcPr>
          <w:p w14:paraId="3ACD9D1D" w14:textId="34D27887"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3,14159161</w:t>
            </w:r>
          </w:p>
        </w:tc>
        <w:tc>
          <w:tcPr>
            <w:tcW w:w="1467" w:type="pct"/>
            <w:noWrap/>
            <w:vAlign w:val="bottom"/>
            <w:hideMark/>
          </w:tcPr>
          <w:p w14:paraId="7D1131A1" w14:textId="429BB06E"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0,0000332265584702185%</w:t>
            </w:r>
          </w:p>
        </w:tc>
        <w:tc>
          <w:tcPr>
            <w:tcW w:w="1015" w:type="pct"/>
            <w:noWrap/>
            <w:vAlign w:val="bottom"/>
            <w:hideMark/>
          </w:tcPr>
          <w:p w14:paraId="17A9F45D" w14:textId="5BC9E4B7"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680748E5" w14:textId="77777777" w:rsidTr="004A5010">
        <w:trPr>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0145AA1F" w14:textId="2D9A919A"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100000000000</w:t>
            </w:r>
          </w:p>
        </w:tc>
        <w:tc>
          <w:tcPr>
            <w:tcW w:w="1237" w:type="pct"/>
            <w:noWrap/>
            <w:vAlign w:val="bottom"/>
            <w:hideMark/>
          </w:tcPr>
          <w:p w14:paraId="689C0A40" w14:textId="63878874"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3,141591479</w:t>
            </w:r>
          </w:p>
        </w:tc>
        <w:tc>
          <w:tcPr>
            <w:tcW w:w="1467" w:type="pct"/>
            <w:noWrap/>
            <w:vAlign w:val="bottom"/>
            <w:hideMark/>
          </w:tcPr>
          <w:p w14:paraId="454232C9" w14:textId="20CCCE52"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0,0000373876752762743%</w:t>
            </w:r>
          </w:p>
        </w:tc>
        <w:tc>
          <w:tcPr>
            <w:tcW w:w="1015" w:type="pct"/>
            <w:noWrap/>
            <w:vAlign w:val="bottom"/>
            <w:hideMark/>
          </w:tcPr>
          <w:p w14:paraId="17A31FCA" w14:textId="52208C68"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bl>
    <w:p w14:paraId="061249A5" w14:textId="77777777" w:rsidR="00762F11" w:rsidRDefault="00762F11" w:rsidP="00762F11">
      <w:pPr>
        <w:rPr>
          <w:b/>
          <w:bCs/>
          <w:sz w:val="36"/>
          <w:szCs w:val="36"/>
        </w:rPr>
      </w:pPr>
    </w:p>
    <w:p w14:paraId="2427F435" w14:textId="21077F3C" w:rsidR="00762F11" w:rsidRDefault="004A5010">
      <w:r w:rsidRPr="004A5010">
        <w:drawing>
          <wp:inline distT="0" distB="0" distL="0" distR="0" wp14:anchorId="37A8E73B" wp14:editId="47469E34">
            <wp:extent cx="5760720" cy="381444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14445"/>
                    </a:xfrm>
                    <a:prstGeom prst="rect">
                      <a:avLst/>
                    </a:prstGeom>
                  </pic:spPr>
                </pic:pic>
              </a:graphicData>
            </a:graphic>
          </wp:inline>
        </w:drawing>
      </w:r>
    </w:p>
    <w:p w14:paraId="07E1D7AB" w14:textId="2591E054" w:rsidR="00EE523D" w:rsidRDefault="00EE523D"/>
    <w:p w14:paraId="425E6B15" w14:textId="77777777" w:rsidR="00957F4B" w:rsidRDefault="00957F4B">
      <w:r>
        <w:br/>
      </w:r>
    </w:p>
    <w:p w14:paraId="7D342D39" w14:textId="77777777" w:rsidR="00957F4B" w:rsidRDefault="00957F4B">
      <w:r>
        <w:br w:type="page"/>
      </w:r>
    </w:p>
    <w:p w14:paraId="6857CB8F" w14:textId="26A0ADB1" w:rsidR="008527CC" w:rsidRDefault="008527CC">
      <w:r>
        <w:lastRenderedPageBreak/>
        <w:t>Przeprowadzone badania pozwalają wywnioskować</w:t>
      </w:r>
      <w:r>
        <w:t xml:space="preserve">, </w:t>
      </w:r>
      <w:r>
        <w:t>iż</w:t>
      </w:r>
      <w:r>
        <w:t xml:space="preserve"> zwiększ</w:t>
      </w:r>
      <w:r>
        <w:t>a</w:t>
      </w:r>
      <w:r>
        <w:t xml:space="preserve">nie liczby iteracji </w:t>
      </w:r>
      <w:r>
        <w:t xml:space="preserve">prowadzi do skuteczniejszego wyliczania wartości </w:t>
      </w:r>
      <w:r w:rsidRPr="008527CC">
        <w:t>π</w:t>
      </w:r>
      <w:r>
        <w:t xml:space="preserve"> – błąd względny zmniejsza się tak jak pokazano to na wykresie powyżej</w:t>
      </w:r>
      <w:r>
        <w:t xml:space="preserve">, jednak </w:t>
      </w:r>
      <w:r>
        <w:t>przy coraz większej ilości iteracji mogą pojawić się nieoczekiwane rezultaty – pojawia się niewielki wzrost błędu względnego</w:t>
      </w:r>
      <w:r>
        <w:t xml:space="preserve">. </w:t>
      </w:r>
      <w:r>
        <w:t xml:space="preserve">Ponowienie obliczeń dla tych samych ilości iteracji pozwoliło na uzyskanie nieznacznie różniących się wyników w porównaniu do wyników pierwszego podejścia, dlatego można wysunąć wniosek, iż wzrost ilości iteracji zwiększa skuteczność obliczeń, jednak należy uważać na możliwe </w:t>
      </w:r>
      <w:r w:rsidR="00273F77">
        <w:t>odstępstwa, co jasno pokazuje powyższy wykres</w:t>
      </w:r>
      <w:r>
        <w:t>.</w:t>
      </w:r>
    </w:p>
    <w:p w14:paraId="7D9CB32E" w14:textId="77777777" w:rsidR="00EE523D" w:rsidRDefault="00EE523D"/>
    <w:sectPr w:rsidR="00EE5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0C1"/>
    <w:multiLevelType w:val="multilevel"/>
    <w:tmpl w:val="FCA4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C36EA"/>
    <w:multiLevelType w:val="multilevel"/>
    <w:tmpl w:val="DDEA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F1"/>
    <w:rsid w:val="00273F77"/>
    <w:rsid w:val="00317634"/>
    <w:rsid w:val="00433422"/>
    <w:rsid w:val="004A5010"/>
    <w:rsid w:val="005615F1"/>
    <w:rsid w:val="00756941"/>
    <w:rsid w:val="00762F11"/>
    <w:rsid w:val="008527CC"/>
    <w:rsid w:val="008B7035"/>
    <w:rsid w:val="00957F4B"/>
    <w:rsid w:val="00C87FCF"/>
    <w:rsid w:val="00D16D8F"/>
    <w:rsid w:val="00D2649D"/>
    <w:rsid w:val="00E818CB"/>
    <w:rsid w:val="00EE52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5507"/>
  <w15:chartTrackingRefBased/>
  <w15:docId w15:val="{1B2BB207-1410-4613-AF87-50484905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3">
    <w:name w:val="heading 3"/>
    <w:basedOn w:val="Normalny"/>
    <w:link w:val="Nagwek3Znak"/>
    <w:uiPriority w:val="9"/>
    <w:qFormat/>
    <w:rsid w:val="005615F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5615F1"/>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paragraph" w:styleId="Nagwek5">
    <w:name w:val="heading 5"/>
    <w:basedOn w:val="Normalny"/>
    <w:link w:val="Nagwek5Znak"/>
    <w:uiPriority w:val="9"/>
    <w:qFormat/>
    <w:rsid w:val="005615F1"/>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6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5615F1"/>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5615F1"/>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uiPriority w:val="9"/>
    <w:rsid w:val="005615F1"/>
    <w:rPr>
      <w:rFonts w:ascii="Times New Roman" w:eastAsia="Times New Roman" w:hAnsi="Times New Roman" w:cs="Times New Roman"/>
      <w:b/>
      <w:bCs/>
      <w:sz w:val="20"/>
      <w:szCs w:val="20"/>
      <w:lang w:eastAsia="pl-PL"/>
    </w:rPr>
  </w:style>
  <w:style w:type="paragraph" w:styleId="NormalnyWeb">
    <w:name w:val="Normal (Web)"/>
    <w:basedOn w:val="Normalny"/>
    <w:uiPriority w:val="99"/>
    <w:semiHidden/>
    <w:unhideWhenUsed/>
    <w:rsid w:val="005615F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5615F1"/>
    <w:rPr>
      <w:color w:val="0000FF"/>
      <w:u w:val="single"/>
    </w:rPr>
  </w:style>
  <w:style w:type="table" w:styleId="Tabelasiatki4akcent6">
    <w:name w:val="Grid Table 4 Accent 6"/>
    <w:basedOn w:val="Standardowy"/>
    <w:uiPriority w:val="49"/>
    <w:rsid w:val="005615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2954">
      <w:bodyDiv w:val="1"/>
      <w:marLeft w:val="0"/>
      <w:marRight w:val="0"/>
      <w:marTop w:val="0"/>
      <w:marBottom w:val="0"/>
      <w:divBdr>
        <w:top w:val="none" w:sz="0" w:space="0" w:color="auto"/>
        <w:left w:val="none" w:sz="0" w:space="0" w:color="auto"/>
        <w:bottom w:val="none" w:sz="0" w:space="0" w:color="auto"/>
        <w:right w:val="none" w:sz="0" w:space="0" w:color="auto"/>
      </w:divBdr>
    </w:div>
    <w:div w:id="220017334">
      <w:bodyDiv w:val="1"/>
      <w:marLeft w:val="0"/>
      <w:marRight w:val="0"/>
      <w:marTop w:val="0"/>
      <w:marBottom w:val="0"/>
      <w:divBdr>
        <w:top w:val="none" w:sz="0" w:space="0" w:color="auto"/>
        <w:left w:val="none" w:sz="0" w:space="0" w:color="auto"/>
        <w:bottom w:val="none" w:sz="0" w:space="0" w:color="auto"/>
        <w:right w:val="none" w:sz="0" w:space="0" w:color="auto"/>
      </w:divBdr>
    </w:div>
    <w:div w:id="278033439">
      <w:bodyDiv w:val="1"/>
      <w:marLeft w:val="0"/>
      <w:marRight w:val="0"/>
      <w:marTop w:val="0"/>
      <w:marBottom w:val="0"/>
      <w:divBdr>
        <w:top w:val="none" w:sz="0" w:space="0" w:color="auto"/>
        <w:left w:val="none" w:sz="0" w:space="0" w:color="auto"/>
        <w:bottom w:val="none" w:sz="0" w:space="0" w:color="auto"/>
        <w:right w:val="none" w:sz="0" w:space="0" w:color="auto"/>
      </w:divBdr>
    </w:div>
    <w:div w:id="430317154">
      <w:bodyDiv w:val="1"/>
      <w:marLeft w:val="0"/>
      <w:marRight w:val="0"/>
      <w:marTop w:val="0"/>
      <w:marBottom w:val="0"/>
      <w:divBdr>
        <w:top w:val="none" w:sz="0" w:space="0" w:color="auto"/>
        <w:left w:val="none" w:sz="0" w:space="0" w:color="auto"/>
        <w:bottom w:val="none" w:sz="0" w:space="0" w:color="auto"/>
        <w:right w:val="none" w:sz="0" w:space="0" w:color="auto"/>
      </w:divBdr>
    </w:div>
    <w:div w:id="501554692">
      <w:bodyDiv w:val="1"/>
      <w:marLeft w:val="0"/>
      <w:marRight w:val="0"/>
      <w:marTop w:val="0"/>
      <w:marBottom w:val="0"/>
      <w:divBdr>
        <w:top w:val="none" w:sz="0" w:space="0" w:color="auto"/>
        <w:left w:val="none" w:sz="0" w:space="0" w:color="auto"/>
        <w:bottom w:val="none" w:sz="0" w:space="0" w:color="auto"/>
        <w:right w:val="none" w:sz="0" w:space="0" w:color="auto"/>
      </w:divBdr>
    </w:div>
    <w:div w:id="61001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htcondor.readthedocs.io/en/latest/users-manual/submitting-a-job.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e\OneDrive\Desktop\resk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ne\OneDrive\Desktop\resk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Czas wykonania</a:t>
            </a:r>
            <a:r>
              <a:rPr lang="pl-PL"/>
              <a:t> dla ilości programów</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lineChart>
        <c:grouping val="standard"/>
        <c:varyColors val="0"/>
        <c:ser>
          <c:idx val="1"/>
          <c:order val="0"/>
          <c:tx>
            <c:strRef>
              <c:f>Arkusz1!$C$1</c:f>
              <c:strCache>
                <c:ptCount val="1"/>
                <c:pt idx="0">
                  <c:v>Czas wykonania</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s>
            <c:dLbl>
              <c:idx val="0"/>
              <c:layout>
                <c:manualLayout>
                  <c:x val="-2.9697665518561053E-2"/>
                  <c:y val="-4.94437513090915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B80-485C-AD84-202ADC33BECB}"/>
                </c:ext>
              </c:extLst>
            </c:dLbl>
            <c:dLbl>
              <c:idx val="1"/>
              <c:layout>
                <c:manualLayout>
                  <c:x val="-3.1228473019517797E-2"/>
                  <c:y val="-4.94437513090914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B80-485C-AD84-202ADC33BECB}"/>
                </c:ext>
              </c:extLst>
            </c:dLbl>
            <c:dLbl>
              <c:idx val="2"/>
              <c:layout>
                <c:manualLayout>
                  <c:x val="-2.9697665518561039E-2"/>
                  <c:y val="-4.61475012218186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B80-485C-AD84-202ADC33BECB}"/>
                </c:ext>
              </c:extLst>
            </c:dLbl>
            <c:dLbl>
              <c:idx val="3"/>
              <c:layout>
                <c:manualLayout>
                  <c:x val="-3.9311136624569462E-2"/>
                  <c:y val="-6.59250017454552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B80-485C-AD84-202ADC33BECB}"/>
                </c:ext>
              </c:extLst>
            </c:dLbl>
            <c:dLbl>
              <c:idx val="4"/>
              <c:layout>
                <c:manualLayout>
                  <c:x val="-4.6965174129353235E-2"/>
                  <c:y val="-5.93325015709097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B80-485C-AD84-202ADC33BEC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pl-P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Arkusz1!$A$2:$A$7</c:f>
              <c:numCache>
                <c:formatCode>General</c:formatCode>
                <c:ptCount val="6"/>
                <c:pt idx="0">
                  <c:v>32</c:v>
                </c:pt>
                <c:pt idx="1">
                  <c:v>16</c:v>
                </c:pt>
                <c:pt idx="2">
                  <c:v>8</c:v>
                </c:pt>
                <c:pt idx="3">
                  <c:v>4</c:v>
                </c:pt>
                <c:pt idx="4">
                  <c:v>2</c:v>
                </c:pt>
                <c:pt idx="5">
                  <c:v>1</c:v>
                </c:pt>
              </c:numCache>
            </c:numRef>
          </c:cat>
          <c:val>
            <c:numRef>
              <c:f>Arkusz1!$C$2:$C$7</c:f>
              <c:numCache>
                <c:formatCode>General</c:formatCode>
                <c:ptCount val="6"/>
                <c:pt idx="0">
                  <c:v>22428</c:v>
                </c:pt>
                <c:pt idx="1">
                  <c:v>43948</c:v>
                </c:pt>
                <c:pt idx="2">
                  <c:v>89215</c:v>
                </c:pt>
                <c:pt idx="3">
                  <c:v>110684</c:v>
                </c:pt>
                <c:pt idx="4">
                  <c:v>214257</c:v>
                </c:pt>
                <c:pt idx="5">
                  <c:v>408789</c:v>
                </c:pt>
              </c:numCache>
            </c:numRef>
          </c:val>
          <c:smooth val="0"/>
          <c:extLst>
            <c:ext xmlns:c16="http://schemas.microsoft.com/office/drawing/2014/chart" uri="{C3380CC4-5D6E-409C-BE32-E72D297353CC}">
              <c16:uniqueId val="{00000005-1B80-485C-AD84-202ADC33BECB}"/>
            </c:ext>
          </c:extLst>
        </c:ser>
        <c:dLbls>
          <c:dLblPos val="ctr"/>
          <c:showLegendKey val="0"/>
          <c:showVal val="1"/>
          <c:showCatName val="0"/>
          <c:showSerName val="0"/>
          <c:showPercent val="0"/>
          <c:showBubbleSize val="0"/>
        </c:dLbls>
        <c:marker val="1"/>
        <c:smooth val="0"/>
        <c:axId val="460190024"/>
        <c:axId val="460191992"/>
      </c:lineChart>
      <c:catAx>
        <c:axId val="4601900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programów</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460191992"/>
        <c:crosses val="autoZero"/>
        <c:auto val="1"/>
        <c:lblAlgn val="ctr"/>
        <c:lblOffset val="100"/>
        <c:noMultiLvlLbl val="0"/>
      </c:catAx>
      <c:valAx>
        <c:axId val="46019199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Czas w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460190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wyliczonych Pi z rzeczywistą wartością Pi</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lineChart>
        <c:grouping val="standard"/>
        <c:varyColors val="0"/>
        <c:ser>
          <c:idx val="1"/>
          <c:order val="0"/>
          <c:tx>
            <c:strRef>
              <c:f>Arkusz1!$D$1</c:f>
              <c:strCache>
                <c:ptCount val="1"/>
                <c:pt idx="0">
                  <c:v>Uzyskane wartość Pi</c:v>
                </c:pt>
              </c:strCache>
            </c:strRef>
          </c:tx>
          <c:spPr>
            <a:ln w="22225" cap="rnd">
              <a:solidFill>
                <a:schemeClr val="accent2"/>
              </a:solidFill>
            </a:ln>
            <a:effectLst>
              <a:glow rad="139700">
                <a:schemeClr val="accent2">
                  <a:satMod val="175000"/>
                  <a:alpha val="14000"/>
                </a:schemeClr>
              </a:glow>
            </a:effectLst>
          </c:spPr>
          <c:marker>
            <c:symbol val="none"/>
          </c:marker>
          <c:val>
            <c:numRef>
              <c:f>Arkusz1!$D$2:$D$7</c:f>
              <c:numCache>
                <c:formatCode>General</c:formatCode>
                <c:ptCount val="6"/>
                <c:pt idx="0">
                  <c:v>3.1415903944000001</c:v>
                </c:pt>
                <c:pt idx="1">
                  <c:v>3.1415894598</c:v>
                </c:pt>
                <c:pt idx="2">
                  <c:v>3.1415838813999999</c:v>
                </c:pt>
                <c:pt idx="3">
                  <c:v>3.1415925836</c:v>
                </c:pt>
                <c:pt idx="4">
                  <c:v>3.1415841433999998</c:v>
                </c:pt>
                <c:pt idx="5">
                  <c:v>3.1415934976000002</c:v>
                </c:pt>
              </c:numCache>
            </c:numRef>
          </c:val>
          <c:smooth val="0"/>
          <c:extLst>
            <c:ext xmlns:c16="http://schemas.microsoft.com/office/drawing/2014/chart" uri="{C3380CC4-5D6E-409C-BE32-E72D297353CC}">
              <c16:uniqueId val="{00000000-6B4A-40E3-B9AB-6BB4C51C0088}"/>
            </c:ext>
          </c:extLst>
        </c:ser>
        <c:ser>
          <c:idx val="0"/>
          <c:order val="1"/>
          <c:tx>
            <c:v>Pi</c:v>
          </c:tx>
          <c:spPr>
            <a:ln w="22225" cap="rnd">
              <a:solidFill>
                <a:schemeClr val="accent1"/>
              </a:solidFill>
            </a:ln>
            <a:effectLst>
              <a:glow rad="139700">
                <a:schemeClr val="accent1">
                  <a:satMod val="175000"/>
                  <a:alpha val="14000"/>
                </a:schemeClr>
              </a:glow>
            </a:effectLst>
          </c:spPr>
          <c:marker>
            <c:symbol val="none"/>
          </c:marker>
          <c:cat>
            <c:numRef>
              <c:f>Arkusz1!$A$2:$A$7</c:f>
              <c:numCache>
                <c:formatCode>General</c:formatCode>
                <c:ptCount val="6"/>
                <c:pt idx="0">
                  <c:v>32</c:v>
                </c:pt>
                <c:pt idx="1">
                  <c:v>16</c:v>
                </c:pt>
                <c:pt idx="2">
                  <c:v>8</c:v>
                </c:pt>
                <c:pt idx="3">
                  <c:v>4</c:v>
                </c:pt>
                <c:pt idx="4">
                  <c:v>2</c:v>
                </c:pt>
                <c:pt idx="5">
                  <c:v>1</c:v>
                </c:pt>
              </c:numCache>
            </c:numRef>
          </c:cat>
          <c:val>
            <c:numRef>
              <c:f>Arkusz1!$E$2:$E$7</c:f>
              <c:numCache>
                <c:formatCode>General</c:formatCode>
                <c:ptCount val="6"/>
                <c:pt idx="0">
                  <c:v>3.14159265358979</c:v>
                </c:pt>
                <c:pt idx="1">
                  <c:v>3.14159265358979</c:v>
                </c:pt>
                <c:pt idx="2">
                  <c:v>3.14159265358979</c:v>
                </c:pt>
                <c:pt idx="3">
                  <c:v>3.14159265358979</c:v>
                </c:pt>
                <c:pt idx="4">
                  <c:v>3.14159265358979</c:v>
                </c:pt>
                <c:pt idx="5">
                  <c:v>3.14159265358979</c:v>
                </c:pt>
              </c:numCache>
            </c:numRef>
          </c:val>
          <c:smooth val="0"/>
          <c:extLst>
            <c:ext xmlns:c16="http://schemas.microsoft.com/office/drawing/2014/chart" uri="{C3380CC4-5D6E-409C-BE32-E72D297353CC}">
              <c16:uniqueId val="{00000001-6B4A-40E3-B9AB-6BB4C51C0088}"/>
            </c:ext>
          </c:extLst>
        </c:ser>
        <c:dLbls>
          <c:showLegendKey val="0"/>
          <c:showVal val="0"/>
          <c:showCatName val="0"/>
          <c:showSerName val="0"/>
          <c:showPercent val="0"/>
          <c:showBubbleSize val="0"/>
        </c:dLbls>
        <c:smooth val="0"/>
        <c:axId val="555140592"/>
        <c:axId val="555143216"/>
      </c:lineChart>
      <c:catAx>
        <c:axId val="55514059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programów</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555143216"/>
        <c:crosses val="autoZero"/>
        <c:auto val="1"/>
        <c:lblAlgn val="ctr"/>
        <c:lblOffset val="100"/>
        <c:noMultiLvlLbl val="0"/>
      </c:catAx>
      <c:valAx>
        <c:axId val="5551432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Wartość Pi</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555140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969</Words>
  <Characters>5817</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Bednarczyk</dc:creator>
  <cp:keywords/>
  <dc:description/>
  <cp:lastModifiedBy>Alan Bednarczyk</cp:lastModifiedBy>
  <cp:revision>8</cp:revision>
  <cp:lastPrinted>2021-06-01T15:41:00Z</cp:lastPrinted>
  <dcterms:created xsi:type="dcterms:W3CDTF">2021-06-01T13:25:00Z</dcterms:created>
  <dcterms:modified xsi:type="dcterms:W3CDTF">2021-06-01T15:50:00Z</dcterms:modified>
</cp:coreProperties>
</file>