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011" w:rsidRDefault="00196011">
      <w:bookmarkStart w:id="0" w:name="_GoBack"/>
      <w:bookmarkEnd w:id="0"/>
    </w:p>
    <w:sectPr w:rsidR="00196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11"/>
    <w:rsid w:val="0019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C93277-9FB2-4476-93E9-21E5F0EE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Sławiński</dc:creator>
  <cp:keywords/>
  <dc:description/>
  <cp:lastModifiedBy>Wojciech Sławiński</cp:lastModifiedBy>
  <cp:revision>1</cp:revision>
  <dcterms:created xsi:type="dcterms:W3CDTF">2025-11-27T09:18:00Z</dcterms:created>
  <dcterms:modified xsi:type="dcterms:W3CDTF">2025-11-27T09:18:00Z</dcterms:modified>
</cp:coreProperties>
</file>