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C9D2C" w14:textId="77777777" w:rsidR="007B7ED8" w:rsidRDefault="007B7ED8" w:rsidP="009E3815">
      <w:pPr>
        <w:pStyle w:val="Title"/>
        <w:jc w:val="center"/>
      </w:pPr>
    </w:p>
    <w:p w14:paraId="154C7A4C" w14:textId="77777777" w:rsidR="009E3815" w:rsidRPr="009E3815" w:rsidRDefault="009E3815" w:rsidP="009E3815"/>
    <w:p w14:paraId="026F405C" w14:textId="5961E4B5" w:rsidR="0045003A" w:rsidRPr="002B0EC8" w:rsidRDefault="008F2EA8" w:rsidP="009E3815">
      <w:pPr>
        <w:pStyle w:val="Title"/>
        <w:jc w:val="center"/>
        <w:rPr>
          <w:b/>
          <w:bCs/>
        </w:rPr>
      </w:pPr>
      <w:r>
        <w:rPr>
          <w:b/>
          <w:bCs/>
        </w:rPr>
        <w:t>Job Satisfaction Dashboard</w:t>
      </w:r>
    </w:p>
    <w:p w14:paraId="3ACF99AD" w14:textId="365C01B5" w:rsidR="00FC430C" w:rsidRPr="0066053D" w:rsidRDefault="000C1ADF" w:rsidP="009E3815">
      <w:pPr>
        <w:numPr>
          <w:ilvl w:val="1"/>
          <w:numId w:val="0"/>
        </w:numPr>
        <w:spacing w:after="160"/>
        <w:jc w:val="center"/>
        <w:rPr>
          <w:rFonts w:ascii="Calibri" w:hAnsi="Calibri"/>
          <w:color w:val="5A5A5A"/>
          <w:spacing w:val="15"/>
          <w:sz w:val="40"/>
          <w:szCs w:val="40"/>
        </w:rPr>
      </w:pPr>
      <w:r>
        <w:rPr>
          <w:rFonts w:ascii="Calibri" w:hAnsi="Calibri"/>
          <w:color w:val="5A5A5A"/>
          <w:spacing w:val="15"/>
          <w:sz w:val="40"/>
          <w:szCs w:val="40"/>
        </w:rPr>
        <w:t>Final</w:t>
      </w:r>
      <w:r w:rsidR="005A7269">
        <w:rPr>
          <w:rFonts w:ascii="Calibri" w:hAnsi="Calibri"/>
          <w:color w:val="5A5A5A"/>
          <w:spacing w:val="15"/>
          <w:sz w:val="40"/>
          <w:szCs w:val="40"/>
        </w:rPr>
        <w:t xml:space="preserve"> Project</w:t>
      </w:r>
      <w:r>
        <w:rPr>
          <w:rFonts w:ascii="Calibri" w:hAnsi="Calibri"/>
          <w:color w:val="5A5A5A"/>
          <w:spacing w:val="15"/>
          <w:sz w:val="40"/>
          <w:szCs w:val="40"/>
        </w:rPr>
        <w:t xml:space="preserve"> Write-Up</w:t>
      </w:r>
    </w:p>
    <w:p w14:paraId="3DFF4407" w14:textId="77777777" w:rsidR="007B7ED8" w:rsidRDefault="007B7ED8" w:rsidP="009E3815">
      <w:pPr>
        <w:jc w:val="center"/>
      </w:pPr>
    </w:p>
    <w:p w14:paraId="667CDE73" w14:textId="2A1DC3C7" w:rsidR="001F480E" w:rsidRDefault="002B0EC8" w:rsidP="009E3815">
      <w:pPr>
        <w:jc w:val="center"/>
        <w:rPr>
          <w:sz w:val="40"/>
          <w:szCs w:val="40"/>
        </w:rPr>
      </w:pPr>
      <w:r w:rsidRPr="002B0EC8">
        <w:rPr>
          <w:b/>
          <w:bCs/>
          <w:sz w:val="40"/>
          <w:szCs w:val="40"/>
        </w:rPr>
        <w:t>Sasha Lawson</w:t>
      </w:r>
      <w:r w:rsidR="001F480E" w:rsidRPr="007B7ED8">
        <w:rPr>
          <w:sz w:val="40"/>
          <w:szCs w:val="40"/>
        </w:rPr>
        <w:t>, Project Manager</w:t>
      </w:r>
    </w:p>
    <w:p w14:paraId="623C1C45" w14:textId="0D530B26" w:rsidR="009A25ED" w:rsidRPr="009A25ED" w:rsidRDefault="009A25ED" w:rsidP="009E3815">
      <w:pPr>
        <w:jc w:val="center"/>
        <w:rPr>
          <w:color w:val="FF0000"/>
          <w:sz w:val="40"/>
          <w:szCs w:val="40"/>
        </w:rPr>
      </w:pPr>
      <w:r>
        <w:rPr>
          <w:sz w:val="40"/>
          <w:szCs w:val="40"/>
        </w:rPr>
        <w:t>ADVISOR:</w:t>
      </w:r>
      <w:r w:rsidR="002B0EC8" w:rsidRPr="002B0EC8">
        <w:rPr>
          <w:b/>
          <w:bCs/>
          <w:sz w:val="40"/>
          <w:szCs w:val="40"/>
        </w:rPr>
        <w:t xml:space="preserve"> </w:t>
      </w:r>
      <w:r w:rsidR="003D67F5">
        <w:rPr>
          <w:b/>
          <w:bCs/>
          <w:sz w:val="40"/>
          <w:szCs w:val="40"/>
        </w:rPr>
        <w:t>Greg Chism</w:t>
      </w:r>
    </w:p>
    <w:p w14:paraId="341E3D8E" w14:textId="1597D139" w:rsidR="007B7ED8" w:rsidRPr="00925A44" w:rsidRDefault="001F480E" w:rsidP="009E3815">
      <w:pPr>
        <w:jc w:val="center"/>
        <w:rPr>
          <w:sz w:val="40"/>
          <w:szCs w:val="40"/>
        </w:rPr>
      </w:pPr>
      <w:r w:rsidRPr="00925A44">
        <w:rPr>
          <w:sz w:val="40"/>
          <w:szCs w:val="40"/>
        </w:rPr>
        <w:t>Date:</w:t>
      </w:r>
      <w:r w:rsidR="00E77474" w:rsidRPr="00925A44">
        <w:rPr>
          <w:sz w:val="40"/>
          <w:szCs w:val="40"/>
        </w:rPr>
        <w:t xml:space="preserve"> </w:t>
      </w:r>
      <w:r w:rsidR="000C1ADF">
        <w:rPr>
          <w:b/>
          <w:bCs/>
          <w:sz w:val="40"/>
          <w:szCs w:val="40"/>
        </w:rPr>
        <w:t>December</w:t>
      </w:r>
      <w:r w:rsidRPr="00925A44">
        <w:rPr>
          <w:b/>
          <w:bCs/>
          <w:sz w:val="40"/>
          <w:szCs w:val="40"/>
        </w:rPr>
        <w:t xml:space="preserve"> </w:t>
      </w:r>
      <w:r w:rsidR="000C1ADF">
        <w:rPr>
          <w:b/>
          <w:bCs/>
          <w:sz w:val="40"/>
          <w:szCs w:val="40"/>
        </w:rPr>
        <w:t>10</w:t>
      </w:r>
      <w:r w:rsidR="008C47FE" w:rsidRPr="00925A44">
        <w:rPr>
          <w:b/>
          <w:bCs/>
          <w:sz w:val="40"/>
          <w:szCs w:val="40"/>
          <w:vertAlign w:val="superscript"/>
        </w:rPr>
        <w:t>th</w:t>
      </w:r>
      <w:r w:rsidRPr="00925A44">
        <w:rPr>
          <w:b/>
          <w:bCs/>
          <w:sz w:val="40"/>
          <w:szCs w:val="40"/>
        </w:rPr>
        <w:t xml:space="preserve">, </w:t>
      </w:r>
      <w:r w:rsidR="002B0EC8" w:rsidRPr="00925A44">
        <w:rPr>
          <w:b/>
          <w:bCs/>
          <w:sz w:val="40"/>
          <w:szCs w:val="40"/>
        </w:rPr>
        <w:t>2024</w:t>
      </w:r>
    </w:p>
    <w:p w14:paraId="215D82A1" w14:textId="6D3657FD" w:rsidR="00F940CB" w:rsidRDefault="00F940CB" w:rsidP="007B7ED8">
      <w:pPr>
        <w:jc w:val="center"/>
      </w:pPr>
    </w:p>
    <w:p w14:paraId="2577F056" w14:textId="77777777" w:rsidR="00FF25EA" w:rsidRDefault="00FF25EA"/>
    <w:p w14:paraId="0C9DEE9D" w14:textId="47E707F3" w:rsidR="00996B49" w:rsidRDefault="00996B49" w:rsidP="00D46E18">
      <w:pPr>
        <w:rPr>
          <w:i/>
          <w:iCs/>
          <w:color w:val="FF0000"/>
        </w:rPr>
      </w:pPr>
    </w:p>
    <w:p w14:paraId="4C10F6B5" w14:textId="77777777" w:rsidR="000C1ADF" w:rsidRDefault="000C1ADF" w:rsidP="003B504D">
      <w:pPr>
        <w:rPr>
          <w:i/>
          <w:iCs/>
          <w:color w:val="FF0000"/>
        </w:rPr>
      </w:pPr>
    </w:p>
    <w:p w14:paraId="0F2B501C" w14:textId="77777777" w:rsidR="000C1ADF" w:rsidRDefault="000C1ADF" w:rsidP="003B504D">
      <w:pPr>
        <w:rPr>
          <w:i/>
          <w:iCs/>
          <w:color w:val="FF0000"/>
        </w:rPr>
      </w:pPr>
    </w:p>
    <w:sdt>
      <w:sdtPr>
        <w:rPr>
          <w:rFonts w:asciiTheme="minorHAnsi" w:eastAsiaTheme="minorHAnsi" w:hAnsiTheme="minorHAnsi" w:cstheme="minorBidi"/>
          <w:color w:val="auto"/>
          <w:sz w:val="22"/>
          <w:szCs w:val="22"/>
        </w:rPr>
        <w:id w:val="1300501683"/>
        <w:docPartObj>
          <w:docPartGallery w:val="Table of Contents"/>
          <w:docPartUnique/>
        </w:docPartObj>
      </w:sdtPr>
      <w:sdtEndPr>
        <w:rPr>
          <w:b/>
          <w:bCs/>
          <w:noProof/>
        </w:rPr>
      </w:sdtEndPr>
      <w:sdtContent>
        <w:p w14:paraId="152E47A7" w14:textId="1D6780BC" w:rsidR="00176752" w:rsidRDefault="00176752">
          <w:pPr>
            <w:pStyle w:val="TOCHeading"/>
          </w:pPr>
          <w:r>
            <w:t>Contents</w:t>
          </w:r>
        </w:p>
        <w:p w14:paraId="43C8D8EE" w14:textId="0B70A57A" w:rsidR="00D1078A" w:rsidRDefault="00176752">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84758117" w:history="1">
            <w:r w:rsidR="00D1078A" w:rsidRPr="00F126C0">
              <w:rPr>
                <w:rStyle w:val="Hyperlink"/>
                <w:noProof/>
              </w:rPr>
              <w:t>1.</w:t>
            </w:r>
            <w:r w:rsidR="00D1078A">
              <w:rPr>
                <w:rFonts w:eastAsiaTheme="minorEastAsia"/>
                <w:noProof/>
                <w:kern w:val="2"/>
                <w14:ligatures w14:val="standardContextual"/>
              </w:rPr>
              <w:tab/>
            </w:r>
            <w:r w:rsidR="00D1078A" w:rsidRPr="00F126C0">
              <w:rPr>
                <w:rStyle w:val="Hyperlink"/>
                <w:noProof/>
              </w:rPr>
              <w:t>Expectations</w:t>
            </w:r>
            <w:r w:rsidR="00D1078A">
              <w:rPr>
                <w:noProof/>
                <w:webHidden/>
              </w:rPr>
              <w:tab/>
            </w:r>
            <w:r w:rsidR="00D1078A">
              <w:rPr>
                <w:noProof/>
                <w:webHidden/>
              </w:rPr>
              <w:fldChar w:fldCharType="begin"/>
            </w:r>
            <w:r w:rsidR="00D1078A">
              <w:rPr>
                <w:noProof/>
                <w:webHidden/>
              </w:rPr>
              <w:instrText xml:space="preserve"> PAGEREF _Toc184758117 \h </w:instrText>
            </w:r>
            <w:r w:rsidR="00D1078A">
              <w:rPr>
                <w:noProof/>
                <w:webHidden/>
              </w:rPr>
            </w:r>
            <w:r w:rsidR="00D1078A">
              <w:rPr>
                <w:noProof/>
                <w:webHidden/>
              </w:rPr>
              <w:fldChar w:fldCharType="separate"/>
            </w:r>
            <w:r w:rsidR="00D1078A">
              <w:rPr>
                <w:noProof/>
                <w:webHidden/>
              </w:rPr>
              <w:t>3</w:t>
            </w:r>
            <w:r w:rsidR="00D1078A">
              <w:rPr>
                <w:noProof/>
                <w:webHidden/>
              </w:rPr>
              <w:fldChar w:fldCharType="end"/>
            </w:r>
          </w:hyperlink>
        </w:p>
        <w:p w14:paraId="0B370C7D" w14:textId="5E8DAA30" w:rsidR="00D1078A" w:rsidRDefault="00D1078A">
          <w:pPr>
            <w:pStyle w:val="TOC2"/>
            <w:rPr>
              <w:rFonts w:eastAsiaTheme="minorEastAsia"/>
              <w:noProof/>
              <w:kern w:val="2"/>
              <w14:ligatures w14:val="standardContextual"/>
            </w:rPr>
          </w:pPr>
          <w:hyperlink w:anchor="_Toc184758118" w:history="1">
            <w:r w:rsidRPr="00F126C0">
              <w:rPr>
                <w:rStyle w:val="Hyperlink"/>
                <w:rFonts w:ascii="Calibri" w:eastAsia="Times New Roman" w:hAnsi="Calibri" w:cs="Calibri"/>
                <w:b/>
                <w:bCs/>
                <w:noProof/>
              </w:rPr>
              <w:t>Executive Summary</w:t>
            </w:r>
            <w:r>
              <w:rPr>
                <w:noProof/>
                <w:webHidden/>
              </w:rPr>
              <w:tab/>
            </w:r>
            <w:r>
              <w:rPr>
                <w:noProof/>
                <w:webHidden/>
              </w:rPr>
              <w:fldChar w:fldCharType="begin"/>
            </w:r>
            <w:r>
              <w:rPr>
                <w:noProof/>
                <w:webHidden/>
              </w:rPr>
              <w:instrText xml:space="preserve"> PAGEREF _Toc184758118 \h </w:instrText>
            </w:r>
            <w:r>
              <w:rPr>
                <w:noProof/>
                <w:webHidden/>
              </w:rPr>
            </w:r>
            <w:r>
              <w:rPr>
                <w:noProof/>
                <w:webHidden/>
              </w:rPr>
              <w:fldChar w:fldCharType="separate"/>
            </w:r>
            <w:r>
              <w:rPr>
                <w:noProof/>
                <w:webHidden/>
              </w:rPr>
              <w:t>3</w:t>
            </w:r>
            <w:r>
              <w:rPr>
                <w:noProof/>
                <w:webHidden/>
              </w:rPr>
              <w:fldChar w:fldCharType="end"/>
            </w:r>
          </w:hyperlink>
        </w:p>
        <w:p w14:paraId="59E6CBB5" w14:textId="4193704F" w:rsidR="00D1078A" w:rsidRDefault="00D1078A">
          <w:pPr>
            <w:pStyle w:val="TOC2"/>
            <w:rPr>
              <w:rFonts w:eastAsiaTheme="minorEastAsia"/>
              <w:noProof/>
              <w:kern w:val="2"/>
              <w14:ligatures w14:val="standardContextual"/>
            </w:rPr>
          </w:pPr>
          <w:hyperlink w:anchor="_Toc184758119" w:history="1">
            <w:r w:rsidRPr="00F126C0">
              <w:rPr>
                <w:rStyle w:val="Hyperlink"/>
                <w:rFonts w:ascii="Calibri" w:eastAsia="Times New Roman" w:hAnsi="Calibri" w:cs="Calibri"/>
                <w:b/>
                <w:bCs/>
                <w:noProof/>
              </w:rPr>
              <w:t>Expected Features</w:t>
            </w:r>
            <w:r>
              <w:rPr>
                <w:noProof/>
                <w:webHidden/>
              </w:rPr>
              <w:tab/>
            </w:r>
            <w:r>
              <w:rPr>
                <w:noProof/>
                <w:webHidden/>
              </w:rPr>
              <w:fldChar w:fldCharType="begin"/>
            </w:r>
            <w:r>
              <w:rPr>
                <w:noProof/>
                <w:webHidden/>
              </w:rPr>
              <w:instrText xml:space="preserve"> PAGEREF _Toc184758119 \h </w:instrText>
            </w:r>
            <w:r>
              <w:rPr>
                <w:noProof/>
                <w:webHidden/>
              </w:rPr>
            </w:r>
            <w:r>
              <w:rPr>
                <w:noProof/>
                <w:webHidden/>
              </w:rPr>
              <w:fldChar w:fldCharType="separate"/>
            </w:r>
            <w:r>
              <w:rPr>
                <w:noProof/>
                <w:webHidden/>
              </w:rPr>
              <w:t>3</w:t>
            </w:r>
            <w:r>
              <w:rPr>
                <w:noProof/>
                <w:webHidden/>
              </w:rPr>
              <w:fldChar w:fldCharType="end"/>
            </w:r>
          </w:hyperlink>
        </w:p>
        <w:p w14:paraId="0621D6B8" w14:textId="61A9480C" w:rsidR="00D1078A" w:rsidRDefault="00D1078A">
          <w:pPr>
            <w:pStyle w:val="TOC1"/>
            <w:tabs>
              <w:tab w:val="left" w:pos="440"/>
              <w:tab w:val="right" w:leader="dot" w:pos="9350"/>
            </w:tabs>
            <w:rPr>
              <w:rFonts w:eastAsiaTheme="minorEastAsia"/>
              <w:noProof/>
              <w:kern w:val="2"/>
              <w14:ligatures w14:val="standardContextual"/>
            </w:rPr>
          </w:pPr>
          <w:hyperlink w:anchor="_Toc184758120" w:history="1">
            <w:r w:rsidRPr="00F126C0">
              <w:rPr>
                <w:rStyle w:val="Hyperlink"/>
                <w:noProof/>
              </w:rPr>
              <w:t>2.</w:t>
            </w:r>
            <w:r>
              <w:rPr>
                <w:rFonts w:eastAsiaTheme="minorEastAsia"/>
                <w:noProof/>
                <w:kern w:val="2"/>
                <w14:ligatures w14:val="standardContextual"/>
              </w:rPr>
              <w:tab/>
            </w:r>
            <w:r w:rsidRPr="00F126C0">
              <w:rPr>
                <w:rStyle w:val="Hyperlink"/>
                <w:noProof/>
              </w:rPr>
              <w:t>Project Components</w:t>
            </w:r>
            <w:r>
              <w:rPr>
                <w:noProof/>
                <w:webHidden/>
              </w:rPr>
              <w:tab/>
            </w:r>
            <w:r>
              <w:rPr>
                <w:noProof/>
                <w:webHidden/>
              </w:rPr>
              <w:fldChar w:fldCharType="begin"/>
            </w:r>
            <w:r>
              <w:rPr>
                <w:noProof/>
                <w:webHidden/>
              </w:rPr>
              <w:instrText xml:space="preserve"> PAGEREF _Toc184758120 \h </w:instrText>
            </w:r>
            <w:r>
              <w:rPr>
                <w:noProof/>
                <w:webHidden/>
              </w:rPr>
            </w:r>
            <w:r>
              <w:rPr>
                <w:noProof/>
                <w:webHidden/>
              </w:rPr>
              <w:fldChar w:fldCharType="separate"/>
            </w:r>
            <w:r>
              <w:rPr>
                <w:noProof/>
                <w:webHidden/>
              </w:rPr>
              <w:t>4</w:t>
            </w:r>
            <w:r>
              <w:rPr>
                <w:noProof/>
                <w:webHidden/>
              </w:rPr>
              <w:fldChar w:fldCharType="end"/>
            </w:r>
          </w:hyperlink>
        </w:p>
        <w:p w14:paraId="5B36FCE6" w14:textId="02F54553" w:rsidR="00D1078A" w:rsidRDefault="00D1078A">
          <w:pPr>
            <w:pStyle w:val="TOC2"/>
            <w:rPr>
              <w:rFonts w:eastAsiaTheme="minorEastAsia"/>
              <w:noProof/>
              <w:kern w:val="2"/>
              <w14:ligatures w14:val="standardContextual"/>
            </w:rPr>
          </w:pPr>
          <w:hyperlink w:anchor="_Toc184758121" w:history="1">
            <w:r w:rsidRPr="00F126C0">
              <w:rPr>
                <w:rStyle w:val="Hyperlink"/>
                <w:rFonts w:ascii="Calibri" w:eastAsia="Times New Roman" w:hAnsi="Calibri" w:cs="Calibri"/>
                <w:b/>
                <w:bCs/>
                <w:noProof/>
              </w:rPr>
              <w:t>Introduction</w:t>
            </w:r>
            <w:r>
              <w:rPr>
                <w:noProof/>
                <w:webHidden/>
              </w:rPr>
              <w:tab/>
            </w:r>
            <w:r>
              <w:rPr>
                <w:noProof/>
                <w:webHidden/>
              </w:rPr>
              <w:fldChar w:fldCharType="begin"/>
            </w:r>
            <w:r>
              <w:rPr>
                <w:noProof/>
                <w:webHidden/>
              </w:rPr>
              <w:instrText xml:space="preserve"> PAGEREF _Toc184758121 \h </w:instrText>
            </w:r>
            <w:r>
              <w:rPr>
                <w:noProof/>
                <w:webHidden/>
              </w:rPr>
            </w:r>
            <w:r>
              <w:rPr>
                <w:noProof/>
                <w:webHidden/>
              </w:rPr>
              <w:fldChar w:fldCharType="separate"/>
            </w:r>
            <w:r>
              <w:rPr>
                <w:noProof/>
                <w:webHidden/>
              </w:rPr>
              <w:t>4</w:t>
            </w:r>
            <w:r>
              <w:rPr>
                <w:noProof/>
                <w:webHidden/>
              </w:rPr>
              <w:fldChar w:fldCharType="end"/>
            </w:r>
          </w:hyperlink>
        </w:p>
        <w:p w14:paraId="6790FC43" w14:textId="4C1AC7B4" w:rsidR="00D1078A" w:rsidRDefault="00D1078A">
          <w:pPr>
            <w:pStyle w:val="TOC2"/>
            <w:rPr>
              <w:rFonts w:eastAsiaTheme="minorEastAsia"/>
              <w:noProof/>
              <w:kern w:val="2"/>
              <w14:ligatures w14:val="standardContextual"/>
            </w:rPr>
          </w:pPr>
          <w:hyperlink w:anchor="_Toc184758122" w:history="1">
            <w:r w:rsidRPr="00F126C0">
              <w:rPr>
                <w:rStyle w:val="Hyperlink"/>
                <w:rFonts w:ascii="Calibri" w:eastAsia="Times New Roman" w:hAnsi="Calibri" w:cs="Calibri"/>
                <w:b/>
                <w:bCs/>
                <w:noProof/>
              </w:rPr>
              <w:t>Data</w:t>
            </w:r>
            <w:r>
              <w:rPr>
                <w:noProof/>
                <w:webHidden/>
              </w:rPr>
              <w:tab/>
            </w:r>
            <w:r>
              <w:rPr>
                <w:noProof/>
                <w:webHidden/>
              </w:rPr>
              <w:fldChar w:fldCharType="begin"/>
            </w:r>
            <w:r>
              <w:rPr>
                <w:noProof/>
                <w:webHidden/>
              </w:rPr>
              <w:instrText xml:space="preserve"> PAGEREF _Toc184758122 \h </w:instrText>
            </w:r>
            <w:r>
              <w:rPr>
                <w:noProof/>
                <w:webHidden/>
              </w:rPr>
            </w:r>
            <w:r>
              <w:rPr>
                <w:noProof/>
                <w:webHidden/>
              </w:rPr>
              <w:fldChar w:fldCharType="separate"/>
            </w:r>
            <w:r>
              <w:rPr>
                <w:noProof/>
                <w:webHidden/>
              </w:rPr>
              <w:t>5</w:t>
            </w:r>
            <w:r>
              <w:rPr>
                <w:noProof/>
                <w:webHidden/>
              </w:rPr>
              <w:fldChar w:fldCharType="end"/>
            </w:r>
          </w:hyperlink>
        </w:p>
        <w:p w14:paraId="402A8815" w14:textId="1CD4EA0C" w:rsidR="00D1078A" w:rsidRDefault="00D1078A">
          <w:pPr>
            <w:pStyle w:val="TOC2"/>
            <w:rPr>
              <w:rFonts w:eastAsiaTheme="minorEastAsia"/>
              <w:noProof/>
              <w:kern w:val="2"/>
              <w14:ligatures w14:val="standardContextual"/>
            </w:rPr>
          </w:pPr>
          <w:hyperlink w:anchor="_Toc184758123" w:history="1">
            <w:r w:rsidRPr="00F126C0">
              <w:rPr>
                <w:rStyle w:val="Hyperlink"/>
                <w:rFonts w:ascii="Calibri" w:eastAsia="Times New Roman" w:hAnsi="Calibri" w:cs="Calibri"/>
                <w:b/>
                <w:bCs/>
                <w:noProof/>
              </w:rPr>
              <w:t>Methodology</w:t>
            </w:r>
            <w:r>
              <w:rPr>
                <w:noProof/>
                <w:webHidden/>
              </w:rPr>
              <w:tab/>
            </w:r>
            <w:r>
              <w:rPr>
                <w:noProof/>
                <w:webHidden/>
              </w:rPr>
              <w:fldChar w:fldCharType="begin"/>
            </w:r>
            <w:r>
              <w:rPr>
                <w:noProof/>
                <w:webHidden/>
              </w:rPr>
              <w:instrText xml:space="preserve"> PAGEREF _Toc184758123 \h </w:instrText>
            </w:r>
            <w:r>
              <w:rPr>
                <w:noProof/>
                <w:webHidden/>
              </w:rPr>
            </w:r>
            <w:r>
              <w:rPr>
                <w:noProof/>
                <w:webHidden/>
              </w:rPr>
              <w:fldChar w:fldCharType="separate"/>
            </w:r>
            <w:r>
              <w:rPr>
                <w:noProof/>
                <w:webHidden/>
              </w:rPr>
              <w:t>5</w:t>
            </w:r>
            <w:r>
              <w:rPr>
                <w:noProof/>
                <w:webHidden/>
              </w:rPr>
              <w:fldChar w:fldCharType="end"/>
            </w:r>
          </w:hyperlink>
        </w:p>
        <w:p w14:paraId="3AB35D21" w14:textId="741FBBCD" w:rsidR="00D1078A" w:rsidRDefault="00D1078A">
          <w:pPr>
            <w:pStyle w:val="TOC2"/>
            <w:rPr>
              <w:rFonts w:eastAsiaTheme="minorEastAsia"/>
              <w:noProof/>
              <w:kern w:val="2"/>
              <w14:ligatures w14:val="standardContextual"/>
            </w:rPr>
          </w:pPr>
          <w:hyperlink w:anchor="_Toc184758124" w:history="1">
            <w:r w:rsidRPr="00F126C0">
              <w:rPr>
                <w:rStyle w:val="Hyperlink"/>
                <w:rFonts w:ascii="Calibri" w:eastAsia="Times New Roman" w:hAnsi="Calibri" w:cs="Calibri"/>
                <w:b/>
                <w:bCs/>
                <w:noProof/>
              </w:rPr>
              <w:t>Outcome</w:t>
            </w:r>
            <w:r>
              <w:rPr>
                <w:noProof/>
                <w:webHidden/>
              </w:rPr>
              <w:tab/>
            </w:r>
            <w:r>
              <w:rPr>
                <w:noProof/>
                <w:webHidden/>
              </w:rPr>
              <w:fldChar w:fldCharType="begin"/>
            </w:r>
            <w:r>
              <w:rPr>
                <w:noProof/>
                <w:webHidden/>
              </w:rPr>
              <w:instrText xml:space="preserve"> PAGEREF _Toc184758124 \h </w:instrText>
            </w:r>
            <w:r>
              <w:rPr>
                <w:noProof/>
                <w:webHidden/>
              </w:rPr>
            </w:r>
            <w:r>
              <w:rPr>
                <w:noProof/>
                <w:webHidden/>
              </w:rPr>
              <w:fldChar w:fldCharType="separate"/>
            </w:r>
            <w:r>
              <w:rPr>
                <w:noProof/>
                <w:webHidden/>
              </w:rPr>
              <w:t>5</w:t>
            </w:r>
            <w:r>
              <w:rPr>
                <w:noProof/>
                <w:webHidden/>
              </w:rPr>
              <w:fldChar w:fldCharType="end"/>
            </w:r>
          </w:hyperlink>
        </w:p>
        <w:p w14:paraId="0E088A1E" w14:textId="0BD5CEFA" w:rsidR="00D1078A" w:rsidRDefault="00D1078A">
          <w:pPr>
            <w:pStyle w:val="TOC1"/>
            <w:tabs>
              <w:tab w:val="left" w:pos="440"/>
              <w:tab w:val="right" w:leader="dot" w:pos="9350"/>
            </w:tabs>
            <w:rPr>
              <w:rFonts w:eastAsiaTheme="minorEastAsia"/>
              <w:noProof/>
              <w:kern w:val="2"/>
              <w14:ligatures w14:val="standardContextual"/>
            </w:rPr>
          </w:pPr>
          <w:hyperlink w:anchor="_Toc184758125" w:history="1">
            <w:r w:rsidRPr="00F126C0">
              <w:rPr>
                <w:rStyle w:val="Hyperlink"/>
                <w:noProof/>
              </w:rPr>
              <w:t>3.</w:t>
            </w:r>
            <w:r>
              <w:rPr>
                <w:rFonts w:eastAsiaTheme="minorEastAsia"/>
                <w:noProof/>
                <w:kern w:val="2"/>
                <w14:ligatures w14:val="standardContextual"/>
              </w:rPr>
              <w:tab/>
            </w:r>
            <w:r w:rsidRPr="00F126C0">
              <w:rPr>
                <w:rStyle w:val="Hyperlink"/>
                <w:noProof/>
              </w:rPr>
              <w:t>Feedback &amp; Discussion</w:t>
            </w:r>
            <w:r>
              <w:rPr>
                <w:noProof/>
                <w:webHidden/>
              </w:rPr>
              <w:tab/>
            </w:r>
            <w:r>
              <w:rPr>
                <w:noProof/>
                <w:webHidden/>
              </w:rPr>
              <w:fldChar w:fldCharType="begin"/>
            </w:r>
            <w:r>
              <w:rPr>
                <w:noProof/>
                <w:webHidden/>
              </w:rPr>
              <w:instrText xml:space="preserve"> PAGEREF _Toc184758125 \h </w:instrText>
            </w:r>
            <w:r>
              <w:rPr>
                <w:noProof/>
                <w:webHidden/>
              </w:rPr>
            </w:r>
            <w:r>
              <w:rPr>
                <w:noProof/>
                <w:webHidden/>
              </w:rPr>
              <w:fldChar w:fldCharType="separate"/>
            </w:r>
            <w:r>
              <w:rPr>
                <w:noProof/>
                <w:webHidden/>
              </w:rPr>
              <w:t>5</w:t>
            </w:r>
            <w:r>
              <w:rPr>
                <w:noProof/>
                <w:webHidden/>
              </w:rPr>
              <w:fldChar w:fldCharType="end"/>
            </w:r>
          </w:hyperlink>
        </w:p>
        <w:p w14:paraId="78A74D2E" w14:textId="5FE0E9C2" w:rsidR="00D1078A" w:rsidRDefault="00D1078A">
          <w:pPr>
            <w:pStyle w:val="TOC2"/>
            <w:rPr>
              <w:rFonts w:eastAsiaTheme="minorEastAsia"/>
              <w:noProof/>
              <w:kern w:val="2"/>
              <w14:ligatures w14:val="standardContextual"/>
            </w:rPr>
          </w:pPr>
          <w:hyperlink w:anchor="_Toc184758126" w:history="1">
            <w:r w:rsidRPr="00F126C0">
              <w:rPr>
                <w:rStyle w:val="Hyperlink"/>
                <w:rFonts w:ascii="Calibri" w:eastAsia="Times New Roman" w:hAnsi="Calibri" w:cs="Calibri"/>
                <w:b/>
                <w:bCs/>
                <w:noProof/>
              </w:rPr>
              <w:t>Projects Obstacles</w:t>
            </w:r>
            <w:r>
              <w:rPr>
                <w:noProof/>
                <w:webHidden/>
              </w:rPr>
              <w:tab/>
            </w:r>
            <w:r>
              <w:rPr>
                <w:noProof/>
                <w:webHidden/>
              </w:rPr>
              <w:fldChar w:fldCharType="begin"/>
            </w:r>
            <w:r>
              <w:rPr>
                <w:noProof/>
                <w:webHidden/>
              </w:rPr>
              <w:instrText xml:space="preserve"> PAGEREF _Toc184758126 \h </w:instrText>
            </w:r>
            <w:r>
              <w:rPr>
                <w:noProof/>
                <w:webHidden/>
              </w:rPr>
            </w:r>
            <w:r>
              <w:rPr>
                <w:noProof/>
                <w:webHidden/>
              </w:rPr>
              <w:fldChar w:fldCharType="separate"/>
            </w:r>
            <w:r>
              <w:rPr>
                <w:noProof/>
                <w:webHidden/>
              </w:rPr>
              <w:t>5</w:t>
            </w:r>
            <w:r>
              <w:rPr>
                <w:noProof/>
                <w:webHidden/>
              </w:rPr>
              <w:fldChar w:fldCharType="end"/>
            </w:r>
          </w:hyperlink>
        </w:p>
        <w:p w14:paraId="4548C4F6" w14:textId="59A9A46F" w:rsidR="00D1078A" w:rsidRDefault="00D1078A">
          <w:pPr>
            <w:pStyle w:val="TOC2"/>
            <w:rPr>
              <w:rFonts w:eastAsiaTheme="minorEastAsia"/>
              <w:noProof/>
              <w:kern w:val="2"/>
              <w14:ligatures w14:val="standardContextual"/>
            </w:rPr>
          </w:pPr>
          <w:hyperlink w:anchor="_Toc184758127" w:history="1">
            <w:r w:rsidRPr="00F126C0">
              <w:rPr>
                <w:rStyle w:val="Hyperlink"/>
                <w:rFonts w:ascii="Calibri" w:eastAsia="Times New Roman" w:hAnsi="Calibri" w:cs="Calibri"/>
                <w:b/>
                <w:bCs/>
                <w:noProof/>
              </w:rPr>
              <w:t>User Feedback</w:t>
            </w:r>
            <w:r>
              <w:rPr>
                <w:noProof/>
                <w:webHidden/>
              </w:rPr>
              <w:tab/>
            </w:r>
            <w:r>
              <w:rPr>
                <w:noProof/>
                <w:webHidden/>
              </w:rPr>
              <w:fldChar w:fldCharType="begin"/>
            </w:r>
            <w:r>
              <w:rPr>
                <w:noProof/>
                <w:webHidden/>
              </w:rPr>
              <w:instrText xml:space="preserve"> PAGEREF _Toc184758127 \h </w:instrText>
            </w:r>
            <w:r>
              <w:rPr>
                <w:noProof/>
                <w:webHidden/>
              </w:rPr>
            </w:r>
            <w:r>
              <w:rPr>
                <w:noProof/>
                <w:webHidden/>
              </w:rPr>
              <w:fldChar w:fldCharType="separate"/>
            </w:r>
            <w:r>
              <w:rPr>
                <w:noProof/>
                <w:webHidden/>
              </w:rPr>
              <w:t>5</w:t>
            </w:r>
            <w:r>
              <w:rPr>
                <w:noProof/>
                <w:webHidden/>
              </w:rPr>
              <w:fldChar w:fldCharType="end"/>
            </w:r>
          </w:hyperlink>
        </w:p>
        <w:p w14:paraId="13B8F6E6" w14:textId="01168C96" w:rsidR="00D1078A" w:rsidRDefault="00D1078A">
          <w:pPr>
            <w:pStyle w:val="TOC2"/>
            <w:rPr>
              <w:rFonts w:eastAsiaTheme="minorEastAsia"/>
              <w:noProof/>
              <w:kern w:val="2"/>
              <w14:ligatures w14:val="standardContextual"/>
            </w:rPr>
          </w:pPr>
          <w:hyperlink w:anchor="_Toc184758128" w:history="1">
            <w:r w:rsidRPr="00F126C0">
              <w:rPr>
                <w:rStyle w:val="Hyperlink"/>
                <w:rFonts w:ascii="Calibri" w:eastAsia="Times New Roman" w:hAnsi="Calibri" w:cs="Calibri"/>
                <w:b/>
                <w:bCs/>
                <w:noProof/>
              </w:rPr>
              <w:t>Future Case</w:t>
            </w:r>
            <w:r>
              <w:rPr>
                <w:noProof/>
                <w:webHidden/>
              </w:rPr>
              <w:tab/>
            </w:r>
            <w:r>
              <w:rPr>
                <w:noProof/>
                <w:webHidden/>
              </w:rPr>
              <w:fldChar w:fldCharType="begin"/>
            </w:r>
            <w:r>
              <w:rPr>
                <w:noProof/>
                <w:webHidden/>
              </w:rPr>
              <w:instrText xml:space="preserve"> PAGEREF _Toc184758128 \h </w:instrText>
            </w:r>
            <w:r>
              <w:rPr>
                <w:noProof/>
                <w:webHidden/>
              </w:rPr>
            </w:r>
            <w:r>
              <w:rPr>
                <w:noProof/>
                <w:webHidden/>
              </w:rPr>
              <w:fldChar w:fldCharType="separate"/>
            </w:r>
            <w:r>
              <w:rPr>
                <w:noProof/>
                <w:webHidden/>
              </w:rPr>
              <w:t>5</w:t>
            </w:r>
            <w:r>
              <w:rPr>
                <w:noProof/>
                <w:webHidden/>
              </w:rPr>
              <w:fldChar w:fldCharType="end"/>
            </w:r>
          </w:hyperlink>
        </w:p>
        <w:p w14:paraId="6B0BC6B2" w14:textId="2D33B097" w:rsidR="00391E78" w:rsidRPr="00EF457C" w:rsidRDefault="00176752">
          <w:r>
            <w:rPr>
              <w:b/>
              <w:bCs/>
              <w:noProof/>
            </w:rPr>
            <w:fldChar w:fldCharType="end"/>
          </w:r>
        </w:p>
      </w:sdtContent>
    </w:sdt>
    <w:p w14:paraId="45E40037" w14:textId="48429C3C" w:rsidR="00CD0F5E" w:rsidRDefault="00CD0F5E" w:rsidP="00BE00BF">
      <w:pPr>
        <w:pStyle w:val="Heading1"/>
        <w:numPr>
          <w:ilvl w:val="0"/>
          <w:numId w:val="1"/>
        </w:numPr>
      </w:pPr>
      <w:bookmarkStart w:id="0" w:name="_Toc184758117"/>
      <w:r w:rsidRPr="00CD0F5E">
        <w:lastRenderedPageBreak/>
        <w:t>E</w:t>
      </w:r>
      <w:r w:rsidR="000C1ADF">
        <w:t>xpectations</w:t>
      </w:r>
      <w:bookmarkEnd w:id="0"/>
    </w:p>
    <w:p w14:paraId="13454C2D" w14:textId="77777777" w:rsidR="00525118" w:rsidRDefault="00525118" w:rsidP="005327C7">
      <w:pPr>
        <w:rPr>
          <w:color w:val="FF0000"/>
        </w:rPr>
      </w:pPr>
      <w:bookmarkStart w:id="1" w:name="_Hlk18356790"/>
    </w:p>
    <w:p w14:paraId="6D519A53" w14:textId="30DB86F2" w:rsidR="000C1ADF" w:rsidRDefault="00CF3B9F" w:rsidP="000C1ADF">
      <w:pPr>
        <w:spacing w:before="43" w:after="0" w:line="281" w:lineRule="atLeast"/>
        <w:outlineLvl w:val="1"/>
        <w:rPr>
          <w:rFonts w:ascii="Calibri" w:eastAsia="Times New Roman" w:hAnsi="Calibri" w:cs="Calibri"/>
          <w:b/>
          <w:bCs/>
        </w:rPr>
      </w:pPr>
      <w:bookmarkStart w:id="2" w:name="_Toc184758118"/>
      <w:r>
        <w:rPr>
          <w:rFonts w:ascii="Calibri" w:eastAsia="Times New Roman" w:hAnsi="Calibri" w:cs="Calibri"/>
          <w:b/>
          <w:bCs/>
        </w:rPr>
        <w:t>Executive Summary</w:t>
      </w:r>
      <w:bookmarkEnd w:id="2"/>
    </w:p>
    <w:p w14:paraId="00116005" w14:textId="77777777" w:rsidR="000C1ADF" w:rsidRPr="000C1ADF" w:rsidRDefault="000C1ADF" w:rsidP="000C1ADF">
      <w:pPr>
        <w:spacing w:before="43" w:after="0" w:line="281" w:lineRule="atLeast"/>
        <w:outlineLvl w:val="1"/>
        <w:rPr>
          <w:rFonts w:ascii="Calibri" w:eastAsia="Times New Roman" w:hAnsi="Calibri" w:cs="Calibri"/>
          <w:b/>
          <w:bCs/>
        </w:rPr>
      </w:pPr>
    </w:p>
    <w:p w14:paraId="21E02AF9" w14:textId="089D19DE" w:rsidR="007E68CB" w:rsidRPr="007E68CB" w:rsidRDefault="00CF3B9F" w:rsidP="00CF3B9F">
      <w:pPr>
        <w:ind w:firstLine="720"/>
      </w:pPr>
      <w:bookmarkStart w:id="3" w:name="_Hlk184756337"/>
      <w:bookmarkEnd w:id="1"/>
      <w:r>
        <w:t xml:space="preserve">This capstone project aims to provide college students with actionable insights into job satisfaction across a wide range of companies and industries through an interactive dashboard. This project will focus on highlighting key job and employee satisfaction factors that are not often aggregated together such as </w:t>
      </w:r>
      <w:r w:rsidRPr="00165340">
        <w:t xml:space="preserve">work-life balance, relationships with direct leaders, and other critical </w:t>
      </w:r>
      <w:r>
        <w:t xml:space="preserve">job satisfaction </w:t>
      </w:r>
      <w:r w:rsidRPr="00165340">
        <w:t>elements</w:t>
      </w:r>
      <w:r>
        <w:t>. The dashboard will allow users to filter these factors based on specific roles and companies allowing for insight into a particular career.</w:t>
      </w:r>
    </w:p>
    <w:p w14:paraId="4DB8AE3B" w14:textId="7662578C" w:rsidR="00CF3B9F" w:rsidRDefault="00C954C5" w:rsidP="00CF3B9F">
      <w:pPr>
        <w:ind w:firstLine="720"/>
      </w:pPr>
      <w:bookmarkStart w:id="4" w:name="_Hlk184756385"/>
      <w:bookmarkStart w:id="5" w:name="_Hlk184756360"/>
      <w:bookmarkEnd w:id="3"/>
      <w:r>
        <w:t xml:space="preserve">The data for this project will be </w:t>
      </w:r>
      <w:r w:rsidR="00CF3B9F">
        <w:t xml:space="preserve">simulated based on various pay-to-access </w:t>
      </w:r>
      <w:r>
        <w:t xml:space="preserve">sources such </w:t>
      </w:r>
      <w:r w:rsidR="00CF3B9F">
        <w:t>Qualtrics, Gallup, Mercer, etc</w:t>
      </w:r>
      <w:r>
        <w:t xml:space="preserve">. </w:t>
      </w:r>
      <w:bookmarkEnd w:id="4"/>
      <w:r>
        <w:t xml:space="preserve">This allows </w:t>
      </w:r>
      <w:r w:rsidR="00CF3B9F">
        <w:t>for a view of</w:t>
      </w:r>
      <w:r>
        <w:t xml:space="preserve"> diverse dataset on job satisfaction across various </w:t>
      </w:r>
      <w:r w:rsidR="00CF3B9F">
        <w:t xml:space="preserve">fictional </w:t>
      </w:r>
      <w:r>
        <w:t>companies</w:t>
      </w:r>
      <w:r w:rsidR="00CF3B9F">
        <w:t xml:space="preserve"> in real industries</w:t>
      </w:r>
      <w:r>
        <w:t>.</w:t>
      </w:r>
      <w:r w:rsidR="00FB2B9C">
        <w:t xml:space="preserve"> </w:t>
      </w:r>
      <w:bookmarkEnd w:id="5"/>
      <w:r w:rsidR="00C23DD3">
        <w:t>The data will be incorporated into an interactive dashboard designed for user-friendly navigation and insight. Use</w:t>
      </w:r>
      <w:r w:rsidR="00CF3B9F">
        <w:t>rs</w:t>
      </w:r>
      <w:r w:rsidR="00C23DD3">
        <w:t xml:space="preserve"> will have the ability to filter by company and specific job roles. </w:t>
      </w:r>
      <w:bookmarkStart w:id="6" w:name="_Hlk184756448"/>
      <w:r w:rsidR="00C23DD3">
        <w:t xml:space="preserve">These reports will include job satisfaction factors </w:t>
      </w:r>
      <w:r w:rsidR="00CF3B9F">
        <w:t xml:space="preserve">for </w:t>
      </w:r>
      <w:r w:rsidR="00C23DD3">
        <w:t>the selected position, and clear data visualizations that will enhance the user’s understanding of the selected position and company.</w:t>
      </w:r>
    </w:p>
    <w:p w14:paraId="0B0D8A3C" w14:textId="4ACAB33F" w:rsidR="00CF3B9F" w:rsidRDefault="00CF3B9F" w:rsidP="00CF3B9F">
      <w:pPr>
        <w:spacing w:before="43" w:after="0" w:line="281" w:lineRule="atLeast"/>
        <w:outlineLvl w:val="1"/>
        <w:rPr>
          <w:rFonts w:ascii="Calibri" w:eastAsia="Times New Roman" w:hAnsi="Calibri" w:cs="Calibri"/>
          <w:b/>
          <w:bCs/>
        </w:rPr>
      </w:pPr>
      <w:bookmarkStart w:id="7" w:name="_Toc184758119"/>
      <w:bookmarkEnd w:id="6"/>
      <w:r>
        <w:rPr>
          <w:rFonts w:ascii="Calibri" w:eastAsia="Times New Roman" w:hAnsi="Calibri" w:cs="Calibri"/>
          <w:b/>
          <w:bCs/>
        </w:rPr>
        <w:t>Expected Features</w:t>
      </w:r>
      <w:bookmarkEnd w:id="7"/>
    </w:p>
    <w:p w14:paraId="2BAB13D7" w14:textId="77777777" w:rsidR="00CF3B9F" w:rsidRDefault="00CF3B9F" w:rsidP="00CF3B9F">
      <w:pPr>
        <w:spacing w:before="43" w:after="0" w:line="281" w:lineRule="atLeast"/>
        <w:outlineLvl w:val="1"/>
        <w:rPr>
          <w:rFonts w:ascii="Calibri" w:eastAsia="Times New Roman" w:hAnsi="Calibri" w:cs="Calibri"/>
          <w:b/>
          <w:bCs/>
        </w:rPr>
      </w:pPr>
    </w:p>
    <w:p w14:paraId="5C47A7FF" w14:textId="0F5EFC39" w:rsidR="00CF3B9F" w:rsidRPr="005A7269" w:rsidRDefault="004F7B49" w:rsidP="004F7B49">
      <w:pPr>
        <w:pStyle w:val="ListParagraph"/>
        <w:numPr>
          <w:ilvl w:val="0"/>
          <w:numId w:val="33"/>
        </w:numPr>
        <w:rPr>
          <w:i/>
          <w:iCs/>
        </w:rPr>
      </w:pPr>
      <w:r w:rsidRPr="005A7269">
        <w:rPr>
          <w:i/>
          <w:iCs/>
        </w:rPr>
        <w:t>Feature 1 (Task 1): Data Research and Simulation</w:t>
      </w:r>
    </w:p>
    <w:p w14:paraId="40F2665B" w14:textId="3BB3E72B" w:rsidR="006C605A" w:rsidRPr="006C605A" w:rsidRDefault="004F7B49" w:rsidP="006C605A">
      <w:pPr>
        <w:spacing w:before="100" w:beforeAutospacing="1" w:after="158" w:line="259" w:lineRule="atLeast"/>
        <w:ind w:firstLine="360"/>
        <w:rPr>
          <w:rFonts w:ascii="Calibri" w:eastAsia="Times New Roman" w:hAnsi="Calibri" w:cs="Calibri"/>
        </w:rPr>
      </w:pPr>
      <w:r w:rsidRPr="006C605A">
        <w:rPr>
          <w:rFonts w:ascii="Calibri" w:eastAsia="Times New Roman" w:hAnsi="Calibri" w:cs="Calibri"/>
        </w:rPr>
        <w:t>The ultimate goal for the dashboard is to connect to publicly available databases via API connections to ensure real-time data updates. However, in the “alpha” phase, data will be collected and simulated manually. Before this can begin, research must first confirm the existence of relevant data. After the research phase is complete, the data will be collected and/or simulated using programming methods.</w:t>
      </w:r>
    </w:p>
    <w:p w14:paraId="4DB66939" w14:textId="28FBEA5D" w:rsidR="004F7B49" w:rsidRPr="005A7269" w:rsidRDefault="004F7B49" w:rsidP="004F7B49">
      <w:pPr>
        <w:pStyle w:val="ListParagraph"/>
        <w:numPr>
          <w:ilvl w:val="0"/>
          <w:numId w:val="33"/>
        </w:numPr>
        <w:rPr>
          <w:i/>
          <w:iCs/>
        </w:rPr>
      </w:pPr>
      <w:r w:rsidRPr="005A7269">
        <w:rPr>
          <w:i/>
          <w:iCs/>
        </w:rPr>
        <w:t>Feature 2: Data Manipulation for Visualization</w:t>
      </w:r>
    </w:p>
    <w:p w14:paraId="6A257A1B" w14:textId="77777777" w:rsidR="006C605A" w:rsidRPr="006C605A" w:rsidRDefault="006C605A" w:rsidP="006C605A">
      <w:pPr>
        <w:spacing w:before="100" w:beforeAutospacing="1" w:after="158" w:line="259" w:lineRule="atLeast"/>
        <w:ind w:firstLine="360"/>
        <w:rPr>
          <w:rFonts w:ascii="Calibri" w:eastAsia="Times New Roman" w:hAnsi="Calibri" w:cs="Calibri"/>
        </w:rPr>
      </w:pPr>
      <w:r w:rsidRPr="006C605A">
        <w:rPr>
          <w:rFonts w:ascii="Calibri" w:eastAsia="Times New Roman" w:hAnsi="Calibri" w:cs="Calibri"/>
        </w:rPr>
        <w:t>The raw data from, even from simulated data, can often be inconsistent and incomplete. This warrants proper data manipulation before it can be used effectively. This feature will ensure that all data is standardized and structured.</w:t>
      </w:r>
    </w:p>
    <w:p w14:paraId="57A3EED5" w14:textId="77777777" w:rsidR="006C605A" w:rsidRDefault="006C605A" w:rsidP="006C605A">
      <w:pPr>
        <w:pStyle w:val="ListParagraph"/>
      </w:pPr>
    </w:p>
    <w:p w14:paraId="286E8269" w14:textId="5E9C9F11" w:rsidR="004F7B49" w:rsidRPr="005A7269" w:rsidRDefault="004F7B49" w:rsidP="004F7B49">
      <w:pPr>
        <w:pStyle w:val="ListParagraph"/>
        <w:numPr>
          <w:ilvl w:val="0"/>
          <w:numId w:val="33"/>
        </w:numPr>
        <w:rPr>
          <w:i/>
          <w:iCs/>
        </w:rPr>
      </w:pPr>
      <w:r w:rsidRPr="005A7269">
        <w:rPr>
          <w:i/>
          <w:iCs/>
        </w:rPr>
        <w:t>Feature 3: Filterability Across Roles &amp; Companies</w:t>
      </w:r>
    </w:p>
    <w:p w14:paraId="5B8E3AA9" w14:textId="77777777" w:rsidR="005A7269" w:rsidRPr="005A7269" w:rsidRDefault="005A7269" w:rsidP="005A7269">
      <w:pPr>
        <w:spacing w:before="100" w:beforeAutospacing="1" w:after="158" w:line="259" w:lineRule="atLeast"/>
        <w:ind w:firstLine="360"/>
        <w:rPr>
          <w:rFonts w:ascii="Calibri" w:eastAsia="Times New Roman" w:hAnsi="Calibri" w:cs="Calibri"/>
        </w:rPr>
      </w:pPr>
      <w:r w:rsidRPr="005A7269">
        <w:rPr>
          <w:rFonts w:ascii="Calibri" w:eastAsia="Times New Roman" w:hAnsi="Calibri" w:cs="Calibri"/>
        </w:rPr>
        <w:t>This feature allows users to filter the dataset in the dashboard by specific companies and careers. This filterability allows users to narrow down their search to roles that match their preferences. The initial plan for the filters will be industry, company size, location, and the specific job title.</w:t>
      </w:r>
    </w:p>
    <w:p w14:paraId="062F8E0C" w14:textId="77777777" w:rsidR="005A7269" w:rsidRDefault="005A7269" w:rsidP="005A7269"/>
    <w:p w14:paraId="615BAAF8" w14:textId="2EC69974" w:rsidR="004F7B49" w:rsidRPr="005A7269" w:rsidRDefault="004F7B49" w:rsidP="004F7B49">
      <w:pPr>
        <w:pStyle w:val="ListParagraph"/>
        <w:numPr>
          <w:ilvl w:val="0"/>
          <w:numId w:val="33"/>
        </w:numPr>
        <w:rPr>
          <w:i/>
          <w:iCs/>
        </w:rPr>
      </w:pPr>
      <w:r w:rsidRPr="005A7269">
        <w:rPr>
          <w:i/>
          <w:iCs/>
        </w:rPr>
        <w:t>Feature 4: Ability to View Overall Job Satisfaction Score</w:t>
      </w:r>
    </w:p>
    <w:p w14:paraId="036ED8F4" w14:textId="77777777" w:rsidR="005A7269" w:rsidRPr="005A7269" w:rsidRDefault="005A7269" w:rsidP="005A7269">
      <w:pPr>
        <w:spacing w:before="100" w:beforeAutospacing="1" w:after="158" w:line="259" w:lineRule="atLeast"/>
        <w:ind w:left="360" w:firstLine="360"/>
        <w:rPr>
          <w:rFonts w:ascii="Calibri" w:eastAsia="Times New Roman" w:hAnsi="Calibri" w:cs="Calibri"/>
        </w:rPr>
      </w:pPr>
      <w:r w:rsidRPr="005A7269">
        <w:rPr>
          <w:rFonts w:ascii="Calibri" w:eastAsia="Times New Roman" w:hAnsi="Calibri" w:cs="Calibri"/>
        </w:rPr>
        <w:t>This dashboard will provide an overall employee and job satisfaction score for each company and role based on an aggregate of factors. This score enables users to a “quick glance” view at the general workplace sentiment. This “quick glance” can be useful for initial comparisons between companies and roles.</w:t>
      </w:r>
    </w:p>
    <w:p w14:paraId="00FFEBDB" w14:textId="77777777" w:rsidR="005A7269" w:rsidRDefault="005A7269" w:rsidP="005A7269">
      <w:pPr>
        <w:pStyle w:val="ListParagraph"/>
      </w:pPr>
    </w:p>
    <w:p w14:paraId="17049DBD" w14:textId="039C28CF" w:rsidR="000C1ADF" w:rsidRPr="005A7269" w:rsidRDefault="004F7B49" w:rsidP="000C1ADF">
      <w:pPr>
        <w:pStyle w:val="ListParagraph"/>
        <w:numPr>
          <w:ilvl w:val="0"/>
          <w:numId w:val="33"/>
        </w:numPr>
        <w:rPr>
          <w:i/>
          <w:iCs/>
        </w:rPr>
      </w:pPr>
      <w:r w:rsidRPr="005A7269">
        <w:rPr>
          <w:i/>
          <w:iCs/>
        </w:rPr>
        <w:t>Feature 5: Top Rated Employers for a Given Role</w:t>
      </w:r>
    </w:p>
    <w:p w14:paraId="562E2F00" w14:textId="77777777" w:rsidR="005A7269" w:rsidRPr="005A7269" w:rsidRDefault="005A7269" w:rsidP="005A7269">
      <w:pPr>
        <w:spacing w:before="100" w:beforeAutospacing="1" w:after="158" w:line="259" w:lineRule="atLeast"/>
        <w:ind w:left="360" w:firstLine="360"/>
        <w:rPr>
          <w:rFonts w:ascii="Calibri" w:eastAsia="Times New Roman" w:hAnsi="Calibri" w:cs="Calibri"/>
        </w:rPr>
      </w:pPr>
      <w:r w:rsidRPr="005A7269">
        <w:rPr>
          <w:rFonts w:ascii="Calibri" w:eastAsia="Times New Roman" w:hAnsi="Calibri" w:cs="Calibri"/>
        </w:rPr>
        <w:t>Users will have the ability to see top rated employers based on their filtered career. Top employers will be ranked</w:t>
      </w:r>
      <w:r w:rsidRPr="00567677">
        <w:t xml:space="preserve"> </w:t>
      </w:r>
      <w:r w:rsidRPr="005A7269">
        <w:rPr>
          <w:rFonts w:ascii="Calibri" w:eastAsia="Times New Roman" w:hAnsi="Calibri" w:cs="Calibri"/>
        </w:rPr>
        <w:t>based on overall satisfaction scores. This aids users in quickly identify potential employers that best align with what they’re specifically looking for in a given role. This feature will be a valuable shortcut for users filtering through companies.</w:t>
      </w:r>
    </w:p>
    <w:p w14:paraId="7177631F" w14:textId="77777777" w:rsidR="005A7269" w:rsidRDefault="005A7269" w:rsidP="005A7269">
      <w:pPr>
        <w:ind w:left="720"/>
      </w:pPr>
    </w:p>
    <w:p w14:paraId="6CB5D2F3" w14:textId="01A6D6F9" w:rsidR="004F7B49" w:rsidRPr="005A7269" w:rsidRDefault="004F7B49" w:rsidP="000C1ADF">
      <w:pPr>
        <w:pStyle w:val="ListParagraph"/>
        <w:numPr>
          <w:ilvl w:val="0"/>
          <w:numId w:val="33"/>
        </w:numPr>
        <w:rPr>
          <w:i/>
          <w:iCs/>
        </w:rPr>
      </w:pPr>
      <w:r w:rsidRPr="005A7269">
        <w:rPr>
          <w:i/>
          <w:iCs/>
        </w:rPr>
        <w:t>Feature 6: Top &amp; Bottom Rated Job Satisfaction Factors for a Given Role or Company</w:t>
      </w:r>
    </w:p>
    <w:p w14:paraId="31E092D1" w14:textId="77777777" w:rsidR="005A7269" w:rsidRPr="005A7269" w:rsidRDefault="005A7269" w:rsidP="005A7269">
      <w:pPr>
        <w:spacing w:before="100" w:beforeAutospacing="1" w:after="158" w:line="259" w:lineRule="atLeast"/>
        <w:ind w:left="360" w:firstLine="360"/>
        <w:rPr>
          <w:rFonts w:ascii="Calibri" w:eastAsia="Times New Roman" w:hAnsi="Calibri" w:cs="Calibri"/>
        </w:rPr>
      </w:pPr>
      <w:r w:rsidRPr="005A7269">
        <w:rPr>
          <w:rFonts w:ascii="Calibri" w:eastAsia="Times New Roman" w:hAnsi="Calibri" w:cs="Calibri"/>
        </w:rPr>
        <w:t>This feature allows users to drill down into specific factors contributing to both high and low satisfaction for a filtered role or company. By identifying which aspects of job satisfaction are most highly and lowly rated, users can gain a more in-depth insight into both the strengths and weaknesses of each company and role. For example, a user may discover that a company may excel in work-life balance, it also scores poorly in career growth opportunities. This balanced view of both strengths and weaknesses will give users a more complete picture of what to expect when considering a job offer.</w:t>
      </w:r>
    </w:p>
    <w:p w14:paraId="3482DBE9" w14:textId="77777777" w:rsidR="005A7269" w:rsidRDefault="005A7269" w:rsidP="005A7269">
      <w:pPr>
        <w:ind w:left="360"/>
      </w:pPr>
    </w:p>
    <w:p w14:paraId="17A5CCB4" w14:textId="09069C8D" w:rsidR="004F7B49" w:rsidRPr="005A7269" w:rsidRDefault="004F7B49" w:rsidP="000C1ADF">
      <w:pPr>
        <w:pStyle w:val="ListParagraph"/>
        <w:numPr>
          <w:ilvl w:val="0"/>
          <w:numId w:val="33"/>
        </w:numPr>
        <w:rPr>
          <w:i/>
          <w:iCs/>
        </w:rPr>
      </w:pPr>
      <w:r w:rsidRPr="005A7269">
        <w:rPr>
          <w:i/>
          <w:iCs/>
        </w:rPr>
        <w:t>Feature 7: View Industry Benchmarks</w:t>
      </w:r>
    </w:p>
    <w:p w14:paraId="4C38BC3B" w14:textId="77777777" w:rsidR="005A7269" w:rsidRPr="005A7269" w:rsidRDefault="005A7269" w:rsidP="005A7269">
      <w:pPr>
        <w:spacing w:before="100" w:beforeAutospacing="1" w:after="158" w:line="259" w:lineRule="atLeast"/>
        <w:ind w:left="360" w:firstLine="90"/>
        <w:rPr>
          <w:rFonts w:ascii="Calibri" w:eastAsia="Times New Roman" w:hAnsi="Calibri" w:cs="Calibri"/>
        </w:rPr>
      </w:pPr>
      <w:r w:rsidRPr="005A7269">
        <w:rPr>
          <w:rFonts w:ascii="Calibri" w:eastAsia="Times New Roman" w:hAnsi="Calibri" w:cs="Calibri"/>
        </w:rPr>
        <w:t>The dashboard will enable users to compare satisfaction scores for filtered companies and roles against broader industry benchmarks. These benchmarks will provide users with a reference showing how companies and roles compare against the average satisfaction levels within its industry.</w:t>
      </w:r>
    </w:p>
    <w:p w14:paraId="3616F201" w14:textId="77777777" w:rsidR="005A7269" w:rsidRDefault="005A7269" w:rsidP="005A7269">
      <w:pPr>
        <w:ind w:left="360"/>
      </w:pPr>
    </w:p>
    <w:p w14:paraId="6AB9BC10" w14:textId="77777777" w:rsidR="00EF457C" w:rsidRDefault="00EF457C" w:rsidP="005A7269">
      <w:pPr>
        <w:ind w:left="360"/>
      </w:pPr>
    </w:p>
    <w:p w14:paraId="1A47C215" w14:textId="77777777" w:rsidR="00EF457C" w:rsidRDefault="00EF457C" w:rsidP="005A7269">
      <w:pPr>
        <w:ind w:left="360"/>
      </w:pPr>
    </w:p>
    <w:p w14:paraId="1AE73317" w14:textId="77777777" w:rsidR="00EF457C" w:rsidRDefault="00EF457C" w:rsidP="005A7269">
      <w:pPr>
        <w:ind w:left="360"/>
      </w:pPr>
    </w:p>
    <w:p w14:paraId="06383503" w14:textId="77777777" w:rsidR="00EF457C" w:rsidRDefault="00EF457C" w:rsidP="005A7269">
      <w:pPr>
        <w:ind w:left="360"/>
      </w:pPr>
    </w:p>
    <w:p w14:paraId="29460E31" w14:textId="77777777" w:rsidR="00EF457C" w:rsidRDefault="00EF457C" w:rsidP="005A7269">
      <w:pPr>
        <w:ind w:left="360"/>
      </w:pPr>
    </w:p>
    <w:p w14:paraId="010DAE5D" w14:textId="77777777" w:rsidR="00EF457C" w:rsidRDefault="00EF457C" w:rsidP="005A7269">
      <w:pPr>
        <w:ind w:left="360"/>
      </w:pPr>
    </w:p>
    <w:p w14:paraId="0C975E6C" w14:textId="77777777" w:rsidR="00EF457C" w:rsidRDefault="00EF457C" w:rsidP="005A7269">
      <w:pPr>
        <w:ind w:left="360"/>
      </w:pPr>
    </w:p>
    <w:p w14:paraId="3565B80D" w14:textId="77777777" w:rsidR="00EF457C" w:rsidRDefault="00EF457C" w:rsidP="005A7269">
      <w:pPr>
        <w:ind w:left="360"/>
      </w:pPr>
    </w:p>
    <w:p w14:paraId="2F549CC6" w14:textId="77777777" w:rsidR="00EF457C" w:rsidRDefault="00EF457C" w:rsidP="005A7269">
      <w:pPr>
        <w:ind w:left="360"/>
      </w:pPr>
    </w:p>
    <w:p w14:paraId="28E74FB4" w14:textId="77777777" w:rsidR="00EF457C" w:rsidRDefault="00EF457C" w:rsidP="005A7269">
      <w:pPr>
        <w:ind w:left="360"/>
      </w:pPr>
    </w:p>
    <w:p w14:paraId="5601225E" w14:textId="72B8CE41" w:rsidR="00E30175" w:rsidRDefault="000C1ADF" w:rsidP="00D455B3">
      <w:pPr>
        <w:pStyle w:val="Heading1"/>
        <w:numPr>
          <w:ilvl w:val="0"/>
          <w:numId w:val="1"/>
        </w:numPr>
      </w:pPr>
      <w:bookmarkStart w:id="8" w:name="_Hlk97547012"/>
      <w:bookmarkStart w:id="9" w:name="_Toc184758120"/>
      <w:r>
        <w:lastRenderedPageBreak/>
        <w:t>Project Components</w:t>
      </w:r>
      <w:bookmarkEnd w:id="9"/>
    </w:p>
    <w:p w14:paraId="4377A959" w14:textId="77777777" w:rsidR="006F4D26" w:rsidRDefault="006F4D26" w:rsidP="00455CE0">
      <w:pPr>
        <w:pStyle w:val="ListParagraph"/>
        <w:ind w:left="450"/>
        <w:rPr>
          <w:i/>
          <w:iCs/>
          <w:color w:val="FF0000"/>
        </w:rPr>
      </w:pPr>
    </w:p>
    <w:p w14:paraId="7B5A3BF9" w14:textId="48BD158A" w:rsidR="00D1078A" w:rsidRDefault="00D1078A" w:rsidP="00D1078A">
      <w:pPr>
        <w:spacing w:before="43" w:after="0" w:line="281" w:lineRule="atLeast"/>
        <w:outlineLvl w:val="1"/>
        <w:rPr>
          <w:rFonts w:ascii="Calibri" w:eastAsia="Times New Roman" w:hAnsi="Calibri" w:cs="Calibri"/>
          <w:b/>
          <w:bCs/>
        </w:rPr>
      </w:pPr>
      <w:bookmarkStart w:id="10" w:name="_Toc184758121"/>
      <w:r>
        <w:rPr>
          <w:rFonts w:ascii="Calibri" w:eastAsia="Times New Roman" w:hAnsi="Calibri" w:cs="Calibri"/>
          <w:b/>
          <w:bCs/>
        </w:rPr>
        <w:t>Introduction</w:t>
      </w:r>
      <w:bookmarkEnd w:id="10"/>
    </w:p>
    <w:p w14:paraId="3ADED102" w14:textId="12E99D2D" w:rsidR="00D1078A" w:rsidRDefault="00D1078A" w:rsidP="00872953">
      <w:pPr>
        <w:spacing w:before="100" w:beforeAutospacing="1" w:after="158" w:line="259" w:lineRule="atLeast"/>
        <w:ind w:firstLine="720"/>
        <w:rPr>
          <w:rFonts w:ascii="Calibri" w:eastAsia="Times New Roman" w:hAnsi="Calibri" w:cs="Calibri"/>
        </w:rPr>
      </w:pPr>
      <w:bookmarkStart w:id="11" w:name="_Hlk184758218"/>
      <w:bookmarkStart w:id="12" w:name="_Hlk184758266"/>
      <w:r>
        <w:rPr>
          <w:rFonts w:ascii="Calibri" w:eastAsia="Times New Roman" w:hAnsi="Calibri" w:cs="Calibri"/>
        </w:rPr>
        <w:t xml:space="preserve">The final results of this project will be presented through a dynamic dashboard created in Tableau. </w:t>
      </w:r>
      <w:r>
        <w:rPr>
          <w:rFonts w:ascii="Calibri" w:eastAsia="Times New Roman" w:hAnsi="Calibri" w:cs="Calibri"/>
        </w:rPr>
        <w:t>A</w:t>
      </w:r>
      <w:r>
        <w:rPr>
          <w:rFonts w:ascii="Calibri" w:eastAsia="Times New Roman" w:hAnsi="Calibri" w:cs="Calibri"/>
        </w:rPr>
        <w:t>ll code, data,</w:t>
      </w:r>
      <w:r>
        <w:rPr>
          <w:rFonts w:ascii="Calibri" w:eastAsia="Times New Roman" w:hAnsi="Calibri" w:cs="Calibri"/>
        </w:rPr>
        <w:t xml:space="preserve"> dashboard events, along with </w:t>
      </w:r>
      <w:r>
        <w:rPr>
          <w:rFonts w:ascii="Calibri" w:eastAsia="Times New Roman" w:hAnsi="Calibri" w:cs="Calibri"/>
        </w:rPr>
        <w:t xml:space="preserve">a PDF write-up will be available on a public Git repository found here: </w:t>
      </w:r>
      <w:hyperlink r:id="rId11" w:history="1">
        <w:r w:rsidRPr="00463F11">
          <w:rPr>
            <w:rStyle w:val="Hyperlink"/>
            <w:rFonts w:ascii="Calibri" w:eastAsia="Times New Roman" w:hAnsi="Calibri" w:cs="Calibri"/>
          </w:rPr>
          <w:t>https://github.com/slawson-048/capstone-lawson</w:t>
        </w:r>
      </w:hyperlink>
      <w:bookmarkEnd w:id="12"/>
    </w:p>
    <w:p w14:paraId="6AF9BED2" w14:textId="762F34F3" w:rsidR="005F7E5C" w:rsidRDefault="000C1ADF" w:rsidP="00D1078A">
      <w:pPr>
        <w:spacing w:before="43" w:after="0" w:line="281" w:lineRule="atLeast"/>
        <w:outlineLvl w:val="1"/>
        <w:rPr>
          <w:rFonts w:ascii="Calibri" w:eastAsia="Times New Roman" w:hAnsi="Calibri" w:cs="Calibri"/>
          <w:b/>
          <w:bCs/>
        </w:rPr>
      </w:pPr>
      <w:bookmarkStart w:id="13" w:name="_Toc184758122"/>
      <w:bookmarkEnd w:id="11"/>
      <w:r>
        <w:rPr>
          <w:rFonts w:ascii="Calibri" w:eastAsia="Times New Roman" w:hAnsi="Calibri" w:cs="Calibri"/>
          <w:b/>
          <w:bCs/>
        </w:rPr>
        <w:t>Data</w:t>
      </w:r>
      <w:bookmarkEnd w:id="13"/>
    </w:p>
    <w:p w14:paraId="3A91215E" w14:textId="77777777" w:rsidR="000C1ADF" w:rsidRPr="00595F97" w:rsidRDefault="000C1ADF" w:rsidP="00595F97">
      <w:pPr>
        <w:spacing w:before="43" w:after="0" w:line="281" w:lineRule="atLeast"/>
        <w:outlineLvl w:val="1"/>
        <w:rPr>
          <w:rFonts w:ascii="Calibri" w:eastAsia="Times New Roman" w:hAnsi="Calibri" w:cs="Calibri"/>
          <w:b/>
          <w:bCs/>
        </w:rPr>
      </w:pPr>
    </w:p>
    <w:p w14:paraId="21B28918" w14:textId="7D623819" w:rsidR="004A5FF7" w:rsidRDefault="0082583B" w:rsidP="000C1ADF">
      <w:pPr>
        <w:ind w:firstLine="450"/>
      </w:pPr>
      <w:r>
        <w:t>T</w:t>
      </w:r>
      <w:r w:rsidR="00D1078A">
        <w:t>he “Data Simulation</w:t>
      </w:r>
      <w:r>
        <w:t xml:space="preserve">” found in the Git </w:t>
      </w:r>
      <w:r w:rsidR="00EF457C">
        <w:t>repository</w:t>
      </w:r>
      <w:r>
        <w:t xml:space="preserve"> produces the following Excel files which are used within the Tableau</w:t>
      </w:r>
      <w:r w:rsidR="00EF457C">
        <w:t xml:space="preserve"> dashboard:</w:t>
      </w:r>
    </w:p>
    <w:p w14:paraId="35B8D8F5" w14:textId="77777777" w:rsidR="00295862" w:rsidRPr="00295862" w:rsidRDefault="00872953" w:rsidP="00295862">
      <w:pPr>
        <w:pStyle w:val="ListParagraph"/>
        <w:numPr>
          <w:ilvl w:val="0"/>
          <w:numId w:val="33"/>
        </w:numPr>
        <w:rPr>
          <w:i/>
          <w:iCs/>
        </w:rPr>
      </w:pPr>
      <w:proofErr w:type="spellStart"/>
      <w:r w:rsidRPr="00295862">
        <w:rPr>
          <w:i/>
          <w:iCs/>
        </w:rPr>
        <w:t>Simulated_Data</w:t>
      </w:r>
      <w:proofErr w:type="spellEnd"/>
    </w:p>
    <w:p w14:paraId="08FB9012" w14:textId="22B48AF2" w:rsidR="00872953" w:rsidRDefault="00295862" w:rsidP="00295862">
      <w:pPr>
        <w:ind w:left="360" w:firstLine="360"/>
      </w:pPr>
      <w:r>
        <w:t>C</w:t>
      </w:r>
      <w:r w:rsidRPr="00295862">
        <w:t xml:space="preserve">ontains job satisfaction data across various roles, companies, and industries. It includes key </w:t>
      </w:r>
      <w:r>
        <w:t xml:space="preserve">job satisfaction categories </w:t>
      </w:r>
      <w:r w:rsidRPr="00295862">
        <w:t>such as work-life balance, career growth, compensation, leadership, and colleagues. The dataset is designed for analyzing factors influencing job satisfaction.</w:t>
      </w:r>
    </w:p>
    <w:p w14:paraId="3DECC90A" w14:textId="6AD8643E" w:rsidR="00872953" w:rsidRPr="00295862" w:rsidRDefault="00872953" w:rsidP="00EF457C">
      <w:pPr>
        <w:pStyle w:val="ListParagraph"/>
        <w:numPr>
          <w:ilvl w:val="0"/>
          <w:numId w:val="33"/>
        </w:numPr>
        <w:rPr>
          <w:i/>
          <w:iCs/>
        </w:rPr>
      </w:pPr>
      <w:r w:rsidRPr="00295862">
        <w:rPr>
          <w:i/>
          <w:iCs/>
        </w:rPr>
        <w:t>Simulated_Data_Pivot</w:t>
      </w:r>
    </w:p>
    <w:p w14:paraId="7EF91DBB" w14:textId="4D70631D" w:rsidR="00295862" w:rsidRDefault="00295862" w:rsidP="00295862">
      <w:pPr>
        <w:ind w:left="360" w:firstLine="360"/>
      </w:pPr>
      <w:r>
        <w:t>Contains a pivoted version of “</w:t>
      </w:r>
      <w:proofErr w:type="spellStart"/>
      <w:r>
        <w:t>Simuated_Data</w:t>
      </w:r>
      <w:proofErr w:type="spellEnd"/>
      <w:r>
        <w:t>” which is pivoted on the job satisfaction categories.</w:t>
      </w:r>
    </w:p>
    <w:p w14:paraId="017CA864" w14:textId="53B52DEA" w:rsidR="00872953" w:rsidRPr="004570D9" w:rsidRDefault="00872953" w:rsidP="00EF457C">
      <w:pPr>
        <w:pStyle w:val="ListParagraph"/>
        <w:numPr>
          <w:ilvl w:val="0"/>
          <w:numId w:val="33"/>
        </w:numPr>
        <w:rPr>
          <w:i/>
          <w:iCs/>
        </w:rPr>
      </w:pPr>
      <w:proofErr w:type="spellStart"/>
      <w:r w:rsidRPr="004570D9">
        <w:rPr>
          <w:i/>
          <w:iCs/>
        </w:rPr>
        <w:t>Benchmark_Data</w:t>
      </w:r>
      <w:proofErr w:type="spellEnd"/>
    </w:p>
    <w:p w14:paraId="247972C0" w14:textId="161611E0" w:rsidR="00295862" w:rsidRDefault="00295862" w:rsidP="00295862">
      <w:pPr>
        <w:ind w:left="360" w:firstLine="360"/>
      </w:pPr>
      <w:r>
        <w:t>Contains benchmark data which is built off the “</w:t>
      </w:r>
      <w:proofErr w:type="spellStart"/>
      <w:r>
        <w:t>Simulated_Data</w:t>
      </w:r>
      <w:proofErr w:type="spellEnd"/>
      <w:r>
        <w:t xml:space="preserve">”, with scores adjusted by either +50 or -50 to create variance between the original scores and the benchmark scores. </w:t>
      </w:r>
    </w:p>
    <w:p w14:paraId="29FDE8A6" w14:textId="3841D228" w:rsidR="00872953" w:rsidRPr="004570D9" w:rsidRDefault="00872953" w:rsidP="00EF457C">
      <w:pPr>
        <w:pStyle w:val="ListParagraph"/>
        <w:numPr>
          <w:ilvl w:val="0"/>
          <w:numId w:val="33"/>
        </w:numPr>
        <w:rPr>
          <w:i/>
          <w:iCs/>
        </w:rPr>
      </w:pPr>
      <w:proofErr w:type="spellStart"/>
      <w:r w:rsidRPr="004570D9">
        <w:rPr>
          <w:i/>
          <w:iCs/>
        </w:rPr>
        <w:t>Benchmark_Data_Pivot</w:t>
      </w:r>
      <w:proofErr w:type="spellEnd"/>
    </w:p>
    <w:p w14:paraId="0E1E72A9" w14:textId="7DCA109F" w:rsidR="00295862" w:rsidRDefault="00295862" w:rsidP="00295862">
      <w:pPr>
        <w:ind w:firstLine="720"/>
      </w:pPr>
      <w:r>
        <w:t>Contains a pivoted version of “Benchmark</w:t>
      </w:r>
      <w:r>
        <w:t xml:space="preserve"> </w:t>
      </w:r>
      <w:r>
        <w:t>_Data” which is pivoted on the</w:t>
      </w:r>
      <w:r>
        <w:t xml:space="preserve"> benchmark</w:t>
      </w:r>
      <w:r>
        <w:t xml:space="preserve"> job satisfaction categories.</w:t>
      </w:r>
    </w:p>
    <w:p w14:paraId="2F1A43EB" w14:textId="003FF465" w:rsidR="00872953" w:rsidRPr="004570D9" w:rsidRDefault="00872953" w:rsidP="00EF457C">
      <w:pPr>
        <w:pStyle w:val="ListParagraph"/>
        <w:numPr>
          <w:ilvl w:val="0"/>
          <w:numId w:val="33"/>
        </w:numPr>
        <w:rPr>
          <w:i/>
          <w:iCs/>
        </w:rPr>
      </w:pPr>
      <w:proofErr w:type="spellStart"/>
      <w:r w:rsidRPr="004570D9">
        <w:rPr>
          <w:i/>
          <w:iCs/>
        </w:rPr>
        <w:t>Role_Data</w:t>
      </w:r>
      <w:proofErr w:type="spellEnd"/>
    </w:p>
    <w:p w14:paraId="75010194" w14:textId="4C63627C" w:rsidR="004570D9" w:rsidRDefault="00295862" w:rsidP="004570D9">
      <w:pPr>
        <w:ind w:left="360" w:firstLine="360"/>
      </w:pPr>
      <w:r w:rsidRPr="00295862">
        <w:t>Contains role description data linked to the “</w:t>
      </w:r>
      <w:proofErr w:type="spellStart"/>
      <w:r w:rsidRPr="00295862">
        <w:t>Simulated_Data</w:t>
      </w:r>
      <w:proofErr w:type="spellEnd"/>
      <w:r w:rsidRPr="00295862">
        <w:t>” to provide additional details about the roles.</w:t>
      </w:r>
    </w:p>
    <w:p w14:paraId="18AB9398" w14:textId="256A8A7F" w:rsidR="00295862" w:rsidRPr="004570D9" w:rsidRDefault="00295862" w:rsidP="004570D9">
      <w:pPr>
        <w:rPr>
          <w:i/>
          <w:iCs/>
        </w:rPr>
      </w:pPr>
      <w:r w:rsidRPr="004570D9">
        <w:rPr>
          <w:i/>
          <w:iCs/>
        </w:rPr>
        <w:t xml:space="preserve">Data </w:t>
      </w:r>
      <w:r w:rsidR="004570D9" w:rsidRPr="004570D9">
        <w:rPr>
          <w:i/>
          <w:iCs/>
        </w:rPr>
        <w:t>model used in the Tableau dashboard:</w:t>
      </w:r>
    </w:p>
    <w:p w14:paraId="74BFE02D" w14:textId="2BFB0A6E" w:rsidR="00295862" w:rsidRPr="004A5FF7" w:rsidRDefault="00295862" w:rsidP="00295862">
      <w:r>
        <w:tab/>
      </w:r>
      <w:r>
        <w:rPr>
          <w:noProof/>
        </w:rPr>
        <w:drawing>
          <wp:inline distT="0" distB="0" distL="0" distR="0" wp14:anchorId="7BFBAD07" wp14:editId="27A0F2D3">
            <wp:extent cx="5343525" cy="1278222"/>
            <wp:effectExtent l="19050" t="19050" r="9525" b="17780"/>
            <wp:docPr id="207037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78505" name=""/>
                    <pic:cNvPicPr/>
                  </pic:nvPicPr>
                  <pic:blipFill>
                    <a:blip r:embed="rId12"/>
                    <a:stretch>
                      <a:fillRect/>
                    </a:stretch>
                  </pic:blipFill>
                  <pic:spPr>
                    <a:xfrm>
                      <a:off x="0" y="0"/>
                      <a:ext cx="5362183" cy="1282685"/>
                    </a:xfrm>
                    <a:prstGeom prst="rect">
                      <a:avLst/>
                    </a:prstGeom>
                    <a:ln>
                      <a:solidFill>
                        <a:schemeClr val="tx1"/>
                      </a:solidFill>
                    </a:ln>
                  </pic:spPr>
                </pic:pic>
              </a:graphicData>
            </a:graphic>
          </wp:inline>
        </w:drawing>
      </w:r>
    </w:p>
    <w:p w14:paraId="1EC75ECE" w14:textId="6BCEF61E" w:rsidR="005F7E5C" w:rsidRDefault="000C1ADF" w:rsidP="005F7E5C">
      <w:pPr>
        <w:spacing w:before="43" w:after="0" w:line="281" w:lineRule="atLeast"/>
        <w:outlineLvl w:val="1"/>
        <w:rPr>
          <w:rFonts w:ascii="Calibri" w:eastAsia="Times New Roman" w:hAnsi="Calibri" w:cs="Calibri"/>
          <w:b/>
          <w:bCs/>
        </w:rPr>
      </w:pPr>
      <w:bookmarkStart w:id="14" w:name="_Toc184758123"/>
      <w:r>
        <w:rPr>
          <w:rFonts w:ascii="Calibri" w:eastAsia="Times New Roman" w:hAnsi="Calibri" w:cs="Calibri"/>
          <w:b/>
          <w:bCs/>
        </w:rPr>
        <w:lastRenderedPageBreak/>
        <w:t>Methodology</w:t>
      </w:r>
      <w:bookmarkEnd w:id="14"/>
    </w:p>
    <w:p w14:paraId="3AC24D80" w14:textId="77777777" w:rsidR="004A5FF7" w:rsidRPr="00BF61CA" w:rsidRDefault="004A5FF7" w:rsidP="005F7E5C">
      <w:pPr>
        <w:spacing w:before="43" w:after="0" w:line="281" w:lineRule="atLeast"/>
        <w:outlineLvl w:val="1"/>
        <w:rPr>
          <w:rFonts w:ascii="Calibri" w:eastAsia="Times New Roman" w:hAnsi="Calibri" w:cs="Calibri"/>
          <w:b/>
          <w:bCs/>
        </w:rPr>
      </w:pPr>
    </w:p>
    <w:p w14:paraId="22157705" w14:textId="64848EB3" w:rsidR="008C47FE" w:rsidRDefault="004570D9" w:rsidP="004570D9">
      <w:pPr>
        <w:ind w:firstLine="450"/>
      </w:pPr>
      <w:r>
        <w:rPr>
          <w:rFonts w:ascii="Calibri" w:eastAsia="Times New Roman" w:hAnsi="Calibri" w:cs="Calibri"/>
        </w:rPr>
        <w:t>(Talk through building code &amp; dashboard—preview obstacles)</w:t>
      </w:r>
      <w:r w:rsidR="004A5FF7" w:rsidRPr="004A5FF7">
        <w:rPr>
          <w:rFonts w:ascii="Calibri" w:eastAsia="Times New Roman" w:hAnsi="Calibri" w:cs="Calibri"/>
        </w:rPr>
        <w:t xml:space="preserve"> </w:t>
      </w:r>
    </w:p>
    <w:p w14:paraId="6B556325" w14:textId="71F5459E" w:rsidR="004570D9" w:rsidRDefault="004570D9" w:rsidP="004570D9">
      <w:pPr>
        <w:spacing w:before="43" w:after="0" w:line="281" w:lineRule="atLeast"/>
        <w:outlineLvl w:val="1"/>
        <w:rPr>
          <w:rFonts w:ascii="Calibri" w:eastAsia="Times New Roman" w:hAnsi="Calibri" w:cs="Calibri"/>
          <w:b/>
          <w:bCs/>
        </w:rPr>
      </w:pPr>
      <w:r>
        <w:rPr>
          <w:rFonts w:ascii="Calibri" w:eastAsia="Times New Roman" w:hAnsi="Calibri" w:cs="Calibri"/>
          <w:b/>
          <w:bCs/>
        </w:rPr>
        <w:t>Outcome</w:t>
      </w:r>
    </w:p>
    <w:p w14:paraId="45C97DEC" w14:textId="77777777" w:rsidR="004570D9" w:rsidRPr="00BF61CA" w:rsidRDefault="004570D9" w:rsidP="004570D9">
      <w:pPr>
        <w:spacing w:before="43" w:after="0" w:line="281" w:lineRule="atLeast"/>
        <w:outlineLvl w:val="1"/>
        <w:rPr>
          <w:rFonts w:ascii="Calibri" w:eastAsia="Times New Roman" w:hAnsi="Calibri" w:cs="Calibri"/>
          <w:b/>
          <w:bCs/>
        </w:rPr>
      </w:pPr>
    </w:p>
    <w:p w14:paraId="7546E24F" w14:textId="2A38AE09" w:rsidR="004570D9" w:rsidRDefault="004570D9" w:rsidP="004570D9">
      <w:pPr>
        <w:ind w:firstLine="450"/>
      </w:pPr>
      <w:r>
        <w:rPr>
          <w:rFonts w:ascii="Calibri" w:eastAsia="Times New Roman" w:hAnsi="Calibri" w:cs="Calibri"/>
        </w:rPr>
        <w:t>(show off pictures of dashboard)</w:t>
      </w:r>
    </w:p>
    <w:p w14:paraId="315FD3C4" w14:textId="77777777" w:rsidR="00EF457C" w:rsidRDefault="00EF457C" w:rsidP="008C47FE">
      <w:pPr>
        <w:ind w:firstLine="450"/>
      </w:pPr>
    </w:p>
    <w:p w14:paraId="7038FA96" w14:textId="77777777" w:rsidR="00EF457C" w:rsidRDefault="00EF457C" w:rsidP="008C47FE">
      <w:pPr>
        <w:ind w:firstLine="450"/>
      </w:pPr>
    </w:p>
    <w:p w14:paraId="691CB263" w14:textId="77777777" w:rsidR="00EF457C" w:rsidRDefault="00EF457C" w:rsidP="008C47FE">
      <w:pPr>
        <w:ind w:firstLine="450"/>
      </w:pPr>
    </w:p>
    <w:p w14:paraId="43332224" w14:textId="77777777" w:rsidR="00EF457C" w:rsidRDefault="00EF457C" w:rsidP="008C47FE">
      <w:pPr>
        <w:ind w:firstLine="450"/>
      </w:pPr>
    </w:p>
    <w:p w14:paraId="0A9EB70D" w14:textId="77777777" w:rsidR="00EF457C" w:rsidRDefault="00EF457C" w:rsidP="008C47FE">
      <w:pPr>
        <w:ind w:firstLine="450"/>
      </w:pPr>
    </w:p>
    <w:p w14:paraId="6C7BB67D" w14:textId="77777777" w:rsidR="00EF457C" w:rsidRDefault="00EF457C" w:rsidP="008C47FE">
      <w:pPr>
        <w:ind w:firstLine="450"/>
      </w:pPr>
    </w:p>
    <w:p w14:paraId="4DB8E644" w14:textId="77777777" w:rsidR="00EF457C" w:rsidRDefault="00EF457C" w:rsidP="008C47FE">
      <w:pPr>
        <w:ind w:firstLine="450"/>
      </w:pPr>
    </w:p>
    <w:p w14:paraId="49BA2624" w14:textId="77777777" w:rsidR="00EF457C" w:rsidRDefault="00EF457C" w:rsidP="008C47FE">
      <w:pPr>
        <w:ind w:firstLine="450"/>
      </w:pPr>
    </w:p>
    <w:p w14:paraId="002FE134" w14:textId="77777777" w:rsidR="00EF457C" w:rsidRPr="008C47FE" w:rsidRDefault="00EF457C" w:rsidP="008C47FE">
      <w:pPr>
        <w:ind w:firstLine="450"/>
      </w:pPr>
    </w:p>
    <w:p w14:paraId="4B5F0A00" w14:textId="0E3BEC85" w:rsidR="0006709F" w:rsidRDefault="000C1ADF" w:rsidP="00D455B3">
      <w:pPr>
        <w:pStyle w:val="Heading1"/>
        <w:numPr>
          <w:ilvl w:val="0"/>
          <w:numId w:val="1"/>
        </w:numPr>
      </w:pPr>
      <w:bookmarkStart w:id="15" w:name="_Toc184758125"/>
      <w:bookmarkEnd w:id="8"/>
      <w:r>
        <w:t>Feedback &amp; Discussion</w:t>
      </w:r>
      <w:bookmarkEnd w:id="15"/>
    </w:p>
    <w:p w14:paraId="6EDB014F" w14:textId="593E6C17" w:rsidR="00703CFB" w:rsidRDefault="00703CFB" w:rsidP="00703CFB">
      <w:pPr>
        <w:spacing w:after="0"/>
        <w:rPr>
          <w:rFonts w:ascii="Calibri" w:eastAsia="Times New Roman" w:hAnsi="Calibri" w:cs="Calibri"/>
          <w:b/>
          <w:bCs/>
        </w:rPr>
      </w:pPr>
    </w:p>
    <w:p w14:paraId="1311BC76" w14:textId="00446763" w:rsidR="00EF457C" w:rsidRPr="00B21593" w:rsidRDefault="00EF457C" w:rsidP="00EF457C">
      <w:pPr>
        <w:spacing w:before="43" w:after="0" w:line="281" w:lineRule="atLeast"/>
        <w:outlineLvl w:val="1"/>
        <w:rPr>
          <w:rFonts w:ascii="Calibri" w:eastAsia="Times New Roman" w:hAnsi="Calibri" w:cs="Calibri"/>
          <w:b/>
          <w:bCs/>
        </w:rPr>
      </w:pPr>
      <w:r>
        <w:rPr>
          <w:rFonts w:ascii="Calibri" w:eastAsia="Times New Roman" w:hAnsi="Calibri" w:cs="Calibri"/>
          <w:b/>
          <w:bCs/>
        </w:rPr>
        <w:t>Project Obstacles</w:t>
      </w:r>
    </w:p>
    <w:p w14:paraId="2A77C533" w14:textId="77777777" w:rsidR="00EF457C" w:rsidRDefault="00EF457C" w:rsidP="00EF457C">
      <w:pPr>
        <w:spacing w:before="100" w:beforeAutospacing="1" w:after="158" w:line="259" w:lineRule="atLeast"/>
        <w:ind w:firstLine="720"/>
        <w:rPr>
          <w:rFonts w:ascii="Calibri" w:eastAsia="Times New Roman" w:hAnsi="Calibri" w:cs="Calibri"/>
        </w:rPr>
      </w:pPr>
      <w:r>
        <w:rPr>
          <w:rFonts w:ascii="Calibri" w:eastAsia="Times New Roman" w:hAnsi="Calibri" w:cs="Calibri"/>
        </w:rPr>
        <w:t>The final results of this project will be presented through a dynamic dashboard created in Tableau. This interactive dashboard will allow users to filter data based on various employee satisfaction features, explore trends across various companies and data science roles. The dashboard will be designed for user engagement offering intuitive ways to visualize and gain insight. Additionally, the dashboard will include a report-styled portion that will function as an information dump to the current filtered company or role.</w:t>
      </w:r>
    </w:p>
    <w:p w14:paraId="35555F91" w14:textId="77777777" w:rsidR="00CF3B9F" w:rsidRDefault="00CF3B9F" w:rsidP="00BF65CD">
      <w:pPr>
        <w:spacing w:before="43" w:after="0" w:line="281" w:lineRule="atLeast"/>
        <w:outlineLvl w:val="1"/>
        <w:rPr>
          <w:rFonts w:ascii="Calibri" w:eastAsia="Times New Roman" w:hAnsi="Calibri" w:cs="Calibri"/>
          <w:b/>
          <w:bCs/>
        </w:rPr>
      </w:pPr>
    </w:p>
    <w:p w14:paraId="6F678BB8" w14:textId="4BED24D5" w:rsidR="00BF65CD" w:rsidRPr="00B21593" w:rsidRDefault="000C1ADF" w:rsidP="00BF65CD">
      <w:pPr>
        <w:spacing w:before="43" w:after="0" w:line="281" w:lineRule="atLeast"/>
        <w:outlineLvl w:val="1"/>
        <w:rPr>
          <w:rFonts w:ascii="Calibri" w:eastAsia="Times New Roman" w:hAnsi="Calibri" w:cs="Calibri"/>
          <w:b/>
          <w:bCs/>
        </w:rPr>
      </w:pPr>
      <w:bookmarkStart w:id="16" w:name="_Toc184758127"/>
      <w:r>
        <w:rPr>
          <w:rFonts w:ascii="Calibri" w:eastAsia="Times New Roman" w:hAnsi="Calibri" w:cs="Calibri"/>
          <w:b/>
          <w:bCs/>
        </w:rPr>
        <w:t>User Feedback</w:t>
      </w:r>
      <w:bookmarkEnd w:id="16"/>
    </w:p>
    <w:p w14:paraId="361F1191" w14:textId="1E8AB3E3" w:rsidR="009E5FEB" w:rsidRDefault="00E62D63" w:rsidP="00C14BDE">
      <w:pPr>
        <w:spacing w:before="100" w:beforeAutospacing="1" w:after="158" w:line="259" w:lineRule="atLeast"/>
        <w:ind w:firstLine="720"/>
        <w:rPr>
          <w:rFonts w:ascii="Calibri" w:eastAsia="Times New Roman" w:hAnsi="Calibri" w:cs="Calibri"/>
        </w:rPr>
      </w:pPr>
      <w:r>
        <w:rPr>
          <w:rFonts w:ascii="Calibri" w:eastAsia="Times New Roman" w:hAnsi="Calibri" w:cs="Calibri"/>
        </w:rPr>
        <w:t xml:space="preserve">The final results of this project will </w:t>
      </w:r>
      <w:r w:rsidR="009E5FEB">
        <w:rPr>
          <w:rFonts w:ascii="Calibri" w:eastAsia="Times New Roman" w:hAnsi="Calibri" w:cs="Calibri"/>
        </w:rPr>
        <w:t>be presented through a</w:t>
      </w:r>
      <w:r w:rsidR="00B21593">
        <w:rPr>
          <w:rFonts w:ascii="Calibri" w:eastAsia="Times New Roman" w:hAnsi="Calibri" w:cs="Calibri"/>
        </w:rPr>
        <w:t xml:space="preserve"> dynamic dashboard</w:t>
      </w:r>
      <w:r w:rsidR="009E5FEB">
        <w:rPr>
          <w:rFonts w:ascii="Calibri" w:eastAsia="Times New Roman" w:hAnsi="Calibri" w:cs="Calibri"/>
        </w:rPr>
        <w:t xml:space="preserve"> created in Tableau. This interactive dashboard will allow users to filter data based on various employee satisfaction features, explore</w:t>
      </w:r>
      <w:r w:rsidR="00B21593">
        <w:rPr>
          <w:rFonts w:ascii="Calibri" w:eastAsia="Times New Roman" w:hAnsi="Calibri" w:cs="Calibri"/>
        </w:rPr>
        <w:t xml:space="preserve"> </w:t>
      </w:r>
      <w:r w:rsidR="009E5FEB">
        <w:rPr>
          <w:rFonts w:ascii="Calibri" w:eastAsia="Times New Roman" w:hAnsi="Calibri" w:cs="Calibri"/>
        </w:rPr>
        <w:t xml:space="preserve">trends across various </w:t>
      </w:r>
      <w:r w:rsidR="00C14BDE">
        <w:rPr>
          <w:rFonts w:ascii="Calibri" w:eastAsia="Times New Roman" w:hAnsi="Calibri" w:cs="Calibri"/>
        </w:rPr>
        <w:t>companies</w:t>
      </w:r>
      <w:r w:rsidR="009E5FEB">
        <w:rPr>
          <w:rFonts w:ascii="Calibri" w:eastAsia="Times New Roman" w:hAnsi="Calibri" w:cs="Calibri"/>
        </w:rPr>
        <w:t xml:space="preserve"> and </w:t>
      </w:r>
      <w:r w:rsidR="00C14BDE">
        <w:rPr>
          <w:rFonts w:ascii="Calibri" w:eastAsia="Times New Roman" w:hAnsi="Calibri" w:cs="Calibri"/>
        </w:rPr>
        <w:t xml:space="preserve">data science roles. </w:t>
      </w:r>
      <w:r w:rsidR="009E5FEB">
        <w:rPr>
          <w:rFonts w:ascii="Calibri" w:eastAsia="Times New Roman" w:hAnsi="Calibri" w:cs="Calibri"/>
        </w:rPr>
        <w:t>The dashboard will be designed for user engagement</w:t>
      </w:r>
      <w:r w:rsidR="00DE5DAE">
        <w:rPr>
          <w:rFonts w:ascii="Calibri" w:eastAsia="Times New Roman" w:hAnsi="Calibri" w:cs="Calibri"/>
        </w:rPr>
        <w:t xml:space="preserve"> offering intuitive ways to</w:t>
      </w:r>
      <w:r w:rsidR="009E5FEB">
        <w:rPr>
          <w:rFonts w:ascii="Calibri" w:eastAsia="Times New Roman" w:hAnsi="Calibri" w:cs="Calibri"/>
        </w:rPr>
        <w:t xml:space="preserve"> visualize and </w:t>
      </w:r>
      <w:r w:rsidR="00C14BDE">
        <w:rPr>
          <w:rFonts w:ascii="Calibri" w:eastAsia="Times New Roman" w:hAnsi="Calibri" w:cs="Calibri"/>
        </w:rPr>
        <w:t xml:space="preserve">gain insight. </w:t>
      </w:r>
      <w:r w:rsidR="00DE5DAE">
        <w:rPr>
          <w:rFonts w:ascii="Calibri" w:eastAsia="Times New Roman" w:hAnsi="Calibri" w:cs="Calibri"/>
        </w:rPr>
        <w:t>Additionally, the d</w:t>
      </w:r>
      <w:r w:rsidR="009E5FEB">
        <w:rPr>
          <w:rFonts w:ascii="Calibri" w:eastAsia="Times New Roman" w:hAnsi="Calibri" w:cs="Calibri"/>
        </w:rPr>
        <w:t>ashboard will</w:t>
      </w:r>
      <w:r w:rsidR="00DE5DAE">
        <w:rPr>
          <w:rFonts w:ascii="Calibri" w:eastAsia="Times New Roman" w:hAnsi="Calibri" w:cs="Calibri"/>
        </w:rPr>
        <w:t xml:space="preserve"> include</w:t>
      </w:r>
      <w:r w:rsidR="009E5FEB">
        <w:rPr>
          <w:rFonts w:ascii="Calibri" w:eastAsia="Times New Roman" w:hAnsi="Calibri" w:cs="Calibri"/>
        </w:rPr>
        <w:t xml:space="preserve"> a</w:t>
      </w:r>
      <w:r w:rsidR="00C14BDE">
        <w:rPr>
          <w:rFonts w:ascii="Calibri" w:eastAsia="Times New Roman" w:hAnsi="Calibri" w:cs="Calibri"/>
        </w:rPr>
        <w:t xml:space="preserve"> report-styled</w:t>
      </w:r>
      <w:r w:rsidR="00DE5DAE">
        <w:rPr>
          <w:rFonts w:ascii="Calibri" w:eastAsia="Times New Roman" w:hAnsi="Calibri" w:cs="Calibri"/>
        </w:rPr>
        <w:t xml:space="preserve"> </w:t>
      </w:r>
      <w:r w:rsidR="00C14BDE">
        <w:rPr>
          <w:rFonts w:ascii="Calibri" w:eastAsia="Times New Roman" w:hAnsi="Calibri" w:cs="Calibri"/>
        </w:rPr>
        <w:t>portion</w:t>
      </w:r>
      <w:r w:rsidR="00DE5DAE">
        <w:rPr>
          <w:rFonts w:ascii="Calibri" w:eastAsia="Times New Roman" w:hAnsi="Calibri" w:cs="Calibri"/>
        </w:rPr>
        <w:t xml:space="preserve"> that will function as an</w:t>
      </w:r>
      <w:r w:rsidR="00C14BDE">
        <w:rPr>
          <w:rFonts w:ascii="Calibri" w:eastAsia="Times New Roman" w:hAnsi="Calibri" w:cs="Calibri"/>
        </w:rPr>
        <w:t xml:space="preserve"> information dump to the current filtered company or role</w:t>
      </w:r>
      <w:r w:rsidR="00DE5DAE">
        <w:rPr>
          <w:rFonts w:ascii="Calibri" w:eastAsia="Times New Roman" w:hAnsi="Calibri" w:cs="Calibri"/>
        </w:rPr>
        <w:t>.</w:t>
      </w:r>
    </w:p>
    <w:p w14:paraId="36E8D189" w14:textId="4307C4E3" w:rsidR="00FB2B9C" w:rsidRDefault="00BF65CD" w:rsidP="00EA3267">
      <w:pPr>
        <w:spacing w:before="100" w:beforeAutospacing="1" w:after="158" w:line="259" w:lineRule="atLeast"/>
        <w:ind w:firstLine="720"/>
        <w:rPr>
          <w:rFonts w:ascii="Calibri" w:eastAsia="Times New Roman" w:hAnsi="Calibri" w:cs="Calibri"/>
        </w:rPr>
      </w:pPr>
      <w:r>
        <w:rPr>
          <w:rFonts w:ascii="Calibri" w:eastAsia="Times New Roman" w:hAnsi="Calibri" w:cs="Calibri"/>
        </w:rPr>
        <w:t>Finally, all code, data, and forms of presentation will be available on a public Git repository</w:t>
      </w:r>
      <w:r w:rsidR="00FB2B9C">
        <w:rPr>
          <w:rFonts w:ascii="Calibri" w:eastAsia="Times New Roman" w:hAnsi="Calibri" w:cs="Calibri"/>
        </w:rPr>
        <w:t xml:space="preserve"> found here:</w:t>
      </w:r>
      <w:r w:rsidR="00EA3267">
        <w:rPr>
          <w:rFonts w:ascii="Calibri" w:eastAsia="Times New Roman" w:hAnsi="Calibri" w:cs="Calibri"/>
        </w:rPr>
        <w:t xml:space="preserve"> </w:t>
      </w:r>
      <w:r w:rsidR="00EA3267" w:rsidRPr="00EA3267">
        <w:rPr>
          <w:rFonts w:ascii="Calibri" w:eastAsia="Times New Roman" w:hAnsi="Calibri" w:cs="Calibri"/>
        </w:rPr>
        <w:t>https://github.com/slawson-048/grad_capstone_job_satisfaction</w:t>
      </w:r>
    </w:p>
    <w:p w14:paraId="0CEC98BC" w14:textId="77777777" w:rsidR="00EA3267" w:rsidRPr="00447635" w:rsidRDefault="00EA3267" w:rsidP="00AD0821">
      <w:pPr>
        <w:spacing w:before="100" w:beforeAutospacing="1" w:after="158" w:line="259" w:lineRule="atLeast"/>
        <w:ind w:firstLine="720"/>
        <w:rPr>
          <w:rFonts w:ascii="Calibri" w:eastAsia="Times New Roman" w:hAnsi="Calibri" w:cs="Calibri"/>
        </w:rPr>
      </w:pPr>
    </w:p>
    <w:p w14:paraId="1B50DA9A" w14:textId="4815E455" w:rsidR="00703CFB" w:rsidRPr="00B21593" w:rsidRDefault="000C1ADF" w:rsidP="00703CFB">
      <w:pPr>
        <w:spacing w:before="43" w:after="0" w:line="281" w:lineRule="atLeast"/>
        <w:outlineLvl w:val="1"/>
        <w:rPr>
          <w:rFonts w:ascii="Calibri" w:eastAsia="Times New Roman" w:hAnsi="Calibri" w:cs="Calibri"/>
          <w:b/>
          <w:bCs/>
        </w:rPr>
      </w:pPr>
      <w:bookmarkStart w:id="17" w:name="_Toc184758128"/>
      <w:r>
        <w:rPr>
          <w:rFonts w:ascii="Calibri" w:eastAsia="Times New Roman" w:hAnsi="Calibri" w:cs="Calibri"/>
          <w:b/>
          <w:bCs/>
        </w:rPr>
        <w:lastRenderedPageBreak/>
        <w:t>Future Case</w:t>
      </w:r>
      <w:bookmarkEnd w:id="17"/>
    </w:p>
    <w:p w14:paraId="1179A3DB" w14:textId="78CD55F1" w:rsidR="00567677" w:rsidRDefault="00FB2B9C" w:rsidP="000C1ADF">
      <w:pPr>
        <w:spacing w:before="100" w:beforeAutospacing="1" w:after="158" w:line="259" w:lineRule="atLeast"/>
        <w:ind w:firstLine="720"/>
        <w:rPr>
          <w:rFonts w:ascii="Calibri" w:eastAsia="Times New Roman" w:hAnsi="Calibri" w:cs="Calibri"/>
        </w:rPr>
      </w:pPr>
      <w:r>
        <w:rPr>
          <w:rFonts w:ascii="Calibri" w:eastAsia="Times New Roman" w:hAnsi="Calibri" w:cs="Calibri"/>
        </w:rPr>
        <w:t xml:space="preserve">The ultimate </w:t>
      </w:r>
    </w:p>
    <w:p w14:paraId="6CF7B6DD" w14:textId="77777777" w:rsidR="000E2A0A" w:rsidRPr="000E2A0A" w:rsidRDefault="000E2A0A" w:rsidP="000E2A0A"/>
    <w:sectPr w:rsidR="000E2A0A" w:rsidRPr="000E2A0A" w:rsidSect="00186615">
      <w:footerReference w:type="default" r:id="rId13"/>
      <w:pgSz w:w="12240" w:h="15840"/>
      <w:pgMar w:top="1152" w:right="1440" w:bottom="864"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6D4A2" w14:textId="77777777" w:rsidR="0078701A" w:rsidRDefault="0078701A" w:rsidP="00326400">
      <w:pPr>
        <w:spacing w:after="0" w:line="240" w:lineRule="auto"/>
      </w:pPr>
      <w:r>
        <w:separator/>
      </w:r>
    </w:p>
  </w:endnote>
  <w:endnote w:type="continuationSeparator" w:id="0">
    <w:p w14:paraId="3A240026" w14:textId="77777777" w:rsidR="0078701A" w:rsidRDefault="0078701A" w:rsidP="0032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119050"/>
      <w:docPartObj>
        <w:docPartGallery w:val="Page Numbers (Bottom of Page)"/>
        <w:docPartUnique/>
      </w:docPartObj>
    </w:sdtPr>
    <w:sdtEndPr>
      <w:rPr>
        <w:noProof/>
      </w:rPr>
    </w:sdtEndPr>
    <w:sdtContent>
      <w:p w14:paraId="416B2FE2" w14:textId="7B258619" w:rsidR="0089697C" w:rsidRDefault="0089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97021" w14:textId="77777777" w:rsidR="0078701A" w:rsidRDefault="0078701A" w:rsidP="00326400">
      <w:pPr>
        <w:spacing w:after="0" w:line="240" w:lineRule="auto"/>
      </w:pPr>
      <w:r>
        <w:separator/>
      </w:r>
    </w:p>
  </w:footnote>
  <w:footnote w:type="continuationSeparator" w:id="0">
    <w:p w14:paraId="4E141A4F" w14:textId="77777777" w:rsidR="0078701A" w:rsidRDefault="0078701A" w:rsidP="0032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FA5"/>
    <w:multiLevelType w:val="hybridMultilevel"/>
    <w:tmpl w:val="DFC087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7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D462C0"/>
    <w:multiLevelType w:val="hybridMultilevel"/>
    <w:tmpl w:val="89CCC136"/>
    <w:lvl w:ilvl="0" w:tplc="915269F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30957"/>
    <w:multiLevelType w:val="hybridMultilevel"/>
    <w:tmpl w:val="E736C868"/>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D4D3A"/>
    <w:multiLevelType w:val="hybridMultilevel"/>
    <w:tmpl w:val="19D45E84"/>
    <w:lvl w:ilvl="0" w:tplc="DB2221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83251"/>
    <w:multiLevelType w:val="hybridMultilevel"/>
    <w:tmpl w:val="1A2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04D0F"/>
    <w:multiLevelType w:val="hybridMultilevel"/>
    <w:tmpl w:val="078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916EA"/>
    <w:multiLevelType w:val="hybridMultilevel"/>
    <w:tmpl w:val="7DF45F26"/>
    <w:lvl w:ilvl="0" w:tplc="FFFFFFFF">
      <w:start w:val="1"/>
      <w:numFmt w:val="upperLetter"/>
      <w:lvlText w:val="%1."/>
      <w:lvlJc w:val="left"/>
      <w:pPr>
        <w:ind w:left="1080" w:hanging="360"/>
      </w:p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86C6BA6"/>
    <w:multiLevelType w:val="hybridMultilevel"/>
    <w:tmpl w:val="A9AE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271A1"/>
    <w:multiLevelType w:val="hybridMultilevel"/>
    <w:tmpl w:val="626A1290"/>
    <w:lvl w:ilvl="0" w:tplc="04090003">
      <w:start w:val="1"/>
      <w:numFmt w:val="bullet"/>
      <w:lvlText w:val="o"/>
      <w:lvlJc w:val="left"/>
      <w:pPr>
        <w:ind w:left="720" w:hanging="72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DF1213C"/>
    <w:multiLevelType w:val="hybridMultilevel"/>
    <w:tmpl w:val="6E9273B2"/>
    <w:lvl w:ilvl="0" w:tplc="C18EFA9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30CFF"/>
    <w:multiLevelType w:val="hybridMultilevel"/>
    <w:tmpl w:val="2A8E05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36F96"/>
    <w:multiLevelType w:val="hybridMultilevel"/>
    <w:tmpl w:val="5302FF94"/>
    <w:lvl w:ilvl="0" w:tplc="C2827D5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4C712D"/>
    <w:multiLevelType w:val="hybridMultilevel"/>
    <w:tmpl w:val="1F22D2AC"/>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7604F"/>
    <w:multiLevelType w:val="hybridMultilevel"/>
    <w:tmpl w:val="3118C7C0"/>
    <w:lvl w:ilvl="0" w:tplc="80B89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8327CA"/>
    <w:multiLevelType w:val="hybridMultilevel"/>
    <w:tmpl w:val="1C264710"/>
    <w:lvl w:ilvl="0" w:tplc="04090003">
      <w:start w:val="1"/>
      <w:numFmt w:val="bullet"/>
      <w:lvlText w:val="o"/>
      <w:lvlJc w:val="left"/>
      <w:pPr>
        <w:ind w:left="720" w:hanging="360"/>
      </w:pPr>
      <w:rPr>
        <w:rFonts w:ascii="Courier New" w:hAnsi="Courier New" w:cs="Courier New" w:hint="default"/>
      </w:rPr>
    </w:lvl>
    <w:lvl w:ilvl="1" w:tplc="A75E681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0535C"/>
    <w:multiLevelType w:val="hybridMultilevel"/>
    <w:tmpl w:val="8BFCBF38"/>
    <w:lvl w:ilvl="0" w:tplc="C18EFA9A">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AF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4451FE"/>
    <w:multiLevelType w:val="hybridMultilevel"/>
    <w:tmpl w:val="90B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C72E7"/>
    <w:multiLevelType w:val="hybridMultilevel"/>
    <w:tmpl w:val="AB3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75F66"/>
    <w:multiLevelType w:val="hybridMultilevel"/>
    <w:tmpl w:val="EF4CDE18"/>
    <w:lvl w:ilvl="0" w:tplc="2BFCF02C">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5C6FDC"/>
    <w:multiLevelType w:val="hybridMultilevel"/>
    <w:tmpl w:val="ED6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3161F"/>
    <w:multiLevelType w:val="multilevel"/>
    <w:tmpl w:val="0409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927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A90D7C"/>
    <w:multiLevelType w:val="hybridMultilevel"/>
    <w:tmpl w:val="560A1762"/>
    <w:lvl w:ilvl="0" w:tplc="7786BA3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C930AE9"/>
    <w:multiLevelType w:val="hybridMultilevel"/>
    <w:tmpl w:val="608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6247CA"/>
    <w:multiLevelType w:val="hybridMultilevel"/>
    <w:tmpl w:val="C512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912ABA"/>
    <w:multiLevelType w:val="hybridMultilevel"/>
    <w:tmpl w:val="D046A4F6"/>
    <w:lvl w:ilvl="0" w:tplc="DB2221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204F75"/>
    <w:multiLevelType w:val="hybridMultilevel"/>
    <w:tmpl w:val="822C3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76338"/>
    <w:multiLevelType w:val="hybridMultilevel"/>
    <w:tmpl w:val="3F3C2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517EC3"/>
    <w:multiLevelType w:val="hybridMultilevel"/>
    <w:tmpl w:val="C82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13BFA"/>
    <w:multiLevelType w:val="hybridMultilevel"/>
    <w:tmpl w:val="2CBEFA08"/>
    <w:lvl w:ilvl="0" w:tplc="C18EFA9A">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49793A"/>
    <w:multiLevelType w:val="hybridMultilevel"/>
    <w:tmpl w:val="FF56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73118">
    <w:abstractNumId w:val="22"/>
  </w:num>
  <w:num w:numId="2" w16cid:durableId="231280986">
    <w:abstractNumId w:val="23"/>
  </w:num>
  <w:num w:numId="3" w16cid:durableId="457064711">
    <w:abstractNumId w:val="17"/>
  </w:num>
  <w:num w:numId="4" w16cid:durableId="1106464385">
    <w:abstractNumId w:val="1"/>
  </w:num>
  <w:num w:numId="5" w16cid:durableId="532613526">
    <w:abstractNumId w:val="25"/>
  </w:num>
  <w:num w:numId="6" w16cid:durableId="1835102200">
    <w:abstractNumId w:val="18"/>
  </w:num>
  <w:num w:numId="7" w16cid:durableId="920985769">
    <w:abstractNumId w:val="3"/>
  </w:num>
  <w:num w:numId="8" w16cid:durableId="1989239121">
    <w:abstractNumId w:val="21"/>
  </w:num>
  <w:num w:numId="9" w16cid:durableId="1536311299">
    <w:abstractNumId w:val="13"/>
  </w:num>
  <w:num w:numId="10" w16cid:durableId="718166842">
    <w:abstractNumId w:val="6"/>
  </w:num>
  <w:num w:numId="11" w16cid:durableId="1840922211">
    <w:abstractNumId w:val="5"/>
  </w:num>
  <w:num w:numId="12" w16cid:durableId="377239135">
    <w:abstractNumId w:val="8"/>
  </w:num>
  <w:num w:numId="13" w16cid:durableId="314915039">
    <w:abstractNumId w:val="32"/>
  </w:num>
  <w:num w:numId="14" w16cid:durableId="1293829403">
    <w:abstractNumId w:val="26"/>
  </w:num>
  <w:num w:numId="15" w16cid:durableId="595287991">
    <w:abstractNumId w:val="20"/>
  </w:num>
  <w:num w:numId="16" w16cid:durableId="1300695391">
    <w:abstractNumId w:val="12"/>
  </w:num>
  <w:num w:numId="17" w16cid:durableId="352540722">
    <w:abstractNumId w:val="11"/>
  </w:num>
  <w:num w:numId="18" w16cid:durableId="920529439">
    <w:abstractNumId w:val="7"/>
  </w:num>
  <w:num w:numId="19" w16cid:durableId="2023706005">
    <w:abstractNumId w:val="0"/>
  </w:num>
  <w:num w:numId="20" w16cid:durableId="344209160">
    <w:abstractNumId w:val="24"/>
  </w:num>
  <w:num w:numId="21" w16cid:durableId="955215789">
    <w:abstractNumId w:val="19"/>
  </w:num>
  <w:num w:numId="22" w16cid:durableId="632442416">
    <w:abstractNumId w:val="10"/>
  </w:num>
  <w:num w:numId="23" w16cid:durableId="1710834732">
    <w:abstractNumId w:val="31"/>
  </w:num>
  <w:num w:numId="24" w16cid:durableId="240457706">
    <w:abstractNumId w:val="16"/>
  </w:num>
  <w:num w:numId="25" w16cid:durableId="1509370231">
    <w:abstractNumId w:val="9"/>
  </w:num>
  <w:num w:numId="26" w16cid:durableId="1400060528">
    <w:abstractNumId w:val="29"/>
  </w:num>
  <w:num w:numId="27" w16cid:durableId="1939173596">
    <w:abstractNumId w:val="4"/>
  </w:num>
  <w:num w:numId="28" w16cid:durableId="477722641">
    <w:abstractNumId w:val="27"/>
  </w:num>
  <w:num w:numId="29" w16cid:durableId="508258826">
    <w:abstractNumId w:val="15"/>
  </w:num>
  <w:num w:numId="30" w16cid:durableId="1777215481">
    <w:abstractNumId w:val="2"/>
  </w:num>
  <w:num w:numId="31" w16cid:durableId="175122822">
    <w:abstractNumId w:val="14"/>
  </w:num>
  <w:num w:numId="32" w16cid:durableId="317927990">
    <w:abstractNumId w:val="30"/>
  </w:num>
  <w:num w:numId="33" w16cid:durableId="15900440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Te3NDU2NTcxMjVW0lEKTi0uzszPAykwrAUAzG5HiSwAAAA="/>
  </w:docVars>
  <w:rsids>
    <w:rsidRoot w:val="001F480E"/>
    <w:rsid w:val="00006503"/>
    <w:rsid w:val="0001302B"/>
    <w:rsid w:val="00022C6D"/>
    <w:rsid w:val="00026792"/>
    <w:rsid w:val="00035BF9"/>
    <w:rsid w:val="000370F3"/>
    <w:rsid w:val="00040B3F"/>
    <w:rsid w:val="00040B6F"/>
    <w:rsid w:val="000439EF"/>
    <w:rsid w:val="0004772A"/>
    <w:rsid w:val="00050F69"/>
    <w:rsid w:val="00055DC2"/>
    <w:rsid w:val="00055EAA"/>
    <w:rsid w:val="00060CD2"/>
    <w:rsid w:val="000633F9"/>
    <w:rsid w:val="00064346"/>
    <w:rsid w:val="0006709F"/>
    <w:rsid w:val="0007057A"/>
    <w:rsid w:val="00074A54"/>
    <w:rsid w:val="000775F6"/>
    <w:rsid w:val="000822E9"/>
    <w:rsid w:val="00082723"/>
    <w:rsid w:val="000837CC"/>
    <w:rsid w:val="00084128"/>
    <w:rsid w:val="000844CF"/>
    <w:rsid w:val="00090BE0"/>
    <w:rsid w:val="000915D6"/>
    <w:rsid w:val="00092506"/>
    <w:rsid w:val="000925FF"/>
    <w:rsid w:val="00093D10"/>
    <w:rsid w:val="000A18F8"/>
    <w:rsid w:val="000A4334"/>
    <w:rsid w:val="000B07B7"/>
    <w:rsid w:val="000B1A14"/>
    <w:rsid w:val="000B3CE3"/>
    <w:rsid w:val="000C0132"/>
    <w:rsid w:val="000C1ADF"/>
    <w:rsid w:val="000C32E4"/>
    <w:rsid w:val="000C4EA0"/>
    <w:rsid w:val="000C6BC0"/>
    <w:rsid w:val="000D0359"/>
    <w:rsid w:val="000D3748"/>
    <w:rsid w:val="000E2213"/>
    <w:rsid w:val="000E2A0A"/>
    <w:rsid w:val="000E2C8E"/>
    <w:rsid w:val="000F1F31"/>
    <w:rsid w:val="000F21C7"/>
    <w:rsid w:val="000F29C3"/>
    <w:rsid w:val="000F339B"/>
    <w:rsid w:val="000F3AC4"/>
    <w:rsid w:val="000F52C7"/>
    <w:rsid w:val="000F6A2A"/>
    <w:rsid w:val="000F76FD"/>
    <w:rsid w:val="001025E6"/>
    <w:rsid w:val="00102CC3"/>
    <w:rsid w:val="0010318C"/>
    <w:rsid w:val="00105A8A"/>
    <w:rsid w:val="00117163"/>
    <w:rsid w:val="00123C4B"/>
    <w:rsid w:val="001262C0"/>
    <w:rsid w:val="00127CE1"/>
    <w:rsid w:val="00127DAC"/>
    <w:rsid w:val="00133F97"/>
    <w:rsid w:val="0013658A"/>
    <w:rsid w:val="0013712E"/>
    <w:rsid w:val="00144070"/>
    <w:rsid w:val="001458E4"/>
    <w:rsid w:val="00146455"/>
    <w:rsid w:val="001472AB"/>
    <w:rsid w:val="00147F91"/>
    <w:rsid w:val="00151ADA"/>
    <w:rsid w:val="00152220"/>
    <w:rsid w:val="00163DD0"/>
    <w:rsid w:val="001641E1"/>
    <w:rsid w:val="00165340"/>
    <w:rsid w:val="00173613"/>
    <w:rsid w:val="00174CE9"/>
    <w:rsid w:val="00176752"/>
    <w:rsid w:val="00177391"/>
    <w:rsid w:val="00180DEA"/>
    <w:rsid w:val="0018423B"/>
    <w:rsid w:val="00185C31"/>
    <w:rsid w:val="00186615"/>
    <w:rsid w:val="00187CB6"/>
    <w:rsid w:val="001912F9"/>
    <w:rsid w:val="00191462"/>
    <w:rsid w:val="00193D43"/>
    <w:rsid w:val="00195F1C"/>
    <w:rsid w:val="001A0A13"/>
    <w:rsid w:val="001A1282"/>
    <w:rsid w:val="001A16D5"/>
    <w:rsid w:val="001A2324"/>
    <w:rsid w:val="001A2963"/>
    <w:rsid w:val="001A6212"/>
    <w:rsid w:val="001B7147"/>
    <w:rsid w:val="001C22BF"/>
    <w:rsid w:val="001C238B"/>
    <w:rsid w:val="001C2AD0"/>
    <w:rsid w:val="001C2E1B"/>
    <w:rsid w:val="001D5EFF"/>
    <w:rsid w:val="001E283C"/>
    <w:rsid w:val="001E7223"/>
    <w:rsid w:val="001E7F15"/>
    <w:rsid w:val="001F480E"/>
    <w:rsid w:val="001F4FD7"/>
    <w:rsid w:val="00201520"/>
    <w:rsid w:val="00203BE7"/>
    <w:rsid w:val="002041DA"/>
    <w:rsid w:val="00205000"/>
    <w:rsid w:val="002057CD"/>
    <w:rsid w:val="00215A75"/>
    <w:rsid w:val="002174BF"/>
    <w:rsid w:val="002206BA"/>
    <w:rsid w:val="00221FF9"/>
    <w:rsid w:val="00222374"/>
    <w:rsid w:val="002244B6"/>
    <w:rsid w:val="00230060"/>
    <w:rsid w:val="00231DE7"/>
    <w:rsid w:val="00232C69"/>
    <w:rsid w:val="00236F14"/>
    <w:rsid w:val="0023796C"/>
    <w:rsid w:val="0024059A"/>
    <w:rsid w:val="00242C8A"/>
    <w:rsid w:val="00246D0A"/>
    <w:rsid w:val="002604E7"/>
    <w:rsid w:val="00271A1B"/>
    <w:rsid w:val="002766BC"/>
    <w:rsid w:val="00280214"/>
    <w:rsid w:val="00280450"/>
    <w:rsid w:val="002824F8"/>
    <w:rsid w:val="00290197"/>
    <w:rsid w:val="00291133"/>
    <w:rsid w:val="0029152F"/>
    <w:rsid w:val="002946D9"/>
    <w:rsid w:val="00295862"/>
    <w:rsid w:val="002972C2"/>
    <w:rsid w:val="002A278C"/>
    <w:rsid w:val="002A48E9"/>
    <w:rsid w:val="002A6EB9"/>
    <w:rsid w:val="002B087E"/>
    <w:rsid w:val="002B0EC8"/>
    <w:rsid w:val="002B22B1"/>
    <w:rsid w:val="002B3686"/>
    <w:rsid w:val="002B375A"/>
    <w:rsid w:val="002B6D53"/>
    <w:rsid w:val="002B727C"/>
    <w:rsid w:val="002C47A3"/>
    <w:rsid w:val="002C5FDD"/>
    <w:rsid w:val="002C62CC"/>
    <w:rsid w:val="002C664A"/>
    <w:rsid w:val="002D0B9E"/>
    <w:rsid w:val="002D39B7"/>
    <w:rsid w:val="002D4AD1"/>
    <w:rsid w:val="002E7EBF"/>
    <w:rsid w:val="002F0B72"/>
    <w:rsid w:val="002F0F8F"/>
    <w:rsid w:val="002F1AB9"/>
    <w:rsid w:val="002F3D15"/>
    <w:rsid w:val="002F531C"/>
    <w:rsid w:val="002F6622"/>
    <w:rsid w:val="0030306E"/>
    <w:rsid w:val="00303545"/>
    <w:rsid w:val="0030631D"/>
    <w:rsid w:val="003108DE"/>
    <w:rsid w:val="00310C5E"/>
    <w:rsid w:val="00314121"/>
    <w:rsid w:val="00315668"/>
    <w:rsid w:val="003167EC"/>
    <w:rsid w:val="003259B5"/>
    <w:rsid w:val="00326400"/>
    <w:rsid w:val="003319F7"/>
    <w:rsid w:val="00332E25"/>
    <w:rsid w:val="0033675A"/>
    <w:rsid w:val="00342190"/>
    <w:rsid w:val="0034590A"/>
    <w:rsid w:val="00345B27"/>
    <w:rsid w:val="00347C39"/>
    <w:rsid w:val="00350B3C"/>
    <w:rsid w:val="003510AC"/>
    <w:rsid w:val="00354F35"/>
    <w:rsid w:val="00356A8C"/>
    <w:rsid w:val="003611D4"/>
    <w:rsid w:val="00371BD4"/>
    <w:rsid w:val="00375948"/>
    <w:rsid w:val="0038185D"/>
    <w:rsid w:val="00382126"/>
    <w:rsid w:val="003822AB"/>
    <w:rsid w:val="003823C7"/>
    <w:rsid w:val="00391E78"/>
    <w:rsid w:val="00392A7A"/>
    <w:rsid w:val="00397935"/>
    <w:rsid w:val="003A11E0"/>
    <w:rsid w:val="003A18EF"/>
    <w:rsid w:val="003A3058"/>
    <w:rsid w:val="003A494C"/>
    <w:rsid w:val="003A522F"/>
    <w:rsid w:val="003A60A9"/>
    <w:rsid w:val="003B2C99"/>
    <w:rsid w:val="003B504D"/>
    <w:rsid w:val="003B7AAE"/>
    <w:rsid w:val="003C2BD0"/>
    <w:rsid w:val="003C3B5A"/>
    <w:rsid w:val="003D08D6"/>
    <w:rsid w:val="003D3D5A"/>
    <w:rsid w:val="003D67F5"/>
    <w:rsid w:val="003E14FB"/>
    <w:rsid w:val="003F06DB"/>
    <w:rsid w:val="003F11DA"/>
    <w:rsid w:val="003F3D5E"/>
    <w:rsid w:val="003F4169"/>
    <w:rsid w:val="004030B9"/>
    <w:rsid w:val="004046DB"/>
    <w:rsid w:val="00405415"/>
    <w:rsid w:val="00405507"/>
    <w:rsid w:val="004061CA"/>
    <w:rsid w:val="00415B7F"/>
    <w:rsid w:val="0042682A"/>
    <w:rsid w:val="00427245"/>
    <w:rsid w:val="00430DD8"/>
    <w:rsid w:val="00432519"/>
    <w:rsid w:val="0043734B"/>
    <w:rsid w:val="0044041F"/>
    <w:rsid w:val="0044290E"/>
    <w:rsid w:val="0044380A"/>
    <w:rsid w:val="0044579C"/>
    <w:rsid w:val="00446994"/>
    <w:rsid w:val="00447635"/>
    <w:rsid w:val="0045003A"/>
    <w:rsid w:val="00455CE0"/>
    <w:rsid w:val="00456C11"/>
    <w:rsid w:val="004570D9"/>
    <w:rsid w:val="0046213E"/>
    <w:rsid w:val="004656E8"/>
    <w:rsid w:val="00466638"/>
    <w:rsid w:val="00467CE1"/>
    <w:rsid w:val="00470B76"/>
    <w:rsid w:val="004731DE"/>
    <w:rsid w:val="00477175"/>
    <w:rsid w:val="00481E95"/>
    <w:rsid w:val="0048409D"/>
    <w:rsid w:val="00484DC5"/>
    <w:rsid w:val="00487288"/>
    <w:rsid w:val="00490AAF"/>
    <w:rsid w:val="004924B8"/>
    <w:rsid w:val="00495333"/>
    <w:rsid w:val="00497C5B"/>
    <w:rsid w:val="004A3FAC"/>
    <w:rsid w:val="004A5C09"/>
    <w:rsid w:val="004A5FF7"/>
    <w:rsid w:val="004B3624"/>
    <w:rsid w:val="004B57AA"/>
    <w:rsid w:val="004B7182"/>
    <w:rsid w:val="004D1B0D"/>
    <w:rsid w:val="004D2EDD"/>
    <w:rsid w:val="004D76A7"/>
    <w:rsid w:val="004D7B2B"/>
    <w:rsid w:val="004E64FA"/>
    <w:rsid w:val="004F3667"/>
    <w:rsid w:val="004F69B2"/>
    <w:rsid w:val="004F6FE2"/>
    <w:rsid w:val="004F7B49"/>
    <w:rsid w:val="00505A0A"/>
    <w:rsid w:val="00507017"/>
    <w:rsid w:val="00507814"/>
    <w:rsid w:val="00507C90"/>
    <w:rsid w:val="005145B5"/>
    <w:rsid w:val="00525118"/>
    <w:rsid w:val="005270F9"/>
    <w:rsid w:val="00527E3B"/>
    <w:rsid w:val="005327C7"/>
    <w:rsid w:val="00532AC1"/>
    <w:rsid w:val="00534BF7"/>
    <w:rsid w:val="00534CE9"/>
    <w:rsid w:val="0054125C"/>
    <w:rsid w:val="00545CD0"/>
    <w:rsid w:val="00547F2B"/>
    <w:rsid w:val="00550B68"/>
    <w:rsid w:val="00550C3A"/>
    <w:rsid w:val="00551031"/>
    <w:rsid w:val="00553054"/>
    <w:rsid w:val="0055315E"/>
    <w:rsid w:val="00554B3A"/>
    <w:rsid w:val="0055561E"/>
    <w:rsid w:val="0055635C"/>
    <w:rsid w:val="00561029"/>
    <w:rsid w:val="005614BC"/>
    <w:rsid w:val="005635F5"/>
    <w:rsid w:val="00566E63"/>
    <w:rsid w:val="00567677"/>
    <w:rsid w:val="00570982"/>
    <w:rsid w:val="00572468"/>
    <w:rsid w:val="005837C6"/>
    <w:rsid w:val="005853CE"/>
    <w:rsid w:val="00586B4B"/>
    <w:rsid w:val="005919DA"/>
    <w:rsid w:val="00595F97"/>
    <w:rsid w:val="0059716C"/>
    <w:rsid w:val="00597C23"/>
    <w:rsid w:val="005A01A4"/>
    <w:rsid w:val="005A1D35"/>
    <w:rsid w:val="005A1F23"/>
    <w:rsid w:val="005A41FB"/>
    <w:rsid w:val="005A4C46"/>
    <w:rsid w:val="005A4D66"/>
    <w:rsid w:val="005A7269"/>
    <w:rsid w:val="005B051C"/>
    <w:rsid w:val="005B0FE0"/>
    <w:rsid w:val="005B123B"/>
    <w:rsid w:val="005B198E"/>
    <w:rsid w:val="005B3A71"/>
    <w:rsid w:val="005B72E9"/>
    <w:rsid w:val="005C2E0A"/>
    <w:rsid w:val="005C541F"/>
    <w:rsid w:val="005D016E"/>
    <w:rsid w:val="005D10BC"/>
    <w:rsid w:val="005D21FA"/>
    <w:rsid w:val="005D4951"/>
    <w:rsid w:val="005D55A4"/>
    <w:rsid w:val="005D6F17"/>
    <w:rsid w:val="005E22A5"/>
    <w:rsid w:val="005E6C9E"/>
    <w:rsid w:val="005F049D"/>
    <w:rsid w:val="005F3594"/>
    <w:rsid w:val="005F4159"/>
    <w:rsid w:val="005F64EC"/>
    <w:rsid w:val="005F6548"/>
    <w:rsid w:val="005F74A1"/>
    <w:rsid w:val="005F7E5C"/>
    <w:rsid w:val="006005E6"/>
    <w:rsid w:val="00606880"/>
    <w:rsid w:val="006071D7"/>
    <w:rsid w:val="006105B1"/>
    <w:rsid w:val="006117E4"/>
    <w:rsid w:val="00624130"/>
    <w:rsid w:val="00627EC7"/>
    <w:rsid w:val="00633B67"/>
    <w:rsid w:val="00637A84"/>
    <w:rsid w:val="00642A61"/>
    <w:rsid w:val="00642EC1"/>
    <w:rsid w:val="006437A5"/>
    <w:rsid w:val="0065040D"/>
    <w:rsid w:val="0065262D"/>
    <w:rsid w:val="00656596"/>
    <w:rsid w:val="00657F4F"/>
    <w:rsid w:val="00660221"/>
    <w:rsid w:val="00660C15"/>
    <w:rsid w:val="00661A92"/>
    <w:rsid w:val="00663D2B"/>
    <w:rsid w:val="00664503"/>
    <w:rsid w:val="006705E4"/>
    <w:rsid w:val="00676736"/>
    <w:rsid w:val="00677E9E"/>
    <w:rsid w:val="00680570"/>
    <w:rsid w:val="00681F41"/>
    <w:rsid w:val="00682B46"/>
    <w:rsid w:val="00683B2B"/>
    <w:rsid w:val="00683B66"/>
    <w:rsid w:val="00686881"/>
    <w:rsid w:val="00686A5C"/>
    <w:rsid w:val="00695554"/>
    <w:rsid w:val="006A18E9"/>
    <w:rsid w:val="006A3C40"/>
    <w:rsid w:val="006A5565"/>
    <w:rsid w:val="006A7845"/>
    <w:rsid w:val="006B293A"/>
    <w:rsid w:val="006B3F91"/>
    <w:rsid w:val="006B5171"/>
    <w:rsid w:val="006B64C3"/>
    <w:rsid w:val="006B65A1"/>
    <w:rsid w:val="006C123D"/>
    <w:rsid w:val="006C20DA"/>
    <w:rsid w:val="006C2FAA"/>
    <w:rsid w:val="006C4B22"/>
    <w:rsid w:val="006C605A"/>
    <w:rsid w:val="006D3541"/>
    <w:rsid w:val="006D4055"/>
    <w:rsid w:val="006D4D84"/>
    <w:rsid w:val="006D531E"/>
    <w:rsid w:val="006D5678"/>
    <w:rsid w:val="006E2DBC"/>
    <w:rsid w:val="006E5613"/>
    <w:rsid w:val="006F3CD7"/>
    <w:rsid w:val="006F4D26"/>
    <w:rsid w:val="007018C1"/>
    <w:rsid w:val="00703CFB"/>
    <w:rsid w:val="00704A78"/>
    <w:rsid w:val="00704E10"/>
    <w:rsid w:val="007056CC"/>
    <w:rsid w:val="007126BD"/>
    <w:rsid w:val="00716C24"/>
    <w:rsid w:val="00717C84"/>
    <w:rsid w:val="0072089F"/>
    <w:rsid w:val="00720D24"/>
    <w:rsid w:val="00721005"/>
    <w:rsid w:val="0072699B"/>
    <w:rsid w:val="00726F36"/>
    <w:rsid w:val="0073135D"/>
    <w:rsid w:val="0073300C"/>
    <w:rsid w:val="0074241B"/>
    <w:rsid w:val="007429B0"/>
    <w:rsid w:val="00745727"/>
    <w:rsid w:val="00746A82"/>
    <w:rsid w:val="00747B03"/>
    <w:rsid w:val="007509EF"/>
    <w:rsid w:val="00753222"/>
    <w:rsid w:val="00757DE5"/>
    <w:rsid w:val="007635B6"/>
    <w:rsid w:val="007640ED"/>
    <w:rsid w:val="0076671E"/>
    <w:rsid w:val="00773054"/>
    <w:rsid w:val="0077471E"/>
    <w:rsid w:val="00774BFD"/>
    <w:rsid w:val="00776364"/>
    <w:rsid w:val="007819D9"/>
    <w:rsid w:val="0078245B"/>
    <w:rsid w:val="0078382D"/>
    <w:rsid w:val="00783B2C"/>
    <w:rsid w:val="007840BA"/>
    <w:rsid w:val="0078597B"/>
    <w:rsid w:val="0078701A"/>
    <w:rsid w:val="007910BB"/>
    <w:rsid w:val="007918CA"/>
    <w:rsid w:val="007979A1"/>
    <w:rsid w:val="007A50FB"/>
    <w:rsid w:val="007A6292"/>
    <w:rsid w:val="007B2A6C"/>
    <w:rsid w:val="007B2CC7"/>
    <w:rsid w:val="007B3C5E"/>
    <w:rsid w:val="007B4105"/>
    <w:rsid w:val="007B4155"/>
    <w:rsid w:val="007B48E3"/>
    <w:rsid w:val="007B49D2"/>
    <w:rsid w:val="007B7ED8"/>
    <w:rsid w:val="007C2A76"/>
    <w:rsid w:val="007C3187"/>
    <w:rsid w:val="007C5D50"/>
    <w:rsid w:val="007C7B68"/>
    <w:rsid w:val="007D1AA9"/>
    <w:rsid w:val="007D1FD6"/>
    <w:rsid w:val="007D3412"/>
    <w:rsid w:val="007D4648"/>
    <w:rsid w:val="007E1EE9"/>
    <w:rsid w:val="007E4830"/>
    <w:rsid w:val="007E537D"/>
    <w:rsid w:val="007E577F"/>
    <w:rsid w:val="007E68CB"/>
    <w:rsid w:val="007F1CA8"/>
    <w:rsid w:val="007F2C61"/>
    <w:rsid w:val="007F7ED3"/>
    <w:rsid w:val="00800682"/>
    <w:rsid w:val="008031F5"/>
    <w:rsid w:val="00805082"/>
    <w:rsid w:val="008121CC"/>
    <w:rsid w:val="00813453"/>
    <w:rsid w:val="00813BBF"/>
    <w:rsid w:val="008149FE"/>
    <w:rsid w:val="00823887"/>
    <w:rsid w:val="00824BC8"/>
    <w:rsid w:val="0082583B"/>
    <w:rsid w:val="00825F86"/>
    <w:rsid w:val="00826C46"/>
    <w:rsid w:val="00827A44"/>
    <w:rsid w:val="00832693"/>
    <w:rsid w:val="00836D74"/>
    <w:rsid w:val="00837713"/>
    <w:rsid w:val="0084165A"/>
    <w:rsid w:val="00845466"/>
    <w:rsid w:val="00847F4E"/>
    <w:rsid w:val="00850763"/>
    <w:rsid w:val="00852098"/>
    <w:rsid w:val="0085566A"/>
    <w:rsid w:val="00863160"/>
    <w:rsid w:val="00863297"/>
    <w:rsid w:val="00871005"/>
    <w:rsid w:val="00872953"/>
    <w:rsid w:val="008739BB"/>
    <w:rsid w:val="00874B57"/>
    <w:rsid w:val="0088073C"/>
    <w:rsid w:val="008823B6"/>
    <w:rsid w:val="00887527"/>
    <w:rsid w:val="008907E1"/>
    <w:rsid w:val="0089697C"/>
    <w:rsid w:val="008A01E2"/>
    <w:rsid w:val="008A67F2"/>
    <w:rsid w:val="008A788E"/>
    <w:rsid w:val="008B155B"/>
    <w:rsid w:val="008B56C7"/>
    <w:rsid w:val="008B5C2E"/>
    <w:rsid w:val="008B6C59"/>
    <w:rsid w:val="008C1E0C"/>
    <w:rsid w:val="008C47FE"/>
    <w:rsid w:val="008C7024"/>
    <w:rsid w:val="008D25C2"/>
    <w:rsid w:val="008E6F17"/>
    <w:rsid w:val="008E7BA1"/>
    <w:rsid w:val="008F1224"/>
    <w:rsid w:val="008F2EA8"/>
    <w:rsid w:val="008F3CB2"/>
    <w:rsid w:val="008F70C7"/>
    <w:rsid w:val="00901F35"/>
    <w:rsid w:val="00903E56"/>
    <w:rsid w:val="00907426"/>
    <w:rsid w:val="009113A5"/>
    <w:rsid w:val="0091436E"/>
    <w:rsid w:val="00922564"/>
    <w:rsid w:val="00925A44"/>
    <w:rsid w:val="00925DC2"/>
    <w:rsid w:val="0092660B"/>
    <w:rsid w:val="009273FD"/>
    <w:rsid w:val="00930200"/>
    <w:rsid w:val="009307D8"/>
    <w:rsid w:val="009309DC"/>
    <w:rsid w:val="00931085"/>
    <w:rsid w:val="0093446E"/>
    <w:rsid w:val="00937631"/>
    <w:rsid w:val="00953E18"/>
    <w:rsid w:val="00965B6A"/>
    <w:rsid w:val="009715C4"/>
    <w:rsid w:val="00985676"/>
    <w:rsid w:val="00990EE9"/>
    <w:rsid w:val="009937EF"/>
    <w:rsid w:val="009952B1"/>
    <w:rsid w:val="00995D54"/>
    <w:rsid w:val="00996B49"/>
    <w:rsid w:val="009A1359"/>
    <w:rsid w:val="009A25ED"/>
    <w:rsid w:val="009A3CBF"/>
    <w:rsid w:val="009A6BFA"/>
    <w:rsid w:val="009A6C54"/>
    <w:rsid w:val="009A7BFD"/>
    <w:rsid w:val="009A7C99"/>
    <w:rsid w:val="009B11D8"/>
    <w:rsid w:val="009B1D3E"/>
    <w:rsid w:val="009B3493"/>
    <w:rsid w:val="009B7CBB"/>
    <w:rsid w:val="009C2BEA"/>
    <w:rsid w:val="009C47F1"/>
    <w:rsid w:val="009C68CE"/>
    <w:rsid w:val="009C78CD"/>
    <w:rsid w:val="009D0D86"/>
    <w:rsid w:val="009D75B6"/>
    <w:rsid w:val="009E129A"/>
    <w:rsid w:val="009E3815"/>
    <w:rsid w:val="009E5FEB"/>
    <w:rsid w:val="00A01705"/>
    <w:rsid w:val="00A02A97"/>
    <w:rsid w:val="00A044E7"/>
    <w:rsid w:val="00A0460C"/>
    <w:rsid w:val="00A05DAA"/>
    <w:rsid w:val="00A060E0"/>
    <w:rsid w:val="00A11619"/>
    <w:rsid w:val="00A1273D"/>
    <w:rsid w:val="00A12D28"/>
    <w:rsid w:val="00A14DD2"/>
    <w:rsid w:val="00A14F4A"/>
    <w:rsid w:val="00A1699F"/>
    <w:rsid w:val="00A17CEC"/>
    <w:rsid w:val="00A2038D"/>
    <w:rsid w:val="00A240B3"/>
    <w:rsid w:val="00A264CC"/>
    <w:rsid w:val="00A30EA6"/>
    <w:rsid w:val="00A30F26"/>
    <w:rsid w:val="00A326FE"/>
    <w:rsid w:val="00A33BF2"/>
    <w:rsid w:val="00A361B2"/>
    <w:rsid w:val="00A3743E"/>
    <w:rsid w:val="00A431EE"/>
    <w:rsid w:val="00A46449"/>
    <w:rsid w:val="00A4708F"/>
    <w:rsid w:val="00A47DCE"/>
    <w:rsid w:val="00A53877"/>
    <w:rsid w:val="00A53FC6"/>
    <w:rsid w:val="00A572EF"/>
    <w:rsid w:val="00A57AC9"/>
    <w:rsid w:val="00A61B51"/>
    <w:rsid w:val="00A61C3A"/>
    <w:rsid w:val="00A62EDA"/>
    <w:rsid w:val="00A650C5"/>
    <w:rsid w:val="00A65EEB"/>
    <w:rsid w:val="00A70E6F"/>
    <w:rsid w:val="00A72561"/>
    <w:rsid w:val="00A75561"/>
    <w:rsid w:val="00A75FCD"/>
    <w:rsid w:val="00A818C5"/>
    <w:rsid w:val="00A81996"/>
    <w:rsid w:val="00A82036"/>
    <w:rsid w:val="00A8357A"/>
    <w:rsid w:val="00A83B96"/>
    <w:rsid w:val="00A853D5"/>
    <w:rsid w:val="00A85D63"/>
    <w:rsid w:val="00A9152E"/>
    <w:rsid w:val="00A92E89"/>
    <w:rsid w:val="00A95C20"/>
    <w:rsid w:val="00AA073D"/>
    <w:rsid w:val="00AB0448"/>
    <w:rsid w:val="00AB2B4B"/>
    <w:rsid w:val="00AB43B3"/>
    <w:rsid w:val="00AB60D0"/>
    <w:rsid w:val="00AB7A87"/>
    <w:rsid w:val="00AC0AE5"/>
    <w:rsid w:val="00AC3AFA"/>
    <w:rsid w:val="00AD0821"/>
    <w:rsid w:val="00AE2E0E"/>
    <w:rsid w:val="00AE69E2"/>
    <w:rsid w:val="00AF126C"/>
    <w:rsid w:val="00AF31E7"/>
    <w:rsid w:val="00AF4B89"/>
    <w:rsid w:val="00B0032A"/>
    <w:rsid w:val="00B01184"/>
    <w:rsid w:val="00B10B9A"/>
    <w:rsid w:val="00B17D29"/>
    <w:rsid w:val="00B20B62"/>
    <w:rsid w:val="00B21593"/>
    <w:rsid w:val="00B230CE"/>
    <w:rsid w:val="00B23100"/>
    <w:rsid w:val="00B30C80"/>
    <w:rsid w:val="00B30EC5"/>
    <w:rsid w:val="00B37388"/>
    <w:rsid w:val="00B40A1C"/>
    <w:rsid w:val="00B42EE3"/>
    <w:rsid w:val="00B51D3A"/>
    <w:rsid w:val="00B62510"/>
    <w:rsid w:val="00B64C14"/>
    <w:rsid w:val="00B74B8A"/>
    <w:rsid w:val="00B76D70"/>
    <w:rsid w:val="00B80DF1"/>
    <w:rsid w:val="00B8127E"/>
    <w:rsid w:val="00B82910"/>
    <w:rsid w:val="00B870C1"/>
    <w:rsid w:val="00B969B7"/>
    <w:rsid w:val="00B97391"/>
    <w:rsid w:val="00BA01E1"/>
    <w:rsid w:val="00BA13AF"/>
    <w:rsid w:val="00BA1D93"/>
    <w:rsid w:val="00BA2267"/>
    <w:rsid w:val="00BA277F"/>
    <w:rsid w:val="00BA550D"/>
    <w:rsid w:val="00BA5722"/>
    <w:rsid w:val="00BA5E75"/>
    <w:rsid w:val="00BA6245"/>
    <w:rsid w:val="00BA6E16"/>
    <w:rsid w:val="00BA6FED"/>
    <w:rsid w:val="00BB45E5"/>
    <w:rsid w:val="00BB5394"/>
    <w:rsid w:val="00BC02E0"/>
    <w:rsid w:val="00BC0A61"/>
    <w:rsid w:val="00BD61D1"/>
    <w:rsid w:val="00BE00BF"/>
    <w:rsid w:val="00BE0AFC"/>
    <w:rsid w:val="00BE1375"/>
    <w:rsid w:val="00BE1502"/>
    <w:rsid w:val="00BE32C5"/>
    <w:rsid w:val="00BE457F"/>
    <w:rsid w:val="00BF311E"/>
    <w:rsid w:val="00BF4BBA"/>
    <w:rsid w:val="00BF61CA"/>
    <w:rsid w:val="00BF65CD"/>
    <w:rsid w:val="00C02CDC"/>
    <w:rsid w:val="00C05C0F"/>
    <w:rsid w:val="00C0702E"/>
    <w:rsid w:val="00C0768F"/>
    <w:rsid w:val="00C14BDE"/>
    <w:rsid w:val="00C1616A"/>
    <w:rsid w:val="00C17A81"/>
    <w:rsid w:val="00C211D3"/>
    <w:rsid w:val="00C23DD3"/>
    <w:rsid w:val="00C276ED"/>
    <w:rsid w:val="00C306B9"/>
    <w:rsid w:val="00C30BC2"/>
    <w:rsid w:val="00C31A21"/>
    <w:rsid w:val="00C32044"/>
    <w:rsid w:val="00C3304C"/>
    <w:rsid w:val="00C408DE"/>
    <w:rsid w:val="00C4392A"/>
    <w:rsid w:val="00C46593"/>
    <w:rsid w:val="00C47142"/>
    <w:rsid w:val="00C47E7F"/>
    <w:rsid w:val="00C52448"/>
    <w:rsid w:val="00C5282E"/>
    <w:rsid w:val="00C82FDB"/>
    <w:rsid w:val="00C8590F"/>
    <w:rsid w:val="00C8653A"/>
    <w:rsid w:val="00C90DD5"/>
    <w:rsid w:val="00C91F08"/>
    <w:rsid w:val="00C94003"/>
    <w:rsid w:val="00C954C5"/>
    <w:rsid w:val="00CA2184"/>
    <w:rsid w:val="00CA69C6"/>
    <w:rsid w:val="00CB0C9A"/>
    <w:rsid w:val="00CB2E9B"/>
    <w:rsid w:val="00CB48E4"/>
    <w:rsid w:val="00CC06C0"/>
    <w:rsid w:val="00CC2DAA"/>
    <w:rsid w:val="00CC517A"/>
    <w:rsid w:val="00CC7860"/>
    <w:rsid w:val="00CC7BAE"/>
    <w:rsid w:val="00CD0F5E"/>
    <w:rsid w:val="00CD1CF9"/>
    <w:rsid w:val="00CD2EF9"/>
    <w:rsid w:val="00CE7558"/>
    <w:rsid w:val="00CF0028"/>
    <w:rsid w:val="00CF36AC"/>
    <w:rsid w:val="00CF3B9F"/>
    <w:rsid w:val="00CF42D3"/>
    <w:rsid w:val="00CF4E7D"/>
    <w:rsid w:val="00CF61D0"/>
    <w:rsid w:val="00D01A92"/>
    <w:rsid w:val="00D061CD"/>
    <w:rsid w:val="00D07E4B"/>
    <w:rsid w:val="00D1078A"/>
    <w:rsid w:val="00D24459"/>
    <w:rsid w:val="00D32187"/>
    <w:rsid w:val="00D33290"/>
    <w:rsid w:val="00D33B64"/>
    <w:rsid w:val="00D34731"/>
    <w:rsid w:val="00D37F86"/>
    <w:rsid w:val="00D444C9"/>
    <w:rsid w:val="00D447CE"/>
    <w:rsid w:val="00D455B3"/>
    <w:rsid w:val="00D461DA"/>
    <w:rsid w:val="00D46E18"/>
    <w:rsid w:val="00D475F2"/>
    <w:rsid w:val="00D51836"/>
    <w:rsid w:val="00D51CFE"/>
    <w:rsid w:val="00D53A55"/>
    <w:rsid w:val="00D56C3C"/>
    <w:rsid w:val="00D626F3"/>
    <w:rsid w:val="00D666D1"/>
    <w:rsid w:val="00D70373"/>
    <w:rsid w:val="00D71C44"/>
    <w:rsid w:val="00D723C1"/>
    <w:rsid w:val="00D73B6A"/>
    <w:rsid w:val="00D77612"/>
    <w:rsid w:val="00D813B6"/>
    <w:rsid w:val="00D82A78"/>
    <w:rsid w:val="00D83913"/>
    <w:rsid w:val="00D90D8C"/>
    <w:rsid w:val="00D94462"/>
    <w:rsid w:val="00D95562"/>
    <w:rsid w:val="00DA476A"/>
    <w:rsid w:val="00DA4A6B"/>
    <w:rsid w:val="00DA52DE"/>
    <w:rsid w:val="00DA72AE"/>
    <w:rsid w:val="00DA768C"/>
    <w:rsid w:val="00DB3904"/>
    <w:rsid w:val="00DB7ABA"/>
    <w:rsid w:val="00DB7ED4"/>
    <w:rsid w:val="00DC66BA"/>
    <w:rsid w:val="00DC71E3"/>
    <w:rsid w:val="00DC74CA"/>
    <w:rsid w:val="00DC7575"/>
    <w:rsid w:val="00DD4C41"/>
    <w:rsid w:val="00DD62A4"/>
    <w:rsid w:val="00DE3DB6"/>
    <w:rsid w:val="00DE4548"/>
    <w:rsid w:val="00DE5DAE"/>
    <w:rsid w:val="00DF0C85"/>
    <w:rsid w:val="00DF1317"/>
    <w:rsid w:val="00DF1D2A"/>
    <w:rsid w:val="00DF6DE6"/>
    <w:rsid w:val="00E04E09"/>
    <w:rsid w:val="00E15FEA"/>
    <w:rsid w:val="00E17DE9"/>
    <w:rsid w:val="00E2109E"/>
    <w:rsid w:val="00E23119"/>
    <w:rsid w:val="00E24101"/>
    <w:rsid w:val="00E25B2A"/>
    <w:rsid w:val="00E30175"/>
    <w:rsid w:val="00E3240D"/>
    <w:rsid w:val="00E329B8"/>
    <w:rsid w:val="00E33E91"/>
    <w:rsid w:val="00E349A3"/>
    <w:rsid w:val="00E4159E"/>
    <w:rsid w:val="00E41951"/>
    <w:rsid w:val="00E5541F"/>
    <w:rsid w:val="00E55B20"/>
    <w:rsid w:val="00E60512"/>
    <w:rsid w:val="00E605AD"/>
    <w:rsid w:val="00E61EC9"/>
    <w:rsid w:val="00E62D63"/>
    <w:rsid w:val="00E77474"/>
    <w:rsid w:val="00E80881"/>
    <w:rsid w:val="00E83F68"/>
    <w:rsid w:val="00E8465F"/>
    <w:rsid w:val="00E849EE"/>
    <w:rsid w:val="00E8500C"/>
    <w:rsid w:val="00E9118D"/>
    <w:rsid w:val="00E91485"/>
    <w:rsid w:val="00E91914"/>
    <w:rsid w:val="00E93B61"/>
    <w:rsid w:val="00E95FFC"/>
    <w:rsid w:val="00EA16ED"/>
    <w:rsid w:val="00EA2E4F"/>
    <w:rsid w:val="00EA310F"/>
    <w:rsid w:val="00EA3267"/>
    <w:rsid w:val="00EA4FEF"/>
    <w:rsid w:val="00EA5BFC"/>
    <w:rsid w:val="00EB512C"/>
    <w:rsid w:val="00EB54A8"/>
    <w:rsid w:val="00EC3DE4"/>
    <w:rsid w:val="00ED0DB9"/>
    <w:rsid w:val="00ED225A"/>
    <w:rsid w:val="00ED28AD"/>
    <w:rsid w:val="00ED2A45"/>
    <w:rsid w:val="00ED38C2"/>
    <w:rsid w:val="00ED6EEB"/>
    <w:rsid w:val="00EE3204"/>
    <w:rsid w:val="00EE469F"/>
    <w:rsid w:val="00EF1D83"/>
    <w:rsid w:val="00EF439B"/>
    <w:rsid w:val="00EF457C"/>
    <w:rsid w:val="00F00B90"/>
    <w:rsid w:val="00F02046"/>
    <w:rsid w:val="00F128BB"/>
    <w:rsid w:val="00F1397A"/>
    <w:rsid w:val="00F1405E"/>
    <w:rsid w:val="00F16BD9"/>
    <w:rsid w:val="00F21805"/>
    <w:rsid w:val="00F23E6A"/>
    <w:rsid w:val="00F25A74"/>
    <w:rsid w:val="00F269A4"/>
    <w:rsid w:val="00F35A79"/>
    <w:rsid w:val="00F50718"/>
    <w:rsid w:val="00F61123"/>
    <w:rsid w:val="00F64AE2"/>
    <w:rsid w:val="00F65FEC"/>
    <w:rsid w:val="00F6704F"/>
    <w:rsid w:val="00F85713"/>
    <w:rsid w:val="00F859AC"/>
    <w:rsid w:val="00F940CB"/>
    <w:rsid w:val="00F96B98"/>
    <w:rsid w:val="00F974D8"/>
    <w:rsid w:val="00FA228F"/>
    <w:rsid w:val="00FA32D2"/>
    <w:rsid w:val="00FA386C"/>
    <w:rsid w:val="00FA62E7"/>
    <w:rsid w:val="00FA7C42"/>
    <w:rsid w:val="00FB2B9C"/>
    <w:rsid w:val="00FB6E25"/>
    <w:rsid w:val="00FC430C"/>
    <w:rsid w:val="00FC4945"/>
    <w:rsid w:val="00FC4E50"/>
    <w:rsid w:val="00FD1492"/>
    <w:rsid w:val="00FD592E"/>
    <w:rsid w:val="00FD5E33"/>
    <w:rsid w:val="00FE3F53"/>
    <w:rsid w:val="00FE4B65"/>
    <w:rsid w:val="00FE6813"/>
    <w:rsid w:val="00FF25EA"/>
    <w:rsid w:val="00FF3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669E"/>
  <w15:chartTrackingRefBased/>
  <w15:docId w15:val="{C9475123-23D2-47A3-9603-3A5B72A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862"/>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03C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25118"/>
    <w:rPr>
      <w:color w:val="605E5C"/>
      <w:shd w:val="clear" w:color="auto" w:fill="E1DFDD"/>
    </w:rPr>
  </w:style>
  <w:style w:type="character" w:styleId="FollowedHyperlink">
    <w:name w:val="FollowedHyperlink"/>
    <w:basedOn w:val="DefaultParagraphFont"/>
    <w:uiPriority w:val="99"/>
    <w:semiHidden/>
    <w:unhideWhenUsed/>
    <w:rsid w:val="006005E6"/>
    <w:rPr>
      <w:color w:val="800080" w:themeColor="followedHyperlink"/>
      <w:u w:val="single"/>
    </w:rPr>
  </w:style>
  <w:style w:type="table" w:styleId="PlainTable2">
    <w:name w:val="Plain Table 2"/>
    <w:basedOn w:val="TableNormal"/>
    <w:uiPriority w:val="42"/>
    <w:rsid w:val="001365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3659">
      <w:bodyDiv w:val="1"/>
      <w:marLeft w:val="0"/>
      <w:marRight w:val="0"/>
      <w:marTop w:val="0"/>
      <w:marBottom w:val="0"/>
      <w:divBdr>
        <w:top w:val="none" w:sz="0" w:space="0" w:color="auto"/>
        <w:left w:val="none" w:sz="0" w:space="0" w:color="auto"/>
        <w:bottom w:val="none" w:sz="0" w:space="0" w:color="auto"/>
        <w:right w:val="none" w:sz="0" w:space="0" w:color="auto"/>
      </w:divBdr>
      <w:divsChild>
        <w:div w:id="1685090531">
          <w:marLeft w:val="0"/>
          <w:marRight w:val="0"/>
          <w:marTop w:val="15"/>
          <w:marBottom w:val="0"/>
          <w:divBdr>
            <w:top w:val="single" w:sz="48" w:space="0" w:color="auto"/>
            <w:left w:val="single" w:sz="48" w:space="0" w:color="auto"/>
            <w:bottom w:val="single" w:sz="48" w:space="0" w:color="auto"/>
            <w:right w:val="single" w:sz="48" w:space="0" w:color="auto"/>
          </w:divBdr>
          <w:divsChild>
            <w:div w:id="915356545">
              <w:marLeft w:val="0"/>
              <w:marRight w:val="0"/>
              <w:marTop w:val="0"/>
              <w:marBottom w:val="0"/>
              <w:divBdr>
                <w:top w:val="none" w:sz="0" w:space="0" w:color="auto"/>
                <w:left w:val="none" w:sz="0" w:space="0" w:color="auto"/>
                <w:bottom w:val="none" w:sz="0" w:space="0" w:color="auto"/>
                <w:right w:val="none" w:sz="0" w:space="0" w:color="auto"/>
              </w:divBdr>
              <w:divsChild>
                <w:div w:id="682051636">
                  <w:marLeft w:val="0"/>
                  <w:marRight w:val="0"/>
                  <w:marTop w:val="0"/>
                  <w:marBottom w:val="0"/>
                  <w:divBdr>
                    <w:top w:val="none" w:sz="0" w:space="0" w:color="auto"/>
                    <w:left w:val="none" w:sz="0" w:space="0" w:color="auto"/>
                    <w:bottom w:val="none" w:sz="0" w:space="0" w:color="auto"/>
                    <w:right w:val="none" w:sz="0" w:space="0" w:color="auto"/>
                  </w:divBdr>
                </w:div>
                <w:div w:id="367531738">
                  <w:marLeft w:val="0"/>
                  <w:marRight w:val="0"/>
                  <w:marTop w:val="0"/>
                  <w:marBottom w:val="0"/>
                  <w:divBdr>
                    <w:top w:val="none" w:sz="0" w:space="0" w:color="auto"/>
                    <w:left w:val="none" w:sz="0" w:space="0" w:color="auto"/>
                    <w:bottom w:val="none" w:sz="0" w:space="0" w:color="auto"/>
                    <w:right w:val="none" w:sz="0" w:space="0" w:color="auto"/>
                  </w:divBdr>
                </w:div>
                <w:div w:id="1093627587">
                  <w:marLeft w:val="0"/>
                  <w:marRight w:val="0"/>
                  <w:marTop w:val="0"/>
                  <w:marBottom w:val="0"/>
                  <w:divBdr>
                    <w:top w:val="none" w:sz="0" w:space="0" w:color="auto"/>
                    <w:left w:val="none" w:sz="0" w:space="0" w:color="auto"/>
                    <w:bottom w:val="none" w:sz="0" w:space="0" w:color="auto"/>
                    <w:right w:val="none" w:sz="0" w:space="0" w:color="auto"/>
                  </w:divBdr>
                </w:div>
                <w:div w:id="1371563861">
                  <w:marLeft w:val="0"/>
                  <w:marRight w:val="0"/>
                  <w:marTop w:val="0"/>
                  <w:marBottom w:val="0"/>
                  <w:divBdr>
                    <w:top w:val="none" w:sz="0" w:space="0" w:color="auto"/>
                    <w:left w:val="none" w:sz="0" w:space="0" w:color="auto"/>
                    <w:bottom w:val="none" w:sz="0" w:space="0" w:color="auto"/>
                    <w:right w:val="none" w:sz="0" w:space="0" w:color="auto"/>
                  </w:divBdr>
                </w:div>
                <w:div w:id="1050300398">
                  <w:marLeft w:val="0"/>
                  <w:marRight w:val="0"/>
                  <w:marTop w:val="0"/>
                  <w:marBottom w:val="0"/>
                  <w:divBdr>
                    <w:top w:val="none" w:sz="0" w:space="0" w:color="auto"/>
                    <w:left w:val="none" w:sz="0" w:space="0" w:color="auto"/>
                    <w:bottom w:val="none" w:sz="0" w:space="0" w:color="auto"/>
                    <w:right w:val="none" w:sz="0" w:space="0" w:color="auto"/>
                  </w:divBdr>
                </w:div>
                <w:div w:id="150340191">
                  <w:marLeft w:val="0"/>
                  <w:marRight w:val="0"/>
                  <w:marTop w:val="0"/>
                  <w:marBottom w:val="0"/>
                  <w:divBdr>
                    <w:top w:val="none" w:sz="0" w:space="0" w:color="auto"/>
                    <w:left w:val="none" w:sz="0" w:space="0" w:color="auto"/>
                    <w:bottom w:val="none" w:sz="0" w:space="0" w:color="auto"/>
                    <w:right w:val="none" w:sz="0" w:space="0" w:color="auto"/>
                  </w:divBdr>
                </w:div>
                <w:div w:id="1987775828">
                  <w:marLeft w:val="0"/>
                  <w:marRight w:val="0"/>
                  <w:marTop w:val="0"/>
                  <w:marBottom w:val="0"/>
                  <w:divBdr>
                    <w:top w:val="none" w:sz="0" w:space="0" w:color="auto"/>
                    <w:left w:val="none" w:sz="0" w:space="0" w:color="auto"/>
                    <w:bottom w:val="none" w:sz="0" w:space="0" w:color="auto"/>
                    <w:right w:val="none" w:sz="0" w:space="0" w:color="auto"/>
                  </w:divBdr>
                </w:div>
                <w:div w:id="1383749104">
                  <w:marLeft w:val="0"/>
                  <w:marRight w:val="0"/>
                  <w:marTop w:val="0"/>
                  <w:marBottom w:val="0"/>
                  <w:divBdr>
                    <w:top w:val="none" w:sz="0" w:space="0" w:color="auto"/>
                    <w:left w:val="none" w:sz="0" w:space="0" w:color="auto"/>
                    <w:bottom w:val="none" w:sz="0" w:space="0" w:color="auto"/>
                    <w:right w:val="none" w:sz="0" w:space="0" w:color="auto"/>
                  </w:divBdr>
                </w:div>
                <w:div w:id="108205220">
                  <w:marLeft w:val="0"/>
                  <w:marRight w:val="0"/>
                  <w:marTop w:val="0"/>
                  <w:marBottom w:val="0"/>
                  <w:divBdr>
                    <w:top w:val="none" w:sz="0" w:space="0" w:color="auto"/>
                    <w:left w:val="none" w:sz="0" w:space="0" w:color="auto"/>
                    <w:bottom w:val="none" w:sz="0" w:space="0" w:color="auto"/>
                    <w:right w:val="none" w:sz="0" w:space="0" w:color="auto"/>
                  </w:divBdr>
                </w:div>
                <w:div w:id="1734232296">
                  <w:marLeft w:val="0"/>
                  <w:marRight w:val="0"/>
                  <w:marTop w:val="0"/>
                  <w:marBottom w:val="0"/>
                  <w:divBdr>
                    <w:top w:val="none" w:sz="0" w:space="0" w:color="auto"/>
                    <w:left w:val="none" w:sz="0" w:space="0" w:color="auto"/>
                    <w:bottom w:val="none" w:sz="0" w:space="0" w:color="auto"/>
                    <w:right w:val="none" w:sz="0" w:space="0" w:color="auto"/>
                  </w:divBdr>
                </w:div>
                <w:div w:id="2042590652">
                  <w:marLeft w:val="0"/>
                  <w:marRight w:val="0"/>
                  <w:marTop w:val="0"/>
                  <w:marBottom w:val="0"/>
                  <w:divBdr>
                    <w:top w:val="none" w:sz="0" w:space="0" w:color="auto"/>
                    <w:left w:val="none" w:sz="0" w:space="0" w:color="auto"/>
                    <w:bottom w:val="none" w:sz="0" w:space="0" w:color="auto"/>
                    <w:right w:val="none" w:sz="0" w:space="0" w:color="auto"/>
                  </w:divBdr>
                </w:div>
                <w:div w:id="1350067310">
                  <w:marLeft w:val="0"/>
                  <w:marRight w:val="0"/>
                  <w:marTop w:val="0"/>
                  <w:marBottom w:val="0"/>
                  <w:divBdr>
                    <w:top w:val="none" w:sz="0" w:space="0" w:color="auto"/>
                    <w:left w:val="none" w:sz="0" w:space="0" w:color="auto"/>
                    <w:bottom w:val="none" w:sz="0" w:space="0" w:color="auto"/>
                    <w:right w:val="none" w:sz="0" w:space="0" w:color="auto"/>
                  </w:divBdr>
                </w:div>
                <w:div w:id="1788312036">
                  <w:marLeft w:val="0"/>
                  <w:marRight w:val="0"/>
                  <w:marTop w:val="0"/>
                  <w:marBottom w:val="0"/>
                  <w:divBdr>
                    <w:top w:val="none" w:sz="0" w:space="0" w:color="auto"/>
                    <w:left w:val="none" w:sz="0" w:space="0" w:color="auto"/>
                    <w:bottom w:val="none" w:sz="0" w:space="0" w:color="auto"/>
                    <w:right w:val="none" w:sz="0" w:space="0" w:color="auto"/>
                  </w:divBdr>
                </w:div>
                <w:div w:id="1596939451">
                  <w:marLeft w:val="0"/>
                  <w:marRight w:val="0"/>
                  <w:marTop w:val="0"/>
                  <w:marBottom w:val="0"/>
                  <w:divBdr>
                    <w:top w:val="none" w:sz="0" w:space="0" w:color="auto"/>
                    <w:left w:val="none" w:sz="0" w:space="0" w:color="auto"/>
                    <w:bottom w:val="none" w:sz="0" w:space="0" w:color="auto"/>
                    <w:right w:val="none" w:sz="0" w:space="0" w:color="auto"/>
                  </w:divBdr>
                </w:div>
                <w:div w:id="388768354">
                  <w:marLeft w:val="0"/>
                  <w:marRight w:val="0"/>
                  <w:marTop w:val="0"/>
                  <w:marBottom w:val="0"/>
                  <w:divBdr>
                    <w:top w:val="none" w:sz="0" w:space="0" w:color="auto"/>
                    <w:left w:val="none" w:sz="0" w:space="0" w:color="auto"/>
                    <w:bottom w:val="none" w:sz="0" w:space="0" w:color="auto"/>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776020108">
                  <w:marLeft w:val="0"/>
                  <w:marRight w:val="0"/>
                  <w:marTop w:val="0"/>
                  <w:marBottom w:val="0"/>
                  <w:divBdr>
                    <w:top w:val="none" w:sz="0" w:space="0" w:color="auto"/>
                    <w:left w:val="none" w:sz="0" w:space="0" w:color="auto"/>
                    <w:bottom w:val="none" w:sz="0" w:space="0" w:color="auto"/>
                    <w:right w:val="none" w:sz="0" w:space="0" w:color="auto"/>
                  </w:divBdr>
                </w:div>
                <w:div w:id="898439912">
                  <w:marLeft w:val="0"/>
                  <w:marRight w:val="0"/>
                  <w:marTop w:val="0"/>
                  <w:marBottom w:val="0"/>
                  <w:divBdr>
                    <w:top w:val="none" w:sz="0" w:space="0" w:color="auto"/>
                    <w:left w:val="none" w:sz="0" w:space="0" w:color="auto"/>
                    <w:bottom w:val="none" w:sz="0" w:space="0" w:color="auto"/>
                    <w:right w:val="none" w:sz="0" w:space="0" w:color="auto"/>
                  </w:divBdr>
                </w:div>
                <w:div w:id="1008169736">
                  <w:marLeft w:val="0"/>
                  <w:marRight w:val="0"/>
                  <w:marTop w:val="0"/>
                  <w:marBottom w:val="0"/>
                  <w:divBdr>
                    <w:top w:val="none" w:sz="0" w:space="0" w:color="auto"/>
                    <w:left w:val="none" w:sz="0" w:space="0" w:color="auto"/>
                    <w:bottom w:val="none" w:sz="0" w:space="0" w:color="auto"/>
                    <w:right w:val="none" w:sz="0" w:space="0" w:color="auto"/>
                  </w:divBdr>
                </w:div>
                <w:div w:id="703940088">
                  <w:marLeft w:val="0"/>
                  <w:marRight w:val="0"/>
                  <w:marTop w:val="0"/>
                  <w:marBottom w:val="0"/>
                  <w:divBdr>
                    <w:top w:val="none" w:sz="0" w:space="0" w:color="auto"/>
                    <w:left w:val="none" w:sz="0" w:space="0" w:color="auto"/>
                    <w:bottom w:val="none" w:sz="0" w:space="0" w:color="auto"/>
                    <w:right w:val="none" w:sz="0" w:space="0" w:color="auto"/>
                  </w:divBdr>
                </w:div>
                <w:div w:id="1359041675">
                  <w:marLeft w:val="0"/>
                  <w:marRight w:val="0"/>
                  <w:marTop w:val="0"/>
                  <w:marBottom w:val="0"/>
                  <w:divBdr>
                    <w:top w:val="none" w:sz="0" w:space="0" w:color="auto"/>
                    <w:left w:val="none" w:sz="0" w:space="0" w:color="auto"/>
                    <w:bottom w:val="none" w:sz="0" w:space="0" w:color="auto"/>
                    <w:right w:val="none" w:sz="0" w:space="0" w:color="auto"/>
                  </w:divBdr>
                </w:div>
                <w:div w:id="1894921944">
                  <w:marLeft w:val="0"/>
                  <w:marRight w:val="0"/>
                  <w:marTop w:val="0"/>
                  <w:marBottom w:val="0"/>
                  <w:divBdr>
                    <w:top w:val="none" w:sz="0" w:space="0" w:color="auto"/>
                    <w:left w:val="none" w:sz="0" w:space="0" w:color="auto"/>
                    <w:bottom w:val="none" w:sz="0" w:space="0" w:color="auto"/>
                    <w:right w:val="none" w:sz="0" w:space="0" w:color="auto"/>
                  </w:divBdr>
                </w:div>
                <w:div w:id="205727027">
                  <w:marLeft w:val="0"/>
                  <w:marRight w:val="0"/>
                  <w:marTop w:val="0"/>
                  <w:marBottom w:val="0"/>
                  <w:divBdr>
                    <w:top w:val="none" w:sz="0" w:space="0" w:color="auto"/>
                    <w:left w:val="none" w:sz="0" w:space="0" w:color="auto"/>
                    <w:bottom w:val="none" w:sz="0" w:space="0" w:color="auto"/>
                    <w:right w:val="none" w:sz="0" w:space="0" w:color="auto"/>
                  </w:divBdr>
                </w:div>
                <w:div w:id="377625703">
                  <w:marLeft w:val="0"/>
                  <w:marRight w:val="0"/>
                  <w:marTop w:val="0"/>
                  <w:marBottom w:val="0"/>
                  <w:divBdr>
                    <w:top w:val="none" w:sz="0" w:space="0" w:color="auto"/>
                    <w:left w:val="none" w:sz="0" w:space="0" w:color="auto"/>
                    <w:bottom w:val="none" w:sz="0" w:space="0" w:color="auto"/>
                    <w:right w:val="none" w:sz="0" w:space="0" w:color="auto"/>
                  </w:divBdr>
                </w:div>
                <w:div w:id="456922032">
                  <w:marLeft w:val="0"/>
                  <w:marRight w:val="0"/>
                  <w:marTop w:val="0"/>
                  <w:marBottom w:val="0"/>
                  <w:divBdr>
                    <w:top w:val="none" w:sz="0" w:space="0" w:color="auto"/>
                    <w:left w:val="none" w:sz="0" w:space="0" w:color="auto"/>
                    <w:bottom w:val="none" w:sz="0" w:space="0" w:color="auto"/>
                    <w:right w:val="none" w:sz="0" w:space="0" w:color="auto"/>
                  </w:divBdr>
                </w:div>
                <w:div w:id="1502236415">
                  <w:marLeft w:val="0"/>
                  <w:marRight w:val="0"/>
                  <w:marTop w:val="0"/>
                  <w:marBottom w:val="0"/>
                  <w:divBdr>
                    <w:top w:val="none" w:sz="0" w:space="0" w:color="auto"/>
                    <w:left w:val="none" w:sz="0" w:space="0" w:color="auto"/>
                    <w:bottom w:val="none" w:sz="0" w:space="0" w:color="auto"/>
                    <w:right w:val="none" w:sz="0" w:space="0" w:color="auto"/>
                  </w:divBdr>
                </w:div>
                <w:div w:id="662390366">
                  <w:marLeft w:val="0"/>
                  <w:marRight w:val="0"/>
                  <w:marTop w:val="0"/>
                  <w:marBottom w:val="0"/>
                  <w:divBdr>
                    <w:top w:val="none" w:sz="0" w:space="0" w:color="auto"/>
                    <w:left w:val="none" w:sz="0" w:space="0" w:color="auto"/>
                    <w:bottom w:val="none" w:sz="0" w:space="0" w:color="auto"/>
                    <w:right w:val="none" w:sz="0" w:space="0" w:color="auto"/>
                  </w:divBdr>
                </w:div>
                <w:div w:id="714737491">
                  <w:marLeft w:val="0"/>
                  <w:marRight w:val="0"/>
                  <w:marTop w:val="0"/>
                  <w:marBottom w:val="0"/>
                  <w:divBdr>
                    <w:top w:val="none" w:sz="0" w:space="0" w:color="auto"/>
                    <w:left w:val="none" w:sz="0" w:space="0" w:color="auto"/>
                    <w:bottom w:val="none" w:sz="0" w:space="0" w:color="auto"/>
                    <w:right w:val="none" w:sz="0" w:space="0" w:color="auto"/>
                  </w:divBdr>
                </w:div>
                <w:div w:id="1990940470">
                  <w:marLeft w:val="0"/>
                  <w:marRight w:val="0"/>
                  <w:marTop w:val="0"/>
                  <w:marBottom w:val="0"/>
                  <w:divBdr>
                    <w:top w:val="none" w:sz="0" w:space="0" w:color="auto"/>
                    <w:left w:val="none" w:sz="0" w:space="0" w:color="auto"/>
                    <w:bottom w:val="none" w:sz="0" w:space="0" w:color="auto"/>
                    <w:right w:val="none" w:sz="0" w:space="0" w:color="auto"/>
                  </w:divBdr>
                </w:div>
                <w:div w:id="1484390790">
                  <w:marLeft w:val="0"/>
                  <w:marRight w:val="0"/>
                  <w:marTop w:val="0"/>
                  <w:marBottom w:val="0"/>
                  <w:divBdr>
                    <w:top w:val="none" w:sz="0" w:space="0" w:color="auto"/>
                    <w:left w:val="none" w:sz="0" w:space="0" w:color="auto"/>
                    <w:bottom w:val="none" w:sz="0" w:space="0" w:color="auto"/>
                    <w:right w:val="none" w:sz="0" w:space="0" w:color="auto"/>
                  </w:divBdr>
                </w:div>
                <w:div w:id="1760828420">
                  <w:marLeft w:val="0"/>
                  <w:marRight w:val="0"/>
                  <w:marTop w:val="0"/>
                  <w:marBottom w:val="0"/>
                  <w:divBdr>
                    <w:top w:val="none" w:sz="0" w:space="0" w:color="auto"/>
                    <w:left w:val="none" w:sz="0" w:space="0" w:color="auto"/>
                    <w:bottom w:val="none" w:sz="0" w:space="0" w:color="auto"/>
                    <w:right w:val="none" w:sz="0" w:space="0" w:color="auto"/>
                  </w:divBdr>
                </w:div>
                <w:div w:id="1580217141">
                  <w:marLeft w:val="0"/>
                  <w:marRight w:val="0"/>
                  <w:marTop w:val="0"/>
                  <w:marBottom w:val="0"/>
                  <w:divBdr>
                    <w:top w:val="none" w:sz="0" w:space="0" w:color="auto"/>
                    <w:left w:val="none" w:sz="0" w:space="0" w:color="auto"/>
                    <w:bottom w:val="none" w:sz="0" w:space="0" w:color="auto"/>
                    <w:right w:val="none" w:sz="0" w:space="0" w:color="auto"/>
                  </w:divBdr>
                </w:div>
                <w:div w:id="60909256">
                  <w:marLeft w:val="0"/>
                  <w:marRight w:val="0"/>
                  <w:marTop w:val="0"/>
                  <w:marBottom w:val="0"/>
                  <w:divBdr>
                    <w:top w:val="none" w:sz="0" w:space="0" w:color="auto"/>
                    <w:left w:val="none" w:sz="0" w:space="0" w:color="auto"/>
                    <w:bottom w:val="none" w:sz="0" w:space="0" w:color="auto"/>
                    <w:right w:val="none" w:sz="0" w:space="0" w:color="auto"/>
                  </w:divBdr>
                </w:div>
                <w:div w:id="723993918">
                  <w:marLeft w:val="0"/>
                  <w:marRight w:val="0"/>
                  <w:marTop w:val="0"/>
                  <w:marBottom w:val="0"/>
                  <w:divBdr>
                    <w:top w:val="none" w:sz="0" w:space="0" w:color="auto"/>
                    <w:left w:val="none" w:sz="0" w:space="0" w:color="auto"/>
                    <w:bottom w:val="none" w:sz="0" w:space="0" w:color="auto"/>
                    <w:right w:val="none" w:sz="0" w:space="0" w:color="auto"/>
                  </w:divBdr>
                </w:div>
                <w:div w:id="1819180521">
                  <w:marLeft w:val="0"/>
                  <w:marRight w:val="0"/>
                  <w:marTop w:val="0"/>
                  <w:marBottom w:val="0"/>
                  <w:divBdr>
                    <w:top w:val="none" w:sz="0" w:space="0" w:color="auto"/>
                    <w:left w:val="none" w:sz="0" w:space="0" w:color="auto"/>
                    <w:bottom w:val="none" w:sz="0" w:space="0" w:color="auto"/>
                    <w:right w:val="none" w:sz="0" w:space="0" w:color="auto"/>
                  </w:divBdr>
                </w:div>
                <w:div w:id="171528479">
                  <w:marLeft w:val="0"/>
                  <w:marRight w:val="0"/>
                  <w:marTop w:val="0"/>
                  <w:marBottom w:val="0"/>
                  <w:divBdr>
                    <w:top w:val="none" w:sz="0" w:space="0" w:color="auto"/>
                    <w:left w:val="none" w:sz="0" w:space="0" w:color="auto"/>
                    <w:bottom w:val="none" w:sz="0" w:space="0" w:color="auto"/>
                    <w:right w:val="none" w:sz="0" w:space="0" w:color="auto"/>
                  </w:divBdr>
                </w:div>
                <w:div w:id="987317943">
                  <w:marLeft w:val="0"/>
                  <w:marRight w:val="0"/>
                  <w:marTop w:val="0"/>
                  <w:marBottom w:val="0"/>
                  <w:divBdr>
                    <w:top w:val="none" w:sz="0" w:space="0" w:color="auto"/>
                    <w:left w:val="none" w:sz="0" w:space="0" w:color="auto"/>
                    <w:bottom w:val="none" w:sz="0" w:space="0" w:color="auto"/>
                    <w:right w:val="none" w:sz="0" w:space="0" w:color="auto"/>
                  </w:divBdr>
                </w:div>
                <w:div w:id="131216309">
                  <w:marLeft w:val="0"/>
                  <w:marRight w:val="0"/>
                  <w:marTop w:val="0"/>
                  <w:marBottom w:val="0"/>
                  <w:divBdr>
                    <w:top w:val="none" w:sz="0" w:space="0" w:color="auto"/>
                    <w:left w:val="none" w:sz="0" w:space="0" w:color="auto"/>
                    <w:bottom w:val="none" w:sz="0" w:space="0" w:color="auto"/>
                    <w:right w:val="none" w:sz="0" w:space="0" w:color="auto"/>
                  </w:divBdr>
                </w:div>
                <w:div w:id="889346177">
                  <w:marLeft w:val="0"/>
                  <w:marRight w:val="0"/>
                  <w:marTop w:val="0"/>
                  <w:marBottom w:val="0"/>
                  <w:divBdr>
                    <w:top w:val="none" w:sz="0" w:space="0" w:color="auto"/>
                    <w:left w:val="none" w:sz="0" w:space="0" w:color="auto"/>
                    <w:bottom w:val="none" w:sz="0" w:space="0" w:color="auto"/>
                    <w:right w:val="none" w:sz="0" w:space="0" w:color="auto"/>
                  </w:divBdr>
                </w:div>
                <w:div w:id="1551109221">
                  <w:marLeft w:val="0"/>
                  <w:marRight w:val="0"/>
                  <w:marTop w:val="0"/>
                  <w:marBottom w:val="0"/>
                  <w:divBdr>
                    <w:top w:val="none" w:sz="0" w:space="0" w:color="auto"/>
                    <w:left w:val="none" w:sz="0" w:space="0" w:color="auto"/>
                    <w:bottom w:val="none" w:sz="0" w:space="0" w:color="auto"/>
                    <w:right w:val="none" w:sz="0" w:space="0" w:color="auto"/>
                  </w:divBdr>
                </w:div>
                <w:div w:id="254477862">
                  <w:marLeft w:val="0"/>
                  <w:marRight w:val="0"/>
                  <w:marTop w:val="0"/>
                  <w:marBottom w:val="0"/>
                  <w:divBdr>
                    <w:top w:val="none" w:sz="0" w:space="0" w:color="auto"/>
                    <w:left w:val="none" w:sz="0" w:space="0" w:color="auto"/>
                    <w:bottom w:val="none" w:sz="0" w:space="0" w:color="auto"/>
                    <w:right w:val="none" w:sz="0" w:space="0" w:color="auto"/>
                  </w:divBdr>
                </w:div>
                <w:div w:id="2039117475">
                  <w:marLeft w:val="0"/>
                  <w:marRight w:val="0"/>
                  <w:marTop w:val="0"/>
                  <w:marBottom w:val="0"/>
                  <w:divBdr>
                    <w:top w:val="none" w:sz="0" w:space="0" w:color="auto"/>
                    <w:left w:val="none" w:sz="0" w:space="0" w:color="auto"/>
                    <w:bottom w:val="none" w:sz="0" w:space="0" w:color="auto"/>
                    <w:right w:val="none" w:sz="0" w:space="0" w:color="auto"/>
                  </w:divBdr>
                </w:div>
                <w:div w:id="120654148">
                  <w:marLeft w:val="0"/>
                  <w:marRight w:val="0"/>
                  <w:marTop w:val="0"/>
                  <w:marBottom w:val="0"/>
                  <w:divBdr>
                    <w:top w:val="none" w:sz="0" w:space="0" w:color="auto"/>
                    <w:left w:val="none" w:sz="0" w:space="0" w:color="auto"/>
                    <w:bottom w:val="none" w:sz="0" w:space="0" w:color="auto"/>
                    <w:right w:val="none" w:sz="0" w:space="0" w:color="auto"/>
                  </w:divBdr>
                </w:div>
                <w:div w:id="2064984175">
                  <w:marLeft w:val="0"/>
                  <w:marRight w:val="0"/>
                  <w:marTop w:val="0"/>
                  <w:marBottom w:val="0"/>
                  <w:divBdr>
                    <w:top w:val="none" w:sz="0" w:space="0" w:color="auto"/>
                    <w:left w:val="none" w:sz="0" w:space="0" w:color="auto"/>
                    <w:bottom w:val="none" w:sz="0" w:space="0" w:color="auto"/>
                    <w:right w:val="none" w:sz="0" w:space="0" w:color="auto"/>
                  </w:divBdr>
                </w:div>
                <w:div w:id="1007174180">
                  <w:marLeft w:val="0"/>
                  <w:marRight w:val="0"/>
                  <w:marTop w:val="0"/>
                  <w:marBottom w:val="0"/>
                  <w:divBdr>
                    <w:top w:val="none" w:sz="0" w:space="0" w:color="auto"/>
                    <w:left w:val="none" w:sz="0" w:space="0" w:color="auto"/>
                    <w:bottom w:val="none" w:sz="0" w:space="0" w:color="auto"/>
                    <w:right w:val="none" w:sz="0" w:space="0" w:color="auto"/>
                  </w:divBdr>
                </w:div>
                <w:div w:id="1975407428">
                  <w:marLeft w:val="0"/>
                  <w:marRight w:val="0"/>
                  <w:marTop w:val="0"/>
                  <w:marBottom w:val="0"/>
                  <w:divBdr>
                    <w:top w:val="none" w:sz="0" w:space="0" w:color="auto"/>
                    <w:left w:val="none" w:sz="0" w:space="0" w:color="auto"/>
                    <w:bottom w:val="none" w:sz="0" w:space="0" w:color="auto"/>
                    <w:right w:val="none" w:sz="0" w:space="0" w:color="auto"/>
                  </w:divBdr>
                </w:div>
                <w:div w:id="7873057">
                  <w:marLeft w:val="0"/>
                  <w:marRight w:val="0"/>
                  <w:marTop w:val="0"/>
                  <w:marBottom w:val="0"/>
                  <w:divBdr>
                    <w:top w:val="none" w:sz="0" w:space="0" w:color="auto"/>
                    <w:left w:val="none" w:sz="0" w:space="0" w:color="auto"/>
                    <w:bottom w:val="none" w:sz="0" w:space="0" w:color="auto"/>
                    <w:right w:val="none" w:sz="0" w:space="0" w:color="auto"/>
                  </w:divBdr>
                </w:div>
                <w:div w:id="1810129407">
                  <w:marLeft w:val="0"/>
                  <w:marRight w:val="0"/>
                  <w:marTop w:val="0"/>
                  <w:marBottom w:val="0"/>
                  <w:divBdr>
                    <w:top w:val="none" w:sz="0" w:space="0" w:color="auto"/>
                    <w:left w:val="none" w:sz="0" w:space="0" w:color="auto"/>
                    <w:bottom w:val="none" w:sz="0" w:space="0" w:color="auto"/>
                    <w:right w:val="none" w:sz="0" w:space="0" w:color="auto"/>
                  </w:divBdr>
                </w:div>
                <w:div w:id="228345107">
                  <w:marLeft w:val="0"/>
                  <w:marRight w:val="0"/>
                  <w:marTop w:val="0"/>
                  <w:marBottom w:val="0"/>
                  <w:divBdr>
                    <w:top w:val="none" w:sz="0" w:space="0" w:color="auto"/>
                    <w:left w:val="none" w:sz="0" w:space="0" w:color="auto"/>
                    <w:bottom w:val="none" w:sz="0" w:space="0" w:color="auto"/>
                    <w:right w:val="none" w:sz="0" w:space="0" w:color="auto"/>
                  </w:divBdr>
                </w:div>
                <w:div w:id="245192260">
                  <w:marLeft w:val="0"/>
                  <w:marRight w:val="0"/>
                  <w:marTop w:val="0"/>
                  <w:marBottom w:val="0"/>
                  <w:divBdr>
                    <w:top w:val="none" w:sz="0" w:space="0" w:color="auto"/>
                    <w:left w:val="none" w:sz="0" w:space="0" w:color="auto"/>
                    <w:bottom w:val="none" w:sz="0" w:space="0" w:color="auto"/>
                    <w:right w:val="none" w:sz="0" w:space="0" w:color="auto"/>
                  </w:divBdr>
                </w:div>
                <w:div w:id="561719427">
                  <w:marLeft w:val="0"/>
                  <w:marRight w:val="0"/>
                  <w:marTop w:val="0"/>
                  <w:marBottom w:val="0"/>
                  <w:divBdr>
                    <w:top w:val="none" w:sz="0" w:space="0" w:color="auto"/>
                    <w:left w:val="none" w:sz="0" w:space="0" w:color="auto"/>
                    <w:bottom w:val="none" w:sz="0" w:space="0" w:color="auto"/>
                    <w:right w:val="none" w:sz="0" w:space="0" w:color="auto"/>
                  </w:divBdr>
                </w:div>
                <w:div w:id="1085689976">
                  <w:marLeft w:val="0"/>
                  <w:marRight w:val="0"/>
                  <w:marTop w:val="0"/>
                  <w:marBottom w:val="0"/>
                  <w:divBdr>
                    <w:top w:val="none" w:sz="0" w:space="0" w:color="auto"/>
                    <w:left w:val="none" w:sz="0" w:space="0" w:color="auto"/>
                    <w:bottom w:val="none" w:sz="0" w:space="0" w:color="auto"/>
                    <w:right w:val="none" w:sz="0" w:space="0" w:color="auto"/>
                  </w:divBdr>
                </w:div>
                <w:div w:id="703680005">
                  <w:marLeft w:val="0"/>
                  <w:marRight w:val="0"/>
                  <w:marTop w:val="0"/>
                  <w:marBottom w:val="0"/>
                  <w:divBdr>
                    <w:top w:val="none" w:sz="0" w:space="0" w:color="auto"/>
                    <w:left w:val="none" w:sz="0" w:space="0" w:color="auto"/>
                    <w:bottom w:val="none" w:sz="0" w:space="0" w:color="auto"/>
                    <w:right w:val="none" w:sz="0" w:space="0" w:color="auto"/>
                  </w:divBdr>
                </w:div>
                <w:div w:id="623198181">
                  <w:marLeft w:val="0"/>
                  <w:marRight w:val="0"/>
                  <w:marTop w:val="0"/>
                  <w:marBottom w:val="0"/>
                  <w:divBdr>
                    <w:top w:val="none" w:sz="0" w:space="0" w:color="auto"/>
                    <w:left w:val="none" w:sz="0" w:space="0" w:color="auto"/>
                    <w:bottom w:val="none" w:sz="0" w:space="0" w:color="auto"/>
                    <w:right w:val="none" w:sz="0" w:space="0" w:color="auto"/>
                  </w:divBdr>
                </w:div>
                <w:div w:id="1494838154">
                  <w:marLeft w:val="0"/>
                  <w:marRight w:val="0"/>
                  <w:marTop w:val="0"/>
                  <w:marBottom w:val="0"/>
                  <w:divBdr>
                    <w:top w:val="none" w:sz="0" w:space="0" w:color="auto"/>
                    <w:left w:val="none" w:sz="0" w:space="0" w:color="auto"/>
                    <w:bottom w:val="none" w:sz="0" w:space="0" w:color="auto"/>
                    <w:right w:val="none" w:sz="0" w:space="0" w:color="auto"/>
                  </w:divBdr>
                </w:div>
                <w:div w:id="1130393768">
                  <w:marLeft w:val="0"/>
                  <w:marRight w:val="0"/>
                  <w:marTop w:val="0"/>
                  <w:marBottom w:val="0"/>
                  <w:divBdr>
                    <w:top w:val="none" w:sz="0" w:space="0" w:color="auto"/>
                    <w:left w:val="none" w:sz="0" w:space="0" w:color="auto"/>
                    <w:bottom w:val="none" w:sz="0" w:space="0" w:color="auto"/>
                    <w:right w:val="none" w:sz="0" w:space="0" w:color="auto"/>
                  </w:divBdr>
                </w:div>
                <w:div w:id="1990209555">
                  <w:marLeft w:val="0"/>
                  <w:marRight w:val="0"/>
                  <w:marTop w:val="0"/>
                  <w:marBottom w:val="0"/>
                  <w:divBdr>
                    <w:top w:val="none" w:sz="0" w:space="0" w:color="auto"/>
                    <w:left w:val="none" w:sz="0" w:space="0" w:color="auto"/>
                    <w:bottom w:val="none" w:sz="0" w:space="0" w:color="auto"/>
                    <w:right w:val="none" w:sz="0" w:space="0" w:color="auto"/>
                  </w:divBdr>
                </w:div>
                <w:div w:id="1705331171">
                  <w:marLeft w:val="0"/>
                  <w:marRight w:val="0"/>
                  <w:marTop w:val="0"/>
                  <w:marBottom w:val="0"/>
                  <w:divBdr>
                    <w:top w:val="none" w:sz="0" w:space="0" w:color="auto"/>
                    <w:left w:val="none" w:sz="0" w:space="0" w:color="auto"/>
                    <w:bottom w:val="none" w:sz="0" w:space="0" w:color="auto"/>
                    <w:right w:val="none" w:sz="0" w:space="0" w:color="auto"/>
                  </w:divBdr>
                </w:div>
                <w:div w:id="742793844">
                  <w:marLeft w:val="0"/>
                  <w:marRight w:val="0"/>
                  <w:marTop w:val="0"/>
                  <w:marBottom w:val="0"/>
                  <w:divBdr>
                    <w:top w:val="none" w:sz="0" w:space="0" w:color="auto"/>
                    <w:left w:val="none" w:sz="0" w:space="0" w:color="auto"/>
                    <w:bottom w:val="none" w:sz="0" w:space="0" w:color="auto"/>
                    <w:right w:val="none" w:sz="0" w:space="0" w:color="auto"/>
                  </w:divBdr>
                </w:div>
                <w:div w:id="14032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553">
          <w:marLeft w:val="0"/>
          <w:marRight w:val="0"/>
          <w:marTop w:val="15"/>
          <w:marBottom w:val="0"/>
          <w:divBdr>
            <w:top w:val="single" w:sz="48" w:space="0" w:color="auto"/>
            <w:left w:val="single" w:sz="48" w:space="0" w:color="auto"/>
            <w:bottom w:val="single" w:sz="48" w:space="0" w:color="auto"/>
            <w:right w:val="single" w:sz="48" w:space="0" w:color="auto"/>
          </w:divBdr>
          <w:divsChild>
            <w:div w:id="1695377036">
              <w:marLeft w:val="0"/>
              <w:marRight w:val="0"/>
              <w:marTop w:val="0"/>
              <w:marBottom w:val="0"/>
              <w:divBdr>
                <w:top w:val="none" w:sz="0" w:space="0" w:color="auto"/>
                <w:left w:val="none" w:sz="0" w:space="0" w:color="auto"/>
                <w:bottom w:val="none" w:sz="0" w:space="0" w:color="auto"/>
                <w:right w:val="none" w:sz="0" w:space="0" w:color="auto"/>
              </w:divBdr>
              <w:divsChild>
                <w:div w:id="1645695294">
                  <w:marLeft w:val="0"/>
                  <w:marRight w:val="0"/>
                  <w:marTop w:val="0"/>
                  <w:marBottom w:val="0"/>
                  <w:divBdr>
                    <w:top w:val="none" w:sz="0" w:space="0" w:color="auto"/>
                    <w:left w:val="none" w:sz="0" w:space="0" w:color="auto"/>
                    <w:bottom w:val="none" w:sz="0" w:space="0" w:color="auto"/>
                    <w:right w:val="none" w:sz="0" w:space="0" w:color="auto"/>
                  </w:divBdr>
                </w:div>
                <w:div w:id="1625497229">
                  <w:marLeft w:val="0"/>
                  <w:marRight w:val="0"/>
                  <w:marTop w:val="0"/>
                  <w:marBottom w:val="0"/>
                  <w:divBdr>
                    <w:top w:val="none" w:sz="0" w:space="0" w:color="auto"/>
                    <w:left w:val="none" w:sz="0" w:space="0" w:color="auto"/>
                    <w:bottom w:val="none" w:sz="0" w:space="0" w:color="auto"/>
                    <w:right w:val="none" w:sz="0" w:space="0" w:color="auto"/>
                  </w:divBdr>
                </w:div>
                <w:div w:id="603803457">
                  <w:marLeft w:val="0"/>
                  <w:marRight w:val="0"/>
                  <w:marTop w:val="0"/>
                  <w:marBottom w:val="0"/>
                  <w:divBdr>
                    <w:top w:val="none" w:sz="0" w:space="0" w:color="auto"/>
                    <w:left w:val="none" w:sz="0" w:space="0" w:color="auto"/>
                    <w:bottom w:val="none" w:sz="0" w:space="0" w:color="auto"/>
                    <w:right w:val="none" w:sz="0" w:space="0" w:color="auto"/>
                  </w:divBdr>
                </w:div>
                <w:div w:id="2122989468">
                  <w:marLeft w:val="0"/>
                  <w:marRight w:val="0"/>
                  <w:marTop w:val="0"/>
                  <w:marBottom w:val="0"/>
                  <w:divBdr>
                    <w:top w:val="none" w:sz="0" w:space="0" w:color="auto"/>
                    <w:left w:val="none" w:sz="0" w:space="0" w:color="auto"/>
                    <w:bottom w:val="none" w:sz="0" w:space="0" w:color="auto"/>
                    <w:right w:val="none" w:sz="0" w:space="0" w:color="auto"/>
                  </w:divBdr>
                </w:div>
                <w:div w:id="1687831454">
                  <w:marLeft w:val="0"/>
                  <w:marRight w:val="0"/>
                  <w:marTop w:val="0"/>
                  <w:marBottom w:val="0"/>
                  <w:divBdr>
                    <w:top w:val="none" w:sz="0" w:space="0" w:color="auto"/>
                    <w:left w:val="none" w:sz="0" w:space="0" w:color="auto"/>
                    <w:bottom w:val="none" w:sz="0" w:space="0" w:color="auto"/>
                    <w:right w:val="none" w:sz="0" w:space="0" w:color="auto"/>
                  </w:divBdr>
                </w:div>
                <w:div w:id="580722872">
                  <w:marLeft w:val="0"/>
                  <w:marRight w:val="0"/>
                  <w:marTop w:val="0"/>
                  <w:marBottom w:val="0"/>
                  <w:divBdr>
                    <w:top w:val="none" w:sz="0" w:space="0" w:color="auto"/>
                    <w:left w:val="none" w:sz="0" w:space="0" w:color="auto"/>
                    <w:bottom w:val="none" w:sz="0" w:space="0" w:color="auto"/>
                    <w:right w:val="none" w:sz="0" w:space="0" w:color="auto"/>
                  </w:divBdr>
                </w:div>
                <w:div w:id="1087075473">
                  <w:marLeft w:val="0"/>
                  <w:marRight w:val="0"/>
                  <w:marTop w:val="0"/>
                  <w:marBottom w:val="0"/>
                  <w:divBdr>
                    <w:top w:val="none" w:sz="0" w:space="0" w:color="auto"/>
                    <w:left w:val="none" w:sz="0" w:space="0" w:color="auto"/>
                    <w:bottom w:val="none" w:sz="0" w:space="0" w:color="auto"/>
                    <w:right w:val="none" w:sz="0" w:space="0" w:color="auto"/>
                  </w:divBdr>
                </w:div>
                <w:div w:id="2069181475">
                  <w:marLeft w:val="0"/>
                  <w:marRight w:val="0"/>
                  <w:marTop w:val="0"/>
                  <w:marBottom w:val="0"/>
                  <w:divBdr>
                    <w:top w:val="none" w:sz="0" w:space="0" w:color="auto"/>
                    <w:left w:val="none" w:sz="0" w:space="0" w:color="auto"/>
                    <w:bottom w:val="none" w:sz="0" w:space="0" w:color="auto"/>
                    <w:right w:val="none" w:sz="0" w:space="0" w:color="auto"/>
                  </w:divBdr>
                </w:div>
                <w:div w:id="679233165">
                  <w:marLeft w:val="0"/>
                  <w:marRight w:val="0"/>
                  <w:marTop w:val="0"/>
                  <w:marBottom w:val="0"/>
                  <w:divBdr>
                    <w:top w:val="none" w:sz="0" w:space="0" w:color="auto"/>
                    <w:left w:val="none" w:sz="0" w:space="0" w:color="auto"/>
                    <w:bottom w:val="none" w:sz="0" w:space="0" w:color="auto"/>
                    <w:right w:val="none" w:sz="0" w:space="0" w:color="auto"/>
                  </w:divBdr>
                </w:div>
                <w:div w:id="989208495">
                  <w:marLeft w:val="0"/>
                  <w:marRight w:val="0"/>
                  <w:marTop w:val="0"/>
                  <w:marBottom w:val="0"/>
                  <w:divBdr>
                    <w:top w:val="none" w:sz="0" w:space="0" w:color="auto"/>
                    <w:left w:val="none" w:sz="0" w:space="0" w:color="auto"/>
                    <w:bottom w:val="none" w:sz="0" w:space="0" w:color="auto"/>
                    <w:right w:val="none" w:sz="0" w:space="0" w:color="auto"/>
                  </w:divBdr>
                </w:div>
                <w:div w:id="527717874">
                  <w:marLeft w:val="0"/>
                  <w:marRight w:val="0"/>
                  <w:marTop w:val="0"/>
                  <w:marBottom w:val="0"/>
                  <w:divBdr>
                    <w:top w:val="none" w:sz="0" w:space="0" w:color="auto"/>
                    <w:left w:val="none" w:sz="0" w:space="0" w:color="auto"/>
                    <w:bottom w:val="none" w:sz="0" w:space="0" w:color="auto"/>
                    <w:right w:val="none" w:sz="0" w:space="0" w:color="auto"/>
                  </w:divBdr>
                </w:div>
                <w:div w:id="1388142837">
                  <w:marLeft w:val="0"/>
                  <w:marRight w:val="0"/>
                  <w:marTop w:val="0"/>
                  <w:marBottom w:val="0"/>
                  <w:divBdr>
                    <w:top w:val="none" w:sz="0" w:space="0" w:color="auto"/>
                    <w:left w:val="none" w:sz="0" w:space="0" w:color="auto"/>
                    <w:bottom w:val="none" w:sz="0" w:space="0" w:color="auto"/>
                    <w:right w:val="none" w:sz="0" w:space="0" w:color="auto"/>
                  </w:divBdr>
                </w:div>
                <w:div w:id="919365515">
                  <w:marLeft w:val="0"/>
                  <w:marRight w:val="0"/>
                  <w:marTop w:val="0"/>
                  <w:marBottom w:val="0"/>
                  <w:divBdr>
                    <w:top w:val="none" w:sz="0" w:space="0" w:color="auto"/>
                    <w:left w:val="none" w:sz="0" w:space="0" w:color="auto"/>
                    <w:bottom w:val="none" w:sz="0" w:space="0" w:color="auto"/>
                    <w:right w:val="none" w:sz="0" w:space="0" w:color="auto"/>
                  </w:divBdr>
                </w:div>
                <w:div w:id="1665545817">
                  <w:marLeft w:val="0"/>
                  <w:marRight w:val="0"/>
                  <w:marTop w:val="0"/>
                  <w:marBottom w:val="0"/>
                  <w:divBdr>
                    <w:top w:val="none" w:sz="0" w:space="0" w:color="auto"/>
                    <w:left w:val="none" w:sz="0" w:space="0" w:color="auto"/>
                    <w:bottom w:val="none" w:sz="0" w:space="0" w:color="auto"/>
                    <w:right w:val="none" w:sz="0" w:space="0" w:color="auto"/>
                  </w:divBdr>
                </w:div>
                <w:div w:id="252054342">
                  <w:marLeft w:val="0"/>
                  <w:marRight w:val="0"/>
                  <w:marTop w:val="0"/>
                  <w:marBottom w:val="0"/>
                  <w:divBdr>
                    <w:top w:val="none" w:sz="0" w:space="0" w:color="auto"/>
                    <w:left w:val="none" w:sz="0" w:space="0" w:color="auto"/>
                    <w:bottom w:val="none" w:sz="0" w:space="0" w:color="auto"/>
                    <w:right w:val="none" w:sz="0" w:space="0" w:color="auto"/>
                  </w:divBdr>
                </w:div>
                <w:div w:id="1973561962">
                  <w:marLeft w:val="0"/>
                  <w:marRight w:val="0"/>
                  <w:marTop w:val="0"/>
                  <w:marBottom w:val="0"/>
                  <w:divBdr>
                    <w:top w:val="none" w:sz="0" w:space="0" w:color="auto"/>
                    <w:left w:val="none" w:sz="0" w:space="0" w:color="auto"/>
                    <w:bottom w:val="none" w:sz="0" w:space="0" w:color="auto"/>
                    <w:right w:val="none" w:sz="0" w:space="0" w:color="auto"/>
                  </w:divBdr>
                </w:div>
                <w:div w:id="837842055">
                  <w:marLeft w:val="0"/>
                  <w:marRight w:val="0"/>
                  <w:marTop w:val="0"/>
                  <w:marBottom w:val="0"/>
                  <w:divBdr>
                    <w:top w:val="none" w:sz="0" w:space="0" w:color="auto"/>
                    <w:left w:val="none" w:sz="0" w:space="0" w:color="auto"/>
                    <w:bottom w:val="none" w:sz="0" w:space="0" w:color="auto"/>
                    <w:right w:val="none" w:sz="0" w:space="0" w:color="auto"/>
                  </w:divBdr>
                </w:div>
                <w:div w:id="30108703">
                  <w:marLeft w:val="0"/>
                  <w:marRight w:val="0"/>
                  <w:marTop w:val="0"/>
                  <w:marBottom w:val="0"/>
                  <w:divBdr>
                    <w:top w:val="none" w:sz="0" w:space="0" w:color="auto"/>
                    <w:left w:val="none" w:sz="0" w:space="0" w:color="auto"/>
                    <w:bottom w:val="none" w:sz="0" w:space="0" w:color="auto"/>
                    <w:right w:val="none" w:sz="0" w:space="0" w:color="auto"/>
                  </w:divBdr>
                </w:div>
                <w:div w:id="2118911234">
                  <w:marLeft w:val="0"/>
                  <w:marRight w:val="0"/>
                  <w:marTop w:val="0"/>
                  <w:marBottom w:val="0"/>
                  <w:divBdr>
                    <w:top w:val="none" w:sz="0" w:space="0" w:color="auto"/>
                    <w:left w:val="none" w:sz="0" w:space="0" w:color="auto"/>
                    <w:bottom w:val="none" w:sz="0" w:space="0" w:color="auto"/>
                    <w:right w:val="none" w:sz="0" w:space="0" w:color="auto"/>
                  </w:divBdr>
                </w:div>
                <w:div w:id="873617435">
                  <w:marLeft w:val="0"/>
                  <w:marRight w:val="0"/>
                  <w:marTop w:val="0"/>
                  <w:marBottom w:val="0"/>
                  <w:divBdr>
                    <w:top w:val="none" w:sz="0" w:space="0" w:color="auto"/>
                    <w:left w:val="none" w:sz="0" w:space="0" w:color="auto"/>
                    <w:bottom w:val="none" w:sz="0" w:space="0" w:color="auto"/>
                    <w:right w:val="none" w:sz="0" w:space="0" w:color="auto"/>
                  </w:divBdr>
                </w:div>
                <w:div w:id="327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8665">
      <w:bodyDiv w:val="1"/>
      <w:marLeft w:val="0"/>
      <w:marRight w:val="0"/>
      <w:marTop w:val="0"/>
      <w:marBottom w:val="0"/>
      <w:divBdr>
        <w:top w:val="none" w:sz="0" w:space="0" w:color="auto"/>
        <w:left w:val="none" w:sz="0" w:space="0" w:color="auto"/>
        <w:bottom w:val="none" w:sz="0" w:space="0" w:color="auto"/>
        <w:right w:val="none" w:sz="0" w:space="0" w:color="auto"/>
      </w:divBdr>
    </w:div>
    <w:div w:id="412430407">
      <w:bodyDiv w:val="1"/>
      <w:marLeft w:val="0"/>
      <w:marRight w:val="0"/>
      <w:marTop w:val="0"/>
      <w:marBottom w:val="0"/>
      <w:divBdr>
        <w:top w:val="none" w:sz="0" w:space="0" w:color="auto"/>
        <w:left w:val="none" w:sz="0" w:space="0" w:color="auto"/>
        <w:bottom w:val="none" w:sz="0" w:space="0" w:color="auto"/>
        <w:right w:val="none" w:sz="0" w:space="0" w:color="auto"/>
      </w:divBdr>
      <w:divsChild>
        <w:div w:id="502747788">
          <w:marLeft w:val="0"/>
          <w:marRight w:val="0"/>
          <w:marTop w:val="0"/>
          <w:marBottom w:val="0"/>
          <w:divBdr>
            <w:top w:val="none" w:sz="0" w:space="0" w:color="auto"/>
            <w:left w:val="none" w:sz="0" w:space="0" w:color="auto"/>
            <w:bottom w:val="none" w:sz="0" w:space="0" w:color="auto"/>
            <w:right w:val="none" w:sz="0" w:space="0" w:color="auto"/>
          </w:divBdr>
        </w:div>
        <w:div w:id="1972661740">
          <w:marLeft w:val="0"/>
          <w:marRight w:val="0"/>
          <w:marTop w:val="0"/>
          <w:marBottom w:val="0"/>
          <w:divBdr>
            <w:top w:val="none" w:sz="0" w:space="0" w:color="auto"/>
            <w:left w:val="none" w:sz="0" w:space="0" w:color="auto"/>
            <w:bottom w:val="none" w:sz="0" w:space="0" w:color="auto"/>
            <w:right w:val="none" w:sz="0" w:space="0" w:color="auto"/>
          </w:divBdr>
        </w:div>
        <w:div w:id="309598407">
          <w:marLeft w:val="0"/>
          <w:marRight w:val="0"/>
          <w:marTop w:val="0"/>
          <w:marBottom w:val="0"/>
          <w:divBdr>
            <w:top w:val="none" w:sz="0" w:space="0" w:color="auto"/>
            <w:left w:val="none" w:sz="0" w:space="0" w:color="auto"/>
            <w:bottom w:val="none" w:sz="0" w:space="0" w:color="auto"/>
            <w:right w:val="none" w:sz="0" w:space="0" w:color="auto"/>
          </w:divBdr>
        </w:div>
        <w:div w:id="257638724">
          <w:marLeft w:val="0"/>
          <w:marRight w:val="0"/>
          <w:marTop w:val="0"/>
          <w:marBottom w:val="0"/>
          <w:divBdr>
            <w:top w:val="none" w:sz="0" w:space="0" w:color="auto"/>
            <w:left w:val="none" w:sz="0" w:space="0" w:color="auto"/>
            <w:bottom w:val="none" w:sz="0" w:space="0" w:color="auto"/>
            <w:right w:val="none" w:sz="0" w:space="0" w:color="auto"/>
          </w:divBdr>
        </w:div>
        <w:div w:id="2007511578">
          <w:marLeft w:val="0"/>
          <w:marRight w:val="0"/>
          <w:marTop w:val="0"/>
          <w:marBottom w:val="0"/>
          <w:divBdr>
            <w:top w:val="none" w:sz="0" w:space="0" w:color="auto"/>
            <w:left w:val="none" w:sz="0" w:space="0" w:color="auto"/>
            <w:bottom w:val="none" w:sz="0" w:space="0" w:color="auto"/>
            <w:right w:val="none" w:sz="0" w:space="0" w:color="auto"/>
          </w:divBdr>
        </w:div>
        <w:div w:id="359205789">
          <w:marLeft w:val="0"/>
          <w:marRight w:val="0"/>
          <w:marTop w:val="0"/>
          <w:marBottom w:val="0"/>
          <w:divBdr>
            <w:top w:val="none" w:sz="0" w:space="0" w:color="auto"/>
            <w:left w:val="none" w:sz="0" w:space="0" w:color="auto"/>
            <w:bottom w:val="none" w:sz="0" w:space="0" w:color="auto"/>
            <w:right w:val="none" w:sz="0" w:space="0" w:color="auto"/>
          </w:divBdr>
        </w:div>
        <w:div w:id="498425680">
          <w:marLeft w:val="0"/>
          <w:marRight w:val="0"/>
          <w:marTop w:val="0"/>
          <w:marBottom w:val="0"/>
          <w:divBdr>
            <w:top w:val="none" w:sz="0" w:space="0" w:color="auto"/>
            <w:left w:val="none" w:sz="0" w:space="0" w:color="auto"/>
            <w:bottom w:val="none" w:sz="0" w:space="0" w:color="auto"/>
            <w:right w:val="none" w:sz="0" w:space="0" w:color="auto"/>
          </w:divBdr>
        </w:div>
        <w:div w:id="687297308">
          <w:marLeft w:val="0"/>
          <w:marRight w:val="0"/>
          <w:marTop w:val="0"/>
          <w:marBottom w:val="0"/>
          <w:divBdr>
            <w:top w:val="none" w:sz="0" w:space="0" w:color="auto"/>
            <w:left w:val="none" w:sz="0" w:space="0" w:color="auto"/>
            <w:bottom w:val="none" w:sz="0" w:space="0" w:color="auto"/>
            <w:right w:val="none" w:sz="0" w:space="0" w:color="auto"/>
          </w:divBdr>
        </w:div>
        <w:div w:id="1942835375">
          <w:marLeft w:val="0"/>
          <w:marRight w:val="0"/>
          <w:marTop w:val="0"/>
          <w:marBottom w:val="0"/>
          <w:divBdr>
            <w:top w:val="none" w:sz="0" w:space="0" w:color="auto"/>
            <w:left w:val="none" w:sz="0" w:space="0" w:color="auto"/>
            <w:bottom w:val="none" w:sz="0" w:space="0" w:color="auto"/>
            <w:right w:val="none" w:sz="0" w:space="0" w:color="auto"/>
          </w:divBdr>
        </w:div>
        <w:div w:id="1741949721">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528715614">
          <w:marLeft w:val="0"/>
          <w:marRight w:val="0"/>
          <w:marTop w:val="0"/>
          <w:marBottom w:val="0"/>
          <w:divBdr>
            <w:top w:val="none" w:sz="0" w:space="0" w:color="auto"/>
            <w:left w:val="none" w:sz="0" w:space="0" w:color="auto"/>
            <w:bottom w:val="none" w:sz="0" w:space="0" w:color="auto"/>
            <w:right w:val="none" w:sz="0" w:space="0" w:color="auto"/>
          </w:divBdr>
        </w:div>
        <w:div w:id="453645166">
          <w:marLeft w:val="0"/>
          <w:marRight w:val="0"/>
          <w:marTop w:val="0"/>
          <w:marBottom w:val="0"/>
          <w:divBdr>
            <w:top w:val="none" w:sz="0" w:space="0" w:color="auto"/>
            <w:left w:val="none" w:sz="0" w:space="0" w:color="auto"/>
            <w:bottom w:val="none" w:sz="0" w:space="0" w:color="auto"/>
            <w:right w:val="none" w:sz="0" w:space="0" w:color="auto"/>
          </w:divBdr>
        </w:div>
        <w:div w:id="1985156156">
          <w:marLeft w:val="0"/>
          <w:marRight w:val="0"/>
          <w:marTop w:val="0"/>
          <w:marBottom w:val="0"/>
          <w:divBdr>
            <w:top w:val="none" w:sz="0" w:space="0" w:color="auto"/>
            <w:left w:val="none" w:sz="0" w:space="0" w:color="auto"/>
            <w:bottom w:val="none" w:sz="0" w:space="0" w:color="auto"/>
            <w:right w:val="none" w:sz="0" w:space="0" w:color="auto"/>
          </w:divBdr>
        </w:div>
        <w:div w:id="1194533744">
          <w:marLeft w:val="0"/>
          <w:marRight w:val="0"/>
          <w:marTop w:val="0"/>
          <w:marBottom w:val="0"/>
          <w:divBdr>
            <w:top w:val="none" w:sz="0" w:space="0" w:color="auto"/>
            <w:left w:val="none" w:sz="0" w:space="0" w:color="auto"/>
            <w:bottom w:val="none" w:sz="0" w:space="0" w:color="auto"/>
            <w:right w:val="none" w:sz="0" w:space="0" w:color="auto"/>
          </w:divBdr>
        </w:div>
        <w:div w:id="101416889">
          <w:marLeft w:val="0"/>
          <w:marRight w:val="0"/>
          <w:marTop w:val="0"/>
          <w:marBottom w:val="0"/>
          <w:divBdr>
            <w:top w:val="none" w:sz="0" w:space="0" w:color="auto"/>
            <w:left w:val="none" w:sz="0" w:space="0" w:color="auto"/>
            <w:bottom w:val="none" w:sz="0" w:space="0" w:color="auto"/>
            <w:right w:val="none" w:sz="0" w:space="0" w:color="auto"/>
          </w:divBdr>
        </w:div>
        <w:div w:id="133761082">
          <w:marLeft w:val="0"/>
          <w:marRight w:val="0"/>
          <w:marTop w:val="0"/>
          <w:marBottom w:val="0"/>
          <w:divBdr>
            <w:top w:val="none" w:sz="0" w:space="0" w:color="auto"/>
            <w:left w:val="none" w:sz="0" w:space="0" w:color="auto"/>
            <w:bottom w:val="none" w:sz="0" w:space="0" w:color="auto"/>
            <w:right w:val="none" w:sz="0" w:space="0" w:color="auto"/>
          </w:divBdr>
        </w:div>
      </w:divsChild>
    </w:div>
    <w:div w:id="554512696">
      <w:bodyDiv w:val="1"/>
      <w:marLeft w:val="0"/>
      <w:marRight w:val="0"/>
      <w:marTop w:val="0"/>
      <w:marBottom w:val="0"/>
      <w:divBdr>
        <w:top w:val="none" w:sz="0" w:space="0" w:color="auto"/>
        <w:left w:val="none" w:sz="0" w:space="0" w:color="auto"/>
        <w:bottom w:val="none" w:sz="0" w:space="0" w:color="auto"/>
        <w:right w:val="none" w:sz="0" w:space="0" w:color="auto"/>
      </w:divBdr>
    </w:div>
    <w:div w:id="751582307">
      <w:bodyDiv w:val="1"/>
      <w:marLeft w:val="0"/>
      <w:marRight w:val="0"/>
      <w:marTop w:val="0"/>
      <w:marBottom w:val="0"/>
      <w:divBdr>
        <w:top w:val="none" w:sz="0" w:space="0" w:color="auto"/>
        <w:left w:val="none" w:sz="0" w:space="0" w:color="auto"/>
        <w:bottom w:val="none" w:sz="0" w:space="0" w:color="auto"/>
        <w:right w:val="none" w:sz="0" w:space="0" w:color="auto"/>
      </w:divBdr>
    </w:div>
    <w:div w:id="1949578627">
      <w:bodyDiv w:val="1"/>
      <w:marLeft w:val="0"/>
      <w:marRight w:val="0"/>
      <w:marTop w:val="0"/>
      <w:marBottom w:val="0"/>
      <w:divBdr>
        <w:top w:val="none" w:sz="0" w:space="0" w:color="auto"/>
        <w:left w:val="none" w:sz="0" w:space="0" w:color="auto"/>
        <w:bottom w:val="none" w:sz="0" w:space="0" w:color="auto"/>
        <w:right w:val="none" w:sz="0" w:space="0" w:color="auto"/>
      </w:divBdr>
    </w:div>
    <w:div w:id="20090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lawson-048/capstone-laws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F54B97B9BC474A88F31A1A6CC1D820" ma:contentTypeVersion="11" ma:contentTypeDescription="Create a new document." ma:contentTypeScope="" ma:versionID="88b76d47cc5b9a8c691843052f6b0180">
  <xsd:schema xmlns:xsd="http://www.w3.org/2001/XMLSchema" xmlns:xs="http://www.w3.org/2001/XMLSchema" xmlns:p="http://schemas.microsoft.com/office/2006/metadata/properties" xmlns:ns2="3432595d-a858-4562-974d-a58e068ae362" xmlns:ns3="77e6d9d7-eee8-4935-8fa9-6c847c8ed84c" targetNamespace="http://schemas.microsoft.com/office/2006/metadata/properties" ma:root="true" ma:fieldsID="f654a395ef26f2b0668f9a167ceb86ce" ns2:_="" ns3:_="">
    <xsd:import namespace="3432595d-a858-4562-974d-a58e068ae362"/>
    <xsd:import namespace="77e6d9d7-eee8-4935-8fa9-6c847c8ed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2595d-a858-4562-974d-a58e068ae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6d9d7-eee8-4935-8fa9-6c847c8ed8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440395-507a-4a17-a9d6-b3d42ad78d22}" ma:internalName="TaxCatchAll" ma:showField="CatchAllData" ma:web="77e6d9d7-eee8-4935-8fa9-6c847c8ed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7e6d9d7-eee8-4935-8fa9-6c847c8ed84c" xsi:nil="true"/>
    <lcf76f155ced4ddcb4097134ff3c332f xmlns="3432595d-a858-4562-974d-a58e068ae36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54D9D-645D-4BAD-B828-CDD19DDBFDB2}">
  <ds:schemaRefs>
    <ds:schemaRef ds:uri="http://schemas.microsoft.com/sharepoint/v3/contenttype/forms"/>
  </ds:schemaRefs>
</ds:datastoreItem>
</file>

<file path=customXml/itemProps2.xml><?xml version="1.0" encoding="utf-8"?>
<ds:datastoreItem xmlns:ds="http://schemas.openxmlformats.org/officeDocument/2006/customXml" ds:itemID="{F0D35D99-0765-4B99-88EC-7749D30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2595d-a858-4562-974d-a58e068ae362"/>
    <ds:schemaRef ds:uri="77e6d9d7-eee8-4935-8fa9-6c847c8ed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FB9575-2617-4E21-9B88-269BD66A366D}">
  <ds:schemaRefs>
    <ds:schemaRef ds:uri="http://schemas.microsoft.com/office/2006/metadata/properties"/>
    <ds:schemaRef ds:uri="http://schemas.microsoft.com/office/infopath/2007/PartnerControls"/>
    <ds:schemaRef ds:uri="77e6d9d7-eee8-4935-8fa9-6c847c8ed84c"/>
    <ds:schemaRef ds:uri="3432595d-a858-4562-974d-a58e068ae362"/>
  </ds:schemaRefs>
</ds:datastoreItem>
</file>

<file path=customXml/itemProps4.xml><?xml version="1.0" encoding="utf-8"?>
<ds:datastoreItem xmlns:ds="http://schemas.openxmlformats.org/officeDocument/2006/customXml" ds:itemID="{DB4D7121-E778-514C-B421-56EEC540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dc:description/>
  <cp:lastModifiedBy>Sasha Lawson</cp:lastModifiedBy>
  <cp:revision>53</cp:revision>
  <dcterms:created xsi:type="dcterms:W3CDTF">2024-01-08T19:11:00Z</dcterms:created>
  <dcterms:modified xsi:type="dcterms:W3CDTF">2024-12-11T04:53:00Z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ies>
</file>