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BDD7"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49886FB7" w14:textId="77777777" w:rsidR="00D110EC" w:rsidRDefault="00D110EC" w:rsidP="00D110EC">
                              <w:pPr>
                                <w:spacing w:after="0" w:line="240" w:lineRule="auto"/>
                                <w:rPr>
                                  <w:b/>
                                  <w:color w:val="FF0000"/>
                                  <w:sz w:val="48"/>
                                  <w:szCs w:val="48"/>
                                </w:rPr>
                              </w:pPr>
                            </w:p>
                            <w:p w14:paraId="12329487"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978B8BD"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49886FB7" w14:textId="77777777" w:rsidR="00D110EC" w:rsidRDefault="00D110EC" w:rsidP="00D110EC">
                        <w:pPr>
                          <w:spacing w:after="0" w:line="240" w:lineRule="auto"/>
                          <w:rPr>
                            <w:b/>
                            <w:color w:val="FF0000"/>
                            <w:sz w:val="48"/>
                            <w:szCs w:val="48"/>
                          </w:rPr>
                        </w:pPr>
                      </w:p>
                      <w:p w14:paraId="12329487"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978B8BD"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242DA73E" w14:textId="77777777" w:rsidR="00CA2536" w:rsidRDefault="00CA2536" w:rsidP="00D110EC"/>
    <w:p w14:paraId="0675A99A" w14:textId="77777777" w:rsidR="00CA2536" w:rsidRDefault="00CA2536" w:rsidP="00D110EC"/>
    <w:p w14:paraId="6AF835A3" w14:textId="77777777" w:rsidR="00CA2536" w:rsidRDefault="00CA2536" w:rsidP="00D110EC"/>
    <w:p w14:paraId="4F2E8D00" w14:textId="77777777" w:rsidR="00CA2536" w:rsidRPr="00523C01" w:rsidRDefault="00CA2536" w:rsidP="00D110EC"/>
    <w:p w14:paraId="47E40A4C" w14:textId="77777777" w:rsidR="00D110EC" w:rsidRDefault="00D110EC" w:rsidP="00D110EC"/>
    <w:p w14:paraId="126BE286" w14:textId="77777777" w:rsidR="00D110EC" w:rsidRDefault="00D110EC" w:rsidP="00D110EC">
      <w:pPr>
        <w:rPr>
          <w:b/>
        </w:rPr>
      </w:pPr>
      <w:r>
        <w:rPr>
          <w:b/>
        </w:rPr>
        <w:tab/>
      </w:r>
    </w:p>
    <w:p w14:paraId="4FDDEB25"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FDC492A" w14:textId="77777777" w:rsidTr="00416B89">
        <w:trPr>
          <w:trHeight w:val="440"/>
        </w:trPr>
        <w:tc>
          <w:tcPr>
            <w:tcW w:w="9498" w:type="dxa"/>
            <w:vAlign w:val="center"/>
          </w:tcPr>
          <w:p w14:paraId="0F92DAB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4EDCFDA2" w14:textId="77777777" w:rsidTr="00416B89">
        <w:trPr>
          <w:trHeight w:val="440"/>
        </w:trPr>
        <w:tc>
          <w:tcPr>
            <w:tcW w:w="9498" w:type="dxa"/>
            <w:shd w:val="clear" w:color="auto" w:fill="D9E2F3" w:themeFill="accent1" w:themeFillTint="33"/>
            <w:vAlign w:val="center"/>
          </w:tcPr>
          <w:p w14:paraId="10EF7EB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0EFB10D0"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42DB7752" w14:textId="77777777" w:rsidTr="14C86939">
        <w:trPr>
          <w:trHeight w:val="440"/>
        </w:trPr>
        <w:tc>
          <w:tcPr>
            <w:tcW w:w="2534" w:type="dxa"/>
            <w:vAlign w:val="center"/>
          </w:tcPr>
          <w:p w14:paraId="50C0B0B0"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B472177" w14:textId="77777777" w:rsidR="00C2764B" w:rsidRDefault="00000000">
            <w:pPr>
              <w:spacing w:after="0" w:line="240" w:lineRule="auto"/>
            </w:pPr>
            <w:r>
              <w:rPr>
                <w:rFonts w:ascii="Calibri" w:hAnsi="Calibri"/>
                <w:sz w:val="20"/>
              </w:rPr>
              <w:t>Alejandro Rojas</w:t>
            </w:r>
            <w:r>
              <w:br/>
            </w:r>
            <w:r>
              <w:rPr>
                <w:rFonts w:ascii="Calibri" w:hAnsi="Calibri"/>
                <w:sz w:val="20"/>
              </w:rPr>
              <w:t>Gabriel Rubilar</w:t>
            </w:r>
            <w:r>
              <w:br/>
            </w:r>
            <w:r>
              <w:rPr>
                <w:rFonts w:ascii="Calibri" w:hAnsi="Calibri"/>
                <w:sz w:val="20"/>
              </w:rPr>
              <w:t>Vicente Abarzua</w:t>
            </w:r>
          </w:p>
        </w:tc>
      </w:tr>
      <w:tr w:rsidR="00D110EC" w14:paraId="5BDF1947" w14:textId="77777777" w:rsidTr="14C86939">
        <w:trPr>
          <w:trHeight w:val="418"/>
        </w:trPr>
        <w:tc>
          <w:tcPr>
            <w:tcW w:w="2534" w:type="dxa"/>
            <w:vAlign w:val="center"/>
          </w:tcPr>
          <w:p w14:paraId="787D5B4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C22BDFA" w14:textId="248A5897" w:rsidR="00C2764B" w:rsidRDefault="00000000">
            <w:pPr>
              <w:spacing w:after="0" w:line="240" w:lineRule="auto"/>
            </w:pPr>
            <w:r>
              <w:rPr>
                <w:rFonts w:ascii="Calibri" w:hAnsi="Calibri"/>
                <w:sz w:val="18"/>
              </w:rPr>
              <w:t xml:space="preserve">Alejandro Rojas: </w:t>
            </w:r>
            <w:r w:rsidR="000660B1">
              <w:rPr>
                <w:rFonts w:ascii="Calibri" w:hAnsi="Calibri"/>
                <w:sz w:val="18"/>
              </w:rPr>
              <w:t>21.186.552-0</w:t>
            </w:r>
            <w:r>
              <w:br/>
            </w:r>
            <w:r>
              <w:rPr>
                <w:rFonts w:ascii="Calibri" w:hAnsi="Calibri"/>
                <w:sz w:val="18"/>
              </w:rPr>
              <w:t>Gabriel Rubilar:</w:t>
            </w:r>
            <w:r w:rsidR="0049429A">
              <w:rPr>
                <w:rFonts w:ascii="Calibri" w:hAnsi="Calibri"/>
                <w:sz w:val="18"/>
              </w:rPr>
              <w:t xml:space="preserve"> 21.122.832-6</w:t>
            </w:r>
            <w:r w:rsidR="0049429A">
              <w:t xml:space="preserve"> </w:t>
            </w:r>
            <w:r>
              <w:br/>
            </w:r>
            <w:r>
              <w:rPr>
                <w:rFonts w:ascii="Calibri" w:hAnsi="Calibri"/>
                <w:sz w:val="18"/>
              </w:rPr>
              <w:t>Vicente Abarzua:</w:t>
            </w:r>
            <w:r w:rsidR="0049429A">
              <w:rPr>
                <w:rFonts w:ascii="Calibri" w:hAnsi="Calibri"/>
                <w:sz w:val="18"/>
              </w:rPr>
              <w:t xml:space="preserve"> 20.711.841-9</w:t>
            </w:r>
          </w:p>
        </w:tc>
      </w:tr>
      <w:tr w:rsidR="00D110EC" w14:paraId="64F1C35B" w14:textId="77777777" w:rsidTr="14C86939">
        <w:trPr>
          <w:trHeight w:val="425"/>
        </w:trPr>
        <w:tc>
          <w:tcPr>
            <w:tcW w:w="2534" w:type="dxa"/>
            <w:vAlign w:val="center"/>
          </w:tcPr>
          <w:p w14:paraId="18D9A39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7064C54B" w14:textId="77777777" w:rsidR="00C2764B" w:rsidRDefault="00000000">
            <w:pPr>
              <w:spacing w:after="0" w:line="240" w:lineRule="auto"/>
            </w:pPr>
            <w:r>
              <w:rPr>
                <w:rFonts w:ascii="Calibri" w:hAnsi="Calibri"/>
                <w:sz w:val="20"/>
              </w:rPr>
              <w:t>Ingeniería en Informática</w:t>
            </w:r>
          </w:p>
        </w:tc>
      </w:tr>
      <w:tr w:rsidR="00D110EC" w14:paraId="4B2127BA" w14:textId="77777777" w:rsidTr="14C86939">
        <w:trPr>
          <w:trHeight w:val="417"/>
        </w:trPr>
        <w:tc>
          <w:tcPr>
            <w:tcW w:w="2534" w:type="dxa"/>
            <w:vAlign w:val="center"/>
          </w:tcPr>
          <w:p w14:paraId="29E076AA"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23353439" w14:textId="77777777" w:rsidR="00C2764B" w:rsidRDefault="00000000">
            <w:pPr>
              <w:spacing w:after="0" w:line="240" w:lineRule="auto"/>
            </w:pPr>
            <w:r>
              <w:rPr>
                <w:rFonts w:ascii="Calibri" w:hAnsi="Calibri"/>
                <w:sz w:val="20"/>
              </w:rPr>
              <w:t>Duoc UC - Sede Plaza Oeste</w:t>
            </w:r>
          </w:p>
        </w:tc>
      </w:tr>
    </w:tbl>
    <w:p w14:paraId="51FDED2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553CD87" w14:textId="77777777" w:rsidTr="00416B89">
        <w:trPr>
          <w:trHeight w:val="440"/>
        </w:trPr>
        <w:tc>
          <w:tcPr>
            <w:tcW w:w="9498" w:type="dxa"/>
            <w:vAlign w:val="center"/>
          </w:tcPr>
          <w:p w14:paraId="1580B2B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8A47597" w14:textId="77777777" w:rsidTr="00416B89">
        <w:trPr>
          <w:trHeight w:val="440"/>
        </w:trPr>
        <w:tc>
          <w:tcPr>
            <w:tcW w:w="9498" w:type="dxa"/>
            <w:shd w:val="clear" w:color="auto" w:fill="D9E2F3" w:themeFill="accent1" w:themeFillTint="33"/>
            <w:vAlign w:val="center"/>
          </w:tcPr>
          <w:p w14:paraId="7B00615F"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8401A44"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796608CD" w14:textId="77777777" w:rsidTr="14C86939">
        <w:trPr>
          <w:trHeight w:val="440"/>
        </w:trPr>
        <w:tc>
          <w:tcPr>
            <w:tcW w:w="2587" w:type="dxa"/>
            <w:vAlign w:val="center"/>
          </w:tcPr>
          <w:p w14:paraId="0E3C7893"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40EA5906" w14:textId="77777777" w:rsidR="00C2764B" w:rsidRDefault="00000000">
            <w:pPr>
              <w:spacing w:after="0" w:line="240" w:lineRule="auto"/>
            </w:pPr>
            <w:r>
              <w:rPr>
                <w:rFonts w:ascii="Calibri" w:hAnsi="Calibri"/>
                <w:b/>
                <w:sz w:val="20"/>
              </w:rPr>
              <w:t>Enci-Intel - Infraestructura Base Multitenant para Inteligencia de Mercado</w:t>
            </w:r>
          </w:p>
        </w:tc>
      </w:tr>
      <w:tr w:rsidR="00D110EC" w14:paraId="6B225B84" w14:textId="77777777" w:rsidTr="14C86939">
        <w:trPr>
          <w:trHeight w:val="418"/>
        </w:trPr>
        <w:tc>
          <w:tcPr>
            <w:tcW w:w="2587" w:type="dxa"/>
            <w:vAlign w:val="center"/>
          </w:tcPr>
          <w:p w14:paraId="5A6CA79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56552B3" w14:textId="77777777" w:rsidR="00C2764B" w:rsidRDefault="00000000">
            <w:pPr>
              <w:spacing w:after="0" w:line="240" w:lineRule="auto"/>
            </w:pPr>
            <w:r>
              <w:rPr>
                <w:rFonts w:ascii="Calibri" w:hAnsi="Calibri"/>
                <w:sz w:val="18"/>
              </w:rPr>
              <w:t>Desarrollo e integración de software; modelado y gestión de datos; arquitectura de soluciones; seguridad y control de acceso; gestión de proyectos informáticos.</w:t>
            </w:r>
          </w:p>
        </w:tc>
      </w:tr>
      <w:tr w:rsidR="00D110EC" w14:paraId="067F2598" w14:textId="77777777" w:rsidTr="14C86939">
        <w:trPr>
          <w:trHeight w:val="425"/>
        </w:trPr>
        <w:tc>
          <w:tcPr>
            <w:tcW w:w="2587" w:type="dxa"/>
            <w:vAlign w:val="center"/>
          </w:tcPr>
          <w:p w14:paraId="201DC387"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30E2CD2A" w14:textId="77777777" w:rsidR="00E65208" w:rsidRPr="00210C5F" w:rsidRDefault="00E65208" w:rsidP="00E65208">
            <w:pPr>
              <w:rPr>
                <w:rFonts w:ascii="Calibri" w:hAnsi="Calibri"/>
                <w:color w:val="1F3864" w:themeColor="accent1" w:themeShade="80"/>
              </w:rPr>
            </w:pPr>
          </w:p>
        </w:tc>
        <w:tc>
          <w:tcPr>
            <w:tcW w:w="6911" w:type="dxa"/>
            <w:vAlign w:val="center"/>
          </w:tcPr>
          <w:p w14:paraId="07E583CD" w14:textId="77777777" w:rsidR="00C2764B" w:rsidRDefault="00000000">
            <w:pPr>
              <w:spacing w:after="20" w:line="240" w:lineRule="auto"/>
            </w:pPr>
            <w:r>
              <w:rPr>
                <w:rFonts w:ascii="Calibri" w:hAnsi="Calibri"/>
                <w:sz w:val="17"/>
              </w:rPr>
              <w:t>• Realizar pruebas de certificación tanto de los productos como de los procesos utilizando buenas prácticas definidas por la industria.</w:t>
            </w:r>
          </w:p>
          <w:p w14:paraId="0AFE0427" w14:textId="77777777" w:rsidR="00C2764B" w:rsidRDefault="00000000">
            <w:pPr>
              <w:spacing w:after="20" w:line="240" w:lineRule="auto"/>
            </w:pPr>
            <w:r>
              <w:rPr>
                <w:rFonts w:ascii="Calibri" w:hAnsi="Calibri"/>
                <w:sz w:val="17"/>
              </w:rPr>
              <w:t>• Gestionar proyectos informáticos, ofreciendo alternativas para la toma de decisiones de acuerdo a los requerimientos de la organización.</w:t>
            </w:r>
          </w:p>
          <w:p w14:paraId="4DF1F3E1" w14:textId="77777777" w:rsidR="00C2764B" w:rsidRDefault="00000000">
            <w:pPr>
              <w:spacing w:after="20" w:line="240" w:lineRule="auto"/>
            </w:pPr>
            <w:r>
              <w:rPr>
                <w:rFonts w:ascii="Calibri" w:hAnsi="Calibri"/>
                <w:sz w:val="17"/>
              </w:rPr>
              <w:t>• Construir modelos de datos para soportar los requerimientos de la organización de acuerdo a un diseño definido y escalable en el tiempo.</w:t>
            </w:r>
          </w:p>
          <w:p w14:paraId="5625E2EB" w14:textId="77777777" w:rsidR="00C2764B" w:rsidRDefault="00000000">
            <w:pPr>
              <w:spacing w:after="20" w:line="240" w:lineRule="auto"/>
            </w:pPr>
            <w:r>
              <w:rPr>
                <w:rFonts w:ascii="Calibri" w:hAnsi="Calibri"/>
                <w:sz w:val="17"/>
              </w:rPr>
              <w:t>• Desarrollar una solución de software utilizando técnicas que permitan sistematizar el proceso de desarrollo y mantenimiento, asegurando el logro de los objetivos.</w:t>
            </w:r>
          </w:p>
        </w:tc>
      </w:tr>
    </w:tbl>
    <w:p w14:paraId="56D1F1FD" w14:textId="77777777" w:rsidR="009D04DC" w:rsidRDefault="009D04DC" w:rsidP="00D110EC">
      <w:pPr>
        <w:spacing w:after="0" w:line="360" w:lineRule="auto"/>
        <w:jc w:val="both"/>
        <w:rPr>
          <w:b/>
          <w:sz w:val="24"/>
          <w:szCs w:val="24"/>
        </w:rPr>
      </w:pPr>
    </w:p>
    <w:p w14:paraId="4F3D5279"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92A371C" w14:textId="77777777" w:rsidTr="00416B89">
        <w:trPr>
          <w:trHeight w:val="440"/>
        </w:trPr>
        <w:tc>
          <w:tcPr>
            <w:tcW w:w="9498" w:type="dxa"/>
            <w:vAlign w:val="center"/>
          </w:tcPr>
          <w:p w14:paraId="7E91C472"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0D53D4F0" w14:textId="77777777" w:rsidTr="00416B89">
        <w:trPr>
          <w:trHeight w:val="440"/>
        </w:trPr>
        <w:tc>
          <w:tcPr>
            <w:tcW w:w="9498" w:type="dxa"/>
            <w:shd w:val="clear" w:color="auto" w:fill="D9E2F3" w:themeFill="accent1" w:themeFillTint="33"/>
            <w:vAlign w:val="center"/>
          </w:tcPr>
          <w:p w14:paraId="23910404"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641CB99A"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02D53287" w14:textId="77777777" w:rsidTr="14C86939">
        <w:trPr>
          <w:trHeight w:val="2443"/>
        </w:trPr>
        <w:tc>
          <w:tcPr>
            <w:tcW w:w="1256" w:type="pct"/>
            <w:vAlign w:val="center"/>
          </w:tcPr>
          <w:p w14:paraId="3D092E8C"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44B9664" w14:textId="77777777" w:rsidR="00C2764B" w:rsidRDefault="00000000">
            <w:pPr>
              <w:spacing w:after="0" w:line="240" w:lineRule="auto"/>
            </w:pPr>
            <w:r>
              <w:rPr>
                <w:rFonts w:ascii="Calibri" w:hAnsi="Calibri"/>
                <w:sz w:val="17"/>
              </w:rPr>
              <w:t>Enci-Intel surge como una solución de inteligencia de mercado orientada a disminuir el trabajo manual requerido para monitorear competidores, productos y cambios relevantes del mercado. En la continuidad del proyecto se identificó la necesidad de generalizar la solución, ya que una plataforma asociada a una sola organización limita su reutilización y escalabilidad. El Grupo 9 abordará esta necesidad mediante una infraestructura base multitenant que permita incorporar distintas empresas, manteniendo separados sus usuarios, roles, competidores y productos. El proyecto se desarrolla en el contexto de Encipharm y su generalización de Enci-Intel, con impacto directo en la administración de la plataforma y en la futura integración de los agentes de inteligencia de mercado desarrollados por los otros equipos. Su relevancia para Ingeniería en Informática radica en que exige resolver un problema real mediante arquitectura de software, modelado de datos, autenticación y autorización, seguridad, despliegue cloud, integración de componentes y gestión de proyecto.</w:t>
            </w:r>
          </w:p>
        </w:tc>
      </w:tr>
      <w:tr w:rsidR="00D110EC" w14:paraId="28B1E467" w14:textId="77777777" w:rsidTr="14C86939">
        <w:trPr>
          <w:trHeight w:val="1037"/>
        </w:trPr>
        <w:tc>
          <w:tcPr>
            <w:tcW w:w="1256" w:type="pct"/>
            <w:vAlign w:val="center"/>
          </w:tcPr>
          <w:p w14:paraId="4800215C"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80CA8BB" w14:textId="77777777" w:rsidR="00C2764B" w:rsidRDefault="00000000">
            <w:pPr>
              <w:spacing w:after="0" w:line="240" w:lineRule="auto"/>
            </w:pPr>
            <w:r>
              <w:rPr>
                <w:rFonts w:ascii="Calibri" w:hAnsi="Calibri"/>
                <w:sz w:val="17"/>
              </w:rPr>
              <w:t>El proyecto busca diseñar e implementar la infraestructura base multitenant de Enci-Intel para que múltiples empresas puedan utilizar la plataforma de forma independiente. La solución considerará la administración de empresas, usuarios, roles y privilegios; autenticación con Firebase Authentication; persistencia en Firestore; aislamiento de información mediante empresaId; gestión de competidores y productos; un Dashboard base como espacio de integración; y despliegue del entorno en Vercel. El equipo construirá código nuevo en Next.js y dejará interfaces preparadas para integrar posteriormente los agentes de competidores y reguladores desarrollados por los otros grupos. El contenido real de los agentes y sus procesos de recolección automática quedan fuera del alcance del Grupo 9.</w:t>
            </w:r>
          </w:p>
        </w:tc>
      </w:tr>
      <w:tr w:rsidR="00D110EC" w14:paraId="5A815957" w14:textId="77777777" w:rsidTr="14C86939">
        <w:trPr>
          <w:trHeight w:val="866"/>
        </w:trPr>
        <w:tc>
          <w:tcPr>
            <w:tcW w:w="1256" w:type="pct"/>
            <w:vAlign w:val="center"/>
          </w:tcPr>
          <w:p w14:paraId="4B940E6C"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09FA1842" w14:textId="77777777" w:rsidR="00C2764B" w:rsidRDefault="00000000">
            <w:pPr>
              <w:spacing w:after="0" w:line="240" w:lineRule="auto"/>
            </w:pPr>
            <w:r>
              <w:rPr>
                <w:rFonts w:ascii="Calibri" w:hAnsi="Calibri"/>
                <w:sz w:val="17"/>
              </w:rPr>
              <w:t>El proyecto se relaciona directamente con el perfil de egreso de Ingeniería en Informática. La competencia de desarrollo de software se aplicará en la construcción e integración de la aplicación Next.js y sus componentes. La competencia de modelado de datos se utilizará para diseñar e implementar las entidades empresas, usuarios, competidores y productos de forma escalable. La gestión de proyectos informáticos se evidenciará mediante planificación, backlog, sprints, control de avances, riesgos y coordinación con la contraparte y otros equipos. La competencia de pruebas se aplicará validando autenticación, roles, aislamiento entre tenants, funcionalidades, integración y despliegue. Estas competencias son necesarias para construir una solución integral, mantenible, segura y verificable durante el semestre.</w:t>
            </w:r>
          </w:p>
        </w:tc>
      </w:tr>
      <w:tr w:rsidR="00D110EC" w14:paraId="40BBC3A2" w14:textId="77777777" w:rsidTr="14C86939">
        <w:trPr>
          <w:trHeight w:val="866"/>
        </w:trPr>
        <w:tc>
          <w:tcPr>
            <w:tcW w:w="1256" w:type="pct"/>
            <w:vAlign w:val="center"/>
          </w:tcPr>
          <w:p w14:paraId="2F4D55BE"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44DF2C85" w14:textId="77777777" w:rsidR="00C2764B" w:rsidRDefault="00000000">
            <w:pPr>
              <w:spacing w:after="0" w:line="240" w:lineRule="auto"/>
            </w:pPr>
            <w:r>
              <w:rPr>
                <w:rFonts w:ascii="Calibri" w:hAnsi="Calibri"/>
                <w:sz w:val="17"/>
              </w:rPr>
              <w:t>El equipo seleccionó el frente de infraestructura base por su relación con áreas de interés profesional propias del desarrollo de soluciones informáticas: desarrollo de software, bases de datos, arquitectura, seguridad, servicios cloud e integración de sistemas. El proyecto permite trabajar con tecnologías actuales como Next.js, Firebase y Vercel, además de aplicar diseño multitenant, control de acceso y trabajo colaborativo con Git. Su desarrollo contribuirá a fortalecer competencias técnicas y de gestión relevantes para desempeñarse en proyectos reales donde una aplicación debe ser escalable, segura, mantenible y capaz de integrarse con otros servicios.</w:t>
            </w:r>
          </w:p>
        </w:tc>
      </w:tr>
      <w:tr w:rsidR="00D110EC" w14:paraId="40F91F1D" w14:textId="77777777" w:rsidTr="14C86939">
        <w:trPr>
          <w:trHeight w:val="132"/>
        </w:trPr>
        <w:tc>
          <w:tcPr>
            <w:tcW w:w="1256" w:type="pct"/>
            <w:vAlign w:val="center"/>
          </w:tcPr>
          <w:p w14:paraId="7E4CE51B"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6FE330B" w14:textId="77777777" w:rsidR="00C2764B" w:rsidRDefault="00000000">
            <w:pPr>
              <w:spacing w:after="0" w:line="240" w:lineRule="auto"/>
            </w:pPr>
            <w:r>
              <w:rPr>
                <w:rFonts w:ascii="Calibri" w:hAnsi="Calibri"/>
                <w:sz w:val="16"/>
              </w:rPr>
              <w:t>El proyecto es factible dentro de las 18 semanas de Capstone porque el alcance del Grupo 9 se encuentra acotado a la infraestructura base multitenant y se distribuirá entre tres integrantes mediante trabajo incremental. Como recursos se utilizarán computadores personales, GitHub, Next.js, Firebase Authentication, Firestore y Vercel. El proyecto Next.js base ya fue creado y su compilación de producción fue verificada, lo que reduce el riesgo inicial. Entre los factores que facilitan el trabajo se encuentran la comunicación directa con la contraparte, la validación del modelo multitenant y la división del proyecto general en tres equipos. Los principales riesgos externos son la dependencia del diseño de referencia que enviará la contraparte y la integración futura con los agentes de los otros grupos. Para mitigarlos se trabajará con contratos de integración, datos de prueba, interfaces desacopladas y revisiones periódicas. Los riesgos técnicos asociados a seguridad, aislamiento de datos y autenticación se abordarán mediante pruebas específicas antes del cierre de la Fase 2.</w:t>
            </w:r>
          </w:p>
        </w:tc>
      </w:tr>
    </w:tbl>
    <w:p w14:paraId="302B6784" w14:textId="77777777" w:rsidR="00D110EC" w:rsidRDefault="00D110EC" w:rsidP="00D110EC">
      <w:pPr>
        <w:rPr>
          <w:b/>
          <w:bCs/>
          <w:color w:val="4472C4" w:themeColor="accent1"/>
          <w:sz w:val="32"/>
          <w:szCs w:val="32"/>
        </w:rPr>
      </w:pPr>
    </w:p>
    <w:p w14:paraId="5C135FAD" w14:textId="77777777" w:rsidR="000660B1" w:rsidRDefault="000660B1" w:rsidP="00D110EC">
      <w:pPr>
        <w:rPr>
          <w:b/>
          <w:bCs/>
          <w:color w:val="4472C4" w:themeColor="accent1"/>
          <w:sz w:val="32"/>
          <w:szCs w:val="32"/>
        </w:rPr>
      </w:pPr>
    </w:p>
    <w:p w14:paraId="36D68A1F" w14:textId="77777777" w:rsidR="000660B1" w:rsidRDefault="000660B1" w:rsidP="00D110EC">
      <w:pPr>
        <w:rPr>
          <w:b/>
          <w:bCs/>
          <w:color w:val="4472C4" w:themeColor="accent1"/>
          <w:sz w:val="32"/>
          <w:szCs w:val="32"/>
        </w:rPr>
      </w:pPr>
    </w:p>
    <w:p w14:paraId="71D3B187" w14:textId="77777777" w:rsidR="000660B1" w:rsidRDefault="000660B1" w:rsidP="00D110EC">
      <w:pPr>
        <w:rPr>
          <w:b/>
          <w:bCs/>
          <w:color w:val="4472C4" w:themeColor="accent1"/>
          <w:sz w:val="32"/>
          <w:szCs w:val="32"/>
        </w:rPr>
      </w:pPr>
    </w:p>
    <w:p w14:paraId="0C2EED7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6B390F7" w14:textId="77777777" w:rsidTr="00416B89">
        <w:trPr>
          <w:trHeight w:val="440"/>
        </w:trPr>
        <w:tc>
          <w:tcPr>
            <w:tcW w:w="9498" w:type="dxa"/>
            <w:vAlign w:val="center"/>
          </w:tcPr>
          <w:p w14:paraId="7F590F7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3526A50F" w14:textId="77777777" w:rsidTr="00416B89">
        <w:trPr>
          <w:trHeight w:val="440"/>
        </w:trPr>
        <w:tc>
          <w:tcPr>
            <w:tcW w:w="9498" w:type="dxa"/>
            <w:shd w:val="clear" w:color="auto" w:fill="D9E2F3" w:themeFill="accent1" w:themeFillTint="33"/>
            <w:vAlign w:val="center"/>
          </w:tcPr>
          <w:p w14:paraId="01CD1EE3"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6970BF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11281FF1" w14:textId="77777777" w:rsidTr="00416B89">
        <w:trPr>
          <w:trHeight w:val="1259"/>
        </w:trPr>
        <w:tc>
          <w:tcPr>
            <w:tcW w:w="2638" w:type="dxa"/>
            <w:vAlign w:val="center"/>
          </w:tcPr>
          <w:p w14:paraId="0BB1DEB7"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41B9D4DE" w14:textId="77777777" w:rsidR="00C2764B" w:rsidRDefault="00000000">
            <w:pPr>
              <w:spacing w:after="0" w:line="240" w:lineRule="auto"/>
            </w:pPr>
            <w:r>
              <w:rPr>
                <w:rFonts w:ascii="Calibri" w:hAnsi="Calibri"/>
                <w:sz w:val="18"/>
              </w:rPr>
              <w:t>Diseñar e implementar la infraestructura base multitenant de Enci-Intel, permitiendo administrar de forma independiente y segura empresas, usuarios, roles, competidores y productos, y dejando preparada la plataforma para la integración de módulos de inteligencia de mercado.</w:t>
            </w:r>
          </w:p>
        </w:tc>
      </w:tr>
      <w:tr w:rsidR="00D110EC" w14:paraId="76E33DAD" w14:textId="77777777" w:rsidTr="00416B89">
        <w:trPr>
          <w:trHeight w:val="834"/>
        </w:trPr>
        <w:tc>
          <w:tcPr>
            <w:tcW w:w="2638" w:type="dxa"/>
            <w:vAlign w:val="center"/>
          </w:tcPr>
          <w:p w14:paraId="4B5E2B7B"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6B6D9BC" w14:textId="77777777" w:rsidR="00C2764B" w:rsidRDefault="00000000">
            <w:pPr>
              <w:spacing w:after="20" w:line="240" w:lineRule="auto"/>
            </w:pPr>
            <w:r>
              <w:rPr>
                <w:rFonts w:ascii="Calibri" w:hAnsi="Calibri"/>
                <w:sz w:val="17"/>
              </w:rPr>
              <w:t>• Diseñar el modelo de arquitectura y datos multitenant, incorporando aislamiento de información mediante empresaId y una administración superior mediante rol superadmin.</w:t>
            </w:r>
          </w:p>
          <w:p w14:paraId="5FCBE925" w14:textId="77777777" w:rsidR="00C2764B" w:rsidRDefault="00000000">
            <w:pPr>
              <w:spacing w:after="20" w:line="240" w:lineRule="auto"/>
            </w:pPr>
            <w:r>
              <w:rPr>
                <w:rFonts w:ascii="Calibri" w:hAnsi="Calibri"/>
                <w:sz w:val="17"/>
              </w:rPr>
              <w:t>• Implementar autenticación, usuarios, roles y permisos utilizando Firebase Authentication y Firestore, con protección de rutas según privilegios.</w:t>
            </w:r>
          </w:p>
          <w:p w14:paraId="2CBC275B" w14:textId="77777777" w:rsidR="00C2764B" w:rsidRDefault="00000000">
            <w:pPr>
              <w:spacing w:after="20" w:line="240" w:lineRule="auto"/>
            </w:pPr>
            <w:r>
              <w:rPr>
                <w:rFonts w:ascii="Calibri" w:hAnsi="Calibri"/>
                <w:sz w:val="17"/>
              </w:rPr>
              <w:t>• Desarrollar la gestión de empresas, competidores y productos, junto con un Dashboard base filtrado por empresa.</w:t>
            </w:r>
          </w:p>
          <w:p w14:paraId="493E8BA6" w14:textId="77777777" w:rsidR="00C2764B" w:rsidRDefault="00000000">
            <w:pPr>
              <w:spacing w:after="20" w:line="240" w:lineRule="auto"/>
            </w:pPr>
            <w:r>
              <w:rPr>
                <w:rFonts w:ascii="Calibri" w:hAnsi="Calibri"/>
                <w:sz w:val="17"/>
              </w:rPr>
              <w:t>• Desplegar la aplicación en Vercel y configurar ambientes y variables necesarias para disponer de un entorno de prueba funcional.</w:t>
            </w:r>
          </w:p>
          <w:p w14:paraId="7F8044FB" w14:textId="77777777" w:rsidR="00C2764B" w:rsidRDefault="00000000">
            <w:pPr>
              <w:spacing w:after="20" w:line="240" w:lineRule="auto"/>
            </w:pPr>
            <w:r>
              <w:rPr>
                <w:rFonts w:ascii="Calibri" w:hAnsi="Calibri"/>
                <w:sz w:val="17"/>
              </w:rPr>
              <w:t>• Definir puntos de integración con los módulos de agentes de los otros equipos y validar la solución mediante pruebas de funcionalidad, aislamiento, seguridad e integración.</w:t>
            </w:r>
          </w:p>
        </w:tc>
      </w:tr>
    </w:tbl>
    <w:p w14:paraId="06C216A7" w14:textId="77777777" w:rsidR="00D110EC" w:rsidRDefault="00D110EC" w:rsidP="00D110EC">
      <w:pPr>
        <w:spacing w:after="0" w:line="360" w:lineRule="auto"/>
        <w:jc w:val="both"/>
        <w:rPr>
          <w:b/>
          <w:sz w:val="24"/>
          <w:szCs w:val="24"/>
        </w:rPr>
      </w:pPr>
    </w:p>
    <w:p w14:paraId="5EEBC16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A91BD5D" w14:textId="77777777" w:rsidTr="00416B89">
        <w:trPr>
          <w:trHeight w:val="440"/>
        </w:trPr>
        <w:tc>
          <w:tcPr>
            <w:tcW w:w="9498" w:type="dxa"/>
            <w:vAlign w:val="center"/>
          </w:tcPr>
          <w:p w14:paraId="1568A51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3AE4D9A9" w14:textId="77777777" w:rsidTr="00416B89">
        <w:trPr>
          <w:trHeight w:val="440"/>
        </w:trPr>
        <w:tc>
          <w:tcPr>
            <w:tcW w:w="9498" w:type="dxa"/>
            <w:shd w:val="clear" w:color="auto" w:fill="D9E2F3" w:themeFill="accent1" w:themeFillTint="33"/>
            <w:vAlign w:val="center"/>
          </w:tcPr>
          <w:p w14:paraId="741A9577"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787F03B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2A77DFF3" w14:textId="77777777" w:rsidTr="00416B89">
        <w:tc>
          <w:tcPr>
            <w:tcW w:w="9498" w:type="dxa"/>
          </w:tcPr>
          <w:p w14:paraId="3BBF06E2"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0088ECD9" w14:textId="77777777" w:rsidTr="00416B89">
        <w:trPr>
          <w:trHeight w:val="1920"/>
        </w:trPr>
        <w:tc>
          <w:tcPr>
            <w:tcW w:w="9498" w:type="dxa"/>
            <w:vAlign w:val="center"/>
          </w:tcPr>
          <w:p w14:paraId="53D72A91" w14:textId="77777777" w:rsidR="00C2764B" w:rsidRDefault="00000000">
            <w:pPr>
              <w:spacing w:after="0" w:line="240" w:lineRule="auto"/>
            </w:pPr>
            <w:r>
              <w:rPr>
                <w:rFonts w:ascii="Calibri" w:hAnsi="Calibri"/>
                <w:sz w:val="17"/>
              </w:rPr>
              <w:t xml:space="preserve">Se utilizará Scrum como marco de trabajo ágil, apoyado por un tablero de seguimiento en GitHub para visualizar tareas, responsables y estados. El desarrollo se organizará en iteraciones cortas con planificación, ejecución, revisión y retrospectiva, manteniendo Product Backlog, Sprint Backlog, Definition of Done y evidencias de pruebas y commits. </w:t>
            </w:r>
            <w:r>
              <w:br/>
            </w:r>
            <w:r>
              <w:rPr>
                <w:rFonts w:ascii="Calibri" w:hAnsi="Calibri"/>
                <w:sz w:val="17"/>
              </w:rPr>
              <w:t xml:space="preserve">Fase 1 (Semanas 1-4): levantamiento, definición del problema, alcance, arquitectura preliminar, modelo multitenant, objetivos, riesgos y planificación. </w:t>
            </w:r>
            <w:r>
              <w:br/>
            </w:r>
            <w:r>
              <w:rPr>
                <w:rFonts w:ascii="Calibri" w:hAnsi="Calibri"/>
                <w:sz w:val="17"/>
              </w:rPr>
              <w:t xml:space="preserve">Fase 2 (Semanas 5-15): implementación incremental de Firebase/Firestore, autenticación, roles, aislamiento por empresa, módulos de competidores y productos, Dashboard base, Vercel, integraciones y pruebas. </w:t>
            </w:r>
            <w:r>
              <w:br/>
            </w:r>
            <w:r>
              <w:rPr>
                <w:rFonts w:ascii="Calibri" w:hAnsi="Calibri"/>
                <w:sz w:val="17"/>
              </w:rPr>
              <w:t xml:space="preserve">Fase 3 (Semanas 16-18): cierre técnico, consolidación de evidencias, presentación y defensa. </w:t>
            </w:r>
            <w:r>
              <w:br/>
            </w:r>
            <w:r>
              <w:rPr>
                <w:rFonts w:ascii="Calibri" w:hAnsi="Calibri"/>
                <w:sz w:val="17"/>
              </w:rPr>
              <w:t>Responsabilidades iniciales: Alejandro Rojas liderará modelado de datos, configuración Firebase/Firestore, seguridad, pruebas y apoyo en despliegue; Gabriel Rubilar liderará lógica de aplicación, autenticación/roles, servicios e integración con otros módulos; Vicente Abarzua liderará frontend, Dashboard, vistas de administración/competidores-productos y documentación visual. Los tres integrantes participarán en planificación, revisión de código, pruebas, documentación y presentación.</w:t>
            </w:r>
          </w:p>
        </w:tc>
      </w:tr>
    </w:tbl>
    <w:p w14:paraId="1FF2F117" w14:textId="77777777" w:rsidR="00416B89" w:rsidRDefault="00416B89" w:rsidP="00D110EC">
      <w:pPr>
        <w:spacing w:after="0" w:line="360" w:lineRule="auto"/>
        <w:jc w:val="both"/>
        <w:rPr>
          <w:b/>
          <w:sz w:val="24"/>
          <w:szCs w:val="24"/>
        </w:rPr>
      </w:pPr>
    </w:p>
    <w:p w14:paraId="4617B1EF"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49CE7C89" w14:textId="77777777" w:rsidTr="00416B89">
        <w:trPr>
          <w:trHeight w:val="440"/>
        </w:trPr>
        <w:tc>
          <w:tcPr>
            <w:tcW w:w="9640" w:type="dxa"/>
            <w:vAlign w:val="center"/>
          </w:tcPr>
          <w:p w14:paraId="1611F41B"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5355CB58" w14:textId="77777777" w:rsidTr="00416B89">
        <w:trPr>
          <w:trHeight w:val="440"/>
        </w:trPr>
        <w:tc>
          <w:tcPr>
            <w:tcW w:w="9640" w:type="dxa"/>
            <w:shd w:val="clear" w:color="auto" w:fill="D9E2F3" w:themeFill="accent1" w:themeFillTint="33"/>
            <w:vAlign w:val="center"/>
          </w:tcPr>
          <w:p w14:paraId="118C6D9D"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1D66C85C"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73135388" w14:textId="77777777" w:rsidTr="009D04DC">
        <w:trPr>
          <w:trHeight w:val="362"/>
        </w:trPr>
        <w:tc>
          <w:tcPr>
            <w:tcW w:w="1843" w:type="dxa"/>
            <w:vAlign w:val="center"/>
          </w:tcPr>
          <w:p w14:paraId="0B213FA7"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15938F0F"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58E3FE6D"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3DA47C7B"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6A484F3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70B3E83" w14:textId="77777777" w:rsidTr="009D04DC">
        <w:trPr>
          <w:trHeight w:val="362"/>
        </w:trPr>
        <w:tc>
          <w:tcPr>
            <w:tcW w:w="1843" w:type="dxa"/>
            <w:vAlign w:val="center"/>
          </w:tcPr>
          <w:p w14:paraId="477879D9" w14:textId="77777777" w:rsidR="00C2764B" w:rsidRDefault="00000000">
            <w:pPr>
              <w:spacing w:after="0" w:line="240" w:lineRule="auto"/>
            </w:pPr>
            <w:r>
              <w:rPr>
                <w:rFonts w:ascii="Calibri" w:hAnsi="Calibri"/>
                <w:sz w:val="16"/>
              </w:rPr>
              <w:t>Avance</w:t>
            </w:r>
          </w:p>
        </w:tc>
        <w:tc>
          <w:tcPr>
            <w:tcW w:w="1843" w:type="dxa"/>
            <w:vAlign w:val="center"/>
          </w:tcPr>
          <w:p w14:paraId="73E753F8" w14:textId="77777777" w:rsidR="00C2764B" w:rsidRDefault="00000000">
            <w:pPr>
              <w:spacing w:after="0" w:line="240" w:lineRule="auto"/>
            </w:pPr>
            <w:r>
              <w:rPr>
                <w:rFonts w:ascii="Calibri" w:hAnsi="Calibri"/>
                <w:sz w:val="16"/>
              </w:rPr>
              <w:t>Repositorio y gestión del proyecto</w:t>
            </w:r>
          </w:p>
        </w:tc>
        <w:tc>
          <w:tcPr>
            <w:tcW w:w="3825" w:type="dxa"/>
            <w:vAlign w:val="center"/>
          </w:tcPr>
          <w:p w14:paraId="0C8D3EA4" w14:textId="77777777" w:rsidR="00C2764B" w:rsidRDefault="00000000">
            <w:pPr>
              <w:spacing w:after="0" w:line="240" w:lineRule="auto"/>
            </w:pPr>
            <w:r>
              <w:rPr>
                <w:rFonts w:ascii="Calibri" w:hAnsi="Calibri"/>
                <w:sz w:val="16"/>
              </w:rPr>
              <w:t>Repositorio GitHub con estructura del proyecto, backlog, sprints, issues, commits y documentación de decisiones técnicas.</w:t>
            </w:r>
          </w:p>
        </w:tc>
        <w:tc>
          <w:tcPr>
            <w:tcW w:w="2551" w:type="dxa"/>
            <w:vAlign w:val="center"/>
          </w:tcPr>
          <w:p w14:paraId="21A8E2A3" w14:textId="77777777" w:rsidR="00C2764B" w:rsidRDefault="00000000">
            <w:pPr>
              <w:spacing w:after="0" w:line="240" w:lineRule="auto"/>
            </w:pPr>
            <w:r>
              <w:rPr>
                <w:rFonts w:ascii="Calibri" w:hAnsi="Calibri"/>
                <w:sz w:val="16"/>
              </w:rPr>
              <w:t>Permite demostrar trazabilidad, participación de los integrantes y evolución del desarrollo.</w:t>
            </w:r>
          </w:p>
        </w:tc>
      </w:tr>
      <w:tr w:rsidR="00D110EC" w:rsidRPr="00CA29F2" w14:paraId="43889B3F" w14:textId="77777777" w:rsidTr="009D04DC">
        <w:trPr>
          <w:trHeight w:val="362"/>
        </w:trPr>
        <w:tc>
          <w:tcPr>
            <w:tcW w:w="1843" w:type="dxa"/>
            <w:vAlign w:val="center"/>
          </w:tcPr>
          <w:p w14:paraId="356A0361" w14:textId="77777777" w:rsidR="00C2764B" w:rsidRDefault="00000000">
            <w:pPr>
              <w:spacing w:after="0" w:line="240" w:lineRule="auto"/>
            </w:pPr>
            <w:r>
              <w:rPr>
                <w:rFonts w:ascii="Calibri" w:hAnsi="Calibri"/>
                <w:sz w:val="16"/>
              </w:rPr>
              <w:t>Avance</w:t>
            </w:r>
          </w:p>
        </w:tc>
        <w:tc>
          <w:tcPr>
            <w:tcW w:w="1843" w:type="dxa"/>
            <w:vAlign w:val="center"/>
          </w:tcPr>
          <w:p w14:paraId="3F106745" w14:textId="77777777" w:rsidR="00C2764B" w:rsidRDefault="00000000">
            <w:pPr>
              <w:spacing w:after="0" w:line="240" w:lineRule="auto"/>
            </w:pPr>
            <w:r>
              <w:rPr>
                <w:rFonts w:ascii="Calibri" w:hAnsi="Calibri"/>
                <w:sz w:val="16"/>
              </w:rPr>
              <w:t>Prototipo multitenant desplegado</w:t>
            </w:r>
          </w:p>
        </w:tc>
        <w:tc>
          <w:tcPr>
            <w:tcW w:w="3825" w:type="dxa"/>
            <w:vAlign w:val="center"/>
          </w:tcPr>
          <w:p w14:paraId="7356A365" w14:textId="77777777" w:rsidR="00C2764B" w:rsidRDefault="00000000">
            <w:pPr>
              <w:spacing w:after="0" w:line="240" w:lineRule="auto"/>
            </w:pPr>
            <w:r>
              <w:rPr>
                <w:rFonts w:ascii="Calibri" w:hAnsi="Calibri"/>
                <w:sz w:val="16"/>
              </w:rPr>
              <w:t>Entorno de prueba en Vercel con autenticación, modelo empresas/users y primeras rutas o vistas protegidas por rol.</w:t>
            </w:r>
          </w:p>
        </w:tc>
        <w:tc>
          <w:tcPr>
            <w:tcW w:w="2551" w:type="dxa"/>
            <w:vAlign w:val="center"/>
          </w:tcPr>
          <w:p w14:paraId="5DC75805" w14:textId="77777777" w:rsidR="00C2764B" w:rsidRDefault="00000000">
            <w:pPr>
              <w:spacing w:after="0" w:line="240" w:lineRule="auto"/>
            </w:pPr>
            <w:r>
              <w:rPr>
                <w:rFonts w:ascii="Calibri" w:hAnsi="Calibri"/>
                <w:sz w:val="16"/>
              </w:rPr>
              <w:t>Evidencia la factibilidad técnica y el avance funcional de la infraestructura base.</w:t>
            </w:r>
          </w:p>
        </w:tc>
      </w:tr>
      <w:tr w:rsidR="00D110EC" w:rsidRPr="00CA29F2" w14:paraId="0913A1A4" w14:textId="77777777" w:rsidTr="009D04DC">
        <w:trPr>
          <w:trHeight w:val="362"/>
        </w:trPr>
        <w:tc>
          <w:tcPr>
            <w:tcW w:w="1843" w:type="dxa"/>
            <w:vAlign w:val="center"/>
          </w:tcPr>
          <w:p w14:paraId="6AB89B26" w14:textId="77777777" w:rsidR="00C2764B" w:rsidRDefault="00000000">
            <w:pPr>
              <w:spacing w:after="0" w:line="240" w:lineRule="auto"/>
            </w:pPr>
            <w:r>
              <w:rPr>
                <w:rFonts w:ascii="Calibri" w:hAnsi="Calibri"/>
                <w:sz w:val="16"/>
              </w:rPr>
              <w:t>Final</w:t>
            </w:r>
          </w:p>
        </w:tc>
        <w:tc>
          <w:tcPr>
            <w:tcW w:w="1843" w:type="dxa"/>
            <w:vAlign w:val="center"/>
          </w:tcPr>
          <w:p w14:paraId="4724E3C9" w14:textId="77777777" w:rsidR="00C2764B" w:rsidRDefault="00000000">
            <w:pPr>
              <w:spacing w:after="0" w:line="240" w:lineRule="auto"/>
            </w:pPr>
            <w:r>
              <w:rPr>
                <w:rFonts w:ascii="Calibri" w:hAnsi="Calibri"/>
                <w:sz w:val="16"/>
              </w:rPr>
              <w:t>Aplicación Enci-Intel - Infraestructura base</w:t>
            </w:r>
          </w:p>
        </w:tc>
        <w:tc>
          <w:tcPr>
            <w:tcW w:w="3825" w:type="dxa"/>
            <w:vAlign w:val="center"/>
          </w:tcPr>
          <w:p w14:paraId="6D436DD5" w14:textId="77777777" w:rsidR="00C2764B" w:rsidRDefault="00000000">
            <w:pPr>
              <w:spacing w:after="0" w:line="240" w:lineRule="auto"/>
            </w:pPr>
            <w:r>
              <w:rPr>
                <w:rFonts w:ascii="Calibri" w:hAnsi="Calibri"/>
                <w:sz w:val="16"/>
              </w:rPr>
              <w:t>Solución multitenant funcional con empresas, usuarios, roles, competidores, productos, Dashboard base y puntos de integración.</w:t>
            </w:r>
          </w:p>
        </w:tc>
        <w:tc>
          <w:tcPr>
            <w:tcW w:w="2551" w:type="dxa"/>
            <w:vAlign w:val="center"/>
          </w:tcPr>
          <w:p w14:paraId="4ED98016" w14:textId="77777777" w:rsidR="00C2764B" w:rsidRDefault="00000000">
            <w:pPr>
              <w:spacing w:after="0" w:line="240" w:lineRule="auto"/>
            </w:pPr>
            <w:r>
              <w:rPr>
                <w:rFonts w:ascii="Calibri" w:hAnsi="Calibri"/>
                <w:sz w:val="16"/>
              </w:rPr>
              <w:t>Demuestra el cumplimiento del objetivo general y del alcance acordado para el Grupo 9.</w:t>
            </w:r>
          </w:p>
        </w:tc>
      </w:tr>
      <w:tr w:rsidR="00D110EC" w:rsidRPr="00CA29F2" w14:paraId="27BC4470" w14:textId="77777777" w:rsidTr="009D04DC">
        <w:trPr>
          <w:trHeight w:val="362"/>
        </w:trPr>
        <w:tc>
          <w:tcPr>
            <w:tcW w:w="1843" w:type="dxa"/>
            <w:vAlign w:val="center"/>
          </w:tcPr>
          <w:p w14:paraId="512CB54B" w14:textId="77777777" w:rsidR="00C2764B" w:rsidRDefault="00000000">
            <w:pPr>
              <w:spacing w:after="0" w:line="240" w:lineRule="auto"/>
            </w:pPr>
            <w:r>
              <w:rPr>
                <w:rFonts w:ascii="Calibri" w:hAnsi="Calibri"/>
                <w:sz w:val="16"/>
              </w:rPr>
              <w:t>Final</w:t>
            </w:r>
          </w:p>
        </w:tc>
        <w:tc>
          <w:tcPr>
            <w:tcW w:w="1843" w:type="dxa"/>
            <w:vAlign w:val="center"/>
          </w:tcPr>
          <w:p w14:paraId="3B33D83C" w14:textId="77777777" w:rsidR="00C2764B" w:rsidRDefault="00000000">
            <w:pPr>
              <w:spacing w:after="0" w:line="240" w:lineRule="auto"/>
            </w:pPr>
            <w:r>
              <w:rPr>
                <w:rFonts w:ascii="Calibri" w:hAnsi="Calibri"/>
                <w:sz w:val="16"/>
              </w:rPr>
              <w:t>Documentación y pruebas</w:t>
            </w:r>
          </w:p>
        </w:tc>
        <w:tc>
          <w:tcPr>
            <w:tcW w:w="3825" w:type="dxa"/>
            <w:vAlign w:val="center"/>
          </w:tcPr>
          <w:p w14:paraId="4EFB5568" w14:textId="77777777" w:rsidR="00C2764B" w:rsidRDefault="00000000">
            <w:pPr>
              <w:spacing w:after="0" w:line="240" w:lineRule="auto"/>
            </w:pPr>
            <w:r>
              <w:rPr>
                <w:rFonts w:ascii="Calibri" w:hAnsi="Calibri"/>
                <w:sz w:val="16"/>
              </w:rPr>
              <w:t>Modelo de datos, arquitectura, manual de despliegue, evidencias de pruebas funcionales, aislamiento, seguridad e integración.</w:t>
            </w:r>
          </w:p>
        </w:tc>
        <w:tc>
          <w:tcPr>
            <w:tcW w:w="2551" w:type="dxa"/>
            <w:vAlign w:val="center"/>
          </w:tcPr>
          <w:p w14:paraId="1B0847EE" w14:textId="77777777" w:rsidR="00C2764B" w:rsidRDefault="00000000">
            <w:pPr>
              <w:spacing w:after="0" w:line="240" w:lineRule="auto"/>
            </w:pPr>
            <w:r>
              <w:rPr>
                <w:rFonts w:ascii="Calibri" w:hAnsi="Calibri"/>
                <w:sz w:val="16"/>
              </w:rPr>
              <w:t>Permite validar calidad, mantenibilidad, seguridad y capacidad de continuidad de la solución.</w:t>
            </w:r>
          </w:p>
        </w:tc>
      </w:tr>
    </w:tbl>
    <w:p w14:paraId="7C9A4165"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50C82B4" w14:textId="77777777" w:rsidTr="00E65CC9">
        <w:trPr>
          <w:trHeight w:val="440"/>
        </w:trPr>
        <w:tc>
          <w:tcPr>
            <w:tcW w:w="9640" w:type="dxa"/>
            <w:vAlign w:val="center"/>
          </w:tcPr>
          <w:p w14:paraId="44CBAF2F"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625805DB" w14:textId="77777777" w:rsidTr="00E65CC9">
        <w:trPr>
          <w:trHeight w:val="440"/>
        </w:trPr>
        <w:tc>
          <w:tcPr>
            <w:tcW w:w="9640" w:type="dxa"/>
            <w:shd w:val="clear" w:color="auto" w:fill="D9E2F3" w:themeFill="accent1" w:themeFillTint="33"/>
            <w:vAlign w:val="center"/>
          </w:tcPr>
          <w:p w14:paraId="5BFF0B0E"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65E5805E"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6688732A" w14:textId="77777777" w:rsidTr="00C27FB0">
        <w:trPr>
          <w:tblHeader/>
          <w:jc w:val="center"/>
        </w:trPr>
        <w:tc>
          <w:tcPr>
            <w:tcW w:w="11061" w:type="dxa"/>
            <w:gridSpan w:val="7"/>
          </w:tcPr>
          <w:p w14:paraId="307A7FE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4A32662F" w14:textId="77777777" w:rsidTr="00C27FB0">
        <w:trPr>
          <w:tblHeader/>
          <w:jc w:val="center"/>
        </w:trPr>
        <w:tc>
          <w:tcPr>
            <w:tcW w:w="1580" w:type="dxa"/>
          </w:tcPr>
          <w:p w14:paraId="1BB6F457"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54C87E87"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2AAAE17A"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7898D664"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A65A8B3"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4905A3EF"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786ED78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4F4FF9E3"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18B2D87" w14:textId="77777777" w:rsidTr="00C27FB0">
        <w:trPr>
          <w:cantSplit/>
          <w:jc w:val="center"/>
        </w:trPr>
        <w:tc>
          <w:tcPr>
            <w:tcW w:w="1580" w:type="dxa"/>
            <w:vAlign w:val="center"/>
          </w:tcPr>
          <w:p w14:paraId="0A87086C" w14:textId="77777777" w:rsidR="00C2764B" w:rsidRDefault="00000000">
            <w:pPr>
              <w:spacing w:after="0" w:line="240" w:lineRule="auto"/>
            </w:pPr>
            <w:r>
              <w:rPr>
                <w:rFonts w:ascii="Calibri" w:hAnsi="Calibri"/>
                <w:sz w:val="14"/>
              </w:rPr>
              <w:t>C2 Gestión de proyectos; C4 Desarrollo de software</w:t>
            </w:r>
          </w:p>
        </w:tc>
        <w:tc>
          <w:tcPr>
            <w:tcW w:w="1580" w:type="dxa"/>
            <w:vAlign w:val="center"/>
          </w:tcPr>
          <w:p w14:paraId="795AC78F" w14:textId="77777777" w:rsidR="00C2764B" w:rsidRDefault="00000000">
            <w:pPr>
              <w:spacing w:after="0" w:line="240" w:lineRule="auto"/>
            </w:pPr>
            <w:r>
              <w:rPr>
                <w:rFonts w:ascii="Calibri" w:hAnsi="Calibri"/>
                <w:sz w:val="14"/>
              </w:rPr>
              <w:t>Definición y planificación</w:t>
            </w:r>
          </w:p>
        </w:tc>
        <w:tc>
          <w:tcPr>
            <w:tcW w:w="1580" w:type="dxa"/>
            <w:vAlign w:val="center"/>
          </w:tcPr>
          <w:p w14:paraId="2AA6BF39" w14:textId="77777777" w:rsidR="00C2764B" w:rsidRDefault="00000000">
            <w:pPr>
              <w:spacing w:after="0" w:line="240" w:lineRule="auto"/>
            </w:pPr>
            <w:r>
              <w:rPr>
                <w:rFonts w:ascii="Calibri" w:hAnsi="Calibri"/>
                <w:sz w:val="14"/>
              </w:rPr>
              <w:t>Levantar requerimientos, validar alcance del Equipo 1, definir backlog, riesgos, arquitectura preliminar y planificación de las tres fases.</w:t>
            </w:r>
          </w:p>
        </w:tc>
        <w:tc>
          <w:tcPr>
            <w:tcW w:w="1580" w:type="dxa"/>
            <w:vAlign w:val="center"/>
          </w:tcPr>
          <w:p w14:paraId="5A02B45D" w14:textId="77777777" w:rsidR="00C2764B" w:rsidRDefault="00000000">
            <w:pPr>
              <w:spacing w:after="0" w:line="240" w:lineRule="auto"/>
            </w:pPr>
            <w:r>
              <w:rPr>
                <w:rFonts w:ascii="Calibri" w:hAnsi="Calibri"/>
                <w:sz w:val="14"/>
              </w:rPr>
              <w:t>Bitácora, reuniones, GitHub, guía Fase 1</w:t>
            </w:r>
          </w:p>
        </w:tc>
        <w:tc>
          <w:tcPr>
            <w:tcW w:w="1580" w:type="dxa"/>
            <w:tcBorders>
              <w:right w:val="single" w:sz="4" w:space="0" w:color="FFFFFF" w:themeColor="background1"/>
            </w:tcBorders>
            <w:vAlign w:val="center"/>
          </w:tcPr>
          <w:p w14:paraId="34CE38A4" w14:textId="77777777" w:rsidR="00C2764B" w:rsidRDefault="00000000">
            <w:pPr>
              <w:spacing w:after="0" w:line="240" w:lineRule="auto"/>
            </w:pPr>
            <w:r>
              <w:rPr>
                <w:rFonts w:ascii="Calibri" w:hAnsi="Calibri"/>
                <w:sz w:val="14"/>
              </w:rPr>
              <w:t>4 semanas</w:t>
            </w:r>
          </w:p>
        </w:tc>
        <w:tc>
          <w:tcPr>
            <w:tcW w:w="1580" w:type="dxa"/>
            <w:tcBorders>
              <w:left w:val="single" w:sz="4" w:space="0" w:color="FFFFFF" w:themeColor="background1"/>
            </w:tcBorders>
            <w:shd w:val="clear" w:color="auto" w:fill="D9D9D9" w:themeFill="background1" w:themeFillShade="D9"/>
            <w:vAlign w:val="center"/>
          </w:tcPr>
          <w:p w14:paraId="665FB1C9" w14:textId="77777777" w:rsidR="00C2764B" w:rsidRDefault="00000000">
            <w:pPr>
              <w:spacing w:after="0" w:line="240" w:lineRule="auto"/>
            </w:pPr>
            <w:r>
              <w:rPr>
                <w:rFonts w:ascii="Calibri" w:hAnsi="Calibri"/>
                <w:sz w:val="14"/>
              </w:rPr>
              <w:t>Alejandro Rojas, Gabriel Rubilar y Vicente Abarzua</w:t>
            </w:r>
          </w:p>
        </w:tc>
        <w:tc>
          <w:tcPr>
            <w:tcW w:w="1581" w:type="dxa"/>
            <w:vAlign w:val="center"/>
          </w:tcPr>
          <w:p w14:paraId="00344D6E" w14:textId="77777777" w:rsidR="00C2764B" w:rsidRDefault="00000000">
            <w:pPr>
              <w:spacing w:after="0" w:line="240" w:lineRule="auto"/>
            </w:pPr>
            <w:r>
              <w:rPr>
                <w:rFonts w:ascii="Calibri" w:hAnsi="Calibri"/>
                <w:sz w:val="14"/>
              </w:rPr>
              <w:t>Dependencia de definiciones de la contraparte. Mitigación: registrar acuerdos y pendientes en bitácora.</w:t>
            </w:r>
          </w:p>
        </w:tc>
      </w:tr>
      <w:tr w:rsidR="00D110EC" w:rsidRPr="00A337B2" w14:paraId="27DADAC6" w14:textId="77777777" w:rsidTr="00C27FB0">
        <w:trPr>
          <w:cantSplit/>
          <w:jc w:val="center"/>
        </w:trPr>
        <w:tc>
          <w:tcPr>
            <w:tcW w:w="1580" w:type="dxa"/>
            <w:vAlign w:val="center"/>
          </w:tcPr>
          <w:p w14:paraId="035E9992" w14:textId="77777777" w:rsidR="00C2764B" w:rsidRDefault="00000000">
            <w:pPr>
              <w:spacing w:after="0" w:line="240" w:lineRule="auto"/>
            </w:pPr>
            <w:r>
              <w:rPr>
                <w:rFonts w:ascii="Calibri" w:hAnsi="Calibri"/>
                <w:sz w:val="14"/>
              </w:rPr>
              <w:t>C3 Modelos de datos; C4 Desarrollo de software</w:t>
            </w:r>
          </w:p>
        </w:tc>
        <w:tc>
          <w:tcPr>
            <w:tcW w:w="1580" w:type="dxa"/>
            <w:vAlign w:val="center"/>
          </w:tcPr>
          <w:p w14:paraId="5F362BC3" w14:textId="77777777" w:rsidR="00C2764B" w:rsidRDefault="00000000">
            <w:pPr>
              <w:spacing w:after="0" w:line="240" w:lineRule="auto"/>
            </w:pPr>
            <w:r>
              <w:rPr>
                <w:rFonts w:ascii="Calibri" w:hAnsi="Calibri"/>
                <w:sz w:val="14"/>
              </w:rPr>
              <w:t>Modelo multitenant y base Firebase</w:t>
            </w:r>
          </w:p>
        </w:tc>
        <w:tc>
          <w:tcPr>
            <w:tcW w:w="1580" w:type="dxa"/>
            <w:vAlign w:val="center"/>
          </w:tcPr>
          <w:p w14:paraId="3C39BABF" w14:textId="77777777" w:rsidR="00C2764B" w:rsidRDefault="00000000">
            <w:pPr>
              <w:spacing w:after="0" w:line="240" w:lineRule="auto"/>
            </w:pPr>
            <w:r>
              <w:rPr>
                <w:rFonts w:ascii="Calibri" w:hAnsi="Calibri"/>
                <w:sz w:val="14"/>
              </w:rPr>
              <w:t>Implementar el modelo empresas, users, competidores y productos; configurar Firebase Authentication y Firestore.</w:t>
            </w:r>
          </w:p>
        </w:tc>
        <w:tc>
          <w:tcPr>
            <w:tcW w:w="1580" w:type="dxa"/>
            <w:vAlign w:val="center"/>
          </w:tcPr>
          <w:p w14:paraId="0DBE023D" w14:textId="77777777" w:rsidR="00C2764B" w:rsidRDefault="00000000">
            <w:pPr>
              <w:spacing w:after="0" w:line="240" w:lineRule="auto"/>
            </w:pPr>
            <w:r>
              <w:rPr>
                <w:rFonts w:ascii="Calibri" w:hAnsi="Calibri"/>
                <w:sz w:val="14"/>
              </w:rPr>
              <w:t>Next.js, TypeScript, Firebase, diagramas</w:t>
            </w:r>
          </w:p>
        </w:tc>
        <w:tc>
          <w:tcPr>
            <w:tcW w:w="1580" w:type="dxa"/>
            <w:tcBorders>
              <w:right w:val="single" w:sz="4" w:space="0" w:color="FFFFFF" w:themeColor="background1"/>
            </w:tcBorders>
            <w:vAlign w:val="center"/>
          </w:tcPr>
          <w:p w14:paraId="4D689143" w14:textId="77777777" w:rsidR="00C2764B" w:rsidRDefault="00000000">
            <w:pPr>
              <w:spacing w:after="0" w:line="240" w:lineRule="auto"/>
            </w:pPr>
            <w:r>
              <w:rPr>
                <w:rFonts w:ascii="Calibri" w:hAnsi="Calibri"/>
                <w:sz w:val="14"/>
              </w:rPr>
              <w:t>4 semanas</w:t>
            </w:r>
          </w:p>
        </w:tc>
        <w:tc>
          <w:tcPr>
            <w:tcW w:w="1580" w:type="dxa"/>
            <w:tcBorders>
              <w:left w:val="single" w:sz="4" w:space="0" w:color="FFFFFF" w:themeColor="background1"/>
            </w:tcBorders>
            <w:shd w:val="clear" w:color="auto" w:fill="D9D9D9" w:themeFill="background1" w:themeFillShade="D9"/>
            <w:vAlign w:val="center"/>
          </w:tcPr>
          <w:p w14:paraId="3F998C89" w14:textId="77777777" w:rsidR="00C2764B" w:rsidRDefault="00000000">
            <w:pPr>
              <w:spacing w:after="0" w:line="240" w:lineRule="auto"/>
            </w:pPr>
            <w:r>
              <w:rPr>
                <w:rFonts w:ascii="Calibri" w:hAnsi="Calibri"/>
                <w:sz w:val="14"/>
              </w:rPr>
              <w:t>Alejandro Rojas y Vicente Abarzua</w:t>
            </w:r>
          </w:p>
        </w:tc>
        <w:tc>
          <w:tcPr>
            <w:tcW w:w="1581" w:type="dxa"/>
            <w:vAlign w:val="center"/>
          </w:tcPr>
          <w:p w14:paraId="00B12B68" w14:textId="77777777" w:rsidR="00C2764B" w:rsidRDefault="00000000">
            <w:pPr>
              <w:spacing w:after="0" w:line="240" w:lineRule="auto"/>
            </w:pPr>
            <w:r>
              <w:rPr>
                <w:rFonts w:ascii="Calibri" w:hAnsi="Calibri"/>
                <w:sz w:val="14"/>
              </w:rPr>
              <w:t>Validar que el modelo mantenga separación entre empresas y pueda evolucionar sin reprogramar cada tenant.</w:t>
            </w:r>
          </w:p>
        </w:tc>
      </w:tr>
      <w:tr w:rsidR="00D110EC" w:rsidRPr="00A337B2" w14:paraId="17F57E17" w14:textId="77777777" w:rsidTr="00C27FB0">
        <w:trPr>
          <w:cantSplit/>
          <w:jc w:val="center"/>
        </w:trPr>
        <w:tc>
          <w:tcPr>
            <w:tcW w:w="1580" w:type="dxa"/>
            <w:vAlign w:val="center"/>
          </w:tcPr>
          <w:p w14:paraId="120794EE" w14:textId="77777777" w:rsidR="00C2764B" w:rsidRDefault="00000000">
            <w:pPr>
              <w:spacing w:after="0" w:line="240" w:lineRule="auto"/>
            </w:pPr>
            <w:r>
              <w:rPr>
                <w:rFonts w:ascii="Calibri" w:hAnsi="Calibri"/>
                <w:sz w:val="14"/>
              </w:rPr>
              <w:t>C4 Desarrollo de software; C1 Pruebas</w:t>
            </w:r>
          </w:p>
        </w:tc>
        <w:tc>
          <w:tcPr>
            <w:tcW w:w="1580" w:type="dxa"/>
            <w:vAlign w:val="center"/>
          </w:tcPr>
          <w:p w14:paraId="47E939E0" w14:textId="77777777" w:rsidR="00C2764B" w:rsidRDefault="00000000">
            <w:pPr>
              <w:spacing w:after="0" w:line="240" w:lineRule="auto"/>
            </w:pPr>
            <w:r>
              <w:rPr>
                <w:rFonts w:ascii="Calibri" w:hAnsi="Calibri"/>
                <w:sz w:val="14"/>
              </w:rPr>
              <w:t>Autenticación, usuarios y roles</w:t>
            </w:r>
          </w:p>
        </w:tc>
        <w:tc>
          <w:tcPr>
            <w:tcW w:w="1580" w:type="dxa"/>
            <w:vAlign w:val="center"/>
          </w:tcPr>
          <w:p w14:paraId="595E2C8A" w14:textId="77777777" w:rsidR="00C2764B" w:rsidRDefault="00000000">
            <w:pPr>
              <w:spacing w:after="0" w:line="240" w:lineRule="auto"/>
            </w:pPr>
            <w:r>
              <w:rPr>
                <w:rFonts w:ascii="Calibri" w:hAnsi="Calibri"/>
                <w:sz w:val="14"/>
              </w:rPr>
              <w:t>Implementar login, lectura de rol y empresaId, protección de rutas, superadmin y administración básica de usuarios.</w:t>
            </w:r>
          </w:p>
        </w:tc>
        <w:tc>
          <w:tcPr>
            <w:tcW w:w="1580" w:type="dxa"/>
            <w:vAlign w:val="center"/>
          </w:tcPr>
          <w:p w14:paraId="0CDF8A58" w14:textId="77777777" w:rsidR="00C2764B" w:rsidRPr="0049429A" w:rsidRDefault="00000000">
            <w:pPr>
              <w:spacing w:after="0" w:line="240" w:lineRule="auto"/>
              <w:rPr>
                <w:lang w:val="en-US"/>
              </w:rPr>
            </w:pPr>
            <w:r w:rsidRPr="0049429A">
              <w:rPr>
                <w:rFonts w:ascii="Calibri" w:hAnsi="Calibri"/>
                <w:sz w:val="14"/>
                <w:lang w:val="en-US"/>
              </w:rPr>
              <w:t>Firebase Auth, Firestore, Next.js</w:t>
            </w:r>
          </w:p>
        </w:tc>
        <w:tc>
          <w:tcPr>
            <w:tcW w:w="1580" w:type="dxa"/>
            <w:tcBorders>
              <w:right w:val="single" w:sz="4" w:space="0" w:color="FFFFFF" w:themeColor="background1"/>
            </w:tcBorders>
            <w:vAlign w:val="center"/>
          </w:tcPr>
          <w:p w14:paraId="76CB0E22" w14:textId="77777777" w:rsidR="00C2764B" w:rsidRDefault="00000000">
            <w:pPr>
              <w:spacing w:after="0" w:line="240" w:lineRule="auto"/>
            </w:pPr>
            <w:r>
              <w:rPr>
                <w:rFonts w:ascii="Calibri" w:hAnsi="Calibri"/>
                <w:sz w:val="14"/>
              </w:rPr>
              <w:t>3 semanas</w:t>
            </w:r>
          </w:p>
        </w:tc>
        <w:tc>
          <w:tcPr>
            <w:tcW w:w="1580" w:type="dxa"/>
            <w:tcBorders>
              <w:left w:val="single" w:sz="4" w:space="0" w:color="FFFFFF" w:themeColor="background1"/>
            </w:tcBorders>
            <w:shd w:val="clear" w:color="auto" w:fill="D9D9D9" w:themeFill="background1" w:themeFillShade="D9"/>
            <w:vAlign w:val="center"/>
          </w:tcPr>
          <w:p w14:paraId="66EA2915" w14:textId="77777777" w:rsidR="00C2764B" w:rsidRDefault="00000000">
            <w:pPr>
              <w:spacing w:after="0" w:line="240" w:lineRule="auto"/>
            </w:pPr>
            <w:r>
              <w:rPr>
                <w:rFonts w:ascii="Calibri" w:hAnsi="Calibri"/>
                <w:sz w:val="14"/>
              </w:rPr>
              <w:t>Gabriel Rubilar y Alejandro Rojas</w:t>
            </w:r>
          </w:p>
        </w:tc>
        <w:tc>
          <w:tcPr>
            <w:tcW w:w="1581" w:type="dxa"/>
            <w:vAlign w:val="center"/>
          </w:tcPr>
          <w:p w14:paraId="4036F8D9" w14:textId="77777777" w:rsidR="00C2764B" w:rsidRDefault="00000000">
            <w:pPr>
              <w:spacing w:after="0" w:line="240" w:lineRule="auto"/>
            </w:pPr>
            <w:r>
              <w:rPr>
                <w:rFonts w:ascii="Calibri" w:hAnsi="Calibri"/>
                <w:sz w:val="14"/>
              </w:rPr>
              <w:t>Riesgo de acceso cruzado entre tenants. Se aplicarán pruebas de autorización y aislamiento.</w:t>
            </w:r>
          </w:p>
        </w:tc>
      </w:tr>
      <w:tr w:rsidR="00D110EC" w:rsidRPr="00A337B2" w14:paraId="1D446495" w14:textId="77777777" w:rsidTr="00C27FB0">
        <w:trPr>
          <w:cantSplit/>
          <w:jc w:val="center"/>
        </w:trPr>
        <w:tc>
          <w:tcPr>
            <w:tcW w:w="1580" w:type="dxa"/>
            <w:vAlign w:val="center"/>
          </w:tcPr>
          <w:p w14:paraId="3FF3095A" w14:textId="77777777" w:rsidR="00C2764B" w:rsidRDefault="00000000">
            <w:pPr>
              <w:spacing w:after="0" w:line="240" w:lineRule="auto"/>
            </w:pPr>
            <w:r>
              <w:rPr>
                <w:rFonts w:ascii="Calibri" w:hAnsi="Calibri"/>
                <w:sz w:val="14"/>
              </w:rPr>
              <w:lastRenderedPageBreak/>
              <w:t>C4 Desarrollo de software; C3 Modelos de datos</w:t>
            </w:r>
          </w:p>
        </w:tc>
        <w:tc>
          <w:tcPr>
            <w:tcW w:w="1580" w:type="dxa"/>
            <w:vAlign w:val="center"/>
          </w:tcPr>
          <w:p w14:paraId="69BAA918" w14:textId="77777777" w:rsidR="00C2764B" w:rsidRDefault="00000000">
            <w:pPr>
              <w:spacing w:after="0" w:line="240" w:lineRule="auto"/>
            </w:pPr>
            <w:r>
              <w:rPr>
                <w:rFonts w:ascii="Calibri" w:hAnsi="Calibri"/>
                <w:sz w:val="14"/>
              </w:rPr>
              <w:t>Dashboard, competidores y productos</w:t>
            </w:r>
          </w:p>
        </w:tc>
        <w:tc>
          <w:tcPr>
            <w:tcW w:w="1580" w:type="dxa"/>
            <w:vAlign w:val="center"/>
          </w:tcPr>
          <w:p w14:paraId="38F5F109" w14:textId="77777777" w:rsidR="00C2764B" w:rsidRDefault="00000000">
            <w:pPr>
              <w:spacing w:after="0" w:line="240" w:lineRule="auto"/>
            </w:pPr>
            <w:r>
              <w:rPr>
                <w:rFonts w:ascii="Calibri" w:hAnsi="Calibri"/>
                <w:sz w:val="14"/>
              </w:rPr>
              <w:t>Construir el layout del Dashboard y las vistas de búsqueda/listado de competidores y productos filtrados por empresaId.</w:t>
            </w:r>
          </w:p>
        </w:tc>
        <w:tc>
          <w:tcPr>
            <w:tcW w:w="1580" w:type="dxa"/>
            <w:vAlign w:val="center"/>
          </w:tcPr>
          <w:p w14:paraId="4E2CAEA6" w14:textId="77777777" w:rsidR="00C2764B" w:rsidRDefault="00000000">
            <w:pPr>
              <w:spacing w:after="0" w:line="240" w:lineRule="auto"/>
            </w:pPr>
            <w:r>
              <w:rPr>
                <w:rFonts w:ascii="Calibri" w:hAnsi="Calibri"/>
                <w:sz w:val="14"/>
              </w:rPr>
              <w:t>Next.js, Firestore, datos de prueba</w:t>
            </w:r>
          </w:p>
        </w:tc>
        <w:tc>
          <w:tcPr>
            <w:tcW w:w="1580" w:type="dxa"/>
            <w:tcBorders>
              <w:right w:val="single" w:sz="4" w:space="0" w:color="FFFFFF" w:themeColor="background1"/>
            </w:tcBorders>
            <w:vAlign w:val="center"/>
          </w:tcPr>
          <w:p w14:paraId="233501FB" w14:textId="77777777" w:rsidR="00C2764B" w:rsidRDefault="00000000">
            <w:pPr>
              <w:spacing w:after="0" w:line="240" w:lineRule="auto"/>
            </w:pPr>
            <w:r>
              <w:rPr>
                <w:rFonts w:ascii="Calibri" w:hAnsi="Calibri"/>
                <w:sz w:val="14"/>
              </w:rPr>
              <w:t>4 semanas</w:t>
            </w:r>
          </w:p>
        </w:tc>
        <w:tc>
          <w:tcPr>
            <w:tcW w:w="1580" w:type="dxa"/>
            <w:tcBorders>
              <w:left w:val="single" w:sz="4" w:space="0" w:color="FFFFFF" w:themeColor="background1"/>
            </w:tcBorders>
            <w:shd w:val="clear" w:color="auto" w:fill="D9D9D9" w:themeFill="background1" w:themeFillShade="D9"/>
            <w:vAlign w:val="center"/>
          </w:tcPr>
          <w:p w14:paraId="4399AE55" w14:textId="77777777" w:rsidR="00C2764B" w:rsidRDefault="00000000">
            <w:pPr>
              <w:spacing w:after="0" w:line="240" w:lineRule="auto"/>
            </w:pPr>
            <w:r>
              <w:rPr>
                <w:rFonts w:ascii="Calibri" w:hAnsi="Calibri"/>
                <w:sz w:val="14"/>
              </w:rPr>
              <w:t>Vicente Abarzua y Gabriel Rubilar</w:t>
            </w:r>
          </w:p>
        </w:tc>
        <w:tc>
          <w:tcPr>
            <w:tcW w:w="1581" w:type="dxa"/>
            <w:vAlign w:val="center"/>
          </w:tcPr>
          <w:p w14:paraId="79C1DCE6" w14:textId="77777777" w:rsidR="00C2764B" w:rsidRDefault="00000000">
            <w:pPr>
              <w:spacing w:after="0" w:line="240" w:lineRule="auto"/>
            </w:pPr>
            <w:r>
              <w:rPr>
                <w:rFonts w:ascii="Calibri" w:hAnsi="Calibri"/>
                <w:sz w:val="14"/>
              </w:rPr>
              <w:t>Los datos reales dependen de otros equipos; se utilizarán datos simulados hasta disponer de integración.</w:t>
            </w:r>
          </w:p>
        </w:tc>
      </w:tr>
      <w:tr w:rsidR="00D110EC" w:rsidRPr="00A337B2" w14:paraId="58C86B0E" w14:textId="77777777" w:rsidTr="00C27FB0">
        <w:trPr>
          <w:cantSplit/>
          <w:jc w:val="center"/>
        </w:trPr>
        <w:tc>
          <w:tcPr>
            <w:tcW w:w="1580" w:type="dxa"/>
            <w:vAlign w:val="center"/>
          </w:tcPr>
          <w:p w14:paraId="63D379E0" w14:textId="77777777" w:rsidR="00C2764B" w:rsidRDefault="00000000">
            <w:pPr>
              <w:spacing w:after="0" w:line="240" w:lineRule="auto"/>
            </w:pPr>
            <w:r>
              <w:rPr>
                <w:rFonts w:ascii="Calibri" w:hAnsi="Calibri"/>
                <w:sz w:val="14"/>
              </w:rPr>
              <w:t>C4 Desarrollo de software; C2 Gestión de proyectos</w:t>
            </w:r>
          </w:p>
        </w:tc>
        <w:tc>
          <w:tcPr>
            <w:tcW w:w="1580" w:type="dxa"/>
            <w:vAlign w:val="center"/>
          </w:tcPr>
          <w:p w14:paraId="42F766BC" w14:textId="77777777" w:rsidR="00C2764B" w:rsidRDefault="00000000">
            <w:pPr>
              <w:spacing w:after="0" w:line="240" w:lineRule="auto"/>
            </w:pPr>
            <w:r>
              <w:rPr>
                <w:rFonts w:ascii="Calibri" w:hAnsi="Calibri"/>
                <w:sz w:val="14"/>
              </w:rPr>
              <w:t>Despliegue e integración</w:t>
            </w:r>
          </w:p>
        </w:tc>
        <w:tc>
          <w:tcPr>
            <w:tcW w:w="1580" w:type="dxa"/>
            <w:vAlign w:val="center"/>
          </w:tcPr>
          <w:p w14:paraId="282D0467" w14:textId="77777777" w:rsidR="00C2764B" w:rsidRDefault="00000000">
            <w:pPr>
              <w:spacing w:after="0" w:line="240" w:lineRule="auto"/>
            </w:pPr>
            <w:r>
              <w:rPr>
                <w:rFonts w:ascii="Calibri" w:hAnsi="Calibri"/>
                <w:sz w:val="14"/>
              </w:rPr>
              <w:t>Conectar repositorio a Vercel, configurar variables por ambiente y definir contratos/puntos de integración con agentes externos.</w:t>
            </w:r>
          </w:p>
        </w:tc>
        <w:tc>
          <w:tcPr>
            <w:tcW w:w="1580" w:type="dxa"/>
            <w:vAlign w:val="center"/>
          </w:tcPr>
          <w:p w14:paraId="620EAF8B" w14:textId="77777777" w:rsidR="00C2764B" w:rsidRDefault="00000000">
            <w:pPr>
              <w:spacing w:after="0" w:line="240" w:lineRule="auto"/>
            </w:pPr>
            <w:r>
              <w:rPr>
                <w:rFonts w:ascii="Calibri" w:hAnsi="Calibri"/>
                <w:sz w:val="14"/>
              </w:rPr>
              <w:t>Vercel, GitHub, Firebase, APIs</w:t>
            </w:r>
          </w:p>
        </w:tc>
        <w:tc>
          <w:tcPr>
            <w:tcW w:w="1580" w:type="dxa"/>
            <w:tcBorders>
              <w:right w:val="single" w:sz="4" w:space="0" w:color="FFFFFF" w:themeColor="background1"/>
            </w:tcBorders>
            <w:vAlign w:val="center"/>
          </w:tcPr>
          <w:p w14:paraId="68715650" w14:textId="77777777" w:rsidR="00C2764B" w:rsidRDefault="00000000">
            <w:pPr>
              <w:spacing w:after="0" w:line="240" w:lineRule="auto"/>
            </w:pPr>
            <w:r>
              <w:rPr>
                <w:rFonts w:ascii="Calibri" w:hAnsi="Calibri"/>
                <w:sz w:val="14"/>
              </w:rPr>
              <w:t>3 semanas</w:t>
            </w:r>
          </w:p>
        </w:tc>
        <w:tc>
          <w:tcPr>
            <w:tcW w:w="1580" w:type="dxa"/>
            <w:tcBorders>
              <w:left w:val="single" w:sz="4" w:space="0" w:color="FFFFFF" w:themeColor="background1"/>
            </w:tcBorders>
            <w:shd w:val="clear" w:color="auto" w:fill="D9D9D9" w:themeFill="background1" w:themeFillShade="D9"/>
            <w:vAlign w:val="center"/>
          </w:tcPr>
          <w:p w14:paraId="5F092DB4" w14:textId="77777777" w:rsidR="00C2764B" w:rsidRDefault="00000000">
            <w:pPr>
              <w:spacing w:after="0" w:line="240" w:lineRule="auto"/>
            </w:pPr>
            <w:r>
              <w:rPr>
                <w:rFonts w:ascii="Calibri" w:hAnsi="Calibri"/>
                <w:sz w:val="14"/>
              </w:rPr>
              <w:t>Gabriel Rubilar y Alejandro Rojas</w:t>
            </w:r>
          </w:p>
        </w:tc>
        <w:tc>
          <w:tcPr>
            <w:tcW w:w="1581" w:type="dxa"/>
            <w:vAlign w:val="center"/>
          </w:tcPr>
          <w:p w14:paraId="7E2B28C8" w14:textId="77777777" w:rsidR="00C2764B" w:rsidRDefault="00000000">
            <w:pPr>
              <w:spacing w:after="0" w:line="240" w:lineRule="auto"/>
            </w:pPr>
            <w:r>
              <w:rPr>
                <w:rFonts w:ascii="Calibri" w:hAnsi="Calibri"/>
                <w:sz w:val="14"/>
              </w:rPr>
              <w:t>Dependencia de interfaces externas. Mitigación: contratos desacoplados y mocks.</w:t>
            </w:r>
          </w:p>
        </w:tc>
      </w:tr>
      <w:tr w:rsidR="00D110EC" w:rsidRPr="00A337B2" w14:paraId="2FC5F75C" w14:textId="77777777" w:rsidTr="00C27FB0">
        <w:trPr>
          <w:cantSplit/>
          <w:jc w:val="center"/>
        </w:trPr>
        <w:tc>
          <w:tcPr>
            <w:tcW w:w="1580" w:type="dxa"/>
            <w:vAlign w:val="center"/>
          </w:tcPr>
          <w:p w14:paraId="1BBFCF3B" w14:textId="77777777" w:rsidR="00C2764B" w:rsidRDefault="00000000">
            <w:pPr>
              <w:spacing w:after="0" w:line="240" w:lineRule="auto"/>
            </w:pPr>
            <w:r>
              <w:rPr>
                <w:rFonts w:ascii="Calibri" w:hAnsi="Calibri"/>
                <w:sz w:val="14"/>
              </w:rPr>
              <w:t>C1 Pruebas; C4 Desarrollo de software</w:t>
            </w:r>
          </w:p>
        </w:tc>
        <w:tc>
          <w:tcPr>
            <w:tcW w:w="1580" w:type="dxa"/>
            <w:vAlign w:val="center"/>
          </w:tcPr>
          <w:p w14:paraId="287DC76D" w14:textId="77777777" w:rsidR="00C2764B" w:rsidRDefault="00000000">
            <w:pPr>
              <w:spacing w:after="0" w:line="240" w:lineRule="auto"/>
            </w:pPr>
            <w:r>
              <w:rPr>
                <w:rFonts w:ascii="Calibri" w:hAnsi="Calibri"/>
                <w:sz w:val="14"/>
              </w:rPr>
              <w:t>Pruebas, seguridad y documentación</w:t>
            </w:r>
          </w:p>
        </w:tc>
        <w:tc>
          <w:tcPr>
            <w:tcW w:w="1580" w:type="dxa"/>
            <w:vAlign w:val="center"/>
          </w:tcPr>
          <w:p w14:paraId="7C5874E3" w14:textId="77777777" w:rsidR="00C2764B" w:rsidRDefault="00000000">
            <w:pPr>
              <w:spacing w:after="0" w:line="240" w:lineRule="auto"/>
            </w:pPr>
            <w:r>
              <w:rPr>
                <w:rFonts w:ascii="Calibri" w:hAnsi="Calibri"/>
                <w:sz w:val="14"/>
              </w:rPr>
              <w:t>Ejecutar pruebas funcionales, aislamiento, roles, integración y revisión de seguridad; consolidar documentación técnica y evidencias.</w:t>
            </w:r>
          </w:p>
        </w:tc>
        <w:tc>
          <w:tcPr>
            <w:tcW w:w="1580" w:type="dxa"/>
            <w:vAlign w:val="center"/>
          </w:tcPr>
          <w:p w14:paraId="688935ED" w14:textId="77777777" w:rsidR="00C2764B" w:rsidRDefault="00000000">
            <w:pPr>
              <w:spacing w:after="0" w:line="240" w:lineRule="auto"/>
            </w:pPr>
            <w:r>
              <w:rPr>
                <w:rFonts w:ascii="Calibri" w:hAnsi="Calibri"/>
                <w:sz w:val="14"/>
              </w:rPr>
              <w:t>Plan de pruebas, GitHub, Vercel, documentación</w:t>
            </w:r>
          </w:p>
        </w:tc>
        <w:tc>
          <w:tcPr>
            <w:tcW w:w="1580" w:type="dxa"/>
            <w:tcBorders>
              <w:right w:val="single" w:sz="4" w:space="0" w:color="FFFFFF" w:themeColor="background1"/>
            </w:tcBorders>
            <w:vAlign w:val="center"/>
          </w:tcPr>
          <w:p w14:paraId="72E6C2E6" w14:textId="77777777" w:rsidR="00C2764B" w:rsidRDefault="00000000">
            <w:pPr>
              <w:spacing w:after="0" w:line="240" w:lineRule="auto"/>
            </w:pPr>
            <w:r>
              <w:rPr>
                <w:rFonts w:ascii="Calibri" w:hAnsi="Calibri"/>
                <w:sz w:val="14"/>
              </w:rPr>
              <w:t>4 semanas</w:t>
            </w:r>
          </w:p>
        </w:tc>
        <w:tc>
          <w:tcPr>
            <w:tcW w:w="1580" w:type="dxa"/>
            <w:tcBorders>
              <w:left w:val="single" w:sz="4" w:space="0" w:color="FFFFFF" w:themeColor="background1"/>
            </w:tcBorders>
            <w:shd w:val="clear" w:color="auto" w:fill="D9D9D9" w:themeFill="background1" w:themeFillShade="D9"/>
            <w:vAlign w:val="center"/>
          </w:tcPr>
          <w:p w14:paraId="19CFF0C9" w14:textId="77777777" w:rsidR="00C2764B" w:rsidRDefault="00000000">
            <w:pPr>
              <w:spacing w:after="0" w:line="240" w:lineRule="auto"/>
            </w:pPr>
            <w:r>
              <w:rPr>
                <w:rFonts w:ascii="Calibri" w:hAnsi="Calibri"/>
                <w:sz w:val="14"/>
              </w:rPr>
              <w:t>Alejandro Rojas, Gabriel Rubilar y Vicente Abarzua</w:t>
            </w:r>
          </w:p>
        </w:tc>
        <w:tc>
          <w:tcPr>
            <w:tcW w:w="1581" w:type="dxa"/>
            <w:vAlign w:val="center"/>
          </w:tcPr>
          <w:p w14:paraId="595512FA" w14:textId="77777777" w:rsidR="00C2764B" w:rsidRDefault="00000000">
            <w:pPr>
              <w:spacing w:after="0" w:line="240" w:lineRule="auto"/>
            </w:pPr>
            <w:r>
              <w:rPr>
                <w:rFonts w:ascii="Calibri" w:hAnsi="Calibri"/>
                <w:sz w:val="14"/>
              </w:rPr>
              <w:t>Corregir defectos según resultados y mantener evidencia reproducible.</w:t>
            </w:r>
          </w:p>
        </w:tc>
      </w:tr>
      <w:tr w:rsidR="00D110EC" w:rsidRPr="00A337B2" w14:paraId="5F4D4DAF" w14:textId="77777777" w:rsidTr="00C27FB0">
        <w:trPr>
          <w:cantSplit/>
          <w:jc w:val="center"/>
        </w:trPr>
        <w:tc>
          <w:tcPr>
            <w:tcW w:w="1580" w:type="dxa"/>
            <w:vAlign w:val="center"/>
          </w:tcPr>
          <w:p w14:paraId="58AF4589" w14:textId="77777777" w:rsidR="00C2764B" w:rsidRDefault="00000000">
            <w:pPr>
              <w:spacing w:after="0" w:line="240" w:lineRule="auto"/>
            </w:pPr>
            <w:r>
              <w:rPr>
                <w:rFonts w:ascii="Calibri" w:hAnsi="Calibri"/>
                <w:sz w:val="14"/>
              </w:rPr>
              <w:t>C2 Gestión de proyectos; C1 Pruebas</w:t>
            </w:r>
          </w:p>
        </w:tc>
        <w:tc>
          <w:tcPr>
            <w:tcW w:w="1580" w:type="dxa"/>
            <w:vAlign w:val="center"/>
          </w:tcPr>
          <w:p w14:paraId="570B6CB0" w14:textId="77777777" w:rsidR="00C2764B" w:rsidRDefault="00000000">
            <w:pPr>
              <w:spacing w:after="0" w:line="240" w:lineRule="auto"/>
            </w:pPr>
            <w:r>
              <w:rPr>
                <w:rFonts w:ascii="Calibri" w:hAnsi="Calibri"/>
                <w:sz w:val="14"/>
              </w:rPr>
              <w:t>Cierre y presentación</w:t>
            </w:r>
          </w:p>
        </w:tc>
        <w:tc>
          <w:tcPr>
            <w:tcW w:w="1580" w:type="dxa"/>
            <w:vAlign w:val="center"/>
          </w:tcPr>
          <w:p w14:paraId="6C55868F" w14:textId="77777777" w:rsidR="00C2764B" w:rsidRDefault="00000000">
            <w:pPr>
              <w:spacing w:after="0" w:line="240" w:lineRule="auto"/>
            </w:pPr>
            <w:r>
              <w:rPr>
                <w:rFonts w:ascii="Calibri" w:hAnsi="Calibri"/>
                <w:sz w:val="14"/>
              </w:rPr>
              <w:t>Validar cumplimiento de objetivos, preparar entrega final, consolidar evidencias y realizar presentación ante comisión.</w:t>
            </w:r>
          </w:p>
        </w:tc>
        <w:tc>
          <w:tcPr>
            <w:tcW w:w="1580" w:type="dxa"/>
            <w:vAlign w:val="center"/>
          </w:tcPr>
          <w:p w14:paraId="281807FF" w14:textId="77777777" w:rsidR="00C2764B" w:rsidRDefault="00000000">
            <w:pPr>
              <w:spacing w:after="0" w:line="240" w:lineRule="auto"/>
            </w:pPr>
            <w:r>
              <w:rPr>
                <w:rFonts w:ascii="Calibri" w:hAnsi="Calibri"/>
                <w:sz w:val="14"/>
              </w:rPr>
              <w:t>Informe final, presentación, repositorio, evidencias</w:t>
            </w:r>
          </w:p>
        </w:tc>
        <w:tc>
          <w:tcPr>
            <w:tcW w:w="1580" w:type="dxa"/>
            <w:tcBorders>
              <w:right w:val="single" w:sz="4" w:space="0" w:color="FFFFFF" w:themeColor="background1"/>
            </w:tcBorders>
            <w:vAlign w:val="center"/>
          </w:tcPr>
          <w:p w14:paraId="3CF798C7" w14:textId="77777777" w:rsidR="00C2764B" w:rsidRDefault="00000000">
            <w:pPr>
              <w:spacing w:after="0" w:line="240" w:lineRule="auto"/>
            </w:pPr>
            <w:r>
              <w:rPr>
                <w:rFonts w:ascii="Calibri" w:hAnsi="Calibri"/>
                <w:sz w:val="14"/>
              </w:rPr>
              <w:t>3 semanas</w:t>
            </w:r>
          </w:p>
        </w:tc>
        <w:tc>
          <w:tcPr>
            <w:tcW w:w="1580" w:type="dxa"/>
            <w:tcBorders>
              <w:left w:val="single" w:sz="4" w:space="0" w:color="FFFFFF" w:themeColor="background1"/>
            </w:tcBorders>
            <w:shd w:val="clear" w:color="auto" w:fill="D9D9D9" w:themeFill="background1" w:themeFillShade="D9"/>
            <w:vAlign w:val="center"/>
          </w:tcPr>
          <w:p w14:paraId="01ACEDA7" w14:textId="77777777" w:rsidR="00C2764B" w:rsidRDefault="00000000">
            <w:pPr>
              <w:spacing w:after="0" w:line="240" w:lineRule="auto"/>
            </w:pPr>
            <w:r>
              <w:rPr>
                <w:rFonts w:ascii="Calibri" w:hAnsi="Calibri"/>
                <w:sz w:val="14"/>
              </w:rPr>
              <w:t>Alejandro Rojas, Gabriel Rubilar y Vicente Abarzua</w:t>
            </w:r>
          </w:p>
        </w:tc>
        <w:tc>
          <w:tcPr>
            <w:tcW w:w="1581" w:type="dxa"/>
            <w:vAlign w:val="center"/>
          </w:tcPr>
          <w:p w14:paraId="6225CD99" w14:textId="77777777" w:rsidR="00C2764B" w:rsidRDefault="00000000">
            <w:pPr>
              <w:spacing w:after="0" w:line="240" w:lineRule="auto"/>
            </w:pPr>
            <w:r>
              <w:rPr>
                <w:rFonts w:ascii="Calibri" w:hAnsi="Calibri"/>
                <w:sz w:val="14"/>
              </w:rPr>
              <w:t>Priorizar estabilidad y evidencia del alcance antes de incorporar mejoras no comprometidas.</w:t>
            </w:r>
          </w:p>
        </w:tc>
      </w:tr>
    </w:tbl>
    <w:p w14:paraId="33AA2105"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C3C4E09" w14:textId="77777777" w:rsidTr="00E65CC9">
        <w:trPr>
          <w:trHeight w:val="440"/>
        </w:trPr>
        <w:tc>
          <w:tcPr>
            <w:tcW w:w="9640" w:type="dxa"/>
            <w:vAlign w:val="center"/>
          </w:tcPr>
          <w:p w14:paraId="20C18C9E"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0A2E71B7" w14:textId="77777777" w:rsidTr="00E65CC9">
        <w:trPr>
          <w:trHeight w:val="440"/>
        </w:trPr>
        <w:tc>
          <w:tcPr>
            <w:tcW w:w="9640" w:type="dxa"/>
            <w:shd w:val="clear" w:color="auto" w:fill="D9E2F3" w:themeFill="accent1" w:themeFillTint="33"/>
            <w:vAlign w:val="center"/>
          </w:tcPr>
          <w:p w14:paraId="708A716E"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32CD2A8F" w14:textId="77777777" w:rsidR="00D110EC" w:rsidRDefault="00D110EC" w:rsidP="00D110EC">
      <w:pPr>
        <w:spacing w:after="0" w:line="360" w:lineRule="auto"/>
        <w:jc w:val="both"/>
        <w:rPr>
          <w:b/>
          <w:sz w:val="24"/>
          <w:szCs w:val="24"/>
        </w:rPr>
      </w:pPr>
    </w:p>
    <w:p w14:paraId="03E688D1"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0B14773B" w14:textId="77777777" w:rsidTr="00D110EC">
        <w:trPr>
          <w:trHeight w:val="294"/>
        </w:trPr>
        <w:tc>
          <w:tcPr>
            <w:tcW w:w="1351" w:type="dxa"/>
            <w:vMerge w:val="restart"/>
            <w:hideMark/>
          </w:tcPr>
          <w:p w14:paraId="3E1B7DBD"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FB37DE6"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63F1A9E8"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91022D1" w14:textId="77777777" w:rsidR="00D110EC" w:rsidRDefault="00D110EC" w:rsidP="00C27FB0">
            <w:pPr>
              <w:spacing w:line="360" w:lineRule="auto"/>
              <w:jc w:val="center"/>
              <w:rPr>
                <w:b/>
                <w:sz w:val="16"/>
                <w:szCs w:val="16"/>
              </w:rPr>
            </w:pPr>
            <w:r>
              <w:rPr>
                <w:b/>
                <w:sz w:val="16"/>
                <w:szCs w:val="16"/>
              </w:rPr>
              <w:t>Fase 3</w:t>
            </w:r>
          </w:p>
        </w:tc>
      </w:tr>
      <w:tr w:rsidR="00D110EC" w14:paraId="12D5D4DB" w14:textId="77777777" w:rsidTr="00D110EC">
        <w:trPr>
          <w:gridAfter w:val="1"/>
          <w:wAfter w:w="10" w:type="dxa"/>
          <w:trHeight w:val="303"/>
        </w:trPr>
        <w:tc>
          <w:tcPr>
            <w:tcW w:w="0" w:type="auto"/>
            <w:vMerge/>
            <w:vAlign w:val="center"/>
            <w:hideMark/>
          </w:tcPr>
          <w:p w14:paraId="2B2EDAF7" w14:textId="77777777" w:rsidR="00D110EC" w:rsidRDefault="00D110EC" w:rsidP="00C27FB0">
            <w:pPr>
              <w:rPr>
                <w:b/>
                <w:sz w:val="16"/>
                <w:szCs w:val="16"/>
              </w:rPr>
            </w:pPr>
          </w:p>
        </w:tc>
        <w:tc>
          <w:tcPr>
            <w:tcW w:w="536" w:type="dxa"/>
            <w:hideMark/>
          </w:tcPr>
          <w:p w14:paraId="3F9308FA"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06CC3118"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62842A20"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0351079D"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569DBA6C"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C059767"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7D8E36E9"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3DD8972"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74EEBD8B"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05EA6341"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BEE5B81"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523921C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74D0C44C"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080799FD"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26AB347C"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11094E05"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2D02C88B"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ED45536" w14:textId="77777777" w:rsidR="00D110EC" w:rsidRDefault="00D110EC" w:rsidP="00C27FB0">
            <w:pPr>
              <w:spacing w:line="360" w:lineRule="auto"/>
              <w:jc w:val="center"/>
              <w:rPr>
                <w:b/>
                <w:sz w:val="16"/>
                <w:szCs w:val="16"/>
              </w:rPr>
            </w:pPr>
            <w:r>
              <w:rPr>
                <w:b/>
                <w:sz w:val="16"/>
                <w:szCs w:val="16"/>
              </w:rPr>
              <w:t>S 18</w:t>
            </w:r>
          </w:p>
        </w:tc>
      </w:tr>
      <w:tr w:rsidR="00D110EC" w14:paraId="542464A8" w14:textId="77777777" w:rsidTr="00D110EC">
        <w:trPr>
          <w:gridAfter w:val="1"/>
          <w:wAfter w:w="10" w:type="dxa"/>
          <w:trHeight w:val="294"/>
        </w:trPr>
        <w:tc>
          <w:tcPr>
            <w:tcW w:w="1351" w:type="dxa"/>
            <w:vAlign w:val="center"/>
            <w:hideMark/>
          </w:tcPr>
          <w:p w14:paraId="3053A00A" w14:textId="77777777" w:rsidR="00C2764B" w:rsidRDefault="00000000">
            <w:pPr>
              <w:spacing w:after="0" w:line="240" w:lineRule="auto"/>
            </w:pPr>
            <w:r>
              <w:rPr>
                <w:rFonts w:ascii="Calibri" w:hAnsi="Calibri"/>
                <w:sz w:val="15"/>
              </w:rPr>
              <w:t>Definición y planificación</w:t>
            </w:r>
          </w:p>
        </w:tc>
        <w:tc>
          <w:tcPr>
            <w:tcW w:w="536" w:type="dxa"/>
            <w:vAlign w:val="center"/>
          </w:tcPr>
          <w:p w14:paraId="132F683E" w14:textId="77777777" w:rsidR="00C2764B" w:rsidRDefault="00000000">
            <w:pPr>
              <w:spacing w:after="0" w:line="240" w:lineRule="auto"/>
              <w:jc w:val="center"/>
            </w:pPr>
            <w:r>
              <w:rPr>
                <w:rFonts w:ascii="Calibri" w:hAnsi="Calibri"/>
                <w:b/>
                <w:sz w:val="17"/>
              </w:rPr>
              <w:t>X</w:t>
            </w:r>
          </w:p>
        </w:tc>
        <w:tc>
          <w:tcPr>
            <w:tcW w:w="522" w:type="dxa"/>
            <w:vAlign w:val="center"/>
          </w:tcPr>
          <w:p w14:paraId="1CBEC660" w14:textId="77777777" w:rsidR="00C2764B" w:rsidRDefault="00000000">
            <w:pPr>
              <w:spacing w:after="0" w:line="240" w:lineRule="auto"/>
              <w:jc w:val="center"/>
            </w:pPr>
            <w:r>
              <w:rPr>
                <w:rFonts w:ascii="Calibri" w:hAnsi="Calibri"/>
                <w:b/>
                <w:sz w:val="17"/>
              </w:rPr>
              <w:t>X</w:t>
            </w:r>
          </w:p>
        </w:tc>
        <w:tc>
          <w:tcPr>
            <w:tcW w:w="523" w:type="dxa"/>
            <w:vAlign w:val="center"/>
          </w:tcPr>
          <w:p w14:paraId="5DCD1F06" w14:textId="77777777" w:rsidR="00C2764B" w:rsidRDefault="00000000">
            <w:pPr>
              <w:spacing w:after="0" w:line="240" w:lineRule="auto"/>
              <w:jc w:val="center"/>
            </w:pPr>
            <w:r>
              <w:rPr>
                <w:rFonts w:ascii="Calibri" w:hAnsi="Calibri"/>
                <w:b/>
                <w:sz w:val="17"/>
              </w:rPr>
              <w:t>X</w:t>
            </w:r>
          </w:p>
        </w:tc>
        <w:tc>
          <w:tcPr>
            <w:tcW w:w="526" w:type="dxa"/>
            <w:vAlign w:val="center"/>
          </w:tcPr>
          <w:p w14:paraId="212C1454" w14:textId="77777777" w:rsidR="00C2764B" w:rsidRDefault="00000000">
            <w:pPr>
              <w:spacing w:after="0" w:line="240" w:lineRule="auto"/>
              <w:jc w:val="center"/>
            </w:pPr>
            <w:r>
              <w:rPr>
                <w:rFonts w:ascii="Calibri" w:hAnsi="Calibri"/>
                <w:b/>
                <w:sz w:val="17"/>
              </w:rPr>
              <w:t>X</w:t>
            </w:r>
          </w:p>
        </w:tc>
        <w:tc>
          <w:tcPr>
            <w:tcW w:w="523" w:type="dxa"/>
            <w:vAlign w:val="center"/>
          </w:tcPr>
          <w:p w14:paraId="3314AA9D" w14:textId="77777777" w:rsidR="00C2764B" w:rsidRDefault="00C2764B">
            <w:pPr>
              <w:spacing w:after="0" w:line="240" w:lineRule="auto"/>
              <w:jc w:val="center"/>
            </w:pPr>
          </w:p>
        </w:tc>
        <w:tc>
          <w:tcPr>
            <w:tcW w:w="523" w:type="dxa"/>
            <w:vAlign w:val="center"/>
          </w:tcPr>
          <w:p w14:paraId="3AE2298B" w14:textId="77777777" w:rsidR="00C2764B" w:rsidRDefault="00C2764B">
            <w:pPr>
              <w:spacing w:after="0" w:line="240" w:lineRule="auto"/>
              <w:jc w:val="center"/>
            </w:pPr>
          </w:p>
        </w:tc>
        <w:tc>
          <w:tcPr>
            <w:tcW w:w="523" w:type="dxa"/>
            <w:vAlign w:val="center"/>
          </w:tcPr>
          <w:p w14:paraId="1160918A" w14:textId="77777777" w:rsidR="00C2764B" w:rsidRDefault="00C2764B">
            <w:pPr>
              <w:spacing w:after="0" w:line="240" w:lineRule="auto"/>
              <w:jc w:val="center"/>
            </w:pPr>
          </w:p>
        </w:tc>
        <w:tc>
          <w:tcPr>
            <w:tcW w:w="523" w:type="dxa"/>
            <w:vAlign w:val="center"/>
          </w:tcPr>
          <w:p w14:paraId="40BC1F05" w14:textId="77777777" w:rsidR="00C2764B" w:rsidRDefault="00C2764B">
            <w:pPr>
              <w:spacing w:after="0" w:line="240" w:lineRule="auto"/>
              <w:jc w:val="center"/>
            </w:pPr>
          </w:p>
        </w:tc>
        <w:tc>
          <w:tcPr>
            <w:tcW w:w="523" w:type="dxa"/>
            <w:vAlign w:val="center"/>
          </w:tcPr>
          <w:p w14:paraId="0BFECC06" w14:textId="77777777" w:rsidR="00C2764B" w:rsidRDefault="00C2764B">
            <w:pPr>
              <w:spacing w:after="0" w:line="240" w:lineRule="auto"/>
              <w:jc w:val="center"/>
            </w:pPr>
          </w:p>
        </w:tc>
        <w:tc>
          <w:tcPr>
            <w:tcW w:w="523" w:type="dxa"/>
            <w:vAlign w:val="center"/>
          </w:tcPr>
          <w:p w14:paraId="48E5C76A" w14:textId="77777777" w:rsidR="00C2764B" w:rsidRDefault="00C2764B">
            <w:pPr>
              <w:spacing w:after="0" w:line="240" w:lineRule="auto"/>
              <w:jc w:val="center"/>
            </w:pPr>
          </w:p>
        </w:tc>
        <w:tc>
          <w:tcPr>
            <w:tcW w:w="523" w:type="dxa"/>
            <w:vAlign w:val="center"/>
          </w:tcPr>
          <w:p w14:paraId="3220010E" w14:textId="77777777" w:rsidR="00C2764B" w:rsidRDefault="00C2764B">
            <w:pPr>
              <w:spacing w:after="0" w:line="240" w:lineRule="auto"/>
              <w:jc w:val="center"/>
            </w:pPr>
          </w:p>
        </w:tc>
        <w:tc>
          <w:tcPr>
            <w:tcW w:w="523" w:type="dxa"/>
            <w:vAlign w:val="center"/>
          </w:tcPr>
          <w:p w14:paraId="10D53DDF" w14:textId="77777777" w:rsidR="00C2764B" w:rsidRDefault="00C2764B">
            <w:pPr>
              <w:spacing w:after="0" w:line="240" w:lineRule="auto"/>
              <w:jc w:val="center"/>
            </w:pPr>
          </w:p>
        </w:tc>
        <w:tc>
          <w:tcPr>
            <w:tcW w:w="525" w:type="dxa"/>
            <w:vAlign w:val="center"/>
          </w:tcPr>
          <w:p w14:paraId="5FB347EF" w14:textId="77777777" w:rsidR="00C2764B" w:rsidRDefault="00C2764B">
            <w:pPr>
              <w:spacing w:after="0" w:line="240" w:lineRule="auto"/>
              <w:jc w:val="center"/>
            </w:pPr>
          </w:p>
        </w:tc>
        <w:tc>
          <w:tcPr>
            <w:tcW w:w="525" w:type="dxa"/>
            <w:vAlign w:val="center"/>
          </w:tcPr>
          <w:p w14:paraId="7BDB974D" w14:textId="77777777" w:rsidR="00C2764B" w:rsidRDefault="00C2764B">
            <w:pPr>
              <w:spacing w:after="0" w:line="240" w:lineRule="auto"/>
              <w:jc w:val="center"/>
            </w:pPr>
          </w:p>
        </w:tc>
        <w:tc>
          <w:tcPr>
            <w:tcW w:w="525" w:type="dxa"/>
            <w:vAlign w:val="center"/>
          </w:tcPr>
          <w:p w14:paraId="3248725D" w14:textId="77777777" w:rsidR="00C2764B" w:rsidRDefault="00C2764B">
            <w:pPr>
              <w:spacing w:after="0" w:line="240" w:lineRule="auto"/>
              <w:jc w:val="center"/>
            </w:pPr>
          </w:p>
        </w:tc>
        <w:tc>
          <w:tcPr>
            <w:tcW w:w="525" w:type="dxa"/>
            <w:gridSpan w:val="2"/>
            <w:vAlign w:val="center"/>
          </w:tcPr>
          <w:p w14:paraId="20582A56" w14:textId="77777777" w:rsidR="00C2764B" w:rsidRDefault="00C2764B">
            <w:pPr>
              <w:spacing w:after="0" w:line="240" w:lineRule="auto"/>
              <w:jc w:val="center"/>
            </w:pPr>
          </w:p>
        </w:tc>
        <w:tc>
          <w:tcPr>
            <w:tcW w:w="525" w:type="dxa"/>
            <w:vAlign w:val="center"/>
          </w:tcPr>
          <w:p w14:paraId="715CE2D5" w14:textId="77777777" w:rsidR="00C2764B" w:rsidRDefault="00C2764B">
            <w:pPr>
              <w:spacing w:after="0" w:line="240" w:lineRule="auto"/>
              <w:jc w:val="center"/>
            </w:pPr>
          </w:p>
        </w:tc>
        <w:tc>
          <w:tcPr>
            <w:tcW w:w="525" w:type="dxa"/>
            <w:vAlign w:val="center"/>
          </w:tcPr>
          <w:p w14:paraId="1376EB0F" w14:textId="77777777" w:rsidR="00C2764B" w:rsidRDefault="00C2764B">
            <w:pPr>
              <w:spacing w:after="0" w:line="240" w:lineRule="auto"/>
              <w:jc w:val="center"/>
            </w:pPr>
          </w:p>
        </w:tc>
      </w:tr>
      <w:tr w:rsidR="00D110EC" w14:paraId="73254AFD" w14:textId="77777777" w:rsidTr="00D110EC">
        <w:trPr>
          <w:gridAfter w:val="1"/>
          <w:wAfter w:w="10" w:type="dxa"/>
          <w:trHeight w:val="303"/>
        </w:trPr>
        <w:tc>
          <w:tcPr>
            <w:tcW w:w="1351" w:type="dxa"/>
            <w:vAlign w:val="center"/>
          </w:tcPr>
          <w:p w14:paraId="13366271" w14:textId="77777777" w:rsidR="00C2764B" w:rsidRDefault="00000000">
            <w:pPr>
              <w:spacing w:after="0" w:line="240" w:lineRule="auto"/>
            </w:pPr>
            <w:r>
              <w:rPr>
                <w:rFonts w:ascii="Calibri" w:hAnsi="Calibri"/>
                <w:sz w:val="15"/>
              </w:rPr>
              <w:t>Modelo multitenant y Firebase</w:t>
            </w:r>
          </w:p>
        </w:tc>
        <w:tc>
          <w:tcPr>
            <w:tcW w:w="536" w:type="dxa"/>
            <w:vAlign w:val="center"/>
          </w:tcPr>
          <w:p w14:paraId="286B41A0" w14:textId="77777777" w:rsidR="00C2764B" w:rsidRDefault="00C2764B">
            <w:pPr>
              <w:spacing w:after="0" w:line="240" w:lineRule="auto"/>
              <w:jc w:val="center"/>
            </w:pPr>
          </w:p>
        </w:tc>
        <w:tc>
          <w:tcPr>
            <w:tcW w:w="522" w:type="dxa"/>
            <w:vAlign w:val="center"/>
          </w:tcPr>
          <w:p w14:paraId="35C14FEC" w14:textId="77777777" w:rsidR="00C2764B" w:rsidRDefault="00C2764B">
            <w:pPr>
              <w:spacing w:after="0" w:line="240" w:lineRule="auto"/>
              <w:jc w:val="center"/>
            </w:pPr>
          </w:p>
        </w:tc>
        <w:tc>
          <w:tcPr>
            <w:tcW w:w="523" w:type="dxa"/>
            <w:vAlign w:val="center"/>
          </w:tcPr>
          <w:p w14:paraId="5423DE6F" w14:textId="77777777" w:rsidR="00C2764B" w:rsidRDefault="00000000">
            <w:pPr>
              <w:spacing w:after="0" w:line="240" w:lineRule="auto"/>
              <w:jc w:val="center"/>
            </w:pPr>
            <w:r>
              <w:rPr>
                <w:rFonts w:ascii="Calibri" w:hAnsi="Calibri"/>
                <w:b/>
                <w:sz w:val="17"/>
              </w:rPr>
              <w:t>X</w:t>
            </w:r>
          </w:p>
        </w:tc>
        <w:tc>
          <w:tcPr>
            <w:tcW w:w="526" w:type="dxa"/>
            <w:vAlign w:val="center"/>
          </w:tcPr>
          <w:p w14:paraId="7F193005" w14:textId="77777777" w:rsidR="00C2764B" w:rsidRDefault="00000000">
            <w:pPr>
              <w:spacing w:after="0" w:line="240" w:lineRule="auto"/>
              <w:jc w:val="center"/>
            </w:pPr>
            <w:r>
              <w:rPr>
                <w:rFonts w:ascii="Calibri" w:hAnsi="Calibri"/>
                <w:b/>
                <w:sz w:val="17"/>
              </w:rPr>
              <w:t>X</w:t>
            </w:r>
          </w:p>
        </w:tc>
        <w:tc>
          <w:tcPr>
            <w:tcW w:w="523" w:type="dxa"/>
            <w:vAlign w:val="center"/>
          </w:tcPr>
          <w:p w14:paraId="04543F02" w14:textId="77777777" w:rsidR="00C2764B" w:rsidRDefault="00000000">
            <w:pPr>
              <w:spacing w:after="0" w:line="240" w:lineRule="auto"/>
              <w:jc w:val="center"/>
            </w:pPr>
            <w:r>
              <w:rPr>
                <w:rFonts w:ascii="Calibri" w:hAnsi="Calibri"/>
                <w:b/>
                <w:sz w:val="17"/>
              </w:rPr>
              <w:t>X</w:t>
            </w:r>
          </w:p>
        </w:tc>
        <w:tc>
          <w:tcPr>
            <w:tcW w:w="523" w:type="dxa"/>
            <w:vAlign w:val="center"/>
          </w:tcPr>
          <w:p w14:paraId="2F01E7B3" w14:textId="77777777" w:rsidR="00C2764B" w:rsidRDefault="00000000">
            <w:pPr>
              <w:spacing w:after="0" w:line="240" w:lineRule="auto"/>
              <w:jc w:val="center"/>
            </w:pPr>
            <w:r>
              <w:rPr>
                <w:rFonts w:ascii="Calibri" w:hAnsi="Calibri"/>
                <w:b/>
                <w:sz w:val="17"/>
              </w:rPr>
              <w:t>X</w:t>
            </w:r>
          </w:p>
        </w:tc>
        <w:tc>
          <w:tcPr>
            <w:tcW w:w="523" w:type="dxa"/>
            <w:vAlign w:val="center"/>
          </w:tcPr>
          <w:p w14:paraId="77228BCD" w14:textId="77777777" w:rsidR="00C2764B" w:rsidRDefault="00C2764B">
            <w:pPr>
              <w:spacing w:after="0" w:line="240" w:lineRule="auto"/>
              <w:jc w:val="center"/>
            </w:pPr>
          </w:p>
        </w:tc>
        <w:tc>
          <w:tcPr>
            <w:tcW w:w="523" w:type="dxa"/>
            <w:vAlign w:val="center"/>
          </w:tcPr>
          <w:p w14:paraId="035A2625" w14:textId="77777777" w:rsidR="00C2764B" w:rsidRDefault="00C2764B">
            <w:pPr>
              <w:spacing w:after="0" w:line="240" w:lineRule="auto"/>
              <w:jc w:val="center"/>
            </w:pPr>
          </w:p>
        </w:tc>
        <w:tc>
          <w:tcPr>
            <w:tcW w:w="523" w:type="dxa"/>
            <w:vAlign w:val="center"/>
          </w:tcPr>
          <w:p w14:paraId="347617DC" w14:textId="77777777" w:rsidR="00C2764B" w:rsidRDefault="00C2764B">
            <w:pPr>
              <w:spacing w:after="0" w:line="240" w:lineRule="auto"/>
              <w:jc w:val="center"/>
            </w:pPr>
          </w:p>
        </w:tc>
        <w:tc>
          <w:tcPr>
            <w:tcW w:w="523" w:type="dxa"/>
            <w:vAlign w:val="center"/>
          </w:tcPr>
          <w:p w14:paraId="317E122A" w14:textId="77777777" w:rsidR="00C2764B" w:rsidRDefault="00C2764B">
            <w:pPr>
              <w:spacing w:after="0" w:line="240" w:lineRule="auto"/>
              <w:jc w:val="center"/>
            </w:pPr>
          </w:p>
        </w:tc>
        <w:tc>
          <w:tcPr>
            <w:tcW w:w="523" w:type="dxa"/>
            <w:vAlign w:val="center"/>
          </w:tcPr>
          <w:p w14:paraId="4C8B946C" w14:textId="77777777" w:rsidR="00C2764B" w:rsidRDefault="00C2764B">
            <w:pPr>
              <w:spacing w:after="0" w:line="240" w:lineRule="auto"/>
              <w:jc w:val="center"/>
            </w:pPr>
          </w:p>
        </w:tc>
        <w:tc>
          <w:tcPr>
            <w:tcW w:w="523" w:type="dxa"/>
            <w:vAlign w:val="center"/>
          </w:tcPr>
          <w:p w14:paraId="21C9D1CC" w14:textId="77777777" w:rsidR="00C2764B" w:rsidRDefault="00C2764B">
            <w:pPr>
              <w:spacing w:after="0" w:line="240" w:lineRule="auto"/>
              <w:jc w:val="center"/>
            </w:pPr>
          </w:p>
        </w:tc>
        <w:tc>
          <w:tcPr>
            <w:tcW w:w="525" w:type="dxa"/>
            <w:vAlign w:val="center"/>
          </w:tcPr>
          <w:p w14:paraId="56823B6D" w14:textId="77777777" w:rsidR="00C2764B" w:rsidRDefault="00C2764B">
            <w:pPr>
              <w:spacing w:after="0" w:line="240" w:lineRule="auto"/>
              <w:jc w:val="center"/>
            </w:pPr>
          </w:p>
        </w:tc>
        <w:tc>
          <w:tcPr>
            <w:tcW w:w="525" w:type="dxa"/>
            <w:vAlign w:val="center"/>
          </w:tcPr>
          <w:p w14:paraId="5D2EA6E7" w14:textId="77777777" w:rsidR="00C2764B" w:rsidRDefault="00C2764B">
            <w:pPr>
              <w:spacing w:after="0" w:line="240" w:lineRule="auto"/>
              <w:jc w:val="center"/>
            </w:pPr>
          </w:p>
        </w:tc>
        <w:tc>
          <w:tcPr>
            <w:tcW w:w="525" w:type="dxa"/>
            <w:vAlign w:val="center"/>
          </w:tcPr>
          <w:p w14:paraId="61C5D1BE" w14:textId="77777777" w:rsidR="00C2764B" w:rsidRDefault="00C2764B">
            <w:pPr>
              <w:spacing w:after="0" w:line="240" w:lineRule="auto"/>
              <w:jc w:val="center"/>
            </w:pPr>
          </w:p>
        </w:tc>
        <w:tc>
          <w:tcPr>
            <w:tcW w:w="525" w:type="dxa"/>
            <w:gridSpan w:val="2"/>
            <w:vAlign w:val="center"/>
          </w:tcPr>
          <w:p w14:paraId="7D0C6074" w14:textId="77777777" w:rsidR="00C2764B" w:rsidRDefault="00C2764B">
            <w:pPr>
              <w:spacing w:after="0" w:line="240" w:lineRule="auto"/>
              <w:jc w:val="center"/>
            </w:pPr>
          </w:p>
        </w:tc>
        <w:tc>
          <w:tcPr>
            <w:tcW w:w="525" w:type="dxa"/>
            <w:vAlign w:val="center"/>
          </w:tcPr>
          <w:p w14:paraId="5EDD3AB3" w14:textId="77777777" w:rsidR="00C2764B" w:rsidRDefault="00C2764B">
            <w:pPr>
              <w:spacing w:after="0" w:line="240" w:lineRule="auto"/>
              <w:jc w:val="center"/>
            </w:pPr>
          </w:p>
        </w:tc>
        <w:tc>
          <w:tcPr>
            <w:tcW w:w="525" w:type="dxa"/>
            <w:vAlign w:val="center"/>
          </w:tcPr>
          <w:p w14:paraId="6821C8E8" w14:textId="77777777" w:rsidR="00C2764B" w:rsidRDefault="00C2764B">
            <w:pPr>
              <w:spacing w:after="0" w:line="240" w:lineRule="auto"/>
              <w:jc w:val="center"/>
            </w:pPr>
          </w:p>
        </w:tc>
      </w:tr>
      <w:tr w:rsidR="00D110EC" w14:paraId="61765D71" w14:textId="77777777" w:rsidTr="00D110EC">
        <w:trPr>
          <w:gridAfter w:val="1"/>
          <w:wAfter w:w="10" w:type="dxa"/>
          <w:trHeight w:val="294"/>
        </w:trPr>
        <w:tc>
          <w:tcPr>
            <w:tcW w:w="1351" w:type="dxa"/>
            <w:vAlign w:val="center"/>
          </w:tcPr>
          <w:p w14:paraId="78BABC86" w14:textId="77777777" w:rsidR="00C2764B" w:rsidRDefault="00000000">
            <w:pPr>
              <w:spacing w:after="0" w:line="240" w:lineRule="auto"/>
            </w:pPr>
            <w:r>
              <w:rPr>
                <w:rFonts w:ascii="Calibri" w:hAnsi="Calibri"/>
                <w:sz w:val="15"/>
              </w:rPr>
              <w:t>Autenticación, usuarios y roles</w:t>
            </w:r>
          </w:p>
        </w:tc>
        <w:tc>
          <w:tcPr>
            <w:tcW w:w="536" w:type="dxa"/>
            <w:vAlign w:val="center"/>
          </w:tcPr>
          <w:p w14:paraId="2EDF612F" w14:textId="77777777" w:rsidR="00C2764B" w:rsidRDefault="00C2764B">
            <w:pPr>
              <w:spacing w:after="0" w:line="240" w:lineRule="auto"/>
              <w:jc w:val="center"/>
            </w:pPr>
          </w:p>
        </w:tc>
        <w:tc>
          <w:tcPr>
            <w:tcW w:w="522" w:type="dxa"/>
            <w:vAlign w:val="center"/>
          </w:tcPr>
          <w:p w14:paraId="4AA00F55" w14:textId="77777777" w:rsidR="00C2764B" w:rsidRDefault="00C2764B">
            <w:pPr>
              <w:spacing w:after="0" w:line="240" w:lineRule="auto"/>
              <w:jc w:val="center"/>
            </w:pPr>
          </w:p>
        </w:tc>
        <w:tc>
          <w:tcPr>
            <w:tcW w:w="523" w:type="dxa"/>
            <w:vAlign w:val="center"/>
          </w:tcPr>
          <w:p w14:paraId="7978FFC0" w14:textId="77777777" w:rsidR="00C2764B" w:rsidRDefault="00C2764B">
            <w:pPr>
              <w:spacing w:after="0" w:line="240" w:lineRule="auto"/>
              <w:jc w:val="center"/>
            </w:pPr>
          </w:p>
        </w:tc>
        <w:tc>
          <w:tcPr>
            <w:tcW w:w="526" w:type="dxa"/>
            <w:vAlign w:val="center"/>
          </w:tcPr>
          <w:p w14:paraId="31F85AB8" w14:textId="77777777" w:rsidR="00C2764B" w:rsidRDefault="00C2764B">
            <w:pPr>
              <w:spacing w:after="0" w:line="240" w:lineRule="auto"/>
              <w:jc w:val="center"/>
            </w:pPr>
          </w:p>
        </w:tc>
        <w:tc>
          <w:tcPr>
            <w:tcW w:w="523" w:type="dxa"/>
            <w:vAlign w:val="center"/>
          </w:tcPr>
          <w:p w14:paraId="1FBD02F6" w14:textId="77777777" w:rsidR="00C2764B" w:rsidRDefault="00000000">
            <w:pPr>
              <w:spacing w:after="0" w:line="240" w:lineRule="auto"/>
              <w:jc w:val="center"/>
            </w:pPr>
            <w:r>
              <w:rPr>
                <w:rFonts w:ascii="Calibri" w:hAnsi="Calibri"/>
                <w:b/>
                <w:sz w:val="17"/>
              </w:rPr>
              <w:t>X</w:t>
            </w:r>
          </w:p>
        </w:tc>
        <w:tc>
          <w:tcPr>
            <w:tcW w:w="523" w:type="dxa"/>
            <w:vAlign w:val="center"/>
          </w:tcPr>
          <w:p w14:paraId="31276119" w14:textId="77777777" w:rsidR="00C2764B" w:rsidRDefault="00000000">
            <w:pPr>
              <w:spacing w:after="0" w:line="240" w:lineRule="auto"/>
              <w:jc w:val="center"/>
            </w:pPr>
            <w:r>
              <w:rPr>
                <w:rFonts w:ascii="Calibri" w:hAnsi="Calibri"/>
                <w:b/>
                <w:sz w:val="17"/>
              </w:rPr>
              <w:t>X</w:t>
            </w:r>
          </w:p>
        </w:tc>
        <w:tc>
          <w:tcPr>
            <w:tcW w:w="523" w:type="dxa"/>
            <w:vAlign w:val="center"/>
          </w:tcPr>
          <w:p w14:paraId="4EC4CBBB" w14:textId="77777777" w:rsidR="00C2764B" w:rsidRDefault="00000000">
            <w:pPr>
              <w:spacing w:after="0" w:line="240" w:lineRule="auto"/>
              <w:jc w:val="center"/>
            </w:pPr>
            <w:r>
              <w:rPr>
                <w:rFonts w:ascii="Calibri" w:hAnsi="Calibri"/>
                <w:b/>
                <w:sz w:val="17"/>
              </w:rPr>
              <w:t>X</w:t>
            </w:r>
          </w:p>
        </w:tc>
        <w:tc>
          <w:tcPr>
            <w:tcW w:w="523" w:type="dxa"/>
            <w:vAlign w:val="center"/>
          </w:tcPr>
          <w:p w14:paraId="6EC8A1FE" w14:textId="77777777" w:rsidR="00C2764B" w:rsidRDefault="00C2764B">
            <w:pPr>
              <w:spacing w:after="0" w:line="240" w:lineRule="auto"/>
              <w:jc w:val="center"/>
            </w:pPr>
          </w:p>
        </w:tc>
        <w:tc>
          <w:tcPr>
            <w:tcW w:w="523" w:type="dxa"/>
            <w:vAlign w:val="center"/>
          </w:tcPr>
          <w:p w14:paraId="21FB7E0B" w14:textId="77777777" w:rsidR="00C2764B" w:rsidRDefault="00C2764B">
            <w:pPr>
              <w:spacing w:after="0" w:line="240" w:lineRule="auto"/>
              <w:jc w:val="center"/>
            </w:pPr>
          </w:p>
        </w:tc>
        <w:tc>
          <w:tcPr>
            <w:tcW w:w="523" w:type="dxa"/>
            <w:vAlign w:val="center"/>
          </w:tcPr>
          <w:p w14:paraId="481F2DB5" w14:textId="77777777" w:rsidR="00C2764B" w:rsidRDefault="00C2764B">
            <w:pPr>
              <w:spacing w:after="0" w:line="240" w:lineRule="auto"/>
              <w:jc w:val="center"/>
            </w:pPr>
          </w:p>
        </w:tc>
        <w:tc>
          <w:tcPr>
            <w:tcW w:w="523" w:type="dxa"/>
            <w:vAlign w:val="center"/>
          </w:tcPr>
          <w:p w14:paraId="6F295E0E" w14:textId="77777777" w:rsidR="00C2764B" w:rsidRDefault="00C2764B">
            <w:pPr>
              <w:spacing w:after="0" w:line="240" w:lineRule="auto"/>
              <w:jc w:val="center"/>
            </w:pPr>
          </w:p>
        </w:tc>
        <w:tc>
          <w:tcPr>
            <w:tcW w:w="523" w:type="dxa"/>
            <w:vAlign w:val="center"/>
          </w:tcPr>
          <w:p w14:paraId="210A2F1B" w14:textId="77777777" w:rsidR="00C2764B" w:rsidRDefault="00C2764B">
            <w:pPr>
              <w:spacing w:after="0" w:line="240" w:lineRule="auto"/>
              <w:jc w:val="center"/>
            </w:pPr>
          </w:p>
        </w:tc>
        <w:tc>
          <w:tcPr>
            <w:tcW w:w="525" w:type="dxa"/>
            <w:vAlign w:val="center"/>
          </w:tcPr>
          <w:p w14:paraId="1EBDE791" w14:textId="77777777" w:rsidR="00C2764B" w:rsidRDefault="00C2764B">
            <w:pPr>
              <w:spacing w:after="0" w:line="240" w:lineRule="auto"/>
              <w:jc w:val="center"/>
            </w:pPr>
          </w:p>
        </w:tc>
        <w:tc>
          <w:tcPr>
            <w:tcW w:w="525" w:type="dxa"/>
            <w:vAlign w:val="center"/>
          </w:tcPr>
          <w:p w14:paraId="76696776" w14:textId="77777777" w:rsidR="00C2764B" w:rsidRDefault="00C2764B">
            <w:pPr>
              <w:spacing w:after="0" w:line="240" w:lineRule="auto"/>
              <w:jc w:val="center"/>
            </w:pPr>
          </w:p>
        </w:tc>
        <w:tc>
          <w:tcPr>
            <w:tcW w:w="525" w:type="dxa"/>
            <w:vAlign w:val="center"/>
          </w:tcPr>
          <w:p w14:paraId="44B30623" w14:textId="77777777" w:rsidR="00C2764B" w:rsidRDefault="00C2764B">
            <w:pPr>
              <w:spacing w:after="0" w:line="240" w:lineRule="auto"/>
              <w:jc w:val="center"/>
            </w:pPr>
          </w:p>
        </w:tc>
        <w:tc>
          <w:tcPr>
            <w:tcW w:w="525" w:type="dxa"/>
            <w:gridSpan w:val="2"/>
            <w:vAlign w:val="center"/>
          </w:tcPr>
          <w:p w14:paraId="22FF58B0" w14:textId="77777777" w:rsidR="00C2764B" w:rsidRDefault="00C2764B">
            <w:pPr>
              <w:spacing w:after="0" w:line="240" w:lineRule="auto"/>
              <w:jc w:val="center"/>
            </w:pPr>
          </w:p>
        </w:tc>
        <w:tc>
          <w:tcPr>
            <w:tcW w:w="525" w:type="dxa"/>
            <w:vAlign w:val="center"/>
          </w:tcPr>
          <w:p w14:paraId="38FA27F6" w14:textId="77777777" w:rsidR="00C2764B" w:rsidRDefault="00C2764B">
            <w:pPr>
              <w:spacing w:after="0" w:line="240" w:lineRule="auto"/>
              <w:jc w:val="center"/>
            </w:pPr>
          </w:p>
        </w:tc>
        <w:tc>
          <w:tcPr>
            <w:tcW w:w="525" w:type="dxa"/>
            <w:vAlign w:val="center"/>
          </w:tcPr>
          <w:p w14:paraId="6FDBE1E7" w14:textId="77777777" w:rsidR="00C2764B" w:rsidRDefault="00C2764B">
            <w:pPr>
              <w:spacing w:after="0" w:line="240" w:lineRule="auto"/>
              <w:jc w:val="center"/>
            </w:pPr>
          </w:p>
        </w:tc>
      </w:tr>
      <w:tr w:rsidR="00D110EC" w14:paraId="27178A97" w14:textId="77777777" w:rsidTr="00D110EC">
        <w:trPr>
          <w:gridAfter w:val="1"/>
          <w:wAfter w:w="10" w:type="dxa"/>
          <w:trHeight w:val="294"/>
        </w:trPr>
        <w:tc>
          <w:tcPr>
            <w:tcW w:w="1351" w:type="dxa"/>
            <w:vAlign w:val="center"/>
          </w:tcPr>
          <w:p w14:paraId="14EBA214" w14:textId="77777777" w:rsidR="00C2764B" w:rsidRDefault="00000000">
            <w:pPr>
              <w:spacing w:after="0" w:line="240" w:lineRule="auto"/>
            </w:pPr>
            <w:r>
              <w:rPr>
                <w:rFonts w:ascii="Calibri" w:hAnsi="Calibri"/>
                <w:sz w:val="15"/>
              </w:rPr>
              <w:t>Dashboard, competidores y productos</w:t>
            </w:r>
          </w:p>
        </w:tc>
        <w:tc>
          <w:tcPr>
            <w:tcW w:w="536" w:type="dxa"/>
            <w:vAlign w:val="center"/>
          </w:tcPr>
          <w:p w14:paraId="2EB58D91" w14:textId="77777777" w:rsidR="00C2764B" w:rsidRDefault="00C2764B">
            <w:pPr>
              <w:spacing w:after="0" w:line="240" w:lineRule="auto"/>
              <w:jc w:val="center"/>
            </w:pPr>
          </w:p>
        </w:tc>
        <w:tc>
          <w:tcPr>
            <w:tcW w:w="522" w:type="dxa"/>
            <w:vAlign w:val="center"/>
          </w:tcPr>
          <w:p w14:paraId="0604C547" w14:textId="77777777" w:rsidR="00C2764B" w:rsidRDefault="00C2764B">
            <w:pPr>
              <w:spacing w:after="0" w:line="240" w:lineRule="auto"/>
              <w:jc w:val="center"/>
            </w:pPr>
          </w:p>
        </w:tc>
        <w:tc>
          <w:tcPr>
            <w:tcW w:w="523" w:type="dxa"/>
            <w:vAlign w:val="center"/>
          </w:tcPr>
          <w:p w14:paraId="0010E0DB" w14:textId="77777777" w:rsidR="00C2764B" w:rsidRDefault="00C2764B">
            <w:pPr>
              <w:spacing w:after="0" w:line="240" w:lineRule="auto"/>
              <w:jc w:val="center"/>
            </w:pPr>
          </w:p>
        </w:tc>
        <w:tc>
          <w:tcPr>
            <w:tcW w:w="526" w:type="dxa"/>
            <w:vAlign w:val="center"/>
          </w:tcPr>
          <w:p w14:paraId="228EDD8B" w14:textId="77777777" w:rsidR="00C2764B" w:rsidRDefault="00C2764B">
            <w:pPr>
              <w:spacing w:after="0" w:line="240" w:lineRule="auto"/>
              <w:jc w:val="center"/>
            </w:pPr>
          </w:p>
        </w:tc>
        <w:tc>
          <w:tcPr>
            <w:tcW w:w="523" w:type="dxa"/>
            <w:vAlign w:val="center"/>
          </w:tcPr>
          <w:p w14:paraId="5DD5E8E0" w14:textId="77777777" w:rsidR="00C2764B" w:rsidRDefault="00C2764B">
            <w:pPr>
              <w:spacing w:after="0" w:line="240" w:lineRule="auto"/>
              <w:jc w:val="center"/>
            </w:pPr>
          </w:p>
        </w:tc>
        <w:tc>
          <w:tcPr>
            <w:tcW w:w="523" w:type="dxa"/>
            <w:vAlign w:val="center"/>
          </w:tcPr>
          <w:p w14:paraId="7253B682" w14:textId="77777777" w:rsidR="00C2764B" w:rsidRDefault="00C2764B">
            <w:pPr>
              <w:spacing w:after="0" w:line="240" w:lineRule="auto"/>
              <w:jc w:val="center"/>
            </w:pPr>
          </w:p>
        </w:tc>
        <w:tc>
          <w:tcPr>
            <w:tcW w:w="523" w:type="dxa"/>
            <w:vAlign w:val="center"/>
          </w:tcPr>
          <w:p w14:paraId="108D90F7" w14:textId="77777777" w:rsidR="00C2764B" w:rsidRDefault="00000000">
            <w:pPr>
              <w:spacing w:after="0" w:line="240" w:lineRule="auto"/>
              <w:jc w:val="center"/>
            </w:pPr>
            <w:r>
              <w:rPr>
                <w:rFonts w:ascii="Calibri" w:hAnsi="Calibri"/>
                <w:b/>
                <w:sz w:val="17"/>
              </w:rPr>
              <w:t>X</w:t>
            </w:r>
          </w:p>
        </w:tc>
        <w:tc>
          <w:tcPr>
            <w:tcW w:w="523" w:type="dxa"/>
            <w:vAlign w:val="center"/>
          </w:tcPr>
          <w:p w14:paraId="21FF1166" w14:textId="77777777" w:rsidR="00C2764B" w:rsidRDefault="00000000">
            <w:pPr>
              <w:spacing w:after="0" w:line="240" w:lineRule="auto"/>
              <w:jc w:val="center"/>
            </w:pPr>
            <w:r>
              <w:rPr>
                <w:rFonts w:ascii="Calibri" w:hAnsi="Calibri"/>
                <w:b/>
                <w:sz w:val="17"/>
              </w:rPr>
              <w:t>X</w:t>
            </w:r>
          </w:p>
        </w:tc>
        <w:tc>
          <w:tcPr>
            <w:tcW w:w="523" w:type="dxa"/>
            <w:vAlign w:val="center"/>
          </w:tcPr>
          <w:p w14:paraId="514B3C56" w14:textId="77777777" w:rsidR="00C2764B" w:rsidRDefault="00000000">
            <w:pPr>
              <w:spacing w:after="0" w:line="240" w:lineRule="auto"/>
              <w:jc w:val="center"/>
            </w:pPr>
            <w:r>
              <w:rPr>
                <w:rFonts w:ascii="Calibri" w:hAnsi="Calibri"/>
                <w:b/>
                <w:sz w:val="17"/>
              </w:rPr>
              <w:t>X</w:t>
            </w:r>
          </w:p>
        </w:tc>
        <w:tc>
          <w:tcPr>
            <w:tcW w:w="523" w:type="dxa"/>
            <w:vAlign w:val="center"/>
          </w:tcPr>
          <w:p w14:paraId="4E56979E" w14:textId="77777777" w:rsidR="00C2764B" w:rsidRDefault="00000000">
            <w:pPr>
              <w:spacing w:after="0" w:line="240" w:lineRule="auto"/>
              <w:jc w:val="center"/>
            </w:pPr>
            <w:r>
              <w:rPr>
                <w:rFonts w:ascii="Calibri" w:hAnsi="Calibri"/>
                <w:b/>
                <w:sz w:val="17"/>
              </w:rPr>
              <w:t>X</w:t>
            </w:r>
          </w:p>
        </w:tc>
        <w:tc>
          <w:tcPr>
            <w:tcW w:w="523" w:type="dxa"/>
            <w:vAlign w:val="center"/>
          </w:tcPr>
          <w:p w14:paraId="6B036336" w14:textId="77777777" w:rsidR="00C2764B" w:rsidRDefault="00C2764B">
            <w:pPr>
              <w:spacing w:after="0" w:line="240" w:lineRule="auto"/>
              <w:jc w:val="center"/>
            </w:pPr>
          </w:p>
        </w:tc>
        <w:tc>
          <w:tcPr>
            <w:tcW w:w="523" w:type="dxa"/>
            <w:vAlign w:val="center"/>
          </w:tcPr>
          <w:p w14:paraId="7C01EE26" w14:textId="77777777" w:rsidR="00C2764B" w:rsidRDefault="00C2764B">
            <w:pPr>
              <w:spacing w:after="0" w:line="240" w:lineRule="auto"/>
              <w:jc w:val="center"/>
            </w:pPr>
          </w:p>
        </w:tc>
        <w:tc>
          <w:tcPr>
            <w:tcW w:w="525" w:type="dxa"/>
            <w:vAlign w:val="center"/>
          </w:tcPr>
          <w:p w14:paraId="711A186B" w14:textId="77777777" w:rsidR="00C2764B" w:rsidRDefault="00C2764B">
            <w:pPr>
              <w:spacing w:after="0" w:line="240" w:lineRule="auto"/>
              <w:jc w:val="center"/>
            </w:pPr>
          </w:p>
        </w:tc>
        <w:tc>
          <w:tcPr>
            <w:tcW w:w="525" w:type="dxa"/>
            <w:vAlign w:val="center"/>
          </w:tcPr>
          <w:p w14:paraId="1127C160" w14:textId="77777777" w:rsidR="00C2764B" w:rsidRDefault="00C2764B">
            <w:pPr>
              <w:spacing w:after="0" w:line="240" w:lineRule="auto"/>
              <w:jc w:val="center"/>
            </w:pPr>
          </w:p>
        </w:tc>
        <w:tc>
          <w:tcPr>
            <w:tcW w:w="525" w:type="dxa"/>
            <w:vAlign w:val="center"/>
          </w:tcPr>
          <w:p w14:paraId="3D324722" w14:textId="77777777" w:rsidR="00C2764B" w:rsidRDefault="00C2764B">
            <w:pPr>
              <w:spacing w:after="0" w:line="240" w:lineRule="auto"/>
              <w:jc w:val="center"/>
            </w:pPr>
          </w:p>
        </w:tc>
        <w:tc>
          <w:tcPr>
            <w:tcW w:w="525" w:type="dxa"/>
            <w:gridSpan w:val="2"/>
            <w:vAlign w:val="center"/>
          </w:tcPr>
          <w:p w14:paraId="4CDFB33A" w14:textId="77777777" w:rsidR="00C2764B" w:rsidRDefault="00C2764B">
            <w:pPr>
              <w:spacing w:after="0" w:line="240" w:lineRule="auto"/>
              <w:jc w:val="center"/>
            </w:pPr>
          </w:p>
        </w:tc>
        <w:tc>
          <w:tcPr>
            <w:tcW w:w="525" w:type="dxa"/>
            <w:vAlign w:val="center"/>
          </w:tcPr>
          <w:p w14:paraId="3CEB83AC" w14:textId="77777777" w:rsidR="00C2764B" w:rsidRDefault="00C2764B">
            <w:pPr>
              <w:spacing w:after="0" w:line="240" w:lineRule="auto"/>
              <w:jc w:val="center"/>
            </w:pPr>
          </w:p>
        </w:tc>
        <w:tc>
          <w:tcPr>
            <w:tcW w:w="525" w:type="dxa"/>
            <w:vAlign w:val="center"/>
          </w:tcPr>
          <w:p w14:paraId="322741E4" w14:textId="77777777" w:rsidR="00C2764B" w:rsidRDefault="00C2764B">
            <w:pPr>
              <w:spacing w:after="0" w:line="240" w:lineRule="auto"/>
              <w:jc w:val="center"/>
            </w:pPr>
          </w:p>
        </w:tc>
      </w:tr>
      <w:tr w:rsidR="00D110EC" w14:paraId="2775B53F" w14:textId="77777777" w:rsidTr="00D110EC">
        <w:trPr>
          <w:gridAfter w:val="1"/>
          <w:wAfter w:w="10" w:type="dxa"/>
          <w:trHeight w:val="294"/>
        </w:trPr>
        <w:tc>
          <w:tcPr>
            <w:tcW w:w="1351" w:type="dxa"/>
            <w:vAlign w:val="center"/>
          </w:tcPr>
          <w:p w14:paraId="4D2C96A0" w14:textId="77777777" w:rsidR="00C2764B" w:rsidRDefault="00000000">
            <w:pPr>
              <w:spacing w:after="0" w:line="240" w:lineRule="auto"/>
            </w:pPr>
            <w:r>
              <w:rPr>
                <w:rFonts w:ascii="Calibri" w:hAnsi="Calibri"/>
                <w:sz w:val="15"/>
              </w:rPr>
              <w:t>Despliegue e integración</w:t>
            </w:r>
          </w:p>
        </w:tc>
        <w:tc>
          <w:tcPr>
            <w:tcW w:w="536" w:type="dxa"/>
            <w:vAlign w:val="center"/>
          </w:tcPr>
          <w:p w14:paraId="429B54D0" w14:textId="77777777" w:rsidR="00C2764B" w:rsidRDefault="00C2764B">
            <w:pPr>
              <w:spacing w:after="0" w:line="240" w:lineRule="auto"/>
              <w:jc w:val="center"/>
            </w:pPr>
          </w:p>
        </w:tc>
        <w:tc>
          <w:tcPr>
            <w:tcW w:w="522" w:type="dxa"/>
            <w:vAlign w:val="center"/>
          </w:tcPr>
          <w:p w14:paraId="5C117D7D" w14:textId="77777777" w:rsidR="00C2764B" w:rsidRDefault="00C2764B">
            <w:pPr>
              <w:spacing w:after="0" w:line="240" w:lineRule="auto"/>
              <w:jc w:val="center"/>
            </w:pPr>
          </w:p>
        </w:tc>
        <w:tc>
          <w:tcPr>
            <w:tcW w:w="523" w:type="dxa"/>
            <w:vAlign w:val="center"/>
          </w:tcPr>
          <w:p w14:paraId="2607FAA8" w14:textId="77777777" w:rsidR="00C2764B" w:rsidRDefault="00C2764B">
            <w:pPr>
              <w:spacing w:after="0" w:line="240" w:lineRule="auto"/>
              <w:jc w:val="center"/>
            </w:pPr>
          </w:p>
        </w:tc>
        <w:tc>
          <w:tcPr>
            <w:tcW w:w="526" w:type="dxa"/>
            <w:vAlign w:val="center"/>
          </w:tcPr>
          <w:p w14:paraId="1B27B522" w14:textId="77777777" w:rsidR="00C2764B" w:rsidRDefault="00C2764B">
            <w:pPr>
              <w:spacing w:after="0" w:line="240" w:lineRule="auto"/>
              <w:jc w:val="center"/>
            </w:pPr>
          </w:p>
        </w:tc>
        <w:tc>
          <w:tcPr>
            <w:tcW w:w="523" w:type="dxa"/>
            <w:vAlign w:val="center"/>
          </w:tcPr>
          <w:p w14:paraId="5D5C925F" w14:textId="77777777" w:rsidR="00C2764B" w:rsidRDefault="00C2764B">
            <w:pPr>
              <w:spacing w:after="0" w:line="240" w:lineRule="auto"/>
              <w:jc w:val="center"/>
            </w:pPr>
          </w:p>
        </w:tc>
        <w:tc>
          <w:tcPr>
            <w:tcW w:w="523" w:type="dxa"/>
            <w:vAlign w:val="center"/>
          </w:tcPr>
          <w:p w14:paraId="4368291E" w14:textId="77777777" w:rsidR="00C2764B" w:rsidRDefault="00C2764B">
            <w:pPr>
              <w:spacing w:after="0" w:line="240" w:lineRule="auto"/>
              <w:jc w:val="center"/>
            </w:pPr>
          </w:p>
        </w:tc>
        <w:tc>
          <w:tcPr>
            <w:tcW w:w="523" w:type="dxa"/>
            <w:vAlign w:val="center"/>
          </w:tcPr>
          <w:p w14:paraId="0DFE3F3D" w14:textId="77777777" w:rsidR="00C2764B" w:rsidRDefault="00C2764B">
            <w:pPr>
              <w:spacing w:after="0" w:line="240" w:lineRule="auto"/>
              <w:jc w:val="center"/>
            </w:pPr>
          </w:p>
        </w:tc>
        <w:tc>
          <w:tcPr>
            <w:tcW w:w="523" w:type="dxa"/>
            <w:vAlign w:val="center"/>
          </w:tcPr>
          <w:p w14:paraId="6DCCCABE" w14:textId="77777777" w:rsidR="00C2764B" w:rsidRDefault="00C2764B">
            <w:pPr>
              <w:spacing w:after="0" w:line="240" w:lineRule="auto"/>
              <w:jc w:val="center"/>
            </w:pPr>
          </w:p>
        </w:tc>
        <w:tc>
          <w:tcPr>
            <w:tcW w:w="523" w:type="dxa"/>
            <w:vAlign w:val="center"/>
          </w:tcPr>
          <w:p w14:paraId="648AD514" w14:textId="77777777" w:rsidR="00C2764B" w:rsidRDefault="00C2764B">
            <w:pPr>
              <w:spacing w:after="0" w:line="240" w:lineRule="auto"/>
              <w:jc w:val="center"/>
            </w:pPr>
          </w:p>
        </w:tc>
        <w:tc>
          <w:tcPr>
            <w:tcW w:w="523" w:type="dxa"/>
            <w:vAlign w:val="center"/>
          </w:tcPr>
          <w:p w14:paraId="3D1D5C6C" w14:textId="77777777" w:rsidR="00C2764B" w:rsidRDefault="00000000">
            <w:pPr>
              <w:spacing w:after="0" w:line="240" w:lineRule="auto"/>
              <w:jc w:val="center"/>
            </w:pPr>
            <w:r>
              <w:rPr>
                <w:rFonts w:ascii="Calibri" w:hAnsi="Calibri"/>
                <w:b/>
                <w:sz w:val="17"/>
              </w:rPr>
              <w:t>X</w:t>
            </w:r>
          </w:p>
        </w:tc>
        <w:tc>
          <w:tcPr>
            <w:tcW w:w="523" w:type="dxa"/>
            <w:vAlign w:val="center"/>
          </w:tcPr>
          <w:p w14:paraId="2A6F7440" w14:textId="77777777" w:rsidR="00C2764B" w:rsidRDefault="00000000">
            <w:pPr>
              <w:spacing w:after="0" w:line="240" w:lineRule="auto"/>
              <w:jc w:val="center"/>
            </w:pPr>
            <w:r>
              <w:rPr>
                <w:rFonts w:ascii="Calibri" w:hAnsi="Calibri"/>
                <w:b/>
                <w:sz w:val="17"/>
              </w:rPr>
              <w:t>X</w:t>
            </w:r>
          </w:p>
        </w:tc>
        <w:tc>
          <w:tcPr>
            <w:tcW w:w="523" w:type="dxa"/>
            <w:vAlign w:val="center"/>
          </w:tcPr>
          <w:p w14:paraId="10CB8D00" w14:textId="77777777" w:rsidR="00C2764B" w:rsidRDefault="00000000">
            <w:pPr>
              <w:spacing w:after="0" w:line="240" w:lineRule="auto"/>
              <w:jc w:val="center"/>
            </w:pPr>
            <w:r>
              <w:rPr>
                <w:rFonts w:ascii="Calibri" w:hAnsi="Calibri"/>
                <w:b/>
                <w:sz w:val="17"/>
              </w:rPr>
              <w:t>X</w:t>
            </w:r>
          </w:p>
        </w:tc>
        <w:tc>
          <w:tcPr>
            <w:tcW w:w="525" w:type="dxa"/>
            <w:vAlign w:val="center"/>
          </w:tcPr>
          <w:p w14:paraId="6BECF2FE" w14:textId="77777777" w:rsidR="00C2764B" w:rsidRDefault="00C2764B">
            <w:pPr>
              <w:spacing w:after="0" w:line="240" w:lineRule="auto"/>
              <w:jc w:val="center"/>
            </w:pPr>
          </w:p>
        </w:tc>
        <w:tc>
          <w:tcPr>
            <w:tcW w:w="525" w:type="dxa"/>
            <w:vAlign w:val="center"/>
          </w:tcPr>
          <w:p w14:paraId="7C32EABD" w14:textId="77777777" w:rsidR="00C2764B" w:rsidRDefault="00C2764B">
            <w:pPr>
              <w:spacing w:after="0" w:line="240" w:lineRule="auto"/>
              <w:jc w:val="center"/>
            </w:pPr>
          </w:p>
        </w:tc>
        <w:tc>
          <w:tcPr>
            <w:tcW w:w="525" w:type="dxa"/>
            <w:vAlign w:val="center"/>
          </w:tcPr>
          <w:p w14:paraId="4864473A" w14:textId="77777777" w:rsidR="00C2764B" w:rsidRDefault="00C2764B">
            <w:pPr>
              <w:spacing w:after="0" w:line="240" w:lineRule="auto"/>
              <w:jc w:val="center"/>
            </w:pPr>
          </w:p>
        </w:tc>
        <w:tc>
          <w:tcPr>
            <w:tcW w:w="525" w:type="dxa"/>
            <w:gridSpan w:val="2"/>
            <w:vAlign w:val="center"/>
          </w:tcPr>
          <w:p w14:paraId="4A0D4B92" w14:textId="77777777" w:rsidR="00C2764B" w:rsidRDefault="00C2764B">
            <w:pPr>
              <w:spacing w:after="0" w:line="240" w:lineRule="auto"/>
              <w:jc w:val="center"/>
            </w:pPr>
          </w:p>
        </w:tc>
        <w:tc>
          <w:tcPr>
            <w:tcW w:w="525" w:type="dxa"/>
            <w:vAlign w:val="center"/>
          </w:tcPr>
          <w:p w14:paraId="7B18EF29" w14:textId="77777777" w:rsidR="00C2764B" w:rsidRDefault="00C2764B">
            <w:pPr>
              <w:spacing w:after="0" w:line="240" w:lineRule="auto"/>
              <w:jc w:val="center"/>
            </w:pPr>
          </w:p>
        </w:tc>
        <w:tc>
          <w:tcPr>
            <w:tcW w:w="525" w:type="dxa"/>
            <w:vAlign w:val="center"/>
          </w:tcPr>
          <w:p w14:paraId="069BF0E8" w14:textId="77777777" w:rsidR="00C2764B" w:rsidRDefault="00C2764B">
            <w:pPr>
              <w:spacing w:after="0" w:line="240" w:lineRule="auto"/>
              <w:jc w:val="center"/>
            </w:pPr>
          </w:p>
        </w:tc>
      </w:tr>
      <w:tr w:rsidR="00D110EC" w14:paraId="390F9FE3" w14:textId="77777777" w:rsidTr="00D110EC">
        <w:trPr>
          <w:gridAfter w:val="1"/>
          <w:wAfter w:w="10" w:type="dxa"/>
          <w:trHeight w:val="294"/>
        </w:trPr>
        <w:tc>
          <w:tcPr>
            <w:tcW w:w="1351" w:type="dxa"/>
            <w:vAlign w:val="center"/>
          </w:tcPr>
          <w:p w14:paraId="69B6F7DE" w14:textId="77777777" w:rsidR="00C2764B" w:rsidRDefault="00000000">
            <w:pPr>
              <w:spacing w:after="0" w:line="240" w:lineRule="auto"/>
            </w:pPr>
            <w:r>
              <w:rPr>
                <w:rFonts w:ascii="Calibri" w:hAnsi="Calibri"/>
                <w:sz w:val="15"/>
              </w:rPr>
              <w:t>Pruebas, seguridad y documentación</w:t>
            </w:r>
          </w:p>
        </w:tc>
        <w:tc>
          <w:tcPr>
            <w:tcW w:w="536" w:type="dxa"/>
            <w:vAlign w:val="center"/>
          </w:tcPr>
          <w:p w14:paraId="2B4FF284" w14:textId="77777777" w:rsidR="00C2764B" w:rsidRDefault="00C2764B">
            <w:pPr>
              <w:spacing w:after="0" w:line="240" w:lineRule="auto"/>
              <w:jc w:val="center"/>
            </w:pPr>
          </w:p>
        </w:tc>
        <w:tc>
          <w:tcPr>
            <w:tcW w:w="522" w:type="dxa"/>
            <w:vAlign w:val="center"/>
          </w:tcPr>
          <w:p w14:paraId="351776E3" w14:textId="77777777" w:rsidR="00C2764B" w:rsidRDefault="00C2764B">
            <w:pPr>
              <w:spacing w:after="0" w:line="240" w:lineRule="auto"/>
              <w:jc w:val="center"/>
            </w:pPr>
          </w:p>
        </w:tc>
        <w:tc>
          <w:tcPr>
            <w:tcW w:w="523" w:type="dxa"/>
            <w:vAlign w:val="center"/>
          </w:tcPr>
          <w:p w14:paraId="6038C080" w14:textId="77777777" w:rsidR="00C2764B" w:rsidRDefault="00C2764B">
            <w:pPr>
              <w:spacing w:after="0" w:line="240" w:lineRule="auto"/>
              <w:jc w:val="center"/>
            </w:pPr>
          </w:p>
        </w:tc>
        <w:tc>
          <w:tcPr>
            <w:tcW w:w="526" w:type="dxa"/>
            <w:vAlign w:val="center"/>
          </w:tcPr>
          <w:p w14:paraId="7C3DC6C3" w14:textId="77777777" w:rsidR="00C2764B" w:rsidRDefault="00C2764B">
            <w:pPr>
              <w:spacing w:after="0" w:line="240" w:lineRule="auto"/>
              <w:jc w:val="center"/>
            </w:pPr>
          </w:p>
        </w:tc>
        <w:tc>
          <w:tcPr>
            <w:tcW w:w="523" w:type="dxa"/>
            <w:vAlign w:val="center"/>
          </w:tcPr>
          <w:p w14:paraId="68FF25FE" w14:textId="77777777" w:rsidR="00C2764B" w:rsidRDefault="00C2764B">
            <w:pPr>
              <w:spacing w:after="0" w:line="240" w:lineRule="auto"/>
              <w:jc w:val="center"/>
            </w:pPr>
          </w:p>
        </w:tc>
        <w:tc>
          <w:tcPr>
            <w:tcW w:w="523" w:type="dxa"/>
            <w:vAlign w:val="center"/>
          </w:tcPr>
          <w:p w14:paraId="1F61648E" w14:textId="77777777" w:rsidR="00C2764B" w:rsidRDefault="00C2764B">
            <w:pPr>
              <w:spacing w:after="0" w:line="240" w:lineRule="auto"/>
              <w:jc w:val="center"/>
            </w:pPr>
          </w:p>
        </w:tc>
        <w:tc>
          <w:tcPr>
            <w:tcW w:w="523" w:type="dxa"/>
            <w:vAlign w:val="center"/>
          </w:tcPr>
          <w:p w14:paraId="765B68E9" w14:textId="77777777" w:rsidR="00C2764B" w:rsidRDefault="00C2764B">
            <w:pPr>
              <w:spacing w:after="0" w:line="240" w:lineRule="auto"/>
              <w:jc w:val="center"/>
            </w:pPr>
          </w:p>
        </w:tc>
        <w:tc>
          <w:tcPr>
            <w:tcW w:w="523" w:type="dxa"/>
            <w:vAlign w:val="center"/>
          </w:tcPr>
          <w:p w14:paraId="2BD49DDE" w14:textId="77777777" w:rsidR="00C2764B" w:rsidRDefault="00C2764B">
            <w:pPr>
              <w:spacing w:after="0" w:line="240" w:lineRule="auto"/>
              <w:jc w:val="center"/>
            </w:pPr>
          </w:p>
        </w:tc>
        <w:tc>
          <w:tcPr>
            <w:tcW w:w="523" w:type="dxa"/>
            <w:vAlign w:val="center"/>
          </w:tcPr>
          <w:p w14:paraId="16B924CB" w14:textId="77777777" w:rsidR="00C2764B" w:rsidRDefault="00C2764B">
            <w:pPr>
              <w:spacing w:after="0" w:line="240" w:lineRule="auto"/>
              <w:jc w:val="center"/>
            </w:pPr>
          </w:p>
        </w:tc>
        <w:tc>
          <w:tcPr>
            <w:tcW w:w="523" w:type="dxa"/>
            <w:vAlign w:val="center"/>
          </w:tcPr>
          <w:p w14:paraId="57C53CBD" w14:textId="77777777" w:rsidR="00C2764B" w:rsidRDefault="00C2764B">
            <w:pPr>
              <w:spacing w:after="0" w:line="240" w:lineRule="auto"/>
              <w:jc w:val="center"/>
            </w:pPr>
          </w:p>
        </w:tc>
        <w:tc>
          <w:tcPr>
            <w:tcW w:w="523" w:type="dxa"/>
            <w:vAlign w:val="center"/>
          </w:tcPr>
          <w:p w14:paraId="44B7F2F4" w14:textId="77777777" w:rsidR="00C2764B" w:rsidRDefault="00C2764B">
            <w:pPr>
              <w:spacing w:after="0" w:line="240" w:lineRule="auto"/>
              <w:jc w:val="center"/>
            </w:pPr>
          </w:p>
        </w:tc>
        <w:tc>
          <w:tcPr>
            <w:tcW w:w="523" w:type="dxa"/>
            <w:vAlign w:val="center"/>
          </w:tcPr>
          <w:p w14:paraId="5FF061BE" w14:textId="77777777" w:rsidR="00C2764B" w:rsidRDefault="00000000">
            <w:pPr>
              <w:spacing w:after="0" w:line="240" w:lineRule="auto"/>
              <w:jc w:val="center"/>
            </w:pPr>
            <w:r>
              <w:rPr>
                <w:rFonts w:ascii="Calibri" w:hAnsi="Calibri"/>
                <w:b/>
                <w:sz w:val="17"/>
              </w:rPr>
              <w:t>X</w:t>
            </w:r>
          </w:p>
        </w:tc>
        <w:tc>
          <w:tcPr>
            <w:tcW w:w="525" w:type="dxa"/>
            <w:vAlign w:val="center"/>
          </w:tcPr>
          <w:p w14:paraId="23E28D77" w14:textId="77777777" w:rsidR="00C2764B" w:rsidRDefault="00000000">
            <w:pPr>
              <w:spacing w:after="0" w:line="240" w:lineRule="auto"/>
              <w:jc w:val="center"/>
            </w:pPr>
            <w:r>
              <w:rPr>
                <w:rFonts w:ascii="Calibri" w:hAnsi="Calibri"/>
                <w:b/>
                <w:sz w:val="17"/>
              </w:rPr>
              <w:t>X</w:t>
            </w:r>
          </w:p>
        </w:tc>
        <w:tc>
          <w:tcPr>
            <w:tcW w:w="525" w:type="dxa"/>
            <w:vAlign w:val="center"/>
          </w:tcPr>
          <w:p w14:paraId="4559E718" w14:textId="77777777" w:rsidR="00C2764B" w:rsidRDefault="00000000">
            <w:pPr>
              <w:spacing w:after="0" w:line="240" w:lineRule="auto"/>
              <w:jc w:val="center"/>
            </w:pPr>
            <w:r>
              <w:rPr>
                <w:rFonts w:ascii="Calibri" w:hAnsi="Calibri"/>
                <w:b/>
                <w:sz w:val="17"/>
              </w:rPr>
              <w:t>X</w:t>
            </w:r>
          </w:p>
        </w:tc>
        <w:tc>
          <w:tcPr>
            <w:tcW w:w="525" w:type="dxa"/>
            <w:vAlign w:val="center"/>
          </w:tcPr>
          <w:p w14:paraId="25036DE5" w14:textId="77777777" w:rsidR="00C2764B" w:rsidRDefault="00000000">
            <w:pPr>
              <w:spacing w:after="0" w:line="240" w:lineRule="auto"/>
              <w:jc w:val="center"/>
            </w:pPr>
            <w:r>
              <w:rPr>
                <w:rFonts w:ascii="Calibri" w:hAnsi="Calibri"/>
                <w:b/>
                <w:sz w:val="17"/>
              </w:rPr>
              <w:t>X</w:t>
            </w:r>
          </w:p>
        </w:tc>
        <w:tc>
          <w:tcPr>
            <w:tcW w:w="525" w:type="dxa"/>
            <w:gridSpan w:val="2"/>
            <w:vAlign w:val="center"/>
          </w:tcPr>
          <w:p w14:paraId="0F9BAC6E" w14:textId="77777777" w:rsidR="00C2764B" w:rsidRDefault="00C2764B">
            <w:pPr>
              <w:spacing w:after="0" w:line="240" w:lineRule="auto"/>
              <w:jc w:val="center"/>
            </w:pPr>
          </w:p>
        </w:tc>
        <w:tc>
          <w:tcPr>
            <w:tcW w:w="525" w:type="dxa"/>
            <w:vAlign w:val="center"/>
          </w:tcPr>
          <w:p w14:paraId="6232C150" w14:textId="77777777" w:rsidR="00C2764B" w:rsidRDefault="00C2764B">
            <w:pPr>
              <w:spacing w:after="0" w:line="240" w:lineRule="auto"/>
              <w:jc w:val="center"/>
            </w:pPr>
          </w:p>
        </w:tc>
        <w:tc>
          <w:tcPr>
            <w:tcW w:w="525" w:type="dxa"/>
            <w:vAlign w:val="center"/>
          </w:tcPr>
          <w:p w14:paraId="502F1398" w14:textId="77777777" w:rsidR="00C2764B" w:rsidRDefault="00C2764B">
            <w:pPr>
              <w:spacing w:after="0" w:line="240" w:lineRule="auto"/>
              <w:jc w:val="center"/>
            </w:pPr>
          </w:p>
        </w:tc>
      </w:tr>
      <w:tr w:rsidR="00D110EC" w14:paraId="26EF82AD" w14:textId="77777777" w:rsidTr="00D110EC">
        <w:trPr>
          <w:gridAfter w:val="1"/>
          <w:wAfter w:w="10" w:type="dxa"/>
          <w:trHeight w:val="294"/>
        </w:trPr>
        <w:tc>
          <w:tcPr>
            <w:tcW w:w="1351" w:type="dxa"/>
            <w:vAlign w:val="center"/>
          </w:tcPr>
          <w:p w14:paraId="27758FFF" w14:textId="77777777" w:rsidR="00C2764B" w:rsidRDefault="00000000">
            <w:pPr>
              <w:spacing w:after="0" w:line="240" w:lineRule="auto"/>
            </w:pPr>
            <w:r>
              <w:rPr>
                <w:rFonts w:ascii="Calibri" w:hAnsi="Calibri"/>
                <w:sz w:val="15"/>
              </w:rPr>
              <w:t>Cierre y presentación</w:t>
            </w:r>
          </w:p>
        </w:tc>
        <w:tc>
          <w:tcPr>
            <w:tcW w:w="536" w:type="dxa"/>
            <w:vAlign w:val="center"/>
          </w:tcPr>
          <w:p w14:paraId="6421FCE1" w14:textId="77777777" w:rsidR="00C2764B" w:rsidRDefault="00C2764B">
            <w:pPr>
              <w:spacing w:after="0" w:line="240" w:lineRule="auto"/>
              <w:jc w:val="center"/>
            </w:pPr>
          </w:p>
        </w:tc>
        <w:tc>
          <w:tcPr>
            <w:tcW w:w="522" w:type="dxa"/>
            <w:vAlign w:val="center"/>
          </w:tcPr>
          <w:p w14:paraId="06EF3C60" w14:textId="77777777" w:rsidR="00C2764B" w:rsidRDefault="00C2764B">
            <w:pPr>
              <w:spacing w:after="0" w:line="240" w:lineRule="auto"/>
              <w:jc w:val="center"/>
            </w:pPr>
          </w:p>
        </w:tc>
        <w:tc>
          <w:tcPr>
            <w:tcW w:w="523" w:type="dxa"/>
            <w:vAlign w:val="center"/>
          </w:tcPr>
          <w:p w14:paraId="22EBF349" w14:textId="77777777" w:rsidR="00C2764B" w:rsidRDefault="00C2764B">
            <w:pPr>
              <w:spacing w:after="0" w:line="240" w:lineRule="auto"/>
              <w:jc w:val="center"/>
            </w:pPr>
          </w:p>
        </w:tc>
        <w:tc>
          <w:tcPr>
            <w:tcW w:w="526" w:type="dxa"/>
            <w:vAlign w:val="center"/>
          </w:tcPr>
          <w:p w14:paraId="50E10B24" w14:textId="77777777" w:rsidR="00C2764B" w:rsidRDefault="00C2764B">
            <w:pPr>
              <w:spacing w:after="0" w:line="240" w:lineRule="auto"/>
              <w:jc w:val="center"/>
            </w:pPr>
          </w:p>
        </w:tc>
        <w:tc>
          <w:tcPr>
            <w:tcW w:w="523" w:type="dxa"/>
            <w:vAlign w:val="center"/>
          </w:tcPr>
          <w:p w14:paraId="647532D3" w14:textId="77777777" w:rsidR="00C2764B" w:rsidRDefault="00C2764B">
            <w:pPr>
              <w:spacing w:after="0" w:line="240" w:lineRule="auto"/>
              <w:jc w:val="center"/>
            </w:pPr>
          </w:p>
        </w:tc>
        <w:tc>
          <w:tcPr>
            <w:tcW w:w="523" w:type="dxa"/>
            <w:vAlign w:val="center"/>
          </w:tcPr>
          <w:p w14:paraId="7F2BC52E" w14:textId="77777777" w:rsidR="00C2764B" w:rsidRDefault="00C2764B">
            <w:pPr>
              <w:spacing w:after="0" w:line="240" w:lineRule="auto"/>
              <w:jc w:val="center"/>
            </w:pPr>
          </w:p>
        </w:tc>
        <w:tc>
          <w:tcPr>
            <w:tcW w:w="523" w:type="dxa"/>
            <w:vAlign w:val="center"/>
          </w:tcPr>
          <w:p w14:paraId="4D387191" w14:textId="77777777" w:rsidR="00C2764B" w:rsidRDefault="00C2764B">
            <w:pPr>
              <w:spacing w:after="0" w:line="240" w:lineRule="auto"/>
              <w:jc w:val="center"/>
            </w:pPr>
          </w:p>
        </w:tc>
        <w:tc>
          <w:tcPr>
            <w:tcW w:w="523" w:type="dxa"/>
            <w:vAlign w:val="center"/>
          </w:tcPr>
          <w:p w14:paraId="0969AB42" w14:textId="77777777" w:rsidR="00C2764B" w:rsidRDefault="00C2764B">
            <w:pPr>
              <w:spacing w:after="0" w:line="240" w:lineRule="auto"/>
              <w:jc w:val="center"/>
            </w:pPr>
          </w:p>
        </w:tc>
        <w:tc>
          <w:tcPr>
            <w:tcW w:w="523" w:type="dxa"/>
            <w:vAlign w:val="center"/>
          </w:tcPr>
          <w:p w14:paraId="35DBC5D0" w14:textId="77777777" w:rsidR="00C2764B" w:rsidRDefault="00C2764B">
            <w:pPr>
              <w:spacing w:after="0" w:line="240" w:lineRule="auto"/>
              <w:jc w:val="center"/>
            </w:pPr>
          </w:p>
        </w:tc>
        <w:tc>
          <w:tcPr>
            <w:tcW w:w="523" w:type="dxa"/>
            <w:vAlign w:val="center"/>
          </w:tcPr>
          <w:p w14:paraId="4B40974D" w14:textId="77777777" w:rsidR="00C2764B" w:rsidRDefault="00C2764B">
            <w:pPr>
              <w:spacing w:after="0" w:line="240" w:lineRule="auto"/>
              <w:jc w:val="center"/>
            </w:pPr>
          </w:p>
        </w:tc>
        <w:tc>
          <w:tcPr>
            <w:tcW w:w="523" w:type="dxa"/>
            <w:vAlign w:val="center"/>
          </w:tcPr>
          <w:p w14:paraId="07F93D8B" w14:textId="77777777" w:rsidR="00C2764B" w:rsidRDefault="00C2764B">
            <w:pPr>
              <w:spacing w:after="0" w:line="240" w:lineRule="auto"/>
              <w:jc w:val="center"/>
            </w:pPr>
          </w:p>
        </w:tc>
        <w:tc>
          <w:tcPr>
            <w:tcW w:w="523" w:type="dxa"/>
            <w:vAlign w:val="center"/>
          </w:tcPr>
          <w:p w14:paraId="7FBAA56E" w14:textId="77777777" w:rsidR="00C2764B" w:rsidRDefault="00C2764B">
            <w:pPr>
              <w:spacing w:after="0" w:line="240" w:lineRule="auto"/>
              <w:jc w:val="center"/>
            </w:pPr>
          </w:p>
        </w:tc>
        <w:tc>
          <w:tcPr>
            <w:tcW w:w="525" w:type="dxa"/>
            <w:vAlign w:val="center"/>
          </w:tcPr>
          <w:p w14:paraId="3669660C" w14:textId="77777777" w:rsidR="00C2764B" w:rsidRDefault="00C2764B">
            <w:pPr>
              <w:spacing w:after="0" w:line="240" w:lineRule="auto"/>
              <w:jc w:val="center"/>
            </w:pPr>
          </w:p>
        </w:tc>
        <w:tc>
          <w:tcPr>
            <w:tcW w:w="525" w:type="dxa"/>
            <w:vAlign w:val="center"/>
          </w:tcPr>
          <w:p w14:paraId="047CA238" w14:textId="77777777" w:rsidR="00C2764B" w:rsidRDefault="00C2764B">
            <w:pPr>
              <w:spacing w:after="0" w:line="240" w:lineRule="auto"/>
              <w:jc w:val="center"/>
            </w:pPr>
          </w:p>
        </w:tc>
        <w:tc>
          <w:tcPr>
            <w:tcW w:w="525" w:type="dxa"/>
            <w:vAlign w:val="center"/>
          </w:tcPr>
          <w:p w14:paraId="3C67F93D" w14:textId="77777777" w:rsidR="00C2764B" w:rsidRDefault="00C2764B">
            <w:pPr>
              <w:spacing w:after="0" w:line="240" w:lineRule="auto"/>
              <w:jc w:val="center"/>
            </w:pPr>
          </w:p>
        </w:tc>
        <w:tc>
          <w:tcPr>
            <w:tcW w:w="525" w:type="dxa"/>
            <w:gridSpan w:val="2"/>
            <w:vAlign w:val="center"/>
          </w:tcPr>
          <w:p w14:paraId="7BD16A28" w14:textId="77777777" w:rsidR="00C2764B" w:rsidRDefault="00000000">
            <w:pPr>
              <w:spacing w:after="0" w:line="240" w:lineRule="auto"/>
              <w:jc w:val="center"/>
            </w:pPr>
            <w:r>
              <w:rPr>
                <w:rFonts w:ascii="Calibri" w:hAnsi="Calibri"/>
                <w:b/>
                <w:sz w:val="17"/>
              </w:rPr>
              <w:t>X</w:t>
            </w:r>
          </w:p>
        </w:tc>
        <w:tc>
          <w:tcPr>
            <w:tcW w:w="525" w:type="dxa"/>
            <w:vAlign w:val="center"/>
          </w:tcPr>
          <w:p w14:paraId="2BE267EF" w14:textId="77777777" w:rsidR="00C2764B" w:rsidRDefault="00000000">
            <w:pPr>
              <w:spacing w:after="0" w:line="240" w:lineRule="auto"/>
              <w:jc w:val="center"/>
            </w:pPr>
            <w:r>
              <w:rPr>
                <w:rFonts w:ascii="Calibri" w:hAnsi="Calibri"/>
                <w:b/>
                <w:sz w:val="17"/>
              </w:rPr>
              <w:t>X</w:t>
            </w:r>
          </w:p>
        </w:tc>
        <w:tc>
          <w:tcPr>
            <w:tcW w:w="525" w:type="dxa"/>
            <w:vAlign w:val="center"/>
          </w:tcPr>
          <w:p w14:paraId="27BA08C7" w14:textId="77777777" w:rsidR="00C2764B" w:rsidRDefault="00000000">
            <w:pPr>
              <w:spacing w:after="0" w:line="240" w:lineRule="auto"/>
              <w:jc w:val="center"/>
            </w:pPr>
            <w:r>
              <w:rPr>
                <w:rFonts w:ascii="Calibri" w:hAnsi="Calibri"/>
                <w:b/>
                <w:sz w:val="17"/>
              </w:rPr>
              <w:t>X</w:t>
            </w:r>
          </w:p>
        </w:tc>
      </w:tr>
    </w:tbl>
    <w:p w14:paraId="4D74EC28" w14:textId="77777777" w:rsidR="00D110EC" w:rsidRDefault="00D110EC"/>
    <w:sectPr w:rsidR="00D110EC">
      <w:headerReference w:type="default" r:id="rId10"/>
      <w:footerReference w:type="even" r:id="rId11"/>
      <w:footerReference w:type="defaul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6EEC" w14:textId="77777777" w:rsidR="006C76D4" w:rsidRDefault="006C76D4" w:rsidP="00D110EC">
      <w:pPr>
        <w:spacing w:after="0" w:line="240" w:lineRule="auto"/>
      </w:pPr>
      <w:r>
        <w:separator/>
      </w:r>
    </w:p>
  </w:endnote>
  <w:endnote w:type="continuationSeparator" w:id="0">
    <w:p w14:paraId="36B8AB8A" w14:textId="77777777" w:rsidR="006C76D4" w:rsidRDefault="006C76D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E55A" w14:textId="6F549D24" w:rsidR="0049429A" w:rsidRDefault="0049429A">
    <w:pPr>
      <w:pStyle w:val="Piedepgina"/>
    </w:pPr>
    <w:r>
      <w:rPr>
        <w:noProof/>
      </w:rPr>
      <mc:AlternateContent>
        <mc:Choice Requires="wps">
          <w:drawing>
            <wp:anchor distT="0" distB="0" distL="0" distR="0" simplePos="0" relativeHeight="251659264" behindDoc="0" locked="0" layoutInCell="1" allowOverlap="1" wp14:anchorId="1C1D6C09" wp14:editId="52FB3CBC">
              <wp:simplePos x="635" y="635"/>
              <wp:positionH relativeFrom="page">
                <wp:align>center</wp:align>
              </wp:positionH>
              <wp:positionV relativeFrom="page">
                <wp:align>bottom</wp:align>
              </wp:positionV>
              <wp:extent cx="4411980" cy="347980"/>
              <wp:effectExtent l="0" t="0" r="7620" b="0"/>
              <wp:wrapNone/>
              <wp:docPr id="1275333251" name="Cuadro de texto 4" descr="C2 - COLAS GROUP INTERNAL: Employees and partners who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980" cy="347980"/>
                      </a:xfrm>
                      <a:prstGeom prst="rect">
                        <a:avLst/>
                      </a:prstGeom>
                      <a:noFill/>
                      <a:ln>
                        <a:noFill/>
                      </a:ln>
                    </wps:spPr>
                    <wps:txbx>
                      <w:txbxContent>
                        <w:p w14:paraId="3195A6D1" w14:textId="552D629C" w:rsidR="0049429A" w:rsidRPr="0049429A" w:rsidRDefault="0049429A" w:rsidP="0049429A">
                          <w:pPr>
                            <w:spacing w:after="0"/>
                            <w:rPr>
                              <w:rFonts w:ascii="Arial" w:eastAsia="Arial" w:hAnsi="Arial" w:cs="Arial"/>
                              <w:noProof/>
                              <w:color w:val="29CF00"/>
                              <w:sz w:val="20"/>
                              <w:szCs w:val="20"/>
                            </w:rPr>
                          </w:pPr>
                          <w:r w:rsidRPr="0049429A">
                            <w:rPr>
                              <w:rFonts w:ascii="Arial" w:eastAsia="Arial" w:hAnsi="Arial" w:cs="Arial"/>
                              <w:noProof/>
                              <w:color w:val="29CF00"/>
                              <w:sz w:val="20"/>
                              <w:szCs w:val="20"/>
                            </w:rPr>
                            <w:t>C2 - COLAS GROUP INTERNAL: Employees and partners who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D6C09" id="_x0000_t202" coordsize="21600,21600" o:spt="202" path="m,l,21600r21600,l21600,xe">
              <v:stroke joinstyle="miter"/>
              <v:path gradientshapeok="t" o:connecttype="rect"/>
            </v:shapetype>
            <v:shape id="Cuadro de texto 4" o:spid="_x0000_s1029" type="#_x0000_t202" alt="C2 - COLAS GROUP INTERNAL: Employees and partners who need to know." style="position:absolute;margin-left:0;margin-top:0;width:347.4pt;height:27.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" filled="f" stroked="f">
              <v:fill o:detectmouseclick="t"/>
              <v:textbox style="mso-fit-shape-to-text:t" inset="0,0,0,15pt">
                <w:txbxContent>
                  <w:p w14:paraId="3195A6D1" w14:textId="552D629C" w:rsidR="0049429A" w:rsidRPr="0049429A" w:rsidRDefault="0049429A" w:rsidP="0049429A">
                    <w:pPr>
                      <w:spacing w:after="0"/>
                      <w:rPr>
                        <w:rFonts w:ascii="Arial" w:eastAsia="Arial" w:hAnsi="Arial" w:cs="Arial"/>
                        <w:noProof/>
                        <w:color w:val="29CF00"/>
                        <w:sz w:val="20"/>
                        <w:szCs w:val="20"/>
                      </w:rPr>
                    </w:pPr>
                    <w:r w:rsidRPr="0049429A">
                      <w:rPr>
                        <w:rFonts w:ascii="Arial" w:eastAsia="Arial" w:hAnsi="Arial" w:cs="Arial"/>
                        <w:noProof/>
                        <w:color w:val="29CF00"/>
                        <w:sz w:val="20"/>
                        <w:szCs w:val="20"/>
                      </w:rPr>
                      <w:t>C2 - COLAS GROUP INTERNAL: Employees and partners who need to know.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910A" w14:textId="75AAC30C" w:rsidR="0049429A" w:rsidRDefault="0049429A">
    <w:pPr>
      <w:pStyle w:val="Piedepgina"/>
    </w:pPr>
    <w:r>
      <w:rPr>
        <w:noProof/>
      </w:rPr>
      <mc:AlternateContent>
        <mc:Choice Requires="wps">
          <w:drawing>
            <wp:anchor distT="0" distB="0" distL="0" distR="0" simplePos="0" relativeHeight="251660288" behindDoc="0" locked="0" layoutInCell="1" allowOverlap="1" wp14:anchorId="3309AAAE" wp14:editId="4600F7B7">
              <wp:simplePos x="1082040" y="10073640"/>
              <wp:positionH relativeFrom="page">
                <wp:align>center</wp:align>
              </wp:positionH>
              <wp:positionV relativeFrom="page">
                <wp:align>bottom</wp:align>
              </wp:positionV>
              <wp:extent cx="4411980" cy="347980"/>
              <wp:effectExtent l="0" t="0" r="7620" b="0"/>
              <wp:wrapNone/>
              <wp:docPr id="1699656056" name="Cuadro de texto 5" descr="C2 - COLAS GROUP INTERNAL: Employees and partners who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980" cy="347980"/>
                      </a:xfrm>
                      <a:prstGeom prst="rect">
                        <a:avLst/>
                      </a:prstGeom>
                      <a:noFill/>
                      <a:ln>
                        <a:noFill/>
                      </a:ln>
                    </wps:spPr>
                    <wps:txbx>
                      <w:txbxContent>
                        <w:p w14:paraId="02B48476" w14:textId="624A53B8" w:rsidR="0049429A" w:rsidRPr="0049429A" w:rsidRDefault="0049429A" w:rsidP="0049429A">
                          <w:pPr>
                            <w:spacing w:after="0"/>
                            <w:rPr>
                              <w:rFonts w:ascii="Arial" w:eastAsia="Arial" w:hAnsi="Arial" w:cs="Arial"/>
                              <w:noProof/>
                              <w:color w:val="29CF00"/>
                              <w:sz w:val="20"/>
                              <w:szCs w:val="20"/>
                            </w:rPr>
                          </w:pPr>
                          <w:r w:rsidRPr="0049429A">
                            <w:rPr>
                              <w:rFonts w:ascii="Arial" w:eastAsia="Arial" w:hAnsi="Arial" w:cs="Arial"/>
                              <w:noProof/>
                              <w:color w:val="29CF00"/>
                              <w:sz w:val="20"/>
                              <w:szCs w:val="20"/>
                            </w:rPr>
                            <w:t>C2 - COLAS GROUP INTERNAL: Employees and partners who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09AAAE" id="_x0000_t202" coordsize="21600,21600" o:spt="202" path="m,l,21600r21600,l21600,xe">
              <v:stroke joinstyle="miter"/>
              <v:path gradientshapeok="t" o:connecttype="rect"/>
            </v:shapetype>
            <v:shape id="Cuadro de texto 5" o:spid="_x0000_s1030" type="#_x0000_t202" alt="C2 - COLAS GROUP INTERNAL: Employees and partners who need to know." style="position:absolute;margin-left:0;margin-top:0;width:347.4pt;height:27.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" filled="f" stroked="f">
              <v:fill o:detectmouseclick="t"/>
              <v:textbox style="mso-fit-shape-to-text:t" inset="0,0,0,15pt">
                <w:txbxContent>
                  <w:p w14:paraId="02B48476" w14:textId="624A53B8" w:rsidR="0049429A" w:rsidRPr="0049429A" w:rsidRDefault="0049429A" w:rsidP="0049429A">
                    <w:pPr>
                      <w:spacing w:after="0"/>
                      <w:rPr>
                        <w:rFonts w:ascii="Arial" w:eastAsia="Arial" w:hAnsi="Arial" w:cs="Arial"/>
                        <w:noProof/>
                        <w:color w:val="29CF00"/>
                        <w:sz w:val="20"/>
                        <w:szCs w:val="20"/>
                      </w:rPr>
                    </w:pPr>
                    <w:r w:rsidRPr="0049429A">
                      <w:rPr>
                        <w:rFonts w:ascii="Arial" w:eastAsia="Arial" w:hAnsi="Arial" w:cs="Arial"/>
                        <w:noProof/>
                        <w:color w:val="29CF00"/>
                        <w:sz w:val="20"/>
                        <w:szCs w:val="20"/>
                      </w:rPr>
                      <w:t>C2 - COLAS GROUP INTERNAL: Employees and partners who need to know.</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DD388" w14:textId="1F5C45E6" w:rsidR="0049429A" w:rsidRDefault="0049429A">
    <w:pPr>
      <w:pStyle w:val="Piedepgina"/>
    </w:pPr>
    <w:r>
      <w:rPr>
        <w:noProof/>
      </w:rPr>
      <mc:AlternateContent>
        <mc:Choice Requires="wps">
          <w:drawing>
            <wp:anchor distT="0" distB="0" distL="0" distR="0" simplePos="0" relativeHeight="251658240" behindDoc="0" locked="0" layoutInCell="1" allowOverlap="1" wp14:anchorId="31F23ECE" wp14:editId="4F255F58">
              <wp:simplePos x="635" y="635"/>
              <wp:positionH relativeFrom="page">
                <wp:align>center</wp:align>
              </wp:positionH>
              <wp:positionV relativeFrom="page">
                <wp:align>bottom</wp:align>
              </wp:positionV>
              <wp:extent cx="4411980" cy="347980"/>
              <wp:effectExtent l="0" t="0" r="7620" b="0"/>
              <wp:wrapNone/>
              <wp:docPr id="1333688266" name="Cuadro de texto 3" descr="C2 - COLAS GROUP INTERNAL: Employees and partners who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980" cy="347980"/>
                      </a:xfrm>
                      <a:prstGeom prst="rect">
                        <a:avLst/>
                      </a:prstGeom>
                      <a:noFill/>
                      <a:ln>
                        <a:noFill/>
                      </a:ln>
                    </wps:spPr>
                    <wps:txbx>
                      <w:txbxContent>
                        <w:p w14:paraId="636E3F42" w14:textId="177DA9E2" w:rsidR="0049429A" w:rsidRPr="0049429A" w:rsidRDefault="0049429A" w:rsidP="0049429A">
                          <w:pPr>
                            <w:spacing w:after="0"/>
                            <w:rPr>
                              <w:rFonts w:ascii="Arial" w:eastAsia="Arial" w:hAnsi="Arial" w:cs="Arial"/>
                              <w:noProof/>
                              <w:color w:val="29CF00"/>
                              <w:sz w:val="20"/>
                              <w:szCs w:val="20"/>
                            </w:rPr>
                          </w:pPr>
                          <w:r w:rsidRPr="0049429A">
                            <w:rPr>
                              <w:rFonts w:ascii="Arial" w:eastAsia="Arial" w:hAnsi="Arial" w:cs="Arial"/>
                              <w:noProof/>
                              <w:color w:val="29CF00"/>
                              <w:sz w:val="20"/>
                              <w:szCs w:val="20"/>
                            </w:rPr>
                            <w:t>C2 - COLAS GROUP INTERNAL: Employees and partners who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F23ECE" id="_x0000_t202" coordsize="21600,21600" o:spt="202" path="m,l,21600r21600,l21600,xe">
              <v:stroke joinstyle="miter"/>
              <v:path gradientshapeok="t" o:connecttype="rect"/>
            </v:shapetype>
            <v:shape id="Cuadro de texto 3" o:spid="_x0000_s1031" type="#_x0000_t202" alt="C2 - COLAS GROUP INTERNAL: Employees and partners who need to know." style="position:absolute;margin-left:0;margin-top:0;width:347.4pt;height:27.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" filled="f" stroked="f">
              <v:fill o:detectmouseclick="t"/>
              <v:textbox style="mso-fit-shape-to-text:t" inset="0,0,0,15pt">
                <w:txbxContent>
                  <w:p w14:paraId="636E3F42" w14:textId="177DA9E2" w:rsidR="0049429A" w:rsidRPr="0049429A" w:rsidRDefault="0049429A" w:rsidP="0049429A">
                    <w:pPr>
                      <w:spacing w:after="0"/>
                      <w:rPr>
                        <w:rFonts w:ascii="Arial" w:eastAsia="Arial" w:hAnsi="Arial" w:cs="Arial"/>
                        <w:noProof/>
                        <w:color w:val="29CF00"/>
                        <w:sz w:val="20"/>
                        <w:szCs w:val="20"/>
                      </w:rPr>
                    </w:pPr>
                    <w:r w:rsidRPr="0049429A">
                      <w:rPr>
                        <w:rFonts w:ascii="Arial" w:eastAsia="Arial" w:hAnsi="Arial" w:cs="Arial"/>
                        <w:noProof/>
                        <w:color w:val="29CF00"/>
                        <w:sz w:val="20"/>
                        <w:szCs w:val="20"/>
                      </w:rPr>
                      <w:t>C2 - COLAS GROUP INTERNAL: Employees and partners who need to know.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FDBC" w14:textId="77777777" w:rsidR="006C76D4" w:rsidRDefault="006C76D4" w:rsidP="00D110EC">
      <w:pPr>
        <w:spacing w:after="0" w:line="240" w:lineRule="auto"/>
      </w:pPr>
      <w:r>
        <w:separator/>
      </w:r>
    </w:p>
  </w:footnote>
  <w:footnote w:type="continuationSeparator" w:id="0">
    <w:p w14:paraId="1AA9B6FA" w14:textId="77777777" w:rsidR="006C76D4" w:rsidRDefault="006C76D4" w:rsidP="00D110EC">
      <w:pPr>
        <w:spacing w:after="0" w:line="240" w:lineRule="auto"/>
      </w:pPr>
      <w:r>
        <w:continuationSeparator/>
      </w:r>
    </w:p>
  </w:footnote>
  <w:footnote w:id="1">
    <w:p w14:paraId="5AA3DCE2"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7868C9C2" w14:textId="77777777" w:rsidTr="005673ED">
      <w:trPr>
        <w:trHeight w:val="697"/>
      </w:trPr>
      <w:tc>
        <w:tcPr>
          <w:tcW w:w="5707" w:type="dxa"/>
          <w:tcBorders>
            <w:top w:val="nil"/>
            <w:left w:val="nil"/>
            <w:bottom w:val="nil"/>
            <w:right w:val="nil"/>
          </w:tcBorders>
        </w:tcPr>
        <w:p w14:paraId="6AFBDFA6"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BBFCDB4"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8434988"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7111222"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1526278">
    <w:abstractNumId w:val="2"/>
  </w:num>
  <w:num w:numId="2" w16cid:durableId="1849901777">
    <w:abstractNumId w:val="3"/>
  </w:num>
  <w:num w:numId="3" w16cid:durableId="665578">
    <w:abstractNumId w:val="0"/>
  </w:num>
  <w:num w:numId="4" w16cid:durableId="971984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60B1"/>
    <w:rsid w:val="000A006B"/>
    <w:rsid w:val="0017053A"/>
    <w:rsid w:val="001B6E9E"/>
    <w:rsid w:val="001E0609"/>
    <w:rsid w:val="001E291A"/>
    <w:rsid w:val="00393B9B"/>
    <w:rsid w:val="00416B89"/>
    <w:rsid w:val="0049429A"/>
    <w:rsid w:val="00565AE6"/>
    <w:rsid w:val="005673ED"/>
    <w:rsid w:val="00574894"/>
    <w:rsid w:val="00582596"/>
    <w:rsid w:val="005B4D4A"/>
    <w:rsid w:val="00625E4A"/>
    <w:rsid w:val="00675035"/>
    <w:rsid w:val="006C76D4"/>
    <w:rsid w:val="00707913"/>
    <w:rsid w:val="007335A0"/>
    <w:rsid w:val="00756A26"/>
    <w:rsid w:val="00792DC2"/>
    <w:rsid w:val="007C0284"/>
    <w:rsid w:val="007E7568"/>
    <w:rsid w:val="008018E6"/>
    <w:rsid w:val="008069D0"/>
    <w:rsid w:val="00834A98"/>
    <w:rsid w:val="008A79F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E6ACE"/>
    <w:rsid w:val="00C2764B"/>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763E8"/>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Metadata/LabelInfo.xml><?xml version="1.0" encoding="utf-8"?>
<clbl:labelList xmlns:clbl="http://schemas.microsoft.com/office/2020/mipLabelMetadata">
  <clbl:label id="{df64902a-104a-4642-a461-a3d9eb3752f4}" enabled="1" method="Standard" siteId="{be0be093-a2ad-444c-93d9-5626e83beefc}" contentBits="2" removed="0"/>
</clbl:labelList>
</file>

<file path=docProps/app.xml><?xml version="1.0" encoding="utf-8"?>
<Properties xmlns="http://schemas.openxmlformats.org/officeDocument/2006/extended-properties" xmlns:vt="http://schemas.openxmlformats.org/officeDocument/2006/docPropsVTypes">
  <Template>Normal</Template>
  <TotalTime>3</TotalTime>
  <Pages>6</Pages>
  <Words>2255</Words>
  <Characters>12407</Characters>
  <Application>Microsoft Office Word</Application>
  <DocSecurity>0</DocSecurity>
  <Lines>103</Lines>
  <Paragraphs>29</Paragraphs>
  <ScaleCrop>false</ScaleCrop>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1 - Definición Proyecto APT - Enci-Intel Grupo 9</dc:title>
  <dc:subject/>
  <dc:creator>Cecilia Godoy</dc:creator>
  <cp:keywords/>
  <dc:description/>
  <cp:lastModifiedBy>ABARZUA, Vicente (COLAS RAIL)</cp:lastModifiedBy>
  <cp:revision>8</cp:revision>
  <dcterms:created xsi:type="dcterms:W3CDTF">2022-08-24T18:07:00Z</dcterms:created>
  <dcterms:modified xsi:type="dcterms:W3CDTF">2026-09-16T18:56:00Z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ClassificationContentMarkingFooterShapeIds">
    <vt:lpwstr>4f7e77ca,4c040a83,654eb178</vt:lpwstr>
  </property>
  <property fmtid="{D5CDD505-2E9C-101B-9397-08002B2CF9AE}" pid="5" name="ClassificationContentMarkingFooterFontProps">
    <vt:lpwstr>#29cf00,10,Arial</vt:lpwstr>
  </property>
  <property fmtid="{D5CDD505-2E9C-101B-9397-08002B2CF9AE}" pid="6" name="ClassificationContentMarkingFooterText">
    <vt:lpwstr>C2 - COLAS GROUP INTERNAL: Employees and partners who need to know.</vt:lpwstr>
  </property>
</Properties>
</file>