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i w:val="0"/>
          <w:color w:val="1F4E79"/>
          <w:sz w:val="40"/>
        </w:rPr>
        <w:t>Autoevaluación Definición Proyecto APT</w:t>
      </w:r>
    </w:p>
    <w:p>
      <w:pPr>
        <w:jc w:val="center"/>
      </w:pPr>
      <w:r>
        <w:rPr>
          <w:rFonts w:ascii="Arial" w:hAnsi="Arial"/>
          <w:b/>
          <w:i w:val="0"/>
          <w:sz w:val="26"/>
        </w:rPr>
        <w:t>Fase 1 — Capstone PTY4614</w:t>
      </w:r>
    </w:p>
    <w:p/>
    <w:p>
      <w:pPr>
        <w:jc w:val="center"/>
      </w:pPr>
      <w:r>
        <w:rPr>
          <w:rFonts w:ascii="Arial" w:hAnsi="Arial"/>
          <w:b/>
          <w:i w:val="0"/>
          <w:sz w:val="22"/>
        </w:rPr>
        <w:t>Proyecto: Enci-Intel — Plataforma de Inteligencia de Mercado</w:t>
        <w:br/>
      </w:r>
      <w:r>
        <w:rPr>
          <w:rFonts w:ascii="Arial" w:hAnsi="Arial"/>
          <w:b/>
          <w:i w:val="0"/>
          <w:sz w:val="22"/>
        </w:rPr>
        <w:t>Estudiante: Alejandro Rojas</w:t>
        <w:br/>
      </w:r>
      <w:r>
        <w:rPr>
          <w:rFonts w:ascii="Arial" w:hAnsi="Arial"/>
          <w:b w:val="0"/>
          <w:i w:val="0"/>
          <w:sz w:val="22"/>
        </w:rPr>
        <w:t>Grupo: 9</w:t>
        <w:br/>
      </w:r>
      <w:r>
        <w:rPr>
          <w:rFonts w:ascii="Arial" w:hAnsi="Arial"/>
          <w:b w:val="0"/>
          <w:i w:val="0"/>
          <w:sz w:val="22"/>
        </w:rPr>
        <w:t>Carrera: Ingeniería en Informática</w:t>
        <w:br/>
      </w:r>
      <w:r>
        <w:rPr>
          <w:rFonts w:ascii="Arial" w:hAnsi="Arial"/>
          <w:b w:val="0"/>
          <w:i w:val="0"/>
          <w:sz w:val="22"/>
        </w:rPr>
        <w:t>Institución: Duoc UC</w:t>
        <w:br/>
      </w:r>
      <w:r>
        <w:rPr>
          <w:rFonts w:ascii="Arial" w:hAnsi="Arial"/>
          <w:b w:val="0"/>
          <w:i w:val="0"/>
          <w:sz w:val="22"/>
        </w:rPr>
        <w:t>Periodo: Segundo semestre de 2026</w:t>
        <w:br/>
      </w:r>
    </w:p>
    <w:p/>
    <w:p>
      <w:pPr>
        <w:jc w:val="center"/>
      </w:pPr>
      <w:r>
        <w:rPr>
          <w:rFonts w:ascii="Arial" w:hAnsi="Arial"/>
          <w:b w:val="0"/>
          <w:i/>
          <w:color w:val="666666"/>
          <w:sz w:val="20"/>
        </w:rPr>
        <w:t>Evaluación formativa — Semana 3 — Ponderación 0%</w:t>
      </w:r>
    </w:p>
    <w:p>
      <w:r>
        <w:br w:type="page"/>
      </w:r>
    </w:p>
    <w:p>
      <w:pPr>
        <w:spacing w:before="160" w:after="80"/>
      </w:pPr>
      <w:r>
        <w:rPr>
          <w:rFonts w:ascii="Arial" w:hAnsi="Arial"/>
          <w:b/>
          <w:i w:val="0"/>
          <w:color w:val="1F4E79"/>
          <w:sz w:val="26"/>
        </w:rPr>
        <w:t>1. Abstract / Resumen</w:t>
      </w:r>
    </w:p>
    <w:p>
      <w:pPr>
        <w:spacing w:before="100" w:after="60"/>
      </w:pPr>
      <w:r>
        <w:rPr>
          <w:rFonts w:ascii="Arial" w:hAnsi="Arial"/>
          <w:b/>
          <w:i w:val="0"/>
          <w:color w:val="2F5597"/>
          <w:sz w:val="23"/>
        </w:rPr>
        <w:t>Resumen en español</w:t>
      </w:r>
    </w:p>
    <w:p>
      <w:pPr>
        <w:spacing w:after="100" w:line="259" w:lineRule="auto"/>
      </w:pPr>
      <w:r>
        <w:rPr>
          <w:rFonts w:ascii="Arial" w:hAnsi="Arial"/>
          <w:b w:val="0"/>
          <w:i w:val="0"/>
          <w:sz w:val="21"/>
        </w:rPr>
        <w:t>Enci-Intel es una plataforma de inteligencia de mercado orientada a automatizar la recopilación, procesamiento y análisis de información competitiva para apoyar la toma de decisiones comerciales y gerenciales. El proyecto busca disminuir la dependencia de procesos manuales, centralizar información proveniente de distintas fuentes y transformarla en indicadores, análisis y alertas priorizadas. La propuesta se desarrollará de manera incremental mediante Scrum y considera la evaluación de factibilidad técnica, temporal y económica. Como indicador de negocio se considera el Tiempo de Respuesta Competitiva, con el propósito de reducir el ciclo de obtención y análisis de información desde una escala de días a una escala de horas. Debido a que la documentación técnica y los datos completos de la empresa aún están pendientes de entrega, algunas decisiones de arquitectura, alcance y tecnología se mantendrán como preliminares hasta su validación.</w:t>
      </w:r>
    </w:p>
    <w:p>
      <w:pPr>
        <w:spacing w:before="100" w:after="60"/>
      </w:pPr>
      <w:r>
        <w:rPr>
          <w:rFonts w:ascii="Arial" w:hAnsi="Arial"/>
          <w:b/>
          <w:i w:val="0"/>
          <w:color w:val="2F5597"/>
          <w:sz w:val="23"/>
        </w:rPr>
        <w:t>Abstract in English</w:t>
      </w:r>
    </w:p>
    <w:p>
      <w:pPr>
        <w:spacing w:after="100" w:line="259" w:lineRule="auto"/>
      </w:pPr>
      <w:r>
        <w:rPr>
          <w:rFonts w:ascii="Arial" w:hAnsi="Arial"/>
          <w:b w:val="0"/>
          <w:i w:val="0"/>
          <w:sz w:val="21"/>
        </w:rPr>
        <w:t>Enci-Intel is a market intelligence platform focused on automating the collection, processing, and analysis of competitive information to support commercial and management decision-making. The project aims to reduce dependence on manual processes, centralize information from different sources, and transform it into indicators, analyses, and prioritized alerts. The solution will be developed incrementally using Scrum and will include technical, time, and economic feasibility assessments. Competitive Response Time is considered a key business indicator, with the goal of reducing the information collection and analysis cycle from days to hours. Since the company's complete technical documentation and data are still pending, some architecture, scope, and technology decisions will remain preliminary until they are validated.</w:t>
      </w:r>
    </w:p>
    <w:p>
      <w:pPr>
        <w:spacing w:before="160" w:after="80"/>
      </w:pPr>
      <w:r>
        <w:rPr>
          <w:rFonts w:ascii="Arial" w:hAnsi="Arial"/>
          <w:b/>
          <w:i w:val="0"/>
          <w:color w:val="1F4E79"/>
          <w:sz w:val="26"/>
        </w:rPr>
        <w:t>2. Descripción del Proyecto APT y relevancia para el campo laboral</w:t>
      </w:r>
    </w:p>
    <w:p>
      <w:pPr>
        <w:spacing w:after="100" w:line="259" w:lineRule="auto"/>
      </w:pPr>
      <w:r>
        <w:rPr>
          <w:rFonts w:ascii="Arial" w:hAnsi="Arial"/>
          <w:b w:val="0"/>
          <w:i w:val="0"/>
          <w:sz w:val="21"/>
        </w:rPr>
        <w:t>Enci-Intel corresponde a un proyecto de continuidad cuyo propósito es mejorar una plataforma de inteligencia de mercado capaz de recopilar, centralizar, procesar y analizar información competitiva relacionada con productos, precios, competidores y otros cambios relevantes del mercado. La solución busca convertir datos dispersos en información útil mediante indicadores, visualizaciones y alertas que permitan a las áreas comercial y gerencial reaccionar de manera más oportuna.</w:t>
      </w:r>
    </w:p>
    <w:p>
      <w:pPr>
        <w:spacing w:after="100" w:line="259" w:lineRule="auto"/>
      </w:pPr>
      <w:r>
        <w:rPr>
          <w:rFonts w:ascii="Arial" w:hAnsi="Arial"/>
          <w:b w:val="0"/>
          <w:i w:val="0"/>
          <w:sz w:val="21"/>
        </w:rPr>
        <w:t>El proyecto es relevante para el campo laboral de Ingeniería en Informática porque integra análisis de requerimientos, desarrollo e integración de software, gestión y modelamiento de datos, arquitectura de soluciones, automatización, aseguramiento de calidad, seguridad y gestión de proyectos. Además, aborda una necesidad empresarial concreta: transformar datos en conocimiento que apoye la toma de decisiones.</w:t>
      </w:r>
    </w:p>
    <w:p>
      <w:pPr>
        <w:spacing w:before="160" w:after="80"/>
      </w:pPr>
      <w:r>
        <w:rPr>
          <w:rFonts w:ascii="Arial" w:hAnsi="Arial"/>
          <w:b/>
          <w:i w:val="0"/>
          <w:color w:val="1F4E79"/>
          <w:sz w:val="26"/>
        </w:rPr>
        <w:t>3. Relación del Proyecto APT con las competencias del perfil de egreso</w:t>
      </w:r>
    </w:p>
    <w:p>
      <w:pPr>
        <w:spacing w:after="100" w:line="259" w:lineRule="auto"/>
      </w:pPr>
      <w:r>
        <w:rPr>
          <w:rFonts w:ascii="Arial" w:hAnsi="Arial"/>
          <w:b w:val="0"/>
          <w:i w:val="0"/>
          <w:sz w:val="21"/>
        </w:rPr>
        <w:t>El Proyecto APT se relaciona directamente con competencias de especialidad del perfil de egreso de Ingeniería en Informática. Durante su desarrollo será necesario aplicar, entre otras, las siguientes competencias:</w:t>
      </w:r>
    </w:p>
    <w:p>
      <w:pPr>
        <w:spacing w:after="40"/>
        <w:ind w:left="317" w:hanging="173"/>
      </w:pPr>
      <w:r>
        <w:rPr>
          <w:rFonts w:ascii="Arial" w:hAnsi="Arial"/>
          <w:b w:val="0"/>
          <w:i w:val="0"/>
          <w:sz w:val="21"/>
        </w:rPr>
        <w:t>• Ofrecer propuestas de solución informática analizando integralmente los procesos y requerimientos de la organización.</w:t>
      </w:r>
    </w:p>
    <w:p>
      <w:pPr>
        <w:spacing w:after="40"/>
        <w:ind w:left="317" w:hanging="173"/>
      </w:pPr>
      <w:r>
        <w:rPr>
          <w:rFonts w:ascii="Arial" w:hAnsi="Arial"/>
          <w:b w:val="0"/>
          <w:i w:val="0"/>
          <w:sz w:val="21"/>
        </w:rPr>
        <w:t>• Desarrollar e integrar una solución de software utilizando técnicas que sistematicen su desarrollo y mantenimiento.</w:t>
      </w:r>
    </w:p>
    <w:p>
      <w:pPr>
        <w:spacing w:after="40"/>
        <w:ind w:left="317" w:hanging="173"/>
      </w:pPr>
      <w:r>
        <w:rPr>
          <w:rFonts w:ascii="Arial" w:hAnsi="Arial"/>
          <w:b w:val="0"/>
          <w:i w:val="0"/>
          <w:sz w:val="21"/>
        </w:rPr>
        <w:t>• Construir modelos de datos escalables y programar consultas o rutinas para manipular información.</w:t>
      </w:r>
    </w:p>
    <w:p>
      <w:pPr>
        <w:spacing w:after="40"/>
        <w:ind w:left="317" w:hanging="173"/>
      </w:pPr>
      <w:r>
        <w:rPr>
          <w:rFonts w:ascii="Arial" w:hAnsi="Arial"/>
          <w:b w:val="0"/>
          <w:i w:val="0"/>
          <w:sz w:val="21"/>
        </w:rPr>
        <w:t>• Realizar pruebas de validación y desarrollar mejoras a partir de sus resultados.</w:t>
      </w:r>
    </w:p>
    <w:p>
      <w:pPr>
        <w:spacing w:after="40"/>
        <w:ind w:left="317" w:hanging="173"/>
      </w:pPr>
      <w:r>
        <w:rPr>
          <w:rFonts w:ascii="Arial" w:hAnsi="Arial"/>
          <w:b w:val="0"/>
          <w:i w:val="0"/>
          <w:sz w:val="21"/>
        </w:rPr>
        <w:t>• Construir un modelo arquitectónico que soporte los procesos de negocio y estándares de la industria.</w:t>
      </w:r>
    </w:p>
    <w:p>
      <w:pPr>
        <w:spacing w:after="40"/>
        <w:ind w:left="317" w:hanging="173"/>
      </w:pPr>
      <w:r>
        <w:rPr>
          <w:rFonts w:ascii="Arial" w:hAnsi="Arial"/>
          <w:b w:val="0"/>
          <w:i w:val="0"/>
          <w:sz w:val="21"/>
        </w:rPr>
        <w:t>• Implementar soluciones sistémicas integrales para automatizar u optimizar procesos de negocio.</w:t>
      </w:r>
    </w:p>
    <w:p>
      <w:pPr>
        <w:spacing w:after="40"/>
        <w:ind w:left="317" w:hanging="173"/>
      </w:pPr>
      <w:r>
        <w:rPr>
          <w:rFonts w:ascii="Arial" w:hAnsi="Arial"/>
          <w:b w:val="0"/>
          <w:i w:val="0"/>
          <w:sz w:val="21"/>
        </w:rPr>
        <w:t>• Gestionar proyectos informáticos, considerando alternativas, recursos, riesgos, tiempos y costos.</w:t>
      </w:r>
    </w:p>
    <w:p>
      <w:pPr>
        <w:spacing w:after="40"/>
        <w:ind w:left="317" w:hanging="173"/>
      </w:pPr>
      <w:r>
        <w:rPr>
          <w:rFonts w:ascii="Arial" w:hAnsi="Arial"/>
          <w:b w:val="0"/>
          <w:i w:val="0"/>
          <w:sz w:val="21"/>
        </w:rPr>
        <w:t>• Transformar grandes volúmenes de datos para obtener información y conocimiento que apoye la toma de decisiones.</w:t>
      </w:r>
    </w:p>
    <w:p>
      <w:pPr>
        <w:spacing w:after="100" w:line="259" w:lineRule="auto"/>
      </w:pPr>
      <w:r>
        <w:rPr>
          <w:rFonts w:ascii="Arial" w:hAnsi="Arial"/>
          <w:b w:val="0"/>
          <w:i w:val="0"/>
          <w:sz w:val="21"/>
        </w:rPr>
        <w:t>Estas competencias serán evidenciadas mediante documentación, modelos, código, pruebas, despliegue, gestión del repositorio y resultados obtenidos durante el semestre.</w:t>
      </w:r>
    </w:p>
    <w:p>
      <w:pPr>
        <w:spacing w:before="160" w:after="80"/>
      </w:pPr>
      <w:r>
        <w:rPr>
          <w:rFonts w:ascii="Arial" w:hAnsi="Arial"/>
          <w:b/>
          <w:i w:val="0"/>
          <w:color w:val="1F4E79"/>
          <w:sz w:val="26"/>
        </w:rPr>
        <w:t>4. Relación del proyecto con mis intereses profesionales</w:t>
      </w:r>
    </w:p>
    <w:p>
      <w:pPr>
        <w:spacing w:after="100" w:line="259" w:lineRule="auto"/>
      </w:pPr>
      <w:r>
        <w:rPr>
          <w:rFonts w:ascii="Arial" w:hAnsi="Arial"/>
          <w:b w:val="0"/>
          <w:i w:val="0"/>
          <w:sz w:val="21"/>
        </w:rPr>
        <w:t>Mis principales intereses profesionales están relacionados con Data Analytics, Business Intelligence, automatización y tecnologías Cloud. Me interesa trabajar con datos empresariales, utilizar SQL y Python para transformar información, construir indicadores y dashboards, y participar en soluciones que permitan a una organización tomar decisiones basadas en datos.</w:t>
      </w:r>
    </w:p>
    <w:p>
      <w:pPr>
        <w:spacing w:after="100" w:line="259" w:lineRule="auto"/>
      </w:pPr>
      <w:r>
        <w:rPr>
          <w:rFonts w:ascii="Arial" w:hAnsi="Arial"/>
          <w:b w:val="0"/>
          <w:i w:val="0"/>
          <w:sz w:val="21"/>
        </w:rPr>
        <w:t>Enci-Intel se alinea con estos intereses porque su valor depende precisamente de recopilar, procesar y analizar información competitiva. El proyecto me permitirá fortalecer mis conocimientos en datos, analítica, arquitectura Cloud y desarrollo de soluciones orientadas al negocio.</w:t>
      </w:r>
    </w:p>
    <w:p>
      <w:pPr>
        <w:spacing w:before="160" w:after="80"/>
      </w:pPr>
      <w:r>
        <w:rPr>
          <w:rFonts w:ascii="Arial" w:hAnsi="Arial"/>
          <w:b/>
          <w:i w:val="0"/>
          <w:color w:val="1F4E79"/>
          <w:sz w:val="26"/>
        </w:rPr>
        <w:t>5. Factibilidad del Proyecto APT</w:t>
      </w:r>
    </w:p>
    <w:p>
      <w:pPr>
        <w:spacing w:after="100" w:line="259" w:lineRule="auto"/>
      </w:pPr>
      <w:r>
        <w:rPr>
          <w:rFonts w:ascii="Arial" w:hAnsi="Arial"/>
          <w:b w:val="0"/>
          <w:i w:val="0"/>
          <w:sz w:val="21"/>
        </w:rPr>
        <w:t>El proyecto se considera factible dentro de la asignatura siempre que se mantenga un alcance MVP priorizado. Al ser un proyecto de continuidad, el equipo podrá aprovechar componentes existentes y concentrar el trabajo en análisis, mejora e implementación de funcionalidades priorizadas, evitando reconstrucciones innecesarias.</w:t>
      </w:r>
    </w:p>
    <w:p>
      <w:pPr>
        <w:spacing w:after="100" w:line="259" w:lineRule="auto"/>
      </w:pPr>
      <w:r>
        <w:rPr>
          <w:rFonts w:ascii="Arial" w:hAnsi="Arial"/>
          <w:b w:val="0"/>
          <w:i w:val="0"/>
          <w:sz w:val="21"/>
        </w:rPr>
        <w:t>Para evaluar su factibilidad se consideran los siguientes elementos:</w:t>
      </w:r>
    </w:p>
    <w:p>
      <w:pPr>
        <w:spacing w:after="40"/>
        <w:ind w:left="317" w:hanging="173"/>
      </w:pPr>
      <w:r>
        <w:rPr>
          <w:rFonts w:ascii="Arial" w:hAnsi="Arial"/>
          <w:b w:val="0"/>
          <w:i w:val="0"/>
          <w:sz w:val="21"/>
        </w:rPr>
        <w:t>• Tiempo: 18 semanas de Capstone, con hitos académicos definidos para las semanas 4, 10, 15 y 17-18.</w:t>
      </w:r>
    </w:p>
    <w:p>
      <w:pPr>
        <w:spacing w:after="40"/>
        <w:ind w:left="317" w:hanging="173"/>
      </w:pPr>
      <w:r>
        <w:rPr>
          <w:rFonts w:ascii="Arial" w:hAnsi="Arial"/>
          <w:b w:val="0"/>
          <w:i w:val="0"/>
          <w:sz w:val="21"/>
        </w:rPr>
        <w:t>• Equipo: tres integrantes con participación verificable mediante GitHub.</w:t>
      </w:r>
    </w:p>
    <w:p>
      <w:pPr>
        <w:spacing w:after="40"/>
        <w:ind w:left="317" w:hanging="173"/>
      </w:pPr>
      <w:r>
        <w:rPr>
          <w:rFonts w:ascii="Arial" w:hAnsi="Arial"/>
          <w:b w:val="0"/>
          <w:i w:val="0"/>
          <w:sz w:val="21"/>
        </w:rPr>
        <w:t>• Recursos técnicos: repositorio, ambientes de desarrollo, Docker y servicios Cloud que serán validados con la solución existente.</w:t>
      </w:r>
    </w:p>
    <w:p>
      <w:pPr>
        <w:spacing w:after="40"/>
        <w:ind w:left="317" w:hanging="173"/>
      </w:pPr>
      <w:r>
        <w:rPr>
          <w:rFonts w:ascii="Arial" w:hAnsi="Arial"/>
          <w:b w:val="0"/>
          <w:i w:val="0"/>
          <w:sz w:val="21"/>
        </w:rPr>
        <w:t>• Recursos económicos: estimación de horas-persona, costos de desarrollo, servicios Cloud, APIs, IA y mantenimiento.</w:t>
      </w:r>
    </w:p>
    <w:p>
      <w:pPr>
        <w:spacing w:after="40"/>
        <w:ind w:left="317" w:hanging="173"/>
      </w:pPr>
      <w:r>
        <w:rPr>
          <w:rFonts w:ascii="Arial" w:hAnsi="Arial"/>
          <w:b w:val="0"/>
          <w:i w:val="0"/>
          <w:sz w:val="21"/>
        </w:rPr>
        <w:t>• Factor externo principal: entrega de documentación técnica, datos, accesos y validación del alcance por parte de la empresa.</w:t>
      </w:r>
    </w:p>
    <w:p>
      <w:pPr>
        <w:spacing w:after="40"/>
        <w:ind w:left="317" w:hanging="173"/>
      </w:pPr>
      <w:r>
        <w:rPr>
          <w:rFonts w:ascii="Arial" w:hAnsi="Arial"/>
          <w:b w:val="0"/>
          <w:i w:val="0"/>
          <w:sz w:val="21"/>
        </w:rPr>
        <w:t>• Mitigación: trabajar con documentación y arquitectura preliminar, priorizar un MVP y ajustar el Product Backlog cuando se reciban los antecedentes.</w:t>
      </w:r>
    </w:p>
    <w:p>
      <w:pPr>
        <w:spacing w:before="160" w:after="80"/>
      </w:pPr>
      <w:r>
        <w:rPr>
          <w:rFonts w:ascii="Arial" w:hAnsi="Arial"/>
          <w:b/>
          <w:i w:val="0"/>
          <w:color w:val="1F4E79"/>
          <w:sz w:val="26"/>
        </w:rPr>
        <w:t>6. Objetivos del Proyecto APT</w:t>
      </w:r>
    </w:p>
    <w:p>
      <w:pPr>
        <w:spacing w:before="100" w:after="60"/>
      </w:pPr>
      <w:r>
        <w:rPr>
          <w:rFonts w:ascii="Arial" w:hAnsi="Arial"/>
          <w:b/>
          <w:i w:val="0"/>
          <w:color w:val="2F5597"/>
          <w:sz w:val="23"/>
        </w:rPr>
        <w:t>Objetivo general</w:t>
      </w:r>
    </w:p>
    <w:p>
      <w:pPr>
        <w:spacing w:after="100" w:line="259" w:lineRule="auto"/>
      </w:pPr>
      <w:r>
        <w:rPr>
          <w:rFonts w:ascii="Arial" w:hAnsi="Arial"/>
          <w:b w:val="0"/>
          <w:i w:val="0"/>
          <w:sz w:val="21"/>
        </w:rPr>
        <w:t>Desarrollar y mejorar una plataforma de inteligencia de mercado que permita automatizar la recopilación, procesamiento y análisis de información competitiva, entregando indicadores, visualizaciones y alertas que apoyen una toma de decisiones comerciales y gerenciales más oportuna.</w:t>
      </w:r>
    </w:p>
    <w:p>
      <w:pPr>
        <w:spacing w:before="100" w:after="60"/>
      </w:pPr>
      <w:r>
        <w:rPr>
          <w:rFonts w:ascii="Arial" w:hAnsi="Arial"/>
          <w:b/>
          <w:i w:val="0"/>
          <w:color w:val="2F5597"/>
          <w:sz w:val="23"/>
        </w:rPr>
        <w:t>Objetivos específicos</w:t>
      </w:r>
    </w:p>
    <w:p>
      <w:pPr>
        <w:spacing w:after="40"/>
        <w:ind w:left="317" w:hanging="173"/>
      </w:pPr>
      <w:r>
        <w:rPr>
          <w:rFonts w:ascii="Arial" w:hAnsi="Arial"/>
          <w:b w:val="0"/>
          <w:i w:val="0"/>
          <w:sz w:val="21"/>
        </w:rPr>
        <w:t>• Analizar el estado actual de Enci-Intel y validar sus requerimientos con los antecedentes entregados por la empresa.</w:t>
      </w:r>
    </w:p>
    <w:p>
      <w:pPr>
        <w:spacing w:after="40"/>
        <w:ind w:left="317" w:hanging="173"/>
      </w:pPr>
      <w:r>
        <w:rPr>
          <w:rFonts w:ascii="Arial" w:hAnsi="Arial"/>
          <w:b w:val="0"/>
          <w:i w:val="0"/>
          <w:sz w:val="21"/>
        </w:rPr>
        <w:t>• Definir e implementar un flujo de datos para centralizar, validar y conservar información relevante para análisis histórico.</w:t>
      </w:r>
    </w:p>
    <w:p>
      <w:pPr>
        <w:spacing w:after="40"/>
        <w:ind w:left="317" w:hanging="173"/>
      </w:pPr>
      <w:r>
        <w:rPr>
          <w:rFonts w:ascii="Arial" w:hAnsi="Arial"/>
          <w:b w:val="0"/>
          <w:i w:val="0"/>
          <w:sz w:val="21"/>
        </w:rPr>
        <w:t>• Desarrollar funcionalidades priorizadas de análisis de productos, comparación competitiva, indicadores y alertas.</w:t>
      </w:r>
    </w:p>
    <w:p>
      <w:pPr>
        <w:spacing w:after="40"/>
        <w:ind w:left="317" w:hanging="173"/>
      </w:pPr>
      <w:r>
        <w:rPr>
          <w:rFonts w:ascii="Arial" w:hAnsi="Arial"/>
          <w:b w:val="0"/>
          <w:i w:val="0"/>
          <w:sz w:val="21"/>
        </w:rPr>
        <w:t>• Integrar los componentes mediante una arquitectura mantenible, segura y adecuada al volumen real de uso.</w:t>
      </w:r>
    </w:p>
    <w:p>
      <w:pPr>
        <w:spacing w:after="40"/>
        <w:ind w:left="317" w:hanging="173"/>
      </w:pPr>
      <w:r>
        <w:rPr>
          <w:rFonts w:ascii="Arial" w:hAnsi="Arial"/>
          <w:b w:val="0"/>
          <w:i w:val="0"/>
          <w:sz w:val="21"/>
        </w:rPr>
        <w:t>• Validar la solución mediante pruebas funcionales, de integración, rendimiento y seguridad.</w:t>
      </w:r>
    </w:p>
    <w:p>
      <w:pPr>
        <w:spacing w:after="40"/>
        <w:ind w:left="317" w:hanging="173"/>
      </w:pPr>
      <w:r>
        <w:rPr>
          <w:rFonts w:ascii="Arial" w:hAnsi="Arial"/>
          <w:b w:val="0"/>
          <w:i w:val="0"/>
          <w:sz w:val="21"/>
        </w:rPr>
        <w:t>• Evaluar la viabilidad temporal y económica de la solución mediante horas-persona, costos Cloud, operación y mantenimiento.</w:t>
      </w:r>
    </w:p>
    <w:p>
      <w:pPr>
        <w:spacing w:before="160" w:after="80"/>
      </w:pPr>
      <w:r>
        <w:rPr>
          <w:rFonts w:ascii="Arial" w:hAnsi="Arial"/>
          <w:b/>
          <w:i w:val="0"/>
          <w:color w:val="1F4E79"/>
          <w:sz w:val="26"/>
        </w:rPr>
        <w:t>7. Propuesta metodológica</w:t>
      </w:r>
    </w:p>
    <w:p>
      <w:pPr>
        <w:spacing w:after="100" w:line="259" w:lineRule="auto"/>
      </w:pPr>
      <w:r>
        <w:rPr>
          <w:rFonts w:ascii="Arial" w:hAnsi="Arial"/>
          <w:b w:val="0"/>
          <w:i w:val="0"/>
          <w:sz w:val="21"/>
        </w:rPr>
        <w:t>Se utilizará Scrum como marco de trabajo principal, complementado con un tablero Kanban en GitHub Projects para visualizar el estado de las tareas. El trabajo se organizará mediante Product Vision, Product Backlog priorizado, historias de usuario, Sprint Backlog, Definition of Done, Sprint Planning, desarrollo incremental, pruebas, Sprint Review y retrospectivas.</w:t>
      </w:r>
    </w:p>
    <w:p>
      <w:pPr>
        <w:spacing w:after="100" w:line="259" w:lineRule="auto"/>
      </w:pPr>
      <w:r>
        <w:rPr>
          <w:rFonts w:ascii="Arial" w:hAnsi="Arial"/>
          <w:b w:val="0"/>
          <w:i w:val="0"/>
          <w:sz w:val="21"/>
        </w:rPr>
        <w:t>Este enfoque es pertinente para un proyecto de continuidad porque permite incorporar retroalimentación y ajustar el alcance cuando se reciba nueva información de la empresa, sin perder trazabilidad sobre las decisiones y el aporte de cada integrante.</w:t>
      </w:r>
    </w:p>
    <w:p>
      <w:pPr>
        <w:spacing w:before="160" w:after="80"/>
      </w:pPr>
      <w:r>
        <w:rPr>
          <w:rFonts w:ascii="Arial" w:hAnsi="Arial"/>
          <w:b/>
          <w:i w:val="0"/>
          <w:color w:val="1F4E79"/>
          <w:sz w:val="26"/>
        </w:rPr>
        <w:t>8. Plan de trabajo</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1F4E79"/>
          </w:tcPr>
          <w:p>
            <w:r>
              <w:rPr>
                <w:rFonts w:ascii="Arial" w:hAnsi="Arial"/>
                <w:b/>
                <w:i w:val="0"/>
                <w:color w:val="FFFFFF"/>
                <w:sz w:val="17"/>
              </w:rPr>
              <w:t>Fase</w:t>
            </w:r>
          </w:p>
        </w:tc>
        <w:tc>
          <w:tcPr>
            <w:tcW w:type="dxa" w:w="1987"/>
            <w:shd w:fill="1F4E79"/>
          </w:tcPr>
          <w:p>
            <w:r>
              <w:rPr>
                <w:rFonts w:ascii="Arial" w:hAnsi="Arial"/>
                <w:b/>
                <w:i w:val="0"/>
                <w:color w:val="FFFFFF"/>
                <w:sz w:val="17"/>
              </w:rPr>
              <w:t>Semanas</w:t>
            </w:r>
          </w:p>
        </w:tc>
        <w:tc>
          <w:tcPr>
            <w:tcW w:type="dxa" w:w="1987"/>
            <w:shd w:fill="1F4E79"/>
          </w:tcPr>
          <w:p>
            <w:r>
              <w:rPr>
                <w:rFonts w:ascii="Arial" w:hAnsi="Arial"/>
                <w:b/>
                <w:i w:val="0"/>
                <w:color w:val="FFFFFF"/>
                <w:sz w:val="17"/>
              </w:rPr>
              <w:t>Actividades principales</w:t>
            </w:r>
          </w:p>
        </w:tc>
        <w:tc>
          <w:tcPr>
            <w:tcW w:type="dxa" w:w="1987"/>
            <w:shd w:fill="1F4E79"/>
          </w:tcPr>
          <w:p>
            <w:r>
              <w:rPr>
                <w:rFonts w:ascii="Arial" w:hAnsi="Arial"/>
                <w:b/>
                <w:i w:val="0"/>
                <w:color w:val="FFFFFF"/>
                <w:sz w:val="17"/>
              </w:rPr>
              <w:t>Recursos</w:t>
            </w:r>
          </w:p>
        </w:tc>
        <w:tc>
          <w:tcPr>
            <w:tcW w:type="dxa" w:w="1987"/>
            <w:shd w:fill="1F4E79"/>
          </w:tcPr>
          <w:p>
            <w:r>
              <w:rPr>
                <w:rFonts w:ascii="Arial" w:hAnsi="Arial"/>
                <w:b/>
                <w:i w:val="0"/>
                <w:color w:val="FFFFFF"/>
                <w:sz w:val="17"/>
              </w:rPr>
              <w:t>Evidencia</w:t>
            </w:r>
          </w:p>
        </w:tc>
      </w:tr>
      <w:tr>
        <w:tc>
          <w:tcPr>
            <w:tcW w:type="dxa" w:w="1987"/>
          </w:tcPr>
          <w:p>
            <w:r>
              <w:rPr>
                <w:rFonts w:ascii="Arial" w:hAnsi="Arial"/>
                <w:b w:val="0"/>
                <w:i w:val="0"/>
                <w:sz w:val="16"/>
              </w:rPr>
              <w:t>Definición</w:t>
            </w:r>
          </w:p>
        </w:tc>
        <w:tc>
          <w:tcPr>
            <w:tcW w:type="dxa" w:w="1987"/>
          </w:tcPr>
          <w:p>
            <w:r>
              <w:rPr>
                <w:rFonts w:ascii="Arial" w:hAnsi="Arial"/>
                <w:b w:val="0"/>
                <w:i w:val="0"/>
                <w:sz w:val="16"/>
              </w:rPr>
              <w:t>1-4</w:t>
            </w:r>
          </w:p>
        </w:tc>
        <w:tc>
          <w:tcPr>
            <w:tcW w:type="dxa" w:w="1987"/>
          </w:tcPr>
          <w:p>
            <w:r>
              <w:rPr>
                <w:rFonts w:ascii="Arial" w:hAnsi="Arial"/>
                <w:b w:val="0"/>
                <w:i w:val="0"/>
                <w:sz w:val="16"/>
              </w:rPr>
              <w:t>Problema, objetivos, alcance, tecnologías, Product Vision, backlog, Gantt, costos y riesgos.</w:t>
            </w:r>
          </w:p>
        </w:tc>
        <w:tc>
          <w:tcPr>
            <w:tcW w:type="dxa" w:w="1987"/>
          </w:tcPr>
          <w:p>
            <w:r>
              <w:rPr>
                <w:rFonts w:ascii="Arial" w:hAnsi="Arial"/>
                <w:b w:val="0"/>
                <w:i w:val="0"/>
                <w:sz w:val="16"/>
              </w:rPr>
              <w:t>Equipo, GitHub, documentación base.</w:t>
            </w:r>
          </w:p>
        </w:tc>
        <w:tc>
          <w:tcPr>
            <w:tcW w:type="dxa" w:w="1987"/>
          </w:tcPr>
          <w:p>
            <w:r>
              <w:rPr>
                <w:rFonts w:ascii="Arial" w:hAnsi="Arial"/>
                <w:b w:val="0"/>
                <w:i w:val="0"/>
                <w:sz w:val="16"/>
              </w:rPr>
              <w:t>Documentos Fase 1 y presentación.</w:t>
            </w:r>
          </w:p>
        </w:tc>
      </w:tr>
      <w:tr>
        <w:tc>
          <w:tcPr>
            <w:tcW w:type="dxa" w:w="1987"/>
          </w:tcPr>
          <w:p>
            <w:r>
              <w:rPr>
                <w:rFonts w:ascii="Arial" w:hAnsi="Arial"/>
                <w:b w:val="0"/>
                <w:i w:val="0"/>
                <w:sz w:val="16"/>
              </w:rPr>
              <w:t>Desarrollo inicial</w:t>
            </w:r>
          </w:p>
        </w:tc>
        <w:tc>
          <w:tcPr>
            <w:tcW w:type="dxa" w:w="1987"/>
          </w:tcPr>
          <w:p>
            <w:r>
              <w:rPr>
                <w:rFonts w:ascii="Arial" w:hAnsi="Arial"/>
                <w:b w:val="0"/>
                <w:i w:val="0"/>
                <w:sz w:val="16"/>
              </w:rPr>
              <w:t>5-9</w:t>
            </w:r>
          </w:p>
        </w:tc>
        <w:tc>
          <w:tcPr>
            <w:tcW w:type="dxa" w:w="1987"/>
          </w:tcPr>
          <w:p>
            <w:r>
              <w:rPr>
                <w:rFonts w:ascii="Arial" w:hAnsi="Arial"/>
                <w:b w:val="0"/>
                <w:i w:val="0"/>
                <w:sz w:val="16"/>
              </w:rPr>
              <w:t>Diagnóstico AS-IS, configuración, integración de datos, desarrollo priorizado y pruebas.</w:t>
            </w:r>
          </w:p>
        </w:tc>
        <w:tc>
          <w:tcPr>
            <w:tcW w:type="dxa" w:w="1987"/>
          </w:tcPr>
          <w:p>
            <w:r>
              <w:rPr>
                <w:rFonts w:ascii="Arial" w:hAnsi="Arial"/>
                <w:b w:val="0"/>
                <w:i w:val="0"/>
                <w:sz w:val="16"/>
              </w:rPr>
              <w:t>Código, ambientes, Docker, Cloud.</w:t>
            </w:r>
          </w:p>
        </w:tc>
        <w:tc>
          <w:tcPr>
            <w:tcW w:type="dxa" w:w="1987"/>
          </w:tcPr>
          <w:p>
            <w:r>
              <w:rPr>
                <w:rFonts w:ascii="Arial" w:hAnsi="Arial"/>
                <w:b w:val="0"/>
                <w:i w:val="0"/>
                <w:sz w:val="16"/>
              </w:rPr>
              <w:t>Commits, PR, Sprint Backlogs, pruebas e informe de avance.</w:t>
            </w:r>
          </w:p>
        </w:tc>
      </w:tr>
      <w:tr>
        <w:tc>
          <w:tcPr>
            <w:tcW w:type="dxa" w:w="1987"/>
          </w:tcPr>
          <w:p>
            <w:r>
              <w:rPr>
                <w:rFonts w:ascii="Arial" w:hAnsi="Arial"/>
                <w:b w:val="0"/>
                <w:i w:val="0"/>
                <w:sz w:val="16"/>
              </w:rPr>
              <w:t>Desarrollo final</w:t>
            </w:r>
          </w:p>
        </w:tc>
        <w:tc>
          <w:tcPr>
            <w:tcW w:type="dxa" w:w="1987"/>
          </w:tcPr>
          <w:p>
            <w:r>
              <w:rPr>
                <w:rFonts w:ascii="Arial" w:hAnsi="Arial"/>
                <w:b w:val="0"/>
                <w:i w:val="0"/>
                <w:sz w:val="16"/>
              </w:rPr>
              <w:t>10-15</w:t>
            </w:r>
          </w:p>
        </w:tc>
        <w:tc>
          <w:tcPr>
            <w:tcW w:type="dxa" w:w="1987"/>
          </w:tcPr>
          <w:p>
            <w:r>
              <w:rPr>
                <w:rFonts w:ascii="Arial" w:hAnsi="Arial"/>
                <w:b w:val="0"/>
                <w:i w:val="0"/>
                <w:sz w:val="16"/>
              </w:rPr>
              <w:t>Retroalimentación, analytics, dashboard, alertas, reportes, QA, seguridad, rendimiento y despliegue.</w:t>
            </w:r>
          </w:p>
        </w:tc>
        <w:tc>
          <w:tcPr>
            <w:tcW w:type="dxa" w:w="1987"/>
          </w:tcPr>
          <w:p>
            <w:r>
              <w:rPr>
                <w:rFonts w:ascii="Arial" w:hAnsi="Arial"/>
                <w:b w:val="0"/>
                <w:i w:val="0"/>
                <w:sz w:val="16"/>
              </w:rPr>
              <w:t>Equipo, GitHub, servicios técnicos.</w:t>
            </w:r>
          </w:p>
        </w:tc>
        <w:tc>
          <w:tcPr>
            <w:tcW w:type="dxa" w:w="1987"/>
          </w:tcPr>
          <w:p>
            <w:r>
              <w:rPr>
                <w:rFonts w:ascii="Arial" w:hAnsi="Arial"/>
                <w:b w:val="0"/>
                <w:i w:val="0"/>
                <w:sz w:val="16"/>
              </w:rPr>
              <w:t>Release candidate, manual técnico e informe final.</w:t>
            </w:r>
          </w:p>
        </w:tc>
      </w:tr>
      <w:tr>
        <w:tc>
          <w:tcPr>
            <w:tcW w:type="dxa" w:w="1987"/>
          </w:tcPr>
          <w:p>
            <w:r>
              <w:rPr>
                <w:rFonts w:ascii="Arial" w:hAnsi="Arial"/>
                <w:b w:val="0"/>
                <w:i w:val="0"/>
                <w:sz w:val="16"/>
              </w:rPr>
              <w:t>Cierre</w:t>
            </w:r>
          </w:p>
        </w:tc>
        <w:tc>
          <w:tcPr>
            <w:tcW w:type="dxa" w:w="1987"/>
          </w:tcPr>
          <w:p>
            <w:r>
              <w:rPr>
                <w:rFonts w:ascii="Arial" w:hAnsi="Arial"/>
                <w:b w:val="0"/>
                <w:i w:val="0"/>
                <w:sz w:val="16"/>
              </w:rPr>
              <w:t>16-18</w:t>
            </w:r>
          </w:p>
        </w:tc>
        <w:tc>
          <w:tcPr>
            <w:tcW w:type="dxa" w:w="1987"/>
          </w:tcPr>
          <w:p>
            <w:r>
              <w:rPr>
                <w:rFonts w:ascii="Arial" w:hAnsi="Arial"/>
                <w:b w:val="0"/>
                <w:i w:val="0"/>
                <w:sz w:val="16"/>
              </w:rPr>
              <w:t>Correcciones, validación final, demo, costos finales y defensa.</w:t>
            </w:r>
          </w:p>
        </w:tc>
        <w:tc>
          <w:tcPr>
            <w:tcW w:type="dxa" w:w="1987"/>
          </w:tcPr>
          <w:p>
            <w:r>
              <w:rPr>
                <w:rFonts w:ascii="Arial" w:hAnsi="Arial"/>
                <w:b w:val="0"/>
                <w:i w:val="0"/>
                <w:sz w:val="16"/>
              </w:rPr>
              <w:t>Producto final y evidencias.</w:t>
            </w:r>
          </w:p>
        </w:tc>
        <w:tc>
          <w:tcPr>
            <w:tcW w:type="dxa" w:w="1987"/>
          </w:tcPr>
          <w:p>
            <w:r>
              <w:rPr>
                <w:rFonts w:ascii="Arial" w:hAnsi="Arial"/>
                <w:b w:val="0"/>
                <w:i w:val="0"/>
                <w:sz w:val="16"/>
              </w:rPr>
              <w:t>Release final y presentación ante comisión.</w:t>
            </w:r>
          </w:p>
        </w:tc>
      </w:tr>
    </w:tbl>
    <w:p>
      <w:pPr>
        <w:spacing w:before="160" w:after="80"/>
      </w:pPr>
      <w:r>
        <w:rPr>
          <w:rFonts w:ascii="Arial" w:hAnsi="Arial"/>
          <w:b/>
          <w:i w:val="0"/>
          <w:color w:val="1F4E79"/>
          <w:sz w:val="26"/>
        </w:rPr>
        <w:t>9. Propuesta de evidencias</w:t>
      </w:r>
    </w:p>
    <w:p>
      <w:pPr>
        <w:spacing w:after="100" w:line="259" w:lineRule="auto"/>
      </w:pPr>
      <w:r>
        <w:rPr>
          <w:rFonts w:ascii="Arial" w:hAnsi="Arial"/>
          <w:b w:val="0"/>
          <w:i w:val="0"/>
          <w:sz w:val="21"/>
        </w:rPr>
        <w:t>Las evidencias seleccionadas permitirán demostrar el cumplimiento de las actividades y las competencias aplicadas:</w:t>
      </w:r>
    </w:p>
    <w:p>
      <w:pPr>
        <w:spacing w:after="40"/>
        <w:ind w:left="317" w:hanging="173"/>
      </w:pPr>
      <w:r>
        <w:rPr>
          <w:rFonts w:ascii="Arial" w:hAnsi="Arial"/>
          <w:b w:val="0"/>
          <w:i w:val="0"/>
          <w:sz w:val="21"/>
        </w:rPr>
        <w:t>• Repositorio GitHub público con historial de commits, ramas, Issues y Pull Requests.</w:t>
      </w:r>
    </w:p>
    <w:p>
      <w:pPr>
        <w:spacing w:after="40"/>
        <w:ind w:left="317" w:hanging="173"/>
      </w:pPr>
      <w:r>
        <w:rPr>
          <w:rFonts w:ascii="Arial" w:hAnsi="Arial"/>
          <w:b w:val="0"/>
          <w:i w:val="0"/>
          <w:sz w:val="21"/>
        </w:rPr>
        <w:t>• Product Vision, Product Backlog, Sprint Backlogs, criterios de aceptación y retrospectivas.</w:t>
      </w:r>
    </w:p>
    <w:p>
      <w:pPr>
        <w:spacing w:after="40"/>
        <w:ind w:left="317" w:hanging="173"/>
      </w:pPr>
      <w:r>
        <w:rPr>
          <w:rFonts w:ascii="Arial" w:hAnsi="Arial"/>
          <w:b w:val="0"/>
          <w:i w:val="0"/>
          <w:sz w:val="21"/>
        </w:rPr>
        <w:t>• Documento de tecnologías, arquitectura, modelo de datos y diagramas UML.</w:t>
      </w:r>
    </w:p>
    <w:p>
      <w:pPr>
        <w:spacing w:after="40"/>
        <w:ind w:left="317" w:hanging="173"/>
      </w:pPr>
      <w:r>
        <w:rPr>
          <w:rFonts w:ascii="Arial" w:hAnsi="Arial"/>
          <w:b w:val="0"/>
          <w:i w:val="0"/>
          <w:sz w:val="21"/>
        </w:rPr>
        <w:t>• Código fuente, Dockerfile, Docker Compose y configuración de ambientes.</w:t>
      </w:r>
    </w:p>
    <w:p>
      <w:pPr>
        <w:spacing w:after="40"/>
        <w:ind w:left="317" w:hanging="173"/>
      </w:pPr>
      <w:r>
        <w:rPr>
          <w:rFonts w:ascii="Arial" w:hAnsi="Arial"/>
          <w:b w:val="0"/>
          <w:i w:val="0"/>
          <w:sz w:val="21"/>
        </w:rPr>
        <w:t>• Casos y resultados de pruebas unitarias, integración, rendimiento y seguridad.</w:t>
      </w:r>
    </w:p>
    <w:p>
      <w:pPr>
        <w:spacing w:after="40"/>
        <w:ind w:left="317" w:hanging="173"/>
      </w:pPr>
      <w:r>
        <w:rPr>
          <w:rFonts w:ascii="Arial" w:hAnsi="Arial"/>
          <w:b w:val="0"/>
          <w:i w:val="0"/>
          <w:sz w:val="21"/>
        </w:rPr>
        <w:t>• Capturas, logs y evidencias funcionales de los principales flujos del sistema.</w:t>
      </w:r>
    </w:p>
    <w:p>
      <w:pPr>
        <w:spacing w:after="40"/>
        <w:ind w:left="317" w:hanging="173"/>
      </w:pPr>
      <w:r>
        <w:rPr>
          <w:rFonts w:ascii="Arial" w:hAnsi="Arial"/>
          <w:b w:val="0"/>
          <w:i w:val="0"/>
          <w:sz w:val="21"/>
        </w:rPr>
        <w:t>• Indicadores de negocio y medición del Tiempo de Respuesta Competitiva cuando existan datos suficientes.</w:t>
      </w:r>
    </w:p>
    <w:p>
      <w:pPr>
        <w:spacing w:after="40"/>
        <w:ind w:left="317" w:hanging="173"/>
      </w:pPr>
      <w:r>
        <w:rPr>
          <w:rFonts w:ascii="Arial" w:hAnsi="Arial"/>
          <w:b w:val="0"/>
          <w:i w:val="0"/>
          <w:sz w:val="21"/>
        </w:rPr>
        <w:t>• Estimación de horas-persona, costo de desarrollo, costos operacionales Cloud y análisis de viabilidad.</w:t>
      </w:r>
    </w:p>
    <w:p>
      <w:pPr>
        <w:spacing w:after="40"/>
        <w:ind w:left="317" w:hanging="173"/>
      </w:pPr>
      <w:r>
        <w:rPr>
          <w:rFonts w:ascii="Arial" w:hAnsi="Arial"/>
          <w:b w:val="0"/>
          <w:i w:val="0"/>
          <w:sz w:val="21"/>
        </w:rPr>
        <w:t>• README, manual técnico/despliegue, informe de avance e informe final.</w:t>
      </w:r>
    </w:p>
    <w:p>
      <w:pPr>
        <w:spacing w:before="160" w:after="80"/>
      </w:pPr>
      <w:r>
        <w:rPr>
          <w:rFonts w:ascii="Arial" w:hAnsi="Arial"/>
          <w:b/>
          <w:i w:val="0"/>
          <w:color w:val="1F4E79"/>
          <w:sz w:val="26"/>
        </w:rPr>
        <w:t>10. Autoevaluación según rúbrica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9"/>
          </w:tcPr>
          <w:p>
            <w:r>
              <w:rPr>
                <w:rFonts w:ascii="Arial" w:hAnsi="Arial"/>
                <w:b/>
                <w:i w:val="0"/>
                <w:color w:val="FFFFFF"/>
                <w:sz w:val="17"/>
              </w:rPr>
              <w:t>N°</w:t>
            </w:r>
          </w:p>
        </w:tc>
        <w:tc>
          <w:tcPr>
            <w:tcW w:type="dxa" w:w="2484"/>
            <w:shd w:fill="1F4E79"/>
          </w:tcPr>
          <w:p>
            <w:r>
              <w:rPr>
                <w:rFonts w:ascii="Arial" w:hAnsi="Arial"/>
                <w:b/>
                <w:i w:val="0"/>
                <w:color w:val="FFFFFF"/>
                <w:sz w:val="17"/>
              </w:rPr>
              <w:t>Indicador</w:t>
            </w:r>
          </w:p>
        </w:tc>
        <w:tc>
          <w:tcPr>
            <w:tcW w:type="dxa" w:w="2484"/>
            <w:shd w:fill="1F4E79"/>
          </w:tcPr>
          <w:p>
            <w:r>
              <w:rPr>
                <w:rFonts w:ascii="Arial" w:hAnsi="Arial"/>
                <w:b/>
                <w:i w:val="0"/>
                <w:color w:val="FFFFFF"/>
                <w:sz w:val="17"/>
              </w:rPr>
              <w:t>Nivel actual</w:t>
            </w:r>
          </w:p>
        </w:tc>
        <w:tc>
          <w:tcPr>
            <w:tcW w:type="dxa" w:w="2484"/>
            <w:shd w:fill="1F4E79"/>
          </w:tcPr>
          <w:p>
            <w:r>
              <w:rPr>
                <w:rFonts w:ascii="Arial" w:hAnsi="Arial"/>
                <w:b/>
                <w:i w:val="0"/>
                <w:color w:val="FFFFFF"/>
                <w:sz w:val="17"/>
              </w:rPr>
              <w:t>Aspecto a mejorar</w:t>
            </w:r>
          </w:p>
        </w:tc>
      </w:tr>
      <w:tr>
        <w:tc>
          <w:tcPr>
            <w:tcW w:type="dxa" w:w="2484"/>
          </w:tcPr>
          <w:p>
            <w:r>
              <w:rPr>
                <w:rFonts w:ascii="Arial" w:hAnsi="Arial"/>
                <w:b w:val="0"/>
                <w:i w:val="0"/>
                <w:sz w:val="16"/>
              </w:rPr>
              <w:t>1</w:t>
            </w:r>
          </w:p>
        </w:tc>
        <w:tc>
          <w:tcPr>
            <w:tcW w:type="dxa" w:w="2484"/>
          </w:tcPr>
          <w:p>
            <w:r>
              <w:rPr>
                <w:rFonts w:ascii="Arial" w:hAnsi="Arial"/>
                <w:b w:val="0"/>
                <w:i w:val="0"/>
                <w:sz w:val="16"/>
              </w:rPr>
              <w:t>Descripción y relevancia del proyecto</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Mantener la evidencia del impacto esperado y luego reemplazarla por resultados reales.</w:t>
            </w:r>
          </w:p>
        </w:tc>
      </w:tr>
      <w:tr>
        <w:tc>
          <w:tcPr>
            <w:tcW w:type="dxa" w:w="2484"/>
          </w:tcPr>
          <w:p>
            <w:r>
              <w:rPr>
                <w:rFonts w:ascii="Arial" w:hAnsi="Arial"/>
                <w:b w:val="0"/>
                <w:i w:val="0"/>
                <w:sz w:val="16"/>
              </w:rPr>
              <w:t>2</w:t>
            </w:r>
          </w:p>
        </w:tc>
        <w:tc>
          <w:tcPr>
            <w:tcW w:type="dxa" w:w="2484"/>
          </w:tcPr>
          <w:p>
            <w:r>
              <w:rPr>
                <w:rFonts w:ascii="Arial" w:hAnsi="Arial"/>
                <w:b w:val="0"/>
                <w:i w:val="0"/>
                <w:sz w:val="16"/>
              </w:rPr>
              <w:t>Relación con el perfil de egreso</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Actualizar la relación a medida que se generen evidencias técnicas.</w:t>
            </w:r>
          </w:p>
        </w:tc>
      </w:tr>
      <w:tr>
        <w:tc>
          <w:tcPr>
            <w:tcW w:type="dxa" w:w="2484"/>
          </w:tcPr>
          <w:p>
            <w:r>
              <w:rPr>
                <w:rFonts w:ascii="Arial" w:hAnsi="Arial"/>
                <w:b w:val="0"/>
                <w:i w:val="0"/>
                <w:sz w:val="16"/>
              </w:rPr>
              <w:t>3</w:t>
            </w:r>
          </w:p>
        </w:tc>
        <w:tc>
          <w:tcPr>
            <w:tcW w:type="dxa" w:w="2484"/>
          </w:tcPr>
          <w:p>
            <w:r>
              <w:rPr>
                <w:rFonts w:ascii="Arial" w:hAnsi="Arial"/>
                <w:b w:val="0"/>
                <w:i w:val="0"/>
                <w:sz w:val="16"/>
              </w:rPr>
              <w:t>Relación con intereses profesionales</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Mantener el foco en analítica, BI y Cloud.</w:t>
            </w:r>
          </w:p>
        </w:tc>
      </w:tr>
      <w:tr>
        <w:tc>
          <w:tcPr>
            <w:tcW w:type="dxa" w:w="2484"/>
          </w:tcPr>
          <w:p>
            <w:r>
              <w:rPr>
                <w:rFonts w:ascii="Arial" w:hAnsi="Arial"/>
                <w:b w:val="0"/>
                <w:i w:val="0"/>
                <w:sz w:val="16"/>
              </w:rPr>
              <w:t>4</w:t>
            </w:r>
          </w:p>
        </w:tc>
        <w:tc>
          <w:tcPr>
            <w:tcW w:type="dxa" w:w="2484"/>
          </w:tcPr>
          <w:p>
            <w:r>
              <w:rPr>
                <w:rFonts w:ascii="Arial" w:hAnsi="Arial"/>
                <w:b w:val="0"/>
                <w:i w:val="0"/>
                <w:sz w:val="16"/>
              </w:rPr>
              <w:t>Factibilidad</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Validar costos y restricciones con datos reales de la empresa.</w:t>
            </w:r>
          </w:p>
        </w:tc>
      </w:tr>
      <w:tr>
        <w:tc>
          <w:tcPr>
            <w:tcW w:type="dxa" w:w="2484"/>
          </w:tcPr>
          <w:p>
            <w:r>
              <w:rPr>
                <w:rFonts w:ascii="Arial" w:hAnsi="Arial"/>
                <w:b w:val="0"/>
                <w:i w:val="0"/>
                <w:sz w:val="16"/>
              </w:rPr>
              <w:t>5</w:t>
            </w:r>
          </w:p>
        </w:tc>
        <w:tc>
          <w:tcPr>
            <w:tcW w:type="dxa" w:w="2484"/>
          </w:tcPr>
          <w:p>
            <w:r>
              <w:rPr>
                <w:rFonts w:ascii="Arial" w:hAnsi="Arial"/>
                <w:b w:val="0"/>
                <w:i w:val="0"/>
                <w:sz w:val="16"/>
              </w:rPr>
              <w:t>Objetivos</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Ajustarlos solo si cambia el alcance validado.</w:t>
            </w:r>
          </w:p>
        </w:tc>
      </w:tr>
      <w:tr>
        <w:tc>
          <w:tcPr>
            <w:tcW w:type="dxa" w:w="2484"/>
          </w:tcPr>
          <w:p>
            <w:r>
              <w:rPr>
                <w:rFonts w:ascii="Arial" w:hAnsi="Arial"/>
                <w:b w:val="0"/>
                <w:i w:val="0"/>
                <w:sz w:val="16"/>
              </w:rPr>
              <w:t>6</w:t>
            </w:r>
          </w:p>
        </w:tc>
        <w:tc>
          <w:tcPr>
            <w:tcW w:type="dxa" w:w="2484"/>
          </w:tcPr>
          <w:p>
            <w:r>
              <w:rPr>
                <w:rFonts w:ascii="Arial" w:hAnsi="Arial"/>
                <w:b w:val="0"/>
                <w:i w:val="0"/>
                <w:sz w:val="16"/>
              </w:rPr>
              <w:t>Metodología</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Formalizar Definition of Done y duración final de los Sprints.</w:t>
            </w:r>
          </w:p>
        </w:tc>
      </w:tr>
      <w:tr>
        <w:tc>
          <w:tcPr>
            <w:tcW w:type="dxa" w:w="2484"/>
          </w:tcPr>
          <w:p>
            <w:r>
              <w:rPr>
                <w:rFonts w:ascii="Arial" w:hAnsi="Arial"/>
                <w:b w:val="0"/>
                <w:i w:val="0"/>
                <w:sz w:val="16"/>
              </w:rPr>
              <w:t>7</w:t>
            </w:r>
          </w:p>
        </w:tc>
        <w:tc>
          <w:tcPr>
            <w:tcW w:type="dxa" w:w="2484"/>
          </w:tcPr>
          <w:p>
            <w:r>
              <w:rPr>
                <w:rFonts w:ascii="Arial" w:hAnsi="Arial"/>
                <w:b w:val="0"/>
                <w:i w:val="0"/>
                <w:sz w:val="16"/>
              </w:rPr>
              <w:t>Plan de trabajo</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Actualizar la línea base después de cada retroalimentación relevante.</w:t>
            </w:r>
          </w:p>
        </w:tc>
      </w:tr>
      <w:tr>
        <w:tc>
          <w:tcPr>
            <w:tcW w:type="dxa" w:w="2484"/>
          </w:tcPr>
          <w:p>
            <w:r>
              <w:rPr>
                <w:rFonts w:ascii="Arial" w:hAnsi="Arial"/>
                <w:b w:val="0"/>
                <w:i w:val="0"/>
                <w:sz w:val="16"/>
              </w:rPr>
              <w:t>8</w:t>
            </w:r>
          </w:p>
        </w:tc>
        <w:tc>
          <w:tcPr>
            <w:tcW w:type="dxa" w:w="2484"/>
          </w:tcPr>
          <w:p>
            <w:r>
              <w:rPr>
                <w:rFonts w:ascii="Arial" w:hAnsi="Arial"/>
                <w:b w:val="0"/>
                <w:i w:val="0"/>
                <w:sz w:val="16"/>
              </w:rPr>
              <w:t>Evidencias</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Asegurar trazabilidad de cada evidencia con una actividad u objetivo.</w:t>
            </w:r>
          </w:p>
        </w:tc>
      </w:tr>
      <w:tr>
        <w:tc>
          <w:tcPr>
            <w:tcW w:type="dxa" w:w="2484"/>
          </w:tcPr>
          <w:p>
            <w:r>
              <w:rPr>
                <w:rFonts w:ascii="Arial" w:hAnsi="Arial"/>
                <w:b w:val="0"/>
                <w:i w:val="0"/>
                <w:sz w:val="16"/>
              </w:rPr>
              <w:t>9</w:t>
            </w:r>
          </w:p>
        </w:tc>
        <w:tc>
          <w:tcPr>
            <w:tcW w:type="dxa" w:w="2484"/>
          </w:tcPr>
          <w:p>
            <w:r>
              <w:rPr>
                <w:rFonts w:ascii="Arial" w:hAnsi="Arial"/>
                <w:b w:val="0"/>
                <w:i w:val="0"/>
                <w:sz w:val="16"/>
              </w:rPr>
              <w:t>Redacción, ortografía y referencias</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Mantener revisión formal y referencias actualizadas.</w:t>
            </w:r>
          </w:p>
        </w:tc>
      </w:tr>
      <w:tr>
        <w:tc>
          <w:tcPr>
            <w:tcW w:type="dxa" w:w="2484"/>
          </w:tcPr>
          <w:p>
            <w:r>
              <w:rPr>
                <w:rFonts w:ascii="Arial" w:hAnsi="Arial"/>
                <w:b w:val="0"/>
                <w:i w:val="0"/>
                <w:sz w:val="16"/>
              </w:rPr>
              <w:t>10</w:t>
            </w:r>
          </w:p>
        </w:tc>
        <w:tc>
          <w:tcPr>
            <w:tcW w:type="dxa" w:w="2484"/>
          </w:tcPr>
          <w:p>
            <w:r>
              <w:rPr>
                <w:rFonts w:ascii="Arial" w:hAnsi="Arial"/>
                <w:b w:val="0"/>
                <w:i w:val="0"/>
                <w:sz w:val="16"/>
              </w:rPr>
              <w:t>Formato disciplinar</w:t>
            </w:r>
          </w:p>
        </w:tc>
        <w:tc>
          <w:tcPr>
            <w:tcW w:type="dxa" w:w="2484"/>
            <w:shd w:fill="D9EAD3"/>
          </w:tcPr>
          <w:p>
            <w:r>
              <w:rPr>
                <w:rFonts w:ascii="Arial" w:hAnsi="Arial"/>
                <w:b w:val="0"/>
                <w:i w:val="0"/>
                <w:sz w:val="16"/>
              </w:rPr>
              <w:t>Completamente logrado</w:t>
            </w:r>
          </w:p>
        </w:tc>
        <w:tc>
          <w:tcPr>
            <w:tcW w:type="dxa" w:w="2484"/>
          </w:tcPr>
          <w:p>
            <w:r>
              <w:rPr>
                <w:rFonts w:ascii="Arial" w:hAnsi="Arial"/>
                <w:b w:val="0"/>
                <w:i w:val="0"/>
                <w:sz w:val="16"/>
              </w:rPr>
              <w:t>Adaptar al formato definitivo de Escuela si el docente entrega una plantilla adicional.</w:t>
            </w:r>
          </w:p>
        </w:tc>
      </w:tr>
      <w:tr>
        <w:tc>
          <w:tcPr>
            <w:tcW w:type="dxa" w:w="2484"/>
          </w:tcPr>
          <w:p>
            <w:r>
              <w:rPr>
                <w:rFonts w:ascii="Arial" w:hAnsi="Arial"/>
                <w:b w:val="0"/>
                <w:i w:val="0"/>
                <w:sz w:val="16"/>
              </w:rPr>
              <w:t>11</w:t>
            </w:r>
          </w:p>
        </w:tc>
        <w:tc>
          <w:tcPr>
            <w:tcW w:type="dxa" w:w="2484"/>
          </w:tcPr>
          <w:p>
            <w:r>
              <w:rPr>
                <w:rFonts w:ascii="Arial" w:hAnsi="Arial"/>
                <w:b w:val="0"/>
                <w:i w:val="0"/>
                <w:sz w:val="16"/>
              </w:rPr>
              <w:t>Indicadores de calidad disciplinarios</w:t>
            </w:r>
          </w:p>
        </w:tc>
        <w:tc>
          <w:tcPr>
            <w:tcW w:type="dxa" w:w="2484"/>
            <w:shd w:fill="FFF2CC"/>
          </w:tcPr>
          <w:p>
            <w:r>
              <w:rPr>
                <w:rFonts w:ascii="Arial" w:hAnsi="Arial"/>
                <w:b w:val="0"/>
                <w:i w:val="0"/>
                <w:sz w:val="16"/>
              </w:rPr>
              <w:t>Logrado</w:t>
            </w:r>
          </w:p>
        </w:tc>
        <w:tc>
          <w:tcPr>
            <w:tcW w:type="dxa" w:w="2484"/>
          </w:tcPr>
          <w:p>
            <w:r>
              <w:rPr>
                <w:rFonts w:ascii="Arial" w:hAnsi="Arial"/>
                <w:b w:val="0"/>
                <w:i w:val="0"/>
                <w:sz w:val="16"/>
              </w:rPr>
              <w:t>Falta validar el diseño definitivo y algunos elementos técnicos con la empresa.</w:t>
            </w:r>
          </w:p>
        </w:tc>
      </w:tr>
      <w:tr>
        <w:tc>
          <w:tcPr>
            <w:tcW w:type="dxa" w:w="2484"/>
          </w:tcPr>
          <w:p>
            <w:r>
              <w:rPr>
                <w:rFonts w:ascii="Arial" w:hAnsi="Arial"/>
                <w:b w:val="0"/>
                <w:i w:val="0"/>
                <w:sz w:val="16"/>
              </w:rPr>
              <w:t>12</w:t>
            </w:r>
          </w:p>
        </w:tc>
        <w:tc>
          <w:tcPr>
            <w:tcW w:type="dxa" w:w="2484"/>
          </w:tcPr>
          <w:p>
            <w:r>
              <w:rPr>
                <w:rFonts w:ascii="Arial" w:hAnsi="Arial"/>
                <w:b w:val="0"/>
                <w:i w:val="0"/>
                <w:sz w:val="16"/>
              </w:rPr>
              <w:t>Comunicación escrita en inglés</w:t>
            </w:r>
          </w:p>
        </w:tc>
        <w:tc>
          <w:tcPr>
            <w:tcW w:type="dxa" w:w="2484"/>
            <w:shd w:fill="FFF2CC"/>
          </w:tcPr>
          <w:p>
            <w:r>
              <w:rPr>
                <w:rFonts w:ascii="Arial" w:hAnsi="Arial"/>
                <w:b w:val="0"/>
                <w:i w:val="0"/>
                <w:sz w:val="16"/>
              </w:rPr>
              <w:t>Logrado</w:t>
            </w:r>
          </w:p>
        </w:tc>
        <w:tc>
          <w:tcPr>
            <w:tcW w:type="dxa" w:w="2484"/>
          </w:tcPr>
          <w:p>
            <w:r>
              <w:rPr>
                <w:rFonts w:ascii="Arial" w:hAnsi="Arial"/>
                <w:b w:val="0"/>
                <w:i w:val="0"/>
                <w:sz w:val="16"/>
              </w:rPr>
              <w:t>Fortalecer vocabulario técnico y revisión de redacción durante el semestre.</w:t>
            </w:r>
          </w:p>
        </w:tc>
      </w:tr>
    </w:tbl>
    <w:p>
      <w:pPr>
        <w:spacing w:before="160" w:after="80"/>
      </w:pPr>
      <w:r>
        <w:rPr>
          <w:rFonts w:ascii="Arial" w:hAnsi="Arial"/>
          <w:b/>
          <w:i w:val="0"/>
          <w:color w:val="1F4E79"/>
          <w:sz w:val="26"/>
        </w:rPr>
        <w:t>11. Individual Conclusion</w:t>
      </w:r>
    </w:p>
    <w:p>
      <w:pPr>
        <w:spacing w:after="100" w:line="259" w:lineRule="auto"/>
      </w:pPr>
      <w:r>
        <w:rPr>
          <w:rFonts w:ascii="Arial" w:hAnsi="Arial"/>
          <w:b w:val="0"/>
          <w:i w:val="0"/>
          <w:sz w:val="21"/>
        </w:rPr>
        <w:t>Enci-Intel is strongly connected to my professional interests because it combines software development, data analysis, business intelligence, automation, and cloud technologies. At this stage, the project has a clear problem, preliminary scope, objectives, work methodology, and an initial plan. Some technical information and company data are still pending, but the team can continue working on planning, documentation, risks, costs, and the initial backlog. I consider the project feasible for the semester if we maintain a prioritized MVP and validate the scope before committing to additional features.</w:t>
      </w:r>
    </w:p>
    <w:p>
      <w:pPr>
        <w:spacing w:before="160" w:after="80"/>
      </w:pPr>
      <w:r>
        <w:rPr>
          <w:rFonts w:ascii="Arial" w:hAnsi="Arial"/>
          <w:b/>
          <w:i w:val="0"/>
          <w:color w:val="1F4E79"/>
          <w:sz w:val="26"/>
        </w:rPr>
        <w:t>12. Individual Reflection</w:t>
      </w:r>
    </w:p>
    <w:p>
      <w:pPr>
        <w:spacing w:after="100" w:line="259" w:lineRule="auto"/>
      </w:pPr>
      <w:r>
        <w:rPr>
          <w:rFonts w:ascii="Arial" w:hAnsi="Arial"/>
          <w:b w:val="0"/>
          <w:i w:val="0"/>
          <w:sz w:val="21"/>
        </w:rPr>
        <w:t>This self-assessment helped me identify that my strongest connection with the project is the data and analytics area. I feel more confident working with data processing, automation, indicators, and business-oriented analysis. I also recognize that I need to strengthen advanced software architecture, security testing, project cost estimation, and technical English. During Capstone, I want to use Enci-Intel not only to deliver a functional product, but also to improve those areas and build evidence that supports my future professional development in Data Analytics, Business Intelligence, and Cloud.</w:t>
      </w:r>
    </w:p>
    <w:p>
      <w:pPr>
        <w:spacing w:before="160" w:after="80"/>
      </w:pPr>
      <w:r>
        <w:rPr>
          <w:rFonts w:ascii="Arial" w:hAnsi="Arial"/>
          <w:b/>
          <w:i w:val="0"/>
          <w:color w:val="1F4E79"/>
          <w:sz w:val="26"/>
        </w:rPr>
        <w:t>13. Referencias</w:t>
      </w:r>
    </w:p>
    <w:p>
      <w:pPr>
        <w:spacing w:after="100" w:line="259" w:lineRule="auto"/>
      </w:pPr>
      <w:r>
        <w:rPr>
          <w:rFonts w:ascii="Arial" w:hAnsi="Arial"/>
          <w:b w:val="0"/>
          <w:i w:val="0"/>
          <w:sz w:val="21"/>
        </w:rPr>
        <w:t>Duoc UC. (2026). Instructivo CAPSTONE PTY4614.</w:t>
      </w:r>
    </w:p>
    <w:p>
      <w:pPr>
        <w:spacing w:after="100" w:line="259" w:lineRule="auto"/>
      </w:pPr>
      <w:r>
        <w:rPr>
          <w:rFonts w:ascii="Arial" w:hAnsi="Arial"/>
          <w:b w:val="0"/>
          <w:i w:val="0"/>
          <w:sz w:val="21"/>
        </w:rPr>
        <w:t>Duoc UC. (2026). Descripción del Perfil de Egreso — Ingeniería en Informática.</w:t>
      </w:r>
    </w:p>
    <w:p>
      <w:pPr>
        <w:spacing w:after="100" w:line="259" w:lineRule="auto"/>
      </w:pPr>
      <w:r>
        <w:rPr>
          <w:rFonts w:ascii="Arial" w:hAnsi="Arial"/>
          <w:b w:val="0"/>
          <w:i w:val="0"/>
          <w:sz w:val="21"/>
        </w:rPr>
        <w:t>Duoc UC. (2026). Pauta de Autoevaluación Definición Proyecto APT — Fase 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6"/>
      </w:rPr>
      <w:t>Capstone 2026 — Enci-Intel — Alejandro Rojas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