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F5DAA"/>
          <w:sz w:val="20"/>
          <w:szCs w:val="20"/>
        </w:rPr>
        <w:t xml:space="preserve">ENCI-INTEL</w:t>
      </w:r>
    </w:p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Product Vision</w:t>
      </w:r>
    </w:p>
    <w:p>
      <w:pPr>
        <w:pBdr>
          <w:bottom w:val="single" w:color="2F5DAA" w:sz="8" w:space="6"/>
        </w:pBdr>
        <w:spacing w:after="240"/>
      </w:pPr>
      <w:r>
        <w:rPr>
          <w:color w:val="555555"/>
          <w:sz w:val="24"/>
          <w:szCs w:val="24"/>
        </w:rPr>
        <w:t xml:space="preserve">Visión del producto — infraestructura base multiempresa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Enci-Intel — plataforma de inteligencia de mercado (cliente: Encipharm S.A.)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Equipo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Equipo 1 / Grupo 9 — Infraestructura base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02-10-2026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Fuente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Bitácora de desarrollo Enci-Intel, actualizada al 02-10-2026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1. Declaración de visión</w:t>
      </w:r>
    </w:p>
    <w:p>
      <w:pPr>
        <w:pBdr>
          <w:left w:val="single" w:color="2F5DAA" w:sz="18" w:space="6"/>
        </w:pBdr>
        <w:shd w:fill="F2F5FB" w:color="auto" w:val="clear"/>
        <w:spacing w:after="160" w:before="60"/>
      </w:pPr>
      <w:r>
        <w:rPr>
          <w:i/>
          <w:iCs/>
          <w:color w:val="444444"/>
          <w:sz w:val="20"/>
          <w:szCs w:val="20"/>
        </w:rPr>
        <w:t xml:space="preserve">Para empresas del rubro de salud animal, nutrición y bioseguridad, partiendo por Encipharm, que necesitan saber con claridad quién es su competencia y qué productos ofrece, Enci-Intel es una plataforma de inteligencia de mercado multiempresa que centraliza competidores, productos y usuarios por empresa, con datos aislados y accesos por rol. A diferencia de herramientas hechas para un solo cliente, su base multitenant permite incorporar nuevas empresas sin escribir código nuevo, y deja listo el espacio donde los agentes de IA de otros equipos entregarán información en vivo.</w:t>
      </w:r>
    </w:p>
    <w:p>
      <w:pPr>
        <w:pStyle w:val="Heading1"/>
      </w:pPr>
      <w:r>
        <w:t xml:space="preserve">2. Problema que resuelve</w:t>
      </w:r>
    </w:p>
    <w:p>
      <w:pPr>
        <w:spacing w:after="120"/>
      </w:pPr>
      <w:r>
        <w:t xml:space="preserve">El proyecto generaliza un problema de negocio común: cualquier empresa debe poder definir sus propios competidores y productos, y esa definición debe alimentar a agentes autónomos que generen reportes de inteligencia de mercado. Hoy esa información está dispersa y no existe una plataforma que: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mantenga los datos de cada empresa totalmente aislados de los de otras;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permita a cada empresa gestionar sus propios usuarios y roles;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permita incorporar nuevas empresas sin nuevo desarrollo;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tenga un nivel de administración por sobre todas las empresas (superadmin).</w:t>
      </w:r>
    </w:p>
    <w:p>
      <w:pPr>
        <w:pStyle w:val="Heading1"/>
      </w:pPr>
      <w:r>
        <w:t xml:space="preserve">3. Usuarios y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Quién es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necesita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superadmin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Administrador de la plataforma (sin empresa asignada)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 y administrar todas las empresas, y crear nuevas empresas con su primer administrador.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Administrador de una empresa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Gestionar competidores, productos y usuarios de su propia empresa.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gerencia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Equipo directivo de la empresa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Consultar la información de competencia de su empresa.</w:t>
            </w:r>
          </w:p>
        </w:tc>
      </w:tr>
      <w:t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Equipo comercial de la empresa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Consultar competidores y productos para su gestión comercial.</w:t>
            </w:r>
          </w:p>
        </w:tc>
      </w:tr>
    </w:tbl>
    <w:p>
      <w:pPr>
        <w:pStyle w:val="Heading1"/>
      </w:pPr>
      <w:r>
        <w:t xml:space="preserve">4. Propuesta de valor del Equipo 1</w:t>
      </w:r>
    </w:p>
    <w:p>
      <w:pPr>
        <w:spacing w:after="120"/>
      </w:pPr>
      <w:r>
        <w:t xml:space="preserve">Dentro del proyecto Enci-Intel trabajan tres equipos. El Equipo 1 construye la infraestructura base sobre la que se conectan los demás: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Equipo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Equipo 1 (este equipo)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Esquema multitenant, usuarios con roles por empresa, y los módulos donde se definen competidores, productos y reportes.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Equipo 2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Agentes configurables que buscan en la web información de productos y competidores.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Equipo 3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Agentes de regulación (por ejemplo SAG y Aduanas): cómo un regulador afecta a la empresa.</w:t>
            </w:r>
          </w:p>
        </w:tc>
      </w:tr>
    </w:tbl>
    <w:p>
      <w:pPr>
        <w:pStyle w:val="Heading1"/>
      </w:pPr>
      <w:r>
        <w:t xml:space="preserve">5. Alcance del producto (Equipo 1)</w:t>
      </w:r>
    </w:p>
    <w:p>
      <w:pPr>
        <w:pStyle w:val="Heading2"/>
      </w:pPr>
      <w:r>
        <w:t xml:space="preserve">Dentro del alcance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Usuarios y roles: estructura multiempresa, alta, baja y edición, asignación de rol y estado de cuenta.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Autenticación: login con Firebase Authentication y protección de rutas por rol.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Dashboard: interfaz general (layout, navegación, estructura de KPIs y espacios de integración) donde se conectan los demás módulos.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Competidores y productos: búsqueda, listado, alta y edición, filtrados por empresa.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Entorno de prueba en Vercel: deploy, ambientes Preview y Production, variables de entorno.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Usuarios de prueba y envío de accesos al equipo del proyecto.</w:t>
      </w:r>
    </w:p>
    <w:p>
      <w:pPr>
        <w:pStyle w:val="Heading2"/>
      </w:pPr>
      <w:r>
        <w:t xml:space="preserve">Fuera del alcance (otros equipos)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Motor de agentes de IA y recolección automática de datos (scraping, SAG, Aduanas).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Contenido en vivo del Dashboard: KPIs reales y alertas. El Equipo 1 construye el molde, no el dato.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Consultor veterinario con IA, análisis de productos, mapa competitivo y reportes ejecutivos exportables.</w:t>
      </w:r>
    </w:p>
    <w:p>
      <w:pPr>
        <w:pStyle w:val="Heading1"/>
      </w:pPr>
      <w:r>
        <w:t xml:space="preserve">6. Objetivos y criterios de éxito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 de éxito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 al 02-10-2026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Aislamiento total entre empresas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 usuario nunca puede leer ni modificar datos de otra empresa.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Cumplido: reglas de Firestore con pruebas 10/10 en Emulator y validación visual A/B en la app desplegada.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Acceso por rol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Los cuatro roles inician sesión y ven solo lo que les corresponde.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Cumplido en producción: los cinco usuarios de prueba operan (PR #1 integrado) y gerencia/comercial quedan en solo lectura (PR #2).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de datos operacional (Hito 1)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Competidores y productos se crean y editan desde la app, respetando las reglas.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Parcial: alta de competidores en producción con pruebas 4/4 (PR #2). Pendiente: productos y edición.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Entorno de prueba disponible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URL pública con usuarios de prueba entregados a los stakeholders.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Parcial: Vercel operativo; falta enviar los accesos a Karina y Emi.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Escalabilidad multiempresa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Incorporar una empresa nueva sin cambiar código.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Diseñado en el modelo y en las reglas; falta la pantalla de alta de empresas (superadmin).</w:t>
            </w:r>
          </w:p>
        </w:tc>
      </w:tr>
    </w:tbl>
    <w:p>
      <w:pPr>
        <w:pStyle w:val="Heading1"/>
      </w:pPr>
      <w:r>
        <w:t xml:space="preserve">7.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Justificación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Next.js 15.5.25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Nativo de Vercel: Preview Deployments y variables por ambiente sin configuración extra. Versión parchada frente a la vulnerabilidad CVE-2025-66478.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Firebase Authentication (correo y contraseña)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Servicio independiente del hosting.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Cloud Firestore (proyecto enci-intel-test)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Proyecto nuevo de prueba, para no mezclar datos con otros proyectos.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Producción en la cuenta del equipo y entornos personales por fork para pruebas.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Código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GitHub (slayerba/Capstone-Inteligencia-de-mercado-Grupo-9), carpeta enci-intel-app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Trabajo por ramas e integración mediante Pull Request (PR #1 y PR #2 integrados).</w:t>
            </w:r>
          </w:p>
        </w:tc>
      </w:tr>
    </w:tbl>
    <w:p>
      <w:pPr>
        <w:pStyle w:val="Heading1"/>
      </w:pPr>
      <w:r>
        <w:t xml:space="preserve">8. Hitos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Hito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Ventana</w:t>
            </w:r>
          </w:p>
        </w:tc>
        <w:tc>
          <w:tcPr>
            <w:tcW w:type="dxa" w:w="4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Hito 1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28-09 al 03-10-2026</w:t>
            </w:r>
          </w:p>
        </w:tc>
        <w:tc>
          <w:tcPr>
            <w:tcW w:type="dxa" w:w="4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MVP con base de datos operacional.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Hito 2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26-10 al 31-10-2026</w:t>
            </w:r>
          </w:p>
        </w:tc>
        <w:tc>
          <w:tcPr>
            <w:tcW w:type="dxa" w:w="4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Proyecto completo en Docker.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Hito 3 Duoc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16-11 al 28-11-2026</w:t>
            </w:r>
          </w:p>
        </w:tc>
        <w:tc>
          <w:tcPr>
            <w:tcW w:type="dxa" w:w="4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Proyecto entregado y documentado.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Hito 3 UTEM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30-11 al 04-12-2026</w:t>
            </w:r>
          </w:p>
        </w:tc>
        <w:tc>
          <w:tcPr>
            <w:tcW w:type="dxa" w:w="4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Proyecto entregado y documentado.</w:t>
            </w:r>
          </w:p>
        </w:tc>
      </w:tr>
    </w:tbl>
    <w:p>
      <w:pPr>
        <w:pStyle w:val="Heading1"/>
      </w:pPr>
      <w:r>
        <w:t xml:space="preserve">9. Supuestos, restricciones y riesgos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trabaja con datos sintéticos (Empresa A y Empresa B) en un proyecto Firebase de prueba compartido por todo el equipo.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Vercel de producción está en plan Hobby, que no admite miembros de equipo: los PR que vienen de forks requieren autorización de su dueño, y los Preview están protegidos (se necesita acceso otorgado por Alejandro).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Parte del equipo trabaja sin poder instalar software (sin Git ni Node.js), por lo que el flujo debe funcionar desde el navegador (github.dev y Vercel).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Pendiente de definir: si un usuario puede pertenecer a más de una empresa, el uso de Corestream en la arquitectura y la comparación con el borrador multitenant del Product Owner.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02-10-2026 no se han recibido datos reales de Encipharm: las pruebas usan un set sintético de competidores y productos, con nombres y precios ficticios (bitácora, sección 27).</w:t>
      </w:r>
    </w:p>
    <w:p>
      <w:pPr>
        <w:pStyle w:val="Heading1"/>
      </w:pPr>
      <w:r>
        <w:t xml:space="preserve">10. Equipo y roles Scrum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00"/>
        <w:gridCol w:w="4260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 Scrum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 en el proyecto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 (encargado técnico)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Define prioridades y valida el producto; confirmó el enfoque multitenant y la prioridad de competidores y productos.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Coordinación / stakeholder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Karina Victoria Alvarez Zamorano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Coordinadora del proyecto; recibe accesos de prueba.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Emi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Contacto que recibe accesos al entorno de prueba.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Scrum Master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 confirmar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se registra una asignación formal en la bitácora.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Equipo de desarrollo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Vicente Abarzúa, Alejandro, Gabriel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Construcción de la infraestructura base. Alejandro administra el repositorio y el Vercel de producción.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DAA" w:sz="4" w:space="4"/>
      </w:pBdr>
      <w:jc w:val="right"/>
    </w:pPr>
    <w:r>
      <w:rPr>
        <w:color w:val="666666"/>
        <w:sz w:val="16"/>
        <w:szCs w:val="16"/>
      </w:rPr>
      <w:t xml:space="preserve">Enci-Intel · Equipo 1 (Grupo 9) · Product Vision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2F5DA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Vision</dc:title>
  <dc:creator>Equipo 1 — Enci-Intel</dc:creator>
  <cp:lastModifiedBy>Un-named</cp:lastModifiedBy>
  <cp:revision>1</cp:revision>
  <dcterms:created xsi:type="dcterms:W3CDTF">2026-10-02T16:11:05.094Z</dcterms:created>
  <dcterms:modified xsi:type="dcterms:W3CDTF">2026-10-02T16:11:05.104Z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