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7DD73" w14:textId="77777777" w:rsidR="008D484A" w:rsidRDefault="008D484A">
      <w:pPr>
        <w:widowControl w:val="0"/>
        <w:pBdr>
          <w:top w:val="nil"/>
          <w:left w:val="nil"/>
          <w:bottom w:val="nil"/>
          <w:right w:val="nil"/>
          <w:between w:val="nil"/>
        </w:pBdr>
        <w:spacing w:after="0" w:line="276" w:lineRule="auto"/>
      </w:pPr>
    </w:p>
    <w:p w14:paraId="3C473CC0" w14:textId="77777777" w:rsidR="008D484A" w:rsidRDefault="00136D97">
      <w:pPr>
        <w:tabs>
          <w:tab w:val="left" w:pos="6006"/>
        </w:tabs>
        <w:spacing w:line="240" w:lineRule="auto"/>
        <w:rPr>
          <w:rFonts w:ascii="Arial" w:eastAsia="Arial" w:hAnsi="Arial" w:cs="Arial"/>
          <w:b/>
          <w:color w:val="404040"/>
          <w:sz w:val="36"/>
          <w:szCs w:val="36"/>
        </w:rPr>
      </w:pPr>
      <w:bookmarkStart w:id="0" w:name="_heading=h.gjdgxs" w:colFirst="0" w:colLast="0"/>
      <w:bookmarkEnd w:id="0"/>
      <w:r>
        <w:rPr>
          <w:rFonts w:ascii="Arial" w:eastAsia="Arial" w:hAnsi="Arial" w:cs="Arial"/>
          <w:b/>
          <w:color w:val="404040"/>
          <w:sz w:val="36"/>
          <w:szCs w:val="36"/>
        </w:rPr>
        <w:tab/>
      </w:r>
    </w:p>
    <w:p w14:paraId="13F25F87" w14:textId="77777777" w:rsidR="008D484A" w:rsidRDefault="00136D97">
      <w:pPr>
        <w:tabs>
          <w:tab w:val="left" w:pos="6006"/>
          <w:tab w:val="left" w:pos="6545"/>
        </w:tabs>
        <w:spacing w:line="240" w:lineRule="auto"/>
        <w:rPr>
          <w:rFonts w:ascii="Arial" w:eastAsia="Arial" w:hAnsi="Arial" w:cs="Arial"/>
          <w:b/>
          <w:color w:val="404040"/>
          <w:sz w:val="36"/>
          <w:szCs w:val="36"/>
        </w:rPr>
      </w:pPr>
      <w:r>
        <w:rPr>
          <w:rFonts w:ascii="Arial" w:eastAsia="Arial" w:hAnsi="Arial" w:cs="Arial"/>
          <w:b/>
          <w:color w:val="404040"/>
          <w:sz w:val="36"/>
          <w:szCs w:val="36"/>
        </w:rPr>
        <w:tab/>
      </w:r>
      <w:r>
        <w:rPr>
          <w:rFonts w:ascii="Arial" w:eastAsia="Arial" w:hAnsi="Arial" w:cs="Arial"/>
          <w:b/>
          <w:color w:val="404040"/>
          <w:sz w:val="36"/>
          <w:szCs w:val="36"/>
        </w:rPr>
        <w:tab/>
      </w:r>
      <w:r>
        <w:rPr>
          <w:noProof/>
        </w:rPr>
        <w:drawing>
          <wp:anchor distT="0" distB="0" distL="114300" distR="114300" simplePos="0" relativeHeight="251658240" behindDoc="0" locked="0" layoutInCell="1" hidden="0" allowOverlap="1" wp14:anchorId="0F66DF85" wp14:editId="7899AC82">
            <wp:simplePos x="0" y="0"/>
            <wp:positionH relativeFrom="column">
              <wp:posOffset>1</wp:posOffset>
            </wp:positionH>
            <wp:positionV relativeFrom="paragraph">
              <wp:posOffset>0</wp:posOffset>
            </wp:positionV>
            <wp:extent cx="314325" cy="266700"/>
            <wp:effectExtent l="0" t="0" r="0" b="0"/>
            <wp:wrapSquare wrapText="bothSides" distT="0" distB="0" distL="114300" distR="114300"/>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4325" cy="266700"/>
                    </a:xfrm>
                    <a:prstGeom prst="rect">
                      <a:avLst/>
                    </a:prstGeom>
                    <a:ln/>
                  </pic:spPr>
                </pic:pic>
              </a:graphicData>
            </a:graphic>
          </wp:anchor>
        </w:drawing>
      </w:r>
    </w:p>
    <w:p w14:paraId="54478659" w14:textId="77777777" w:rsidR="008D484A" w:rsidRDefault="00136D97">
      <w:pPr>
        <w:spacing w:before="280" w:after="280" w:line="240" w:lineRule="auto"/>
        <w:rPr>
          <w:rFonts w:ascii="Arial" w:eastAsia="Arial" w:hAnsi="Arial" w:cs="Arial"/>
          <w:b/>
          <w:color w:val="54565A"/>
          <w:sz w:val="50"/>
          <w:szCs w:val="50"/>
        </w:rPr>
      </w:pPr>
      <w:r>
        <w:rPr>
          <w:rFonts w:ascii="Arial" w:eastAsia="Arial" w:hAnsi="Arial" w:cs="Arial"/>
          <w:b/>
          <w:color w:val="54565A"/>
          <w:sz w:val="50"/>
          <w:szCs w:val="50"/>
        </w:rPr>
        <w:t>ACTIVIDAD CALIFICADA – T1</w:t>
      </w:r>
    </w:p>
    <w:p w14:paraId="56F9E909" w14:textId="77777777" w:rsidR="008D484A" w:rsidRDefault="00136D97">
      <w:pPr>
        <w:spacing w:before="280" w:after="280" w:line="240" w:lineRule="auto"/>
        <w:rPr>
          <w:rFonts w:ascii="Arial" w:eastAsia="Arial" w:hAnsi="Arial" w:cs="Arial"/>
          <w:b/>
          <w:color w:val="54565A"/>
          <w:sz w:val="50"/>
          <w:szCs w:val="50"/>
        </w:rPr>
      </w:pPr>
      <w:r>
        <w:rPr>
          <w:rFonts w:ascii="Arial" w:eastAsia="Arial" w:hAnsi="Arial" w:cs="Arial"/>
          <w:b/>
          <w:color w:val="54565A"/>
          <w:sz w:val="50"/>
          <w:szCs w:val="50"/>
        </w:rPr>
        <w:t>TAREA</w:t>
      </w:r>
      <w:r>
        <w:rPr>
          <w:noProof/>
        </w:rPr>
        <mc:AlternateContent>
          <mc:Choice Requires="wpg">
            <w:drawing>
              <wp:anchor distT="0" distB="0" distL="114300" distR="114300" simplePos="0" relativeHeight="251659264" behindDoc="0" locked="0" layoutInCell="1" hidden="0" allowOverlap="1" wp14:anchorId="3A7BE419" wp14:editId="3DEA6A13">
                <wp:simplePos x="0" y="0"/>
                <wp:positionH relativeFrom="column">
                  <wp:posOffset>1</wp:posOffset>
                </wp:positionH>
                <wp:positionV relativeFrom="paragraph">
                  <wp:posOffset>495300</wp:posOffset>
                </wp:positionV>
                <wp:extent cx="1119117" cy="38100"/>
                <wp:effectExtent l="0" t="0" r="0" b="0"/>
                <wp:wrapNone/>
                <wp:docPr id="218" name="Conector recto de flecha 218"/>
                <wp:cNvGraphicFramePr/>
                <a:graphic xmlns:a="http://schemas.openxmlformats.org/drawingml/2006/main">
                  <a:graphicData uri="http://schemas.microsoft.com/office/word/2010/wordprocessingShape">
                    <wps:wsp>
                      <wps:cNvCnPr/>
                      <wps:spPr>
                        <a:xfrm>
                          <a:off x="4786442" y="3780000"/>
                          <a:ext cx="1119117" cy="0"/>
                        </a:xfrm>
                        <a:prstGeom prst="straightConnector1">
                          <a:avLst/>
                        </a:prstGeom>
                        <a:noFill/>
                        <a:ln w="38100" cap="flat" cmpd="sng">
                          <a:solidFill>
                            <a:srgbClr val="3F3F3F"/>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wp:posOffset>
                </wp:positionH>
                <wp:positionV relativeFrom="paragraph">
                  <wp:posOffset>495300</wp:posOffset>
                </wp:positionV>
                <wp:extent cx="1119117" cy="38100"/>
                <wp:effectExtent b="0" l="0" r="0" t="0"/>
                <wp:wrapNone/>
                <wp:docPr id="21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119117" cy="38100"/>
                        </a:xfrm>
                        <a:prstGeom prst="rect"/>
                        <a:ln/>
                      </pic:spPr>
                    </pic:pic>
                  </a:graphicData>
                </a:graphic>
              </wp:anchor>
            </w:drawing>
          </mc:Fallback>
        </mc:AlternateContent>
      </w:r>
    </w:p>
    <w:p w14:paraId="4C6DDCE7" w14:textId="77777777" w:rsidR="008D484A" w:rsidRDefault="008D484A">
      <w:pPr>
        <w:rPr>
          <w:rFonts w:ascii="Arial" w:eastAsia="Arial" w:hAnsi="Arial" w:cs="Arial"/>
          <w:sz w:val="40"/>
          <w:szCs w:val="40"/>
        </w:rPr>
      </w:pPr>
    </w:p>
    <w:p w14:paraId="2DC07391" w14:textId="77777777" w:rsidR="008D484A" w:rsidRDefault="00136D97">
      <w:pPr>
        <w:pStyle w:val="Ttulo1"/>
        <w:numPr>
          <w:ilvl w:val="0"/>
          <w:numId w:val="7"/>
        </w:numPr>
        <w:spacing w:before="0"/>
        <w:ind w:left="284" w:hanging="284"/>
        <w:rPr>
          <w:rFonts w:ascii="Arial" w:eastAsia="Arial" w:hAnsi="Arial" w:cs="Arial"/>
          <w:color w:val="FFC000"/>
          <w:sz w:val="24"/>
          <w:szCs w:val="24"/>
        </w:rPr>
      </w:pPr>
      <w:bookmarkStart w:id="1" w:name="_heading=h.30j0zll" w:colFirst="0" w:colLast="0"/>
      <w:bookmarkEnd w:id="1"/>
      <w:r>
        <w:rPr>
          <w:rFonts w:ascii="Arial" w:eastAsia="Arial" w:hAnsi="Arial" w:cs="Arial"/>
          <w:color w:val="FEB61F"/>
          <w:sz w:val="24"/>
          <w:szCs w:val="24"/>
        </w:rPr>
        <w:t>DATOS INFORMATIVOS:</w:t>
      </w:r>
    </w:p>
    <w:p w14:paraId="4B1E5FDC" w14:textId="77777777" w:rsidR="008D484A" w:rsidRDefault="00136D97">
      <w:pPr>
        <w:numPr>
          <w:ilvl w:val="1"/>
          <w:numId w:val="8"/>
        </w:numPr>
        <w:pBdr>
          <w:top w:val="nil"/>
          <w:left w:val="nil"/>
          <w:bottom w:val="nil"/>
          <w:right w:val="nil"/>
          <w:between w:val="nil"/>
        </w:pBdr>
        <w:tabs>
          <w:tab w:val="left" w:pos="3119"/>
        </w:tabs>
        <w:spacing w:after="0" w:line="276" w:lineRule="auto"/>
        <w:ind w:left="567" w:hanging="283"/>
        <w:rPr>
          <w:rFonts w:ascii="Arial" w:eastAsia="Arial" w:hAnsi="Arial" w:cs="Arial"/>
          <w:b/>
          <w:color w:val="54565A"/>
        </w:rPr>
      </w:pPr>
      <w:r>
        <w:rPr>
          <w:rFonts w:ascii="Arial" w:eastAsia="Arial" w:hAnsi="Arial" w:cs="Arial"/>
          <w:b/>
          <w:color w:val="54565A"/>
        </w:rPr>
        <w:t>Título</w:t>
      </w:r>
      <w:r>
        <w:rPr>
          <w:rFonts w:ascii="Arial" w:eastAsia="Arial" w:hAnsi="Arial" w:cs="Arial"/>
          <w:b/>
          <w:color w:val="54565A"/>
        </w:rPr>
        <w:tab/>
      </w:r>
      <w:r>
        <w:rPr>
          <w:rFonts w:ascii="Arial" w:eastAsia="Arial" w:hAnsi="Arial" w:cs="Arial"/>
          <w:b/>
          <w:color w:val="54565A"/>
        </w:rPr>
        <w:tab/>
        <w:t xml:space="preserve">: </w:t>
      </w:r>
      <w:r>
        <w:rPr>
          <w:rFonts w:ascii="Arial" w:eastAsia="Arial" w:hAnsi="Arial" w:cs="Arial"/>
          <w:color w:val="54565A"/>
        </w:rPr>
        <w:t>Organización y presentación de datos</w:t>
      </w:r>
    </w:p>
    <w:p w14:paraId="6750611F" w14:textId="04D22120" w:rsidR="008D484A" w:rsidRDefault="00136D97">
      <w:pPr>
        <w:numPr>
          <w:ilvl w:val="1"/>
          <w:numId w:val="8"/>
        </w:numPr>
        <w:pBdr>
          <w:top w:val="nil"/>
          <w:left w:val="nil"/>
          <w:bottom w:val="nil"/>
          <w:right w:val="nil"/>
          <w:between w:val="nil"/>
        </w:pBdr>
        <w:tabs>
          <w:tab w:val="left" w:pos="3119"/>
        </w:tabs>
        <w:spacing w:after="0" w:line="276" w:lineRule="auto"/>
        <w:ind w:left="567" w:hanging="283"/>
        <w:rPr>
          <w:rFonts w:ascii="Arial" w:eastAsia="Arial" w:hAnsi="Arial" w:cs="Arial"/>
          <w:b/>
          <w:color w:val="54565A"/>
        </w:rPr>
      </w:pPr>
      <w:r>
        <w:rPr>
          <w:rFonts w:ascii="Arial" w:eastAsia="Arial" w:hAnsi="Arial" w:cs="Arial"/>
          <w:b/>
          <w:color w:val="54565A"/>
        </w:rPr>
        <w:t>Tipo de participación</w:t>
      </w:r>
      <w:r>
        <w:rPr>
          <w:rFonts w:ascii="Arial" w:eastAsia="Arial" w:hAnsi="Arial" w:cs="Arial"/>
          <w:b/>
          <w:color w:val="54565A"/>
        </w:rPr>
        <w:tab/>
      </w:r>
      <w:r>
        <w:rPr>
          <w:rFonts w:ascii="Arial" w:eastAsia="Arial" w:hAnsi="Arial" w:cs="Arial"/>
          <w:b/>
          <w:color w:val="54565A"/>
        </w:rPr>
        <w:tab/>
        <w:t xml:space="preserve">: </w:t>
      </w:r>
      <w:r>
        <w:rPr>
          <w:rFonts w:ascii="Arial" w:eastAsia="Arial" w:hAnsi="Arial" w:cs="Arial"/>
          <w:color w:val="54565A"/>
        </w:rPr>
        <w:t xml:space="preserve">Grupal (4 </w:t>
      </w:r>
      <w:r w:rsidR="007C2C74">
        <w:rPr>
          <w:rFonts w:ascii="Arial" w:eastAsia="Arial" w:hAnsi="Arial" w:cs="Arial"/>
          <w:color w:val="54565A"/>
        </w:rPr>
        <w:t>integrantes</w:t>
      </w:r>
      <w:r>
        <w:rPr>
          <w:rFonts w:ascii="Arial" w:eastAsia="Arial" w:hAnsi="Arial" w:cs="Arial"/>
          <w:color w:val="54565A"/>
        </w:rPr>
        <w:t>)</w:t>
      </w:r>
    </w:p>
    <w:p w14:paraId="11AAD92D" w14:textId="77777777" w:rsidR="008D484A" w:rsidRDefault="00136D97">
      <w:pPr>
        <w:numPr>
          <w:ilvl w:val="1"/>
          <w:numId w:val="8"/>
        </w:numPr>
        <w:pBdr>
          <w:top w:val="nil"/>
          <w:left w:val="nil"/>
          <w:bottom w:val="nil"/>
          <w:right w:val="nil"/>
          <w:between w:val="nil"/>
        </w:pBdr>
        <w:tabs>
          <w:tab w:val="left" w:pos="3119"/>
        </w:tabs>
        <w:spacing w:after="0" w:line="276" w:lineRule="auto"/>
        <w:ind w:left="567" w:hanging="283"/>
        <w:rPr>
          <w:rFonts w:ascii="Arial" w:eastAsia="Arial" w:hAnsi="Arial" w:cs="Arial"/>
          <w:b/>
          <w:color w:val="54565A"/>
        </w:rPr>
      </w:pPr>
      <w:r>
        <w:rPr>
          <w:rFonts w:ascii="Arial" w:eastAsia="Arial" w:hAnsi="Arial" w:cs="Arial"/>
          <w:b/>
          <w:color w:val="54565A"/>
        </w:rPr>
        <w:t>Plazo de entrega</w:t>
      </w:r>
      <w:r>
        <w:rPr>
          <w:rFonts w:ascii="Arial" w:eastAsia="Arial" w:hAnsi="Arial" w:cs="Arial"/>
          <w:b/>
          <w:color w:val="54565A"/>
        </w:rPr>
        <w:tab/>
      </w:r>
      <w:r>
        <w:rPr>
          <w:rFonts w:ascii="Arial" w:eastAsia="Arial" w:hAnsi="Arial" w:cs="Arial"/>
          <w:b/>
          <w:color w:val="54565A"/>
        </w:rPr>
        <w:tab/>
        <w:t xml:space="preserve">: </w:t>
      </w:r>
      <w:r>
        <w:rPr>
          <w:rFonts w:ascii="Arial" w:eastAsia="Arial" w:hAnsi="Arial" w:cs="Arial"/>
          <w:color w:val="54565A"/>
        </w:rPr>
        <w:t>Cuarta semana de clase (Semana 4)</w:t>
      </w:r>
    </w:p>
    <w:p w14:paraId="625A50F0" w14:textId="77777777" w:rsidR="008D484A" w:rsidRDefault="00136D97">
      <w:pPr>
        <w:numPr>
          <w:ilvl w:val="1"/>
          <w:numId w:val="8"/>
        </w:numPr>
        <w:pBdr>
          <w:top w:val="nil"/>
          <w:left w:val="nil"/>
          <w:bottom w:val="nil"/>
          <w:right w:val="nil"/>
          <w:between w:val="nil"/>
        </w:pBdr>
        <w:tabs>
          <w:tab w:val="left" w:pos="3119"/>
        </w:tabs>
        <w:spacing w:after="0" w:line="276" w:lineRule="auto"/>
        <w:ind w:left="567" w:hanging="283"/>
        <w:rPr>
          <w:rFonts w:ascii="Arial" w:eastAsia="Arial" w:hAnsi="Arial" w:cs="Arial"/>
          <w:b/>
          <w:color w:val="54565A"/>
        </w:rPr>
      </w:pPr>
      <w:r>
        <w:rPr>
          <w:rFonts w:ascii="Arial" w:eastAsia="Arial" w:hAnsi="Arial" w:cs="Arial"/>
          <w:b/>
          <w:color w:val="54565A"/>
        </w:rPr>
        <w:t>Medio de presentación</w:t>
      </w:r>
      <w:r>
        <w:rPr>
          <w:rFonts w:ascii="Arial" w:eastAsia="Arial" w:hAnsi="Arial" w:cs="Arial"/>
          <w:b/>
          <w:color w:val="54565A"/>
        </w:rPr>
        <w:tab/>
      </w:r>
      <w:r>
        <w:rPr>
          <w:rFonts w:ascii="Arial" w:eastAsia="Arial" w:hAnsi="Arial" w:cs="Arial"/>
          <w:b/>
          <w:color w:val="54565A"/>
        </w:rPr>
        <w:tab/>
        <w:t xml:space="preserve">: </w:t>
      </w:r>
      <w:r>
        <w:rPr>
          <w:rFonts w:ascii="Arial" w:eastAsia="Arial" w:hAnsi="Arial" w:cs="Arial"/>
          <w:color w:val="54565A"/>
        </w:rPr>
        <w:t>Aula virtual / menú principal / T1</w:t>
      </w:r>
    </w:p>
    <w:p w14:paraId="3DDFECDE" w14:textId="77777777" w:rsidR="008D484A" w:rsidRDefault="00136D97">
      <w:pPr>
        <w:numPr>
          <w:ilvl w:val="1"/>
          <w:numId w:val="8"/>
        </w:numPr>
        <w:pBdr>
          <w:top w:val="nil"/>
          <w:left w:val="nil"/>
          <w:bottom w:val="nil"/>
          <w:right w:val="nil"/>
          <w:between w:val="nil"/>
        </w:pBdr>
        <w:tabs>
          <w:tab w:val="left" w:pos="3119"/>
        </w:tabs>
        <w:spacing w:after="0" w:line="276" w:lineRule="auto"/>
        <w:ind w:left="567" w:hanging="283"/>
        <w:rPr>
          <w:rFonts w:ascii="Arial" w:eastAsia="Arial" w:hAnsi="Arial" w:cs="Arial"/>
          <w:b/>
          <w:color w:val="54565A"/>
        </w:rPr>
      </w:pPr>
      <w:r>
        <w:rPr>
          <w:rFonts w:ascii="Arial" w:eastAsia="Arial" w:hAnsi="Arial" w:cs="Arial"/>
          <w:b/>
          <w:color w:val="54565A"/>
        </w:rPr>
        <w:t>Calificación</w:t>
      </w:r>
      <w:r>
        <w:rPr>
          <w:rFonts w:ascii="Arial" w:eastAsia="Arial" w:hAnsi="Arial" w:cs="Arial"/>
          <w:b/>
          <w:color w:val="54565A"/>
        </w:rPr>
        <w:tab/>
      </w:r>
      <w:r>
        <w:rPr>
          <w:rFonts w:ascii="Arial" w:eastAsia="Arial" w:hAnsi="Arial" w:cs="Arial"/>
          <w:b/>
          <w:color w:val="54565A"/>
        </w:rPr>
        <w:tab/>
        <w:t xml:space="preserve">: </w:t>
      </w:r>
      <w:r>
        <w:rPr>
          <w:rFonts w:ascii="Arial" w:eastAsia="Arial" w:hAnsi="Arial" w:cs="Arial"/>
          <w:color w:val="54565A"/>
        </w:rPr>
        <w:t>0 a 20 – 15% del promedio final</w:t>
      </w:r>
    </w:p>
    <w:p w14:paraId="528EC6C8" w14:textId="77777777" w:rsidR="008D484A" w:rsidRDefault="008D484A">
      <w:pPr>
        <w:pBdr>
          <w:top w:val="nil"/>
          <w:left w:val="nil"/>
          <w:bottom w:val="nil"/>
          <w:right w:val="nil"/>
          <w:between w:val="nil"/>
        </w:pBdr>
        <w:tabs>
          <w:tab w:val="left" w:pos="3119"/>
        </w:tabs>
        <w:spacing w:after="0" w:line="276" w:lineRule="auto"/>
        <w:ind w:left="1134"/>
        <w:rPr>
          <w:rFonts w:ascii="Arial" w:eastAsia="Arial" w:hAnsi="Arial" w:cs="Arial"/>
          <w:color w:val="54565A"/>
          <w:sz w:val="20"/>
          <w:szCs w:val="20"/>
        </w:rPr>
      </w:pPr>
    </w:p>
    <w:p w14:paraId="4A6CC118" w14:textId="77777777" w:rsidR="008D484A" w:rsidRDefault="008D484A">
      <w:pPr>
        <w:pBdr>
          <w:top w:val="nil"/>
          <w:left w:val="nil"/>
          <w:bottom w:val="nil"/>
          <w:right w:val="nil"/>
          <w:between w:val="nil"/>
        </w:pBdr>
        <w:spacing w:after="0" w:line="276" w:lineRule="auto"/>
        <w:ind w:left="1134" w:hanging="720"/>
        <w:rPr>
          <w:rFonts w:ascii="Arial" w:eastAsia="Arial" w:hAnsi="Arial" w:cs="Arial"/>
          <w:b/>
          <w:color w:val="54565A"/>
          <w:sz w:val="18"/>
          <w:szCs w:val="18"/>
        </w:rPr>
      </w:pPr>
    </w:p>
    <w:p w14:paraId="493898C6" w14:textId="77777777" w:rsidR="008D484A" w:rsidRDefault="00136D97">
      <w:pPr>
        <w:pStyle w:val="Ttulo1"/>
        <w:numPr>
          <w:ilvl w:val="0"/>
          <w:numId w:val="7"/>
        </w:numPr>
        <w:spacing w:before="0"/>
        <w:ind w:left="284" w:hanging="284"/>
        <w:rPr>
          <w:rFonts w:ascii="Arial" w:eastAsia="Arial" w:hAnsi="Arial" w:cs="Arial"/>
          <w:color w:val="FEB61F"/>
          <w:sz w:val="24"/>
          <w:szCs w:val="24"/>
        </w:rPr>
      </w:pPr>
      <w:r>
        <w:rPr>
          <w:rFonts w:ascii="Arial" w:eastAsia="Arial" w:hAnsi="Arial" w:cs="Arial"/>
          <w:color w:val="FEB61F"/>
          <w:sz w:val="24"/>
          <w:szCs w:val="24"/>
        </w:rPr>
        <w:t>INTEGRANTES DEL GRUPO:</w:t>
      </w:r>
    </w:p>
    <w:p w14:paraId="1B49C2B7" w14:textId="6D0A8193" w:rsidR="008D484A" w:rsidRDefault="00136D97">
      <w:pPr>
        <w:ind w:left="566" w:right="-2" w:hanging="285"/>
        <w:jc w:val="both"/>
        <w:rPr>
          <w:rFonts w:ascii="Arial" w:eastAsia="Arial" w:hAnsi="Arial" w:cs="Arial"/>
          <w:color w:val="54565A"/>
        </w:rPr>
      </w:pPr>
      <w:r>
        <w:rPr>
          <w:rFonts w:ascii="Arial" w:eastAsia="Arial" w:hAnsi="Arial" w:cs="Arial"/>
          <w:color w:val="54565A"/>
        </w:rPr>
        <w:t>1.</w:t>
      </w:r>
      <w:r w:rsidR="009A2585">
        <w:rPr>
          <w:rFonts w:ascii="Arial" w:eastAsia="Arial" w:hAnsi="Arial" w:cs="Arial"/>
          <w:color w:val="54565A"/>
        </w:rPr>
        <w:t xml:space="preserve"> Chumpitas Faustino, Ilany Keys</w:t>
      </w:r>
    </w:p>
    <w:p w14:paraId="77BFB7B3" w14:textId="5E366CAD" w:rsidR="008D484A" w:rsidRDefault="00136D97">
      <w:pPr>
        <w:ind w:left="566" w:right="-2" w:hanging="285"/>
        <w:jc w:val="both"/>
        <w:rPr>
          <w:rFonts w:ascii="Arial" w:eastAsia="Arial" w:hAnsi="Arial" w:cs="Arial"/>
          <w:color w:val="54565A"/>
        </w:rPr>
      </w:pPr>
      <w:r>
        <w:rPr>
          <w:rFonts w:ascii="Arial" w:eastAsia="Arial" w:hAnsi="Arial" w:cs="Arial"/>
          <w:color w:val="54565A"/>
        </w:rPr>
        <w:t>2.</w:t>
      </w:r>
      <w:r w:rsidR="009A2585">
        <w:rPr>
          <w:rFonts w:ascii="Arial" w:eastAsia="Arial" w:hAnsi="Arial" w:cs="Arial"/>
          <w:color w:val="54565A"/>
        </w:rPr>
        <w:t xml:space="preserve"> Fernández Tuesta, Anderson</w:t>
      </w:r>
    </w:p>
    <w:p w14:paraId="10F74A56" w14:textId="68F40190" w:rsidR="008D484A" w:rsidRDefault="00136D97">
      <w:pPr>
        <w:ind w:left="566" w:right="-2" w:hanging="285"/>
        <w:jc w:val="both"/>
        <w:rPr>
          <w:rFonts w:ascii="Arial" w:eastAsia="Arial" w:hAnsi="Arial" w:cs="Arial"/>
          <w:color w:val="54565A"/>
        </w:rPr>
      </w:pPr>
      <w:r>
        <w:rPr>
          <w:rFonts w:ascii="Arial" w:eastAsia="Arial" w:hAnsi="Arial" w:cs="Arial"/>
          <w:color w:val="54565A"/>
        </w:rPr>
        <w:t>3.</w:t>
      </w:r>
      <w:r w:rsidR="009A2585">
        <w:rPr>
          <w:rFonts w:ascii="Arial" w:eastAsia="Arial" w:hAnsi="Arial" w:cs="Arial"/>
          <w:color w:val="54565A"/>
        </w:rPr>
        <w:t xml:space="preserve"> Flores Gonzales, Laura Talia</w:t>
      </w:r>
    </w:p>
    <w:p w14:paraId="79EB85E7" w14:textId="77777777" w:rsidR="008D484A" w:rsidRDefault="00136D97">
      <w:pPr>
        <w:ind w:left="566" w:right="-2" w:hanging="285"/>
        <w:jc w:val="both"/>
        <w:rPr>
          <w:rFonts w:ascii="Arial" w:eastAsia="Arial" w:hAnsi="Arial" w:cs="Arial"/>
          <w:color w:val="54565A"/>
        </w:rPr>
      </w:pPr>
      <w:r>
        <w:rPr>
          <w:rFonts w:ascii="Arial" w:eastAsia="Arial" w:hAnsi="Arial" w:cs="Arial"/>
          <w:color w:val="54565A"/>
        </w:rPr>
        <w:t xml:space="preserve">4. </w:t>
      </w:r>
    </w:p>
    <w:p w14:paraId="5B7CE5C1" w14:textId="77777777" w:rsidR="008D484A" w:rsidRDefault="00136D97">
      <w:pPr>
        <w:pStyle w:val="Ttulo1"/>
        <w:numPr>
          <w:ilvl w:val="0"/>
          <w:numId w:val="7"/>
        </w:numPr>
        <w:spacing w:before="0"/>
        <w:ind w:left="284" w:hanging="284"/>
        <w:rPr>
          <w:rFonts w:ascii="Arial" w:eastAsia="Arial" w:hAnsi="Arial" w:cs="Arial"/>
          <w:color w:val="FEB61F"/>
          <w:sz w:val="24"/>
          <w:szCs w:val="24"/>
        </w:rPr>
      </w:pPr>
      <w:r>
        <w:rPr>
          <w:rFonts w:ascii="Arial" w:eastAsia="Arial" w:hAnsi="Arial" w:cs="Arial"/>
          <w:color w:val="FEB61F"/>
          <w:sz w:val="24"/>
          <w:szCs w:val="24"/>
        </w:rPr>
        <w:t>EVIDENCIA DE APRENDIZAJE:</w:t>
      </w:r>
    </w:p>
    <w:p w14:paraId="6186FA3F" w14:textId="77777777" w:rsidR="008D484A" w:rsidRDefault="008D484A">
      <w:pPr>
        <w:spacing w:after="60"/>
        <w:rPr>
          <w:rFonts w:ascii="Arial" w:eastAsia="Arial" w:hAnsi="Arial" w:cs="Arial"/>
          <w:b/>
          <w:sz w:val="16"/>
          <w:szCs w:val="16"/>
        </w:rPr>
      </w:pPr>
    </w:p>
    <w:p w14:paraId="123B3AA0" w14:textId="2DF1EB93" w:rsidR="008D484A" w:rsidRPr="00CB35F2" w:rsidRDefault="00136D97">
      <w:pPr>
        <w:pBdr>
          <w:top w:val="nil"/>
          <w:left w:val="nil"/>
          <w:bottom w:val="nil"/>
          <w:right w:val="nil"/>
          <w:between w:val="nil"/>
        </w:pBdr>
        <w:spacing w:after="0" w:line="240" w:lineRule="auto"/>
        <w:ind w:left="283"/>
        <w:jc w:val="both"/>
        <w:rPr>
          <w:rFonts w:ascii="Arial" w:eastAsia="Arial" w:hAnsi="Arial" w:cs="Arial"/>
          <w:b/>
          <w:bCs/>
          <w:color w:val="434343"/>
        </w:rPr>
      </w:pPr>
      <w:r w:rsidRPr="00CB35F2">
        <w:rPr>
          <w:rFonts w:ascii="Arial" w:eastAsia="Arial" w:hAnsi="Arial" w:cs="Arial"/>
          <w:b/>
          <w:bCs/>
          <w:color w:val="434343"/>
        </w:rPr>
        <w:t>Lee detenidamente el enunciado de cada ejercicio y desarrolla los ejercicios usando el programa SPSS y/o Megastat, colocando la captura de pantalla de los resultados (evidenciando fecha y hora de captura de pantalla)</w:t>
      </w:r>
      <w:r w:rsidR="002749B9">
        <w:rPr>
          <w:rFonts w:ascii="Arial" w:eastAsia="Arial" w:hAnsi="Arial" w:cs="Arial"/>
          <w:b/>
          <w:bCs/>
          <w:color w:val="434343"/>
        </w:rPr>
        <w:t xml:space="preserve">. </w:t>
      </w:r>
      <w:r w:rsidR="002749B9" w:rsidRPr="002749B9">
        <w:rPr>
          <w:rFonts w:ascii="Arial" w:eastAsia="Arial" w:hAnsi="Arial" w:cs="Arial"/>
          <w:b/>
          <w:bCs/>
          <w:color w:val="FFD966" w:themeColor="accent4" w:themeTint="99"/>
        </w:rPr>
        <w:t>M</w:t>
      </w:r>
      <w:r w:rsidR="00E01385" w:rsidRPr="00CB35F2">
        <w:rPr>
          <w:rFonts w:ascii="Arial" w:eastAsia="Arial" w:hAnsi="Arial" w:cs="Arial"/>
          <w:b/>
          <w:bCs/>
          <w:color w:val="FFD966" w:themeColor="accent4" w:themeTint="99"/>
        </w:rPr>
        <w:t>ostrar una captura de pantalla</w:t>
      </w:r>
      <w:r w:rsidR="007E4FCF">
        <w:rPr>
          <w:rFonts w:ascii="Arial" w:eastAsia="Arial" w:hAnsi="Arial" w:cs="Arial"/>
          <w:b/>
          <w:bCs/>
          <w:color w:val="FFD966" w:themeColor="accent4" w:themeTint="99"/>
        </w:rPr>
        <w:t>, desarrollando su tarea,</w:t>
      </w:r>
      <w:r w:rsidR="00E01385" w:rsidRPr="00CB35F2">
        <w:rPr>
          <w:rFonts w:ascii="Arial" w:eastAsia="Arial" w:hAnsi="Arial" w:cs="Arial"/>
          <w:b/>
          <w:bCs/>
          <w:color w:val="FFD966" w:themeColor="accent4" w:themeTint="99"/>
        </w:rPr>
        <w:t xml:space="preserve"> como evidencia de la reunión virtual realizada por su equipo de trabajo</w:t>
      </w:r>
      <w:r w:rsidR="007E4FCF">
        <w:rPr>
          <w:rFonts w:ascii="Arial" w:eastAsia="Arial" w:hAnsi="Arial" w:cs="Arial"/>
          <w:b/>
          <w:bCs/>
          <w:color w:val="FFD966" w:themeColor="accent4" w:themeTint="99"/>
        </w:rPr>
        <w:t>.</w:t>
      </w:r>
    </w:p>
    <w:p w14:paraId="0544C9A5" w14:textId="77777777" w:rsidR="008D484A" w:rsidRPr="00CB35F2" w:rsidRDefault="008D484A">
      <w:pPr>
        <w:spacing w:after="0" w:line="240" w:lineRule="auto"/>
        <w:rPr>
          <w:rFonts w:ascii="Arial" w:eastAsia="Arial" w:hAnsi="Arial" w:cs="Arial"/>
          <w:b/>
          <w:bCs/>
          <w:color w:val="434343"/>
        </w:rPr>
      </w:pPr>
    </w:p>
    <w:p w14:paraId="3AF8774A" w14:textId="77777777" w:rsidR="008D484A" w:rsidRDefault="008D484A">
      <w:pPr>
        <w:pBdr>
          <w:top w:val="nil"/>
          <w:left w:val="nil"/>
          <w:bottom w:val="nil"/>
          <w:right w:val="nil"/>
          <w:between w:val="nil"/>
        </w:pBdr>
        <w:spacing w:after="0" w:line="240" w:lineRule="auto"/>
        <w:ind w:left="369" w:hanging="284"/>
        <w:jc w:val="both"/>
        <w:rPr>
          <w:rFonts w:ascii="Arial" w:eastAsia="Arial" w:hAnsi="Arial" w:cs="Arial"/>
          <w:color w:val="434343"/>
        </w:rPr>
      </w:pPr>
    </w:p>
    <w:p w14:paraId="69051C22" w14:textId="37086F14" w:rsidR="008D484A" w:rsidRDefault="00136D97">
      <w:pPr>
        <w:numPr>
          <w:ilvl w:val="0"/>
          <w:numId w:val="2"/>
        </w:numPr>
        <w:pBdr>
          <w:top w:val="nil"/>
          <w:left w:val="nil"/>
          <w:bottom w:val="nil"/>
          <w:right w:val="nil"/>
          <w:between w:val="nil"/>
        </w:pBdr>
        <w:spacing w:after="0" w:line="240" w:lineRule="auto"/>
        <w:jc w:val="both"/>
        <w:rPr>
          <w:rFonts w:ascii="Arial" w:eastAsia="Arial" w:hAnsi="Arial" w:cs="Arial"/>
          <w:color w:val="434343"/>
        </w:rPr>
      </w:pPr>
      <w:r>
        <w:rPr>
          <w:rFonts w:ascii="Arial" w:eastAsia="Arial" w:hAnsi="Arial" w:cs="Arial"/>
          <w:color w:val="434343"/>
        </w:rPr>
        <w:t>La contaminación en el litoral costero de nuestro país y del mundo es alarmante. Día a día se encuentran miles de aves y especies marinas que han sido afectadas en las playas del país producto del consumo de restos de plástico o diversos contaminantes ocasionados por el ser humano. Por ese motivo el Instituto del Mar Peruano (IMARPE) ha realizado una investigación para evaluar el impacto de la contaminación en la fauna marina del país. Para dicho estudio se han seleccionado aleatoriamente 546 especies marinas, entre tortugas, lobos marinos, delfines, pelícanos y piqueros que fueron hallados muertos sobre la arena de las playas del litoral peruano durante el último trimestre del 2019; para determinar las causas del siniestro. Los resultados comprobaron que el 35% de las especies halladas corresponden a lobos marinos y delfines; además por estudios se conoce que el 89% de dichas especies perecieron por haber ingerido restos de plástico o basura producida por el ser humano.</w:t>
      </w:r>
    </w:p>
    <w:p w14:paraId="041544C8" w14:textId="22D8AC24" w:rsidR="008D484A" w:rsidRDefault="008D484A">
      <w:pPr>
        <w:pBdr>
          <w:top w:val="nil"/>
          <w:left w:val="nil"/>
          <w:bottom w:val="nil"/>
          <w:right w:val="nil"/>
          <w:between w:val="nil"/>
        </w:pBdr>
        <w:spacing w:after="200" w:line="240" w:lineRule="auto"/>
        <w:ind w:left="720" w:hanging="720"/>
        <w:jc w:val="both"/>
        <w:rPr>
          <w:color w:val="000000"/>
        </w:rPr>
      </w:pPr>
    </w:p>
    <w:p w14:paraId="3EFC6CDF" w14:textId="77777777" w:rsidR="008D484A" w:rsidRDefault="00136D97">
      <w:pPr>
        <w:numPr>
          <w:ilvl w:val="0"/>
          <w:numId w:val="3"/>
        </w:numPr>
        <w:pBdr>
          <w:top w:val="nil"/>
          <w:left w:val="nil"/>
          <w:bottom w:val="nil"/>
          <w:right w:val="nil"/>
          <w:between w:val="nil"/>
        </w:pBdr>
        <w:spacing w:after="0" w:line="240" w:lineRule="auto"/>
        <w:jc w:val="both"/>
        <w:rPr>
          <w:rFonts w:ascii="Arial" w:eastAsia="Arial" w:hAnsi="Arial" w:cs="Arial"/>
        </w:rPr>
      </w:pPr>
      <w:r>
        <w:rPr>
          <w:rFonts w:ascii="Arial" w:eastAsia="Arial" w:hAnsi="Arial" w:cs="Arial"/>
          <w:color w:val="000000"/>
        </w:rPr>
        <w:lastRenderedPageBreak/>
        <w:t xml:space="preserve">Para el enunciado anterior, identifique: </w:t>
      </w:r>
      <w:r w:rsidRPr="00136D97">
        <w:rPr>
          <w:rFonts w:ascii="Arial" w:eastAsia="Arial" w:hAnsi="Arial" w:cs="Arial"/>
          <w:b/>
          <w:bCs/>
          <w:i/>
          <w:iCs/>
          <w:color w:val="000000"/>
        </w:rPr>
        <w:t>(3 puntos)</w:t>
      </w:r>
    </w:p>
    <w:p w14:paraId="74E97409" w14:textId="3F365E02" w:rsidR="008D484A" w:rsidRDefault="00843EC0">
      <w:pPr>
        <w:pBdr>
          <w:top w:val="nil"/>
          <w:left w:val="nil"/>
          <w:bottom w:val="nil"/>
          <w:right w:val="nil"/>
          <w:between w:val="nil"/>
        </w:pBdr>
        <w:spacing w:line="256" w:lineRule="auto"/>
        <w:ind w:left="360" w:hanging="720"/>
        <w:jc w:val="both"/>
        <w:rPr>
          <w:color w:val="000000"/>
        </w:rPr>
      </w:pPr>
      <w:r>
        <w:rPr>
          <w:color w:val="000000"/>
        </w:rPr>
        <w:t xml:space="preserve">         </w:t>
      </w:r>
    </w:p>
    <w:tbl>
      <w:tblPr>
        <w:tblStyle w:val="Tabladecuadrcula2-nfasis2"/>
        <w:tblW w:w="8250" w:type="dxa"/>
        <w:tblLayout w:type="fixed"/>
        <w:tblLook w:val="0400" w:firstRow="0" w:lastRow="0" w:firstColumn="0" w:lastColumn="0" w:noHBand="0" w:noVBand="1"/>
      </w:tblPr>
      <w:tblGrid>
        <w:gridCol w:w="1920"/>
        <w:gridCol w:w="6330"/>
      </w:tblGrid>
      <w:tr w:rsidR="008D484A" w14:paraId="431E5D0E" w14:textId="77777777" w:rsidTr="00843EC0">
        <w:trPr>
          <w:cnfStyle w:val="000000100000" w:firstRow="0" w:lastRow="0" w:firstColumn="0" w:lastColumn="0" w:oddVBand="0" w:evenVBand="0" w:oddHBand="1" w:evenHBand="0" w:firstRowFirstColumn="0" w:firstRowLastColumn="0" w:lastRowFirstColumn="0" w:lastRowLastColumn="0"/>
          <w:trHeight w:val="397"/>
        </w:trPr>
        <w:tc>
          <w:tcPr>
            <w:tcW w:w="1920" w:type="dxa"/>
          </w:tcPr>
          <w:p w14:paraId="3B1572FC" w14:textId="77777777" w:rsidR="008D484A" w:rsidRDefault="00136D97">
            <w:pPr>
              <w:pBdr>
                <w:top w:val="nil"/>
                <w:left w:val="nil"/>
                <w:bottom w:val="nil"/>
                <w:right w:val="nil"/>
                <w:between w:val="nil"/>
              </w:pBdr>
              <w:spacing w:after="200"/>
              <w:ind w:right="17"/>
              <w:jc w:val="center"/>
              <w:rPr>
                <w:rFonts w:ascii="Arial" w:eastAsia="Arial" w:hAnsi="Arial" w:cs="Arial"/>
                <w:b/>
                <w:color w:val="434343"/>
                <w:sz w:val="20"/>
                <w:szCs w:val="20"/>
              </w:rPr>
            </w:pPr>
            <w:r>
              <w:rPr>
                <w:rFonts w:ascii="Arial" w:eastAsia="Arial" w:hAnsi="Arial" w:cs="Arial"/>
                <w:b/>
                <w:color w:val="434343"/>
                <w:sz w:val="20"/>
                <w:szCs w:val="20"/>
              </w:rPr>
              <w:t>TÉRMINO</w:t>
            </w:r>
          </w:p>
        </w:tc>
        <w:tc>
          <w:tcPr>
            <w:tcW w:w="6330" w:type="dxa"/>
          </w:tcPr>
          <w:p w14:paraId="40E8EECF" w14:textId="1595334B" w:rsidR="008D484A" w:rsidRDefault="00136D97">
            <w:pPr>
              <w:pBdr>
                <w:top w:val="nil"/>
                <w:left w:val="nil"/>
                <w:bottom w:val="nil"/>
                <w:right w:val="nil"/>
                <w:between w:val="nil"/>
              </w:pBdr>
              <w:spacing w:after="200"/>
              <w:ind w:right="17"/>
              <w:jc w:val="center"/>
              <w:rPr>
                <w:rFonts w:ascii="Arial" w:eastAsia="Arial" w:hAnsi="Arial" w:cs="Arial"/>
                <w:b/>
                <w:color w:val="434343"/>
                <w:sz w:val="20"/>
                <w:szCs w:val="20"/>
              </w:rPr>
            </w:pPr>
            <w:r>
              <w:rPr>
                <w:rFonts w:ascii="Arial" w:eastAsia="Arial" w:hAnsi="Arial" w:cs="Arial"/>
                <w:b/>
                <w:color w:val="434343"/>
                <w:sz w:val="20"/>
                <w:szCs w:val="20"/>
              </w:rPr>
              <w:t>RESPUESTA</w:t>
            </w:r>
          </w:p>
        </w:tc>
      </w:tr>
      <w:tr w:rsidR="008D484A" w14:paraId="48583A7E" w14:textId="77777777" w:rsidTr="00843EC0">
        <w:tc>
          <w:tcPr>
            <w:tcW w:w="1920" w:type="dxa"/>
          </w:tcPr>
          <w:p w14:paraId="7EE4C477" w14:textId="77777777" w:rsidR="008D484A" w:rsidRDefault="00136D97">
            <w:pPr>
              <w:pBdr>
                <w:top w:val="nil"/>
                <w:left w:val="nil"/>
                <w:bottom w:val="nil"/>
                <w:right w:val="nil"/>
                <w:between w:val="nil"/>
              </w:pBdr>
              <w:spacing w:after="200"/>
              <w:ind w:right="17"/>
              <w:jc w:val="center"/>
              <w:rPr>
                <w:rFonts w:ascii="Arial" w:eastAsia="Arial" w:hAnsi="Arial" w:cs="Arial"/>
                <w:color w:val="434343"/>
                <w:sz w:val="20"/>
                <w:szCs w:val="20"/>
              </w:rPr>
            </w:pPr>
            <w:r>
              <w:rPr>
                <w:rFonts w:ascii="Arial" w:eastAsia="Arial" w:hAnsi="Arial" w:cs="Arial"/>
                <w:color w:val="434343"/>
                <w:sz w:val="20"/>
                <w:szCs w:val="20"/>
              </w:rPr>
              <w:t>Población</w:t>
            </w:r>
          </w:p>
        </w:tc>
        <w:tc>
          <w:tcPr>
            <w:tcW w:w="6330" w:type="dxa"/>
          </w:tcPr>
          <w:p w14:paraId="2951F607" w14:textId="7B3A6C3B" w:rsidR="008D484A" w:rsidRPr="009A2585" w:rsidRDefault="0045293E" w:rsidP="00106BB0">
            <w:pPr>
              <w:pBdr>
                <w:top w:val="nil"/>
                <w:left w:val="nil"/>
                <w:bottom w:val="nil"/>
                <w:right w:val="nil"/>
                <w:between w:val="nil"/>
              </w:pBdr>
              <w:ind w:hanging="720"/>
              <w:rPr>
                <w:rFonts w:ascii="Arial" w:eastAsia="Arial" w:hAnsi="Arial" w:cs="Arial"/>
                <w:b/>
                <w:color w:val="434343"/>
                <w:sz w:val="20"/>
                <w:szCs w:val="20"/>
              </w:rPr>
            </w:pPr>
            <w:r w:rsidRPr="009A2585">
              <w:rPr>
                <w:rFonts w:ascii="Arial" w:eastAsia="Arial" w:hAnsi="Arial" w:cs="Arial"/>
                <w:b/>
                <w:color w:val="434343"/>
                <w:sz w:val="20"/>
                <w:szCs w:val="20"/>
              </w:rPr>
              <w:t xml:space="preserve">                     </w:t>
            </w:r>
            <w:r w:rsidR="00106BB0">
              <w:rPr>
                <w:rFonts w:ascii="Arial" w:eastAsia="Arial" w:hAnsi="Arial" w:cs="Arial"/>
                <w:b/>
                <w:color w:val="434343"/>
                <w:sz w:val="20"/>
                <w:szCs w:val="20"/>
              </w:rPr>
              <w:t xml:space="preserve">            </w:t>
            </w:r>
            <w:r w:rsidRPr="009A2585">
              <w:rPr>
                <w:rFonts w:ascii="Arial" w:eastAsia="Arial" w:hAnsi="Arial" w:cs="Arial"/>
                <w:b/>
                <w:color w:val="434343"/>
                <w:sz w:val="20"/>
                <w:szCs w:val="20"/>
              </w:rPr>
              <w:t xml:space="preserve"> aves y especies marinas</w:t>
            </w:r>
          </w:p>
        </w:tc>
      </w:tr>
      <w:tr w:rsidR="008D484A" w14:paraId="76BFC6D2" w14:textId="77777777" w:rsidTr="00843EC0">
        <w:trPr>
          <w:cnfStyle w:val="000000100000" w:firstRow="0" w:lastRow="0" w:firstColumn="0" w:lastColumn="0" w:oddVBand="0" w:evenVBand="0" w:oddHBand="1" w:evenHBand="0" w:firstRowFirstColumn="0" w:firstRowLastColumn="0" w:lastRowFirstColumn="0" w:lastRowLastColumn="0"/>
        </w:trPr>
        <w:tc>
          <w:tcPr>
            <w:tcW w:w="1920" w:type="dxa"/>
          </w:tcPr>
          <w:p w14:paraId="7BC8C657" w14:textId="77777777" w:rsidR="008D484A" w:rsidRDefault="00136D97">
            <w:pPr>
              <w:pBdr>
                <w:top w:val="nil"/>
                <w:left w:val="nil"/>
                <w:bottom w:val="nil"/>
                <w:right w:val="nil"/>
                <w:between w:val="nil"/>
              </w:pBdr>
              <w:spacing w:after="200"/>
              <w:ind w:right="17"/>
              <w:jc w:val="center"/>
              <w:rPr>
                <w:rFonts w:ascii="Arial" w:eastAsia="Arial" w:hAnsi="Arial" w:cs="Arial"/>
                <w:color w:val="434343"/>
                <w:sz w:val="20"/>
                <w:szCs w:val="20"/>
              </w:rPr>
            </w:pPr>
            <w:r>
              <w:rPr>
                <w:rFonts w:ascii="Arial" w:eastAsia="Arial" w:hAnsi="Arial" w:cs="Arial"/>
                <w:color w:val="434343"/>
                <w:sz w:val="20"/>
                <w:szCs w:val="20"/>
              </w:rPr>
              <w:t>Muestra</w:t>
            </w:r>
          </w:p>
        </w:tc>
        <w:tc>
          <w:tcPr>
            <w:tcW w:w="6330" w:type="dxa"/>
          </w:tcPr>
          <w:p w14:paraId="606DFE40" w14:textId="1E109D2B" w:rsidR="008D484A" w:rsidRPr="009A2585" w:rsidRDefault="00106BB0" w:rsidP="00106BB0">
            <w:pPr>
              <w:pBdr>
                <w:top w:val="nil"/>
                <w:left w:val="nil"/>
                <w:bottom w:val="nil"/>
                <w:right w:val="nil"/>
                <w:between w:val="nil"/>
              </w:pBdr>
              <w:rPr>
                <w:rFonts w:ascii="Arial" w:eastAsia="Arial" w:hAnsi="Arial" w:cs="Arial"/>
                <w:b/>
                <w:color w:val="434343"/>
                <w:sz w:val="20"/>
                <w:szCs w:val="20"/>
              </w:rPr>
            </w:pPr>
            <w:r>
              <w:rPr>
                <w:rFonts w:ascii="Arial" w:eastAsia="Arial" w:hAnsi="Arial" w:cs="Arial"/>
                <w:b/>
                <w:color w:val="434343"/>
                <w:sz w:val="20"/>
                <w:szCs w:val="20"/>
              </w:rPr>
              <w:t xml:space="preserve">           </w:t>
            </w:r>
            <w:r w:rsidR="0045293E" w:rsidRPr="009A2585">
              <w:rPr>
                <w:rFonts w:ascii="Arial" w:eastAsia="Arial" w:hAnsi="Arial" w:cs="Arial"/>
                <w:b/>
                <w:color w:val="434343"/>
                <w:sz w:val="20"/>
                <w:szCs w:val="20"/>
              </w:rPr>
              <w:t xml:space="preserve"> 546 especies marina en investigación</w:t>
            </w:r>
          </w:p>
        </w:tc>
      </w:tr>
      <w:tr w:rsidR="008D484A" w14:paraId="1F8491A2" w14:textId="77777777" w:rsidTr="00843EC0">
        <w:trPr>
          <w:trHeight w:val="397"/>
        </w:trPr>
        <w:tc>
          <w:tcPr>
            <w:tcW w:w="1920" w:type="dxa"/>
          </w:tcPr>
          <w:p w14:paraId="363B63DF" w14:textId="77777777" w:rsidR="008D484A" w:rsidRDefault="00136D97">
            <w:pPr>
              <w:pBdr>
                <w:top w:val="nil"/>
                <w:left w:val="nil"/>
                <w:bottom w:val="nil"/>
                <w:right w:val="nil"/>
                <w:between w:val="nil"/>
              </w:pBdr>
              <w:spacing w:after="200"/>
              <w:ind w:right="17"/>
              <w:jc w:val="center"/>
              <w:rPr>
                <w:rFonts w:ascii="Arial" w:eastAsia="Arial" w:hAnsi="Arial" w:cs="Arial"/>
                <w:color w:val="434343"/>
                <w:sz w:val="20"/>
                <w:szCs w:val="20"/>
              </w:rPr>
            </w:pPr>
            <w:r>
              <w:rPr>
                <w:rFonts w:ascii="Arial" w:eastAsia="Arial" w:hAnsi="Arial" w:cs="Arial"/>
                <w:color w:val="434343"/>
                <w:sz w:val="20"/>
                <w:szCs w:val="20"/>
              </w:rPr>
              <w:t>Unidad de análisis</w:t>
            </w:r>
          </w:p>
        </w:tc>
        <w:tc>
          <w:tcPr>
            <w:tcW w:w="6330" w:type="dxa"/>
          </w:tcPr>
          <w:p w14:paraId="1F7325F9" w14:textId="2DD5EB79" w:rsidR="008D484A" w:rsidRPr="009A2585" w:rsidRDefault="00106BB0" w:rsidP="00106BB0">
            <w:pPr>
              <w:pBdr>
                <w:top w:val="nil"/>
                <w:left w:val="nil"/>
                <w:bottom w:val="nil"/>
                <w:right w:val="nil"/>
                <w:between w:val="nil"/>
              </w:pBdr>
              <w:rPr>
                <w:rFonts w:ascii="Arial" w:eastAsia="Arial" w:hAnsi="Arial" w:cs="Arial"/>
                <w:b/>
                <w:color w:val="434343"/>
                <w:sz w:val="20"/>
                <w:szCs w:val="20"/>
              </w:rPr>
            </w:pPr>
            <w:r>
              <w:rPr>
                <w:rFonts w:ascii="Arial" w:eastAsia="Arial" w:hAnsi="Arial" w:cs="Arial"/>
                <w:b/>
                <w:color w:val="434343"/>
                <w:sz w:val="20"/>
                <w:szCs w:val="20"/>
              </w:rPr>
              <w:t xml:space="preserve">          </w:t>
            </w:r>
            <w:r w:rsidR="0045293E" w:rsidRPr="009A2585">
              <w:rPr>
                <w:rFonts w:ascii="Arial" w:eastAsia="Arial" w:hAnsi="Arial" w:cs="Arial"/>
                <w:b/>
                <w:color w:val="434343"/>
                <w:sz w:val="20"/>
                <w:szCs w:val="20"/>
              </w:rPr>
              <w:t>porcentaje de especies contagiadas</w:t>
            </w:r>
          </w:p>
        </w:tc>
      </w:tr>
      <w:tr w:rsidR="008D484A" w14:paraId="734739ED" w14:textId="77777777" w:rsidTr="00843EC0">
        <w:trPr>
          <w:cnfStyle w:val="000000100000" w:firstRow="0" w:lastRow="0" w:firstColumn="0" w:lastColumn="0" w:oddVBand="0" w:evenVBand="0" w:oddHBand="1" w:evenHBand="0" w:firstRowFirstColumn="0" w:firstRowLastColumn="0" w:lastRowFirstColumn="0" w:lastRowLastColumn="0"/>
          <w:trHeight w:val="397"/>
        </w:trPr>
        <w:tc>
          <w:tcPr>
            <w:tcW w:w="1920" w:type="dxa"/>
          </w:tcPr>
          <w:p w14:paraId="3BD3B4F7" w14:textId="16F4D1F8" w:rsidR="008D484A" w:rsidRDefault="00136D97">
            <w:pPr>
              <w:pBdr>
                <w:top w:val="nil"/>
                <w:left w:val="nil"/>
                <w:bottom w:val="nil"/>
                <w:right w:val="nil"/>
                <w:between w:val="nil"/>
              </w:pBdr>
              <w:spacing w:after="200"/>
              <w:ind w:right="17"/>
              <w:jc w:val="center"/>
              <w:rPr>
                <w:rFonts w:ascii="Arial" w:eastAsia="Arial" w:hAnsi="Arial" w:cs="Arial"/>
                <w:color w:val="434343"/>
                <w:sz w:val="20"/>
                <w:szCs w:val="20"/>
              </w:rPr>
            </w:pPr>
            <w:r>
              <w:rPr>
                <w:rFonts w:ascii="Arial" w:eastAsia="Arial" w:hAnsi="Arial" w:cs="Arial"/>
                <w:color w:val="434343"/>
                <w:sz w:val="20"/>
                <w:szCs w:val="20"/>
              </w:rPr>
              <w:t>Variable</w:t>
            </w:r>
          </w:p>
        </w:tc>
        <w:tc>
          <w:tcPr>
            <w:tcW w:w="6330" w:type="dxa"/>
          </w:tcPr>
          <w:p w14:paraId="43D23BA6" w14:textId="7BCF7070" w:rsidR="008D484A" w:rsidRPr="009A2585" w:rsidRDefault="00106BB0" w:rsidP="00106BB0">
            <w:pPr>
              <w:pBdr>
                <w:top w:val="nil"/>
                <w:left w:val="nil"/>
                <w:bottom w:val="nil"/>
                <w:right w:val="nil"/>
                <w:between w:val="nil"/>
              </w:pBdr>
              <w:rPr>
                <w:rFonts w:ascii="Arial" w:eastAsia="Arial" w:hAnsi="Arial" w:cs="Arial"/>
                <w:b/>
                <w:color w:val="434343"/>
                <w:sz w:val="20"/>
                <w:szCs w:val="20"/>
              </w:rPr>
            </w:pPr>
            <w:r>
              <w:rPr>
                <w:rFonts w:ascii="Arial" w:eastAsia="Arial" w:hAnsi="Arial" w:cs="Arial"/>
                <w:b/>
                <w:color w:val="434343"/>
                <w:sz w:val="20"/>
                <w:szCs w:val="20"/>
              </w:rPr>
              <w:t xml:space="preserve">                            </w:t>
            </w:r>
            <w:r w:rsidR="0045293E" w:rsidRPr="009A2585">
              <w:rPr>
                <w:rFonts w:ascii="Arial" w:eastAsia="Arial" w:hAnsi="Arial" w:cs="Arial"/>
                <w:b/>
                <w:color w:val="434343"/>
                <w:sz w:val="20"/>
                <w:szCs w:val="20"/>
              </w:rPr>
              <w:t xml:space="preserve">    cualitativa</w:t>
            </w:r>
          </w:p>
        </w:tc>
      </w:tr>
      <w:tr w:rsidR="008D484A" w14:paraId="3700DE7C" w14:textId="77777777" w:rsidTr="00843EC0">
        <w:trPr>
          <w:trHeight w:val="397"/>
        </w:trPr>
        <w:tc>
          <w:tcPr>
            <w:tcW w:w="1920" w:type="dxa"/>
          </w:tcPr>
          <w:p w14:paraId="0E862526" w14:textId="5F7A688B" w:rsidR="008D484A" w:rsidRDefault="00136D97">
            <w:pPr>
              <w:pBdr>
                <w:top w:val="nil"/>
                <w:left w:val="nil"/>
                <w:bottom w:val="nil"/>
                <w:right w:val="nil"/>
                <w:between w:val="nil"/>
              </w:pBdr>
              <w:spacing w:after="200"/>
              <w:ind w:right="17"/>
              <w:jc w:val="center"/>
              <w:rPr>
                <w:rFonts w:ascii="Arial" w:eastAsia="Arial" w:hAnsi="Arial" w:cs="Arial"/>
                <w:color w:val="434343"/>
                <w:sz w:val="20"/>
                <w:szCs w:val="20"/>
              </w:rPr>
            </w:pPr>
            <w:r>
              <w:rPr>
                <w:rFonts w:ascii="Arial" w:eastAsia="Arial" w:hAnsi="Arial" w:cs="Arial"/>
                <w:color w:val="434343"/>
                <w:sz w:val="20"/>
                <w:szCs w:val="20"/>
              </w:rPr>
              <w:t>Tipo de variable</w:t>
            </w:r>
            <w:r w:rsidR="00F27C58">
              <w:rPr>
                <w:rFonts w:ascii="Arial" w:eastAsia="Arial" w:hAnsi="Arial" w:cs="Arial"/>
                <w:color w:val="434343"/>
                <w:sz w:val="20"/>
                <w:szCs w:val="20"/>
              </w:rPr>
              <w:t xml:space="preserve"> según escala de medición</w:t>
            </w:r>
          </w:p>
        </w:tc>
        <w:tc>
          <w:tcPr>
            <w:tcW w:w="6330" w:type="dxa"/>
          </w:tcPr>
          <w:p w14:paraId="4B4BD395" w14:textId="67F435D5" w:rsidR="008D484A" w:rsidRPr="009A2585" w:rsidRDefault="00106BB0" w:rsidP="00106BB0">
            <w:pPr>
              <w:pBdr>
                <w:top w:val="nil"/>
                <w:left w:val="nil"/>
                <w:bottom w:val="nil"/>
                <w:right w:val="nil"/>
                <w:between w:val="nil"/>
              </w:pBdr>
              <w:rPr>
                <w:rFonts w:ascii="Arial" w:eastAsia="Arial" w:hAnsi="Arial" w:cs="Arial"/>
                <w:b/>
                <w:color w:val="434343"/>
                <w:sz w:val="20"/>
                <w:szCs w:val="20"/>
              </w:rPr>
            </w:pPr>
            <w:r>
              <w:rPr>
                <w:rFonts w:ascii="Arial" w:eastAsia="Arial" w:hAnsi="Arial" w:cs="Arial"/>
                <w:b/>
                <w:color w:val="434343"/>
                <w:sz w:val="20"/>
                <w:szCs w:val="20"/>
              </w:rPr>
              <w:t xml:space="preserve">                           </w:t>
            </w:r>
            <w:r w:rsidR="0045293E" w:rsidRPr="009A2585">
              <w:rPr>
                <w:rFonts w:ascii="Arial" w:eastAsia="Arial" w:hAnsi="Arial" w:cs="Arial"/>
                <w:b/>
                <w:color w:val="434343"/>
                <w:sz w:val="20"/>
                <w:szCs w:val="20"/>
              </w:rPr>
              <w:t xml:space="preserve"> escala de razón</w:t>
            </w:r>
          </w:p>
        </w:tc>
      </w:tr>
      <w:tr w:rsidR="008D484A" w14:paraId="5AD6EE32" w14:textId="77777777" w:rsidTr="00843EC0">
        <w:trPr>
          <w:cnfStyle w:val="000000100000" w:firstRow="0" w:lastRow="0" w:firstColumn="0" w:lastColumn="0" w:oddVBand="0" w:evenVBand="0" w:oddHBand="1" w:evenHBand="0" w:firstRowFirstColumn="0" w:firstRowLastColumn="0" w:lastRowFirstColumn="0" w:lastRowLastColumn="0"/>
        </w:trPr>
        <w:tc>
          <w:tcPr>
            <w:tcW w:w="1920" w:type="dxa"/>
          </w:tcPr>
          <w:p w14:paraId="37640F58" w14:textId="65AB6FA5" w:rsidR="008D484A" w:rsidRDefault="00487F51">
            <w:pPr>
              <w:pBdr>
                <w:top w:val="nil"/>
                <w:left w:val="nil"/>
                <w:bottom w:val="nil"/>
                <w:right w:val="nil"/>
                <w:between w:val="nil"/>
              </w:pBdr>
              <w:spacing w:after="200"/>
              <w:ind w:right="17"/>
              <w:jc w:val="center"/>
              <w:rPr>
                <w:rFonts w:ascii="Arial" w:eastAsia="Arial" w:hAnsi="Arial" w:cs="Arial"/>
                <w:color w:val="434343"/>
                <w:sz w:val="20"/>
                <w:szCs w:val="20"/>
              </w:rPr>
            </w:pPr>
            <w:r>
              <w:rPr>
                <w:rFonts w:ascii="Arial" w:eastAsia="Arial" w:hAnsi="Arial" w:cs="Arial"/>
                <w:color w:val="434343"/>
                <w:sz w:val="20"/>
                <w:szCs w:val="20"/>
              </w:rPr>
              <w:t>Valor de e</w:t>
            </w:r>
            <w:r w:rsidR="00136D97">
              <w:rPr>
                <w:rFonts w:ascii="Arial" w:eastAsia="Arial" w:hAnsi="Arial" w:cs="Arial"/>
                <w:color w:val="434343"/>
                <w:sz w:val="20"/>
                <w:szCs w:val="20"/>
              </w:rPr>
              <w:t>stimador (Indicar)</w:t>
            </w:r>
          </w:p>
        </w:tc>
        <w:tc>
          <w:tcPr>
            <w:tcW w:w="6330" w:type="dxa"/>
          </w:tcPr>
          <w:p w14:paraId="14AD63B6" w14:textId="77777777" w:rsidR="008D484A" w:rsidRDefault="008D484A">
            <w:pPr>
              <w:pBdr>
                <w:top w:val="nil"/>
                <w:left w:val="nil"/>
                <w:bottom w:val="nil"/>
                <w:right w:val="nil"/>
                <w:between w:val="nil"/>
              </w:pBdr>
              <w:ind w:hanging="720"/>
              <w:jc w:val="both"/>
              <w:rPr>
                <w:rFonts w:ascii="Arial" w:eastAsia="Arial" w:hAnsi="Arial" w:cs="Arial"/>
                <w:color w:val="434343"/>
                <w:sz w:val="20"/>
                <w:szCs w:val="20"/>
              </w:rPr>
            </w:pPr>
          </w:p>
        </w:tc>
      </w:tr>
    </w:tbl>
    <w:p w14:paraId="027CCD08" w14:textId="28A8B4C1" w:rsidR="008D484A" w:rsidRDefault="008D484A">
      <w:pPr>
        <w:pBdr>
          <w:top w:val="nil"/>
          <w:left w:val="nil"/>
          <w:bottom w:val="nil"/>
          <w:right w:val="nil"/>
          <w:between w:val="nil"/>
        </w:pBdr>
        <w:spacing w:after="0" w:line="240" w:lineRule="auto"/>
        <w:ind w:left="369" w:hanging="85"/>
        <w:jc w:val="both"/>
        <w:rPr>
          <w:rFonts w:ascii="Arial" w:eastAsia="Arial" w:hAnsi="Arial" w:cs="Arial"/>
          <w:color w:val="000000"/>
        </w:rPr>
      </w:pPr>
    </w:p>
    <w:p w14:paraId="08D26FB8" w14:textId="640CFBDC" w:rsidR="008D484A" w:rsidRDefault="00136D97">
      <w:pPr>
        <w:numPr>
          <w:ilvl w:val="0"/>
          <w:numId w:val="3"/>
        </w:numPr>
        <w:pBdr>
          <w:top w:val="nil"/>
          <w:left w:val="nil"/>
          <w:bottom w:val="nil"/>
          <w:right w:val="nil"/>
          <w:between w:val="nil"/>
        </w:pBdr>
        <w:spacing w:after="0" w:line="240" w:lineRule="auto"/>
        <w:jc w:val="both"/>
        <w:rPr>
          <w:rFonts w:ascii="Arial" w:eastAsia="Arial" w:hAnsi="Arial" w:cs="Arial"/>
        </w:rPr>
      </w:pPr>
      <w:r w:rsidRPr="00CB35F2">
        <w:rPr>
          <w:rFonts w:ascii="Arial" w:eastAsia="Arial" w:hAnsi="Arial" w:cs="Arial"/>
          <w:color w:val="434343"/>
        </w:rPr>
        <w:t>Los estudiantes</w:t>
      </w:r>
      <w:r>
        <w:rPr>
          <w:rFonts w:ascii="Arial" w:eastAsia="Arial" w:hAnsi="Arial" w:cs="Arial"/>
          <w:color w:val="434343"/>
        </w:rPr>
        <w:t xml:space="preserve"> de ingeniería ambiental y negocios de una universidad del país han unido esfuerzos y están realizando una investigación con la finalidad de proponer al Ministerio del Medio Ambiente algunos proyectos de reformas que permitan disminuir la contaminación ambiental en la franja costera del país. Por ello, seleccionaron una muestra piloto y realizaron una encuesta a 4</w:t>
      </w:r>
      <w:r w:rsidR="004614BC">
        <w:rPr>
          <w:rFonts w:ascii="Arial" w:eastAsia="Arial" w:hAnsi="Arial" w:cs="Arial"/>
          <w:color w:val="434343"/>
        </w:rPr>
        <w:t>0</w:t>
      </w:r>
      <w:r>
        <w:rPr>
          <w:rFonts w:ascii="Arial" w:eastAsia="Arial" w:hAnsi="Arial" w:cs="Arial"/>
          <w:color w:val="434343"/>
        </w:rPr>
        <w:t xml:space="preserve"> comerciantes de las playas de la capital. Los resultados se encuentran en la base de datos adjunta al final de la presente actividad calificada:</w:t>
      </w:r>
    </w:p>
    <w:p w14:paraId="0C14A816" w14:textId="44B5C00A" w:rsidR="008D484A" w:rsidRDefault="00136D97">
      <w:pPr>
        <w:ind w:left="708"/>
        <w:jc w:val="both"/>
      </w:pPr>
      <w:r>
        <w:tab/>
      </w:r>
    </w:p>
    <w:p w14:paraId="0F810DFB" w14:textId="7394E27C" w:rsidR="008D484A" w:rsidRDefault="00136D97">
      <w:pPr>
        <w:numPr>
          <w:ilvl w:val="1"/>
          <w:numId w:val="3"/>
        </w:numPr>
        <w:pBdr>
          <w:top w:val="nil"/>
          <w:left w:val="nil"/>
          <w:bottom w:val="nil"/>
          <w:right w:val="nil"/>
          <w:between w:val="nil"/>
        </w:pBdr>
        <w:spacing w:after="0" w:line="240" w:lineRule="auto"/>
        <w:jc w:val="both"/>
        <w:rPr>
          <w:rFonts w:ascii="Arial" w:eastAsia="Arial" w:hAnsi="Arial" w:cs="Arial"/>
          <w:color w:val="434343"/>
        </w:rPr>
      </w:pPr>
      <w:r>
        <w:rPr>
          <w:rFonts w:ascii="Arial" w:eastAsia="Arial" w:hAnsi="Arial" w:cs="Arial"/>
          <w:color w:val="434343"/>
        </w:rPr>
        <w:t>Elabore una tabla de distribución de frecuencias</w:t>
      </w:r>
      <w:r w:rsidR="00E01385" w:rsidRPr="00E01385">
        <w:rPr>
          <w:rFonts w:ascii="Arial" w:eastAsia="Arial" w:hAnsi="Arial" w:cs="Arial"/>
          <w:color w:val="434343"/>
        </w:rPr>
        <w:t xml:space="preserve"> </w:t>
      </w:r>
      <w:r w:rsidR="00E01385">
        <w:rPr>
          <w:rFonts w:ascii="Arial" w:eastAsia="Arial" w:hAnsi="Arial" w:cs="Arial"/>
          <w:color w:val="434343"/>
        </w:rPr>
        <w:t xml:space="preserve">para la distribución de comerciantes según rubro/ producto o servicio que brinda. Considerar la </w:t>
      </w:r>
      <w:r w:rsidR="00F27C58">
        <w:rPr>
          <w:rFonts w:ascii="Arial" w:eastAsia="Arial" w:hAnsi="Arial" w:cs="Arial"/>
          <w:color w:val="434343"/>
        </w:rPr>
        <w:t>estructura</w:t>
      </w:r>
      <w:r w:rsidR="00E01385">
        <w:rPr>
          <w:rFonts w:ascii="Arial" w:eastAsia="Arial" w:hAnsi="Arial" w:cs="Arial"/>
          <w:color w:val="434343"/>
        </w:rPr>
        <w:t xml:space="preserve"> mencionada en clase.</w:t>
      </w:r>
      <w:r>
        <w:rPr>
          <w:rFonts w:ascii="Arial" w:eastAsia="Arial" w:hAnsi="Arial" w:cs="Arial"/>
          <w:color w:val="434343"/>
        </w:rPr>
        <w:t xml:space="preserve"> </w:t>
      </w:r>
      <w:r w:rsidRPr="00136D97">
        <w:rPr>
          <w:rFonts w:ascii="Arial" w:eastAsia="Arial" w:hAnsi="Arial" w:cs="Arial"/>
          <w:b/>
          <w:bCs/>
          <w:i/>
          <w:iCs/>
          <w:color w:val="434343"/>
        </w:rPr>
        <w:t>(2 puntos)</w:t>
      </w:r>
      <w:r>
        <w:rPr>
          <w:rFonts w:ascii="Arial" w:eastAsia="Arial" w:hAnsi="Arial" w:cs="Arial"/>
          <w:color w:val="434343"/>
        </w:rPr>
        <w:t xml:space="preserve"> </w:t>
      </w:r>
    </w:p>
    <w:p w14:paraId="65021107" w14:textId="31C1B3E5" w:rsidR="008D484A" w:rsidRDefault="00106BB0">
      <w:pPr>
        <w:pBdr>
          <w:top w:val="nil"/>
          <w:left w:val="nil"/>
          <w:bottom w:val="nil"/>
          <w:right w:val="nil"/>
          <w:between w:val="nil"/>
        </w:pBdr>
        <w:spacing w:after="0" w:line="360" w:lineRule="auto"/>
        <w:ind w:left="1417" w:right="74"/>
        <w:jc w:val="both"/>
        <w:rPr>
          <w:rFonts w:ascii="Arial" w:eastAsia="Arial" w:hAnsi="Arial" w:cs="Arial"/>
          <w:color w:val="434343"/>
        </w:rPr>
      </w:pPr>
      <w:bookmarkStart w:id="2" w:name="_GoBack"/>
      <w:r w:rsidRPr="00DB4724">
        <w:drawing>
          <wp:anchor distT="0" distB="0" distL="114300" distR="114300" simplePos="0" relativeHeight="251663360" behindDoc="0" locked="0" layoutInCell="1" allowOverlap="1" wp14:anchorId="32965436" wp14:editId="5E5602FC">
            <wp:simplePos x="0" y="0"/>
            <wp:positionH relativeFrom="column">
              <wp:posOffset>424918</wp:posOffset>
            </wp:positionH>
            <wp:positionV relativeFrom="paragraph">
              <wp:posOffset>226060</wp:posOffset>
            </wp:positionV>
            <wp:extent cx="5263461" cy="229011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461" cy="229011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p>
    <w:p w14:paraId="54D191C1" w14:textId="77777777" w:rsidR="00DB4724" w:rsidRDefault="00DB4724">
      <w:pPr>
        <w:pBdr>
          <w:top w:val="nil"/>
          <w:left w:val="nil"/>
          <w:bottom w:val="nil"/>
          <w:right w:val="nil"/>
          <w:between w:val="nil"/>
        </w:pBdr>
        <w:spacing w:after="0" w:line="360" w:lineRule="auto"/>
        <w:ind w:left="1417" w:right="74"/>
        <w:jc w:val="both"/>
        <w:rPr>
          <w:rFonts w:ascii="Arial" w:eastAsia="Arial" w:hAnsi="Arial" w:cs="Arial"/>
          <w:color w:val="434343"/>
        </w:rPr>
      </w:pPr>
    </w:p>
    <w:p w14:paraId="0E4675F7" w14:textId="77777777" w:rsidR="00DB4724" w:rsidRDefault="00DB4724">
      <w:pPr>
        <w:pBdr>
          <w:top w:val="nil"/>
          <w:left w:val="nil"/>
          <w:bottom w:val="nil"/>
          <w:right w:val="nil"/>
          <w:between w:val="nil"/>
        </w:pBdr>
        <w:spacing w:after="0" w:line="360" w:lineRule="auto"/>
        <w:ind w:left="1417" w:right="74"/>
        <w:jc w:val="both"/>
        <w:rPr>
          <w:rFonts w:ascii="Arial" w:eastAsia="Arial" w:hAnsi="Arial" w:cs="Arial"/>
          <w:color w:val="434343"/>
        </w:rPr>
      </w:pPr>
    </w:p>
    <w:p w14:paraId="4028344F" w14:textId="77777777" w:rsidR="00DB4724" w:rsidRDefault="00DB4724">
      <w:pPr>
        <w:pBdr>
          <w:top w:val="nil"/>
          <w:left w:val="nil"/>
          <w:bottom w:val="nil"/>
          <w:right w:val="nil"/>
          <w:between w:val="nil"/>
        </w:pBdr>
        <w:spacing w:after="0" w:line="360" w:lineRule="auto"/>
        <w:ind w:left="1417" w:right="74"/>
        <w:jc w:val="both"/>
        <w:rPr>
          <w:rFonts w:ascii="Arial" w:eastAsia="Arial" w:hAnsi="Arial" w:cs="Arial"/>
          <w:color w:val="434343"/>
        </w:rPr>
      </w:pPr>
    </w:p>
    <w:p w14:paraId="616BA1A6" w14:textId="77777777" w:rsidR="00DB4724" w:rsidRDefault="00DB4724">
      <w:pPr>
        <w:pBdr>
          <w:top w:val="nil"/>
          <w:left w:val="nil"/>
          <w:bottom w:val="nil"/>
          <w:right w:val="nil"/>
          <w:between w:val="nil"/>
        </w:pBdr>
        <w:spacing w:after="0" w:line="360" w:lineRule="auto"/>
        <w:ind w:left="1417" w:right="74"/>
        <w:jc w:val="both"/>
        <w:rPr>
          <w:rFonts w:ascii="Arial" w:eastAsia="Arial" w:hAnsi="Arial" w:cs="Arial"/>
          <w:color w:val="434343"/>
        </w:rPr>
      </w:pPr>
    </w:p>
    <w:p w14:paraId="79254D2B" w14:textId="77777777" w:rsidR="00DB4724" w:rsidRDefault="00DB4724">
      <w:pPr>
        <w:pBdr>
          <w:top w:val="nil"/>
          <w:left w:val="nil"/>
          <w:bottom w:val="nil"/>
          <w:right w:val="nil"/>
          <w:between w:val="nil"/>
        </w:pBdr>
        <w:spacing w:after="0" w:line="360" w:lineRule="auto"/>
        <w:ind w:left="1417" w:right="74"/>
        <w:jc w:val="both"/>
        <w:rPr>
          <w:rFonts w:ascii="Arial" w:eastAsia="Arial" w:hAnsi="Arial" w:cs="Arial"/>
          <w:color w:val="434343"/>
        </w:rPr>
      </w:pPr>
    </w:p>
    <w:p w14:paraId="270E7218" w14:textId="77777777" w:rsidR="00DB4724" w:rsidRDefault="00DB4724">
      <w:pPr>
        <w:pBdr>
          <w:top w:val="nil"/>
          <w:left w:val="nil"/>
          <w:bottom w:val="nil"/>
          <w:right w:val="nil"/>
          <w:between w:val="nil"/>
        </w:pBdr>
        <w:spacing w:after="0" w:line="360" w:lineRule="auto"/>
        <w:ind w:left="1417" w:right="74"/>
        <w:jc w:val="both"/>
        <w:rPr>
          <w:rFonts w:ascii="Arial" w:eastAsia="Arial" w:hAnsi="Arial" w:cs="Arial"/>
          <w:color w:val="434343"/>
        </w:rPr>
      </w:pPr>
    </w:p>
    <w:p w14:paraId="703BC5C7" w14:textId="77777777" w:rsidR="00DB4724" w:rsidRDefault="00DB4724">
      <w:pPr>
        <w:pBdr>
          <w:top w:val="nil"/>
          <w:left w:val="nil"/>
          <w:bottom w:val="nil"/>
          <w:right w:val="nil"/>
          <w:between w:val="nil"/>
        </w:pBdr>
        <w:spacing w:after="0" w:line="360" w:lineRule="auto"/>
        <w:ind w:left="1417" w:right="74"/>
        <w:jc w:val="both"/>
        <w:rPr>
          <w:rFonts w:ascii="Arial" w:eastAsia="Arial" w:hAnsi="Arial" w:cs="Arial"/>
          <w:color w:val="434343"/>
        </w:rPr>
      </w:pPr>
    </w:p>
    <w:p w14:paraId="401F52F0" w14:textId="77777777" w:rsidR="00DB4724" w:rsidRDefault="00DB4724">
      <w:pPr>
        <w:pBdr>
          <w:top w:val="nil"/>
          <w:left w:val="nil"/>
          <w:bottom w:val="nil"/>
          <w:right w:val="nil"/>
          <w:between w:val="nil"/>
        </w:pBdr>
        <w:spacing w:after="0" w:line="360" w:lineRule="auto"/>
        <w:ind w:left="1417" w:right="74"/>
        <w:jc w:val="both"/>
        <w:rPr>
          <w:rFonts w:ascii="Arial" w:eastAsia="Arial" w:hAnsi="Arial" w:cs="Arial"/>
          <w:color w:val="434343"/>
        </w:rPr>
      </w:pPr>
    </w:p>
    <w:p w14:paraId="0CBD8D8B" w14:textId="77777777" w:rsidR="00DB4724" w:rsidRDefault="00DB4724">
      <w:pPr>
        <w:pBdr>
          <w:top w:val="nil"/>
          <w:left w:val="nil"/>
          <w:bottom w:val="nil"/>
          <w:right w:val="nil"/>
          <w:between w:val="nil"/>
        </w:pBdr>
        <w:spacing w:after="0" w:line="360" w:lineRule="auto"/>
        <w:ind w:left="1417" w:right="74"/>
        <w:jc w:val="both"/>
        <w:rPr>
          <w:rFonts w:ascii="Arial" w:eastAsia="Arial" w:hAnsi="Arial" w:cs="Arial"/>
          <w:color w:val="434343"/>
        </w:rPr>
      </w:pPr>
    </w:p>
    <w:p w14:paraId="5EEBC47E" w14:textId="77777777" w:rsidR="00DB4724" w:rsidRDefault="00DB4724">
      <w:pPr>
        <w:pBdr>
          <w:top w:val="nil"/>
          <w:left w:val="nil"/>
          <w:bottom w:val="nil"/>
          <w:right w:val="nil"/>
          <w:between w:val="nil"/>
        </w:pBdr>
        <w:spacing w:after="0" w:line="360" w:lineRule="auto"/>
        <w:ind w:left="1417" w:right="74"/>
        <w:jc w:val="both"/>
        <w:rPr>
          <w:rFonts w:ascii="Arial" w:eastAsia="Arial" w:hAnsi="Arial" w:cs="Arial"/>
          <w:color w:val="434343"/>
        </w:rPr>
      </w:pPr>
    </w:p>
    <w:p w14:paraId="1B54315B" w14:textId="77777777" w:rsidR="008D484A" w:rsidRDefault="00136D97">
      <w:pPr>
        <w:numPr>
          <w:ilvl w:val="1"/>
          <w:numId w:val="3"/>
        </w:numPr>
        <w:pBdr>
          <w:top w:val="nil"/>
          <w:left w:val="nil"/>
          <w:bottom w:val="nil"/>
          <w:right w:val="nil"/>
          <w:between w:val="nil"/>
        </w:pBdr>
        <w:spacing w:after="0" w:line="240" w:lineRule="auto"/>
        <w:jc w:val="both"/>
        <w:rPr>
          <w:rFonts w:ascii="Arial" w:eastAsia="Arial" w:hAnsi="Arial" w:cs="Arial"/>
          <w:color w:val="434343"/>
        </w:rPr>
      </w:pPr>
      <w:r>
        <w:rPr>
          <w:rFonts w:ascii="Arial" w:eastAsia="Arial" w:hAnsi="Arial" w:cs="Arial"/>
          <w:color w:val="434343"/>
        </w:rPr>
        <w:t xml:space="preserve">De la tabla anterior interprete las siguientes frecuencias: f3, h4% </w:t>
      </w:r>
      <w:r w:rsidRPr="00136D97">
        <w:rPr>
          <w:rFonts w:ascii="Arial" w:eastAsia="Arial" w:hAnsi="Arial" w:cs="Arial"/>
          <w:b/>
          <w:bCs/>
          <w:i/>
          <w:iCs/>
          <w:color w:val="434343"/>
        </w:rPr>
        <w:t>(1 punto)</w:t>
      </w:r>
    </w:p>
    <w:p w14:paraId="07F6348C" w14:textId="77777777" w:rsidR="008D484A" w:rsidRDefault="008D484A">
      <w:pPr>
        <w:pBdr>
          <w:top w:val="nil"/>
          <w:left w:val="nil"/>
          <w:bottom w:val="nil"/>
          <w:right w:val="nil"/>
          <w:between w:val="nil"/>
        </w:pBdr>
        <w:spacing w:after="0" w:line="240" w:lineRule="auto"/>
        <w:ind w:left="1440"/>
        <w:jc w:val="both"/>
        <w:rPr>
          <w:rFonts w:ascii="Arial" w:eastAsia="Arial" w:hAnsi="Arial" w:cs="Arial"/>
          <w:color w:val="434343"/>
        </w:rPr>
      </w:pPr>
    </w:p>
    <w:tbl>
      <w:tblPr>
        <w:tblStyle w:val="a0"/>
        <w:tblW w:w="6825" w:type="dxa"/>
        <w:tblInd w:w="1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4"/>
        <w:gridCol w:w="5681"/>
      </w:tblGrid>
      <w:tr w:rsidR="008D484A" w14:paraId="6C55134D" w14:textId="77777777" w:rsidTr="00057D34">
        <w:trPr>
          <w:trHeight w:val="345"/>
        </w:trPr>
        <w:tc>
          <w:tcPr>
            <w:tcW w:w="114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B4A9317" w14:textId="77777777" w:rsidR="008D484A" w:rsidRDefault="00136D97">
            <w:pPr>
              <w:pBdr>
                <w:top w:val="nil"/>
                <w:left w:val="nil"/>
                <w:bottom w:val="nil"/>
                <w:right w:val="nil"/>
                <w:between w:val="nil"/>
              </w:pBdr>
              <w:spacing w:after="200"/>
              <w:ind w:right="17"/>
              <w:jc w:val="center"/>
              <w:rPr>
                <w:b/>
                <w:color w:val="434343"/>
              </w:rPr>
            </w:pPr>
            <w:r>
              <w:rPr>
                <w:b/>
                <w:color w:val="434343"/>
              </w:rPr>
              <w:t>FRECUENCIAS</w:t>
            </w:r>
          </w:p>
        </w:tc>
        <w:tc>
          <w:tcPr>
            <w:tcW w:w="568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6F97D9F" w14:textId="77777777" w:rsidR="008D484A" w:rsidRDefault="00136D97">
            <w:pPr>
              <w:pBdr>
                <w:top w:val="nil"/>
                <w:left w:val="nil"/>
                <w:bottom w:val="nil"/>
                <w:right w:val="nil"/>
                <w:between w:val="nil"/>
              </w:pBdr>
              <w:spacing w:after="200"/>
              <w:ind w:right="17"/>
              <w:jc w:val="center"/>
              <w:rPr>
                <w:b/>
                <w:color w:val="434343"/>
              </w:rPr>
            </w:pPr>
            <w:r>
              <w:rPr>
                <w:b/>
                <w:color w:val="434343"/>
              </w:rPr>
              <w:t>INTERPRETACIÓN</w:t>
            </w:r>
          </w:p>
        </w:tc>
      </w:tr>
      <w:tr w:rsidR="008D484A" w14:paraId="3554F36E" w14:textId="77777777" w:rsidTr="00057D34">
        <w:trPr>
          <w:trHeight w:val="360"/>
        </w:trPr>
        <w:tc>
          <w:tcPr>
            <w:tcW w:w="1144" w:type="dxa"/>
            <w:tcBorders>
              <w:top w:val="single" w:sz="4" w:space="0" w:color="000000"/>
              <w:left w:val="single" w:sz="4" w:space="0" w:color="000000"/>
              <w:bottom w:val="single" w:sz="4" w:space="0" w:color="000000"/>
              <w:right w:val="single" w:sz="4" w:space="0" w:color="000000"/>
            </w:tcBorders>
            <w:vAlign w:val="center"/>
          </w:tcPr>
          <w:p w14:paraId="16D2694F" w14:textId="77777777" w:rsidR="008D484A" w:rsidRDefault="00136D97">
            <w:pPr>
              <w:pBdr>
                <w:top w:val="nil"/>
                <w:left w:val="nil"/>
                <w:bottom w:val="nil"/>
                <w:right w:val="nil"/>
                <w:between w:val="nil"/>
              </w:pBdr>
              <w:ind w:right="71" w:hanging="720"/>
              <w:jc w:val="center"/>
              <w:rPr>
                <w:color w:val="434343"/>
              </w:rPr>
            </w:pPr>
            <w:r>
              <w:rPr>
                <w:color w:val="434343"/>
              </w:rPr>
              <w:t>f</w:t>
            </w:r>
            <w:r>
              <w:rPr>
                <w:color w:val="434343"/>
                <w:vertAlign w:val="subscript"/>
              </w:rPr>
              <w:t>3</w:t>
            </w:r>
          </w:p>
        </w:tc>
        <w:tc>
          <w:tcPr>
            <w:tcW w:w="5681" w:type="dxa"/>
            <w:tcBorders>
              <w:top w:val="single" w:sz="4" w:space="0" w:color="000000"/>
              <w:left w:val="single" w:sz="4" w:space="0" w:color="000000"/>
              <w:bottom w:val="single" w:sz="4" w:space="0" w:color="000000"/>
              <w:right w:val="single" w:sz="4" w:space="0" w:color="000000"/>
            </w:tcBorders>
            <w:vAlign w:val="center"/>
          </w:tcPr>
          <w:p w14:paraId="211ECAC0" w14:textId="2CF3F7C7" w:rsidR="008D484A" w:rsidRDefault="00057D34">
            <w:pPr>
              <w:pBdr>
                <w:top w:val="nil"/>
                <w:left w:val="nil"/>
                <w:bottom w:val="nil"/>
                <w:right w:val="nil"/>
                <w:between w:val="nil"/>
              </w:pBdr>
              <w:ind w:right="71" w:hanging="720"/>
              <w:jc w:val="center"/>
              <w:rPr>
                <w:color w:val="434343"/>
              </w:rPr>
            </w:pPr>
            <w:r>
              <w:rPr>
                <w:color w:val="434343"/>
              </w:rPr>
              <w:t xml:space="preserve"> En el cuadro se observa de una muestra de 40 comerciantes 11 de ellos pertenecen al rubro de raspadilla.</w:t>
            </w:r>
          </w:p>
        </w:tc>
      </w:tr>
      <w:tr w:rsidR="008D484A" w14:paraId="3E32053A" w14:textId="77777777" w:rsidTr="00057D34">
        <w:trPr>
          <w:trHeight w:val="390"/>
        </w:trPr>
        <w:tc>
          <w:tcPr>
            <w:tcW w:w="1144" w:type="dxa"/>
            <w:tcBorders>
              <w:top w:val="single" w:sz="4" w:space="0" w:color="000000"/>
              <w:left w:val="single" w:sz="4" w:space="0" w:color="000000"/>
              <w:bottom w:val="single" w:sz="4" w:space="0" w:color="000000"/>
              <w:right w:val="single" w:sz="4" w:space="0" w:color="000000"/>
            </w:tcBorders>
            <w:vAlign w:val="center"/>
          </w:tcPr>
          <w:p w14:paraId="170B87F9" w14:textId="77777777" w:rsidR="008D484A" w:rsidRDefault="00136D97">
            <w:pPr>
              <w:pBdr>
                <w:top w:val="nil"/>
                <w:left w:val="nil"/>
                <w:bottom w:val="nil"/>
                <w:right w:val="nil"/>
                <w:between w:val="nil"/>
              </w:pBdr>
              <w:ind w:right="71" w:hanging="720"/>
              <w:jc w:val="center"/>
              <w:rPr>
                <w:color w:val="434343"/>
              </w:rPr>
            </w:pPr>
            <w:r>
              <w:rPr>
                <w:color w:val="434343"/>
              </w:rPr>
              <w:t>h</w:t>
            </w:r>
            <w:r>
              <w:rPr>
                <w:color w:val="434343"/>
                <w:vertAlign w:val="subscript"/>
              </w:rPr>
              <w:t>4</w:t>
            </w:r>
            <w:r>
              <w:rPr>
                <w:color w:val="434343"/>
              </w:rPr>
              <w:t>%</w:t>
            </w:r>
            <w:r>
              <w:rPr>
                <w:color w:val="434343"/>
                <w:vertAlign w:val="subscript"/>
              </w:rPr>
              <w:t xml:space="preserve"> </w:t>
            </w:r>
          </w:p>
        </w:tc>
        <w:tc>
          <w:tcPr>
            <w:tcW w:w="5681" w:type="dxa"/>
            <w:tcBorders>
              <w:top w:val="single" w:sz="4" w:space="0" w:color="000000"/>
              <w:left w:val="single" w:sz="4" w:space="0" w:color="000000"/>
              <w:bottom w:val="single" w:sz="4" w:space="0" w:color="000000"/>
              <w:right w:val="single" w:sz="4" w:space="0" w:color="000000"/>
            </w:tcBorders>
            <w:vAlign w:val="center"/>
          </w:tcPr>
          <w:p w14:paraId="306C1A19" w14:textId="70A4C22E" w:rsidR="008D484A" w:rsidRDefault="00057D34">
            <w:pPr>
              <w:pBdr>
                <w:top w:val="nil"/>
                <w:left w:val="nil"/>
                <w:bottom w:val="nil"/>
                <w:right w:val="nil"/>
                <w:between w:val="nil"/>
              </w:pBdr>
              <w:ind w:right="71" w:hanging="720"/>
              <w:jc w:val="center"/>
              <w:rPr>
                <w:color w:val="434343"/>
              </w:rPr>
            </w:pPr>
            <w:r>
              <w:rPr>
                <w:color w:val="434343"/>
              </w:rPr>
              <w:t xml:space="preserve">El 10% de comerciantes pertenecen al producto de comidas        </w:t>
            </w:r>
          </w:p>
        </w:tc>
      </w:tr>
    </w:tbl>
    <w:p w14:paraId="1FFF5B3D" w14:textId="77777777" w:rsidR="008D484A" w:rsidRDefault="008D484A">
      <w:pPr>
        <w:pBdr>
          <w:top w:val="nil"/>
          <w:left w:val="nil"/>
          <w:bottom w:val="nil"/>
          <w:right w:val="nil"/>
          <w:between w:val="nil"/>
        </w:pBdr>
        <w:spacing w:after="0" w:line="240" w:lineRule="auto"/>
        <w:ind w:left="1417" w:right="71"/>
        <w:jc w:val="both"/>
        <w:rPr>
          <w:color w:val="434343"/>
        </w:rPr>
      </w:pPr>
    </w:p>
    <w:p w14:paraId="225BEC7C" w14:textId="77777777" w:rsidR="008D484A" w:rsidRDefault="00136D97">
      <w:pPr>
        <w:numPr>
          <w:ilvl w:val="1"/>
          <w:numId w:val="3"/>
        </w:numPr>
        <w:pBdr>
          <w:top w:val="nil"/>
          <w:left w:val="nil"/>
          <w:bottom w:val="nil"/>
          <w:right w:val="nil"/>
          <w:between w:val="nil"/>
        </w:pBdr>
        <w:spacing w:after="0" w:line="240" w:lineRule="auto"/>
        <w:jc w:val="both"/>
        <w:rPr>
          <w:rFonts w:ascii="Arial" w:eastAsia="Arial" w:hAnsi="Arial" w:cs="Arial"/>
          <w:color w:val="434343"/>
        </w:rPr>
      </w:pPr>
      <w:r>
        <w:rPr>
          <w:rFonts w:ascii="Arial" w:eastAsia="Arial" w:hAnsi="Arial" w:cs="Arial"/>
          <w:color w:val="434343"/>
        </w:rPr>
        <w:t xml:space="preserve">Elabore un gráfico apropiado para la presentación de la tabla anterior, considerando todos los elementos estudiados </w:t>
      </w:r>
      <w:r w:rsidRPr="00136D97">
        <w:rPr>
          <w:rFonts w:ascii="Arial" w:eastAsia="Arial" w:hAnsi="Arial" w:cs="Arial"/>
          <w:b/>
          <w:bCs/>
          <w:i/>
          <w:iCs/>
          <w:color w:val="434343"/>
        </w:rPr>
        <w:t>(2 puntos)</w:t>
      </w:r>
    </w:p>
    <w:p w14:paraId="3B8C02CD" w14:textId="048410AE" w:rsidR="008D484A" w:rsidRDefault="008D484A">
      <w:pPr>
        <w:pBdr>
          <w:top w:val="nil"/>
          <w:left w:val="nil"/>
          <w:bottom w:val="nil"/>
          <w:right w:val="nil"/>
          <w:between w:val="nil"/>
        </w:pBdr>
        <w:spacing w:after="0" w:line="240" w:lineRule="auto"/>
        <w:ind w:left="1417" w:right="71"/>
        <w:jc w:val="both"/>
        <w:rPr>
          <w:color w:val="434343"/>
        </w:rPr>
      </w:pPr>
    </w:p>
    <w:p w14:paraId="6CC293D1" w14:textId="5980A778" w:rsidR="00DB4724" w:rsidRDefault="00221CD1">
      <w:pPr>
        <w:pBdr>
          <w:top w:val="nil"/>
          <w:left w:val="nil"/>
          <w:bottom w:val="nil"/>
          <w:right w:val="nil"/>
          <w:between w:val="nil"/>
        </w:pBdr>
        <w:spacing w:after="0" w:line="240" w:lineRule="auto"/>
        <w:ind w:left="1417" w:right="71"/>
        <w:jc w:val="both"/>
        <w:rPr>
          <w:color w:val="434343"/>
        </w:rPr>
      </w:pPr>
      <w:r>
        <w:rPr>
          <w:noProof/>
        </w:rPr>
        <w:drawing>
          <wp:anchor distT="0" distB="0" distL="114300" distR="114300" simplePos="0" relativeHeight="251666432" behindDoc="0" locked="0" layoutInCell="1" allowOverlap="1" wp14:anchorId="6E529B77" wp14:editId="40EF5F45">
            <wp:simplePos x="0" y="0"/>
            <wp:positionH relativeFrom="column">
              <wp:posOffset>1024255</wp:posOffset>
            </wp:positionH>
            <wp:positionV relativeFrom="paragraph">
              <wp:posOffset>98425</wp:posOffset>
            </wp:positionV>
            <wp:extent cx="4254500" cy="3200400"/>
            <wp:effectExtent l="0" t="0" r="12700" b="0"/>
            <wp:wrapNone/>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15D5788A" w14:textId="08037B4B" w:rsidR="00DB4724" w:rsidRDefault="00DB4724">
      <w:pPr>
        <w:pBdr>
          <w:top w:val="nil"/>
          <w:left w:val="nil"/>
          <w:bottom w:val="nil"/>
          <w:right w:val="nil"/>
          <w:between w:val="nil"/>
        </w:pBdr>
        <w:spacing w:after="0" w:line="240" w:lineRule="auto"/>
        <w:ind w:left="1417" w:right="71"/>
        <w:jc w:val="both"/>
        <w:rPr>
          <w:color w:val="434343"/>
        </w:rPr>
      </w:pPr>
    </w:p>
    <w:p w14:paraId="397E151C" w14:textId="77777777" w:rsidR="00DB4724" w:rsidRDefault="00DB4724">
      <w:pPr>
        <w:pBdr>
          <w:top w:val="nil"/>
          <w:left w:val="nil"/>
          <w:bottom w:val="nil"/>
          <w:right w:val="nil"/>
          <w:between w:val="nil"/>
        </w:pBdr>
        <w:spacing w:after="0" w:line="240" w:lineRule="auto"/>
        <w:ind w:left="1417" w:right="71"/>
        <w:jc w:val="both"/>
        <w:rPr>
          <w:color w:val="434343"/>
        </w:rPr>
      </w:pPr>
    </w:p>
    <w:p w14:paraId="34FC97E2" w14:textId="77777777" w:rsidR="00DB4724" w:rsidRDefault="00DB4724">
      <w:pPr>
        <w:pBdr>
          <w:top w:val="nil"/>
          <w:left w:val="nil"/>
          <w:bottom w:val="nil"/>
          <w:right w:val="nil"/>
          <w:between w:val="nil"/>
        </w:pBdr>
        <w:spacing w:after="0" w:line="240" w:lineRule="auto"/>
        <w:ind w:left="1417" w:right="71"/>
        <w:jc w:val="both"/>
        <w:rPr>
          <w:color w:val="434343"/>
        </w:rPr>
      </w:pPr>
    </w:p>
    <w:p w14:paraId="595B823B" w14:textId="77777777" w:rsidR="00DB4724" w:rsidRDefault="00DB4724">
      <w:pPr>
        <w:pBdr>
          <w:top w:val="nil"/>
          <w:left w:val="nil"/>
          <w:bottom w:val="nil"/>
          <w:right w:val="nil"/>
          <w:between w:val="nil"/>
        </w:pBdr>
        <w:spacing w:after="0" w:line="240" w:lineRule="auto"/>
        <w:ind w:left="1417" w:right="71"/>
        <w:jc w:val="both"/>
        <w:rPr>
          <w:color w:val="434343"/>
        </w:rPr>
      </w:pPr>
    </w:p>
    <w:p w14:paraId="269FF610" w14:textId="77777777" w:rsidR="00DB4724" w:rsidRDefault="00DB4724">
      <w:pPr>
        <w:pBdr>
          <w:top w:val="nil"/>
          <w:left w:val="nil"/>
          <w:bottom w:val="nil"/>
          <w:right w:val="nil"/>
          <w:between w:val="nil"/>
        </w:pBdr>
        <w:spacing w:after="0" w:line="240" w:lineRule="auto"/>
        <w:ind w:left="1417" w:right="71"/>
        <w:jc w:val="both"/>
        <w:rPr>
          <w:color w:val="434343"/>
        </w:rPr>
      </w:pPr>
    </w:p>
    <w:p w14:paraId="61AF9B7A" w14:textId="77777777" w:rsidR="00DB4724" w:rsidRDefault="00DB4724">
      <w:pPr>
        <w:pBdr>
          <w:top w:val="nil"/>
          <w:left w:val="nil"/>
          <w:bottom w:val="nil"/>
          <w:right w:val="nil"/>
          <w:between w:val="nil"/>
        </w:pBdr>
        <w:spacing w:after="0" w:line="240" w:lineRule="auto"/>
        <w:ind w:left="1417" w:right="71"/>
        <w:jc w:val="both"/>
        <w:rPr>
          <w:color w:val="434343"/>
        </w:rPr>
      </w:pPr>
    </w:p>
    <w:p w14:paraId="28EC8518" w14:textId="77777777" w:rsidR="00DB4724" w:rsidRDefault="00DB4724">
      <w:pPr>
        <w:pBdr>
          <w:top w:val="nil"/>
          <w:left w:val="nil"/>
          <w:bottom w:val="nil"/>
          <w:right w:val="nil"/>
          <w:between w:val="nil"/>
        </w:pBdr>
        <w:spacing w:after="0" w:line="240" w:lineRule="auto"/>
        <w:ind w:left="1417" w:right="71"/>
        <w:jc w:val="both"/>
        <w:rPr>
          <w:color w:val="434343"/>
        </w:rPr>
      </w:pPr>
    </w:p>
    <w:p w14:paraId="14BAA12B" w14:textId="77777777" w:rsidR="00DB4724" w:rsidRDefault="00DB4724">
      <w:pPr>
        <w:pBdr>
          <w:top w:val="nil"/>
          <w:left w:val="nil"/>
          <w:bottom w:val="nil"/>
          <w:right w:val="nil"/>
          <w:between w:val="nil"/>
        </w:pBdr>
        <w:spacing w:after="0" w:line="240" w:lineRule="auto"/>
        <w:ind w:left="1417" w:right="71"/>
        <w:jc w:val="both"/>
        <w:rPr>
          <w:color w:val="434343"/>
        </w:rPr>
      </w:pPr>
    </w:p>
    <w:p w14:paraId="56C5B1FB" w14:textId="77777777" w:rsidR="00DB4724" w:rsidRDefault="00DB4724">
      <w:pPr>
        <w:pBdr>
          <w:top w:val="nil"/>
          <w:left w:val="nil"/>
          <w:bottom w:val="nil"/>
          <w:right w:val="nil"/>
          <w:between w:val="nil"/>
        </w:pBdr>
        <w:spacing w:after="0" w:line="240" w:lineRule="auto"/>
        <w:ind w:left="1417" w:right="71"/>
        <w:jc w:val="both"/>
        <w:rPr>
          <w:color w:val="434343"/>
        </w:rPr>
      </w:pPr>
    </w:p>
    <w:p w14:paraId="7949CF55" w14:textId="77777777" w:rsidR="00DB4724" w:rsidRDefault="00DB4724">
      <w:pPr>
        <w:pBdr>
          <w:top w:val="nil"/>
          <w:left w:val="nil"/>
          <w:bottom w:val="nil"/>
          <w:right w:val="nil"/>
          <w:between w:val="nil"/>
        </w:pBdr>
        <w:spacing w:after="0" w:line="240" w:lineRule="auto"/>
        <w:ind w:left="1417" w:right="71"/>
        <w:jc w:val="both"/>
        <w:rPr>
          <w:color w:val="434343"/>
        </w:rPr>
      </w:pPr>
    </w:p>
    <w:p w14:paraId="26EEEDE7" w14:textId="77777777" w:rsidR="00DB4724" w:rsidRDefault="00DB4724">
      <w:pPr>
        <w:pBdr>
          <w:top w:val="nil"/>
          <w:left w:val="nil"/>
          <w:bottom w:val="nil"/>
          <w:right w:val="nil"/>
          <w:between w:val="nil"/>
        </w:pBdr>
        <w:spacing w:after="0" w:line="240" w:lineRule="auto"/>
        <w:ind w:left="1417" w:right="71"/>
        <w:jc w:val="both"/>
        <w:rPr>
          <w:color w:val="434343"/>
        </w:rPr>
      </w:pPr>
    </w:p>
    <w:p w14:paraId="37298179" w14:textId="77777777" w:rsidR="00DB4724" w:rsidRDefault="00DB4724">
      <w:pPr>
        <w:pBdr>
          <w:top w:val="nil"/>
          <w:left w:val="nil"/>
          <w:bottom w:val="nil"/>
          <w:right w:val="nil"/>
          <w:between w:val="nil"/>
        </w:pBdr>
        <w:spacing w:after="0" w:line="240" w:lineRule="auto"/>
        <w:ind w:left="1417" w:right="71"/>
        <w:jc w:val="both"/>
        <w:rPr>
          <w:color w:val="434343"/>
        </w:rPr>
      </w:pPr>
    </w:p>
    <w:p w14:paraId="4E58CE88" w14:textId="77777777" w:rsidR="00DB4724" w:rsidRDefault="00DB4724">
      <w:pPr>
        <w:pBdr>
          <w:top w:val="nil"/>
          <w:left w:val="nil"/>
          <w:bottom w:val="nil"/>
          <w:right w:val="nil"/>
          <w:between w:val="nil"/>
        </w:pBdr>
        <w:spacing w:after="0" w:line="240" w:lineRule="auto"/>
        <w:ind w:left="1417" w:right="71"/>
        <w:jc w:val="both"/>
        <w:rPr>
          <w:color w:val="434343"/>
        </w:rPr>
      </w:pPr>
    </w:p>
    <w:p w14:paraId="3FF80D80" w14:textId="77777777" w:rsidR="00DB4724" w:rsidRDefault="00DB4724">
      <w:pPr>
        <w:pBdr>
          <w:top w:val="nil"/>
          <w:left w:val="nil"/>
          <w:bottom w:val="nil"/>
          <w:right w:val="nil"/>
          <w:between w:val="nil"/>
        </w:pBdr>
        <w:spacing w:after="0" w:line="240" w:lineRule="auto"/>
        <w:ind w:left="1417" w:right="71"/>
        <w:jc w:val="both"/>
        <w:rPr>
          <w:color w:val="434343"/>
        </w:rPr>
      </w:pPr>
    </w:p>
    <w:p w14:paraId="2A2AB607" w14:textId="77777777" w:rsidR="00DB4724" w:rsidRDefault="00DB4724">
      <w:pPr>
        <w:pBdr>
          <w:top w:val="nil"/>
          <w:left w:val="nil"/>
          <w:bottom w:val="nil"/>
          <w:right w:val="nil"/>
          <w:between w:val="nil"/>
        </w:pBdr>
        <w:spacing w:after="0" w:line="240" w:lineRule="auto"/>
        <w:ind w:left="1417" w:right="71"/>
        <w:jc w:val="both"/>
        <w:rPr>
          <w:color w:val="434343"/>
        </w:rPr>
      </w:pPr>
    </w:p>
    <w:p w14:paraId="4395EBCE" w14:textId="77777777" w:rsidR="00DB4724" w:rsidRDefault="00DB4724">
      <w:pPr>
        <w:pBdr>
          <w:top w:val="nil"/>
          <w:left w:val="nil"/>
          <w:bottom w:val="nil"/>
          <w:right w:val="nil"/>
          <w:between w:val="nil"/>
        </w:pBdr>
        <w:spacing w:after="0" w:line="240" w:lineRule="auto"/>
        <w:ind w:left="1417" w:right="71"/>
        <w:jc w:val="both"/>
        <w:rPr>
          <w:color w:val="434343"/>
        </w:rPr>
      </w:pPr>
    </w:p>
    <w:p w14:paraId="69841FB1" w14:textId="77777777" w:rsidR="00DB4724" w:rsidRDefault="00DB4724">
      <w:pPr>
        <w:pBdr>
          <w:top w:val="nil"/>
          <w:left w:val="nil"/>
          <w:bottom w:val="nil"/>
          <w:right w:val="nil"/>
          <w:between w:val="nil"/>
        </w:pBdr>
        <w:spacing w:after="0" w:line="240" w:lineRule="auto"/>
        <w:ind w:left="1417" w:right="71"/>
        <w:jc w:val="both"/>
        <w:rPr>
          <w:color w:val="434343"/>
        </w:rPr>
      </w:pPr>
    </w:p>
    <w:p w14:paraId="0CC0ABAF" w14:textId="77777777" w:rsidR="00DB4724" w:rsidRDefault="00DB4724">
      <w:pPr>
        <w:pBdr>
          <w:top w:val="nil"/>
          <w:left w:val="nil"/>
          <w:bottom w:val="nil"/>
          <w:right w:val="nil"/>
          <w:between w:val="nil"/>
        </w:pBdr>
        <w:spacing w:after="0" w:line="240" w:lineRule="auto"/>
        <w:ind w:left="1417" w:right="71"/>
        <w:jc w:val="both"/>
        <w:rPr>
          <w:color w:val="434343"/>
        </w:rPr>
      </w:pPr>
    </w:p>
    <w:p w14:paraId="56871F01" w14:textId="77777777" w:rsidR="00DB4724" w:rsidRDefault="00DB4724">
      <w:pPr>
        <w:pBdr>
          <w:top w:val="nil"/>
          <w:left w:val="nil"/>
          <w:bottom w:val="nil"/>
          <w:right w:val="nil"/>
          <w:between w:val="nil"/>
        </w:pBdr>
        <w:spacing w:after="0" w:line="240" w:lineRule="auto"/>
        <w:ind w:left="1417" w:right="71"/>
        <w:jc w:val="both"/>
        <w:rPr>
          <w:color w:val="434343"/>
        </w:rPr>
      </w:pPr>
    </w:p>
    <w:p w14:paraId="18BD5FAE" w14:textId="77777777" w:rsidR="00DB4724" w:rsidRDefault="00DB4724">
      <w:pPr>
        <w:pBdr>
          <w:top w:val="nil"/>
          <w:left w:val="nil"/>
          <w:bottom w:val="nil"/>
          <w:right w:val="nil"/>
          <w:between w:val="nil"/>
        </w:pBdr>
        <w:spacing w:after="0" w:line="240" w:lineRule="auto"/>
        <w:ind w:left="1417" w:right="71"/>
        <w:jc w:val="both"/>
        <w:rPr>
          <w:color w:val="434343"/>
        </w:rPr>
      </w:pPr>
    </w:p>
    <w:p w14:paraId="1FA3F853" w14:textId="77777777" w:rsidR="00DB4724" w:rsidRDefault="00DB4724">
      <w:pPr>
        <w:pBdr>
          <w:top w:val="nil"/>
          <w:left w:val="nil"/>
          <w:bottom w:val="nil"/>
          <w:right w:val="nil"/>
          <w:between w:val="nil"/>
        </w:pBdr>
        <w:spacing w:after="0" w:line="240" w:lineRule="auto"/>
        <w:ind w:left="1417" w:right="71"/>
        <w:jc w:val="both"/>
        <w:rPr>
          <w:color w:val="434343"/>
        </w:rPr>
      </w:pPr>
    </w:p>
    <w:p w14:paraId="05543D54" w14:textId="0D89775A" w:rsidR="008D484A" w:rsidRDefault="00136D97">
      <w:pPr>
        <w:numPr>
          <w:ilvl w:val="0"/>
          <w:numId w:val="6"/>
        </w:numPr>
        <w:pBdr>
          <w:top w:val="nil"/>
          <w:left w:val="nil"/>
          <w:bottom w:val="nil"/>
          <w:right w:val="nil"/>
          <w:between w:val="nil"/>
        </w:pBdr>
        <w:spacing w:after="120" w:line="240" w:lineRule="auto"/>
        <w:jc w:val="both"/>
        <w:rPr>
          <w:rFonts w:ascii="Arial" w:eastAsia="Arial" w:hAnsi="Arial" w:cs="Arial"/>
          <w:color w:val="434343"/>
        </w:rPr>
      </w:pPr>
      <w:r>
        <w:rPr>
          <w:rFonts w:ascii="Arial" w:eastAsia="Arial" w:hAnsi="Arial" w:cs="Arial"/>
          <w:color w:val="434343"/>
        </w:rPr>
        <w:t>De los datos proporcionados en el anexo 01, los estudiantes desean analizar el número de días de trabajo de los comerciantes a la semana, para lo cual, se ha propuesto lo siguiente:</w:t>
      </w:r>
    </w:p>
    <w:p w14:paraId="0BC1849A" w14:textId="1CF3AE59" w:rsidR="008D484A" w:rsidRPr="00057D34" w:rsidRDefault="00136D97">
      <w:pPr>
        <w:numPr>
          <w:ilvl w:val="1"/>
          <w:numId w:val="6"/>
        </w:numPr>
        <w:pBdr>
          <w:top w:val="nil"/>
          <w:left w:val="nil"/>
          <w:bottom w:val="nil"/>
          <w:right w:val="nil"/>
          <w:between w:val="nil"/>
        </w:pBdr>
        <w:spacing w:after="200" w:line="276" w:lineRule="auto"/>
        <w:ind w:left="1417" w:hanging="570"/>
        <w:jc w:val="both"/>
        <w:rPr>
          <w:rFonts w:ascii="Arial" w:eastAsia="Arial" w:hAnsi="Arial" w:cs="Arial"/>
        </w:rPr>
      </w:pPr>
      <w:bookmarkStart w:id="3" w:name="_heading=h.1fob9te" w:colFirst="0" w:colLast="0"/>
      <w:bookmarkEnd w:id="3"/>
      <w:r>
        <w:rPr>
          <w:rFonts w:ascii="Arial" w:eastAsia="Arial" w:hAnsi="Arial" w:cs="Arial"/>
          <w:color w:val="434343"/>
        </w:rPr>
        <w:t xml:space="preserve">Elaborar una tabla de distribución de frecuencias adecuada, </w:t>
      </w:r>
      <w:r w:rsidR="00E01385">
        <w:rPr>
          <w:rFonts w:ascii="Arial" w:eastAsia="Arial" w:hAnsi="Arial" w:cs="Arial"/>
          <w:color w:val="434343"/>
        </w:rPr>
        <w:t xml:space="preserve">considerar la estructura mencionada en clase. </w:t>
      </w:r>
      <w:r>
        <w:rPr>
          <w:rFonts w:ascii="Arial" w:eastAsia="Arial" w:hAnsi="Arial" w:cs="Arial"/>
          <w:color w:val="434343"/>
        </w:rPr>
        <w:t xml:space="preserve"> </w:t>
      </w:r>
      <w:r w:rsidRPr="00D2329F">
        <w:rPr>
          <w:rFonts w:ascii="Arial" w:eastAsia="Arial" w:hAnsi="Arial" w:cs="Arial"/>
          <w:b/>
          <w:bCs/>
          <w:i/>
          <w:iCs/>
          <w:color w:val="434343"/>
        </w:rPr>
        <w:t>(2 puntos)</w:t>
      </w:r>
    </w:p>
    <w:p w14:paraId="23C85D28" w14:textId="50F0F477" w:rsidR="00057D34" w:rsidRDefault="00057D34" w:rsidP="00057D34">
      <w:pPr>
        <w:pBdr>
          <w:top w:val="nil"/>
          <w:left w:val="nil"/>
          <w:bottom w:val="nil"/>
          <w:right w:val="nil"/>
          <w:between w:val="nil"/>
        </w:pBdr>
        <w:spacing w:after="200" w:line="276" w:lineRule="auto"/>
        <w:ind w:left="1417"/>
        <w:jc w:val="both"/>
        <w:rPr>
          <w:rFonts w:ascii="Arial" w:eastAsia="Arial" w:hAnsi="Arial" w:cs="Arial"/>
          <w:b/>
          <w:bCs/>
          <w:i/>
          <w:iCs/>
          <w:color w:val="434343"/>
        </w:rPr>
      </w:pPr>
      <w:r w:rsidRPr="00B92A94">
        <w:rPr>
          <w:noProof/>
        </w:rPr>
        <w:drawing>
          <wp:anchor distT="0" distB="0" distL="114300" distR="114300" simplePos="0" relativeHeight="251664384" behindDoc="0" locked="0" layoutInCell="1" allowOverlap="1" wp14:anchorId="619721F2" wp14:editId="6A74E275">
            <wp:simplePos x="0" y="0"/>
            <wp:positionH relativeFrom="column">
              <wp:posOffset>233680</wp:posOffset>
            </wp:positionH>
            <wp:positionV relativeFrom="paragraph">
              <wp:posOffset>81915</wp:posOffset>
            </wp:positionV>
            <wp:extent cx="5933440" cy="24193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4457" r="38542"/>
                    <a:stretch/>
                  </pic:blipFill>
                  <pic:spPr bwMode="auto">
                    <a:xfrm>
                      <a:off x="0" y="0"/>
                      <a:ext cx="5933440" cy="2419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AA9E4C" w14:textId="2DE549D6" w:rsidR="00057D34" w:rsidRDefault="00057D34" w:rsidP="00057D34">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2487B07D" w14:textId="77777777" w:rsidR="00057D34" w:rsidRDefault="00057D34" w:rsidP="00057D34">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048A6DF3" w14:textId="77777777" w:rsidR="00057D34" w:rsidRDefault="00057D34" w:rsidP="00057D34">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4DA8C224" w14:textId="77777777" w:rsidR="00057D34" w:rsidRDefault="00057D34" w:rsidP="00057D34">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5E2CC820" w14:textId="77777777" w:rsidR="00057D34" w:rsidRDefault="00057D34" w:rsidP="00057D34">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770666C9" w14:textId="77777777" w:rsidR="00057D34" w:rsidRDefault="00057D34" w:rsidP="00057D34">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4BA23431" w14:textId="77777777" w:rsidR="00057D34" w:rsidRDefault="00057D34" w:rsidP="00057D34">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28B9095A" w14:textId="77777777" w:rsidR="00057D34" w:rsidRDefault="00057D34" w:rsidP="00057D34">
      <w:pPr>
        <w:pBdr>
          <w:top w:val="nil"/>
          <w:left w:val="nil"/>
          <w:bottom w:val="nil"/>
          <w:right w:val="nil"/>
          <w:between w:val="nil"/>
        </w:pBdr>
        <w:spacing w:after="200" w:line="276" w:lineRule="auto"/>
        <w:ind w:left="1417"/>
        <w:jc w:val="both"/>
        <w:rPr>
          <w:rFonts w:ascii="Arial" w:eastAsia="Arial" w:hAnsi="Arial" w:cs="Arial"/>
        </w:rPr>
      </w:pPr>
    </w:p>
    <w:p w14:paraId="3CC36885" w14:textId="77777777"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092D2985" w14:textId="77777777"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249E7DCE" w14:textId="510A140B"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r>
        <w:rPr>
          <w:noProof/>
        </w:rPr>
        <w:drawing>
          <wp:anchor distT="0" distB="0" distL="114300" distR="114300" simplePos="0" relativeHeight="251665408" behindDoc="0" locked="0" layoutInCell="1" allowOverlap="1" wp14:anchorId="76220C5E" wp14:editId="22C5EF6C">
            <wp:simplePos x="0" y="0"/>
            <wp:positionH relativeFrom="column">
              <wp:posOffset>748030</wp:posOffset>
            </wp:positionH>
            <wp:positionV relativeFrom="paragraph">
              <wp:posOffset>-17145</wp:posOffset>
            </wp:positionV>
            <wp:extent cx="4714875" cy="3429000"/>
            <wp:effectExtent l="0" t="0" r="9525" b="0"/>
            <wp:wrapNone/>
            <wp:docPr id="6" name="Gráfico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6F4CFAEF" w14:textId="52B3A692"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77439E61" w14:textId="05CCC620"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781FDD4E" w14:textId="6895F3FC"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7979F317" w14:textId="77777777"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566FC000" w14:textId="41B9AA45"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1825A994" w14:textId="77777777"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77E7439E" w14:textId="77777777"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7E19EEB8" w14:textId="77777777"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252C9D88" w14:textId="77777777"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506C7F7A" w14:textId="77777777"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6D633A24" w14:textId="77777777" w:rsidR="00221CD1" w:rsidRDefault="00221CD1" w:rsidP="00057D34">
      <w:pPr>
        <w:pBdr>
          <w:top w:val="nil"/>
          <w:left w:val="nil"/>
          <w:bottom w:val="nil"/>
          <w:right w:val="nil"/>
          <w:between w:val="nil"/>
        </w:pBdr>
        <w:spacing w:after="200" w:line="276" w:lineRule="auto"/>
        <w:ind w:left="1417"/>
        <w:jc w:val="both"/>
        <w:rPr>
          <w:rFonts w:ascii="Arial" w:eastAsia="Arial" w:hAnsi="Arial" w:cs="Arial"/>
        </w:rPr>
      </w:pPr>
    </w:p>
    <w:p w14:paraId="1A08CD8E" w14:textId="77777777" w:rsidR="008D484A" w:rsidRDefault="00136D97">
      <w:pPr>
        <w:numPr>
          <w:ilvl w:val="1"/>
          <w:numId w:val="6"/>
        </w:numPr>
        <w:pBdr>
          <w:top w:val="nil"/>
          <w:left w:val="nil"/>
          <w:bottom w:val="nil"/>
          <w:right w:val="nil"/>
          <w:between w:val="nil"/>
        </w:pBdr>
        <w:spacing w:after="200" w:line="276" w:lineRule="auto"/>
        <w:ind w:left="1417" w:hanging="570"/>
        <w:jc w:val="both"/>
        <w:rPr>
          <w:rFonts w:ascii="Arial" w:eastAsia="Arial" w:hAnsi="Arial" w:cs="Arial"/>
        </w:rPr>
      </w:pPr>
      <w:bookmarkStart w:id="4" w:name="_heading=h.4jp1u03whzjn" w:colFirst="0" w:colLast="0"/>
      <w:bookmarkEnd w:id="4"/>
      <w:r>
        <w:rPr>
          <w:rFonts w:ascii="Arial" w:eastAsia="Arial" w:hAnsi="Arial" w:cs="Arial"/>
          <w:color w:val="434343"/>
        </w:rPr>
        <w:t xml:space="preserve">Analizar la tabla de distribución de frecuencias y responda: </w:t>
      </w:r>
      <w:r w:rsidRPr="00D2329F">
        <w:rPr>
          <w:rFonts w:ascii="Arial" w:eastAsia="Arial" w:hAnsi="Arial" w:cs="Arial"/>
          <w:b/>
          <w:bCs/>
          <w:i/>
          <w:iCs/>
          <w:color w:val="434343"/>
        </w:rPr>
        <w:t>(2 puntos)</w:t>
      </w:r>
    </w:p>
    <w:p w14:paraId="5EC2909C" w14:textId="77777777" w:rsidR="008D484A" w:rsidRDefault="00136D97">
      <w:pPr>
        <w:numPr>
          <w:ilvl w:val="0"/>
          <w:numId w:val="9"/>
        </w:numPr>
        <w:pBdr>
          <w:top w:val="nil"/>
          <w:left w:val="nil"/>
          <w:bottom w:val="nil"/>
          <w:right w:val="nil"/>
          <w:between w:val="nil"/>
        </w:pBdr>
        <w:spacing w:after="0" w:line="276" w:lineRule="auto"/>
        <w:jc w:val="both"/>
        <w:rPr>
          <w:rFonts w:ascii="Arial" w:eastAsia="Arial" w:hAnsi="Arial" w:cs="Arial"/>
          <w:color w:val="434343"/>
        </w:rPr>
      </w:pPr>
      <w:bookmarkStart w:id="5" w:name="_heading=h.3znysh7" w:colFirst="0" w:colLast="0"/>
      <w:bookmarkEnd w:id="5"/>
      <w:r>
        <w:rPr>
          <w:rFonts w:ascii="Arial" w:eastAsia="Arial" w:hAnsi="Arial" w:cs="Arial"/>
          <w:color w:val="434343"/>
        </w:rPr>
        <w:t>¿Qué porcentaje de los comerciantes dedican a lo más 3 días de trabajo a la semana?</w:t>
      </w:r>
    </w:p>
    <w:p w14:paraId="69328A36" w14:textId="77777777" w:rsidR="008D484A" w:rsidRDefault="00136D97">
      <w:pPr>
        <w:pBdr>
          <w:top w:val="nil"/>
          <w:left w:val="nil"/>
          <w:bottom w:val="nil"/>
          <w:right w:val="nil"/>
          <w:between w:val="nil"/>
        </w:pBdr>
        <w:spacing w:after="0" w:line="276" w:lineRule="auto"/>
        <w:ind w:left="720" w:hanging="720"/>
        <w:jc w:val="both"/>
        <w:rPr>
          <w:color w:val="434343"/>
        </w:rPr>
      </w:pPr>
      <w:r>
        <w:rPr>
          <w:noProof/>
        </w:rPr>
        <mc:AlternateContent>
          <mc:Choice Requires="wps">
            <w:drawing>
              <wp:anchor distT="0" distB="0" distL="114300" distR="114300" simplePos="0" relativeHeight="251660288" behindDoc="0" locked="0" layoutInCell="1" hidden="0" allowOverlap="1" wp14:anchorId="64F43052" wp14:editId="06EE9654">
                <wp:simplePos x="0" y="0"/>
                <wp:positionH relativeFrom="column">
                  <wp:posOffset>945945</wp:posOffset>
                </wp:positionH>
                <wp:positionV relativeFrom="paragraph">
                  <wp:posOffset>28575</wp:posOffset>
                </wp:positionV>
                <wp:extent cx="5026230" cy="409575"/>
                <wp:effectExtent l="0" t="0" r="0" b="0"/>
                <wp:wrapNone/>
                <wp:docPr id="221" name="Rectángulo 221"/>
                <wp:cNvGraphicFramePr/>
                <a:graphic xmlns:a="http://schemas.openxmlformats.org/drawingml/2006/main">
                  <a:graphicData uri="http://schemas.microsoft.com/office/word/2010/wordprocessingShape">
                    <wps:wsp>
                      <wps:cNvSpPr/>
                      <wps:spPr>
                        <a:xfrm>
                          <a:off x="2599625" y="3579658"/>
                          <a:ext cx="5492750" cy="400685"/>
                        </a:xfrm>
                        <a:prstGeom prst="rect">
                          <a:avLst/>
                        </a:prstGeom>
                        <a:solidFill>
                          <a:schemeClr val="lt1"/>
                        </a:solidFill>
                        <a:ln w="9525" cap="flat" cmpd="sng">
                          <a:solidFill>
                            <a:srgbClr val="000000"/>
                          </a:solidFill>
                          <a:prstDash val="solid"/>
                          <a:round/>
                          <a:headEnd type="none" w="sm" len="sm"/>
                          <a:tailEnd type="none" w="sm" len="sm"/>
                        </a:ln>
                      </wps:spPr>
                      <wps:txbx>
                        <w:txbxContent>
                          <w:p w14:paraId="21096971" w14:textId="77777777" w:rsidR="00221CD1" w:rsidRDefault="00221CD1" w:rsidP="00221CD1">
                            <w:pPr>
                              <w:spacing w:line="360" w:lineRule="auto"/>
                              <w:textDirection w:val="btLr"/>
                            </w:pPr>
                            <w:r w:rsidRPr="006254E6">
                              <w:t>El 2.5% de los comerciantes dedican más de 3 días de trabajo a la semana.</w:t>
                            </w:r>
                          </w:p>
                          <w:p w14:paraId="53A3A40B" w14:textId="77777777" w:rsidR="00DB4724" w:rsidRDefault="00DB472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4F43052" id="Rectángulo 221" o:spid="_x0000_s1026" style="position:absolute;left:0;text-align:left;margin-left:74.5pt;margin-top:2.25pt;width:395.7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" fillcolor="white [3201]">
                <v:stroke startarrowwidth="narrow" startarrowlength="short" endarrowwidth="narrow" endarrowlength="short" joinstyle="round"/>
                <v:textbox inset="2.53958mm,1.2694mm,2.53958mm,1.2694mm">
                  <w:txbxContent>
                    <w:p w14:paraId="21096971" w14:textId="77777777" w:rsidR="00221CD1" w:rsidRDefault="00221CD1" w:rsidP="00221CD1">
                      <w:pPr>
                        <w:spacing w:line="360" w:lineRule="auto"/>
                        <w:textDirection w:val="btLr"/>
                      </w:pPr>
                      <w:r w:rsidRPr="006254E6">
                        <w:t>El 2.5% de los comerciantes dedican más de 3 días de trabajo a la semana.</w:t>
                      </w:r>
                    </w:p>
                    <w:p w14:paraId="53A3A40B" w14:textId="77777777" w:rsidR="00DB4724" w:rsidRDefault="00DB4724">
                      <w:pPr>
                        <w:spacing w:line="258" w:lineRule="auto"/>
                        <w:textDirection w:val="btLr"/>
                      </w:pPr>
                    </w:p>
                  </w:txbxContent>
                </v:textbox>
              </v:rect>
            </w:pict>
          </mc:Fallback>
        </mc:AlternateContent>
      </w:r>
    </w:p>
    <w:p w14:paraId="52ED15C7" w14:textId="77777777" w:rsidR="008D484A" w:rsidRDefault="008D484A">
      <w:pPr>
        <w:pBdr>
          <w:top w:val="nil"/>
          <w:left w:val="nil"/>
          <w:bottom w:val="nil"/>
          <w:right w:val="nil"/>
          <w:between w:val="nil"/>
        </w:pBdr>
        <w:spacing w:after="0" w:line="240" w:lineRule="auto"/>
        <w:ind w:left="709" w:right="71" w:hanging="720"/>
        <w:jc w:val="both"/>
        <w:rPr>
          <w:rFonts w:ascii="Arial" w:eastAsia="Arial" w:hAnsi="Arial" w:cs="Arial"/>
          <w:color w:val="434343"/>
        </w:rPr>
      </w:pPr>
    </w:p>
    <w:p w14:paraId="6C695D2A" w14:textId="77777777" w:rsidR="008D484A" w:rsidRDefault="008D484A">
      <w:pPr>
        <w:pBdr>
          <w:top w:val="nil"/>
          <w:left w:val="nil"/>
          <w:bottom w:val="nil"/>
          <w:right w:val="nil"/>
          <w:between w:val="nil"/>
        </w:pBdr>
        <w:spacing w:after="0" w:line="240" w:lineRule="auto"/>
        <w:ind w:left="709" w:right="71" w:hanging="720"/>
        <w:jc w:val="both"/>
        <w:rPr>
          <w:rFonts w:ascii="Arial" w:eastAsia="Arial" w:hAnsi="Arial" w:cs="Arial"/>
          <w:color w:val="434343"/>
        </w:rPr>
      </w:pPr>
    </w:p>
    <w:p w14:paraId="2128075A" w14:textId="6B6621DB" w:rsidR="008D484A" w:rsidRDefault="00136D97">
      <w:pPr>
        <w:numPr>
          <w:ilvl w:val="0"/>
          <w:numId w:val="9"/>
        </w:numPr>
        <w:pBdr>
          <w:top w:val="nil"/>
          <w:left w:val="nil"/>
          <w:bottom w:val="nil"/>
          <w:right w:val="nil"/>
          <w:between w:val="nil"/>
        </w:pBdr>
        <w:spacing w:after="0" w:line="276" w:lineRule="auto"/>
        <w:jc w:val="both"/>
        <w:rPr>
          <w:rFonts w:ascii="Arial" w:eastAsia="Arial" w:hAnsi="Arial" w:cs="Arial"/>
          <w:color w:val="434343"/>
        </w:rPr>
      </w:pPr>
      <w:bookmarkStart w:id="6" w:name="_heading=h.as8rb4gozgni" w:colFirst="0" w:colLast="0"/>
      <w:bookmarkEnd w:id="6"/>
      <w:r>
        <w:rPr>
          <w:rFonts w:ascii="Arial" w:eastAsia="Arial" w:hAnsi="Arial" w:cs="Arial"/>
          <w:color w:val="434343"/>
        </w:rPr>
        <w:t>¿Qué porcentaje de los comerciantes trabajan como mínimo 5 días a la semana?</w:t>
      </w:r>
    </w:p>
    <w:p w14:paraId="17AEBB2D" w14:textId="77777777" w:rsidR="008D484A" w:rsidRDefault="00136D97">
      <w:pPr>
        <w:pBdr>
          <w:top w:val="nil"/>
          <w:left w:val="nil"/>
          <w:bottom w:val="nil"/>
          <w:right w:val="nil"/>
          <w:between w:val="nil"/>
        </w:pBdr>
        <w:spacing w:after="0" w:line="276" w:lineRule="auto"/>
        <w:ind w:left="720" w:hanging="720"/>
        <w:jc w:val="both"/>
        <w:rPr>
          <w:color w:val="434343"/>
        </w:rPr>
      </w:pPr>
      <w:r>
        <w:rPr>
          <w:noProof/>
        </w:rPr>
        <mc:AlternateContent>
          <mc:Choice Requires="wps">
            <w:drawing>
              <wp:anchor distT="0" distB="0" distL="114300" distR="114300" simplePos="0" relativeHeight="251661312" behindDoc="0" locked="0" layoutInCell="1" hidden="0" allowOverlap="1" wp14:anchorId="0A09D482" wp14:editId="362A3759">
                <wp:simplePos x="0" y="0"/>
                <wp:positionH relativeFrom="column">
                  <wp:posOffset>942975</wp:posOffset>
                </wp:positionH>
                <wp:positionV relativeFrom="paragraph">
                  <wp:posOffset>47625</wp:posOffset>
                </wp:positionV>
                <wp:extent cx="5029200" cy="409575"/>
                <wp:effectExtent l="0" t="0" r="0" b="0"/>
                <wp:wrapNone/>
                <wp:docPr id="220" name="Rectángulo 220"/>
                <wp:cNvGraphicFramePr/>
                <a:graphic xmlns:a="http://schemas.openxmlformats.org/drawingml/2006/main">
                  <a:graphicData uri="http://schemas.microsoft.com/office/word/2010/wordprocessingShape">
                    <wps:wsp>
                      <wps:cNvSpPr/>
                      <wps:spPr>
                        <a:xfrm>
                          <a:off x="2599625" y="3579658"/>
                          <a:ext cx="5492750" cy="400685"/>
                        </a:xfrm>
                        <a:prstGeom prst="rect">
                          <a:avLst/>
                        </a:prstGeom>
                        <a:solidFill>
                          <a:schemeClr val="lt1"/>
                        </a:solidFill>
                        <a:ln w="9525" cap="flat" cmpd="sng">
                          <a:solidFill>
                            <a:srgbClr val="000000"/>
                          </a:solidFill>
                          <a:prstDash val="solid"/>
                          <a:round/>
                          <a:headEnd type="none" w="sm" len="sm"/>
                          <a:tailEnd type="none" w="sm" len="sm"/>
                        </a:ln>
                      </wps:spPr>
                      <wps:txbx>
                        <w:txbxContent>
                          <w:p w14:paraId="2C325B9C" w14:textId="77777777" w:rsidR="00221CD1" w:rsidRDefault="00221CD1" w:rsidP="00221CD1">
                            <w:pPr>
                              <w:spacing w:line="258" w:lineRule="auto"/>
                              <w:textDirection w:val="btLr"/>
                            </w:pPr>
                            <w:r w:rsidRPr="006254E6">
                              <w:t>EL 10% de los comerciantes trabajan como mínimo 5 días a la semana</w:t>
                            </w:r>
                          </w:p>
                          <w:p w14:paraId="6F33BAE4" w14:textId="77777777" w:rsidR="00DB4724" w:rsidRDefault="00DB472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A09D482" id="Rectángulo 220" o:spid="_x0000_s1027" style="position:absolute;left:0;text-align:left;margin-left:74.25pt;margin-top:3.75pt;width:396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" fillcolor="white [3201]">
                <v:stroke startarrowwidth="narrow" startarrowlength="short" endarrowwidth="narrow" endarrowlength="short" joinstyle="round"/>
                <v:textbox inset="2.53958mm,1.2694mm,2.53958mm,1.2694mm">
                  <w:txbxContent>
                    <w:p w14:paraId="2C325B9C" w14:textId="77777777" w:rsidR="00221CD1" w:rsidRDefault="00221CD1" w:rsidP="00221CD1">
                      <w:pPr>
                        <w:spacing w:line="258" w:lineRule="auto"/>
                        <w:textDirection w:val="btLr"/>
                      </w:pPr>
                      <w:r w:rsidRPr="006254E6">
                        <w:t>EL 10% de los comerciantes trabajan como mínimo 5 días a la semana</w:t>
                      </w:r>
                    </w:p>
                    <w:p w14:paraId="6F33BAE4" w14:textId="77777777" w:rsidR="00DB4724" w:rsidRDefault="00DB4724">
                      <w:pPr>
                        <w:spacing w:line="258" w:lineRule="auto"/>
                        <w:textDirection w:val="btLr"/>
                      </w:pPr>
                    </w:p>
                  </w:txbxContent>
                </v:textbox>
              </v:rect>
            </w:pict>
          </mc:Fallback>
        </mc:AlternateContent>
      </w:r>
    </w:p>
    <w:p w14:paraId="254F58A8" w14:textId="77777777" w:rsidR="008D484A" w:rsidRDefault="008D484A">
      <w:pPr>
        <w:pBdr>
          <w:top w:val="nil"/>
          <w:left w:val="nil"/>
          <w:bottom w:val="nil"/>
          <w:right w:val="nil"/>
          <w:between w:val="nil"/>
        </w:pBdr>
        <w:spacing w:after="0" w:line="276" w:lineRule="auto"/>
        <w:ind w:left="720" w:hanging="720"/>
        <w:jc w:val="both"/>
        <w:rPr>
          <w:color w:val="434343"/>
        </w:rPr>
      </w:pPr>
    </w:p>
    <w:p w14:paraId="7008FE6B" w14:textId="77777777" w:rsidR="008D484A" w:rsidRDefault="008D484A">
      <w:pPr>
        <w:pBdr>
          <w:top w:val="nil"/>
          <w:left w:val="nil"/>
          <w:bottom w:val="nil"/>
          <w:right w:val="nil"/>
          <w:between w:val="nil"/>
        </w:pBdr>
        <w:spacing w:after="0" w:line="240" w:lineRule="auto"/>
        <w:ind w:left="-10" w:right="71"/>
        <w:jc w:val="both"/>
        <w:rPr>
          <w:rFonts w:ascii="Arial" w:eastAsia="Arial" w:hAnsi="Arial" w:cs="Arial"/>
          <w:color w:val="434343"/>
        </w:rPr>
      </w:pPr>
    </w:p>
    <w:p w14:paraId="24154376" w14:textId="7ADEF64A" w:rsidR="008D484A" w:rsidRDefault="00136D97">
      <w:pPr>
        <w:numPr>
          <w:ilvl w:val="0"/>
          <w:numId w:val="6"/>
        </w:numPr>
        <w:pBdr>
          <w:top w:val="nil"/>
          <w:left w:val="nil"/>
          <w:bottom w:val="nil"/>
          <w:right w:val="nil"/>
          <w:between w:val="nil"/>
        </w:pBdr>
        <w:spacing w:after="120" w:line="240" w:lineRule="auto"/>
        <w:jc w:val="both"/>
        <w:rPr>
          <w:rFonts w:ascii="Arial" w:eastAsia="Arial" w:hAnsi="Arial" w:cs="Arial"/>
          <w:color w:val="434343"/>
        </w:rPr>
      </w:pPr>
      <w:r>
        <w:rPr>
          <w:rFonts w:ascii="Arial" w:eastAsia="Arial" w:hAnsi="Arial" w:cs="Arial"/>
          <w:color w:val="434343"/>
        </w:rPr>
        <w:t>Los estudiantes de la facultad de negocios desean analizar las ventas semanales de los comerciantes encuestados de las playas de Lima, para lo cual, es necesario realizar lo siguiente:</w:t>
      </w:r>
    </w:p>
    <w:p w14:paraId="5EC9D19E" w14:textId="77777777" w:rsidR="008D484A" w:rsidRDefault="00136D97">
      <w:pPr>
        <w:numPr>
          <w:ilvl w:val="1"/>
          <w:numId w:val="6"/>
        </w:numPr>
        <w:pBdr>
          <w:top w:val="nil"/>
          <w:left w:val="nil"/>
          <w:bottom w:val="nil"/>
          <w:right w:val="nil"/>
          <w:between w:val="nil"/>
        </w:pBdr>
        <w:spacing w:after="200" w:line="276" w:lineRule="auto"/>
        <w:ind w:left="1417" w:hanging="570"/>
        <w:jc w:val="both"/>
        <w:rPr>
          <w:rFonts w:ascii="Arial" w:eastAsia="Arial" w:hAnsi="Arial" w:cs="Arial"/>
        </w:rPr>
      </w:pPr>
      <w:bookmarkStart w:id="7" w:name="_heading=h.lv1jqrnd8ji7" w:colFirst="0" w:colLast="0"/>
      <w:bookmarkEnd w:id="7"/>
      <w:r>
        <w:rPr>
          <w:rFonts w:ascii="Arial" w:eastAsia="Arial" w:hAnsi="Arial" w:cs="Arial"/>
          <w:color w:val="434343"/>
        </w:rPr>
        <w:t>Organizar los datos de las ventas semanales en una tabla de distribución de frecuencias adecuada, haciendo uso de los datos del anexo 01.</w:t>
      </w:r>
      <w:r>
        <w:rPr>
          <w:b/>
          <w:color w:val="434343"/>
        </w:rPr>
        <w:t xml:space="preserve"> </w:t>
      </w:r>
    </w:p>
    <w:p w14:paraId="7F7B8CBC" w14:textId="77777777" w:rsidR="008D484A" w:rsidRDefault="00136D97">
      <w:pPr>
        <w:numPr>
          <w:ilvl w:val="0"/>
          <w:numId w:val="4"/>
        </w:numPr>
        <w:pBdr>
          <w:top w:val="nil"/>
          <w:left w:val="nil"/>
          <w:bottom w:val="nil"/>
          <w:right w:val="nil"/>
          <w:between w:val="nil"/>
        </w:pBdr>
        <w:spacing w:after="0" w:line="276" w:lineRule="auto"/>
        <w:jc w:val="both"/>
        <w:rPr>
          <w:rFonts w:ascii="Arial" w:eastAsia="Arial" w:hAnsi="Arial" w:cs="Arial"/>
          <w:color w:val="434343"/>
        </w:rPr>
      </w:pPr>
      <w:bookmarkStart w:id="8" w:name="_heading=h.61edrg7nz4u0" w:colFirst="0" w:colLast="0"/>
      <w:bookmarkEnd w:id="8"/>
      <w:r>
        <w:rPr>
          <w:rFonts w:ascii="Arial" w:eastAsia="Arial" w:hAnsi="Arial" w:cs="Arial"/>
          <w:color w:val="434343"/>
        </w:rPr>
        <w:t xml:space="preserve">Usar el criterio de Sturges. </w:t>
      </w:r>
      <w:r w:rsidRPr="00D2329F">
        <w:rPr>
          <w:rFonts w:ascii="Arial" w:eastAsia="Arial" w:hAnsi="Arial" w:cs="Arial"/>
          <w:b/>
          <w:bCs/>
          <w:i/>
          <w:iCs/>
          <w:color w:val="434343"/>
        </w:rPr>
        <w:t>(1 punto)</w:t>
      </w:r>
    </w:p>
    <w:tbl>
      <w:tblPr>
        <w:tblStyle w:val="a1"/>
        <w:tblW w:w="7920" w:type="dxa"/>
        <w:tblInd w:w="1521" w:type="dxa"/>
        <w:tblLayout w:type="fixed"/>
        <w:tblLook w:val="0400" w:firstRow="0" w:lastRow="0" w:firstColumn="0" w:lastColumn="0" w:noHBand="0" w:noVBand="1"/>
      </w:tblPr>
      <w:tblGrid>
        <w:gridCol w:w="1665"/>
        <w:gridCol w:w="6255"/>
      </w:tblGrid>
      <w:tr w:rsidR="008D484A" w14:paraId="272A7AF8" w14:textId="77777777">
        <w:trPr>
          <w:trHeight w:val="270"/>
        </w:trPr>
        <w:tc>
          <w:tcPr>
            <w:tcW w:w="1665" w:type="dxa"/>
            <w:tcBorders>
              <w:top w:val="single" w:sz="4" w:space="0" w:color="000000"/>
              <w:left w:val="single" w:sz="4" w:space="0" w:color="000000"/>
              <w:bottom w:val="single" w:sz="4" w:space="0" w:color="000000"/>
              <w:right w:val="single" w:sz="4" w:space="0" w:color="000000"/>
            </w:tcBorders>
            <w:vAlign w:val="bottom"/>
          </w:tcPr>
          <w:p w14:paraId="41D30F8B" w14:textId="77777777" w:rsidR="008D484A" w:rsidRDefault="00136D97">
            <w:pPr>
              <w:spacing w:before="240" w:line="240" w:lineRule="auto"/>
              <w:rPr>
                <w:rFonts w:ascii="Arial" w:eastAsia="Arial" w:hAnsi="Arial" w:cs="Arial"/>
                <w:b/>
                <w:color w:val="434343"/>
              </w:rPr>
            </w:pPr>
            <w:r>
              <w:rPr>
                <w:rFonts w:ascii="Arial" w:eastAsia="Arial" w:hAnsi="Arial" w:cs="Arial"/>
                <w:b/>
                <w:color w:val="434343"/>
              </w:rPr>
              <w:t xml:space="preserve">Rango </w:t>
            </w:r>
          </w:p>
        </w:tc>
        <w:tc>
          <w:tcPr>
            <w:tcW w:w="6255" w:type="dxa"/>
            <w:tcBorders>
              <w:top w:val="single" w:sz="4" w:space="0" w:color="000000"/>
              <w:left w:val="nil"/>
              <w:bottom w:val="single" w:sz="4" w:space="0" w:color="000000"/>
              <w:right w:val="single" w:sz="4" w:space="0" w:color="000000"/>
            </w:tcBorders>
            <w:vAlign w:val="bottom"/>
          </w:tcPr>
          <w:p w14:paraId="59081C17" w14:textId="2FA10ECF" w:rsidR="008D484A" w:rsidRPr="006773B7" w:rsidRDefault="006773B7">
            <w:pPr>
              <w:spacing w:before="240" w:line="240" w:lineRule="auto"/>
              <w:rPr>
                <w:b/>
                <w:color w:val="434343"/>
                <w:sz w:val="32"/>
                <w:szCs w:val="32"/>
              </w:rPr>
            </w:pPr>
            <w:r w:rsidRPr="006773B7">
              <w:rPr>
                <w:b/>
                <w:color w:val="434343"/>
              </w:rPr>
              <w:t xml:space="preserve">                        </w:t>
            </w:r>
            <w:r w:rsidRPr="006773B7">
              <w:rPr>
                <w:b/>
                <w:color w:val="434343"/>
                <w:sz w:val="32"/>
                <w:szCs w:val="32"/>
              </w:rPr>
              <w:t xml:space="preserve">             1312</w:t>
            </w:r>
          </w:p>
        </w:tc>
      </w:tr>
      <w:tr w:rsidR="008D484A" w14:paraId="2B263C15" w14:textId="77777777">
        <w:trPr>
          <w:trHeight w:val="495"/>
        </w:trPr>
        <w:tc>
          <w:tcPr>
            <w:tcW w:w="1665" w:type="dxa"/>
            <w:tcBorders>
              <w:top w:val="nil"/>
              <w:left w:val="single" w:sz="4" w:space="0" w:color="000000"/>
              <w:bottom w:val="single" w:sz="4" w:space="0" w:color="000000"/>
              <w:right w:val="single" w:sz="4" w:space="0" w:color="000000"/>
            </w:tcBorders>
            <w:vAlign w:val="bottom"/>
          </w:tcPr>
          <w:p w14:paraId="23BC430E" w14:textId="77777777" w:rsidR="008D484A" w:rsidRDefault="00136D97">
            <w:pPr>
              <w:spacing w:before="240" w:line="240" w:lineRule="auto"/>
              <w:rPr>
                <w:rFonts w:ascii="Arial" w:eastAsia="Arial" w:hAnsi="Arial" w:cs="Arial"/>
                <w:b/>
                <w:color w:val="434343"/>
              </w:rPr>
            </w:pPr>
            <w:r>
              <w:rPr>
                <w:rFonts w:ascii="Arial" w:eastAsia="Arial" w:hAnsi="Arial" w:cs="Arial"/>
                <w:b/>
                <w:color w:val="434343"/>
              </w:rPr>
              <w:t xml:space="preserve">Número de intervalos </w:t>
            </w:r>
          </w:p>
        </w:tc>
        <w:tc>
          <w:tcPr>
            <w:tcW w:w="6255" w:type="dxa"/>
            <w:tcBorders>
              <w:top w:val="nil"/>
              <w:left w:val="nil"/>
              <w:bottom w:val="single" w:sz="4" w:space="0" w:color="000000"/>
              <w:right w:val="single" w:sz="4" w:space="0" w:color="000000"/>
            </w:tcBorders>
            <w:vAlign w:val="bottom"/>
          </w:tcPr>
          <w:p w14:paraId="08652417" w14:textId="32C9C864" w:rsidR="008D484A" w:rsidRPr="006773B7" w:rsidRDefault="006773B7">
            <w:pPr>
              <w:spacing w:before="240" w:line="240" w:lineRule="auto"/>
              <w:rPr>
                <w:b/>
                <w:color w:val="434343"/>
                <w:sz w:val="32"/>
                <w:szCs w:val="32"/>
              </w:rPr>
            </w:pPr>
            <w:r w:rsidRPr="006773B7">
              <w:rPr>
                <w:b/>
                <w:color w:val="434343"/>
                <w:sz w:val="32"/>
                <w:szCs w:val="32"/>
              </w:rPr>
              <w:t xml:space="preserve"> </w:t>
            </w:r>
            <w:r>
              <w:rPr>
                <w:b/>
                <w:color w:val="434343"/>
                <w:sz w:val="32"/>
                <w:szCs w:val="32"/>
              </w:rPr>
              <w:t xml:space="preserve">                               </w:t>
            </w:r>
            <w:r w:rsidRPr="006773B7">
              <w:rPr>
                <w:b/>
                <w:color w:val="434343"/>
                <w:sz w:val="32"/>
                <w:szCs w:val="32"/>
              </w:rPr>
              <w:t xml:space="preserve">  6</w:t>
            </w:r>
          </w:p>
        </w:tc>
      </w:tr>
      <w:tr w:rsidR="008D484A" w14:paraId="149B2AEC" w14:textId="77777777">
        <w:trPr>
          <w:trHeight w:val="291"/>
        </w:trPr>
        <w:tc>
          <w:tcPr>
            <w:tcW w:w="1665" w:type="dxa"/>
            <w:tcBorders>
              <w:top w:val="nil"/>
              <w:left w:val="single" w:sz="4" w:space="0" w:color="000000"/>
              <w:bottom w:val="single" w:sz="4" w:space="0" w:color="000000"/>
              <w:right w:val="single" w:sz="4" w:space="0" w:color="000000"/>
            </w:tcBorders>
            <w:vAlign w:val="bottom"/>
          </w:tcPr>
          <w:p w14:paraId="74DBAE2B" w14:textId="77777777" w:rsidR="008D484A" w:rsidRDefault="00136D97">
            <w:pPr>
              <w:spacing w:before="240" w:line="240" w:lineRule="auto"/>
              <w:rPr>
                <w:rFonts w:ascii="Arial" w:eastAsia="Arial" w:hAnsi="Arial" w:cs="Arial"/>
                <w:b/>
                <w:color w:val="434343"/>
              </w:rPr>
            </w:pPr>
            <w:r>
              <w:rPr>
                <w:rFonts w:ascii="Arial" w:eastAsia="Arial" w:hAnsi="Arial" w:cs="Arial"/>
                <w:b/>
                <w:color w:val="434343"/>
              </w:rPr>
              <w:t xml:space="preserve">Amplitud </w:t>
            </w:r>
          </w:p>
        </w:tc>
        <w:tc>
          <w:tcPr>
            <w:tcW w:w="6255" w:type="dxa"/>
            <w:tcBorders>
              <w:top w:val="nil"/>
              <w:left w:val="nil"/>
              <w:bottom w:val="single" w:sz="4" w:space="0" w:color="000000"/>
              <w:right w:val="single" w:sz="4" w:space="0" w:color="000000"/>
            </w:tcBorders>
            <w:vAlign w:val="bottom"/>
          </w:tcPr>
          <w:p w14:paraId="2AB59ED5" w14:textId="259A19D9" w:rsidR="008D484A" w:rsidRPr="006773B7" w:rsidRDefault="006773B7">
            <w:pPr>
              <w:spacing w:before="240" w:line="240" w:lineRule="auto"/>
              <w:rPr>
                <w:b/>
                <w:color w:val="434343"/>
                <w:sz w:val="28"/>
                <w:szCs w:val="28"/>
              </w:rPr>
            </w:pPr>
            <w:r w:rsidRPr="006773B7">
              <w:rPr>
                <w:b/>
                <w:color w:val="434343"/>
                <w:sz w:val="28"/>
                <w:szCs w:val="28"/>
              </w:rPr>
              <w:t xml:space="preserve">       </w:t>
            </w:r>
            <w:r>
              <w:rPr>
                <w:b/>
                <w:color w:val="434343"/>
                <w:sz w:val="28"/>
                <w:szCs w:val="28"/>
              </w:rPr>
              <w:t xml:space="preserve">                           </w:t>
            </w:r>
            <w:r w:rsidRPr="006773B7">
              <w:rPr>
                <w:b/>
                <w:color w:val="434343"/>
                <w:sz w:val="28"/>
                <w:szCs w:val="28"/>
              </w:rPr>
              <w:t xml:space="preserve"> 218.7</w:t>
            </w:r>
          </w:p>
        </w:tc>
      </w:tr>
    </w:tbl>
    <w:p w14:paraId="1FCA5589" w14:textId="77777777" w:rsidR="008D484A" w:rsidRDefault="008D484A">
      <w:pPr>
        <w:pBdr>
          <w:top w:val="nil"/>
          <w:left w:val="nil"/>
          <w:bottom w:val="nil"/>
          <w:right w:val="nil"/>
          <w:between w:val="nil"/>
        </w:pBdr>
        <w:spacing w:after="0" w:line="240" w:lineRule="auto"/>
        <w:ind w:left="720" w:right="71" w:hanging="720"/>
        <w:jc w:val="both"/>
        <w:rPr>
          <w:color w:val="434343"/>
        </w:rPr>
      </w:pPr>
    </w:p>
    <w:p w14:paraId="30402C48" w14:textId="5BD4AA91" w:rsidR="008D484A" w:rsidRDefault="00136D97">
      <w:pPr>
        <w:numPr>
          <w:ilvl w:val="0"/>
          <w:numId w:val="4"/>
        </w:numPr>
        <w:pBdr>
          <w:top w:val="nil"/>
          <w:left w:val="nil"/>
          <w:bottom w:val="nil"/>
          <w:right w:val="nil"/>
          <w:between w:val="nil"/>
        </w:pBdr>
        <w:spacing w:after="0" w:line="276" w:lineRule="auto"/>
        <w:jc w:val="both"/>
        <w:rPr>
          <w:rFonts w:ascii="Arial" w:eastAsia="Arial" w:hAnsi="Arial" w:cs="Arial"/>
          <w:color w:val="434343"/>
        </w:rPr>
      </w:pPr>
      <w:bookmarkStart w:id="9" w:name="_heading=h.8jdd9n9d1udu" w:colFirst="0" w:colLast="0"/>
      <w:bookmarkEnd w:id="9"/>
      <w:r>
        <w:rPr>
          <w:rFonts w:ascii="Arial" w:eastAsia="Arial" w:hAnsi="Arial" w:cs="Arial"/>
          <w:color w:val="434343"/>
        </w:rPr>
        <w:t>Construir una tabla de distribución de frecuencias adecuada</w:t>
      </w:r>
      <w:r w:rsidR="00E01385">
        <w:rPr>
          <w:rFonts w:ascii="Arial" w:eastAsia="Arial" w:hAnsi="Arial" w:cs="Arial"/>
          <w:color w:val="434343"/>
        </w:rPr>
        <w:t xml:space="preserve">. Considerar la estructura mencionada en clase. </w:t>
      </w:r>
      <w:r w:rsidRPr="00E01385">
        <w:rPr>
          <w:rFonts w:ascii="Arial" w:eastAsia="Arial" w:hAnsi="Arial" w:cs="Arial"/>
          <w:b/>
          <w:bCs/>
          <w:i/>
          <w:iCs/>
          <w:color w:val="434343"/>
        </w:rPr>
        <w:t>(2 puntos)</w:t>
      </w:r>
    </w:p>
    <w:p w14:paraId="28EF92E2" w14:textId="7B5856A0" w:rsidR="008D484A" w:rsidRDefault="006773B7">
      <w:pPr>
        <w:pBdr>
          <w:top w:val="nil"/>
          <w:left w:val="nil"/>
          <w:bottom w:val="nil"/>
          <w:right w:val="nil"/>
          <w:between w:val="nil"/>
        </w:pBdr>
        <w:spacing w:after="0" w:line="240" w:lineRule="auto"/>
        <w:ind w:left="-152" w:right="71"/>
        <w:jc w:val="both"/>
        <w:rPr>
          <w:color w:val="434343"/>
        </w:rPr>
      </w:pPr>
      <w:r>
        <w:rPr>
          <w:noProof/>
          <w:color w:val="434343"/>
        </w:rPr>
        <w:drawing>
          <wp:anchor distT="0" distB="0" distL="114300" distR="114300" simplePos="0" relativeHeight="251667456" behindDoc="0" locked="0" layoutInCell="1" allowOverlap="1" wp14:anchorId="58C95EB7" wp14:editId="6050E5DF">
            <wp:simplePos x="0" y="0"/>
            <wp:positionH relativeFrom="column">
              <wp:posOffset>595630</wp:posOffset>
            </wp:positionH>
            <wp:positionV relativeFrom="paragraph">
              <wp:posOffset>166370</wp:posOffset>
            </wp:positionV>
            <wp:extent cx="5105400" cy="3295500"/>
            <wp:effectExtent l="0" t="0" r="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05 at 2.33.02 PM.jpeg"/>
                    <pic:cNvPicPr/>
                  </pic:nvPicPr>
                  <pic:blipFill>
                    <a:blip r:embed="rId15">
                      <a:extLst>
                        <a:ext uri="{28A0092B-C50C-407E-A947-70E740481C1C}">
                          <a14:useLocalDpi xmlns:a14="http://schemas.microsoft.com/office/drawing/2010/main" val="0"/>
                        </a:ext>
                      </a:extLst>
                    </a:blip>
                    <a:stretch>
                      <a:fillRect/>
                    </a:stretch>
                  </pic:blipFill>
                  <pic:spPr>
                    <a:xfrm>
                      <a:off x="0" y="0"/>
                      <a:ext cx="5105400" cy="3295500"/>
                    </a:xfrm>
                    <a:prstGeom prst="rect">
                      <a:avLst/>
                    </a:prstGeom>
                  </pic:spPr>
                </pic:pic>
              </a:graphicData>
            </a:graphic>
            <wp14:sizeRelH relativeFrom="page">
              <wp14:pctWidth>0</wp14:pctWidth>
            </wp14:sizeRelH>
            <wp14:sizeRelV relativeFrom="page">
              <wp14:pctHeight>0</wp14:pctHeight>
            </wp14:sizeRelV>
          </wp:anchor>
        </w:drawing>
      </w:r>
    </w:p>
    <w:p w14:paraId="23DE69A3" w14:textId="17BD92C8" w:rsidR="006773B7" w:rsidRDefault="006773B7">
      <w:pPr>
        <w:pBdr>
          <w:top w:val="nil"/>
          <w:left w:val="nil"/>
          <w:bottom w:val="nil"/>
          <w:right w:val="nil"/>
          <w:between w:val="nil"/>
        </w:pBdr>
        <w:spacing w:after="0" w:line="240" w:lineRule="auto"/>
        <w:ind w:left="-152" w:right="71"/>
        <w:jc w:val="both"/>
        <w:rPr>
          <w:color w:val="434343"/>
        </w:rPr>
      </w:pPr>
    </w:p>
    <w:p w14:paraId="2687477E" w14:textId="17A91FB5" w:rsidR="006773B7" w:rsidRDefault="006773B7">
      <w:pPr>
        <w:pBdr>
          <w:top w:val="nil"/>
          <w:left w:val="nil"/>
          <w:bottom w:val="nil"/>
          <w:right w:val="nil"/>
          <w:between w:val="nil"/>
        </w:pBdr>
        <w:spacing w:after="0" w:line="240" w:lineRule="auto"/>
        <w:ind w:left="-152" w:right="71"/>
        <w:jc w:val="both"/>
        <w:rPr>
          <w:color w:val="434343"/>
        </w:rPr>
      </w:pPr>
    </w:p>
    <w:p w14:paraId="2ECE65DF" w14:textId="34050DEE" w:rsidR="006773B7" w:rsidRDefault="006773B7">
      <w:pPr>
        <w:pBdr>
          <w:top w:val="nil"/>
          <w:left w:val="nil"/>
          <w:bottom w:val="nil"/>
          <w:right w:val="nil"/>
          <w:between w:val="nil"/>
        </w:pBdr>
        <w:spacing w:after="0" w:line="240" w:lineRule="auto"/>
        <w:ind w:left="-152" w:right="71"/>
        <w:jc w:val="both"/>
        <w:rPr>
          <w:color w:val="434343"/>
        </w:rPr>
      </w:pPr>
    </w:p>
    <w:p w14:paraId="3F26DF39" w14:textId="22FB92B4" w:rsidR="006773B7" w:rsidRDefault="006773B7">
      <w:pPr>
        <w:pBdr>
          <w:top w:val="nil"/>
          <w:left w:val="nil"/>
          <w:bottom w:val="nil"/>
          <w:right w:val="nil"/>
          <w:between w:val="nil"/>
        </w:pBdr>
        <w:spacing w:after="0" w:line="240" w:lineRule="auto"/>
        <w:ind w:left="-152" w:right="71"/>
        <w:jc w:val="both"/>
        <w:rPr>
          <w:color w:val="434343"/>
        </w:rPr>
      </w:pPr>
    </w:p>
    <w:p w14:paraId="514E64EC" w14:textId="556EF9FD" w:rsidR="006773B7" w:rsidRDefault="006773B7">
      <w:pPr>
        <w:pBdr>
          <w:top w:val="nil"/>
          <w:left w:val="nil"/>
          <w:bottom w:val="nil"/>
          <w:right w:val="nil"/>
          <w:between w:val="nil"/>
        </w:pBdr>
        <w:spacing w:after="0" w:line="240" w:lineRule="auto"/>
        <w:ind w:left="-152" w:right="71"/>
        <w:jc w:val="both"/>
        <w:rPr>
          <w:color w:val="434343"/>
        </w:rPr>
      </w:pPr>
    </w:p>
    <w:p w14:paraId="47829C0F" w14:textId="499758A7" w:rsidR="006773B7" w:rsidRDefault="006773B7">
      <w:pPr>
        <w:pBdr>
          <w:top w:val="nil"/>
          <w:left w:val="nil"/>
          <w:bottom w:val="nil"/>
          <w:right w:val="nil"/>
          <w:between w:val="nil"/>
        </w:pBdr>
        <w:spacing w:after="0" w:line="240" w:lineRule="auto"/>
        <w:ind w:left="-152" w:right="71"/>
        <w:jc w:val="both"/>
        <w:rPr>
          <w:color w:val="434343"/>
        </w:rPr>
      </w:pPr>
    </w:p>
    <w:p w14:paraId="78A9BB9F" w14:textId="39E9E8D6" w:rsidR="006773B7" w:rsidRDefault="006773B7">
      <w:pPr>
        <w:pBdr>
          <w:top w:val="nil"/>
          <w:left w:val="nil"/>
          <w:bottom w:val="nil"/>
          <w:right w:val="nil"/>
          <w:between w:val="nil"/>
        </w:pBdr>
        <w:spacing w:after="0" w:line="240" w:lineRule="auto"/>
        <w:ind w:left="-152" w:right="71"/>
        <w:jc w:val="both"/>
        <w:rPr>
          <w:color w:val="434343"/>
        </w:rPr>
      </w:pPr>
    </w:p>
    <w:p w14:paraId="228FAA3D" w14:textId="1B1B4C04" w:rsidR="006773B7" w:rsidRDefault="006773B7">
      <w:pPr>
        <w:pBdr>
          <w:top w:val="nil"/>
          <w:left w:val="nil"/>
          <w:bottom w:val="nil"/>
          <w:right w:val="nil"/>
          <w:between w:val="nil"/>
        </w:pBdr>
        <w:spacing w:after="0" w:line="240" w:lineRule="auto"/>
        <w:ind w:left="-152" w:right="71"/>
        <w:jc w:val="both"/>
        <w:rPr>
          <w:color w:val="434343"/>
        </w:rPr>
      </w:pPr>
    </w:p>
    <w:p w14:paraId="7C82BA27" w14:textId="32AC2E55" w:rsidR="006773B7" w:rsidRDefault="006773B7">
      <w:pPr>
        <w:pBdr>
          <w:top w:val="nil"/>
          <w:left w:val="nil"/>
          <w:bottom w:val="nil"/>
          <w:right w:val="nil"/>
          <w:between w:val="nil"/>
        </w:pBdr>
        <w:spacing w:after="0" w:line="240" w:lineRule="auto"/>
        <w:ind w:left="-152" w:right="71"/>
        <w:jc w:val="both"/>
        <w:rPr>
          <w:color w:val="434343"/>
        </w:rPr>
      </w:pPr>
    </w:p>
    <w:p w14:paraId="3E2C5BC2" w14:textId="77777777" w:rsidR="006773B7" w:rsidRDefault="006773B7">
      <w:pPr>
        <w:pBdr>
          <w:top w:val="nil"/>
          <w:left w:val="nil"/>
          <w:bottom w:val="nil"/>
          <w:right w:val="nil"/>
          <w:between w:val="nil"/>
        </w:pBdr>
        <w:spacing w:after="0" w:line="240" w:lineRule="auto"/>
        <w:ind w:left="-152" w:right="71"/>
        <w:jc w:val="both"/>
        <w:rPr>
          <w:color w:val="434343"/>
        </w:rPr>
      </w:pPr>
    </w:p>
    <w:p w14:paraId="46C90967" w14:textId="77777777" w:rsidR="006773B7" w:rsidRDefault="006773B7">
      <w:pPr>
        <w:pBdr>
          <w:top w:val="nil"/>
          <w:left w:val="nil"/>
          <w:bottom w:val="nil"/>
          <w:right w:val="nil"/>
          <w:between w:val="nil"/>
        </w:pBdr>
        <w:spacing w:after="0" w:line="240" w:lineRule="auto"/>
        <w:ind w:left="-152" w:right="71"/>
        <w:jc w:val="both"/>
        <w:rPr>
          <w:color w:val="434343"/>
        </w:rPr>
      </w:pPr>
    </w:p>
    <w:p w14:paraId="297A8BC9" w14:textId="0C5B96A1" w:rsidR="006773B7" w:rsidRDefault="006773B7">
      <w:pPr>
        <w:pBdr>
          <w:top w:val="nil"/>
          <w:left w:val="nil"/>
          <w:bottom w:val="nil"/>
          <w:right w:val="nil"/>
          <w:between w:val="nil"/>
        </w:pBdr>
        <w:spacing w:after="0" w:line="240" w:lineRule="auto"/>
        <w:ind w:left="-152" w:right="71"/>
        <w:jc w:val="both"/>
        <w:rPr>
          <w:color w:val="434343"/>
        </w:rPr>
      </w:pPr>
    </w:p>
    <w:p w14:paraId="5D516FEA" w14:textId="77777777" w:rsidR="006773B7" w:rsidRDefault="006773B7">
      <w:pPr>
        <w:pBdr>
          <w:top w:val="nil"/>
          <w:left w:val="nil"/>
          <w:bottom w:val="nil"/>
          <w:right w:val="nil"/>
          <w:between w:val="nil"/>
        </w:pBdr>
        <w:spacing w:after="0" w:line="240" w:lineRule="auto"/>
        <w:ind w:left="-152" w:right="71"/>
        <w:jc w:val="both"/>
        <w:rPr>
          <w:color w:val="434343"/>
        </w:rPr>
      </w:pPr>
    </w:p>
    <w:p w14:paraId="183F524E" w14:textId="0E4757AE" w:rsidR="006773B7" w:rsidRDefault="006773B7">
      <w:pPr>
        <w:pBdr>
          <w:top w:val="nil"/>
          <w:left w:val="nil"/>
          <w:bottom w:val="nil"/>
          <w:right w:val="nil"/>
          <w:between w:val="nil"/>
        </w:pBdr>
        <w:spacing w:after="0" w:line="240" w:lineRule="auto"/>
        <w:ind w:left="-152" w:right="71"/>
        <w:jc w:val="both"/>
        <w:rPr>
          <w:color w:val="434343"/>
        </w:rPr>
      </w:pPr>
    </w:p>
    <w:p w14:paraId="50453C32" w14:textId="38EEEFE0" w:rsidR="006773B7" w:rsidRDefault="006773B7">
      <w:pPr>
        <w:pBdr>
          <w:top w:val="nil"/>
          <w:left w:val="nil"/>
          <w:bottom w:val="nil"/>
          <w:right w:val="nil"/>
          <w:between w:val="nil"/>
        </w:pBdr>
        <w:spacing w:after="0" w:line="240" w:lineRule="auto"/>
        <w:ind w:left="-152" w:right="71"/>
        <w:jc w:val="both"/>
        <w:rPr>
          <w:color w:val="434343"/>
        </w:rPr>
      </w:pPr>
    </w:p>
    <w:p w14:paraId="0B233D68" w14:textId="71314051" w:rsidR="006773B7" w:rsidRDefault="006773B7">
      <w:pPr>
        <w:pBdr>
          <w:top w:val="nil"/>
          <w:left w:val="nil"/>
          <w:bottom w:val="nil"/>
          <w:right w:val="nil"/>
          <w:between w:val="nil"/>
        </w:pBdr>
        <w:spacing w:after="0" w:line="240" w:lineRule="auto"/>
        <w:ind w:left="-152" w:right="71"/>
        <w:jc w:val="both"/>
        <w:rPr>
          <w:color w:val="434343"/>
        </w:rPr>
      </w:pPr>
    </w:p>
    <w:p w14:paraId="303767CA" w14:textId="54F547DB" w:rsidR="006773B7" w:rsidRDefault="006773B7">
      <w:pPr>
        <w:pBdr>
          <w:top w:val="nil"/>
          <w:left w:val="nil"/>
          <w:bottom w:val="nil"/>
          <w:right w:val="nil"/>
          <w:between w:val="nil"/>
        </w:pBdr>
        <w:spacing w:after="0" w:line="240" w:lineRule="auto"/>
        <w:ind w:left="-152" w:right="71"/>
        <w:jc w:val="both"/>
        <w:rPr>
          <w:color w:val="434343"/>
        </w:rPr>
      </w:pPr>
    </w:p>
    <w:p w14:paraId="589586B3" w14:textId="19E394A5" w:rsidR="006773B7" w:rsidRDefault="006773B7">
      <w:pPr>
        <w:pBdr>
          <w:top w:val="nil"/>
          <w:left w:val="nil"/>
          <w:bottom w:val="nil"/>
          <w:right w:val="nil"/>
          <w:between w:val="nil"/>
        </w:pBdr>
        <w:spacing w:after="0" w:line="240" w:lineRule="auto"/>
        <w:ind w:left="-152" w:right="71"/>
        <w:jc w:val="both"/>
        <w:rPr>
          <w:color w:val="434343"/>
        </w:rPr>
      </w:pPr>
    </w:p>
    <w:p w14:paraId="7B5D6474" w14:textId="487B559B" w:rsidR="006773B7" w:rsidRDefault="006773B7">
      <w:pPr>
        <w:pBdr>
          <w:top w:val="nil"/>
          <w:left w:val="nil"/>
          <w:bottom w:val="nil"/>
          <w:right w:val="nil"/>
          <w:between w:val="nil"/>
        </w:pBdr>
        <w:spacing w:after="0" w:line="240" w:lineRule="auto"/>
        <w:ind w:left="-152" w:right="71"/>
        <w:jc w:val="both"/>
        <w:rPr>
          <w:color w:val="434343"/>
        </w:rPr>
      </w:pPr>
    </w:p>
    <w:p w14:paraId="48E3B7C4" w14:textId="5B64453F" w:rsidR="006773B7" w:rsidRDefault="006773B7">
      <w:pPr>
        <w:pBdr>
          <w:top w:val="nil"/>
          <w:left w:val="nil"/>
          <w:bottom w:val="nil"/>
          <w:right w:val="nil"/>
          <w:between w:val="nil"/>
        </w:pBdr>
        <w:spacing w:after="0" w:line="240" w:lineRule="auto"/>
        <w:ind w:left="-152" w:right="71"/>
        <w:jc w:val="both"/>
        <w:rPr>
          <w:color w:val="434343"/>
        </w:rPr>
      </w:pPr>
    </w:p>
    <w:p w14:paraId="09E2C1F2" w14:textId="14279FF7" w:rsidR="008D484A" w:rsidRPr="009A2585" w:rsidRDefault="00136D97">
      <w:pPr>
        <w:numPr>
          <w:ilvl w:val="1"/>
          <w:numId w:val="6"/>
        </w:numPr>
        <w:pBdr>
          <w:top w:val="nil"/>
          <w:left w:val="nil"/>
          <w:bottom w:val="nil"/>
          <w:right w:val="nil"/>
          <w:between w:val="nil"/>
        </w:pBdr>
        <w:spacing w:after="200" w:line="276" w:lineRule="auto"/>
        <w:ind w:left="1417" w:hanging="570"/>
        <w:jc w:val="both"/>
        <w:rPr>
          <w:rFonts w:ascii="Arial" w:eastAsia="Arial" w:hAnsi="Arial" w:cs="Arial"/>
        </w:rPr>
      </w:pPr>
      <w:bookmarkStart w:id="10" w:name="_heading=h.ragmov8bp2wu" w:colFirst="0" w:colLast="0"/>
      <w:bookmarkEnd w:id="10"/>
      <w:r>
        <w:rPr>
          <w:rFonts w:ascii="Arial" w:eastAsia="Arial" w:hAnsi="Arial" w:cs="Arial"/>
          <w:color w:val="434343"/>
        </w:rPr>
        <w:t xml:space="preserve">Elaborar un gráfico apropiado para la presentación de la tabla anterior </w:t>
      </w:r>
      <w:r w:rsidRPr="00136D97">
        <w:rPr>
          <w:rFonts w:ascii="Arial" w:eastAsia="Arial" w:hAnsi="Arial" w:cs="Arial"/>
          <w:b/>
          <w:bCs/>
          <w:i/>
          <w:iCs/>
          <w:color w:val="434343"/>
        </w:rPr>
        <w:t>(2 puntos)</w:t>
      </w:r>
    </w:p>
    <w:p w14:paraId="1A8F793A" w14:textId="4F3093E8" w:rsidR="009A2585" w:rsidRDefault="009A2585" w:rsidP="009A2585">
      <w:pPr>
        <w:pBdr>
          <w:top w:val="nil"/>
          <w:left w:val="nil"/>
          <w:bottom w:val="nil"/>
          <w:right w:val="nil"/>
          <w:between w:val="nil"/>
        </w:pBdr>
        <w:spacing w:after="200" w:line="276" w:lineRule="auto"/>
        <w:ind w:left="1417"/>
        <w:jc w:val="both"/>
        <w:rPr>
          <w:rFonts w:ascii="Arial" w:eastAsia="Arial" w:hAnsi="Arial" w:cs="Arial"/>
          <w:b/>
          <w:bCs/>
          <w:i/>
          <w:iCs/>
          <w:color w:val="434343"/>
        </w:rPr>
      </w:pPr>
      <w:r>
        <w:rPr>
          <w:rFonts w:ascii="Arial" w:eastAsia="Arial" w:hAnsi="Arial" w:cs="Arial"/>
          <w:noProof/>
        </w:rPr>
        <w:drawing>
          <wp:anchor distT="0" distB="0" distL="114300" distR="114300" simplePos="0" relativeHeight="251668480" behindDoc="0" locked="0" layoutInCell="1" allowOverlap="1" wp14:anchorId="7D098398" wp14:editId="78DD567F">
            <wp:simplePos x="0" y="0"/>
            <wp:positionH relativeFrom="column">
              <wp:posOffset>252730</wp:posOffset>
            </wp:positionH>
            <wp:positionV relativeFrom="paragraph">
              <wp:posOffset>102235</wp:posOffset>
            </wp:positionV>
            <wp:extent cx="5933440" cy="33375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5-05 at 2.33.01 PM.jpeg"/>
                    <pic:cNvPicPr/>
                  </pic:nvPicPr>
                  <pic:blipFill>
                    <a:blip r:embed="rId16">
                      <a:extLst>
                        <a:ext uri="{28A0092B-C50C-407E-A947-70E740481C1C}">
                          <a14:useLocalDpi xmlns:a14="http://schemas.microsoft.com/office/drawing/2010/main" val="0"/>
                        </a:ext>
                      </a:extLst>
                    </a:blip>
                    <a:stretch>
                      <a:fillRect/>
                    </a:stretch>
                  </pic:blipFill>
                  <pic:spPr>
                    <a:xfrm>
                      <a:off x="0" y="0"/>
                      <a:ext cx="5933440" cy="3337560"/>
                    </a:xfrm>
                    <a:prstGeom prst="rect">
                      <a:avLst/>
                    </a:prstGeom>
                  </pic:spPr>
                </pic:pic>
              </a:graphicData>
            </a:graphic>
            <wp14:sizeRelH relativeFrom="page">
              <wp14:pctWidth>0</wp14:pctWidth>
            </wp14:sizeRelH>
            <wp14:sizeRelV relativeFrom="page">
              <wp14:pctHeight>0</wp14:pctHeight>
            </wp14:sizeRelV>
          </wp:anchor>
        </w:drawing>
      </w:r>
    </w:p>
    <w:p w14:paraId="5E24F1FB" w14:textId="10F98953" w:rsidR="009A2585" w:rsidRDefault="009A2585" w:rsidP="009A2585">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4A641747" w14:textId="545B9525" w:rsidR="009A2585" w:rsidRDefault="009A2585" w:rsidP="009A2585">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7CDDEA9D" w14:textId="77777777" w:rsidR="009A2585" w:rsidRDefault="009A2585" w:rsidP="009A2585">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687E717C" w14:textId="77777777" w:rsidR="009A2585" w:rsidRDefault="009A2585" w:rsidP="009A2585">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55D483FA" w14:textId="77777777" w:rsidR="009A2585" w:rsidRDefault="009A2585" w:rsidP="009A2585">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54D7F72B" w14:textId="77777777" w:rsidR="009A2585" w:rsidRDefault="009A2585" w:rsidP="009A2585">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7C32154B" w14:textId="77777777" w:rsidR="009A2585" w:rsidRDefault="009A2585" w:rsidP="009A2585">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2867D4EF" w14:textId="77777777" w:rsidR="009A2585" w:rsidRDefault="009A2585" w:rsidP="009A2585">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3260A3E0" w14:textId="77777777" w:rsidR="009A2585" w:rsidRDefault="009A2585" w:rsidP="009A2585">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407B940E" w14:textId="77777777" w:rsidR="009A2585" w:rsidRDefault="009A2585" w:rsidP="009A2585">
      <w:pPr>
        <w:pBdr>
          <w:top w:val="nil"/>
          <w:left w:val="nil"/>
          <w:bottom w:val="nil"/>
          <w:right w:val="nil"/>
          <w:between w:val="nil"/>
        </w:pBdr>
        <w:spacing w:after="200" w:line="276" w:lineRule="auto"/>
        <w:ind w:left="1417"/>
        <w:jc w:val="both"/>
        <w:rPr>
          <w:rFonts w:ascii="Arial" w:eastAsia="Arial" w:hAnsi="Arial" w:cs="Arial"/>
          <w:b/>
          <w:bCs/>
          <w:i/>
          <w:iCs/>
          <w:color w:val="434343"/>
        </w:rPr>
      </w:pPr>
    </w:p>
    <w:p w14:paraId="5FEBA218" w14:textId="21D1A6C4" w:rsidR="009A2585" w:rsidRDefault="009A2585" w:rsidP="009A2585">
      <w:pPr>
        <w:pBdr>
          <w:top w:val="nil"/>
          <w:left w:val="nil"/>
          <w:bottom w:val="nil"/>
          <w:right w:val="nil"/>
          <w:between w:val="nil"/>
        </w:pBdr>
        <w:spacing w:after="200" w:line="276" w:lineRule="auto"/>
        <w:ind w:left="1417"/>
        <w:jc w:val="both"/>
        <w:rPr>
          <w:rFonts w:ascii="Arial" w:eastAsia="Arial" w:hAnsi="Arial" w:cs="Arial"/>
        </w:rPr>
      </w:pPr>
    </w:p>
    <w:p w14:paraId="5B370C39" w14:textId="77777777" w:rsidR="008D484A" w:rsidRDefault="00136D97">
      <w:pPr>
        <w:numPr>
          <w:ilvl w:val="0"/>
          <w:numId w:val="6"/>
        </w:numPr>
        <w:pBdr>
          <w:top w:val="nil"/>
          <w:left w:val="nil"/>
          <w:bottom w:val="nil"/>
          <w:right w:val="nil"/>
          <w:between w:val="nil"/>
        </w:pBdr>
        <w:spacing w:after="120" w:line="240" w:lineRule="auto"/>
        <w:jc w:val="both"/>
        <w:rPr>
          <w:rFonts w:ascii="Arial" w:eastAsia="Arial" w:hAnsi="Arial" w:cs="Arial"/>
          <w:color w:val="434343"/>
        </w:rPr>
      </w:pPr>
      <w:r>
        <w:rPr>
          <w:rFonts w:ascii="Arial" w:eastAsia="Arial" w:hAnsi="Arial" w:cs="Arial"/>
          <w:color w:val="434343"/>
        </w:rPr>
        <w:t>Los estudiantes desean conocer el número de horas de trabajo de los comerciantes de las playas por día, razón por la cual, se plantean responder las siguientes preguntas:</w:t>
      </w:r>
    </w:p>
    <w:p w14:paraId="69DCC018" w14:textId="77777777" w:rsidR="008D484A" w:rsidRDefault="00136D97">
      <w:pPr>
        <w:numPr>
          <w:ilvl w:val="1"/>
          <w:numId w:val="6"/>
        </w:numPr>
        <w:pBdr>
          <w:top w:val="nil"/>
          <w:left w:val="nil"/>
          <w:bottom w:val="nil"/>
          <w:right w:val="nil"/>
          <w:between w:val="nil"/>
        </w:pBdr>
        <w:spacing w:after="200" w:line="276" w:lineRule="auto"/>
        <w:ind w:left="1417" w:hanging="570"/>
        <w:jc w:val="both"/>
        <w:rPr>
          <w:rFonts w:ascii="Arial" w:eastAsia="Arial" w:hAnsi="Arial" w:cs="Arial"/>
        </w:rPr>
      </w:pPr>
      <w:bookmarkStart w:id="11" w:name="_heading=h.rnz57ivon9yw" w:colFirst="0" w:colLast="0"/>
      <w:bookmarkEnd w:id="11"/>
      <w:r>
        <w:rPr>
          <w:rFonts w:ascii="Arial" w:eastAsia="Arial" w:hAnsi="Arial" w:cs="Arial"/>
          <w:color w:val="434343"/>
        </w:rPr>
        <w:t xml:space="preserve">Calcular e interpretar el valor mediano del número de horas de trabajo por día de los comerciantes. </w:t>
      </w:r>
      <w:r w:rsidRPr="00136D97">
        <w:rPr>
          <w:rFonts w:ascii="Arial" w:eastAsia="Arial" w:hAnsi="Arial" w:cs="Arial"/>
          <w:b/>
          <w:bCs/>
          <w:i/>
          <w:iCs/>
          <w:color w:val="434343"/>
        </w:rPr>
        <w:t>(1 punto)</w:t>
      </w:r>
    </w:p>
    <w:p w14:paraId="5BDB664D" w14:textId="55E514D9" w:rsidR="000336E2" w:rsidRDefault="00221CD1" w:rsidP="00221CD1">
      <w:pPr>
        <w:tabs>
          <w:tab w:val="left" w:pos="2715"/>
        </w:tabs>
        <w:spacing w:after="0" w:line="240" w:lineRule="auto"/>
        <w:jc w:val="both"/>
        <w:rPr>
          <w:color w:val="434343"/>
        </w:rPr>
      </w:pPr>
      <w:r>
        <w:rPr>
          <w:color w:val="434343"/>
        </w:rPr>
        <w:tab/>
      </w:r>
    </w:p>
    <w:p w14:paraId="362EB40F" w14:textId="4F4FF0F7" w:rsidR="000336E2" w:rsidRDefault="002E18D9" w:rsidP="00221CD1">
      <w:pPr>
        <w:tabs>
          <w:tab w:val="left" w:pos="2715"/>
        </w:tabs>
        <w:spacing w:after="0" w:line="240" w:lineRule="auto"/>
        <w:jc w:val="both"/>
        <w:rPr>
          <w:color w:val="434343"/>
        </w:rPr>
      </w:pPr>
      <w:r>
        <w:rPr>
          <w:noProof/>
          <w:color w:val="434343"/>
        </w:rPr>
        <mc:AlternateContent>
          <mc:Choice Requires="wps">
            <w:drawing>
              <wp:anchor distT="0" distB="0" distL="114300" distR="114300" simplePos="0" relativeHeight="251670528" behindDoc="0" locked="0" layoutInCell="1" allowOverlap="1" wp14:anchorId="48DC1D61" wp14:editId="2CCB4FFC">
                <wp:simplePos x="0" y="0"/>
                <wp:positionH relativeFrom="column">
                  <wp:posOffset>3977005</wp:posOffset>
                </wp:positionH>
                <wp:positionV relativeFrom="paragraph">
                  <wp:posOffset>92761</wp:posOffset>
                </wp:positionV>
                <wp:extent cx="2199091" cy="1828800"/>
                <wp:effectExtent l="0" t="0" r="0" b="0"/>
                <wp:wrapNone/>
                <wp:docPr id="11" name="Rectángulo 11"/>
                <wp:cNvGraphicFramePr/>
                <a:graphic xmlns:a="http://schemas.openxmlformats.org/drawingml/2006/main">
                  <a:graphicData uri="http://schemas.microsoft.com/office/word/2010/wordprocessingShape">
                    <wps:wsp>
                      <wps:cNvSpPr/>
                      <wps:spPr>
                        <a:xfrm>
                          <a:off x="0" y="0"/>
                          <a:ext cx="2199091" cy="1828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2F395AC" w14:textId="47016269" w:rsidR="002E18D9" w:rsidRDefault="002E18D9" w:rsidP="002E18D9">
                            <w:pPr>
                              <w:jc w:val="center"/>
                            </w:pPr>
                            <w:r>
                              <w:t xml:space="preserve">    </w:t>
                            </w:r>
                            <w:r w:rsidRPr="002E18D9">
                              <w:rPr>
                                <w:highlight w:val="yellow"/>
                              </w:rPr>
                              <w:t>Me=10</w:t>
                            </w:r>
                          </w:p>
                          <w:p w14:paraId="7F34A31B" w14:textId="6F655FA4" w:rsidR="002E18D9" w:rsidRDefault="002E18D9" w:rsidP="002E18D9">
                            <w:pPr>
                              <w:pStyle w:val="Prrafodelista"/>
                              <w:numPr>
                                <w:ilvl w:val="0"/>
                                <w:numId w:val="10"/>
                              </w:numPr>
                              <w:jc w:val="center"/>
                            </w:pPr>
                            <w:r>
                              <w:t>50% de los comerciantes logran un número menor o igual a 10 horas de trabajo por día.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C1D61" id="Rectángulo 11" o:spid="_x0000_s1028" style="position:absolute;left:0;text-align:left;margin-left:313.15pt;margin-top:7.3pt;width:173.15pt;height:2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" fillcolor="white [3201]" stroked="f" strokeweight="1pt">
                <v:textbox>
                  <w:txbxContent>
                    <w:p w14:paraId="02F395AC" w14:textId="47016269" w:rsidR="002E18D9" w:rsidRDefault="002E18D9" w:rsidP="002E18D9">
                      <w:pPr>
                        <w:jc w:val="center"/>
                      </w:pPr>
                      <w:r>
                        <w:t xml:space="preserve">    </w:t>
                      </w:r>
                      <w:r w:rsidRPr="002E18D9">
                        <w:rPr>
                          <w:highlight w:val="yellow"/>
                        </w:rPr>
                        <w:t>Me=10</w:t>
                      </w:r>
                    </w:p>
                    <w:p w14:paraId="7F34A31B" w14:textId="6F655FA4" w:rsidR="002E18D9" w:rsidRDefault="002E18D9" w:rsidP="002E18D9">
                      <w:pPr>
                        <w:pStyle w:val="Prrafodelista"/>
                        <w:numPr>
                          <w:ilvl w:val="0"/>
                          <w:numId w:val="10"/>
                        </w:numPr>
                        <w:jc w:val="center"/>
                      </w:pPr>
                      <w:r>
                        <w:t>50% de los comerciantes logran un número menor o igual a 10 horas de trabajo por día.</w:t>
                      </w:r>
                    </w:p>
                  </w:txbxContent>
                </v:textbox>
              </v:rect>
            </w:pict>
          </mc:Fallback>
        </mc:AlternateContent>
      </w:r>
      <w:r w:rsidR="000336E2">
        <w:rPr>
          <w:color w:val="434343"/>
        </w:rPr>
        <w:t xml:space="preserve">                                                                     </w:t>
      </w:r>
    </w:p>
    <w:tbl>
      <w:tblPr>
        <w:tblW w:w="4326" w:type="dxa"/>
        <w:tblInd w:w="1500" w:type="dxa"/>
        <w:tblCellMar>
          <w:left w:w="70" w:type="dxa"/>
          <w:right w:w="70" w:type="dxa"/>
        </w:tblCellMar>
        <w:tblLook w:val="04A0" w:firstRow="1" w:lastRow="0" w:firstColumn="1" w:lastColumn="0" w:noHBand="0" w:noVBand="1"/>
      </w:tblPr>
      <w:tblGrid>
        <w:gridCol w:w="1186"/>
        <w:gridCol w:w="3140"/>
      </w:tblGrid>
      <w:tr w:rsidR="000336E2" w:rsidRPr="000336E2" w14:paraId="6859DF71" w14:textId="77777777" w:rsidTr="00FC3821">
        <w:trPr>
          <w:trHeight w:val="375"/>
        </w:trPr>
        <w:tc>
          <w:tcPr>
            <w:tcW w:w="1186" w:type="dxa"/>
            <w:tcBorders>
              <w:top w:val="single" w:sz="4" w:space="0" w:color="auto"/>
              <w:left w:val="single" w:sz="4" w:space="0" w:color="F4B084"/>
              <w:bottom w:val="single" w:sz="4" w:space="0" w:color="auto"/>
              <w:right w:val="single" w:sz="4" w:space="0" w:color="F4B084"/>
            </w:tcBorders>
            <w:shd w:val="clear" w:color="FCE4D6" w:fill="FCE4D6"/>
            <w:noWrap/>
            <w:vAlign w:val="bottom"/>
            <w:hideMark/>
          </w:tcPr>
          <w:p w14:paraId="38BE798B" w14:textId="77777777" w:rsidR="000336E2" w:rsidRPr="000336E2" w:rsidRDefault="000336E2" w:rsidP="000336E2">
            <w:pPr>
              <w:spacing w:after="0" w:line="240" w:lineRule="auto"/>
              <w:jc w:val="right"/>
              <w:rPr>
                <w:rFonts w:ascii="Arial" w:eastAsia="Times New Roman" w:hAnsi="Arial" w:cs="Arial"/>
                <w:b/>
                <w:bCs/>
                <w:i/>
                <w:iCs/>
                <w:color w:val="000000"/>
                <w:sz w:val="20"/>
                <w:szCs w:val="20"/>
              </w:rPr>
            </w:pPr>
            <w:r w:rsidRPr="000336E2">
              <w:rPr>
                <w:rFonts w:ascii="Arial" w:eastAsia="Times New Roman" w:hAnsi="Arial" w:cs="Arial"/>
                <w:b/>
                <w:bCs/>
                <w:i/>
                <w:iCs/>
                <w:color w:val="000000"/>
                <w:sz w:val="20"/>
                <w:szCs w:val="20"/>
              </w:rPr>
              <w:t>Columna1</w:t>
            </w:r>
          </w:p>
        </w:tc>
        <w:tc>
          <w:tcPr>
            <w:tcW w:w="3140" w:type="dxa"/>
            <w:tcBorders>
              <w:top w:val="single" w:sz="4" w:space="0" w:color="auto"/>
              <w:left w:val="single" w:sz="4" w:space="0" w:color="F4B084"/>
              <w:bottom w:val="single" w:sz="4" w:space="0" w:color="auto"/>
              <w:right w:val="single" w:sz="4" w:space="0" w:color="F4B084"/>
            </w:tcBorders>
            <w:shd w:val="clear" w:color="000000" w:fill="FFFFFF"/>
            <w:noWrap/>
            <w:vAlign w:val="bottom"/>
            <w:hideMark/>
          </w:tcPr>
          <w:p w14:paraId="7E499804" w14:textId="77777777" w:rsidR="000336E2" w:rsidRPr="000336E2" w:rsidRDefault="000336E2" w:rsidP="009A2585">
            <w:pPr>
              <w:spacing w:after="0" w:line="240" w:lineRule="auto"/>
              <w:ind w:firstLineChars="200" w:firstLine="562"/>
              <w:rPr>
                <w:rFonts w:ascii="Arial" w:eastAsia="Times New Roman" w:hAnsi="Arial" w:cs="Arial"/>
                <w:b/>
                <w:bCs/>
                <w:i/>
                <w:iCs/>
                <w:color w:val="404040" w:themeColor="text1" w:themeTint="BF"/>
                <w:sz w:val="28"/>
                <w:szCs w:val="28"/>
              </w:rPr>
            </w:pPr>
            <w:r w:rsidRPr="000336E2">
              <w:rPr>
                <w:rFonts w:ascii="Arial" w:eastAsia="Times New Roman" w:hAnsi="Arial" w:cs="Arial"/>
                <w:b/>
                <w:bCs/>
                <w:i/>
                <w:iCs/>
                <w:color w:val="404040" w:themeColor="text1" w:themeTint="BF"/>
                <w:sz w:val="28"/>
                <w:szCs w:val="28"/>
              </w:rPr>
              <w:t>Horas de trabajo</w:t>
            </w:r>
          </w:p>
        </w:tc>
      </w:tr>
      <w:tr w:rsidR="000336E2" w:rsidRPr="000336E2" w14:paraId="0651A316" w14:textId="77777777" w:rsidTr="00FC3821">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5ADDD3FB" w14:textId="34BB40CB" w:rsidR="000336E2" w:rsidRPr="000336E2" w:rsidRDefault="004E5065" w:rsidP="000336E2">
            <w:pPr>
              <w:spacing w:after="0" w:line="240" w:lineRule="auto"/>
              <w:rPr>
                <w:rFonts w:ascii="Arial" w:eastAsia="Times New Roman" w:hAnsi="Arial" w:cs="Arial"/>
                <w:color w:val="000000"/>
                <w:sz w:val="20"/>
                <w:szCs w:val="20"/>
              </w:rPr>
            </w:pPr>
            <w:r w:rsidRPr="000336E2">
              <w:rPr>
                <w:rFonts w:ascii="Arial" w:eastAsia="Times New Roman" w:hAnsi="Arial" w:cs="Arial"/>
                <w:color w:val="000000"/>
                <w:sz w:val="20"/>
                <w:szCs w:val="20"/>
              </w:rPr>
              <w:t>C</w:t>
            </w:r>
            <w:r w:rsidR="000336E2" w:rsidRPr="000336E2">
              <w:rPr>
                <w:rFonts w:ascii="Arial" w:eastAsia="Times New Roman" w:hAnsi="Arial" w:cs="Arial"/>
                <w:color w:val="000000"/>
                <w:sz w:val="20"/>
                <w:szCs w:val="20"/>
              </w:rPr>
              <w:t>ount</w:t>
            </w:r>
          </w:p>
        </w:tc>
        <w:tc>
          <w:tcPr>
            <w:tcW w:w="314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0B1A2D89" w14:textId="77777777" w:rsidR="000336E2" w:rsidRPr="000336E2" w:rsidRDefault="000336E2" w:rsidP="000336E2">
            <w:pPr>
              <w:spacing w:after="0" w:line="240" w:lineRule="auto"/>
              <w:jc w:val="right"/>
              <w:rPr>
                <w:rFonts w:ascii="Arial" w:eastAsia="Times New Roman" w:hAnsi="Arial" w:cs="Arial"/>
                <w:color w:val="404040" w:themeColor="text1" w:themeTint="BF"/>
                <w:sz w:val="20"/>
                <w:szCs w:val="20"/>
              </w:rPr>
            </w:pPr>
            <w:r w:rsidRPr="000336E2">
              <w:rPr>
                <w:rFonts w:ascii="Arial" w:eastAsia="Times New Roman" w:hAnsi="Arial" w:cs="Arial"/>
                <w:color w:val="404040" w:themeColor="text1" w:themeTint="BF"/>
                <w:sz w:val="20"/>
                <w:szCs w:val="20"/>
              </w:rPr>
              <w:t xml:space="preserve">40 </w:t>
            </w:r>
          </w:p>
        </w:tc>
      </w:tr>
      <w:tr w:rsidR="000336E2" w:rsidRPr="000336E2" w14:paraId="628960FA" w14:textId="77777777" w:rsidTr="00FC3821">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04EA2CF5" w14:textId="143F53CB" w:rsidR="000336E2" w:rsidRPr="000336E2" w:rsidRDefault="00FC3821" w:rsidP="00FC382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mean </w:t>
            </w:r>
          </w:p>
        </w:tc>
        <w:tc>
          <w:tcPr>
            <w:tcW w:w="314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26CB5BB1" w14:textId="2EC62E3E" w:rsidR="000336E2" w:rsidRPr="000336E2" w:rsidRDefault="00FC3821" w:rsidP="000336E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10.55</w:t>
            </w:r>
          </w:p>
        </w:tc>
      </w:tr>
      <w:tr w:rsidR="000336E2" w:rsidRPr="000336E2" w14:paraId="7D0550FA" w14:textId="77777777" w:rsidTr="00FC3821">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4B5A4231" w14:textId="77777777" w:rsidR="000336E2" w:rsidRPr="000336E2" w:rsidRDefault="000336E2" w:rsidP="000336E2">
            <w:pPr>
              <w:spacing w:after="0" w:line="240" w:lineRule="auto"/>
              <w:rPr>
                <w:rFonts w:ascii="Arial" w:eastAsia="Times New Roman" w:hAnsi="Arial" w:cs="Arial"/>
                <w:color w:val="000000"/>
                <w:sz w:val="20"/>
                <w:szCs w:val="20"/>
              </w:rPr>
            </w:pPr>
            <w:r w:rsidRPr="000336E2">
              <w:rPr>
                <w:rFonts w:ascii="Arial" w:eastAsia="Times New Roman" w:hAnsi="Arial" w:cs="Arial"/>
                <w:color w:val="000000"/>
                <w:sz w:val="20"/>
                <w:szCs w:val="20"/>
              </w:rPr>
              <w:t>1st quartile</w:t>
            </w:r>
          </w:p>
        </w:tc>
        <w:tc>
          <w:tcPr>
            <w:tcW w:w="314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0AA36CD" w14:textId="77777777" w:rsidR="000336E2" w:rsidRPr="000336E2" w:rsidRDefault="000336E2" w:rsidP="000336E2">
            <w:pPr>
              <w:spacing w:after="0" w:line="240" w:lineRule="auto"/>
              <w:jc w:val="right"/>
              <w:rPr>
                <w:rFonts w:ascii="Arial" w:eastAsia="Times New Roman" w:hAnsi="Arial" w:cs="Arial"/>
                <w:color w:val="000000"/>
                <w:sz w:val="20"/>
                <w:szCs w:val="20"/>
              </w:rPr>
            </w:pPr>
            <w:r w:rsidRPr="000336E2">
              <w:rPr>
                <w:rFonts w:ascii="Arial" w:eastAsia="Times New Roman" w:hAnsi="Arial" w:cs="Arial"/>
                <w:color w:val="000000"/>
                <w:sz w:val="20"/>
                <w:szCs w:val="20"/>
              </w:rPr>
              <w:t xml:space="preserve">9.00 </w:t>
            </w:r>
          </w:p>
        </w:tc>
      </w:tr>
      <w:tr w:rsidR="000336E2" w:rsidRPr="000336E2" w14:paraId="04F40550" w14:textId="77777777" w:rsidTr="00FC3821">
        <w:trPr>
          <w:trHeight w:val="453"/>
        </w:trPr>
        <w:tc>
          <w:tcPr>
            <w:tcW w:w="1186"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50008659" w14:textId="77777777" w:rsidR="000336E2" w:rsidRPr="000336E2" w:rsidRDefault="000336E2" w:rsidP="000336E2">
            <w:pPr>
              <w:spacing w:after="0" w:line="240" w:lineRule="auto"/>
              <w:rPr>
                <w:rFonts w:ascii="Arial" w:eastAsia="Times New Roman" w:hAnsi="Arial" w:cs="Arial"/>
                <w:color w:val="000000"/>
                <w:sz w:val="20"/>
                <w:szCs w:val="20"/>
              </w:rPr>
            </w:pPr>
            <w:r w:rsidRPr="000336E2">
              <w:rPr>
                <w:rFonts w:ascii="Arial" w:eastAsia="Times New Roman" w:hAnsi="Arial" w:cs="Arial"/>
                <w:color w:val="000000"/>
                <w:sz w:val="20"/>
                <w:szCs w:val="20"/>
              </w:rPr>
              <w:t>median</w:t>
            </w:r>
          </w:p>
        </w:tc>
        <w:tc>
          <w:tcPr>
            <w:tcW w:w="314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3F2EE42A" w14:textId="77777777" w:rsidR="000336E2" w:rsidRPr="000336E2" w:rsidRDefault="000336E2" w:rsidP="000336E2">
            <w:pPr>
              <w:spacing w:after="0" w:line="240" w:lineRule="auto"/>
              <w:jc w:val="right"/>
              <w:rPr>
                <w:rFonts w:ascii="Arial" w:eastAsia="Times New Roman" w:hAnsi="Arial" w:cs="Arial"/>
                <w:color w:val="000000"/>
                <w:sz w:val="20"/>
                <w:szCs w:val="20"/>
              </w:rPr>
            </w:pPr>
            <w:r w:rsidRPr="000336E2">
              <w:rPr>
                <w:rFonts w:ascii="Arial" w:eastAsia="Times New Roman" w:hAnsi="Arial" w:cs="Arial"/>
                <w:color w:val="000000"/>
                <w:sz w:val="20"/>
                <w:szCs w:val="20"/>
              </w:rPr>
              <w:t xml:space="preserve">10.00 </w:t>
            </w:r>
          </w:p>
        </w:tc>
      </w:tr>
      <w:tr w:rsidR="000336E2" w:rsidRPr="000336E2" w14:paraId="1EBEB224" w14:textId="77777777" w:rsidTr="00FC3821">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207C90AD" w14:textId="77777777" w:rsidR="000336E2" w:rsidRPr="000336E2" w:rsidRDefault="000336E2" w:rsidP="000336E2">
            <w:pPr>
              <w:spacing w:after="0" w:line="240" w:lineRule="auto"/>
              <w:rPr>
                <w:rFonts w:ascii="Arial" w:eastAsia="Times New Roman" w:hAnsi="Arial" w:cs="Arial"/>
                <w:color w:val="000000"/>
                <w:sz w:val="20"/>
                <w:szCs w:val="20"/>
              </w:rPr>
            </w:pPr>
            <w:r w:rsidRPr="000336E2">
              <w:rPr>
                <w:rFonts w:ascii="Arial" w:eastAsia="Times New Roman" w:hAnsi="Arial" w:cs="Arial"/>
                <w:color w:val="000000"/>
                <w:sz w:val="20"/>
                <w:szCs w:val="20"/>
              </w:rPr>
              <w:t>3rd quartile</w:t>
            </w:r>
          </w:p>
        </w:tc>
        <w:tc>
          <w:tcPr>
            <w:tcW w:w="314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5C702AE" w14:textId="77777777" w:rsidR="000336E2" w:rsidRPr="000336E2" w:rsidRDefault="000336E2" w:rsidP="000336E2">
            <w:pPr>
              <w:spacing w:after="0" w:line="240" w:lineRule="auto"/>
              <w:jc w:val="right"/>
              <w:rPr>
                <w:rFonts w:ascii="Arial" w:eastAsia="Times New Roman" w:hAnsi="Arial" w:cs="Arial"/>
                <w:color w:val="000000"/>
                <w:sz w:val="20"/>
                <w:szCs w:val="20"/>
              </w:rPr>
            </w:pPr>
            <w:r w:rsidRPr="000336E2">
              <w:rPr>
                <w:rFonts w:ascii="Arial" w:eastAsia="Times New Roman" w:hAnsi="Arial" w:cs="Arial"/>
                <w:color w:val="000000"/>
                <w:sz w:val="20"/>
                <w:szCs w:val="20"/>
              </w:rPr>
              <w:t xml:space="preserve">12.25 </w:t>
            </w:r>
          </w:p>
        </w:tc>
      </w:tr>
      <w:tr w:rsidR="000336E2" w:rsidRPr="000336E2" w14:paraId="163E04DE" w14:textId="77777777" w:rsidTr="00FC3821">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14C4DC42" w14:textId="77777777" w:rsidR="000336E2" w:rsidRPr="000336E2" w:rsidRDefault="000336E2" w:rsidP="000336E2">
            <w:pPr>
              <w:spacing w:after="0" w:line="240" w:lineRule="auto"/>
              <w:rPr>
                <w:rFonts w:ascii="Arial" w:eastAsia="Times New Roman" w:hAnsi="Arial" w:cs="Arial"/>
                <w:color w:val="000000"/>
                <w:sz w:val="20"/>
                <w:szCs w:val="20"/>
              </w:rPr>
            </w:pPr>
            <w:r w:rsidRPr="000336E2">
              <w:rPr>
                <w:rFonts w:ascii="Arial" w:eastAsia="Times New Roman" w:hAnsi="Arial" w:cs="Arial"/>
                <w:color w:val="000000"/>
                <w:sz w:val="20"/>
                <w:szCs w:val="20"/>
              </w:rPr>
              <w:t>interquartile range</w:t>
            </w:r>
          </w:p>
        </w:tc>
        <w:tc>
          <w:tcPr>
            <w:tcW w:w="314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5F4286E6" w14:textId="77777777" w:rsidR="000336E2" w:rsidRPr="000336E2" w:rsidRDefault="000336E2" w:rsidP="000336E2">
            <w:pPr>
              <w:spacing w:after="0" w:line="240" w:lineRule="auto"/>
              <w:jc w:val="right"/>
              <w:rPr>
                <w:rFonts w:ascii="Arial" w:eastAsia="Times New Roman" w:hAnsi="Arial" w:cs="Arial"/>
                <w:color w:val="000000"/>
                <w:sz w:val="20"/>
                <w:szCs w:val="20"/>
              </w:rPr>
            </w:pPr>
            <w:r w:rsidRPr="000336E2">
              <w:rPr>
                <w:rFonts w:ascii="Arial" w:eastAsia="Times New Roman" w:hAnsi="Arial" w:cs="Arial"/>
                <w:color w:val="000000"/>
                <w:sz w:val="20"/>
                <w:szCs w:val="20"/>
              </w:rPr>
              <w:t xml:space="preserve">3.25 </w:t>
            </w:r>
          </w:p>
        </w:tc>
      </w:tr>
      <w:tr w:rsidR="000336E2" w:rsidRPr="000336E2" w14:paraId="61EBFF5F" w14:textId="77777777" w:rsidTr="00FC3821">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44D6DEC" w14:textId="3D62A97A" w:rsidR="000336E2" w:rsidRPr="000336E2" w:rsidRDefault="004E5065" w:rsidP="000336E2">
            <w:pPr>
              <w:spacing w:after="0" w:line="240" w:lineRule="auto"/>
              <w:rPr>
                <w:rFonts w:ascii="Arial" w:eastAsia="Times New Roman" w:hAnsi="Arial" w:cs="Arial"/>
                <w:color w:val="000000"/>
                <w:sz w:val="20"/>
                <w:szCs w:val="20"/>
              </w:rPr>
            </w:pPr>
            <w:r w:rsidRPr="000336E2">
              <w:rPr>
                <w:rFonts w:ascii="Arial" w:eastAsia="Times New Roman" w:hAnsi="Arial" w:cs="Arial"/>
                <w:color w:val="000000"/>
                <w:sz w:val="20"/>
                <w:szCs w:val="20"/>
              </w:rPr>
              <w:t>M</w:t>
            </w:r>
            <w:r w:rsidR="000336E2" w:rsidRPr="000336E2">
              <w:rPr>
                <w:rFonts w:ascii="Arial" w:eastAsia="Times New Roman" w:hAnsi="Arial" w:cs="Arial"/>
                <w:color w:val="000000"/>
                <w:sz w:val="20"/>
                <w:szCs w:val="20"/>
              </w:rPr>
              <w:t>ode</w:t>
            </w:r>
          </w:p>
        </w:tc>
        <w:tc>
          <w:tcPr>
            <w:tcW w:w="314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097ED632" w14:textId="77777777" w:rsidR="000336E2" w:rsidRPr="000336E2" w:rsidRDefault="000336E2" w:rsidP="000336E2">
            <w:pPr>
              <w:spacing w:after="0" w:line="240" w:lineRule="auto"/>
              <w:jc w:val="right"/>
              <w:rPr>
                <w:rFonts w:ascii="Arial" w:eastAsia="Times New Roman" w:hAnsi="Arial" w:cs="Arial"/>
                <w:color w:val="000000"/>
                <w:sz w:val="20"/>
                <w:szCs w:val="20"/>
              </w:rPr>
            </w:pPr>
            <w:r w:rsidRPr="000336E2">
              <w:rPr>
                <w:rFonts w:ascii="Arial" w:eastAsia="Times New Roman" w:hAnsi="Arial" w:cs="Arial"/>
                <w:color w:val="000000"/>
                <w:sz w:val="20"/>
                <w:szCs w:val="20"/>
              </w:rPr>
              <w:t xml:space="preserve">10.00 </w:t>
            </w:r>
          </w:p>
        </w:tc>
      </w:tr>
      <w:tr w:rsidR="000336E2" w:rsidRPr="000336E2" w14:paraId="7BC6D462" w14:textId="77777777" w:rsidTr="00FC3821">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35B0DD18" w14:textId="77777777" w:rsidR="000336E2" w:rsidRPr="000336E2" w:rsidRDefault="000336E2" w:rsidP="000336E2">
            <w:pPr>
              <w:spacing w:after="0" w:line="240" w:lineRule="auto"/>
              <w:jc w:val="right"/>
              <w:rPr>
                <w:rFonts w:ascii="Arial" w:eastAsia="Times New Roman" w:hAnsi="Arial" w:cs="Arial"/>
                <w:color w:val="000000"/>
                <w:sz w:val="20"/>
                <w:szCs w:val="20"/>
              </w:rPr>
            </w:pPr>
          </w:p>
        </w:tc>
        <w:tc>
          <w:tcPr>
            <w:tcW w:w="314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5D1EA5AD" w14:textId="77777777" w:rsidR="000336E2" w:rsidRPr="000336E2" w:rsidRDefault="000336E2" w:rsidP="000336E2">
            <w:pPr>
              <w:spacing w:after="0" w:line="240" w:lineRule="auto"/>
              <w:rPr>
                <w:rFonts w:ascii="Times New Roman" w:eastAsia="Times New Roman" w:hAnsi="Times New Roman" w:cs="Times New Roman"/>
                <w:sz w:val="20"/>
                <w:szCs w:val="20"/>
              </w:rPr>
            </w:pPr>
          </w:p>
        </w:tc>
      </w:tr>
      <w:tr w:rsidR="000336E2" w:rsidRPr="000336E2" w14:paraId="56FD0D61" w14:textId="77777777" w:rsidTr="00FC3821">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7E7D80DF" w14:textId="5C7E403A" w:rsidR="000336E2" w:rsidRPr="000336E2" w:rsidRDefault="00FC3821" w:rsidP="000336E2">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p>
        </w:tc>
        <w:tc>
          <w:tcPr>
            <w:tcW w:w="314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2FC5EC0A" w14:textId="77777777" w:rsidR="000336E2" w:rsidRPr="000336E2" w:rsidRDefault="000336E2" w:rsidP="000336E2">
            <w:pPr>
              <w:spacing w:after="0" w:line="240" w:lineRule="auto"/>
              <w:rPr>
                <w:rFonts w:ascii="Times New Roman" w:eastAsia="Times New Roman" w:hAnsi="Times New Roman" w:cs="Times New Roman"/>
                <w:sz w:val="20"/>
                <w:szCs w:val="20"/>
              </w:rPr>
            </w:pPr>
          </w:p>
        </w:tc>
      </w:tr>
    </w:tbl>
    <w:p w14:paraId="0AF07809" w14:textId="3EAAB6AC" w:rsidR="000336E2" w:rsidRDefault="000336E2" w:rsidP="00221CD1">
      <w:pPr>
        <w:tabs>
          <w:tab w:val="left" w:pos="2715"/>
        </w:tabs>
        <w:spacing w:after="0" w:line="240" w:lineRule="auto"/>
        <w:jc w:val="both"/>
        <w:rPr>
          <w:color w:val="434343"/>
        </w:rPr>
      </w:pPr>
    </w:p>
    <w:p w14:paraId="62917260" w14:textId="77777777" w:rsidR="000336E2" w:rsidRDefault="000336E2" w:rsidP="00221CD1">
      <w:pPr>
        <w:tabs>
          <w:tab w:val="left" w:pos="2715"/>
        </w:tabs>
        <w:spacing w:after="0" w:line="240" w:lineRule="auto"/>
        <w:jc w:val="both"/>
        <w:rPr>
          <w:color w:val="434343"/>
        </w:rPr>
      </w:pPr>
    </w:p>
    <w:p w14:paraId="5FF0C956" w14:textId="3CA0B22D" w:rsidR="00930D79" w:rsidRPr="00930D79" w:rsidRDefault="00843EC0" w:rsidP="00930D79">
      <w:pPr>
        <w:numPr>
          <w:ilvl w:val="1"/>
          <w:numId w:val="6"/>
        </w:numPr>
        <w:pBdr>
          <w:top w:val="nil"/>
          <w:left w:val="nil"/>
          <w:bottom w:val="nil"/>
          <w:right w:val="nil"/>
          <w:between w:val="nil"/>
        </w:pBdr>
        <w:spacing w:after="200" w:line="276" w:lineRule="auto"/>
        <w:ind w:left="1417" w:hanging="570"/>
        <w:jc w:val="both"/>
        <w:rPr>
          <w:rFonts w:ascii="Arial" w:eastAsia="Arial" w:hAnsi="Arial" w:cs="Arial"/>
        </w:rPr>
      </w:pPr>
      <w:bookmarkStart w:id="12" w:name="_heading=h.d0p6t91vpnqf" w:colFirst="0" w:colLast="0"/>
      <w:bookmarkEnd w:id="12"/>
      <w:r>
        <w:rPr>
          <w:rFonts w:ascii="Arial" w:eastAsia="Arial" w:hAnsi="Arial" w:cs="Arial"/>
          <w:noProof/>
          <w:color w:val="434343"/>
        </w:rPr>
        <mc:AlternateContent>
          <mc:Choice Requires="wps">
            <w:drawing>
              <wp:anchor distT="0" distB="0" distL="114300" distR="114300" simplePos="0" relativeHeight="251669504" behindDoc="0" locked="0" layoutInCell="1" allowOverlap="1" wp14:anchorId="1689EF22" wp14:editId="1541C1EA">
                <wp:simplePos x="0" y="0"/>
                <wp:positionH relativeFrom="column">
                  <wp:posOffset>3919134</wp:posOffset>
                </wp:positionH>
                <wp:positionV relativeFrom="paragraph">
                  <wp:posOffset>1768698</wp:posOffset>
                </wp:positionV>
                <wp:extent cx="2207740" cy="2322950"/>
                <wp:effectExtent l="0" t="0" r="2540" b="1270"/>
                <wp:wrapNone/>
                <wp:docPr id="10" name="Rectángulo 10"/>
                <wp:cNvGraphicFramePr/>
                <a:graphic xmlns:a="http://schemas.openxmlformats.org/drawingml/2006/main">
                  <a:graphicData uri="http://schemas.microsoft.com/office/word/2010/wordprocessingShape">
                    <wps:wsp>
                      <wps:cNvSpPr/>
                      <wps:spPr>
                        <a:xfrm>
                          <a:off x="0" y="0"/>
                          <a:ext cx="2207740" cy="23229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4E7AD9" w14:textId="2AC1363D" w:rsidR="00C6453F" w:rsidRDefault="00930D79" w:rsidP="00C6453F">
                            <w:pPr>
                              <w:jc w:val="center"/>
                            </w:pPr>
                            <w:r>
                              <w:t xml:space="preserve"> </w:t>
                            </w:r>
                            <w:r w:rsidR="00C6453F" w:rsidRPr="002E18D9">
                              <w:rPr>
                                <w:highlight w:val="yellow"/>
                              </w:rPr>
                              <w:t>X= 10.55 y Mo=10</w:t>
                            </w:r>
                          </w:p>
                          <w:p w14:paraId="0F2F0151" w14:textId="77777777" w:rsidR="00406BAA" w:rsidRDefault="00406BAA" w:rsidP="00C6453F">
                            <w:pPr>
                              <w:jc w:val="center"/>
                            </w:pPr>
                          </w:p>
                          <w:p w14:paraId="19524357" w14:textId="63681FDC" w:rsidR="00406BAA" w:rsidRDefault="00406BAA" w:rsidP="00C6453F">
                            <w:pPr>
                              <w:jc w:val="center"/>
                            </w:pPr>
                            <w:r>
                              <w:t xml:space="preserve">Se puede observar que la media es mucho mayor que la moda, que equivale a 10.55 mayor que 10, entonces podríamos decir que se va a realizar una capacitación para los comerciantes </w:t>
                            </w:r>
                            <w:r w:rsidR="002E18D9">
                              <w:t>y así evitar posibles efectos nocivos de la exposición al sol y lograr mantener las playas libres de la contaminación.</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9EF22" id="Rectángulo 10" o:spid="_x0000_s1029" style="position:absolute;left:0;text-align:left;margin-left:308.6pt;margin-top:139.25pt;width:173.85pt;height:18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" fillcolor="white [3201]" stroked="f" strokeweight="1pt">
                <v:textbox>
                  <w:txbxContent>
                    <w:p w14:paraId="314E7AD9" w14:textId="2AC1363D" w:rsidR="00C6453F" w:rsidRDefault="00930D79" w:rsidP="00C6453F">
                      <w:pPr>
                        <w:jc w:val="center"/>
                      </w:pPr>
                      <w:r>
                        <w:t xml:space="preserve"> </w:t>
                      </w:r>
                      <w:r w:rsidR="00C6453F" w:rsidRPr="002E18D9">
                        <w:rPr>
                          <w:highlight w:val="yellow"/>
                        </w:rPr>
                        <w:t>X= 10.55 y Mo=10</w:t>
                      </w:r>
                    </w:p>
                    <w:p w14:paraId="0F2F0151" w14:textId="77777777" w:rsidR="00406BAA" w:rsidRDefault="00406BAA" w:rsidP="00C6453F">
                      <w:pPr>
                        <w:jc w:val="center"/>
                      </w:pPr>
                    </w:p>
                    <w:p w14:paraId="19524357" w14:textId="63681FDC" w:rsidR="00406BAA" w:rsidRDefault="00406BAA" w:rsidP="00C6453F">
                      <w:pPr>
                        <w:jc w:val="center"/>
                      </w:pPr>
                      <w:r>
                        <w:t xml:space="preserve">Se puede observar que la media es mucho mayor que la moda, que equivale a 10.55 mayor que 10, entonces podríamos decir que se va a realizar una capacitación para los comerciantes </w:t>
                      </w:r>
                      <w:r w:rsidR="002E18D9">
                        <w:t>y así evitar posibles efectos nocivos de la exposición al sol y lograr mantener las playas libres de la contaminación.</w:t>
                      </w:r>
                      <w:r>
                        <w:tab/>
                      </w:r>
                    </w:p>
                  </w:txbxContent>
                </v:textbox>
              </v:rect>
            </w:pict>
          </mc:Fallback>
        </mc:AlternateContent>
      </w:r>
      <w:r w:rsidR="00136D97">
        <w:rPr>
          <w:rFonts w:ascii="Arial" w:eastAsia="Arial" w:hAnsi="Arial" w:cs="Arial"/>
          <w:color w:val="434343"/>
        </w:rPr>
        <w:t xml:space="preserve">Si los estudiantes determinan que el número medio de horas de trabajo por día de los comerciantes es menor al número de horas de trabajo por día más frecuente, en coordinación con la municipalidad y ONG’S, se entregará a los comerciantes módulos especializados que les permitan trabajar en condiciones óptimas, además se les dará capacitación para cuidar y mantener limpias las playas; caso contrario, en coordinación con la municipalidad, se realizará una capacitación a los comerciantes para evitar los efectos nocivos de la exposición al sol y mantener las playas libres de contaminación. ¿Cuál será la propuesta de los estudiantes a la municipalidad? Justifique su respuesta, incluyendo los cálculos que la sustenten. </w:t>
      </w:r>
      <w:r w:rsidR="00136D97" w:rsidRPr="00136D97">
        <w:rPr>
          <w:rFonts w:ascii="Arial" w:eastAsia="Arial" w:hAnsi="Arial" w:cs="Arial"/>
          <w:b/>
          <w:bCs/>
          <w:i/>
          <w:iCs/>
          <w:color w:val="434343"/>
        </w:rPr>
        <w:t>(2 pun</w:t>
      </w:r>
      <w:r>
        <w:rPr>
          <w:rFonts w:ascii="Arial" w:eastAsia="Arial" w:hAnsi="Arial" w:cs="Arial"/>
          <w:b/>
          <w:bCs/>
          <w:i/>
          <w:iCs/>
          <w:color w:val="434343"/>
        </w:rPr>
        <w:t>tos)</w:t>
      </w:r>
      <w:r w:rsidRPr="00843EC0">
        <w:rPr>
          <w:color w:val="434343"/>
        </w:rPr>
        <w:t xml:space="preserve">                                        </w:t>
      </w:r>
      <w:r w:rsidR="00930D79" w:rsidRPr="00930D79">
        <w:rPr>
          <w:color w:val="434343"/>
        </w:rPr>
        <w:t xml:space="preserve">                                         </w:t>
      </w:r>
    </w:p>
    <w:tbl>
      <w:tblPr>
        <w:tblW w:w="4326" w:type="dxa"/>
        <w:tblInd w:w="1500" w:type="dxa"/>
        <w:tblCellMar>
          <w:left w:w="70" w:type="dxa"/>
          <w:right w:w="70" w:type="dxa"/>
        </w:tblCellMar>
        <w:tblLook w:val="04A0" w:firstRow="1" w:lastRow="0" w:firstColumn="1" w:lastColumn="0" w:noHBand="0" w:noVBand="1"/>
      </w:tblPr>
      <w:tblGrid>
        <w:gridCol w:w="1186"/>
        <w:gridCol w:w="3140"/>
      </w:tblGrid>
      <w:tr w:rsidR="00930D79" w:rsidRPr="000336E2" w14:paraId="24F39A30" w14:textId="77777777" w:rsidTr="001D28C5">
        <w:trPr>
          <w:trHeight w:val="375"/>
        </w:trPr>
        <w:tc>
          <w:tcPr>
            <w:tcW w:w="1186" w:type="dxa"/>
            <w:tcBorders>
              <w:top w:val="single" w:sz="4" w:space="0" w:color="auto"/>
              <w:left w:val="single" w:sz="4" w:space="0" w:color="F4B084"/>
              <w:bottom w:val="single" w:sz="4" w:space="0" w:color="auto"/>
              <w:right w:val="single" w:sz="4" w:space="0" w:color="F4B084"/>
            </w:tcBorders>
            <w:shd w:val="clear" w:color="FCE4D6" w:fill="FCE4D6"/>
            <w:noWrap/>
            <w:vAlign w:val="bottom"/>
            <w:hideMark/>
          </w:tcPr>
          <w:p w14:paraId="3368D6C3" w14:textId="77777777" w:rsidR="00930D79" w:rsidRPr="000336E2" w:rsidRDefault="00930D79" w:rsidP="001D28C5">
            <w:pPr>
              <w:spacing w:after="0" w:line="240" w:lineRule="auto"/>
              <w:jc w:val="right"/>
              <w:rPr>
                <w:rFonts w:ascii="Arial" w:eastAsia="Times New Roman" w:hAnsi="Arial" w:cs="Arial"/>
                <w:b/>
                <w:bCs/>
                <w:i/>
                <w:iCs/>
                <w:color w:val="000000"/>
                <w:sz w:val="20"/>
                <w:szCs w:val="20"/>
              </w:rPr>
            </w:pPr>
            <w:r w:rsidRPr="000336E2">
              <w:rPr>
                <w:rFonts w:ascii="Arial" w:eastAsia="Times New Roman" w:hAnsi="Arial" w:cs="Arial"/>
                <w:b/>
                <w:bCs/>
                <w:i/>
                <w:iCs/>
                <w:color w:val="000000"/>
                <w:sz w:val="20"/>
                <w:szCs w:val="20"/>
              </w:rPr>
              <w:t>Columna1</w:t>
            </w:r>
          </w:p>
        </w:tc>
        <w:tc>
          <w:tcPr>
            <w:tcW w:w="3140" w:type="dxa"/>
            <w:tcBorders>
              <w:top w:val="single" w:sz="4" w:space="0" w:color="auto"/>
              <w:left w:val="single" w:sz="4" w:space="0" w:color="F4B084"/>
              <w:bottom w:val="single" w:sz="4" w:space="0" w:color="auto"/>
              <w:right w:val="single" w:sz="4" w:space="0" w:color="F4B084"/>
            </w:tcBorders>
            <w:shd w:val="clear" w:color="000000" w:fill="FFFFFF"/>
            <w:noWrap/>
            <w:vAlign w:val="bottom"/>
            <w:hideMark/>
          </w:tcPr>
          <w:p w14:paraId="5803CD9B" w14:textId="77777777" w:rsidR="00930D79" w:rsidRPr="000336E2" w:rsidRDefault="00930D79" w:rsidP="001D28C5">
            <w:pPr>
              <w:spacing w:after="0" w:line="240" w:lineRule="auto"/>
              <w:ind w:firstLineChars="200" w:firstLine="562"/>
              <w:rPr>
                <w:rFonts w:ascii="Arial" w:eastAsia="Times New Roman" w:hAnsi="Arial" w:cs="Arial"/>
                <w:b/>
                <w:bCs/>
                <w:i/>
                <w:iCs/>
                <w:color w:val="404040" w:themeColor="text1" w:themeTint="BF"/>
                <w:sz w:val="28"/>
                <w:szCs w:val="28"/>
              </w:rPr>
            </w:pPr>
            <w:r w:rsidRPr="000336E2">
              <w:rPr>
                <w:rFonts w:ascii="Arial" w:eastAsia="Times New Roman" w:hAnsi="Arial" w:cs="Arial"/>
                <w:b/>
                <w:bCs/>
                <w:i/>
                <w:iCs/>
                <w:color w:val="404040" w:themeColor="text1" w:themeTint="BF"/>
                <w:sz w:val="28"/>
                <w:szCs w:val="28"/>
              </w:rPr>
              <w:t>Horas de trabajo</w:t>
            </w:r>
          </w:p>
        </w:tc>
      </w:tr>
      <w:tr w:rsidR="00930D79" w:rsidRPr="000336E2" w14:paraId="316530A0" w14:textId="77777777" w:rsidTr="001D28C5">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306EE5FA" w14:textId="77777777" w:rsidR="00930D79" w:rsidRPr="000336E2" w:rsidRDefault="00930D79" w:rsidP="001D28C5">
            <w:pPr>
              <w:spacing w:after="0" w:line="240" w:lineRule="auto"/>
              <w:rPr>
                <w:rFonts w:ascii="Arial" w:eastAsia="Times New Roman" w:hAnsi="Arial" w:cs="Arial"/>
                <w:color w:val="000000"/>
                <w:sz w:val="20"/>
                <w:szCs w:val="20"/>
              </w:rPr>
            </w:pPr>
            <w:r w:rsidRPr="000336E2">
              <w:rPr>
                <w:rFonts w:ascii="Arial" w:eastAsia="Times New Roman" w:hAnsi="Arial" w:cs="Arial"/>
                <w:color w:val="000000"/>
                <w:sz w:val="20"/>
                <w:szCs w:val="20"/>
              </w:rPr>
              <w:t>Count</w:t>
            </w:r>
          </w:p>
        </w:tc>
        <w:tc>
          <w:tcPr>
            <w:tcW w:w="314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297966B0" w14:textId="77777777" w:rsidR="00930D79" w:rsidRPr="000336E2" w:rsidRDefault="00930D79" w:rsidP="001D28C5">
            <w:pPr>
              <w:spacing w:after="0" w:line="240" w:lineRule="auto"/>
              <w:jc w:val="right"/>
              <w:rPr>
                <w:rFonts w:ascii="Arial" w:eastAsia="Times New Roman" w:hAnsi="Arial" w:cs="Arial"/>
                <w:color w:val="404040" w:themeColor="text1" w:themeTint="BF"/>
                <w:sz w:val="20"/>
                <w:szCs w:val="20"/>
              </w:rPr>
            </w:pPr>
            <w:r w:rsidRPr="000336E2">
              <w:rPr>
                <w:rFonts w:ascii="Arial" w:eastAsia="Times New Roman" w:hAnsi="Arial" w:cs="Arial"/>
                <w:color w:val="404040" w:themeColor="text1" w:themeTint="BF"/>
                <w:sz w:val="20"/>
                <w:szCs w:val="20"/>
              </w:rPr>
              <w:t xml:space="preserve">40 </w:t>
            </w:r>
          </w:p>
        </w:tc>
      </w:tr>
      <w:tr w:rsidR="00930D79" w:rsidRPr="000336E2" w14:paraId="6F234BD4" w14:textId="77777777" w:rsidTr="001D28C5">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120736EE" w14:textId="77777777" w:rsidR="00930D79" w:rsidRPr="000336E2" w:rsidRDefault="00930D79" w:rsidP="001D28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mean </w:t>
            </w:r>
          </w:p>
        </w:tc>
        <w:tc>
          <w:tcPr>
            <w:tcW w:w="314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39D302E8" w14:textId="77777777" w:rsidR="00930D79" w:rsidRPr="000336E2" w:rsidRDefault="00930D79" w:rsidP="001D28C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10.55</w:t>
            </w:r>
          </w:p>
        </w:tc>
      </w:tr>
      <w:tr w:rsidR="00930D79" w:rsidRPr="000336E2" w14:paraId="17658AB2" w14:textId="77777777" w:rsidTr="001D28C5">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38210425" w14:textId="77777777" w:rsidR="00930D79" w:rsidRPr="000336E2" w:rsidRDefault="00930D79" w:rsidP="001D28C5">
            <w:pPr>
              <w:spacing w:after="0" w:line="240" w:lineRule="auto"/>
              <w:rPr>
                <w:rFonts w:ascii="Arial" w:eastAsia="Times New Roman" w:hAnsi="Arial" w:cs="Arial"/>
                <w:color w:val="000000"/>
                <w:sz w:val="20"/>
                <w:szCs w:val="20"/>
              </w:rPr>
            </w:pPr>
            <w:r w:rsidRPr="000336E2">
              <w:rPr>
                <w:rFonts w:ascii="Arial" w:eastAsia="Times New Roman" w:hAnsi="Arial" w:cs="Arial"/>
                <w:color w:val="000000"/>
                <w:sz w:val="20"/>
                <w:szCs w:val="20"/>
              </w:rPr>
              <w:t>1st quartile</w:t>
            </w:r>
          </w:p>
        </w:tc>
        <w:tc>
          <w:tcPr>
            <w:tcW w:w="314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5A8CA4B" w14:textId="77777777" w:rsidR="00930D79" w:rsidRPr="000336E2" w:rsidRDefault="00930D79" w:rsidP="001D28C5">
            <w:pPr>
              <w:spacing w:after="0" w:line="240" w:lineRule="auto"/>
              <w:jc w:val="right"/>
              <w:rPr>
                <w:rFonts w:ascii="Arial" w:eastAsia="Times New Roman" w:hAnsi="Arial" w:cs="Arial"/>
                <w:color w:val="000000"/>
                <w:sz w:val="20"/>
                <w:szCs w:val="20"/>
              </w:rPr>
            </w:pPr>
            <w:r w:rsidRPr="000336E2">
              <w:rPr>
                <w:rFonts w:ascii="Arial" w:eastAsia="Times New Roman" w:hAnsi="Arial" w:cs="Arial"/>
                <w:color w:val="000000"/>
                <w:sz w:val="20"/>
                <w:szCs w:val="20"/>
              </w:rPr>
              <w:t xml:space="preserve">9.00 </w:t>
            </w:r>
          </w:p>
        </w:tc>
      </w:tr>
      <w:tr w:rsidR="00930D79" w:rsidRPr="000336E2" w14:paraId="6DF168AD" w14:textId="77777777" w:rsidTr="001D28C5">
        <w:trPr>
          <w:trHeight w:val="453"/>
        </w:trPr>
        <w:tc>
          <w:tcPr>
            <w:tcW w:w="1186"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2D869446" w14:textId="77777777" w:rsidR="00930D79" w:rsidRPr="000336E2" w:rsidRDefault="00930D79" w:rsidP="001D28C5">
            <w:pPr>
              <w:spacing w:after="0" w:line="240" w:lineRule="auto"/>
              <w:rPr>
                <w:rFonts w:ascii="Arial" w:eastAsia="Times New Roman" w:hAnsi="Arial" w:cs="Arial"/>
                <w:color w:val="000000"/>
                <w:sz w:val="20"/>
                <w:szCs w:val="20"/>
              </w:rPr>
            </w:pPr>
            <w:r w:rsidRPr="000336E2">
              <w:rPr>
                <w:rFonts w:ascii="Arial" w:eastAsia="Times New Roman" w:hAnsi="Arial" w:cs="Arial"/>
                <w:color w:val="000000"/>
                <w:sz w:val="20"/>
                <w:szCs w:val="20"/>
              </w:rPr>
              <w:t>median</w:t>
            </w:r>
          </w:p>
        </w:tc>
        <w:tc>
          <w:tcPr>
            <w:tcW w:w="314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1EF31175" w14:textId="77777777" w:rsidR="00930D79" w:rsidRPr="000336E2" w:rsidRDefault="00930D79" w:rsidP="001D28C5">
            <w:pPr>
              <w:spacing w:after="0" w:line="240" w:lineRule="auto"/>
              <w:jc w:val="right"/>
              <w:rPr>
                <w:rFonts w:ascii="Arial" w:eastAsia="Times New Roman" w:hAnsi="Arial" w:cs="Arial"/>
                <w:color w:val="000000"/>
                <w:sz w:val="20"/>
                <w:szCs w:val="20"/>
              </w:rPr>
            </w:pPr>
            <w:r w:rsidRPr="000336E2">
              <w:rPr>
                <w:rFonts w:ascii="Arial" w:eastAsia="Times New Roman" w:hAnsi="Arial" w:cs="Arial"/>
                <w:color w:val="000000"/>
                <w:sz w:val="20"/>
                <w:szCs w:val="20"/>
              </w:rPr>
              <w:t xml:space="preserve">10.00 </w:t>
            </w:r>
          </w:p>
        </w:tc>
      </w:tr>
      <w:tr w:rsidR="00930D79" w:rsidRPr="000336E2" w14:paraId="539DDF6F" w14:textId="77777777" w:rsidTr="001D28C5">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149B75F" w14:textId="77777777" w:rsidR="00930D79" w:rsidRPr="000336E2" w:rsidRDefault="00930D79" w:rsidP="001D28C5">
            <w:pPr>
              <w:spacing w:after="0" w:line="240" w:lineRule="auto"/>
              <w:rPr>
                <w:rFonts w:ascii="Arial" w:eastAsia="Times New Roman" w:hAnsi="Arial" w:cs="Arial"/>
                <w:color w:val="000000"/>
                <w:sz w:val="20"/>
                <w:szCs w:val="20"/>
              </w:rPr>
            </w:pPr>
            <w:r w:rsidRPr="000336E2">
              <w:rPr>
                <w:rFonts w:ascii="Arial" w:eastAsia="Times New Roman" w:hAnsi="Arial" w:cs="Arial"/>
                <w:color w:val="000000"/>
                <w:sz w:val="20"/>
                <w:szCs w:val="20"/>
              </w:rPr>
              <w:t>3rd quartile</w:t>
            </w:r>
          </w:p>
        </w:tc>
        <w:tc>
          <w:tcPr>
            <w:tcW w:w="314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40CA189" w14:textId="77777777" w:rsidR="00930D79" w:rsidRPr="000336E2" w:rsidRDefault="00930D79" w:rsidP="001D28C5">
            <w:pPr>
              <w:spacing w:after="0" w:line="240" w:lineRule="auto"/>
              <w:jc w:val="right"/>
              <w:rPr>
                <w:rFonts w:ascii="Arial" w:eastAsia="Times New Roman" w:hAnsi="Arial" w:cs="Arial"/>
                <w:color w:val="000000"/>
                <w:sz w:val="20"/>
                <w:szCs w:val="20"/>
              </w:rPr>
            </w:pPr>
            <w:r w:rsidRPr="000336E2">
              <w:rPr>
                <w:rFonts w:ascii="Arial" w:eastAsia="Times New Roman" w:hAnsi="Arial" w:cs="Arial"/>
                <w:color w:val="000000"/>
                <w:sz w:val="20"/>
                <w:szCs w:val="20"/>
              </w:rPr>
              <w:t xml:space="preserve">12.25 </w:t>
            </w:r>
          </w:p>
        </w:tc>
      </w:tr>
      <w:tr w:rsidR="00930D79" w:rsidRPr="000336E2" w14:paraId="3D07E6E1" w14:textId="77777777" w:rsidTr="001D28C5">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6A9176EB" w14:textId="77777777" w:rsidR="00930D79" w:rsidRPr="000336E2" w:rsidRDefault="00930D79" w:rsidP="001D28C5">
            <w:pPr>
              <w:spacing w:after="0" w:line="240" w:lineRule="auto"/>
              <w:rPr>
                <w:rFonts w:ascii="Arial" w:eastAsia="Times New Roman" w:hAnsi="Arial" w:cs="Arial"/>
                <w:color w:val="000000"/>
                <w:sz w:val="20"/>
                <w:szCs w:val="20"/>
              </w:rPr>
            </w:pPr>
            <w:r w:rsidRPr="000336E2">
              <w:rPr>
                <w:rFonts w:ascii="Arial" w:eastAsia="Times New Roman" w:hAnsi="Arial" w:cs="Arial"/>
                <w:color w:val="000000"/>
                <w:sz w:val="20"/>
                <w:szCs w:val="20"/>
              </w:rPr>
              <w:t>interquartile range</w:t>
            </w:r>
          </w:p>
        </w:tc>
        <w:tc>
          <w:tcPr>
            <w:tcW w:w="314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698C0E27" w14:textId="77777777" w:rsidR="00930D79" w:rsidRPr="000336E2" w:rsidRDefault="00930D79" w:rsidP="001D28C5">
            <w:pPr>
              <w:spacing w:after="0" w:line="240" w:lineRule="auto"/>
              <w:jc w:val="right"/>
              <w:rPr>
                <w:rFonts w:ascii="Arial" w:eastAsia="Times New Roman" w:hAnsi="Arial" w:cs="Arial"/>
                <w:color w:val="000000"/>
                <w:sz w:val="20"/>
                <w:szCs w:val="20"/>
              </w:rPr>
            </w:pPr>
            <w:r w:rsidRPr="000336E2">
              <w:rPr>
                <w:rFonts w:ascii="Arial" w:eastAsia="Times New Roman" w:hAnsi="Arial" w:cs="Arial"/>
                <w:color w:val="000000"/>
                <w:sz w:val="20"/>
                <w:szCs w:val="20"/>
              </w:rPr>
              <w:t xml:space="preserve">3.25 </w:t>
            </w:r>
          </w:p>
        </w:tc>
      </w:tr>
      <w:tr w:rsidR="00930D79" w:rsidRPr="000336E2" w14:paraId="5C0CC741" w14:textId="77777777" w:rsidTr="001D28C5">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7331111D" w14:textId="77777777" w:rsidR="00930D79" w:rsidRPr="000336E2" w:rsidRDefault="00930D79" w:rsidP="001D28C5">
            <w:pPr>
              <w:spacing w:after="0" w:line="240" w:lineRule="auto"/>
              <w:rPr>
                <w:rFonts w:ascii="Arial" w:eastAsia="Times New Roman" w:hAnsi="Arial" w:cs="Arial"/>
                <w:color w:val="000000"/>
                <w:sz w:val="20"/>
                <w:szCs w:val="20"/>
              </w:rPr>
            </w:pPr>
            <w:r w:rsidRPr="000336E2">
              <w:rPr>
                <w:rFonts w:ascii="Arial" w:eastAsia="Times New Roman" w:hAnsi="Arial" w:cs="Arial"/>
                <w:color w:val="000000"/>
                <w:sz w:val="20"/>
                <w:szCs w:val="20"/>
              </w:rPr>
              <w:t>Mode</w:t>
            </w:r>
          </w:p>
        </w:tc>
        <w:tc>
          <w:tcPr>
            <w:tcW w:w="314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3C6A7B66" w14:textId="77777777" w:rsidR="00930D79" w:rsidRPr="000336E2" w:rsidRDefault="00930D79" w:rsidP="001D28C5">
            <w:pPr>
              <w:spacing w:after="0" w:line="240" w:lineRule="auto"/>
              <w:jc w:val="right"/>
              <w:rPr>
                <w:rFonts w:ascii="Arial" w:eastAsia="Times New Roman" w:hAnsi="Arial" w:cs="Arial"/>
                <w:color w:val="000000"/>
                <w:sz w:val="20"/>
                <w:szCs w:val="20"/>
              </w:rPr>
            </w:pPr>
            <w:r w:rsidRPr="000336E2">
              <w:rPr>
                <w:rFonts w:ascii="Arial" w:eastAsia="Times New Roman" w:hAnsi="Arial" w:cs="Arial"/>
                <w:color w:val="000000"/>
                <w:sz w:val="20"/>
                <w:szCs w:val="20"/>
              </w:rPr>
              <w:t xml:space="preserve">10.00 </w:t>
            </w:r>
          </w:p>
        </w:tc>
      </w:tr>
      <w:tr w:rsidR="00930D79" w:rsidRPr="000336E2" w14:paraId="0DD2C05C" w14:textId="77777777" w:rsidTr="001D28C5">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7144E23A" w14:textId="77777777" w:rsidR="00930D79" w:rsidRPr="000336E2" w:rsidRDefault="00930D79" w:rsidP="001D28C5">
            <w:pPr>
              <w:spacing w:after="0" w:line="240" w:lineRule="auto"/>
              <w:jc w:val="right"/>
              <w:rPr>
                <w:rFonts w:ascii="Arial" w:eastAsia="Times New Roman" w:hAnsi="Arial" w:cs="Arial"/>
                <w:color w:val="000000"/>
                <w:sz w:val="20"/>
                <w:szCs w:val="20"/>
              </w:rPr>
            </w:pPr>
          </w:p>
        </w:tc>
        <w:tc>
          <w:tcPr>
            <w:tcW w:w="3140" w:type="dxa"/>
            <w:tcBorders>
              <w:top w:val="single" w:sz="4" w:space="0" w:color="F4B084"/>
              <w:left w:val="single" w:sz="4" w:space="0" w:color="F4B084"/>
              <w:bottom w:val="single" w:sz="4" w:space="0" w:color="F4B084"/>
              <w:right w:val="single" w:sz="4" w:space="0" w:color="F4B084"/>
            </w:tcBorders>
            <w:shd w:val="clear" w:color="FCE4D6" w:fill="FCE4D6"/>
            <w:noWrap/>
            <w:vAlign w:val="bottom"/>
            <w:hideMark/>
          </w:tcPr>
          <w:p w14:paraId="7AA7AE32" w14:textId="77777777" w:rsidR="00930D79" w:rsidRPr="000336E2" w:rsidRDefault="00930D79" w:rsidP="001D28C5">
            <w:pPr>
              <w:spacing w:after="0" w:line="240" w:lineRule="auto"/>
              <w:rPr>
                <w:rFonts w:ascii="Times New Roman" w:eastAsia="Times New Roman" w:hAnsi="Times New Roman" w:cs="Times New Roman"/>
                <w:sz w:val="20"/>
                <w:szCs w:val="20"/>
              </w:rPr>
            </w:pPr>
          </w:p>
        </w:tc>
      </w:tr>
      <w:tr w:rsidR="00930D79" w:rsidRPr="000336E2" w14:paraId="47A6BBC5" w14:textId="77777777" w:rsidTr="001D28C5">
        <w:trPr>
          <w:trHeight w:val="255"/>
        </w:trPr>
        <w:tc>
          <w:tcPr>
            <w:tcW w:w="1186"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92A3733" w14:textId="77777777" w:rsidR="00930D79" w:rsidRPr="000336E2" w:rsidRDefault="00930D79" w:rsidP="001D28C5">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w:t>
            </w:r>
          </w:p>
        </w:tc>
        <w:tc>
          <w:tcPr>
            <w:tcW w:w="314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3949F0F" w14:textId="77777777" w:rsidR="00930D79" w:rsidRPr="000336E2" w:rsidRDefault="00930D79" w:rsidP="001D28C5">
            <w:pPr>
              <w:spacing w:after="0" w:line="240" w:lineRule="auto"/>
              <w:rPr>
                <w:rFonts w:ascii="Times New Roman" w:eastAsia="Times New Roman" w:hAnsi="Times New Roman" w:cs="Times New Roman"/>
                <w:sz w:val="20"/>
                <w:szCs w:val="20"/>
              </w:rPr>
            </w:pPr>
          </w:p>
        </w:tc>
      </w:tr>
    </w:tbl>
    <w:p w14:paraId="627E4CAE" w14:textId="77777777" w:rsidR="00930D79" w:rsidRDefault="00930D79" w:rsidP="00930D79">
      <w:pPr>
        <w:tabs>
          <w:tab w:val="left" w:pos="2715"/>
        </w:tabs>
        <w:spacing w:after="0" w:line="240" w:lineRule="auto"/>
        <w:jc w:val="both"/>
        <w:rPr>
          <w:color w:val="434343"/>
        </w:rPr>
      </w:pPr>
    </w:p>
    <w:p w14:paraId="151314FE" w14:textId="77777777" w:rsidR="008D484A" w:rsidRDefault="008D484A">
      <w:pPr>
        <w:spacing w:after="0" w:line="240" w:lineRule="auto"/>
        <w:jc w:val="both"/>
      </w:pPr>
    </w:p>
    <w:p w14:paraId="18191F5B" w14:textId="77777777" w:rsidR="008D484A" w:rsidRDefault="008D484A">
      <w:pPr>
        <w:spacing w:after="0" w:line="240" w:lineRule="auto"/>
        <w:jc w:val="both"/>
      </w:pPr>
    </w:p>
    <w:p w14:paraId="7BE036A5" w14:textId="77777777" w:rsidR="00930D79" w:rsidRDefault="00930D79">
      <w:pPr>
        <w:spacing w:after="0" w:line="240" w:lineRule="auto"/>
        <w:jc w:val="both"/>
      </w:pPr>
    </w:p>
    <w:p w14:paraId="639D5106" w14:textId="77777777" w:rsidR="00930D79" w:rsidRDefault="00930D79">
      <w:pPr>
        <w:spacing w:after="0" w:line="240" w:lineRule="auto"/>
        <w:jc w:val="both"/>
      </w:pPr>
    </w:p>
    <w:p w14:paraId="253A4167" w14:textId="77777777" w:rsidR="00930D79" w:rsidRDefault="00930D79">
      <w:pPr>
        <w:spacing w:after="0" w:line="240" w:lineRule="auto"/>
        <w:jc w:val="both"/>
      </w:pPr>
    </w:p>
    <w:p w14:paraId="46EBC750" w14:textId="77777777" w:rsidR="00930D79" w:rsidRDefault="00930D79">
      <w:pPr>
        <w:spacing w:after="0" w:line="240" w:lineRule="auto"/>
        <w:jc w:val="both"/>
      </w:pPr>
    </w:p>
    <w:p w14:paraId="5E4A190F" w14:textId="77777777" w:rsidR="00930D79" w:rsidRDefault="00930D79">
      <w:pPr>
        <w:spacing w:after="0" w:line="240" w:lineRule="auto"/>
        <w:jc w:val="both"/>
      </w:pPr>
    </w:p>
    <w:p w14:paraId="5BB03BD9" w14:textId="77777777" w:rsidR="00930D79" w:rsidRDefault="00930D79">
      <w:pPr>
        <w:spacing w:after="0" w:line="240" w:lineRule="auto"/>
        <w:jc w:val="both"/>
      </w:pPr>
    </w:p>
    <w:p w14:paraId="12F4E726" w14:textId="77777777" w:rsidR="00930D79" w:rsidRDefault="00930D79">
      <w:pPr>
        <w:spacing w:after="0" w:line="240" w:lineRule="auto"/>
        <w:jc w:val="both"/>
      </w:pPr>
    </w:p>
    <w:p w14:paraId="5854652F" w14:textId="77777777" w:rsidR="00930D79" w:rsidRDefault="00930D79">
      <w:pPr>
        <w:spacing w:after="0" w:line="240" w:lineRule="auto"/>
        <w:jc w:val="both"/>
      </w:pPr>
    </w:p>
    <w:p w14:paraId="38BAA7BF" w14:textId="77777777" w:rsidR="00930D79" w:rsidRDefault="00930D79">
      <w:pPr>
        <w:spacing w:after="0" w:line="240" w:lineRule="auto"/>
        <w:jc w:val="both"/>
      </w:pPr>
    </w:p>
    <w:p w14:paraId="6BC224E6" w14:textId="77777777" w:rsidR="00930D79" w:rsidRDefault="00930D79">
      <w:pPr>
        <w:spacing w:after="0" w:line="240" w:lineRule="auto"/>
        <w:jc w:val="both"/>
      </w:pPr>
    </w:p>
    <w:p w14:paraId="120E7595" w14:textId="77777777" w:rsidR="00930D79" w:rsidRDefault="00930D79">
      <w:pPr>
        <w:spacing w:after="0" w:line="240" w:lineRule="auto"/>
        <w:jc w:val="both"/>
      </w:pPr>
    </w:p>
    <w:tbl>
      <w:tblPr>
        <w:tblStyle w:val="a2"/>
        <w:tblW w:w="9424" w:type="dxa"/>
        <w:tblInd w:w="-214" w:type="dxa"/>
        <w:tblLayout w:type="fixed"/>
        <w:tblLook w:val="0400" w:firstRow="0" w:lastRow="0" w:firstColumn="0" w:lastColumn="0" w:noHBand="0" w:noVBand="1"/>
      </w:tblPr>
      <w:tblGrid>
        <w:gridCol w:w="381"/>
        <w:gridCol w:w="461"/>
        <w:gridCol w:w="718"/>
        <w:gridCol w:w="851"/>
        <w:gridCol w:w="1134"/>
        <w:gridCol w:w="850"/>
        <w:gridCol w:w="1134"/>
        <w:gridCol w:w="1424"/>
        <w:gridCol w:w="1355"/>
        <w:gridCol w:w="1116"/>
      </w:tblGrid>
      <w:tr w:rsidR="008D484A" w14:paraId="7518AE2E" w14:textId="77777777">
        <w:trPr>
          <w:trHeight w:val="255"/>
        </w:trPr>
        <w:tc>
          <w:tcPr>
            <w:tcW w:w="9424"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6D499B0" w14:textId="77777777" w:rsidR="008D484A" w:rsidRDefault="00136D97">
            <w:pPr>
              <w:spacing w:after="0" w:line="240" w:lineRule="auto"/>
              <w:jc w:val="center"/>
              <w:rPr>
                <w:rFonts w:ascii="Arial" w:eastAsia="Arial" w:hAnsi="Arial" w:cs="Arial"/>
                <w:b/>
                <w:color w:val="000000"/>
                <w:sz w:val="20"/>
                <w:szCs w:val="20"/>
                <w:u w:val="single"/>
              </w:rPr>
            </w:pPr>
            <w:r>
              <w:rPr>
                <w:b/>
                <w:color w:val="FF0000"/>
              </w:rPr>
              <w:t>ANEXO 01:</w:t>
            </w:r>
            <w:r>
              <w:rPr>
                <w:color w:val="FF0000"/>
              </w:rPr>
              <w:t xml:space="preserve"> </w:t>
            </w:r>
            <w:r>
              <w:rPr>
                <w:rFonts w:ascii="Arial" w:eastAsia="Arial" w:hAnsi="Arial" w:cs="Arial"/>
                <w:b/>
                <w:color w:val="000000"/>
                <w:sz w:val="20"/>
                <w:szCs w:val="20"/>
                <w:u w:val="single"/>
              </w:rPr>
              <w:t>BASE DE DATOS DE COMERCIANTES DE PLAYAS DE LIMA</w:t>
            </w:r>
          </w:p>
        </w:tc>
      </w:tr>
      <w:tr w:rsidR="008D484A" w14:paraId="1E38EA94" w14:textId="77777777">
        <w:trPr>
          <w:trHeight w:val="255"/>
        </w:trPr>
        <w:tc>
          <w:tcPr>
            <w:tcW w:w="381" w:type="dxa"/>
            <w:tcBorders>
              <w:top w:val="nil"/>
              <w:left w:val="single" w:sz="4" w:space="0" w:color="000000"/>
              <w:bottom w:val="single" w:sz="4" w:space="0" w:color="000000"/>
              <w:right w:val="single" w:sz="4" w:space="0" w:color="000000"/>
            </w:tcBorders>
            <w:shd w:val="clear" w:color="auto" w:fill="DAF1F3"/>
            <w:vAlign w:val="center"/>
          </w:tcPr>
          <w:p w14:paraId="4EDF1239" w14:textId="77777777" w:rsidR="008D484A" w:rsidRDefault="00136D97">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N°</w:t>
            </w:r>
          </w:p>
        </w:tc>
        <w:tc>
          <w:tcPr>
            <w:tcW w:w="461" w:type="dxa"/>
            <w:tcBorders>
              <w:top w:val="nil"/>
              <w:left w:val="nil"/>
              <w:bottom w:val="single" w:sz="4" w:space="0" w:color="000000"/>
              <w:right w:val="single" w:sz="4" w:space="0" w:color="000000"/>
            </w:tcBorders>
            <w:shd w:val="clear" w:color="auto" w:fill="DAF1F3"/>
            <w:vAlign w:val="center"/>
          </w:tcPr>
          <w:p w14:paraId="5ECAE3C1" w14:textId="77777777" w:rsidR="008D484A" w:rsidRDefault="00136D97">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EDAD</w:t>
            </w:r>
          </w:p>
        </w:tc>
        <w:tc>
          <w:tcPr>
            <w:tcW w:w="718" w:type="dxa"/>
            <w:tcBorders>
              <w:top w:val="nil"/>
              <w:left w:val="nil"/>
              <w:bottom w:val="single" w:sz="4" w:space="0" w:color="000000"/>
              <w:right w:val="single" w:sz="4" w:space="0" w:color="000000"/>
            </w:tcBorders>
            <w:shd w:val="clear" w:color="auto" w:fill="DAF1F3"/>
            <w:vAlign w:val="center"/>
          </w:tcPr>
          <w:p w14:paraId="28905528" w14:textId="77777777" w:rsidR="008D484A" w:rsidRDefault="00136D97">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SEXO</w:t>
            </w:r>
          </w:p>
        </w:tc>
        <w:tc>
          <w:tcPr>
            <w:tcW w:w="851" w:type="dxa"/>
            <w:tcBorders>
              <w:top w:val="nil"/>
              <w:left w:val="nil"/>
              <w:bottom w:val="single" w:sz="4" w:space="0" w:color="000000"/>
              <w:right w:val="single" w:sz="4" w:space="0" w:color="000000"/>
            </w:tcBorders>
            <w:shd w:val="clear" w:color="auto" w:fill="DAF1F3"/>
            <w:vAlign w:val="center"/>
          </w:tcPr>
          <w:p w14:paraId="441FA48A" w14:textId="77777777" w:rsidR="008D484A" w:rsidRDefault="00136D97">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FORMAL</w:t>
            </w:r>
          </w:p>
        </w:tc>
        <w:tc>
          <w:tcPr>
            <w:tcW w:w="1134" w:type="dxa"/>
            <w:tcBorders>
              <w:top w:val="nil"/>
              <w:left w:val="nil"/>
              <w:bottom w:val="single" w:sz="4" w:space="0" w:color="000000"/>
              <w:right w:val="single" w:sz="4" w:space="0" w:color="000000"/>
            </w:tcBorders>
            <w:shd w:val="clear" w:color="auto" w:fill="DAF1F3"/>
            <w:vAlign w:val="center"/>
          </w:tcPr>
          <w:p w14:paraId="0CF82724" w14:textId="77777777" w:rsidR="008D484A" w:rsidRDefault="00136D97">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RUBRO/ PRODUCTO</w:t>
            </w:r>
          </w:p>
        </w:tc>
        <w:tc>
          <w:tcPr>
            <w:tcW w:w="850" w:type="dxa"/>
            <w:tcBorders>
              <w:top w:val="nil"/>
              <w:left w:val="nil"/>
              <w:bottom w:val="single" w:sz="4" w:space="0" w:color="000000"/>
              <w:right w:val="single" w:sz="4" w:space="0" w:color="000000"/>
            </w:tcBorders>
            <w:shd w:val="clear" w:color="auto" w:fill="DAF1F3"/>
            <w:vAlign w:val="center"/>
          </w:tcPr>
          <w:p w14:paraId="27023DDC" w14:textId="77777777" w:rsidR="008D484A" w:rsidRDefault="00136D97">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DEPENDIENTE</w:t>
            </w:r>
          </w:p>
        </w:tc>
        <w:tc>
          <w:tcPr>
            <w:tcW w:w="1134" w:type="dxa"/>
            <w:tcBorders>
              <w:top w:val="nil"/>
              <w:left w:val="nil"/>
              <w:bottom w:val="single" w:sz="4" w:space="0" w:color="000000"/>
              <w:right w:val="single" w:sz="4" w:space="0" w:color="000000"/>
            </w:tcBorders>
            <w:shd w:val="clear" w:color="auto" w:fill="DAF1F3"/>
            <w:vAlign w:val="center"/>
          </w:tcPr>
          <w:p w14:paraId="1C0BFA17" w14:textId="77777777" w:rsidR="008D484A" w:rsidRDefault="00136D97">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DIAS x SEMANA</w:t>
            </w:r>
          </w:p>
        </w:tc>
        <w:tc>
          <w:tcPr>
            <w:tcW w:w="1424" w:type="dxa"/>
            <w:tcBorders>
              <w:top w:val="nil"/>
              <w:left w:val="nil"/>
              <w:bottom w:val="single" w:sz="4" w:space="0" w:color="000000"/>
              <w:right w:val="single" w:sz="4" w:space="0" w:color="000000"/>
            </w:tcBorders>
            <w:shd w:val="clear" w:color="auto" w:fill="DAF1F3"/>
            <w:vAlign w:val="center"/>
          </w:tcPr>
          <w:p w14:paraId="1285FDAE" w14:textId="77777777" w:rsidR="008D484A" w:rsidRDefault="00136D97">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HORAS DE TRABAJO POR DÍA</w:t>
            </w:r>
          </w:p>
        </w:tc>
        <w:tc>
          <w:tcPr>
            <w:tcW w:w="1355" w:type="dxa"/>
            <w:tcBorders>
              <w:top w:val="nil"/>
              <w:left w:val="nil"/>
              <w:bottom w:val="single" w:sz="4" w:space="0" w:color="000000"/>
              <w:right w:val="single" w:sz="4" w:space="0" w:color="000000"/>
            </w:tcBorders>
            <w:shd w:val="clear" w:color="auto" w:fill="DAF1F3"/>
            <w:vAlign w:val="center"/>
          </w:tcPr>
          <w:p w14:paraId="3961ADF7" w14:textId="77777777" w:rsidR="008D484A" w:rsidRDefault="00136D97">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INVERSIÓN SEMANAL</w:t>
            </w:r>
          </w:p>
        </w:tc>
        <w:tc>
          <w:tcPr>
            <w:tcW w:w="1116" w:type="dxa"/>
            <w:tcBorders>
              <w:top w:val="nil"/>
              <w:left w:val="nil"/>
              <w:bottom w:val="single" w:sz="4" w:space="0" w:color="000000"/>
              <w:right w:val="single" w:sz="4" w:space="0" w:color="000000"/>
            </w:tcBorders>
            <w:shd w:val="clear" w:color="auto" w:fill="DAF1F3"/>
            <w:vAlign w:val="center"/>
          </w:tcPr>
          <w:p w14:paraId="735BA795" w14:textId="77777777" w:rsidR="008D484A" w:rsidRDefault="00136D97">
            <w:pPr>
              <w:spacing w:after="0" w:line="240" w:lineRule="auto"/>
              <w:jc w:val="center"/>
              <w:rPr>
                <w:rFonts w:ascii="Arial" w:eastAsia="Arial" w:hAnsi="Arial" w:cs="Arial"/>
                <w:b/>
                <w:color w:val="000000"/>
                <w:sz w:val="16"/>
                <w:szCs w:val="16"/>
              </w:rPr>
            </w:pPr>
            <w:r>
              <w:rPr>
                <w:rFonts w:ascii="Arial" w:eastAsia="Arial" w:hAnsi="Arial" w:cs="Arial"/>
                <w:b/>
                <w:color w:val="000000"/>
                <w:sz w:val="16"/>
                <w:szCs w:val="16"/>
              </w:rPr>
              <w:t>VENTA SEMANAL</w:t>
            </w:r>
          </w:p>
        </w:tc>
      </w:tr>
      <w:tr w:rsidR="004614BC" w14:paraId="7BCE4593"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088BF587"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461" w:type="dxa"/>
            <w:tcBorders>
              <w:top w:val="nil"/>
              <w:left w:val="nil"/>
              <w:bottom w:val="single" w:sz="4" w:space="0" w:color="000000"/>
              <w:right w:val="single" w:sz="4" w:space="0" w:color="000000"/>
            </w:tcBorders>
            <w:shd w:val="clear" w:color="auto" w:fill="auto"/>
            <w:vAlign w:val="center"/>
          </w:tcPr>
          <w:p w14:paraId="7C56F3A3" w14:textId="05EE4E2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75</w:t>
            </w:r>
          </w:p>
        </w:tc>
        <w:tc>
          <w:tcPr>
            <w:tcW w:w="718" w:type="dxa"/>
            <w:tcBorders>
              <w:top w:val="nil"/>
              <w:left w:val="nil"/>
              <w:bottom w:val="single" w:sz="4" w:space="0" w:color="000000"/>
              <w:right w:val="single" w:sz="4" w:space="0" w:color="000000"/>
            </w:tcBorders>
            <w:shd w:val="clear" w:color="auto" w:fill="auto"/>
            <w:vAlign w:val="center"/>
          </w:tcPr>
          <w:p w14:paraId="2ECDABE0" w14:textId="19BA291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23478D5D" w14:textId="2CCD12F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0B06EC39" w14:textId="429A62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0" w:type="dxa"/>
            <w:tcBorders>
              <w:top w:val="nil"/>
              <w:left w:val="nil"/>
              <w:bottom w:val="single" w:sz="4" w:space="0" w:color="000000"/>
              <w:right w:val="single" w:sz="4" w:space="0" w:color="000000"/>
            </w:tcBorders>
            <w:shd w:val="clear" w:color="auto" w:fill="auto"/>
            <w:vAlign w:val="center"/>
          </w:tcPr>
          <w:p w14:paraId="23A10C78" w14:textId="662A8FE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74680F30" w14:textId="0C5A6E6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1424" w:type="dxa"/>
            <w:tcBorders>
              <w:top w:val="nil"/>
              <w:left w:val="nil"/>
              <w:bottom w:val="single" w:sz="4" w:space="0" w:color="000000"/>
              <w:right w:val="single" w:sz="4" w:space="0" w:color="000000"/>
            </w:tcBorders>
            <w:shd w:val="clear" w:color="auto" w:fill="auto"/>
            <w:vAlign w:val="center"/>
          </w:tcPr>
          <w:p w14:paraId="571B9C19" w14:textId="377F3B8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13</w:t>
            </w:r>
          </w:p>
        </w:tc>
        <w:tc>
          <w:tcPr>
            <w:tcW w:w="1355" w:type="dxa"/>
            <w:tcBorders>
              <w:top w:val="nil"/>
              <w:left w:val="nil"/>
              <w:bottom w:val="single" w:sz="4" w:space="0" w:color="000000"/>
              <w:right w:val="single" w:sz="4" w:space="0" w:color="000000"/>
            </w:tcBorders>
            <w:shd w:val="clear" w:color="auto" w:fill="auto"/>
            <w:vAlign w:val="center"/>
          </w:tcPr>
          <w:p w14:paraId="59404811" w14:textId="6F1399E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388</w:t>
            </w:r>
          </w:p>
        </w:tc>
        <w:tc>
          <w:tcPr>
            <w:tcW w:w="1116" w:type="dxa"/>
            <w:tcBorders>
              <w:top w:val="nil"/>
              <w:left w:val="nil"/>
              <w:bottom w:val="single" w:sz="4" w:space="0" w:color="000000"/>
              <w:right w:val="single" w:sz="4" w:space="0" w:color="000000"/>
            </w:tcBorders>
            <w:shd w:val="clear" w:color="auto" w:fill="auto"/>
            <w:vAlign w:val="center"/>
          </w:tcPr>
          <w:p w14:paraId="12199DFA" w14:textId="3D0529D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970</w:t>
            </w:r>
          </w:p>
        </w:tc>
      </w:tr>
      <w:tr w:rsidR="004614BC" w14:paraId="0CA03BC7"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33501CBA"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461" w:type="dxa"/>
            <w:tcBorders>
              <w:top w:val="nil"/>
              <w:left w:val="nil"/>
              <w:bottom w:val="single" w:sz="4" w:space="0" w:color="000000"/>
              <w:right w:val="single" w:sz="4" w:space="0" w:color="000000"/>
            </w:tcBorders>
            <w:shd w:val="clear" w:color="auto" w:fill="auto"/>
            <w:vAlign w:val="center"/>
          </w:tcPr>
          <w:p w14:paraId="236ADD05" w14:textId="5AE97E5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80</w:t>
            </w:r>
          </w:p>
        </w:tc>
        <w:tc>
          <w:tcPr>
            <w:tcW w:w="718" w:type="dxa"/>
            <w:tcBorders>
              <w:top w:val="nil"/>
              <w:left w:val="nil"/>
              <w:bottom w:val="single" w:sz="4" w:space="0" w:color="000000"/>
              <w:right w:val="single" w:sz="4" w:space="0" w:color="000000"/>
            </w:tcBorders>
            <w:shd w:val="clear" w:color="auto" w:fill="auto"/>
            <w:vAlign w:val="center"/>
          </w:tcPr>
          <w:p w14:paraId="55ADCD4D" w14:textId="1814559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07A9DD91" w14:textId="6F15327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1AA5A7F2" w14:textId="414163F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850" w:type="dxa"/>
            <w:tcBorders>
              <w:top w:val="nil"/>
              <w:left w:val="nil"/>
              <w:bottom w:val="single" w:sz="4" w:space="0" w:color="000000"/>
              <w:right w:val="single" w:sz="4" w:space="0" w:color="000000"/>
            </w:tcBorders>
            <w:shd w:val="clear" w:color="auto" w:fill="auto"/>
            <w:vAlign w:val="center"/>
          </w:tcPr>
          <w:p w14:paraId="60289F17" w14:textId="305F275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116C2DB2" w14:textId="77F81B6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1424" w:type="dxa"/>
            <w:tcBorders>
              <w:top w:val="nil"/>
              <w:left w:val="nil"/>
              <w:bottom w:val="single" w:sz="4" w:space="0" w:color="000000"/>
              <w:right w:val="single" w:sz="4" w:space="0" w:color="000000"/>
            </w:tcBorders>
            <w:shd w:val="clear" w:color="auto" w:fill="auto"/>
            <w:vAlign w:val="center"/>
          </w:tcPr>
          <w:p w14:paraId="7E21AE32" w14:textId="16F8683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w:t>
            </w:r>
          </w:p>
        </w:tc>
        <w:tc>
          <w:tcPr>
            <w:tcW w:w="1355" w:type="dxa"/>
            <w:tcBorders>
              <w:top w:val="nil"/>
              <w:left w:val="nil"/>
              <w:bottom w:val="single" w:sz="4" w:space="0" w:color="000000"/>
              <w:right w:val="single" w:sz="4" w:space="0" w:color="000000"/>
            </w:tcBorders>
            <w:shd w:val="clear" w:color="auto" w:fill="auto"/>
            <w:vAlign w:val="center"/>
          </w:tcPr>
          <w:p w14:paraId="6D24BEA1" w14:textId="2ED6F23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198</w:t>
            </w:r>
          </w:p>
        </w:tc>
        <w:tc>
          <w:tcPr>
            <w:tcW w:w="1116" w:type="dxa"/>
            <w:tcBorders>
              <w:top w:val="nil"/>
              <w:left w:val="nil"/>
              <w:bottom w:val="single" w:sz="4" w:space="0" w:color="000000"/>
              <w:right w:val="single" w:sz="4" w:space="0" w:color="000000"/>
            </w:tcBorders>
            <w:shd w:val="clear" w:color="auto" w:fill="auto"/>
            <w:vAlign w:val="center"/>
          </w:tcPr>
          <w:p w14:paraId="35B21A1B" w14:textId="7FF123D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634</w:t>
            </w:r>
          </w:p>
        </w:tc>
      </w:tr>
      <w:tr w:rsidR="004614BC" w14:paraId="6F802C1D"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7A21FD15"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461" w:type="dxa"/>
            <w:tcBorders>
              <w:top w:val="nil"/>
              <w:left w:val="nil"/>
              <w:bottom w:val="single" w:sz="4" w:space="0" w:color="000000"/>
              <w:right w:val="single" w:sz="4" w:space="0" w:color="000000"/>
            </w:tcBorders>
            <w:shd w:val="clear" w:color="auto" w:fill="auto"/>
            <w:vAlign w:val="center"/>
          </w:tcPr>
          <w:p w14:paraId="04F70CE3" w14:textId="696C262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55</w:t>
            </w:r>
          </w:p>
        </w:tc>
        <w:tc>
          <w:tcPr>
            <w:tcW w:w="718" w:type="dxa"/>
            <w:tcBorders>
              <w:top w:val="nil"/>
              <w:left w:val="nil"/>
              <w:bottom w:val="single" w:sz="4" w:space="0" w:color="000000"/>
              <w:right w:val="single" w:sz="4" w:space="0" w:color="000000"/>
            </w:tcBorders>
            <w:shd w:val="clear" w:color="auto" w:fill="auto"/>
            <w:vAlign w:val="center"/>
          </w:tcPr>
          <w:p w14:paraId="14B6167E" w14:textId="3645ED5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288991D4" w14:textId="30C29AA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40AC3261" w14:textId="65F21D6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850" w:type="dxa"/>
            <w:tcBorders>
              <w:top w:val="nil"/>
              <w:left w:val="nil"/>
              <w:bottom w:val="single" w:sz="4" w:space="0" w:color="000000"/>
              <w:right w:val="single" w:sz="4" w:space="0" w:color="000000"/>
            </w:tcBorders>
            <w:shd w:val="clear" w:color="auto" w:fill="auto"/>
            <w:vAlign w:val="center"/>
          </w:tcPr>
          <w:p w14:paraId="29158E34" w14:textId="0D46154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3AFD2800" w14:textId="2D5980A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w:t>
            </w:r>
          </w:p>
        </w:tc>
        <w:tc>
          <w:tcPr>
            <w:tcW w:w="1424" w:type="dxa"/>
            <w:tcBorders>
              <w:top w:val="nil"/>
              <w:left w:val="nil"/>
              <w:bottom w:val="single" w:sz="4" w:space="0" w:color="000000"/>
              <w:right w:val="single" w:sz="4" w:space="0" w:color="000000"/>
            </w:tcBorders>
            <w:shd w:val="clear" w:color="auto" w:fill="auto"/>
            <w:vAlign w:val="center"/>
          </w:tcPr>
          <w:p w14:paraId="1CF449F0" w14:textId="4DF8100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w:t>
            </w:r>
          </w:p>
        </w:tc>
        <w:tc>
          <w:tcPr>
            <w:tcW w:w="1355" w:type="dxa"/>
            <w:tcBorders>
              <w:top w:val="nil"/>
              <w:left w:val="nil"/>
              <w:bottom w:val="single" w:sz="4" w:space="0" w:color="000000"/>
              <w:right w:val="single" w:sz="4" w:space="0" w:color="000000"/>
            </w:tcBorders>
            <w:shd w:val="clear" w:color="auto" w:fill="auto"/>
            <w:vAlign w:val="center"/>
          </w:tcPr>
          <w:p w14:paraId="62C55008" w14:textId="61109FB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264</w:t>
            </w:r>
          </w:p>
        </w:tc>
        <w:tc>
          <w:tcPr>
            <w:tcW w:w="1116" w:type="dxa"/>
            <w:tcBorders>
              <w:top w:val="nil"/>
              <w:left w:val="nil"/>
              <w:bottom w:val="single" w:sz="4" w:space="0" w:color="000000"/>
              <w:right w:val="single" w:sz="4" w:space="0" w:color="000000"/>
            </w:tcBorders>
            <w:shd w:val="clear" w:color="auto" w:fill="auto"/>
            <w:vAlign w:val="center"/>
          </w:tcPr>
          <w:p w14:paraId="469C2690" w14:textId="1F356C2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845</w:t>
            </w:r>
          </w:p>
        </w:tc>
      </w:tr>
      <w:tr w:rsidR="004614BC" w14:paraId="3BE7326B"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23295185"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w:t>
            </w:r>
          </w:p>
        </w:tc>
        <w:tc>
          <w:tcPr>
            <w:tcW w:w="461" w:type="dxa"/>
            <w:tcBorders>
              <w:top w:val="nil"/>
              <w:left w:val="nil"/>
              <w:bottom w:val="single" w:sz="4" w:space="0" w:color="000000"/>
              <w:right w:val="single" w:sz="4" w:space="0" w:color="000000"/>
            </w:tcBorders>
            <w:shd w:val="clear" w:color="auto" w:fill="auto"/>
            <w:vAlign w:val="center"/>
          </w:tcPr>
          <w:p w14:paraId="03290DE6" w14:textId="669434D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18</w:t>
            </w:r>
          </w:p>
        </w:tc>
        <w:tc>
          <w:tcPr>
            <w:tcW w:w="718" w:type="dxa"/>
            <w:tcBorders>
              <w:top w:val="nil"/>
              <w:left w:val="nil"/>
              <w:bottom w:val="single" w:sz="4" w:space="0" w:color="000000"/>
              <w:right w:val="single" w:sz="4" w:space="0" w:color="000000"/>
            </w:tcBorders>
            <w:shd w:val="clear" w:color="auto" w:fill="auto"/>
            <w:vAlign w:val="center"/>
          </w:tcPr>
          <w:p w14:paraId="5906D4F8" w14:textId="06AD218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76251292" w14:textId="60E8DDF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07467223" w14:textId="212D007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850" w:type="dxa"/>
            <w:tcBorders>
              <w:top w:val="nil"/>
              <w:left w:val="nil"/>
              <w:bottom w:val="single" w:sz="4" w:space="0" w:color="000000"/>
              <w:right w:val="single" w:sz="4" w:space="0" w:color="000000"/>
            </w:tcBorders>
            <w:shd w:val="clear" w:color="auto" w:fill="auto"/>
            <w:vAlign w:val="center"/>
          </w:tcPr>
          <w:p w14:paraId="34956F60" w14:textId="1F996E7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63DE745D" w14:textId="38DA141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1424" w:type="dxa"/>
            <w:tcBorders>
              <w:top w:val="nil"/>
              <w:left w:val="nil"/>
              <w:bottom w:val="single" w:sz="4" w:space="0" w:color="000000"/>
              <w:right w:val="single" w:sz="4" w:space="0" w:color="000000"/>
            </w:tcBorders>
            <w:shd w:val="clear" w:color="auto" w:fill="auto"/>
            <w:vAlign w:val="center"/>
          </w:tcPr>
          <w:p w14:paraId="6823005B" w14:textId="4F55E19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14</w:t>
            </w:r>
          </w:p>
        </w:tc>
        <w:tc>
          <w:tcPr>
            <w:tcW w:w="1355" w:type="dxa"/>
            <w:tcBorders>
              <w:top w:val="nil"/>
              <w:left w:val="nil"/>
              <w:bottom w:val="single" w:sz="4" w:space="0" w:color="000000"/>
              <w:right w:val="single" w:sz="4" w:space="0" w:color="000000"/>
            </w:tcBorders>
            <w:shd w:val="clear" w:color="auto" w:fill="auto"/>
            <w:vAlign w:val="center"/>
          </w:tcPr>
          <w:p w14:paraId="21D18478" w14:textId="58A6A41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286</w:t>
            </w:r>
          </w:p>
        </w:tc>
        <w:tc>
          <w:tcPr>
            <w:tcW w:w="1116" w:type="dxa"/>
            <w:tcBorders>
              <w:top w:val="nil"/>
              <w:left w:val="nil"/>
              <w:bottom w:val="single" w:sz="4" w:space="0" w:color="000000"/>
              <w:right w:val="single" w:sz="4" w:space="0" w:color="000000"/>
            </w:tcBorders>
            <w:shd w:val="clear" w:color="auto" w:fill="auto"/>
            <w:vAlign w:val="center"/>
          </w:tcPr>
          <w:p w14:paraId="7DD3A829" w14:textId="5F14EC1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715</w:t>
            </w:r>
          </w:p>
        </w:tc>
      </w:tr>
      <w:tr w:rsidR="004614BC" w14:paraId="75544F4C"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2F8600B9"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w:t>
            </w:r>
          </w:p>
        </w:tc>
        <w:tc>
          <w:tcPr>
            <w:tcW w:w="461" w:type="dxa"/>
            <w:tcBorders>
              <w:top w:val="nil"/>
              <w:left w:val="nil"/>
              <w:bottom w:val="single" w:sz="4" w:space="0" w:color="000000"/>
              <w:right w:val="single" w:sz="4" w:space="0" w:color="000000"/>
            </w:tcBorders>
            <w:shd w:val="clear" w:color="auto" w:fill="auto"/>
            <w:vAlign w:val="center"/>
          </w:tcPr>
          <w:p w14:paraId="42D6887B" w14:textId="6A77D6D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24</w:t>
            </w:r>
          </w:p>
        </w:tc>
        <w:tc>
          <w:tcPr>
            <w:tcW w:w="718" w:type="dxa"/>
            <w:tcBorders>
              <w:top w:val="nil"/>
              <w:left w:val="nil"/>
              <w:bottom w:val="single" w:sz="4" w:space="0" w:color="000000"/>
              <w:right w:val="single" w:sz="4" w:space="0" w:color="000000"/>
            </w:tcBorders>
            <w:shd w:val="clear" w:color="auto" w:fill="auto"/>
            <w:vAlign w:val="center"/>
          </w:tcPr>
          <w:p w14:paraId="3B3EB744" w14:textId="523A2E4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70098AB6" w14:textId="380CF33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391B4E3F" w14:textId="6FE3063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850" w:type="dxa"/>
            <w:tcBorders>
              <w:top w:val="nil"/>
              <w:left w:val="nil"/>
              <w:bottom w:val="single" w:sz="4" w:space="0" w:color="000000"/>
              <w:right w:val="single" w:sz="4" w:space="0" w:color="000000"/>
            </w:tcBorders>
            <w:shd w:val="clear" w:color="auto" w:fill="auto"/>
            <w:vAlign w:val="center"/>
          </w:tcPr>
          <w:p w14:paraId="6795908A" w14:textId="735A42E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6FD6ED2D" w14:textId="77654B5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424" w:type="dxa"/>
            <w:tcBorders>
              <w:top w:val="nil"/>
              <w:left w:val="nil"/>
              <w:bottom w:val="single" w:sz="4" w:space="0" w:color="000000"/>
              <w:right w:val="single" w:sz="4" w:space="0" w:color="000000"/>
            </w:tcBorders>
            <w:shd w:val="clear" w:color="auto" w:fill="auto"/>
            <w:vAlign w:val="center"/>
          </w:tcPr>
          <w:p w14:paraId="2355B888" w14:textId="51DD255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w:t>
            </w:r>
          </w:p>
        </w:tc>
        <w:tc>
          <w:tcPr>
            <w:tcW w:w="1355" w:type="dxa"/>
            <w:tcBorders>
              <w:top w:val="nil"/>
              <w:left w:val="nil"/>
              <w:bottom w:val="single" w:sz="4" w:space="0" w:color="000000"/>
              <w:right w:val="single" w:sz="4" w:space="0" w:color="000000"/>
            </w:tcBorders>
            <w:shd w:val="clear" w:color="auto" w:fill="auto"/>
            <w:vAlign w:val="center"/>
          </w:tcPr>
          <w:p w14:paraId="2A950383" w14:textId="557CC9E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299</w:t>
            </w:r>
          </w:p>
        </w:tc>
        <w:tc>
          <w:tcPr>
            <w:tcW w:w="1116" w:type="dxa"/>
            <w:tcBorders>
              <w:top w:val="nil"/>
              <w:left w:val="nil"/>
              <w:bottom w:val="single" w:sz="4" w:space="0" w:color="000000"/>
              <w:right w:val="single" w:sz="4" w:space="0" w:color="000000"/>
            </w:tcBorders>
            <w:shd w:val="clear" w:color="auto" w:fill="auto"/>
            <w:vAlign w:val="center"/>
          </w:tcPr>
          <w:p w14:paraId="31B484B8" w14:textId="13F3AE0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1196</w:t>
            </w:r>
          </w:p>
        </w:tc>
      </w:tr>
      <w:tr w:rsidR="004614BC" w14:paraId="7F7D8124"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3E730940"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461" w:type="dxa"/>
            <w:tcBorders>
              <w:top w:val="nil"/>
              <w:left w:val="nil"/>
              <w:bottom w:val="single" w:sz="4" w:space="0" w:color="000000"/>
              <w:right w:val="single" w:sz="4" w:space="0" w:color="000000"/>
            </w:tcBorders>
            <w:shd w:val="clear" w:color="auto" w:fill="auto"/>
            <w:vAlign w:val="center"/>
          </w:tcPr>
          <w:p w14:paraId="5E36B2CA" w14:textId="45D59E2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20</w:t>
            </w:r>
          </w:p>
        </w:tc>
        <w:tc>
          <w:tcPr>
            <w:tcW w:w="718" w:type="dxa"/>
            <w:tcBorders>
              <w:top w:val="nil"/>
              <w:left w:val="nil"/>
              <w:bottom w:val="single" w:sz="4" w:space="0" w:color="000000"/>
              <w:right w:val="single" w:sz="4" w:space="0" w:color="000000"/>
            </w:tcBorders>
            <w:shd w:val="clear" w:color="auto" w:fill="auto"/>
            <w:vAlign w:val="center"/>
          </w:tcPr>
          <w:p w14:paraId="7375E7B7" w14:textId="399C394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0D474CBF" w14:textId="349B607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0357F935" w14:textId="15BA1EC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850" w:type="dxa"/>
            <w:tcBorders>
              <w:top w:val="nil"/>
              <w:left w:val="nil"/>
              <w:bottom w:val="single" w:sz="4" w:space="0" w:color="000000"/>
              <w:right w:val="single" w:sz="4" w:space="0" w:color="000000"/>
            </w:tcBorders>
            <w:shd w:val="clear" w:color="auto" w:fill="auto"/>
            <w:vAlign w:val="center"/>
          </w:tcPr>
          <w:p w14:paraId="6100141C" w14:textId="0FE4AE1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5B10564E" w14:textId="72605C0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1424" w:type="dxa"/>
            <w:tcBorders>
              <w:top w:val="nil"/>
              <w:left w:val="nil"/>
              <w:bottom w:val="single" w:sz="4" w:space="0" w:color="000000"/>
              <w:right w:val="single" w:sz="4" w:space="0" w:color="000000"/>
            </w:tcBorders>
            <w:shd w:val="clear" w:color="auto" w:fill="auto"/>
            <w:vAlign w:val="center"/>
          </w:tcPr>
          <w:p w14:paraId="1CCBC9E7" w14:textId="19B733B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w:t>
            </w:r>
          </w:p>
        </w:tc>
        <w:tc>
          <w:tcPr>
            <w:tcW w:w="1355" w:type="dxa"/>
            <w:tcBorders>
              <w:top w:val="nil"/>
              <w:left w:val="nil"/>
              <w:bottom w:val="single" w:sz="4" w:space="0" w:color="000000"/>
              <w:right w:val="single" w:sz="4" w:space="0" w:color="000000"/>
            </w:tcBorders>
            <w:shd w:val="clear" w:color="auto" w:fill="auto"/>
            <w:vAlign w:val="center"/>
          </w:tcPr>
          <w:p w14:paraId="510D550B" w14:textId="43EF228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450</w:t>
            </w:r>
          </w:p>
        </w:tc>
        <w:tc>
          <w:tcPr>
            <w:tcW w:w="1116" w:type="dxa"/>
            <w:tcBorders>
              <w:top w:val="nil"/>
              <w:left w:val="nil"/>
              <w:bottom w:val="single" w:sz="4" w:space="0" w:color="000000"/>
              <w:right w:val="single" w:sz="4" w:space="0" w:color="000000"/>
            </w:tcBorders>
            <w:shd w:val="clear" w:color="auto" w:fill="auto"/>
            <w:vAlign w:val="center"/>
          </w:tcPr>
          <w:p w14:paraId="078474B2" w14:textId="4DE7D55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1440</w:t>
            </w:r>
          </w:p>
        </w:tc>
      </w:tr>
      <w:tr w:rsidR="004614BC" w14:paraId="26C73FE0"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0CD02FED"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461" w:type="dxa"/>
            <w:tcBorders>
              <w:top w:val="nil"/>
              <w:left w:val="nil"/>
              <w:bottom w:val="single" w:sz="4" w:space="0" w:color="000000"/>
              <w:right w:val="single" w:sz="4" w:space="0" w:color="000000"/>
            </w:tcBorders>
            <w:shd w:val="clear" w:color="auto" w:fill="auto"/>
            <w:vAlign w:val="center"/>
          </w:tcPr>
          <w:p w14:paraId="29CB55AA" w14:textId="155A128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33</w:t>
            </w:r>
          </w:p>
        </w:tc>
        <w:tc>
          <w:tcPr>
            <w:tcW w:w="718" w:type="dxa"/>
            <w:tcBorders>
              <w:top w:val="nil"/>
              <w:left w:val="nil"/>
              <w:bottom w:val="single" w:sz="4" w:space="0" w:color="000000"/>
              <w:right w:val="single" w:sz="4" w:space="0" w:color="000000"/>
            </w:tcBorders>
            <w:shd w:val="clear" w:color="auto" w:fill="auto"/>
            <w:vAlign w:val="center"/>
          </w:tcPr>
          <w:p w14:paraId="78A227EE" w14:textId="021877F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7FE2D91B" w14:textId="485F07B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3CAFE68E" w14:textId="56E39FB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850" w:type="dxa"/>
            <w:tcBorders>
              <w:top w:val="nil"/>
              <w:left w:val="nil"/>
              <w:bottom w:val="single" w:sz="4" w:space="0" w:color="000000"/>
              <w:right w:val="single" w:sz="4" w:space="0" w:color="000000"/>
            </w:tcBorders>
            <w:shd w:val="clear" w:color="auto" w:fill="auto"/>
            <w:vAlign w:val="center"/>
          </w:tcPr>
          <w:p w14:paraId="432CB844" w14:textId="63F5704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25A5EB03" w14:textId="405E253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1424" w:type="dxa"/>
            <w:tcBorders>
              <w:top w:val="nil"/>
              <w:left w:val="nil"/>
              <w:bottom w:val="single" w:sz="4" w:space="0" w:color="000000"/>
              <w:right w:val="single" w:sz="4" w:space="0" w:color="000000"/>
            </w:tcBorders>
            <w:shd w:val="clear" w:color="auto" w:fill="auto"/>
            <w:vAlign w:val="center"/>
          </w:tcPr>
          <w:p w14:paraId="6935918D" w14:textId="12BEB02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13</w:t>
            </w:r>
          </w:p>
        </w:tc>
        <w:tc>
          <w:tcPr>
            <w:tcW w:w="1355" w:type="dxa"/>
            <w:tcBorders>
              <w:top w:val="nil"/>
              <w:left w:val="nil"/>
              <w:bottom w:val="single" w:sz="4" w:space="0" w:color="000000"/>
              <w:right w:val="single" w:sz="4" w:space="0" w:color="000000"/>
            </w:tcBorders>
            <w:shd w:val="clear" w:color="auto" w:fill="auto"/>
            <w:vAlign w:val="center"/>
          </w:tcPr>
          <w:p w14:paraId="471DC8A8" w14:textId="6D971C2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221</w:t>
            </w:r>
          </w:p>
        </w:tc>
        <w:tc>
          <w:tcPr>
            <w:tcW w:w="1116" w:type="dxa"/>
            <w:tcBorders>
              <w:top w:val="nil"/>
              <w:left w:val="nil"/>
              <w:bottom w:val="single" w:sz="4" w:space="0" w:color="000000"/>
              <w:right w:val="single" w:sz="4" w:space="0" w:color="000000"/>
            </w:tcBorders>
            <w:shd w:val="clear" w:color="auto" w:fill="auto"/>
            <w:vAlign w:val="center"/>
          </w:tcPr>
          <w:p w14:paraId="5CA7A73A" w14:textId="3E3D2C4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553</w:t>
            </w:r>
          </w:p>
        </w:tc>
      </w:tr>
      <w:tr w:rsidR="004614BC" w14:paraId="52B65C84"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44EA4C1E"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w:t>
            </w:r>
          </w:p>
        </w:tc>
        <w:tc>
          <w:tcPr>
            <w:tcW w:w="461" w:type="dxa"/>
            <w:tcBorders>
              <w:top w:val="nil"/>
              <w:left w:val="nil"/>
              <w:bottom w:val="single" w:sz="4" w:space="0" w:color="000000"/>
              <w:right w:val="single" w:sz="4" w:space="0" w:color="000000"/>
            </w:tcBorders>
            <w:shd w:val="clear" w:color="auto" w:fill="auto"/>
            <w:vAlign w:val="center"/>
          </w:tcPr>
          <w:p w14:paraId="6B76E945" w14:textId="447835D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84</w:t>
            </w:r>
          </w:p>
        </w:tc>
        <w:tc>
          <w:tcPr>
            <w:tcW w:w="718" w:type="dxa"/>
            <w:tcBorders>
              <w:top w:val="nil"/>
              <w:left w:val="nil"/>
              <w:bottom w:val="single" w:sz="4" w:space="0" w:color="000000"/>
              <w:right w:val="single" w:sz="4" w:space="0" w:color="000000"/>
            </w:tcBorders>
            <w:shd w:val="clear" w:color="auto" w:fill="auto"/>
            <w:vAlign w:val="center"/>
          </w:tcPr>
          <w:p w14:paraId="4BDFFC1E" w14:textId="15510A6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6AD7F512" w14:textId="44E76F4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79E19C23" w14:textId="3C008DA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850" w:type="dxa"/>
            <w:tcBorders>
              <w:top w:val="nil"/>
              <w:left w:val="nil"/>
              <w:bottom w:val="single" w:sz="4" w:space="0" w:color="000000"/>
              <w:right w:val="single" w:sz="4" w:space="0" w:color="000000"/>
            </w:tcBorders>
            <w:shd w:val="clear" w:color="auto" w:fill="auto"/>
            <w:vAlign w:val="center"/>
          </w:tcPr>
          <w:p w14:paraId="5F2FDA6E" w14:textId="778F4AE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49DBA792" w14:textId="59514DB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1424" w:type="dxa"/>
            <w:tcBorders>
              <w:top w:val="nil"/>
              <w:left w:val="nil"/>
              <w:bottom w:val="single" w:sz="4" w:space="0" w:color="000000"/>
              <w:right w:val="single" w:sz="4" w:space="0" w:color="000000"/>
            </w:tcBorders>
            <w:shd w:val="clear" w:color="auto" w:fill="auto"/>
            <w:vAlign w:val="center"/>
          </w:tcPr>
          <w:p w14:paraId="0AB85E50" w14:textId="67604D8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13</w:t>
            </w:r>
          </w:p>
        </w:tc>
        <w:tc>
          <w:tcPr>
            <w:tcW w:w="1355" w:type="dxa"/>
            <w:tcBorders>
              <w:top w:val="nil"/>
              <w:left w:val="nil"/>
              <w:bottom w:val="single" w:sz="4" w:space="0" w:color="000000"/>
              <w:right w:val="single" w:sz="4" w:space="0" w:color="000000"/>
            </w:tcBorders>
            <w:shd w:val="clear" w:color="auto" w:fill="auto"/>
            <w:vAlign w:val="center"/>
          </w:tcPr>
          <w:p w14:paraId="5E06E778" w14:textId="7347546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294</w:t>
            </w:r>
          </w:p>
        </w:tc>
        <w:tc>
          <w:tcPr>
            <w:tcW w:w="1116" w:type="dxa"/>
            <w:tcBorders>
              <w:top w:val="nil"/>
              <w:left w:val="nil"/>
              <w:bottom w:val="single" w:sz="4" w:space="0" w:color="000000"/>
              <w:right w:val="single" w:sz="4" w:space="0" w:color="000000"/>
            </w:tcBorders>
            <w:shd w:val="clear" w:color="auto" w:fill="auto"/>
            <w:vAlign w:val="center"/>
          </w:tcPr>
          <w:p w14:paraId="49EAE094" w14:textId="602394B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735</w:t>
            </w:r>
          </w:p>
        </w:tc>
      </w:tr>
      <w:tr w:rsidR="004614BC" w14:paraId="4389209C"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39080A1F"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w:t>
            </w:r>
          </w:p>
        </w:tc>
        <w:tc>
          <w:tcPr>
            <w:tcW w:w="461" w:type="dxa"/>
            <w:tcBorders>
              <w:top w:val="nil"/>
              <w:left w:val="nil"/>
              <w:bottom w:val="single" w:sz="4" w:space="0" w:color="000000"/>
              <w:right w:val="single" w:sz="4" w:space="0" w:color="000000"/>
            </w:tcBorders>
            <w:shd w:val="clear" w:color="auto" w:fill="auto"/>
            <w:vAlign w:val="center"/>
          </w:tcPr>
          <w:p w14:paraId="04791CC2" w14:textId="0587068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78</w:t>
            </w:r>
          </w:p>
        </w:tc>
        <w:tc>
          <w:tcPr>
            <w:tcW w:w="718" w:type="dxa"/>
            <w:tcBorders>
              <w:top w:val="nil"/>
              <w:left w:val="nil"/>
              <w:bottom w:val="single" w:sz="4" w:space="0" w:color="000000"/>
              <w:right w:val="single" w:sz="4" w:space="0" w:color="000000"/>
            </w:tcBorders>
            <w:shd w:val="clear" w:color="auto" w:fill="auto"/>
            <w:vAlign w:val="center"/>
          </w:tcPr>
          <w:p w14:paraId="3550FB9E" w14:textId="5858DD7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7ED1BEA0" w14:textId="453066D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4F8B0559" w14:textId="3C8ABFC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850" w:type="dxa"/>
            <w:tcBorders>
              <w:top w:val="nil"/>
              <w:left w:val="nil"/>
              <w:bottom w:val="single" w:sz="4" w:space="0" w:color="000000"/>
              <w:right w:val="single" w:sz="4" w:space="0" w:color="000000"/>
            </w:tcBorders>
            <w:shd w:val="clear" w:color="auto" w:fill="auto"/>
            <w:vAlign w:val="center"/>
          </w:tcPr>
          <w:p w14:paraId="2358FFAD" w14:textId="34783E9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2855493F" w14:textId="54BFB5A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424" w:type="dxa"/>
            <w:tcBorders>
              <w:top w:val="nil"/>
              <w:left w:val="nil"/>
              <w:bottom w:val="single" w:sz="4" w:space="0" w:color="000000"/>
              <w:right w:val="single" w:sz="4" w:space="0" w:color="000000"/>
            </w:tcBorders>
            <w:shd w:val="clear" w:color="auto" w:fill="auto"/>
            <w:vAlign w:val="center"/>
          </w:tcPr>
          <w:p w14:paraId="6AE7AE9B" w14:textId="227722A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w:t>
            </w:r>
          </w:p>
        </w:tc>
        <w:tc>
          <w:tcPr>
            <w:tcW w:w="1355" w:type="dxa"/>
            <w:tcBorders>
              <w:top w:val="nil"/>
              <w:left w:val="nil"/>
              <w:bottom w:val="single" w:sz="4" w:space="0" w:color="000000"/>
              <w:right w:val="single" w:sz="4" w:space="0" w:color="000000"/>
            </w:tcBorders>
            <w:shd w:val="clear" w:color="auto" w:fill="auto"/>
            <w:vAlign w:val="center"/>
          </w:tcPr>
          <w:p w14:paraId="55225D67" w14:textId="732EDF4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143</w:t>
            </w:r>
          </w:p>
        </w:tc>
        <w:tc>
          <w:tcPr>
            <w:tcW w:w="1116" w:type="dxa"/>
            <w:tcBorders>
              <w:top w:val="nil"/>
              <w:left w:val="nil"/>
              <w:bottom w:val="single" w:sz="4" w:space="0" w:color="000000"/>
              <w:right w:val="single" w:sz="4" w:space="0" w:color="000000"/>
            </w:tcBorders>
            <w:shd w:val="clear" w:color="auto" w:fill="auto"/>
            <w:vAlign w:val="center"/>
          </w:tcPr>
          <w:p w14:paraId="2266243E" w14:textId="7FF2EB3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572</w:t>
            </w:r>
          </w:p>
        </w:tc>
      </w:tr>
      <w:tr w:rsidR="004614BC" w14:paraId="6FF6A282"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7EB4E273"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w:t>
            </w:r>
          </w:p>
        </w:tc>
        <w:tc>
          <w:tcPr>
            <w:tcW w:w="461" w:type="dxa"/>
            <w:tcBorders>
              <w:top w:val="nil"/>
              <w:left w:val="nil"/>
              <w:bottom w:val="single" w:sz="4" w:space="0" w:color="000000"/>
              <w:right w:val="single" w:sz="4" w:space="0" w:color="000000"/>
            </w:tcBorders>
            <w:shd w:val="clear" w:color="auto" w:fill="auto"/>
            <w:vAlign w:val="center"/>
          </w:tcPr>
          <w:p w14:paraId="7C60578D" w14:textId="5542D9F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87</w:t>
            </w:r>
          </w:p>
        </w:tc>
        <w:tc>
          <w:tcPr>
            <w:tcW w:w="718" w:type="dxa"/>
            <w:tcBorders>
              <w:top w:val="nil"/>
              <w:left w:val="nil"/>
              <w:bottom w:val="single" w:sz="4" w:space="0" w:color="000000"/>
              <w:right w:val="single" w:sz="4" w:space="0" w:color="000000"/>
            </w:tcBorders>
            <w:shd w:val="clear" w:color="auto" w:fill="auto"/>
            <w:vAlign w:val="center"/>
          </w:tcPr>
          <w:p w14:paraId="170BAD24" w14:textId="399F5F8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35FE0DBA" w14:textId="14E5CBC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6E6175A1" w14:textId="31AACD8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850" w:type="dxa"/>
            <w:tcBorders>
              <w:top w:val="nil"/>
              <w:left w:val="nil"/>
              <w:bottom w:val="single" w:sz="4" w:space="0" w:color="000000"/>
              <w:right w:val="single" w:sz="4" w:space="0" w:color="000000"/>
            </w:tcBorders>
            <w:shd w:val="clear" w:color="auto" w:fill="auto"/>
            <w:vAlign w:val="center"/>
          </w:tcPr>
          <w:p w14:paraId="2BEA9242" w14:textId="5D4DC22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60F9AFB0" w14:textId="21CA0C0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1424" w:type="dxa"/>
            <w:tcBorders>
              <w:top w:val="nil"/>
              <w:left w:val="nil"/>
              <w:bottom w:val="single" w:sz="4" w:space="0" w:color="000000"/>
              <w:right w:val="single" w:sz="4" w:space="0" w:color="000000"/>
            </w:tcBorders>
            <w:shd w:val="clear" w:color="auto" w:fill="auto"/>
            <w:vAlign w:val="center"/>
          </w:tcPr>
          <w:p w14:paraId="65D5D83D" w14:textId="797F997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w:t>
            </w:r>
          </w:p>
        </w:tc>
        <w:tc>
          <w:tcPr>
            <w:tcW w:w="1355" w:type="dxa"/>
            <w:tcBorders>
              <w:top w:val="nil"/>
              <w:left w:val="nil"/>
              <w:bottom w:val="single" w:sz="4" w:space="0" w:color="000000"/>
              <w:right w:val="single" w:sz="4" w:space="0" w:color="000000"/>
            </w:tcBorders>
            <w:shd w:val="clear" w:color="auto" w:fill="auto"/>
            <w:vAlign w:val="center"/>
          </w:tcPr>
          <w:p w14:paraId="57D58C2D" w14:textId="41FD279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121</w:t>
            </w:r>
          </w:p>
        </w:tc>
        <w:tc>
          <w:tcPr>
            <w:tcW w:w="1116" w:type="dxa"/>
            <w:tcBorders>
              <w:top w:val="nil"/>
              <w:left w:val="nil"/>
              <w:bottom w:val="single" w:sz="4" w:space="0" w:color="000000"/>
              <w:right w:val="single" w:sz="4" w:space="0" w:color="000000"/>
            </w:tcBorders>
            <w:shd w:val="clear" w:color="auto" w:fill="auto"/>
            <w:vAlign w:val="center"/>
          </w:tcPr>
          <w:p w14:paraId="366F8964" w14:textId="19A457D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388</w:t>
            </w:r>
          </w:p>
        </w:tc>
      </w:tr>
      <w:tr w:rsidR="004614BC" w14:paraId="2B410311"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63C5459E"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w:t>
            </w:r>
          </w:p>
        </w:tc>
        <w:tc>
          <w:tcPr>
            <w:tcW w:w="461" w:type="dxa"/>
            <w:tcBorders>
              <w:top w:val="nil"/>
              <w:left w:val="nil"/>
              <w:bottom w:val="single" w:sz="4" w:space="0" w:color="000000"/>
              <w:right w:val="single" w:sz="4" w:space="0" w:color="000000"/>
            </w:tcBorders>
            <w:shd w:val="clear" w:color="auto" w:fill="auto"/>
            <w:vAlign w:val="center"/>
          </w:tcPr>
          <w:p w14:paraId="220CA9EC" w14:textId="70CE17C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77</w:t>
            </w:r>
          </w:p>
        </w:tc>
        <w:tc>
          <w:tcPr>
            <w:tcW w:w="718" w:type="dxa"/>
            <w:tcBorders>
              <w:top w:val="nil"/>
              <w:left w:val="nil"/>
              <w:bottom w:val="single" w:sz="4" w:space="0" w:color="000000"/>
              <w:right w:val="single" w:sz="4" w:space="0" w:color="000000"/>
            </w:tcBorders>
            <w:shd w:val="clear" w:color="auto" w:fill="auto"/>
            <w:vAlign w:val="center"/>
          </w:tcPr>
          <w:p w14:paraId="5ADF8F4F" w14:textId="5588EF2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4D89BBF7" w14:textId="764408A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37FCCCA5" w14:textId="41E30D7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850" w:type="dxa"/>
            <w:tcBorders>
              <w:top w:val="nil"/>
              <w:left w:val="nil"/>
              <w:bottom w:val="single" w:sz="4" w:space="0" w:color="000000"/>
              <w:right w:val="single" w:sz="4" w:space="0" w:color="000000"/>
            </w:tcBorders>
            <w:shd w:val="clear" w:color="auto" w:fill="auto"/>
            <w:vAlign w:val="center"/>
          </w:tcPr>
          <w:p w14:paraId="7843AE94" w14:textId="1FE58CC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578D5F65" w14:textId="21899DF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w:t>
            </w:r>
          </w:p>
        </w:tc>
        <w:tc>
          <w:tcPr>
            <w:tcW w:w="1424" w:type="dxa"/>
            <w:tcBorders>
              <w:top w:val="nil"/>
              <w:left w:val="nil"/>
              <w:bottom w:val="single" w:sz="4" w:space="0" w:color="000000"/>
              <w:right w:val="single" w:sz="4" w:space="0" w:color="000000"/>
            </w:tcBorders>
            <w:shd w:val="clear" w:color="auto" w:fill="auto"/>
            <w:vAlign w:val="center"/>
          </w:tcPr>
          <w:p w14:paraId="65919ACD" w14:textId="70D5C54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12</w:t>
            </w:r>
          </w:p>
        </w:tc>
        <w:tc>
          <w:tcPr>
            <w:tcW w:w="1355" w:type="dxa"/>
            <w:tcBorders>
              <w:top w:val="nil"/>
              <w:left w:val="nil"/>
              <w:bottom w:val="single" w:sz="4" w:space="0" w:color="000000"/>
              <w:right w:val="single" w:sz="4" w:space="0" w:color="000000"/>
            </w:tcBorders>
            <w:shd w:val="clear" w:color="auto" w:fill="auto"/>
            <w:vAlign w:val="center"/>
          </w:tcPr>
          <w:p w14:paraId="1DECA702" w14:textId="04BE233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260</w:t>
            </w:r>
          </w:p>
        </w:tc>
        <w:tc>
          <w:tcPr>
            <w:tcW w:w="1116" w:type="dxa"/>
            <w:tcBorders>
              <w:top w:val="nil"/>
              <w:left w:val="nil"/>
              <w:bottom w:val="single" w:sz="4" w:space="0" w:color="000000"/>
              <w:right w:val="single" w:sz="4" w:space="0" w:color="000000"/>
            </w:tcBorders>
            <w:shd w:val="clear" w:color="auto" w:fill="auto"/>
            <w:vAlign w:val="center"/>
          </w:tcPr>
          <w:p w14:paraId="1ACFA6DC" w14:textId="4EFA7F6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832</w:t>
            </w:r>
          </w:p>
        </w:tc>
      </w:tr>
      <w:tr w:rsidR="004614BC" w14:paraId="02409714"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781F5F0A"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12</w:t>
            </w:r>
          </w:p>
        </w:tc>
        <w:tc>
          <w:tcPr>
            <w:tcW w:w="461" w:type="dxa"/>
            <w:tcBorders>
              <w:top w:val="nil"/>
              <w:left w:val="nil"/>
              <w:bottom w:val="single" w:sz="4" w:space="0" w:color="000000"/>
              <w:right w:val="single" w:sz="4" w:space="0" w:color="000000"/>
            </w:tcBorders>
            <w:shd w:val="clear" w:color="auto" w:fill="auto"/>
            <w:vAlign w:val="center"/>
          </w:tcPr>
          <w:p w14:paraId="668E07DA" w14:textId="7F58AAE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59</w:t>
            </w:r>
          </w:p>
        </w:tc>
        <w:tc>
          <w:tcPr>
            <w:tcW w:w="718" w:type="dxa"/>
            <w:tcBorders>
              <w:top w:val="nil"/>
              <w:left w:val="nil"/>
              <w:bottom w:val="single" w:sz="4" w:space="0" w:color="000000"/>
              <w:right w:val="single" w:sz="4" w:space="0" w:color="000000"/>
            </w:tcBorders>
            <w:shd w:val="clear" w:color="auto" w:fill="auto"/>
            <w:vAlign w:val="center"/>
          </w:tcPr>
          <w:p w14:paraId="71D034E5" w14:textId="3175EFA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5B8A3B50" w14:textId="7541BD5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61124B4B" w14:textId="7CC1ACB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850" w:type="dxa"/>
            <w:tcBorders>
              <w:top w:val="nil"/>
              <w:left w:val="nil"/>
              <w:bottom w:val="single" w:sz="4" w:space="0" w:color="000000"/>
              <w:right w:val="single" w:sz="4" w:space="0" w:color="000000"/>
            </w:tcBorders>
            <w:shd w:val="clear" w:color="auto" w:fill="auto"/>
            <w:vAlign w:val="center"/>
          </w:tcPr>
          <w:p w14:paraId="15DF7748" w14:textId="3EEFBC0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38EFC260" w14:textId="415D4D6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1424" w:type="dxa"/>
            <w:tcBorders>
              <w:top w:val="nil"/>
              <w:left w:val="nil"/>
              <w:bottom w:val="single" w:sz="4" w:space="0" w:color="000000"/>
              <w:right w:val="single" w:sz="4" w:space="0" w:color="000000"/>
            </w:tcBorders>
            <w:shd w:val="clear" w:color="auto" w:fill="auto"/>
            <w:vAlign w:val="center"/>
          </w:tcPr>
          <w:p w14:paraId="61009FB6" w14:textId="54BCC58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w:t>
            </w:r>
          </w:p>
        </w:tc>
        <w:tc>
          <w:tcPr>
            <w:tcW w:w="1355" w:type="dxa"/>
            <w:tcBorders>
              <w:top w:val="nil"/>
              <w:left w:val="nil"/>
              <w:bottom w:val="single" w:sz="4" w:space="0" w:color="000000"/>
              <w:right w:val="single" w:sz="4" w:space="0" w:color="000000"/>
            </w:tcBorders>
            <w:shd w:val="clear" w:color="auto" w:fill="auto"/>
            <w:vAlign w:val="center"/>
          </w:tcPr>
          <w:p w14:paraId="6FFBE3DA" w14:textId="59529B1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94</w:t>
            </w:r>
          </w:p>
        </w:tc>
        <w:tc>
          <w:tcPr>
            <w:tcW w:w="1116" w:type="dxa"/>
            <w:tcBorders>
              <w:top w:val="nil"/>
              <w:left w:val="nil"/>
              <w:bottom w:val="single" w:sz="4" w:space="0" w:color="000000"/>
              <w:right w:val="single" w:sz="4" w:space="0" w:color="000000"/>
            </w:tcBorders>
            <w:shd w:val="clear" w:color="auto" w:fill="auto"/>
            <w:vAlign w:val="center"/>
          </w:tcPr>
          <w:p w14:paraId="2D612120" w14:textId="07C4858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376</w:t>
            </w:r>
          </w:p>
        </w:tc>
      </w:tr>
      <w:tr w:rsidR="004614BC" w14:paraId="01B8407A"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02F09490"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13</w:t>
            </w:r>
          </w:p>
        </w:tc>
        <w:tc>
          <w:tcPr>
            <w:tcW w:w="461" w:type="dxa"/>
            <w:tcBorders>
              <w:top w:val="nil"/>
              <w:left w:val="nil"/>
              <w:bottom w:val="single" w:sz="4" w:space="0" w:color="000000"/>
              <w:right w:val="single" w:sz="4" w:space="0" w:color="000000"/>
            </w:tcBorders>
            <w:shd w:val="clear" w:color="auto" w:fill="auto"/>
            <w:vAlign w:val="center"/>
          </w:tcPr>
          <w:p w14:paraId="628017ED" w14:textId="1C9907C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36</w:t>
            </w:r>
          </w:p>
        </w:tc>
        <w:tc>
          <w:tcPr>
            <w:tcW w:w="718" w:type="dxa"/>
            <w:tcBorders>
              <w:top w:val="nil"/>
              <w:left w:val="nil"/>
              <w:bottom w:val="single" w:sz="4" w:space="0" w:color="000000"/>
              <w:right w:val="single" w:sz="4" w:space="0" w:color="000000"/>
            </w:tcBorders>
            <w:shd w:val="clear" w:color="auto" w:fill="auto"/>
            <w:vAlign w:val="center"/>
          </w:tcPr>
          <w:p w14:paraId="6722D81A" w14:textId="5A178B5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3EC93D0E" w14:textId="76286FA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4938133C" w14:textId="372E928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850" w:type="dxa"/>
            <w:tcBorders>
              <w:top w:val="nil"/>
              <w:left w:val="nil"/>
              <w:bottom w:val="single" w:sz="4" w:space="0" w:color="000000"/>
              <w:right w:val="single" w:sz="4" w:space="0" w:color="000000"/>
            </w:tcBorders>
            <w:shd w:val="clear" w:color="auto" w:fill="auto"/>
            <w:vAlign w:val="center"/>
          </w:tcPr>
          <w:p w14:paraId="0746B3C6" w14:textId="0836F43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3E6B77A4" w14:textId="164F3CD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1424" w:type="dxa"/>
            <w:tcBorders>
              <w:top w:val="nil"/>
              <w:left w:val="nil"/>
              <w:bottom w:val="single" w:sz="4" w:space="0" w:color="000000"/>
              <w:right w:val="single" w:sz="4" w:space="0" w:color="000000"/>
            </w:tcBorders>
            <w:shd w:val="clear" w:color="auto" w:fill="auto"/>
            <w:vAlign w:val="center"/>
          </w:tcPr>
          <w:p w14:paraId="3BD997B5" w14:textId="50A105C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w:t>
            </w:r>
          </w:p>
        </w:tc>
        <w:tc>
          <w:tcPr>
            <w:tcW w:w="1355" w:type="dxa"/>
            <w:tcBorders>
              <w:top w:val="nil"/>
              <w:left w:val="nil"/>
              <w:bottom w:val="single" w:sz="4" w:space="0" w:color="000000"/>
              <w:right w:val="single" w:sz="4" w:space="0" w:color="000000"/>
            </w:tcBorders>
            <w:shd w:val="clear" w:color="auto" w:fill="auto"/>
            <w:vAlign w:val="center"/>
          </w:tcPr>
          <w:p w14:paraId="259DDF62" w14:textId="55A0CBD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440</w:t>
            </w:r>
          </w:p>
        </w:tc>
        <w:tc>
          <w:tcPr>
            <w:tcW w:w="1116" w:type="dxa"/>
            <w:tcBorders>
              <w:top w:val="nil"/>
              <w:left w:val="nil"/>
              <w:bottom w:val="single" w:sz="4" w:space="0" w:color="000000"/>
              <w:right w:val="single" w:sz="4" w:space="0" w:color="000000"/>
            </w:tcBorders>
            <w:shd w:val="clear" w:color="auto" w:fill="auto"/>
            <w:vAlign w:val="center"/>
          </w:tcPr>
          <w:p w14:paraId="348F8A45" w14:textId="012BDE4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1100</w:t>
            </w:r>
          </w:p>
        </w:tc>
      </w:tr>
      <w:tr w:rsidR="004614BC" w14:paraId="77E576C4"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148E3FC5"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14</w:t>
            </w:r>
          </w:p>
        </w:tc>
        <w:tc>
          <w:tcPr>
            <w:tcW w:w="461" w:type="dxa"/>
            <w:tcBorders>
              <w:top w:val="nil"/>
              <w:left w:val="nil"/>
              <w:bottom w:val="single" w:sz="4" w:space="0" w:color="000000"/>
              <w:right w:val="single" w:sz="4" w:space="0" w:color="000000"/>
            </w:tcBorders>
            <w:shd w:val="clear" w:color="auto" w:fill="auto"/>
            <w:vAlign w:val="center"/>
          </w:tcPr>
          <w:p w14:paraId="30312BEE" w14:textId="4ACCFEC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12</w:t>
            </w:r>
          </w:p>
        </w:tc>
        <w:tc>
          <w:tcPr>
            <w:tcW w:w="718" w:type="dxa"/>
            <w:tcBorders>
              <w:top w:val="nil"/>
              <w:left w:val="nil"/>
              <w:bottom w:val="single" w:sz="4" w:space="0" w:color="000000"/>
              <w:right w:val="single" w:sz="4" w:space="0" w:color="000000"/>
            </w:tcBorders>
            <w:shd w:val="clear" w:color="auto" w:fill="auto"/>
            <w:vAlign w:val="center"/>
          </w:tcPr>
          <w:p w14:paraId="696F1F40" w14:textId="63AF22D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670ED9A0" w14:textId="0E88B52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3FBFC73C" w14:textId="00E2FDC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0" w:type="dxa"/>
            <w:tcBorders>
              <w:top w:val="nil"/>
              <w:left w:val="nil"/>
              <w:bottom w:val="single" w:sz="4" w:space="0" w:color="000000"/>
              <w:right w:val="single" w:sz="4" w:space="0" w:color="000000"/>
            </w:tcBorders>
            <w:shd w:val="clear" w:color="auto" w:fill="auto"/>
            <w:vAlign w:val="center"/>
          </w:tcPr>
          <w:p w14:paraId="3B4B2928" w14:textId="5869D30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4D76ADA3" w14:textId="0EDC84E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w:t>
            </w:r>
          </w:p>
        </w:tc>
        <w:tc>
          <w:tcPr>
            <w:tcW w:w="1424" w:type="dxa"/>
            <w:tcBorders>
              <w:top w:val="nil"/>
              <w:left w:val="nil"/>
              <w:bottom w:val="single" w:sz="4" w:space="0" w:color="000000"/>
              <w:right w:val="single" w:sz="4" w:space="0" w:color="000000"/>
            </w:tcBorders>
            <w:shd w:val="clear" w:color="auto" w:fill="auto"/>
            <w:vAlign w:val="center"/>
          </w:tcPr>
          <w:p w14:paraId="5CF01257" w14:textId="58C3D51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14</w:t>
            </w:r>
          </w:p>
        </w:tc>
        <w:tc>
          <w:tcPr>
            <w:tcW w:w="1355" w:type="dxa"/>
            <w:tcBorders>
              <w:top w:val="nil"/>
              <w:left w:val="nil"/>
              <w:bottom w:val="single" w:sz="4" w:space="0" w:color="000000"/>
              <w:right w:val="single" w:sz="4" w:space="0" w:color="000000"/>
            </w:tcBorders>
            <w:shd w:val="clear" w:color="auto" w:fill="auto"/>
            <w:vAlign w:val="center"/>
          </w:tcPr>
          <w:p w14:paraId="00FC826E" w14:textId="1136303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351</w:t>
            </w:r>
          </w:p>
        </w:tc>
        <w:tc>
          <w:tcPr>
            <w:tcW w:w="1116" w:type="dxa"/>
            <w:tcBorders>
              <w:top w:val="nil"/>
              <w:left w:val="nil"/>
              <w:bottom w:val="single" w:sz="4" w:space="0" w:color="000000"/>
              <w:right w:val="single" w:sz="4" w:space="0" w:color="000000"/>
            </w:tcBorders>
            <w:shd w:val="clear" w:color="auto" w:fill="auto"/>
            <w:vAlign w:val="center"/>
          </w:tcPr>
          <w:p w14:paraId="72245BDF" w14:textId="4560E66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1124</w:t>
            </w:r>
          </w:p>
        </w:tc>
      </w:tr>
      <w:tr w:rsidR="004614BC" w14:paraId="1389764A"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390A3337"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15</w:t>
            </w:r>
          </w:p>
        </w:tc>
        <w:tc>
          <w:tcPr>
            <w:tcW w:w="461" w:type="dxa"/>
            <w:tcBorders>
              <w:top w:val="nil"/>
              <w:left w:val="nil"/>
              <w:bottom w:val="single" w:sz="4" w:space="0" w:color="000000"/>
              <w:right w:val="single" w:sz="4" w:space="0" w:color="000000"/>
            </w:tcBorders>
            <w:shd w:val="clear" w:color="auto" w:fill="auto"/>
            <w:vAlign w:val="center"/>
          </w:tcPr>
          <w:p w14:paraId="575BA21E" w14:textId="2F897D5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61</w:t>
            </w:r>
          </w:p>
        </w:tc>
        <w:tc>
          <w:tcPr>
            <w:tcW w:w="718" w:type="dxa"/>
            <w:tcBorders>
              <w:top w:val="nil"/>
              <w:left w:val="nil"/>
              <w:bottom w:val="single" w:sz="4" w:space="0" w:color="000000"/>
              <w:right w:val="single" w:sz="4" w:space="0" w:color="000000"/>
            </w:tcBorders>
            <w:shd w:val="clear" w:color="auto" w:fill="auto"/>
            <w:vAlign w:val="center"/>
          </w:tcPr>
          <w:p w14:paraId="71672A45" w14:textId="3D7CACD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1DCD7CF3" w14:textId="3D886E5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6F3F2EB2" w14:textId="48D0128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850" w:type="dxa"/>
            <w:tcBorders>
              <w:top w:val="nil"/>
              <w:left w:val="nil"/>
              <w:bottom w:val="single" w:sz="4" w:space="0" w:color="000000"/>
              <w:right w:val="single" w:sz="4" w:space="0" w:color="000000"/>
            </w:tcBorders>
            <w:shd w:val="clear" w:color="auto" w:fill="auto"/>
            <w:vAlign w:val="center"/>
          </w:tcPr>
          <w:p w14:paraId="65EF5A3F" w14:textId="299BF1E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2A661F32" w14:textId="20C5EB4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424" w:type="dxa"/>
            <w:tcBorders>
              <w:top w:val="nil"/>
              <w:left w:val="nil"/>
              <w:bottom w:val="single" w:sz="4" w:space="0" w:color="000000"/>
              <w:right w:val="single" w:sz="4" w:space="0" w:color="000000"/>
            </w:tcBorders>
            <w:shd w:val="clear" w:color="auto" w:fill="auto"/>
            <w:vAlign w:val="center"/>
          </w:tcPr>
          <w:p w14:paraId="2AC781C1" w14:textId="2EB8856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12</w:t>
            </w:r>
          </w:p>
        </w:tc>
        <w:tc>
          <w:tcPr>
            <w:tcW w:w="1355" w:type="dxa"/>
            <w:tcBorders>
              <w:top w:val="nil"/>
              <w:left w:val="nil"/>
              <w:bottom w:val="single" w:sz="4" w:space="0" w:color="000000"/>
              <w:right w:val="single" w:sz="4" w:space="0" w:color="000000"/>
            </w:tcBorders>
            <w:shd w:val="clear" w:color="auto" w:fill="auto"/>
            <w:vAlign w:val="center"/>
          </w:tcPr>
          <w:p w14:paraId="42C9929E" w14:textId="2A08267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261</w:t>
            </w:r>
          </w:p>
        </w:tc>
        <w:tc>
          <w:tcPr>
            <w:tcW w:w="1116" w:type="dxa"/>
            <w:tcBorders>
              <w:top w:val="nil"/>
              <w:left w:val="nil"/>
              <w:bottom w:val="single" w:sz="4" w:space="0" w:color="000000"/>
              <w:right w:val="single" w:sz="4" w:space="0" w:color="000000"/>
            </w:tcBorders>
            <w:shd w:val="clear" w:color="auto" w:fill="auto"/>
            <w:vAlign w:val="center"/>
          </w:tcPr>
          <w:p w14:paraId="4A0A9881" w14:textId="502A367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1044</w:t>
            </w:r>
          </w:p>
        </w:tc>
      </w:tr>
      <w:tr w:rsidR="004614BC" w14:paraId="03BE992E"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1B8BBE2A"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16</w:t>
            </w:r>
          </w:p>
        </w:tc>
        <w:tc>
          <w:tcPr>
            <w:tcW w:w="461" w:type="dxa"/>
            <w:tcBorders>
              <w:top w:val="nil"/>
              <w:left w:val="nil"/>
              <w:bottom w:val="single" w:sz="4" w:space="0" w:color="000000"/>
              <w:right w:val="single" w:sz="4" w:space="0" w:color="000000"/>
            </w:tcBorders>
            <w:shd w:val="clear" w:color="auto" w:fill="auto"/>
            <w:vAlign w:val="center"/>
          </w:tcPr>
          <w:p w14:paraId="5B0B1D75" w14:textId="467C417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90</w:t>
            </w:r>
          </w:p>
        </w:tc>
        <w:tc>
          <w:tcPr>
            <w:tcW w:w="718" w:type="dxa"/>
            <w:tcBorders>
              <w:top w:val="nil"/>
              <w:left w:val="nil"/>
              <w:bottom w:val="single" w:sz="4" w:space="0" w:color="000000"/>
              <w:right w:val="single" w:sz="4" w:space="0" w:color="000000"/>
            </w:tcBorders>
            <w:shd w:val="clear" w:color="auto" w:fill="auto"/>
            <w:vAlign w:val="center"/>
          </w:tcPr>
          <w:p w14:paraId="5476074A" w14:textId="7BAE4C3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4F029067" w14:textId="4063F19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306A9630" w14:textId="7D0BAC9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0" w:type="dxa"/>
            <w:tcBorders>
              <w:top w:val="nil"/>
              <w:left w:val="nil"/>
              <w:bottom w:val="single" w:sz="4" w:space="0" w:color="000000"/>
              <w:right w:val="single" w:sz="4" w:space="0" w:color="000000"/>
            </w:tcBorders>
            <w:shd w:val="clear" w:color="auto" w:fill="auto"/>
            <w:vAlign w:val="center"/>
          </w:tcPr>
          <w:p w14:paraId="04106FF4" w14:textId="0309B2C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05A3A62E" w14:textId="4BB0AE7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1424" w:type="dxa"/>
            <w:tcBorders>
              <w:top w:val="nil"/>
              <w:left w:val="nil"/>
              <w:bottom w:val="single" w:sz="4" w:space="0" w:color="000000"/>
              <w:right w:val="single" w:sz="4" w:space="0" w:color="000000"/>
            </w:tcBorders>
            <w:shd w:val="clear" w:color="auto" w:fill="auto"/>
            <w:vAlign w:val="center"/>
          </w:tcPr>
          <w:p w14:paraId="722AF193" w14:textId="1E9224B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w:t>
            </w:r>
          </w:p>
        </w:tc>
        <w:tc>
          <w:tcPr>
            <w:tcW w:w="1355" w:type="dxa"/>
            <w:tcBorders>
              <w:top w:val="nil"/>
              <w:left w:val="nil"/>
              <w:bottom w:val="single" w:sz="4" w:space="0" w:color="000000"/>
              <w:right w:val="single" w:sz="4" w:space="0" w:color="000000"/>
            </w:tcBorders>
            <w:shd w:val="clear" w:color="auto" w:fill="auto"/>
            <w:vAlign w:val="center"/>
          </w:tcPr>
          <w:p w14:paraId="74827D73" w14:textId="3F8E8D6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366</w:t>
            </w:r>
          </w:p>
        </w:tc>
        <w:tc>
          <w:tcPr>
            <w:tcW w:w="1116" w:type="dxa"/>
            <w:tcBorders>
              <w:top w:val="nil"/>
              <w:left w:val="nil"/>
              <w:bottom w:val="single" w:sz="4" w:space="0" w:color="000000"/>
              <w:right w:val="single" w:sz="4" w:space="0" w:color="000000"/>
            </w:tcBorders>
            <w:shd w:val="clear" w:color="auto" w:fill="auto"/>
            <w:vAlign w:val="center"/>
          </w:tcPr>
          <w:p w14:paraId="4D139817" w14:textId="256637F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1172</w:t>
            </w:r>
          </w:p>
        </w:tc>
      </w:tr>
      <w:tr w:rsidR="004614BC" w14:paraId="38989CFC"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42071FA0"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17</w:t>
            </w:r>
          </w:p>
        </w:tc>
        <w:tc>
          <w:tcPr>
            <w:tcW w:w="461" w:type="dxa"/>
            <w:tcBorders>
              <w:top w:val="nil"/>
              <w:left w:val="nil"/>
              <w:bottom w:val="single" w:sz="4" w:space="0" w:color="000000"/>
              <w:right w:val="single" w:sz="4" w:space="0" w:color="000000"/>
            </w:tcBorders>
            <w:shd w:val="clear" w:color="auto" w:fill="auto"/>
            <w:vAlign w:val="center"/>
          </w:tcPr>
          <w:p w14:paraId="26551385" w14:textId="1C01884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54</w:t>
            </w:r>
          </w:p>
        </w:tc>
        <w:tc>
          <w:tcPr>
            <w:tcW w:w="718" w:type="dxa"/>
            <w:tcBorders>
              <w:top w:val="nil"/>
              <w:left w:val="nil"/>
              <w:bottom w:val="single" w:sz="4" w:space="0" w:color="000000"/>
              <w:right w:val="single" w:sz="4" w:space="0" w:color="000000"/>
            </w:tcBorders>
            <w:shd w:val="clear" w:color="auto" w:fill="auto"/>
            <w:vAlign w:val="center"/>
          </w:tcPr>
          <w:p w14:paraId="28DA995A" w14:textId="1FD89E0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6539E8D6" w14:textId="2DACF46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79A63D18" w14:textId="16B6CBB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0" w:type="dxa"/>
            <w:tcBorders>
              <w:top w:val="nil"/>
              <w:left w:val="nil"/>
              <w:bottom w:val="single" w:sz="4" w:space="0" w:color="000000"/>
              <w:right w:val="single" w:sz="4" w:space="0" w:color="000000"/>
            </w:tcBorders>
            <w:shd w:val="clear" w:color="auto" w:fill="auto"/>
            <w:vAlign w:val="center"/>
          </w:tcPr>
          <w:p w14:paraId="7982BC60" w14:textId="4A0BB1E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2781960E" w14:textId="3FC0D11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1424" w:type="dxa"/>
            <w:tcBorders>
              <w:top w:val="nil"/>
              <w:left w:val="nil"/>
              <w:bottom w:val="single" w:sz="4" w:space="0" w:color="000000"/>
              <w:right w:val="single" w:sz="4" w:space="0" w:color="000000"/>
            </w:tcBorders>
            <w:shd w:val="clear" w:color="auto" w:fill="auto"/>
            <w:vAlign w:val="center"/>
          </w:tcPr>
          <w:p w14:paraId="31664F35" w14:textId="5AEC78B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w:t>
            </w:r>
          </w:p>
        </w:tc>
        <w:tc>
          <w:tcPr>
            <w:tcW w:w="1355" w:type="dxa"/>
            <w:tcBorders>
              <w:top w:val="nil"/>
              <w:left w:val="nil"/>
              <w:bottom w:val="single" w:sz="4" w:space="0" w:color="000000"/>
              <w:right w:val="single" w:sz="4" w:space="0" w:color="000000"/>
            </w:tcBorders>
            <w:shd w:val="clear" w:color="auto" w:fill="auto"/>
            <w:vAlign w:val="center"/>
          </w:tcPr>
          <w:p w14:paraId="3CF97FF7" w14:textId="55601B0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360</w:t>
            </w:r>
          </w:p>
        </w:tc>
        <w:tc>
          <w:tcPr>
            <w:tcW w:w="1116" w:type="dxa"/>
            <w:tcBorders>
              <w:top w:val="nil"/>
              <w:left w:val="nil"/>
              <w:bottom w:val="single" w:sz="4" w:space="0" w:color="000000"/>
              <w:right w:val="single" w:sz="4" w:space="0" w:color="000000"/>
            </w:tcBorders>
            <w:shd w:val="clear" w:color="auto" w:fill="auto"/>
            <w:vAlign w:val="center"/>
          </w:tcPr>
          <w:p w14:paraId="4AAF0D28" w14:textId="154D856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900</w:t>
            </w:r>
          </w:p>
        </w:tc>
      </w:tr>
      <w:tr w:rsidR="004614BC" w14:paraId="69966BC1"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51CB4723"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18</w:t>
            </w:r>
          </w:p>
        </w:tc>
        <w:tc>
          <w:tcPr>
            <w:tcW w:w="461" w:type="dxa"/>
            <w:tcBorders>
              <w:top w:val="nil"/>
              <w:left w:val="nil"/>
              <w:bottom w:val="single" w:sz="4" w:space="0" w:color="000000"/>
              <w:right w:val="single" w:sz="4" w:space="0" w:color="000000"/>
            </w:tcBorders>
            <w:shd w:val="clear" w:color="auto" w:fill="auto"/>
            <w:vAlign w:val="center"/>
          </w:tcPr>
          <w:p w14:paraId="7E74F083" w14:textId="6242A8E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88</w:t>
            </w:r>
          </w:p>
        </w:tc>
        <w:tc>
          <w:tcPr>
            <w:tcW w:w="718" w:type="dxa"/>
            <w:tcBorders>
              <w:top w:val="nil"/>
              <w:left w:val="nil"/>
              <w:bottom w:val="single" w:sz="4" w:space="0" w:color="000000"/>
              <w:right w:val="single" w:sz="4" w:space="0" w:color="000000"/>
            </w:tcBorders>
            <w:shd w:val="clear" w:color="auto" w:fill="auto"/>
            <w:vAlign w:val="center"/>
          </w:tcPr>
          <w:p w14:paraId="673BD9E2" w14:textId="454BD59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7E229C86" w14:textId="1A4E5C6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10DBB053" w14:textId="63D82B7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850" w:type="dxa"/>
            <w:tcBorders>
              <w:top w:val="nil"/>
              <w:left w:val="nil"/>
              <w:bottom w:val="single" w:sz="4" w:space="0" w:color="000000"/>
              <w:right w:val="single" w:sz="4" w:space="0" w:color="000000"/>
            </w:tcBorders>
            <w:shd w:val="clear" w:color="auto" w:fill="auto"/>
            <w:vAlign w:val="center"/>
          </w:tcPr>
          <w:p w14:paraId="57082C81" w14:textId="0F3898C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6FA02E39" w14:textId="1AE8EF8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w:t>
            </w:r>
          </w:p>
        </w:tc>
        <w:tc>
          <w:tcPr>
            <w:tcW w:w="1424" w:type="dxa"/>
            <w:tcBorders>
              <w:top w:val="nil"/>
              <w:left w:val="nil"/>
              <w:bottom w:val="single" w:sz="4" w:space="0" w:color="000000"/>
              <w:right w:val="single" w:sz="4" w:space="0" w:color="000000"/>
            </w:tcBorders>
            <w:shd w:val="clear" w:color="auto" w:fill="auto"/>
            <w:vAlign w:val="center"/>
          </w:tcPr>
          <w:p w14:paraId="6F1A26FB" w14:textId="70DF955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w:t>
            </w:r>
          </w:p>
        </w:tc>
        <w:tc>
          <w:tcPr>
            <w:tcW w:w="1355" w:type="dxa"/>
            <w:tcBorders>
              <w:top w:val="nil"/>
              <w:left w:val="nil"/>
              <w:bottom w:val="single" w:sz="4" w:space="0" w:color="000000"/>
              <w:right w:val="single" w:sz="4" w:space="0" w:color="000000"/>
            </w:tcBorders>
            <w:shd w:val="clear" w:color="auto" w:fill="auto"/>
            <w:vAlign w:val="center"/>
          </w:tcPr>
          <w:p w14:paraId="59566923" w14:textId="3FDFB9F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247</w:t>
            </w:r>
          </w:p>
        </w:tc>
        <w:tc>
          <w:tcPr>
            <w:tcW w:w="1116" w:type="dxa"/>
            <w:tcBorders>
              <w:top w:val="nil"/>
              <w:left w:val="nil"/>
              <w:bottom w:val="single" w:sz="4" w:space="0" w:color="000000"/>
              <w:right w:val="single" w:sz="4" w:space="0" w:color="000000"/>
            </w:tcBorders>
            <w:shd w:val="clear" w:color="auto" w:fill="auto"/>
            <w:vAlign w:val="center"/>
          </w:tcPr>
          <w:p w14:paraId="630C4A97" w14:textId="5EA4511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618</w:t>
            </w:r>
          </w:p>
        </w:tc>
      </w:tr>
      <w:tr w:rsidR="004614BC" w14:paraId="1A1714C6"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4AB0B057"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19</w:t>
            </w:r>
          </w:p>
        </w:tc>
        <w:tc>
          <w:tcPr>
            <w:tcW w:w="461" w:type="dxa"/>
            <w:tcBorders>
              <w:top w:val="nil"/>
              <w:left w:val="nil"/>
              <w:bottom w:val="single" w:sz="4" w:space="0" w:color="000000"/>
              <w:right w:val="single" w:sz="4" w:space="0" w:color="000000"/>
            </w:tcBorders>
            <w:shd w:val="clear" w:color="auto" w:fill="auto"/>
            <w:vAlign w:val="center"/>
          </w:tcPr>
          <w:p w14:paraId="7769E2A7" w14:textId="7C8E04B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50</w:t>
            </w:r>
          </w:p>
        </w:tc>
        <w:tc>
          <w:tcPr>
            <w:tcW w:w="718" w:type="dxa"/>
            <w:tcBorders>
              <w:top w:val="nil"/>
              <w:left w:val="nil"/>
              <w:bottom w:val="single" w:sz="4" w:space="0" w:color="000000"/>
              <w:right w:val="single" w:sz="4" w:space="0" w:color="000000"/>
            </w:tcBorders>
            <w:shd w:val="clear" w:color="auto" w:fill="auto"/>
            <w:vAlign w:val="center"/>
          </w:tcPr>
          <w:p w14:paraId="342913D5" w14:textId="1293D92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26EAB343" w14:textId="2D11C0C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14EBE5DD" w14:textId="3924673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850" w:type="dxa"/>
            <w:tcBorders>
              <w:top w:val="nil"/>
              <w:left w:val="nil"/>
              <w:bottom w:val="single" w:sz="4" w:space="0" w:color="000000"/>
              <w:right w:val="single" w:sz="4" w:space="0" w:color="000000"/>
            </w:tcBorders>
            <w:shd w:val="clear" w:color="auto" w:fill="auto"/>
            <w:vAlign w:val="center"/>
          </w:tcPr>
          <w:p w14:paraId="38DDFE91" w14:textId="7FBE693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377BCBC1" w14:textId="27FA610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1424" w:type="dxa"/>
            <w:tcBorders>
              <w:top w:val="nil"/>
              <w:left w:val="nil"/>
              <w:bottom w:val="single" w:sz="4" w:space="0" w:color="000000"/>
              <w:right w:val="single" w:sz="4" w:space="0" w:color="000000"/>
            </w:tcBorders>
            <w:shd w:val="clear" w:color="auto" w:fill="auto"/>
            <w:vAlign w:val="center"/>
          </w:tcPr>
          <w:p w14:paraId="2344851B" w14:textId="6EDD1A5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14</w:t>
            </w:r>
          </w:p>
        </w:tc>
        <w:tc>
          <w:tcPr>
            <w:tcW w:w="1355" w:type="dxa"/>
            <w:tcBorders>
              <w:top w:val="nil"/>
              <w:left w:val="nil"/>
              <w:bottom w:val="single" w:sz="4" w:space="0" w:color="000000"/>
              <w:right w:val="single" w:sz="4" w:space="0" w:color="000000"/>
            </w:tcBorders>
            <w:shd w:val="clear" w:color="auto" w:fill="auto"/>
            <w:vAlign w:val="center"/>
          </w:tcPr>
          <w:p w14:paraId="16B3160F" w14:textId="7EB426A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204</w:t>
            </w:r>
          </w:p>
        </w:tc>
        <w:tc>
          <w:tcPr>
            <w:tcW w:w="1116" w:type="dxa"/>
            <w:tcBorders>
              <w:top w:val="nil"/>
              <w:left w:val="nil"/>
              <w:bottom w:val="single" w:sz="4" w:space="0" w:color="000000"/>
              <w:right w:val="single" w:sz="4" w:space="0" w:color="000000"/>
            </w:tcBorders>
            <w:shd w:val="clear" w:color="auto" w:fill="auto"/>
            <w:vAlign w:val="center"/>
          </w:tcPr>
          <w:p w14:paraId="6F61E83B" w14:textId="02FDA19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510</w:t>
            </w:r>
          </w:p>
        </w:tc>
      </w:tr>
      <w:tr w:rsidR="004614BC" w14:paraId="2C6EA2C6"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0284B4CB"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20</w:t>
            </w:r>
          </w:p>
        </w:tc>
        <w:tc>
          <w:tcPr>
            <w:tcW w:w="461" w:type="dxa"/>
            <w:tcBorders>
              <w:top w:val="nil"/>
              <w:left w:val="nil"/>
              <w:bottom w:val="single" w:sz="4" w:space="0" w:color="000000"/>
              <w:right w:val="single" w:sz="4" w:space="0" w:color="000000"/>
            </w:tcBorders>
            <w:shd w:val="clear" w:color="auto" w:fill="auto"/>
            <w:vAlign w:val="center"/>
          </w:tcPr>
          <w:p w14:paraId="38188073" w14:textId="47E3CBA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54</w:t>
            </w:r>
          </w:p>
        </w:tc>
        <w:tc>
          <w:tcPr>
            <w:tcW w:w="718" w:type="dxa"/>
            <w:tcBorders>
              <w:top w:val="nil"/>
              <w:left w:val="nil"/>
              <w:bottom w:val="single" w:sz="4" w:space="0" w:color="000000"/>
              <w:right w:val="single" w:sz="4" w:space="0" w:color="000000"/>
            </w:tcBorders>
            <w:shd w:val="clear" w:color="auto" w:fill="auto"/>
            <w:vAlign w:val="center"/>
          </w:tcPr>
          <w:p w14:paraId="1F04982B" w14:textId="0B267D1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0E4E72AE" w14:textId="6E472C8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72923481" w14:textId="53C508A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0" w:type="dxa"/>
            <w:tcBorders>
              <w:top w:val="nil"/>
              <w:left w:val="nil"/>
              <w:bottom w:val="single" w:sz="4" w:space="0" w:color="000000"/>
              <w:right w:val="single" w:sz="4" w:space="0" w:color="000000"/>
            </w:tcBorders>
            <w:shd w:val="clear" w:color="auto" w:fill="auto"/>
            <w:vAlign w:val="center"/>
          </w:tcPr>
          <w:p w14:paraId="6DF53B03" w14:textId="3D393C1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73E5CF8F" w14:textId="1A189FF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1424" w:type="dxa"/>
            <w:tcBorders>
              <w:top w:val="nil"/>
              <w:left w:val="nil"/>
              <w:bottom w:val="single" w:sz="4" w:space="0" w:color="000000"/>
              <w:right w:val="single" w:sz="4" w:space="0" w:color="000000"/>
            </w:tcBorders>
            <w:shd w:val="clear" w:color="auto" w:fill="auto"/>
            <w:vAlign w:val="center"/>
          </w:tcPr>
          <w:p w14:paraId="52588953" w14:textId="2AE61F5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w:t>
            </w:r>
          </w:p>
        </w:tc>
        <w:tc>
          <w:tcPr>
            <w:tcW w:w="1355" w:type="dxa"/>
            <w:tcBorders>
              <w:top w:val="nil"/>
              <w:left w:val="nil"/>
              <w:bottom w:val="single" w:sz="4" w:space="0" w:color="000000"/>
              <w:right w:val="single" w:sz="4" w:space="0" w:color="000000"/>
            </w:tcBorders>
            <w:shd w:val="clear" w:color="auto" w:fill="auto"/>
            <w:vAlign w:val="center"/>
          </w:tcPr>
          <w:p w14:paraId="2999100B" w14:textId="6ED1587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347</w:t>
            </w:r>
          </w:p>
        </w:tc>
        <w:tc>
          <w:tcPr>
            <w:tcW w:w="1116" w:type="dxa"/>
            <w:tcBorders>
              <w:top w:val="nil"/>
              <w:left w:val="nil"/>
              <w:bottom w:val="single" w:sz="4" w:space="0" w:color="000000"/>
              <w:right w:val="single" w:sz="4" w:space="0" w:color="000000"/>
            </w:tcBorders>
            <w:shd w:val="clear" w:color="auto" w:fill="auto"/>
            <w:vAlign w:val="center"/>
          </w:tcPr>
          <w:p w14:paraId="70093622" w14:textId="6B40A99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868</w:t>
            </w:r>
          </w:p>
        </w:tc>
      </w:tr>
      <w:tr w:rsidR="004614BC" w14:paraId="1D105D20"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2B67597A"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21</w:t>
            </w:r>
          </w:p>
        </w:tc>
        <w:tc>
          <w:tcPr>
            <w:tcW w:w="461" w:type="dxa"/>
            <w:tcBorders>
              <w:top w:val="nil"/>
              <w:left w:val="nil"/>
              <w:bottom w:val="single" w:sz="4" w:space="0" w:color="000000"/>
              <w:right w:val="single" w:sz="4" w:space="0" w:color="000000"/>
            </w:tcBorders>
            <w:shd w:val="clear" w:color="auto" w:fill="auto"/>
            <w:vAlign w:val="center"/>
          </w:tcPr>
          <w:p w14:paraId="36E0651A" w14:textId="4E7B10A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86</w:t>
            </w:r>
          </w:p>
        </w:tc>
        <w:tc>
          <w:tcPr>
            <w:tcW w:w="718" w:type="dxa"/>
            <w:tcBorders>
              <w:top w:val="nil"/>
              <w:left w:val="nil"/>
              <w:bottom w:val="single" w:sz="4" w:space="0" w:color="000000"/>
              <w:right w:val="single" w:sz="4" w:space="0" w:color="000000"/>
            </w:tcBorders>
            <w:shd w:val="clear" w:color="auto" w:fill="auto"/>
            <w:vAlign w:val="center"/>
          </w:tcPr>
          <w:p w14:paraId="599370BC" w14:textId="6C7044C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0858B16B" w14:textId="14E0829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4D9B1689" w14:textId="4D723A1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w:t>
            </w:r>
          </w:p>
        </w:tc>
        <w:tc>
          <w:tcPr>
            <w:tcW w:w="850" w:type="dxa"/>
            <w:tcBorders>
              <w:top w:val="nil"/>
              <w:left w:val="nil"/>
              <w:bottom w:val="single" w:sz="4" w:space="0" w:color="000000"/>
              <w:right w:val="single" w:sz="4" w:space="0" w:color="000000"/>
            </w:tcBorders>
            <w:shd w:val="clear" w:color="auto" w:fill="auto"/>
            <w:vAlign w:val="center"/>
          </w:tcPr>
          <w:p w14:paraId="51BC563E" w14:textId="5F6EA2F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41456582" w14:textId="403693B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1424" w:type="dxa"/>
            <w:tcBorders>
              <w:top w:val="nil"/>
              <w:left w:val="nil"/>
              <w:bottom w:val="single" w:sz="4" w:space="0" w:color="000000"/>
              <w:right w:val="single" w:sz="4" w:space="0" w:color="000000"/>
            </w:tcBorders>
            <w:shd w:val="clear" w:color="auto" w:fill="auto"/>
            <w:vAlign w:val="center"/>
          </w:tcPr>
          <w:p w14:paraId="1E541607" w14:textId="7C95124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w:t>
            </w:r>
          </w:p>
        </w:tc>
        <w:tc>
          <w:tcPr>
            <w:tcW w:w="1355" w:type="dxa"/>
            <w:tcBorders>
              <w:top w:val="nil"/>
              <w:left w:val="nil"/>
              <w:bottom w:val="single" w:sz="4" w:space="0" w:color="000000"/>
              <w:right w:val="single" w:sz="4" w:space="0" w:color="000000"/>
            </w:tcBorders>
            <w:shd w:val="clear" w:color="auto" w:fill="auto"/>
            <w:vAlign w:val="center"/>
          </w:tcPr>
          <w:p w14:paraId="1ADDD04E" w14:textId="3CDE402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409</w:t>
            </w:r>
          </w:p>
        </w:tc>
        <w:tc>
          <w:tcPr>
            <w:tcW w:w="1116" w:type="dxa"/>
            <w:tcBorders>
              <w:top w:val="nil"/>
              <w:left w:val="nil"/>
              <w:bottom w:val="single" w:sz="4" w:space="0" w:color="000000"/>
              <w:right w:val="single" w:sz="4" w:space="0" w:color="000000"/>
            </w:tcBorders>
            <w:shd w:val="clear" w:color="auto" w:fill="auto"/>
            <w:vAlign w:val="center"/>
          </w:tcPr>
          <w:p w14:paraId="4A8CF7EF" w14:textId="01DD1AE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1023</w:t>
            </w:r>
          </w:p>
        </w:tc>
      </w:tr>
      <w:tr w:rsidR="004614BC" w14:paraId="7EE2B5D3"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17D14B2D"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22</w:t>
            </w:r>
          </w:p>
        </w:tc>
        <w:tc>
          <w:tcPr>
            <w:tcW w:w="461" w:type="dxa"/>
            <w:tcBorders>
              <w:top w:val="nil"/>
              <w:left w:val="nil"/>
              <w:bottom w:val="single" w:sz="4" w:space="0" w:color="000000"/>
              <w:right w:val="single" w:sz="4" w:space="0" w:color="000000"/>
            </w:tcBorders>
            <w:shd w:val="clear" w:color="auto" w:fill="auto"/>
            <w:vAlign w:val="center"/>
          </w:tcPr>
          <w:p w14:paraId="533DB9D0" w14:textId="0F000B6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44</w:t>
            </w:r>
          </w:p>
        </w:tc>
        <w:tc>
          <w:tcPr>
            <w:tcW w:w="718" w:type="dxa"/>
            <w:tcBorders>
              <w:top w:val="nil"/>
              <w:left w:val="nil"/>
              <w:bottom w:val="single" w:sz="4" w:space="0" w:color="000000"/>
              <w:right w:val="single" w:sz="4" w:space="0" w:color="000000"/>
            </w:tcBorders>
            <w:shd w:val="clear" w:color="auto" w:fill="auto"/>
            <w:vAlign w:val="center"/>
          </w:tcPr>
          <w:p w14:paraId="020E50CF" w14:textId="253C442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7A3ECC6B" w14:textId="0E5B766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5635200E" w14:textId="5E70E21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w:t>
            </w:r>
          </w:p>
        </w:tc>
        <w:tc>
          <w:tcPr>
            <w:tcW w:w="850" w:type="dxa"/>
            <w:tcBorders>
              <w:top w:val="nil"/>
              <w:left w:val="nil"/>
              <w:bottom w:val="single" w:sz="4" w:space="0" w:color="000000"/>
              <w:right w:val="single" w:sz="4" w:space="0" w:color="000000"/>
            </w:tcBorders>
            <w:shd w:val="clear" w:color="auto" w:fill="auto"/>
            <w:vAlign w:val="center"/>
          </w:tcPr>
          <w:p w14:paraId="4F1B9B51" w14:textId="7FCD55B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71225148" w14:textId="624A7DF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w:t>
            </w:r>
          </w:p>
        </w:tc>
        <w:tc>
          <w:tcPr>
            <w:tcW w:w="1424" w:type="dxa"/>
            <w:tcBorders>
              <w:top w:val="nil"/>
              <w:left w:val="nil"/>
              <w:bottom w:val="single" w:sz="4" w:space="0" w:color="000000"/>
              <w:right w:val="single" w:sz="4" w:space="0" w:color="000000"/>
            </w:tcBorders>
            <w:shd w:val="clear" w:color="auto" w:fill="auto"/>
            <w:vAlign w:val="center"/>
          </w:tcPr>
          <w:p w14:paraId="4C9535B6" w14:textId="402680C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14</w:t>
            </w:r>
          </w:p>
        </w:tc>
        <w:tc>
          <w:tcPr>
            <w:tcW w:w="1355" w:type="dxa"/>
            <w:tcBorders>
              <w:top w:val="nil"/>
              <w:left w:val="nil"/>
              <w:bottom w:val="single" w:sz="4" w:space="0" w:color="000000"/>
              <w:right w:val="single" w:sz="4" w:space="0" w:color="000000"/>
            </w:tcBorders>
            <w:shd w:val="clear" w:color="auto" w:fill="auto"/>
            <w:vAlign w:val="center"/>
          </w:tcPr>
          <w:p w14:paraId="133A5904" w14:textId="00046F5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439</w:t>
            </w:r>
          </w:p>
        </w:tc>
        <w:tc>
          <w:tcPr>
            <w:tcW w:w="1116" w:type="dxa"/>
            <w:tcBorders>
              <w:top w:val="nil"/>
              <w:left w:val="nil"/>
              <w:bottom w:val="single" w:sz="4" w:space="0" w:color="000000"/>
              <w:right w:val="single" w:sz="4" w:space="0" w:color="000000"/>
            </w:tcBorders>
            <w:shd w:val="clear" w:color="auto" w:fill="auto"/>
            <w:vAlign w:val="center"/>
          </w:tcPr>
          <w:p w14:paraId="4075B662" w14:textId="6B1D661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1405</w:t>
            </w:r>
          </w:p>
        </w:tc>
      </w:tr>
      <w:tr w:rsidR="004614BC" w14:paraId="5EA9EF8C"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5A6652E4"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23</w:t>
            </w:r>
          </w:p>
        </w:tc>
        <w:tc>
          <w:tcPr>
            <w:tcW w:w="461" w:type="dxa"/>
            <w:tcBorders>
              <w:top w:val="nil"/>
              <w:left w:val="nil"/>
              <w:bottom w:val="single" w:sz="4" w:space="0" w:color="000000"/>
              <w:right w:val="single" w:sz="4" w:space="0" w:color="000000"/>
            </w:tcBorders>
            <w:shd w:val="clear" w:color="auto" w:fill="auto"/>
            <w:vAlign w:val="center"/>
          </w:tcPr>
          <w:p w14:paraId="2286DCC1" w14:textId="5ADDB6B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54</w:t>
            </w:r>
          </w:p>
        </w:tc>
        <w:tc>
          <w:tcPr>
            <w:tcW w:w="718" w:type="dxa"/>
            <w:tcBorders>
              <w:top w:val="nil"/>
              <w:left w:val="nil"/>
              <w:bottom w:val="single" w:sz="4" w:space="0" w:color="000000"/>
              <w:right w:val="single" w:sz="4" w:space="0" w:color="000000"/>
            </w:tcBorders>
            <w:shd w:val="clear" w:color="auto" w:fill="auto"/>
            <w:vAlign w:val="center"/>
          </w:tcPr>
          <w:p w14:paraId="2ACFAF7B" w14:textId="516BBB6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7C8BD394" w14:textId="060AF96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1B40C310" w14:textId="15ED4CC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850" w:type="dxa"/>
            <w:tcBorders>
              <w:top w:val="nil"/>
              <w:left w:val="nil"/>
              <w:bottom w:val="single" w:sz="4" w:space="0" w:color="000000"/>
              <w:right w:val="single" w:sz="4" w:space="0" w:color="000000"/>
            </w:tcBorders>
            <w:shd w:val="clear" w:color="auto" w:fill="auto"/>
            <w:vAlign w:val="center"/>
          </w:tcPr>
          <w:p w14:paraId="1E87FEAD" w14:textId="031002F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6241FFB9" w14:textId="0DA2DD4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424" w:type="dxa"/>
            <w:tcBorders>
              <w:top w:val="nil"/>
              <w:left w:val="nil"/>
              <w:bottom w:val="single" w:sz="4" w:space="0" w:color="000000"/>
              <w:right w:val="single" w:sz="4" w:space="0" w:color="000000"/>
            </w:tcBorders>
            <w:shd w:val="clear" w:color="auto" w:fill="auto"/>
            <w:vAlign w:val="center"/>
          </w:tcPr>
          <w:p w14:paraId="18FC43FC" w14:textId="3204F8A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1355" w:type="dxa"/>
            <w:tcBorders>
              <w:top w:val="nil"/>
              <w:left w:val="nil"/>
              <w:bottom w:val="single" w:sz="4" w:space="0" w:color="000000"/>
              <w:right w:val="single" w:sz="4" w:space="0" w:color="000000"/>
            </w:tcBorders>
            <w:shd w:val="clear" w:color="auto" w:fill="auto"/>
            <w:vAlign w:val="center"/>
          </w:tcPr>
          <w:p w14:paraId="20C8E3FB" w14:textId="35C7934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223</w:t>
            </w:r>
          </w:p>
        </w:tc>
        <w:tc>
          <w:tcPr>
            <w:tcW w:w="1116" w:type="dxa"/>
            <w:tcBorders>
              <w:top w:val="nil"/>
              <w:left w:val="nil"/>
              <w:bottom w:val="single" w:sz="4" w:space="0" w:color="000000"/>
              <w:right w:val="single" w:sz="4" w:space="0" w:color="000000"/>
            </w:tcBorders>
            <w:shd w:val="clear" w:color="auto" w:fill="auto"/>
            <w:vAlign w:val="center"/>
          </w:tcPr>
          <w:p w14:paraId="55DEC7F5" w14:textId="20D31E0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892</w:t>
            </w:r>
          </w:p>
        </w:tc>
      </w:tr>
      <w:tr w:rsidR="004614BC" w14:paraId="7F6B6C02"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3857BD21"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24</w:t>
            </w:r>
          </w:p>
        </w:tc>
        <w:tc>
          <w:tcPr>
            <w:tcW w:w="461" w:type="dxa"/>
            <w:tcBorders>
              <w:top w:val="nil"/>
              <w:left w:val="nil"/>
              <w:bottom w:val="single" w:sz="4" w:space="0" w:color="000000"/>
              <w:right w:val="single" w:sz="4" w:space="0" w:color="000000"/>
            </w:tcBorders>
            <w:shd w:val="clear" w:color="auto" w:fill="auto"/>
            <w:vAlign w:val="center"/>
          </w:tcPr>
          <w:p w14:paraId="18FF6AB7" w14:textId="7206CEA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45</w:t>
            </w:r>
          </w:p>
        </w:tc>
        <w:tc>
          <w:tcPr>
            <w:tcW w:w="718" w:type="dxa"/>
            <w:tcBorders>
              <w:top w:val="nil"/>
              <w:left w:val="nil"/>
              <w:bottom w:val="single" w:sz="4" w:space="0" w:color="000000"/>
              <w:right w:val="single" w:sz="4" w:space="0" w:color="000000"/>
            </w:tcBorders>
            <w:shd w:val="clear" w:color="auto" w:fill="auto"/>
            <w:vAlign w:val="center"/>
          </w:tcPr>
          <w:p w14:paraId="19ADAC26" w14:textId="5603916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36B1F417" w14:textId="67D7D5F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63EDD85E" w14:textId="4C6143A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w:t>
            </w:r>
          </w:p>
        </w:tc>
        <w:tc>
          <w:tcPr>
            <w:tcW w:w="850" w:type="dxa"/>
            <w:tcBorders>
              <w:top w:val="nil"/>
              <w:left w:val="nil"/>
              <w:bottom w:val="single" w:sz="4" w:space="0" w:color="000000"/>
              <w:right w:val="single" w:sz="4" w:space="0" w:color="000000"/>
            </w:tcBorders>
            <w:shd w:val="clear" w:color="auto" w:fill="auto"/>
            <w:vAlign w:val="center"/>
          </w:tcPr>
          <w:p w14:paraId="369268F6" w14:textId="0194AB2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29D184E7" w14:textId="43FC4A7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w:t>
            </w:r>
          </w:p>
        </w:tc>
        <w:tc>
          <w:tcPr>
            <w:tcW w:w="1424" w:type="dxa"/>
            <w:tcBorders>
              <w:top w:val="nil"/>
              <w:left w:val="nil"/>
              <w:bottom w:val="single" w:sz="4" w:space="0" w:color="000000"/>
              <w:right w:val="single" w:sz="4" w:space="0" w:color="000000"/>
            </w:tcBorders>
            <w:shd w:val="clear" w:color="auto" w:fill="auto"/>
            <w:vAlign w:val="center"/>
          </w:tcPr>
          <w:p w14:paraId="65E45C18" w14:textId="4D0C67D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1355" w:type="dxa"/>
            <w:tcBorders>
              <w:top w:val="nil"/>
              <w:left w:val="nil"/>
              <w:bottom w:val="single" w:sz="4" w:space="0" w:color="000000"/>
              <w:right w:val="single" w:sz="4" w:space="0" w:color="000000"/>
            </w:tcBorders>
            <w:shd w:val="clear" w:color="auto" w:fill="auto"/>
            <w:vAlign w:val="center"/>
          </w:tcPr>
          <w:p w14:paraId="04ADFE2E" w14:textId="0C36C2A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437</w:t>
            </w:r>
          </w:p>
        </w:tc>
        <w:tc>
          <w:tcPr>
            <w:tcW w:w="1116" w:type="dxa"/>
            <w:tcBorders>
              <w:top w:val="nil"/>
              <w:left w:val="nil"/>
              <w:bottom w:val="single" w:sz="4" w:space="0" w:color="000000"/>
              <w:right w:val="single" w:sz="4" w:space="0" w:color="000000"/>
            </w:tcBorders>
            <w:shd w:val="clear" w:color="auto" w:fill="auto"/>
            <w:vAlign w:val="center"/>
          </w:tcPr>
          <w:p w14:paraId="21FCEF0C" w14:textId="4F4B72C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1093</w:t>
            </w:r>
          </w:p>
        </w:tc>
      </w:tr>
      <w:tr w:rsidR="004614BC" w14:paraId="39E1423D"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571B81F6"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25</w:t>
            </w:r>
          </w:p>
        </w:tc>
        <w:tc>
          <w:tcPr>
            <w:tcW w:w="461" w:type="dxa"/>
            <w:tcBorders>
              <w:top w:val="nil"/>
              <w:left w:val="nil"/>
              <w:bottom w:val="single" w:sz="4" w:space="0" w:color="000000"/>
              <w:right w:val="single" w:sz="4" w:space="0" w:color="000000"/>
            </w:tcBorders>
            <w:shd w:val="clear" w:color="auto" w:fill="auto"/>
            <w:vAlign w:val="center"/>
          </w:tcPr>
          <w:p w14:paraId="5555904F" w14:textId="4E1FDA7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60</w:t>
            </w:r>
          </w:p>
        </w:tc>
        <w:tc>
          <w:tcPr>
            <w:tcW w:w="718" w:type="dxa"/>
            <w:tcBorders>
              <w:top w:val="nil"/>
              <w:left w:val="nil"/>
              <w:bottom w:val="single" w:sz="4" w:space="0" w:color="000000"/>
              <w:right w:val="single" w:sz="4" w:space="0" w:color="000000"/>
            </w:tcBorders>
            <w:shd w:val="clear" w:color="auto" w:fill="auto"/>
            <w:vAlign w:val="center"/>
          </w:tcPr>
          <w:p w14:paraId="4E8E0DA6" w14:textId="7DB70B2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3AAE892C" w14:textId="74967D0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54D13E17" w14:textId="7F99560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850" w:type="dxa"/>
            <w:tcBorders>
              <w:top w:val="nil"/>
              <w:left w:val="nil"/>
              <w:bottom w:val="single" w:sz="4" w:space="0" w:color="000000"/>
              <w:right w:val="single" w:sz="4" w:space="0" w:color="000000"/>
            </w:tcBorders>
            <w:shd w:val="clear" w:color="auto" w:fill="auto"/>
            <w:vAlign w:val="center"/>
          </w:tcPr>
          <w:p w14:paraId="7A47E1C7" w14:textId="03A0635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32AD7EF0" w14:textId="5B4FE4F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424" w:type="dxa"/>
            <w:tcBorders>
              <w:top w:val="nil"/>
              <w:left w:val="nil"/>
              <w:bottom w:val="single" w:sz="4" w:space="0" w:color="000000"/>
              <w:right w:val="single" w:sz="4" w:space="0" w:color="000000"/>
            </w:tcBorders>
            <w:shd w:val="clear" w:color="auto" w:fill="auto"/>
            <w:vAlign w:val="center"/>
          </w:tcPr>
          <w:p w14:paraId="44EB898A" w14:textId="24EF325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w:t>
            </w:r>
          </w:p>
        </w:tc>
        <w:tc>
          <w:tcPr>
            <w:tcW w:w="1355" w:type="dxa"/>
            <w:tcBorders>
              <w:top w:val="nil"/>
              <w:left w:val="nil"/>
              <w:bottom w:val="single" w:sz="4" w:space="0" w:color="000000"/>
              <w:right w:val="single" w:sz="4" w:space="0" w:color="000000"/>
            </w:tcBorders>
            <w:shd w:val="clear" w:color="auto" w:fill="auto"/>
            <w:vAlign w:val="center"/>
          </w:tcPr>
          <w:p w14:paraId="1B08507F" w14:textId="400F91E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176</w:t>
            </w:r>
          </w:p>
        </w:tc>
        <w:tc>
          <w:tcPr>
            <w:tcW w:w="1116" w:type="dxa"/>
            <w:tcBorders>
              <w:top w:val="nil"/>
              <w:left w:val="nil"/>
              <w:bottom w:val="single" w:sz="4" w:space="0" w:color="000000"/>
              <w:right w:val="single" w:sz="4" w:space="0" w:color="000000"/>
            </w:tcBorders>
            <w:shd w:val="clear" w:color="auto" w:fill="auto"/>
            <w:vAlign w:val="center"/>
          </w:tcPr>
          <w:p w14:paraId="2904D80D" w14:textId="65458FF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704</w:t>
            </w:r>
          </w:p>
        </w:tc>
      </w:tr>
      <w:tr w:rsidR="004614BC" w14:paraId="4E22D354"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11B6FDFF"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26</w:t>
            </w:r>
          </w:p>
        </w:tc>
        <w:tc>
          <w:tcPr>
            <w:tcW w:w="461" w:type="dxa"/>
            <w:tcBorders>
              <w:top w:val="nil"/>
              <w:left w:val="nil"/>
              <w:bottom w:val="single" w:sz="4" w:space="0" w:color="000000"/>
              <w:right w:val="single" w:sz="4" w:space="0" w:color="000000"/>
            </w:tcBorders>
            <w:shd w:val="clear" w:color="auto" w:fill="auto"/>
            <w:vAlign w:val="center"/>
          </w:tcPr>
          <w:p w14:paraId="343ADF54" w14:textId="60E52A8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52</w:t>
            </w:r>
          </w:p>
        </w:tc>
        <w:tc>
          <w:tcPr>
            <w:tcW w:w="718" w:type="dxa"/>
            <w:tcBorders>
              <w:top w:val="nil"/>
              <w:left w:val="nil"/>
              <w:bottom w:val="single" w:sz="4" w:space="0" w:color="000000"/>
              <w:right w:val="single" w:sz="4" w:space="0" w:color="000000"/>
            </w:tcBorders>
            <w:shd w:val="clear" w:color="auto" w:fill="auto"/>
            <w:vAlign w:val="center"/>
          </w:tcPr>
          <w:p w14:paraId="51965C20" w14:textId="6D59552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105923D3" w14:textId="164A79D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46C01438" w14:textId="16C08CF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w:t>
            </w:r>
          </w:p>
        </w:tc>
        <w:tc>
          <w:tcPr>
            <w:tcW w:w="850" w:type="dxa"/>
            <w:tcBorders>
              <w:top w:val="nil"/>
              <w:left w:val="nil"/>
              <w:bottom w:val="single" w:sz="4" w:space="0" w:color="000000"/>
              <w:right w:val="single" w:sz="4" w:space="0" w:color="000000"/>
            </w:tcBorders>
            <w:shd w:val="clear" w:color="auto" w:fill="auto"/>
            <w:vAlign w:val="center"/>
          </w:tcPr>
          <w:p w14:paraId="51D47585" w14:textId="61CD803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5EAD4C9A" w14:textId="75F90B7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1424" w:type="dxa"/>
            <w:tcBorders>
              <w:top w:val="nil"/>
              <w:left w:val="nil"/>
              <w:bottom w:val="single" w:sz="4" w:space="0" w:color="000000"/>
              <w:right w:val="single" w:sz="4" w:space="0" w:color="000000"/>
            </w:tcBorders>
            <w:shd w:val="clear" w:color="auto" w:fill="auto"/>
            <w:vAlign w:val="center"/>
          </w:tcPr>
          <w:p w14:paraId="39608F41" w14:textId="2339D0B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w:t>
            </w:r>
          </w:p>
        </w:tc>
        <w:tc>
          <w:tcPr>
            <w:tcW w:w="1355" w:type="dxa"/>
            <w:tcBorders>
              <w:top w:val="nil"/>
              <w:left w:val="nil"/>
              <w:bottom w:val="single" w:sz="4" w:space="0" w:color="000000"/>
              <w:right w:val="single" w:sz="4" w:space="0" w:color="000000"/>
            </w:tcBorders>
            <w:shd w:val="clear" w:color="auto" w:fill="auto"/>
            <w:vAlign w:val="center"/>
          </w:tcPr>
          <w:p w14:paraId="48648C40" w14:textId="702B8B8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326</w:t>
            </w:r>
          </w:p>
        </w:tc>
        <w:tc>
          <w:tcPr>
            <w:tcW w:w="1116" w:type="dxa"/>
            <w:tcBorders>
              <w:top w:val="nil"/>
              <w:left w:val="nil"/>
              <w:bottom w:val="single" w:sz="4" w:space="0" w:color="000000"/>
              <w:right w:val="single" w:sz="4" w:space="0" w:color="000000"/>
            </w:tcBorders>
            <w:shd w:val="clear" w:color="auto" w:fill="auto"/>
            <w:vAlign w:val="center"/>
          </w:tcPr>
          <w:p w14:paraId="546552B5" w14:textId="4A73287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815</w:t>
            </w:r>
          </w:p>
        </w:tc>
      </w:tr>
      <w:tr w:rsidR="004614BC" w14:paraId="703D14F1"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291214BC"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27</w:t>
            </w:r>
          </w:p>
        </w:tc>
        <w:tc>
          <w:tcPr>
            <w:tcW w:w="461" w:type="dxa"/>
            <w:tcBorders>
              <w:top w:val="nil"/>
              <w:left w:val="nil"/>
              <w:bottom w:val="single" w:sz="4" w:space="0" w:color="000000"/>
              <w:right w:val="single" w:sz="4" w:space="0" w:color="000000"/>
            </w:tcBorders>
            <w:shd w:val="clear" w:color="auto" w:fill="auto"/>
            <w:vAlign w:val="center"/>
          </w:tcPr>
          <w:p w14:paraId="35B23442" w14:textId="2A9E7D5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71</w:t>
            </w:r>
          </w:p>
        </w:tc>
        <w:tc>
          <w:tcPr>
            <w:tcW w:w="718" w:type="dxa"/>
            <w:tcBorders>
              <w:top w:val="nil"/>
              <w:left w:val="nil"/>
              <w:bottom w:val="single" w:sz="4" w:space="0" w:color="000000"/>
              <w:right w:val="single" w:sz="4" w:space="0" w:color="000000"/>
            </w:tcBorders>
            <w:shd w:val="clear" w:color="auto" w:fill="auto"/>
            <w:vAlign w:val="center"/>
          </w:tcPr>
          <w:p w14:paraId="108B9827" w14:textId="766C215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5658D148" w14:textId="2283EFB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28618B14" w14:textId="39D3D2F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w:t>
            </w:r>
          </w:p>
        </w:tc>
        <w:tc>
          <w:tcPr>
            <w:tcW w:w="850" w:type="dxa"/>
            <w:tcBorders>
              <w:top w:val="nil"/>
              <w:left w:val="nil"/>
              <w:bottom w:val="single" w:sz="4" w:space="0" w:color="000000"/>
              <w:right w:val="single" w:sz="4" w:space="0" w:color="000000"/>
            </w:tcBorders>
            <w:shd w:val="clear" w:color="auto" w:fill="auto"/>
            <w:vAlign w:val="center"/>
          </w:tcPr>
          <w:p w14:paraId="41214287" w14:textId="4593AD9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3401FABA" w14:textId="1409E95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1424" w:type="dxa"/>
            <w:tcBorders>
              <w:top w:val="nil"/>
              <w:left w:val="nil"/>
              <w:bottom w:val="single" w:sz="4" w:space="0" w:color="000000"/>
              <w:right w:val="single" w:sz="4" w:space="0" w:color="000000"/>
            </w:tcBorders>
            <w:shd w:val="clear" w:color="auto" w:fill="auto"/>
            <w:vAlign w:val="center"/>
          </w:tcPr>
          <w:p w14:paraId="4AFC8890" w14:textId="11C9FFB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1355" w:type="dxa"/>
            <w:tcBorders>
              <w:top w:val="nil"/>
              <w:left w:val="nil"/>
              <w:bottom w:val="single" w:sz="4" w:space="0" w:color="000000"/>
              <w:right w:val="single" w:sz="4" w:space="0" w:color="000000"/>
            </w:tcBorders>
            <w:shd w:val="clear" w:color="auto" w:fill="auto"/>
            <w:vAlign w:val="center"/>
          </w:tcPr>
          <w:p w14:paraId="550FD1BB" w14:textId="5638760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320</w:t>
            </w:r>
          </w:p>
        </w:tc>
        <w:tc>
          <w:tcPr>
            <w:tcW w:w="1116" w:type="dxa"/>
            <w:tcBorders>
              <w:top w:val="nil"/>
              <w:left w:val="nil"/>
              <w:bottom w:val="single" w:sz="4" w:space="0" w:color="000000"/>
              <w:right w:val="single" w:sz="4" w:space="0" w:color="000000"/>
            </w:tcBorders>
            <w:shd w:val="clear" w:color="auto" w:fill="auto"/>
            <w:vAlign w:val="center"/>
          </w:tcPr>
          <w:p w14:paraId="5AEDCF78" w14:textId="6854B11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800</w:t>
            </w:r>
          </w:p>
        </w:tc>
      </w:tr>
      <w:tr w:rsidR="004614BC" w14:paraId="5756D6A6"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72596665"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28</w:t>
            </w:r>
          </w:p>
        </w:tc>
        <w:tc>
          <w:tcPr>
            <w:tcW w:w="461" w:type="dxa"/>
            <w:tcBorders>
              <w:top w:val="nil"/>
              <w:left w:val="nil"/>
              <w:bottom w:val="single" w:sz="4" w:space="0" w:color="000000"/>
              <w:right w:val="single" w:sz="4" w:space="0" w:color="000000"/>
            </w:tcBorders>
            <w:shd w:val="clear" w:color="auto" w:fill="auto"/>
            <w:vAlign w:val="center"/>
          </w:tcPr>
          <w:p w14:paraId="6ABA32D7" w14:textId="4AB045E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79</w:t>
            </w:r>
          </w:p>
        </w:tc>
        <w:tc>
          <w:tcPr>
            <w:tcW w:w="718" w:type="dxa"/>
            <w:tcBorders>
              <w:top w:val="nil"/>
              <w:left w:val="nil"/>
              <w:bottom w:val="single" w:sz="4" w:space="0" w:color="000000"/>
              <w:right w:val="single" w:sz="4" w:space="0" w:color="000000"/>
            </w:tcBorders>
            <w:shd w:val="clear" w:color="auto" w:fill="auto"/>
            <w:vAlign w:val="center"/>
          </w:tcPr>
          <w:p w14:paraId="043D4F94" w14:textId="62878AD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3F22A2B4" w14:textId="18144CF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2EC8A73D" w14:textId="0DF9AE5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850" w:type="dxa"/>
            <w:tcBorders>
              <w:top w:val="nil"/>
              <w:left w:val="nil"/>
              <w:bottom w:val="single" w:sz="4" w:space="0" w:color="000000"/>
              <w:right w:val="single" w:sz="4" w:space="0" w:color="000000"/>
            </w:tcBorders>
            <w:shd w:val="clear" w:color="auto" w:fill="auto"/>
            <w:vAlign w:val="center"/>
          </w:tcPr>
          <w:p w14:paraId="62C48C73" w14:textId="45D7504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294D07F2" w14:textId="0FB20EE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1424" w:type="dxa"/>
            <w:tcBorders>
              <w:top w:val="nil"/>
              <w:left w:val="nil"/>
              <w:bottom w:val="single" w:sz="4" w:space="0" w:color="000000"/>
              <w:right w:val="single" w:sz="4" w:space="0" w:color="000000"/>
            </w:tcBorders>
            <w:shd w:val="clear" w:color="auto" w:fill="auto"/>
            <w:vAlign w:val="center"/>
          </w:tcPr>
          <w:p w14:paraId="0B36A589" w14:textId="363C8FF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w:t>
            </w:r>
          </w:p>
        </w:tc>
        <w:tc>
          <w:tcPr>
            <w:tcW w:w="1355" w:type="dxa"/>
            <w:tcBorders>
              <w:top w:val="nil"/>
              <w:left w:val="nil"/>
              <w:bottom w:val="single" w:sz="4" w:space="0" w:color="000000"/>
              <w:right w:val="single" w:sz="4" w:space="0" w:color="000000"/>
            </w:tcBorders>
            <w:shd w:val="clear" w:color="auto" w:fill="auto"/>
            <w:vAlign w:val="center"/>
          </w:tcPr>
          <w:p w14:paraId="4A792B59" w14:textId="03D95C5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170</w:t>
            </w:r>
          </w:p>
        </w:tc>
        <w:tc>
          <w:tcPr>
            <w:tcW w:w="1116" w:type="dxa"/>
            <w:tcBorders>
              <w:top w:val="nil"/>
              <w:left w:val="nil"/>
              <w:bottom w:val="single" w:sz="4" w:space="0" w:color="000000"/>
              <w:right w:val="single" w:sz="4" w:space="0" w:color="000000"/>
            </w:tcBorders>
            <w:shd w:val="clear" w:color="auto" w:fill="auto"/>
            <w:vAlign w:val="center"/>
          </w:tcPr>
          <w:p w14:paraId="2580C01D" w14:textId="632794A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544</w:t>
            </w:r>
          </w:p>
        </w:tc>
      </w:tr>
      <w:tr w:rsidR="004614BC" w14:paraId="439DEDB5"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39758E66"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29</w:t>
            </w:r>
          </w:p>
        </w:tc>
        <w:tc>
          <w:tcPr>
            <w:tcW w:w="461" w:type="dxa"/>
            <w:tcBorders>
              <w:top w:val="nil"/>
              <w:left w:val="nil"/>
              <w:bottom w:val="single" w:sz="4" w:space="0" w:color="000000"/>
              <w:right w:val="single" w:sz="4" w:space="0" w:color="000000"/>
            </w:tcBorders>
            <w:shd w:val="clear" w:color="auto" w:fill="auto"/>
            <w:vAlign w:val="center"/>
          </w:tcPr>
          <w:p w14:paraId="6DE4AEB3" w14:textId="4834D89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62</w:t>
            </w:r>
          </w:p>
        </w:tc>
        <w:tc>
          <w:tcPr>
            <w:tcW w:w="718" w:type="dxa"/>
            <w:tcBorders>
              <w:top w:val="nil"/>
              <w:left w:val="nil"/>
              <w:bottom w:val="single" w:sz="4" w:space="0" w:color="000000"/>
              <w:right w:val="single" w:sz="4" w:space="0" w:color="000000"/>
            </w:tcBorders>
            <w:shd w:val="clear" w:color="auto" w:fill="auto"/>
            <w:vAlign w:val="center"/>
          </w:tcPr>
          <w:p w14:paraId="790F0C73" w14:textId="2D2181B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515D88B2" w14:textId="4A9BCDE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0C51E451" w14:textId="38E133F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w:t>
            </w:r>
          </w:p>
        </w:tc>
        <w:tc>
          <w:tcPr>
            <w:tcW w:w="850" w:type="dxa"/>
            <w:tcBorders>
              <w:top w:val="nil"/>
              <w:left w:val="nil"/>
              <w:bottom w:val="single" w:sz="4" w:space="0" w:color="000000"/>
              <w:right w:val="single" w:sz="4" w:space="0" w:color="000000"/>
            </w:tcBorders>
            <w:shd w:val="clear" w:color="auto" w:fill="auto"/>
            <w:vAlign w:val="center"/>
          </w:tcPr>
          <w:p w14:paraId="3CB0AE20" w14:textId="6E85ABE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6114CC07" w14:textId="0258599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1424" w:type="dxa"/>
            <w:tcBorders>
              <w:top w:val="nil"/>
              <w:left w:val="nil"/>
              <w:bottom w:val="single" w:sz="4" w:space="0" w:color="000000"/>
              <w:right w:val="single" w:sz="4" w:space="0" w:color="000000"/>
            </w:tcBorders>
            <w:shd w:val="clear" w:color="auto" w:fill="auto"/>
            <w:vAlign w:val="center"/>
          </w:tcPr>
          <w:p w14:paraId="75E4108A" w14:textId="4D0FE7C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w:t>
            </w:r>
          </w:p>
        </w:tc>
        <w:tc>
          <w:tcPr>
            <w:tcW w:w="1355" w:type="dxa"/>
            <w:tcBorders>
              <w:top w:val="nil"/>
              <w:left w:val="nil"/>
              <w:bottom w:val="single" w:sz="4" w:space="0" w:color="000000"/>
              <w:right w:val="single" w:sz="4" w:space="0" w:color="000000"/>
            </w:tcBorders>
            <w:shd w:val="clear" w:color="auto" w:fill="auto"/>
            <w:vAlign w:val="center"/>
          </w:tcPr>
          <w:p w14:paraId="495B82D5" w14:textId="4CBEB4F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414</w:t>
            </w:r>
          </w:p>
        </w:tc>
        <w:tc>
          <w:tcPr>
            <w:tcW w:w="1116" w:type="dxa"/>
            <w:tcBorders>
              <w:top w:val="nil"/>
              <w:left w:val="nil"/>
              <w:bottom w:val="single" w:sz="4" w:space="0" w:color="000000"/>
              <w:right w:val="single" w:sz="4" w:space="0" w:color="000000"/>
            </w:tcBorders>
            <w:shd w:val="clear" w:color="auto" w:fill="auto"/>
            <w:vAlign w:val="center"/>
          </w:tcPr>
          <w:p w14:paraId="56B6F33A" w14:textId="15E782C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1035</w:t>
            </w:r>
          </w:p>
        </w:tc>
      </w:tr>
      <w:tr w:rsidR="004614BC" w14:paraId="4641C0A4"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1CB51957"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30</w:t>
            </w:r>
          </w:p>
        </w:tc>
        <w:tc>
          <w:tcPr>
            <w:tcW w:w="461" w:type="dxa"/>
            <w:tcBorders>
              <w:top w:val="nil"/>
              <w:left w:val="nil"/>
              <w:bottom w:val="single" w:sz="4" w:space="0" w:color="000000"/>
              <w:right w:val="single" w:sz="4" w:space="0" w:color="000000"/>
            </w:tcBorders>
            <w:shd w:val="clear" w:color="auto" w:fill="auto"/>
            <w:vAlign w:val="center"/>
          </w:tcPr>
          <w:p w14:paraId="6A99D740" w14:textId="55E5A95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31</w:t>
            </w:r>
          </w:p>
        </w:tc>
        <w:tc>
          <w:tcPr>
            <w:tcW w:w="718" w:type="dxa"/>
            <w:tcBorders>
              <w:top w:val="nil"/>
              <w:left w:val="nil"/>
              <w:bottom w:val="single" w:sz="4" w:space="0" w:color="000000"/>
              <w:right w:val="single" w:sz="4" w:space="0" w:color="000000"/>
            </w:tcBorders>
            <w:shd w:val="clear" w:color="auto" w:fill="auto"/>
            <w:vAlign w:val="center"/>
          </w:tcPr>
          <w:p w14:paraId="2AE39861" w14:textId="6991AFE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78598AD1" w14:textId="093A4B1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1E2F5C01" w14:textId="709519A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850" w:type="dxa"/>
            <w:tcBorders>
              <w:top w:val="nil"/>
              <w:left w:val="nil"/>
              <w:bottom w:val="single" w:sz="4" w:space="0" w:color="000000"/>
              <w:right w:val="single" w:sz="4" w:space="0" w:color="000000"/>
            </w:tcBorders>
            <w:shd w:val="clear" w:color="auto" w:fill="auto"/>
            <w:vAlign w:val="center"/>
          </w:tcPr>
          <w:p w14:paraId="19E95161" w14:textId="6558743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26E3C6DD" w14:textId="1F03AC2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424" w:type="dxa"/>
            <w:tcBorders>
              <w:top w:val="nil"/>
              <w:left w:val="nil"/>
              <w:bottom w:val="single" w:sz="4" w:space="0" w:color="000000"/>
              <w:right w:val="single" w:sz="4" w:space="0" w:color="000000"/>
            </w:tcBorders>
            <w:shd w:val="clear" w:color="auto" w:fill="auto"/>
            <w:vAlign w:val="center"/>
          </w:tcPr>
          <w:p w14:paraId="0B50D0D9" w14:textId="7E1B42B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12</w:t>
            </w:r>
          </w:p>
        </w:tc>
        <w:tc>
          <w:tcPr>
            <w:tcW w:w="1355" w:type="dxa"/>
            <w:tcBorders>
              <w:top w:val="nil"/>
              <w:left w:val="nil"/>
              <w:bottom w:val="single" w:sz="4" w:space="0" w:color="000000"/>
              <w:right w:val="single" w:sz="4" w:space="0" w:color="000000"/>
            </w:tcBorders>
            <w:shd w:val="clear" w:color="auto" w:fill="auto"/>
            <w:vAlign w:val="center"/>
          </w:tcPr>
          <w:p w14:paraId="3668D007" w14:textId="46E2B56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72</w:t>
            </w:r>
          </w:p>
        </w:tc>
        <w:tc>
          <w:tcPr>
            <w:tcW w:w="1116" w:type="dxa"/>
            <w:tcBorders>
              <w:top w:val="nil"/>
              <w:left w:val="nil"/>
              <w:bottom w:val="single" w:sz="4" w:space="0" w:color="000000"/>
              <w:right w:val="single" w:sz="4" w:space="0" w:color="000000"/>
            </w:tcBorders>
            <w:shd w:val="clear" w:color="auto" w:fill="auto"/>
            <w:vAlign w:val="center"/>
          </w:tcPr>
          <w:p w14:paraId="6E01630C" w14:textId="67D805A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288</w:t>
            </w:r>
          </w:p>
        </w:tc>
      </w:tr>
      <w:tr w:rsidR="004614BC" w14:paraId="724DF131"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63882207"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31</w:t>
            </w:r>
          </w:p>
        </w:tc>
        <w:tc>
          <w:tcPr>
            <w:tcW w:w="461" w:type="dxa"/>
            <w:tcBorders>
              <w:top w:val="nil"/>
              <w:left w:val="nil"/>
              <w:bottom w:val="single" w:sz="4" w:space="0" w:color="000000"/>
              <w:right w:val="single" w:sz="4" w:space="0" w:color="000000"/>
            </w:tcBorders>
            <w:shd w:val="clear" w:color="auto" w:fill="auto"/>
            <w:vAlign w:val="center"/>
          </w:tcPr>
          <w:p w14:paraId="788E4733" w14:textId="71E0F4D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49</w:t>
            </w:r>
          </w:p>
        </w:tc>
        <w:tc>
          <w:tcPr>
            <w:tcW w:w="718" w:type="dxa"/>
            <w:tcBorders>
              <w:top w:val="nil"/>
              <w:left w:val="nil"/>
              <w:bottom w:val="single" w:sz="4" w:space="0" w:color="000000"/>
              <w:right w:val="single" w:sz="4" w:space="0" w:color="000000"/>
            </w:tcBorders>
            <w:shd w:val="clear" w:color="auto" w:fill="auto"/>
            <w:vAlign w:val="center"/>
          </w:tcPr>
          <w:p w14:paraId="054E5582" w14:textId="24D3EF2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293317F2" w14:textId="4EF9C7F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282A6FD7" w14:textId="5AF30A6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w:t>
            </w:r>
          </w:p>
        </w:tc>
        <w:tc>
          <w:tcPr>
            <w:tcW w:w="850" w:type="dxa"/>
            <w:tcBorders>
              <w:top w:val="nil"/>
              <w:left w:val="nil"/>
              <w:bottom w:val="single" w:sz="4" w:space="0" w:color="000000"/>
              <w:right w:val="single" w:sz="4" w:space="0" w:color="000000"/>
            </w:tcBorders>
            <w:shd w:val="clear" w:color="auto" w:fill="auto"/>
            <w:vAlign w:val="center"/>
          </w:tcPr>
          <w:p w14:paraId="7F11452C" w14:textId="13712F3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5497A06B" w14:textId="55BF545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1424" w:type="dxa"/>
            <w:tcBorders>
              <w:top w:val="nil"/>
              <w:left w:val="nil"/>
              <w:bottom w:val="single" w:sz="4" w:space="0" w:color="000000"/>
              <w:right w:val="single" w:sz="4" w:space="0" w:color="000000"/>
            </w:tcBorders>
            <w:shd w:val="clear" w:color="auto" w:fill="auto"/>
            <w:vAlign w:val="center"/>
          </w:tcPr>
          <w:p w14:paraId="57F21764" w14:textId="052A9A8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w:t>
            </w:r>
          </w:p>
        </w:tc>
        <w:tc>
          <w:tcPr>
            <w:tcW w:w="1355" w:type="dxa"/>
            <w:tcBorders>
              <w:top w:val="nil"/>
              <w:left w:val="nil"/>
              <w:bottom w:val="single" w:sz="4" w:space="0" w:color="000000"/>
              <w:right w:val="single" w:sz="4" w:space="0" w:color="000000"/>
            </w:tcBorders>
            <w:shd w:val="clear" w:color="auto" w:fill="auto"/>
            <w:vAlign w:val="center"/>
          </w:tcPr>
          <w:p w14:paraId="7D782E17" w14:textId="2B65DF4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106</w:t>
            </w:r>
          </w:p>
        </w:tc>
        <w:tc>
          <w:tcPr>
            <w:tcW w:w="1116" w:type="dxa"/>
            <w:tcBorders>
              <w:top w:val="nil"/>
              <w:left w:val="nil"/>
              <w:bottom w:val="single" w:sz="4" w:space="0" w:color="000000"/>
              <w:right w:val="single" w:sz="4" w:space="0" w:color="000000"/>
            </w:tcBorders>
            <w:shd w:val="clear" w:color="auto" w:fill="auto"/>
            <w:vAlign w:val="center"/>
          </w:tcPr>
          <w:p w14:paraId="068D3599" w14:textId="191415F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1600</w:t>
            </w:r>
          </w:p>
        </w:tc>
      </w:tr>
      <w:tr w:rsidR="004614BC" w14:paraId="40D301C2"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332AD100"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32</w:t>
            </w:r>
          </w:p>
        </w:tc>
        <w:tc>
          <w:tcPr>
            <w:tcW w:w="461" w:type="dxa"/>
            <w:tcBorders>
              <w:top w:val="nil"/>
              <w:left w:val="nil"/>
              <w:bottom w:val="single" w:sz="4" w:space="0" w:color="000000"/>
              <w:right w:val="single" w:sz="4" w:space="0" w:color="000000"/>
            </w:tcBorders>
            <w:shd w:val="clear" w:color="auto" w:fill="auto"/>
            <w:vAlign w:val="center"/>
          </w:tcPr>
          <w:p w14:paraId="0CA0AB92" w14:textId="692F528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85</w:t>
            </w:r>
          </w:p>
        </w:tc>
        <w:tc>
          <w:tcPr>
            <w:tcW w:w="718" w:type="dxa"/>
            <w:tcBorders>
              <w:top w:val="nil"/>
              <w:left w:val="nil"/>
              <w:bottom w:val="single" w:sz="4" w:space="0" w:color="000000"/>
              <w:right w:val="single" w:sz="4" w:space="0" w:color="000000"/>
            </w:tcBorders>
            <w:shd w:val="clear" w:color="auto" w:fill="auto"/>
            <w:vAlign w:val="center"/>
          </w:tcPr>
          <w:p w14:paraId="0AE2A6DB" w14:textId="4432DD8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3427D67B" w14:textId="49E1C0F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775C0BFD" w14:textId="576B66D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850" w:type="dxa"/>
            <w:tcBorders>
              <w:top w:val="nil"/>
              <w:left w:val="nil"/>
              <w:bottom w:val="single" w:sz="4" w:space="0" w:color="000000"/>
              <w:right w:val="single" w:sz="4" w:space="0" w:color="000000"/>
            </w:tcBorders>
            <w:shd w:val="clear" w:color="auto" w:fill="auto"/>
            <w:vAlign w:val="center"/>
          </w:tcPr>
          <w:p w14:paraId="2144EAEA" w14:textId="63B7A43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6BF4CC2D" w14:textId="4429203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w:t>
            </w:r>
          </w:p>
        </w:tc>
        <w:tc>
          <w:tcPr>
            <w:tcW w:w="1424" w:type="dxa"/>
            <w:tcBorders>
              <w:top w:val="nil"/>
              <w:left w:val="nil"/>
              <w:bottom w:val="single" w:sz="4" w:space="0" w:color="000000"/>
              <w:right w:val="single" w:sz="4" w:space="0" w:color="000000"/>
            </w:tcBorders>
            <w:shd w:val="clear" w:color="auto" w:fill="auto"/>
            <w:vAlign w:val="center"/>
          </w:tcPr>
          <w:p w14:paraId="2949CAE4" w14:textId="3D58CBC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w:t>
            </w:r>
          </w:p>
        </w:tc>
        <w:tc>
          <w:tcPr>
            <w:tcW w:w="1355" w:type="dxa"/>
            <w:tcBorders>
              <w:top w:val="nil"/>
              <w:left w:val="nil"/>
              <w:bottom w:val="single" w:sz="4" w:space="0" w:color="000000"/>
              <w:right w:val="single" w:sz="4" w:space="0" w:color="000000"/>
            </w:tcBorders>
            <w:shd w:val="clear" w:color="auto" w:fill="auto"/>
            <w:vAlign w:val="center"/>
          </w:tcPr>
          <w:p w14:paraId="0EF96014" w14:textId="5605066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463</w:t>
            </w:r>
          </w:p>
        </w:tc>
        <w:tc>
          <w:tcPr>
            <w:tcW w:w="1116" w:type="dxa"/>
            <w:tcBorders>
              <w:top w:val="nil"/>
              <w:left w:val="nil"/>
              <w:bottom w:val="single" w:sz="4" w:space="0" w:color="000000"/>
              <w:right w:val="single" w:sz="4" w:space="0" w:color="000000"/>
            </w:tcBorders>
            <w:shd w:val="clear" w:color="auto" w:fill="auto"/>
            <w:vAlign w:val="center"/>
          </w:tcPr>
          <w:p w14:paraId="0FE78B2D" w14:textId="7D06E8E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1158</w:t>
            </w:r>
          </w:p>
        </w:tc>
      </w:tr>
      <w:tr w:rsidR="004614BC" w14:paraId="6F774A58"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79F74318"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33</w:t>
            </w:r>
          </w:p>
        </w:tc>
        <w:tc>
          <w:tcPr>
            <w:tcW w:w="461" w:type="dxa"/>
            <w:tcBorders>
              <w:top w:val="nil"/>
              <w:left w:val="nil"/>
              <w:bottom w:val="single" w:sz="4" w:space="0" w:color="000000"/>
              <w:right w:val="single" w:sz="4" w:space="0" w:color="000000"/>
            </w:tcBorders>
            <w:shd w:val="clear" w:color="auto" w:fill="auto"/>
            <w:vAlign w:val="center"/>
          </w:tcPr>
          <w:p w14:paraId="1DD5E4D6" w14:textId="154201C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76</w:t>
            </w:r>
          </w:p>
        </w:tc>
        <w:tc>
          <w:tcPr>
            <w:tcW w:w="718" w:type="dxa"/>
            <w:tcBorders>
              <w:top w:val="nil"/>
              <w:left w:val="nil"/>
              <w:bottom w:val="single" w:sz="4" w:space="0" w:color="000000"/>
              <w:right w:val="single" w:sz="4" w:space="0" w:color="000000"/>
            </w:tcBorders>
            <w:shd w:val="clear" w:color="auto" w:fill="auto"/>
            <w:vAlign w:val="center"/>
          </w:tcPr>
          <w:p w14:paraId="31B8959F" w14:textId="751283E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1150D13A" w14:textId="70E0D65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64775717" w14:textId="09437CE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w:t>
            </w:r>
          </w:p>
        </w:tc>
        <w:tc>
          <w:tcPr>
            <w:tcW w:w="850" w:type="dxa"/>
            <w:tcBorders>
              <w:top w:val="nil"/>
              <w:left w:val="nil"/>
              <w:bottom w:val="single" w:sz="4" w:space="0" w:color="000000"/>
              <w:right w:val="single" w:sz="4" w:space="0" w:color="000000"/>
            </w:tcBorders>
            <w:shd w:val="clear" w:color="auto" w:fill="auto"/>
            <w:vAlign w:val="center"/>
          </w:tcPr>
          <w:p w14:paraId="5154EFF6" w14:textId="1B6DD94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42868BB4" w14:textId="168E0A8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1424" w:type="dxa"/>
            <w:tcBorders>
              <w:top w:val="nil"/>
              <w:left w:val="nil"/>
              <w:bottom w:val="single" w:sz="4" w:space="0" w:color="000000"/>
              <w:right w:val="single" w:sz="4" w:space="0" w:color="000000"/>
            </w:tcBorders>
            <w:shd w:val="clear" w:color="auto" w:fill="auto"/>
            <w:vAlign w:val="center"/>
          </w:tcPr>
          <w:p w14:paraId="3EAA6257" w14:textId="583DC41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w:t>
            </w:r>
          </w:p>
        </w:tc>
        <w:tc>
          <w:tcPr>
            <w:tcW w:w="1355" w:type="dxa"/>
            <w:tcBorders>
              <w:top w:val="nil"/>
              <w:left w:val="nil"/>
              <w:bottom w:val="single" w:sz="4" w:space="0" w:color="000000"/>
              <w:right w:val="single" w:sz="4" w:space="0" w:color="000000"/>
            </w:tcBorders>
            <w:shd w:val="clear" w:color="auto" w:fill="auto"/>
            <w:vAlign w:val="center"/>
          </w:tcPr>
          <w:p w14:paraId="298B774D" w14:textId="2A13A01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317</w:t>
            </w:r>
          </w:p>
        </w:tc>
        <w:tc>
          <w:tcPr>
            <w:tcW w:w="1116" w:type="dxa"/>
            <w:tcBorders>
              <w:top w:val="nil"/>
              <w:left w:val="nil"/>
              <w:bottom w:val="single" w:sz="4" w:space="0" w:color="000000"/>
              <w:right w:val="single" w:sz="4" w:space="0" w:color="000000"/>
            </w:tcBorders>
            <w:shd w:val="clear" w:color="auto" w:fill="auto"/>
            <w:vAlign w:val="center"/>
          </w:tcPr>
          <w:p w14:paraId="666C9AB0" w14:textId="64B0BA2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793</w:t>
            </w:r>
          </w:p>
        </w:tc>
      </w:tr>
      <w:tr w:rsidR="004614BC" w14:paraId="046CAE83"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4E6C0E33"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34</w:t>
            </w:r>
          </w:p>
        </w:tc>
        <w:tc>
          <w:tcPr>
            <w:tcW w:w="461" w:type="dxa"/>
            <w:tcBorders>
              <w:top w:val="nil"/>
              <w:left w:val="nil"/>
              <w:bottom w:val="single" w:sz="4" w:space="0" w:color="000000"/>
              <w:right w:val="single" w:sz="4" w:space="0" w:color="000000"/>
            </w:tcBorders>
            <w:shd w:val="clear" w:color="auto" w:fill="auto"/>
            <w:vAlign w:val="center"/>
          </w:tcPr>
          <w:p w14:paraId="22699AAA" w14:textId="01867E6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15</w:t>
            </w:r>
          </w:p>
        </w:tc>
        <w:tc>
          <w:tcPr>
            <w:tcW w:w="718" w:type="dxa"/>
            <w:tcBorders>
              <w:top w:val="nil"/>
              <w:left w:val="nil"/>
              <w:bottom w:val="single" w:sz="4" w:space="0" w:color="000000"/>
              <w:right w:val="single" w:sz="4" w:space="0" w:color="000000"/>
            </w:tcBorders>
            <w:shd w:val="clear" w:color="auto" w:fill="auto"/>
            <w:vAlign w:val="center"/>
          </w:tcPr>
          <w:p w14:paraId="485F20F5" w14:textId="760B5A7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04802F80" w14:textId="16A3635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44AAE278" w14:textId="0422F17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850" w:type="dxa"/>
            <w:tcBorders>
              <w:top w:val="nil"/>
              <w:left w:val="nil"/>
              <w:bottom w:val="single" w:sz="4" w:space="0" w:color="000000"/>
              <w:right w:val="single" w:sz="4" w:space="0" w:color="000000"/>
            </w:tcBorders>
            <w:shd w:val="clear" w:color="auto" w:fill="auto"/>
            <w:vAlign w:val="center"/>
          </w:tcPr>
          <w:p w14:paraId="6ABEEC6F" w14:textId="0006E30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39814C2B" w14:textId="1A5696A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424" w:type="dxa"/>
            <w:tcBorders>
              <w:top w:val="nil"/>
              <w:left w:val="nil"/>
              <w:bottom w:val="single" w:sz="4" w:space="0" w:color="000000"/>
              <w:right w:val="single" w:sz="4" w:space="0" w:color="000000"/>
            </w:tcBorders>
            <w:shd w:val="clear" w:color="auto" w:fill="auto"/>
            <w:vAlign w:val="center"/>
          </w:tcPr>
          <w:p w14:paraId="3053F267" w14:textId="16928FD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w:t>
            </w:r>
          </w:p>
        </w:tc>
        <w:tc>
          <w:tcPr>
            <w:tcW w:w="1355" w:type="dxa"/>
            <w:tcBorders>
              <w:top w:val="nil"/>
              <w:left w:val="nil"/>
              <w:bottom w:val="single" w:sz="4" w:space="0" w:color="000000"/>
              <w:right w:val="single" w:sz="4" w:space="0" w:color="000000"/>
            </w:tcBorders>
            <w:shd w:val="clear" w:color="auto" w:fill="auto"/>
            <w:vAlign w:val="center"/>
          </w:tcPr>
          <w:p w14:paraId="1F8718A9" w14:textId="1E1914A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225</w:t>
            </w:r>
          </w:p>
        </w:tc>
        <w:tc>
          <w:tcPr>
            <w:tcW w:w="1116" w:type="dxa"/>
            <w:tcBorders>
              <w:top w:val="nil"/>
              <w:left w:val="nil"/>
              <w:bottom w:val="single" w:sz="4" w:space="0" w:color="000000"/>
              <w:right w:val="single" w:sz="4" w:space="0" w:color="000000"/>
            </w:tcBorders>
            <w:shd w:val="clear" w:color="auto" w:fill="auto"/>
            <w:vAlign w:val="center"/>
          </w:tcPr>
          <w:p w14:paraId="1CC9CA90" w14:textId="10D7D26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900</w:t>
            </w:r>
          </w:p>
        </w:tc>
      </w:tr>
      <w:tr w:rsidR="004614BC" w14:paraId="2AB45251"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586F93E8"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35</w:t>
            </w:r>
          </w:p>
        </w:tc>
        <w:tc>
          <w:tcPr>
            <w:tcW w:w="461" w:type="dxa"/>
            <w:tcBorders>
              <w:top w:val="nil"/>
              <w:left w:val="nil"/>
              <w:bottom w:val="single" w:sz="4" w:space="0" w:color="000000"/>
              <w:right w:val="single" w:sz="4" w:space="0" w:color="000000"/>
            </w:tcBorders>
            <w:shd w:val="clear" w:color="auto" w:fill="auto"/>
            <w:vAlign w:val="center"/>
          </w:tcPr>
          <w:p w14:paraId="4B8A0D96" w14:textId="0280E54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87</w:t>
            </w:r>
          </w:p>
        </w:tc>
        <w:tc>
          <w:tcPr>
            <w:tcW w:w="718" w:type="dxa"/>
            <w:tcBorders>
              <w:top w:val="nil"/>
              <w:left w:val="nil"/>
              <w:bottom w:val="single" w:sz="4" w:space="0" w:color="000000"/>
              <w:right w:val="single" w:sz="4" w:space="0" w:color="000000"/>
            </w:tcBorders>
            <w:shd w:val="clear" w:color="auto" w:fill="auto"/>
            <w:vAlign w:val="center"/>
          </w:tcPr>
          <w:p w14:paraId="0A381953" w14:textId="7A80763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253032DC" w14:textId="42EA1E1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451BF41E" w14:textId="0E259EC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850" w:type="dxa"/>
            <w:tcBorders>
              <w:top w:val="nil"/>
              <w:left w:val="nil"/>
              <w:bottom w:val="single" w:sz="4" w:space="0" w:color="000000"/>
              <w:right w:val="single" w:sz="4" w:space="0" w:color="000000"/>
            </w:tcBorders>
            <w:shd w:val="clear" w:color="auto" w:fill="auto"/>
            <w:vAlign w:val="center"/>
          </w:tcPr>
          <w:p w14:paraId="5C7106B4" w14:textId="326F21C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771AFF21" w14:textId="7E401AC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424" w:type="dxa"/>
            <w:tcBorders>
              <w:top w:val="nil"/>
              <w:left w:val="nil"/>
              <w:bottom w:val="single" w:sz="4" w:space="0" w:color="000000"/>
              <w:right w:val="single" w:sz="4" w:space="0" w:color="000000"/>
            </w:tcBorders>
            <w:shd w:val="clear" w:color="auto" w:fill="auto"/>
            <w:vAlign w:val="center"/>
          </w:tcPr>
          <w:p w14:paraId="61BA89BA" w14:textId="3317D79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14</w:t>
            </w:r>
          </w:p>
        </w:tc>
        <w:tc>
          <w:tcPr>
            <w:tcW w:w="1355" w:type="dxa"/>
            <w:tcBorders>
              <w:top w:val="nil"/>
              <w:left w:val="nil"/>
              <w:bottom w:val="single" w:sz="4" w:space="0" w:color="000000"/>
              <w:right w:val="single" w:sz="4" w:space="0" w:color="000000"/>
            </w:tcBorders>
            <w:shd w:val="clear" w:color="auto" w:fill="auto"/>
            <w:vAlign w:val="center"/>
          </w:tcPr>
          <w:p w14:paraId="4C427E69" w14:textId="396BA90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73</w:t>
            </w:r>
          </w:p>
        </w:tc>
        <w:tc>
          <w:tcPr>
            <w:tcW w:w="1116" w:type="dxa"/>
            <w:tcBorders>
              <w:top w:val="nil"/>
              <w:left w:val="nil"/>
              <w:bottom w:val="single" w:sz="4" w:space="0" w:color="000000"/>
              <w:right w:val="single" w:sz="4" w:space="0" w:color="000000"/>
            </w:tcBorders>
            <w:shd w:val="clear" w:color="auto" w:fill="auto"/>
            <w:vAlign w:val="center"/>
          </w:tcPr>
          <w:p w14:paraId="2DF853D1" w14:textId="04FD8EDC"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292</w:t>
            </w:r>
          </w:p>
        </w:tc>
      </w:tr>
      <w:tr w:rsidR="004614BC" w14:paraId="66858D6F"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62C6BBA6"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36</w:t>
            </w:r>
          </w:p>
        </w:tc>
        <w:tc>
          <w:tcPr>
            <w:tcW w:w="461" w:type="dxa"/>
            <w:tcBorders>
              <w:top w:val="nil"/>
              <w:left w:val="nil"/>
              <w:bottom w:val="single" w:sz="4" w:space="0" w:color="000000"/>
              <w:right w:val="single" w:sz="4" w:space="0" w:color="000000"/>
            </w:tcBorders>
            <w:shd w:val="clear" w:color="auto" w:fill="auto"/>
            <w:vAlign w:val="center"/>
          </w:tcPr>
          <w:p w14:paraId="7D19C16B" w14:textId="515BB39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52</w:t>
            </w:r>
          </w:p>
        </w:tc>
        <w:tc>
          <w:tcPr>
            <w:tcW w:w="718" w:type="dxa"/>
            <w:tcBorders>
              <w:top w:val="nil"/>
              <w:left w:val="nil"/>
              <w:bottom w:val="single" w:sz="4" w:space="0" w:color="000000"/>
              <w:right w:val="single" w:sz="4" w:space="0" w:color="000000"/>
            </w:tcBorders>
            <w:shd w:val="clear" w:color="auto" w:fill="auto"/>
            <w:vAlign w:val="center"/>
          </w:tcPr>
          <w:p w14:paraId="601E1836" w14:textId="59B8391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nil"/>
              <w:left w:val="nil"/>
              <w:bottom w:val="single" w:sz="4" w:space="0" w:color="000000"/>
              <w:right w:val="single" w:sz="4" w:space="0" w:color="000000"/>
            </w:tcBorders>
            <w:shd w:val="clear" w:color="auto" w:fill="auto"/>
            <w:vAlign w:val="center"/>
          </w:tcPr>
          <w:p w14:paraId="7D93B0A5" w14:textId="48C1C57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25ECB2C3" w14:textId="08CFA25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850" w:type="dxa"/>
            <w:tcBorders>
              <w:top w:val="nil"/>
              <w:left w:val="nil"/>
              <w:bottom w:val="single" w:sz="4" w:space="0" w:color="000000"/>
              <w:right w:val="single" w:sz="4" w:space="0" w:color="000000"/>
            </w:tcBorders>
            <w:shd w:val="clear" w:color="auto" w:fill="auto"/>
            <w:vAlign w:val="center"/>
          </w:tcPr>
          <w:p w14:paraId="0492B065" w14:textId="365462B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0A85C619" w14:textId="667CA33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1424" w:type="dxa"/>
            <w:tcBorders>
              <w:top w:val="nil"/>
              <w:left w:val="nil"/>
              <w:bottom w:val="single" w:sz="4" w:space="0" w:color="000000"/>
              <w:right w:val="single" w:sz="4" w:space="0" w:color="000000"/>
            </w:tcBorders>
            <w:shd w:val="clear" w:color="auto" w:fill="auto"/>
            <w:vAlign w:val="center"/>
          </w:tcPr>
          <w:p w14:paraId="490D516C" w14:textId="597F191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14</w:t>
            </w:r>
          </w:p>
        </w:tc>
        <w:tc>
          <w:tcPr>
            <w:tcW w:w="1355" w:type="dxa"/>
            <w:tcBorders>
              <w:top w:val="nil"/>
              <w:left w:val="nil"/>
              <w:bottom w:val="single" w:sz="4" w:space="0" w:color="000000"/>
              <w:right w:val="single" w:sz="4" w:space="0" w:color="000000"/>
            </w:tcBorders>
            <w:shd w:val="clear" w:color="auto" w:fill="auto"/>
            <w:vAlign w:val="center"/>
          </w:tcPr>
          <w:p w14:paraId="1EF979BF" w14:textId="3397C33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340</w:t>
            </w:r>
          </w:p>
        </w:tc>
        <w:tc>
          <w:tcPr>
            <w:tcW w:w="1116" w:type="dxa"/>
            <w:tcBorders>
              <w:top w:val="nil"/>
              <w:left w:val="nil"/>
              <w:bottom w:val="single" w:sz="4" w:space="0" w:color="000000"/>
              <w:right w:val="single" w:sz="4" w:space="0" w:color="000000"/>
            </w:tcBorders>
            <w:shd w:val="clear" w:color="auto" w:fill="auto"/>
            <w:vAlign w:val="center"/>
          </w:tcPr>
          <w:p w14:paraId="63C0623C" w14:textId="0859B21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850</w:t>
            </w:r>
          </w:p>
        </w:tc>
      </w:tr>
      <w:tr w:rsidR="004614BC" w14:paraId="33F4C444"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2C8FBBE9"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37</w:t>
            </w:r>
          </w:p>
        </w:tc>
        <w:tc>
          <w:tcPr>
            <w:tcW w:w="461" w:type="dxa"/>
            <w:tcBorders>
              <w:top w:val="nil"/>
              <w:left w:val="nil"/>
              <w:bottom w:val="single" w:sz="4" w:space="0" w:color="000000"/>
              <w:right w:val="single" w:sz="4" w:space="0" w:color="000000"/>
            </w:tcBorders>
            <w:shd w:val="clear" w:color="auto" w:fill="auto"/>
            <w:vAlign w:val="center"/>
          </w:tcPr>
          <w:p w14:paraId="2128924B" w14:textId="42997A2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89</w:t>
            </w:r>
          </w:p>
        </w:tc>
        <w:tc>
          <w:tcPr>
            <w:tcW w:w="718" w:type="dxa"/>
            <w:tcBorders>
              <w:top w:val="nil"/>
              <w:left w:val="nil"/>
              <w:bottom w:val="single" w:sz="4" w:space="0" w:color="000000"/>
              <w:right w:val="single" w:sz="4" w:space="0" w:color="000000"/>
            </w:tcBorders>
            <w:shd w:val="clear" w:color="auto" w:fill="auto"/>
            <w:vAlign w:val="center"/>
          </w:tcPr>
          <w:p w14:paraId="2C810703" w14:textId="2B96049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6CF6C7AB" w14:textId="075E129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5256D332" w14:textId="5B26673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0" w:type="dxa"/>
            <w:tcBorders>
              <w:top w:val="nil"/>
              <w:left w:val="nil"/>
              <w:bottom w:val="single" w:sz="4" w:space="0" w:color="000000"/>
              <w:right w:val="single" w:sz="4" w:space="0" w:color="000000"/>
            </w:tcBorders>
            <w:shd w:val="clear" w:color="auto" w:fill="auto"/>
            <w:vAlign w:val="center"/>
          </w:tcPr>
          <w:p w14:paraId="67F10A8A" w14:textId="05FF2BC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252E471F" w14:textId="79FEC25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w:t>
            </w:r>
          </w:p>
        </w:tc>
        <w:tc>
          <w:tcPr>
            <w:tcW w:w="1424" w:type="dxa"/>
            <w:tcBorders>
              <w:top w:val="nil"/>
              <w:left w:val="nil"/>
              <w:bottom w:val="single" w:sz="4" w:space="0" w:color="000000"/>
              <w:right w:val="single" w:sz="4" w:space="0" w:color="000000"/>
            </w:tcBorders>
            <w:shd w:val="clear" w:color="auto" w:fill="auto"/>
            <w:vAlign w:val="center"/>
          </w:tcPr>
          <w:p w14:paraId="7B6B34D1" w14:textId="15B4DB9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14</w:t>
            </w:r>
          </w:p>
        </w:tc>
        <w:tc>
          <w:tcPr>
            <w:tcW w:w="1355" w:type="dxa"/>
            <w:tcBorders>
              <w:top w:val="nil"/>
              <w:left w:val="nil"/>
              <w:bottom w:val="single" w:sz="4" w:space="0" w:color="000000"/>
              <w:right w:val="single" w:sz="4" w:space="0" w:color="000000"/>
            </w:tcBorders>
            <w:shd w:val="clear" w:color="auto" w:fill="auto"/>
            <w:vAlign w:val="center"/>
          </w:tcPr>
          <w:p w14:paraId="5AD63DD8" w14:textId="3B38ABB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302</w:t>
            </w:r>
          </w:p>
        </w:tc>
        <w:tc>
          <w:tcPr>
            <w:tcW w:w="1116" w:type="dxa"/>
            <w:tcBorders>
              <w:top w:val="nil"/>
              <w:left w:val="nil"/>
              <w:bottom w:val="single" w:sz="4" w:space="0" w:color="000000"/>
              <w:right w:val="single" w:sz="4" w:space="0" w:color="000000"/>
            </w:tcBorders>
            <w:shd w:val="clear" w:color="auto" w:fill="auto"/>
            <w:vAlign w:val="center"/>
          </w:tcPr>
          <w:p w14:paraId="680F747D" w14:textId="55F147A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967</w:t>
            </w:r>
          </w:p>
        </w:tc>
      </w:tr>
      <w:tr w:rsidR="004614BC" w14:paraId="368F363F"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501A2AE9"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38</w:t>
            </w:r>
          </w:p>
        </w:tc>
        <w:tc>
          <w:tcPr>
            <w:tcW w:w="461" w:type="dxa"/>
            <w:tcBorders>
              <w:top w:val="nil"/>
              <w:left w:val="nil"/>
              <w:bottom w:val="single" w:sz="4" w:space="0" w:color="000000"/>
              <w:right w:val="single" w:sz="4" w:space="0" w:color="000000"/>
            </w:tcBorders>
            <w:shd w:val="clear" w:color="auto" w:fill="auto"/>
            <w:vAlign w:val="center"/>
          </w:tcPr>
          <w:p w14:paraId="16ED0E0E" w14:textId="1364674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18</w:t>
            </w:r>
          </w:p>
        </w:tc>
        <w:tc>
          <w:tcPr>
            <w:tcW w:w="718" w:type="dxa"/>
            <w:tcBorders>
              <w:top w:val="nil"/>
              <w:left w:val="nil"/>
              <w:bottom w:val="single" w:sz="4" w:space="0" w:color="000000"/>
              <w:right w:val="single" w:sz="4" w:space="0" w:color="000000"/>
            </w:tcBorders>
            <w:shd w:val="clear" w:color="auto" w:fill="auto"/>
            <w:vAlign w:val="center"/>
          </w:tcPr>
          <w:p w14:paraId="1F40E7A9" w14:textId="7BDFB8E0"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1803F731" w14:textId="18B1945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6B2EE080" w14:textId="3BD0628D"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w:t>
            </w:r>
          </w:p>
        </w:tc>
        <w:tc>
          <w:tcPr>
            <w:tcW w:w="850" w:type="dxa"/>
            <w:tcBorders>
              <w:top w:val="nil"/>
              <w:left w:val="nil"/>
              <w:bottom w:val="single" w:sz="4" w:space="0" w:color="000000"/>
              <w:right w:val="single" w:sz="4" w:space="0" w:color="000000"/>
            </w:tcBorders>
            <w:shd w:val="clear" w:color="auto" w:fill="auto"/>
            <w:vAlign w:val="center"/>
          </w:tcPr>
          <w:p w14:paraId="00677634" w14:textId="6E331D65"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1C2E6B5B" w14:textId="0765BD4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w:t>
            </w:r>
          </w:p>
        </w:tc>
        <w:tc>
          <w:tcPr>
            <w:tcW w:w="1424" w:type="dxa"/>
            <w:tcBorders>
              <w:top w:val="nil"/>
              <w:left w:val="nil"/>
              <w:bottom w:val="single" w:sz="4" w:space="0" w:color="000000"/>
              <w:right w:val="single" w:sz="4" w:space="0" w:color="000000"/>
            </w:tcBorders>
            <w:shd w:val="clear" w:color="auto" w:fill="auto"/>
            <w:vAlign w:val="center"/>
          </w:tcPr>
          <w:p w14:paraId="3BD939F5" w14:textId="6523304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w:t>
            </w:r>
          </w:p>
        </w:tc>
        <w:tc>
          <w:tcPr>
            <w:tcW w:w="1355" w:type="dxa"/>
            <w:tcBorders>
              <w:top w:val="nil"/>
              <w:left w:val="nil"/>
              <w:bottom w:val="single" w:sz="4" w:space="0" w:color="000000"/>
              <w:right w:val="single" w:sz="4" w:space="0" w:color="000000"/>
            </w:tcBorders>
            <w:shd w:val="clear" w:color="auto" w:fill="auto"/>
            <w:vAlign w:val="center"/>
          </w:tcPr>
          <w:p w14:paraId="17914133" w14:textId="0D3E840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475</w:t>
            </w:r>
          </w:p>
        </w:tc>
        <w:tc>
          <w:tcPr>
            <w:tcW w:w="1116" w:type="dxa"/>
            <w:tcBorders>
              <w:top w:val="nil"/>
              <w:left w:val="nil"/>
              <w:bottom w:val="single" w:sz="4" w:space="0" w:color="000000"/>
              <w:right w:val="single" w:sz="4" w:space="0" w:color="000000"/>
            </w:tcBorders>
            <w:shd w:val="clear" w:color="auto" w:fill="auto"/>
            <w:vAlign w:val="center"/>
          </w:tcPr>
          <w:p w14:paraId="3A7F0929" w14:textId="6E6A039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1188</w:t>
            </w:r>
          </w:p>
        </w:tc>
      </w:tr>
      <w:tr w:rsidR="004614BC" w14:paraId="4B897BC8"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2F20EC40"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39</w:t>
            </w:r>
          </w:p>
        </w:tc>
        <w:tc>
          <w:tcPr>
            <w:tcW w:w="461" w:type="dxa"/>
            <w:tcBorders>
              <w:top w:val="nil"/>
              <w:left w:val="nil"/>
              <w:bottom w:val="single" w:sz="4" w:space="0" w:color="000000"/>
              <w:right w:val="single" w:sz="4" w:space="0" w:color="000000"/>
            </w:tcBorders>
            <w:shd w:val="clear" w:color="auto" w:fill="auto"/>
            <w:vAlign w:val="center"/>
          </w:tcPr>
          <w:p w14:paraId="1D14132B" w14:textId="5AEDE26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86</w:t>
            </w:r>
          </w:p>
        </w:tc>
        <w:tc>
          <w:tcPr>
            <w:tcW w:w="718" w:type="dxa"/>
            <w:tcBorders>
              <w:top w:val="nil"/>
              <w:left w:val="nil"/>
              <w:bottom w:val="single" w:sz="4" w:space="0" w:color="000000"/>
              <w:right w:val="single" w:sz="4" w:space="0" w:color="000000"/>
            </w:tcBorders>
            <w:shd w:val="clear" w:color="auto" w:fill="auto"/>
            <w:vAlign w:val="center"/>
          </w:tcPr>
          <w:p w14:paraId="263009C7" w14:textId="4D7702BF"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1BF3D0C4" w14:textId="4F1AFD5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739CAEE4" w14:textId="04149F3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w:t>
            </w:r>
          </w:p>
        </w:tc>
        <w:tc>
          <w:tcPr>
            <w:tcW w:w="850" w:type="dxa"/>
            <w:tcBorders>
              <w:top w:val="nil"/>
              <w:left w:val="nil"/>
              <w:bottom w:val="single" w:sz="4" w:space="0" w:color="000000"/>
              <w:right w:val="single" w:sz="4" w:space="0" w:color="000000"/>
            </w:tcBorders>
            <w:shd w:val="clear" w:color="auto" w:fill="auto"/>
            <w:vAlign w:val="center"/>
          </w:tcPr>
          <w:p w14:paraId="5CEE49CD" w14:textId="09CC10B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134" w:type="dxa"/>
            <w:tcBorders>
              <w:top w:val="nil"/>
              <w:left w:val="nil"/>
              <w:bottom w:val="single" w:sz="4" w:space="0" w:color="000000"/>
              <w:right w:val="single" w:sz="4" w:space="0" w:color="000000"/>
            </w:tcBorders>
            <w:shd w:val="clear" w:color="auto" w:fill="auto"/>
            <w:vAlign w:val="center"/>
          </w:tcPr>
          <w:p w14:paraId="3C9229BF" w14:textId="41291FC8"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1424" w:type="dxa"/>
            <w:tcBorders>
              <w:top w:val="nil"/>
              <w:left w:val="nil"/>
              <w:bottom w:val="single" w:sz="4" w:space="0" w:color="000000"/>
              <w:right w:val="single" w:sz="4" w:space="0" w:color="000000"/>
            </w:tcBorders>
            <w:shd w:val="clear" w:color="auto" w:fill="auto"/>
            <w:vAlign w:val="center"/>
          </w:tcPr>
          <w:p w14:paraId="4E5849EB" w14:textId="7B7975A2"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1355" w:type="dxa"/>
            <w:tcBorders>
              <w:top w:val="nil"/>
              <w:left w:val="nil"/>
              <w:bottom w:val="single" w:sz="4" w:space="0" w:color="000000"/>
              <w:right w:val="single" w:sz="4" w:space="0" w:color="000000"/>
            </w:tcBorders>
            <w:shd w:val="clear" w:color="auto" w:fill="auto"/>
            <w:vAlign w:val="center"/>
          </w:tcPr>
          <w:p w14:paraId="2C18ABCA" w14:textId="671B674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363</w:t>
            </w:r>
          </w:p>
        </w:tc>
        <w:tc>
          <w:tcPr>
            <w:tcW w:w="1116" w:type="dxa"/>
            <w:tcBorders>
              <w:top w:val="nil"/>
              <w:left w:val="nil"/>
              <w:bottom w:val="single" w:sz="4" w:space="0" w:color="000000"/>
              <w:right w:val="single" w:sz="4" w:space="0" w:color="000000"/>
            </w:tcBorders>
            <w:shd w:val="clear" w:color="auto" w:fill="auto"/>
            <w:vAlign w:val="center"/>
          </w:tcPr>
          <w:p w14:paraId="4983420B" w14:textId="675FDD99"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1162</w:t>
            </w:r>
          </w:p>
        </w:tc>
      </w:tr>
      <w:tr w:rsidR="004614BC" w14:paraId="2032744A" w14:textId="77777777">
        <w:trPr>
          <w:trHeight w:val="255"/>
        </w:trPr>
        <w:tc>
          <w:tcPr>
            <w:tcW w:w="381" w:type="dxa"/>
            <w:tcBorders>
              <w:top w:val="nil"/>
              <w:left w:val="single" w:sz="4" w:space="0" w:color="000000"/>
              <w:bottom w:val="single" w:sz="4" w:space="0" w:color="000000"/>
              <w:right w:val="single" w:sz="4" w:space="0" w:color="000000"/>
            </w:tcBorders>
            <w:shd w:val="clear" w:color="auto" w:fill="auto"/>
            <w:vAlign w:val="center"/>
          </w:tcPr>
          <w:p w14:paraId="745E950C" w14:textId="77777777"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40</w:t>
            </w:r>
          </w:p>
        </w:tc>
        <w:tc>
          <w:tcPr>
            <w:tcW w:w="461" w:type="dxa"/>
            <w:tcBorders>
              <w:top w:val="nil"/>
              <w:left w:val="nil"/>
              <w:bottom w:val="single" w:sz="4" w:space="0" w:color="000000"/>
              <w:right w:val="single" w:sz="4" w:space="0" w:color="000000"/>
            </w:tcBorders>
            <w:shd w:val="clear" w:color="auto" w:fill="auto"/>
            <w:vAlign w:val="center"/>
          </w:tcPr>
          <w:p w14:paraId="6B88F50D" w14:textId="1A4D4E53"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88</w:t>
            </w:r>
          </w:p>
        </w:tc>
        <w:tc>
          <w:tcPr>
            <w:tcW w:w="718" w:type="dxa"/>
            <w:tcBorders>
              <w:top w:val="nil"/>
              <w:left w:val="nil"/>
              <w:bottom w:val="single" w:sz="4" w:space="0" w:color="000000"/>
              <w:right w:val="single" w:sz="4" w:space="0" w:color="000000"/>
            </w:tcBorders>
            <w:shd w:val="clear" w:color="auto" w:fill="auto"/>
            <w:vAlign w:val="center"/>
          </w:tcPr>
          <w:p w14:paraId="002DF222" w14:textId="18D531C4"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851" w:type="dxa"/>
            <w:tcBorders>
              <w:top w:val="nil"/>
              <w:left w:val="nil"/>
              <w:bottom w:val="single" w:sz="4" w:space="0" w:color="000000"/>
              <w:right w:val="single" w:sz="4" w:space="0" w:color="000000"/>
            </w:tcBorders>
            <w:shd w:val="clear" w:color="auto" w:fill="auto"/>
            <w:vAlign w:val="center"/>
          </w:tcPr>
          <w:p w14:paraId="7DAE9FF2" w14:textId="3040B31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2F3AFD74" w14:textId="38655CBA"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w:t>
            </w:r>
          </w:p>
        </w:tc>
        <w:tc>
          <w:tcPr>
            <w:tcW w:w="850" w:type="dxa"/>
            <w:tcBorders>
              <w:top w:val="nil"/>
              <w:left w:val="nil"/>
              <w:bottom w:val="single" w:sz="4" w:space="0" w:color="000000"/>
              <w:right w:val="single" w:sz="4" w:space="0" w:color="000000"/>
            </w:tcBorders>
            <w:shd w:val="clear" w:color="auto" w:fill="auto"/>
            <w:vAlign w:val="center"/>
          </w:tcPr>
          <w:p w14:paraId="051A1AA5" w14:textId="45E772EB"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134" w:type="dxa"/>
            <w:tcBorders>
              <w:top w:val="nil"/>
              <w:left w:val="nil"/>
              <w:bottom w:val="single" w:sz="4" w:space="0" w:color="000000"/>
              <w:right w:val="single" w:sz="4" w:space="0" w:color="000000"/>
            </w:tcBorders>
            <w:shd w:val="clear" w:color="auto" w:fill="auto"/>
            <w:vAlign w:val="center"/>
          </w:tcPr>
          <w:p w14:paraId="557CD4B4" w14:textId="6E8ED14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1424" w:type="dxa"/>
            <w:tcBorders>
              <w:top w:val="nil"/>
              <w:left w:val="nil"/>
              <w:bottom w:val="single" w:sz="4" w:space="0" w:color="000000"/>
              <w:right w:val="single" w:sz="4" w:space="0" w:color="000000"/>
            </w:tcBorders>
            <w:shd w:val="clear" w:color="auto" w:fill="auto"/>
            <w:vAlign w:val="center"/>
          </w:tcPr>
          <w:p w14:paraId="30F8D00A" w14:textId="45FCBEAE"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12</w:t>
            </w:r>
          </w:p>
        </w:tc>
        <w:tc>
          <w:tcPr>
            <w:tcW w:w="1355" w:type="dxa"/>
            <w:tcBorders>
              <w:top w:val="nil"/>
              <w:left w:val="nil"/>
              <w:bottom w:val="single" w:sz="4" w:space="0" w:color="000000"/>
              <w:right w:val="single" w:sz="4" w:space="0" w:color="000000"/>
            </w:tcBorders>
            <w:shd w:val="clear" w:color="auto" w:fill="auto"/>
            <w:vAlign w:val="center"/>
          </w:tcPr>
          <w:p w14:paraId="5451D085" w14:textId="0C4914B6"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435</w:t>
            </w:r>
          </w:p>
        </w:tc>
        <w:tc>
          <w:tcPr>
            <w:tcW w:w="1116" w:type="dxa"/>
            <w:tcBorders>
              <w:top w:val="nil"/>
              <w:left w:val="nil"/>
              <w:bottom w:val="single" w:sz="4" w:space="0" w:color="000000"/>
              <w:right w:val="single" w:sz="4" w:space="0" w:color="000000"/>
            </w:tcBorders>
            <w:shd w:val="clear" w:color="auto" w:fill="auto"/>
            <w:vAlign w:val="center"/>
          </w:tcPr>
          <w:p w14:paraId="61B963B1" w14:textId="6B2B9441" w:rsidR="004614BC" w:rsidRDefault="004614BC" w:rsidP="004614BC">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1392</w:t>
            </w:r>
          </w:p>
        </w:tc>
      </w:tr>
    </w:tbl>
    <w:p w14:paraId="762798B3" w14:textId="77777777" w:rsidR="008D484A" w:rsidRDefault="008D484A">
      <w:pPr>
        <w:spacing w:after="0" w:line="240" w:lineRule="auto"/>
        <w:jc w:val="both"/>
      </w:pPr>
    </w:p>
    <w:p w14:paraId="6819F14D" w14:textId="77777777" w:rsidR="008D484A" w:rsidRDefault="008D484A">
      <w:pPr>
        <w:spacing w:after="0" w:line="240" w:lineRule="auto"/>
        <w:jc w:val="both"/>
      </w:pPr>
    </w:p>
    <w:p w14:paraId="464B14ED" w14:textId="15862945" w:rsidR="008D484A" w:rsidRDefault="008D484A">
      <w:pPr>
        <w:spacing w:after="0" w:line="240" w:lineRule="auto"/>
        <w:jc w:val="both"/>
      </w:pPr>
    </w:p>
    <w:p w14:paraId="56E9FEE4" w14:textId="69E462AE" w:rsidR="004614BC" w:rsidRDefault="004614BC">
      <w:pPr>
        <w:spacing w:after="0" w:line="240" w:lineRule="auto"/>
        <w:jc w:val="both"/>
      </w:pPr>
    </w:p>
    <w:p w14:paraId="79AA9A4E" w14:textId="20EE8E29" w:rsidR="004614BC" w:rsidRDefault="004614BC">
      <w:pPr>
        <w:spacing w:after="0" w:line="240" w:lineRule="auto"/>
        <w:jc w:val="both"/>
      </w:pPr>
    </w:p>
    <w:p w14:paraId="7AD07D0E" w14:textId="2B5A6AD6" w:rsidR="004614BC" w:rsidRDefault="004614BC">
      <w:pPr>
        <w:spacing w:after="0" w:line="240" w:lineRule="auto"/>
        <w:jc w:val="both"/>
      </w:pPr>
    </w:p>
    <w:p w14:paraId="46C16B2F" w14:textId="77777777" w:rsidR="004614BC" w:rsidRDefault="004614BC">
      <w:pPr>
        <w:spacing w:after="0" w:line="240" w:lineRule="auto"/>
        <w:jc w:val="both"/>
      </w:pPr>
    </w:p>
    <w:p w14:paraId="496EAEE6" w14:textId="77777777" w:rsidR="008D484A" w:rsidRDefault="008D484A">
      <w:pPr>
        <w:spacing w:after="0" w:line="240" w:lineRule="auto"/>
        <w:jc w:val="both"/>
      </w:pPr>
    </w:p>
    <w:p w14:paraId="36388F7D" w14:textId="77777777" w:rsidR="008D484A" w:rsidRDefault="00136D97">
      <w:pPr>
        <w:spacing w:after="0" w:line="240" w:lineRule="auto"/>
        <w:jc w:val="both"/>
        <w:rPr>
          <w:b/>
        </w:rPr>
      </w:pPr>
      <w:r>
        <w:rPr>
          <w:b/>
          <w:color w:val="FF0000"/>
        </w:rPr>
        <w:t>Leyenda / Códigos de variables:</w:t>
      </w:r>
    </w:p>
    <w:p w14:paraId="32E57166" w14:textId="77777777" w:rsidR="008D484A" w:rsidRDefault="008D484A">
      <w:pPr>
        <w:spacing w:after="0" w:line="240" w:lineRule="auto"/>
        <w:jc w:val="both"/>
      </w:pPr>
    </w:p>
    <w:tbl>
      <w:tblPr>
        <w:tblStyle w:val="a3"/>
        <w:tblW w:w="9377" w:type="dxa"/>
        <w:tblInd w:w="75" w:type="dxa"/>
        <w:tblLayout w:type="fixed"/>
        <w:tblLook w:val="0400" w:firstRow="0" w:lastRow="0" w:firstColumn="0" w:lastColumn="0" w:noHBand="0" w:noVBand="1"/>
      </w:tblPr>
      <w:tblGrid>
        <w:gridCol w:w="570"/>
        <w:gridCol w:w="2356"/>
        <w:gridCol w:w="330"/>
        <w:gridCol w:w="876"/>
        <w:gridCol w:w="1378"/>
        <w:gridCol w:w="330"/>
        <w:gridCol w:w="1376"/>
        <w:gridCol w:w="2161"/>
      </w:tblGrid>
      <w:tr w:rsidR="008D484A" w14:paraId="48786763" w14:textId="77777777">
        <w:trPr>
          <w:trHeight w:val="266"/>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AF1F3"/>
            <w:vAlign w:val="center"/>
          </w:tcPr>
          <w:p w14:paraId="273C185E" w14:textId="77777777" w:rsidR="008D484A" w:rsidRDefault="00136D97">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SEXO</w:t>
            </w:r>
          </w:p>
        </w:tc>
        <w:tc>
          <w:tcPr>
            <w:tcW w:w="330" w:type="dxa"/>
            <w:tcBorders>
              <w:left w:val="single" w:sz="4" w:space="0" w:color="000000"/>
              <w:right w:val="single" w:sz="4" w:space="0" w:color="000000"/>
            </w:tcBorders>
            <w:shd w:val="clear" w:color="auto" w:fill="auto"/>
          </w:tcPr>
          <w:p w14:paraId="477F9E79" w14:textId="77777777" w:rsidR="008D484A" w:rsidRDefault="008D484A">
            <w:pPr>
              <w:spacing w:after="0" w:line="240" w:lineRule="auto"/>
              <w:jc w:val="center"/>
              <w:rPr>
                <w:rFonts w:ascii="Arial" w:eastAsia="Arial" w:hAnsi="Arial" w:cs="Arial"/>
                <w:b/>
                <w:color w:val="000000"/>
                <w:sz w:val="20"/>
                <w:szCs w:val="20"/>
              </w:rPr>
            </w:pPr>
          </w:p>
        </w:tc>
        <w:tc>
          <w:tcPr>
            <w:tcW w:w="2254" w:type="dxa"/>
            <w:gridSpan w:val="2"/>
            <w:tcBorders>
              <w:top w:val="single" w:sz="4" w:space="0" w:color="000000"/>
              <w:left w:val="single" w:sz="4" w:space="0" w:color="000000"/>
              <w:bottom w:val="single" w:sz="4" w:space="0" w:color="000000"/>
              <w:right w:val="single" w:sz="4" w:space="0" w:color="000000"/>
            </w:tcBorders>
            <w:shd w:val="clear" w:color="auto" w:fill="DAF1F3"/>
            <w:vAlign w:val="center"/>
          </w:tcPr>
          <w:p w14:paraId="05EF5703" w14:textId="77777777" w:rsidR="008D484A" w:rsidRDefault="00136D97">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FORMAL</w:t>
            </w:r>
          </w:p>
        </w:tc>
        <w:tc>
          <w:tcPr>
            <w:tcW w:w="330" w:type="dxa"/>
            <w:tcBorders>
              <w:left w:val="single" w:sz="4" w:space="0" w:color="000000"/>
              <w:right w:val="single" w:sz="4" w:space="0" w:color="000000"/>
            </w:tcBorders>
            <w:shd w:val="clear" w:color="auto" w:fill="auto"/>
          </w:tcPr>
          <w:p w14:paraId="49E9B367" w14:textId="77777777" w:rsidR="008D484A" w:rsidRDefault="008D484A">
            <w:pPr>
              <w:spacing w:after="0" w:line="240" w:lineRule="auto"/>
              <w:jc w:val="center"/>
              <w:rPr>
                <w:rFonts w:ascii="Arial" w:eastAsia="Arial" w:hAnsi="Arial" w:cs="Arial"/>
                <w:b/>
                <w:color w:val="000000"/>
                <w:sz w:val="20"/>
                <w:szCs w:val="20"/>
              </w:rPr>
            </w:pPr>
          </w:p>
        </w:tc>
        <w:tc>
          <w:tcPr>
            <w:tcW w:w="3537" w:type="dxa"/>
            <w:gridSpan w:val="2"/>
            <w:tcBorders>
              <w:top w:val="single" w:sz="4" w:space="0" w:color="000000"/>
              <w:left w:val="single" w:sz="4" w:space="0" w:color="000000"/>
              <w:bottom w:val="single" w:sz="4" w:space="0" w:color="000000"/>
              <w:right w:val="single" w:sz="4" w:space="0" w:color="000000"/>
            </w:tcBorders>
            <w:shd w:val="clear" w:color="auto" w:fill="DAF1F3"/>
            <w:vAlign w:val="center"/>
          </w:tcPr>
          <w:p w14:paraId="259461CB" w14:textId="77777777" w:rsidR="008D484A" w:rsidRDefault="00136D97">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DEPENDIENTE</w:t>
            </w:r>
          </w:p>
        </w:tc>
      </w:tr>
      <w:tr w:rsidR="008D484A" w14:paraId="38C64E59" w14:textId="77777777">
        <w:trPr>
          <w:trHeight w:val="266"/>
        </w:trPr>
        <w:tc>
          <w:tcPr>
            <w:tcW w:w="570" w:type="dxa"/>
            <w:tcBorders>
              <w:top w:val="nil"/>
              <w:left w:val="single" w:sz="4" w:space="0" w:color="000000"/>
              <w:bottom w:val="single" w:sz="4" w:space="0" w:color="000000"/>
              <w:right w:val="single" w:sz="4" w:space="0" w:color="000000"/>
            </w:tcBorders>
            <w:shd w:val="clear" w:color="auto" w:fill="auto"/>
            <w:vAlign w:val="center"/>
          </w:tcPr>
          <w:p w14:paraId="4E23151C"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2356" w:type="dxa"/>
            <w:tcBorders>
              <w:top w:val="single" w:sz="4" w:space="0" w:color="000000"/>
              <w:left w:val="nil"/>
              <w:bottom w:val="single" w:sz="4" w:space="0" w:color="000000"/>
              <w:right w:val="single" w:sz="4" w:space="0" w:color="000000"/>
            </w:tcBorders>
            <w:shd w:val="clear" w:color="auto" w:fill="auto"/>
            <w:vAlign w:val="center"/>
          </w:tcPr>
          <w:p w14:paraId="32EDAC56"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Femenino</w:t>
            </w:r>
          </w:p>
        </w:tc>
        <w:tc>
          <w:tcPr>
            <w:tcW w:w="330" w:type="dxa"/>
            <w:tcBorders>
              <w:top w:val="nil"/>
              <w:left w:val="single" w:sz="4" w:space="0" w:color="000000"/>
              <w:right w:val="single" w:sz="4" w:space="0" w:color="000000"/>
            </w:tcBorders>
            <w:shd w:val="clear" w:color="auto" w:fill="auto"/>
          </w:tcPr>
          <w:p w14:paraId="62F93EEC" w14:textId="77777777" w:rsidR="008D484A" w:rsidRDefault="008D484A">
            <w:pPr>
              <w:spacing w:after="0" w:line="240" w:lineRule="auto"/>
              <w:jc w:val="center"/>
              <w:rPr>
                <w:rFonts w:ascii="Arial" w:eastAsia="Arial" w:hAnsi="Arial" w:cs="Arial"/>
                <w:color w:val="000000"/>
                <w:sz w:val="20"/>
                <w:szCs w:val="20"/>
              </w:rPr>
            </w:pPr>
          </w:p>
        </w:tc>
        <w:tc>
          <w:tcPr>
            <w:tcW w:w="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FE237"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1378" w:type="dxa"/>
            <w:tcBorders>
              <w:top w:val="single" w:sz="4" w:space="0" w:color="000000"/>
              <w:left w:val="nil"/>
              <w:bottom w:val="single" w:sz="4" w:space="0" w:color="000000"/>
              <w:right w:val="single" w:sz="4" w:space="0" w:color="000000"/>
            </w:tcBorders>
            <w:shd w:val="clear" w:color="auto" w:fill="auto"/>
            <w:vAlign w:val="center"/>
          </w:tcPr>
          <w:p w14:paraId="23C622D6"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Si</w:t>
            </w:r>
          </w:p>
        </w:tc>
        <w:tc>
          <w:tcPr>
            <w:tcW w:w="330" w:type="dxa"/>
            <w:tcBorders>
              <w:top w:val="nil"/>
              <w:left w:val="single" w:sz="4" w:space="0" w:color="000000"/>
              <w:right w:val="single" w:sz="4" w:space="0" w:color="000000"/>
            </w:tcBorders>
            <w:shd w:val="clear" w:color="auto" w:fill="auto"/>
          </w:tcPr>
          <w:p w14:paraId="033330D5" w14:textId="77777777" w:rsidR="008D484A" w:rsidRDefault="008D484A">
            <w:pPr>
              <w:spacing w:after="0" w:line="240" w:lineRule="auto"/>
              <w:jc w:val="center"/>
              <w:rPr>
                <w:rFonts w:ascii="Arial" w:eastAsia="Arial" w:hAnsi="Arial" w:cs="Arial"/>
                <w:color w:val="000000"/>
                <w:sz w:val="20"/>
                <w:szCs w:val="20"/>
              </w:rPr>
            </w:pPr>
          </w:p>
        </w:tc>
        <w:tc>
          <w:tcPr>
            <w:tcW w:w="13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4FA9F"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21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F9C27"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Si</w:t>
            </w:r>
          </w:p>
        </w:tc>
      </w:tr>
      <w:tr w:rsidR="008D484A" w14:paraId="58D1C293" w14:textId="77777777">
        <w:trPr>
          <w:trHeight w:val="266"/>
        </w:trPr>
        <w:tc>
          <w:tcPr>
            <w:tcW w:w="570" w:type="dxa"/>
            <w:tcBorders>
              <w:top w:val="nil"/>
              <w:left w:val="single" w:sz="4" w:space="0" w:color="000000"/>
              <w:bottom w:val="single" w:sz="4" w:space="0" w:color="000000"/>
              <w:right w:val="single" w:sz="4" w:space="0" w:color="000000"/>
            </w:tcBorders>
            <w:shd w:val="clear" w:color="auto" w:fill="auto"/>
            <w:vAlign w:val="center"/>
          </w:tcPr>
          <w:p w14:paraId="2AB87F6E"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2356" w:type="dxa"/>
            <w:tcBorders>
              <w:top w:val="single" w:sz="4" w:space="0" w:color="000000"/>
              <w:left w:val="nil"/>
              <w:bottom w:val="single" w:sz="4" w:space="0" w:color="000000"/>
              <w:right w:val="single" w:sz="4" w:space="0" w:color="000000"/>
            </w:tcBorders>
            <w:shd w:val="clear" w:color="auto" w:fill="auto"/>
            <w:vAlign w:val="center"/>
          </w:tcPr>
          <w:p w14:paraId="02FD634D"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Masculino</w:t>
            </w:r>
          </w:p>
        </w:tc>
        <w:tc>
          <w:tcPr>
            <w:tcW w:w="330" w:type="dxa"/>
            <w:tcBorders>
              <w:top w:val="nil"/>
              <w:left w:val="single" w:sz="4" w:space="0" w:color="000000"/>
              <w:right w:val="single" w:sz="4" w:space="0" w:color="000000"/>
            </w:tcBorders>
            <w:shd w:val="clear" w:color="auto" w:fill="auto"/>
          </w:tcPr>
          <w:p w14:paraId="4DD72743" w14:textId="77777777" w:rsidR="008D484A" w:rsidRDefault="008D484A">
            <w:pPr>
              <w:spacing w:after="0" w:line="240" w:lineRule="auto"/>
              <w:jc w:val="center"/>
              <w:rPr>
                <w:rFonts w:ascii="Arial" w:eastAsia="Arial" w:hAnsi="Arial" w:cs="Arial"/>
                <w:color w:val="000000"/>
                <w:sz w:val="20"/>
                <w:szCs w:val="20"/>
              </w:rPr>
            </w:pPr>
          </w:p>
        </w:tc>
        <w:tc>
          <w:tcPr>
            <w:tcW w:w="8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A0836"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1378" w:type="dxa"/>
            <w:tcBorders>
              <w:top w:val="single" w:sz="4" w:space="0" w:color="000000"/>
              <w:left w:val="nil"/>
              <w:bottom w:val="single" w:sz="4" w:space="0" w:color="000000"/>
              <w:right w:val="single" w:sz="4" w:space="0" w:color="000000"/>
            </w:tcBorders>
            <w:shd w:val="clear" w:color="auto" w:fill="auto"/>
            <w:vAlign w:val="center"/>
          </w:tcPr>
          <w:p w14:paraId="65E9EC69"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No</w:t>
            </w:r>
          </w:p>
        </w:tc>
        <w:tc>
          <w:tcPr>
            <w:tcW w:w="330" w:type="dxa"/>
            <w:tcBorders>
              <w:top w:val="nil"/>
              <w:left w:val="single" w:sz="4" w:space="0" w:color="000000"/>
              <w:right w:val="single" w:sz="4" w:space="0" w:color="000000"/>
            </w:tcBorders>
            <w:shd w:val="clear" w:color="auto" w:fill="auto"/>
          </w:tcPr>
          <w:p w14:paraId="5A1F6E74" w14:textId="77777777" w:rsidR="008D484A" w:rsidRDefault="008D484A">
            <w:pPr>
              <w:spacing w:after="0" w:line="240" w:lineRule="auto"/>
              <w:jc w:val="center"/>
              <w:rPr>
                <w:rFonts w:ascii="Arial" w:eastAsia="Arial" w:hAnsi="Arial" w:cs="Arial"/>
                <w:color w:val="000000"/>
                <w:sz w:val="20"/>
                <w:szCs w:val="20"/>
              </w:rPr>
            </w:pPr>
          </w:p>
        </w:tc>
        <w:tc>
          <w:tcPr>
            <w:tcW w:w="13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D5114"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0</w:t>
            </w:r>
          </w:p>
        </w:tc>
        <w:tc>
          <w:tcPr>
            <w:tcW w:w="21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7C262F"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No</w:t>
            </w:r>
          </w:p>
        </w:tc>
      </w:tr>
    </w:tbl>
    <w:p w14:paraId="022268BC" w14:textId="77777777" w:rsidR="008D484A" w:rsidRDefault="008D484A">
      <w:pPr>
        <w:spacing w:after="0" w:line="240" w:lineRule="auto"/>
        <w:jc w:val="both"/>
      </w:pPr>
    </w:p>
    <w:p w14:paraId="7D1893EA" w14:textId="77777777" w:rsidR="008D484A" w:rsidRDefault="008D484A">
      <w:pPr>
        <w:spacing w:after="0" w:line="240" w:lineRule="auto"/>
        <w:jc w:val="both"/>
      </w:pPr>
    </w:p>
    <w:tbl>
      <w:tblPr>
        <w:tblStyle w:val="a4"/>
        <w:tblW w:w="6375" w:type="dxa"/>
        <w:tblInd w:w="75" w:type="dxa"/>
        <w:tblLayout w:type="fixed"/>
        <w:tblLook w:val="0400" w:firstRow="0" w:lastRow="0" w:firstColumn="0" w:lastColumn="0" w:noHBand="0" w:noVBand="1"/>
      </w:tblPr>
      <w:tblGrid>
        <w:gridCol w:w="255"/>
        <w:gridCol w:w="6120"/>
      </w:tblGrid>
      <w:tr w:rsidR="008D484A" w14:paraId="25E3EF50" w14:textId="77777777">
        <w:trPr>
          <w:trHeight w:val="255"/>
        </w:trPr>
        <w:tc>
          <w:tcPr>
            <w:tcW w:w="6375" w:type="dxa"/>
            <w:gridSpan w:val="2"/>
            <w:tcBorders>
              <w:top w:val="single" w:sz="4" w:space="0" w:color="000000"/>
              <w:left w:val="single" w:sz="4" w:space="0" w:color="000000"/>
              <w:bottom w:val="single" w:sz="4" w:space="0" w:color="000000"/>
              <w:right w:val="single" w:sz="4" w:space="0" w:color="000000"/>
            </w:tcBorders>
            <w:shd w:val="clear" w:color="auto" w:fill="DAF1F3"/>
            <w:vAlign w:val="center"/>
          </w:tcPr>
          <w:p w14:paraId="32EF6AE0" w14:textId="77777777" w:rsidR="008D484A" w:rsidRDefault="00136D97">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RUBRO/PRODUCTO o SERVICIO</w:t>
            </w:r>
          </w:p>
        </w:tc>
      </w:tr>
      <w:tr w:rsidR="008D484A" w14:paraId="19A19B5B" w14:textId="77777777">
        <w:trPr>
          <w:trHeight w:val="255"/>
        </w:trPr>
        <w:tc>
          <w:tcPr>
            <w:tcW w:w="255" w:type="dxa"/>
            <w:tcBorders>
              <w:top w:val="nil"/>
              <w:left w:val="single" w:sz="4" w:space="0" w:color="000000"/>
              <w:bottom w:val="single" w:sz="4" w:space="0" w:color="000000"/>
              <w:right w:val="single" w:sz="4" w:space="0" w:color="000000"/>
            </w:tcBorders>
            <w:shd w:val="clear" w:color="auto" w:fill="auto"/>
            <w:vAlign w:val="center"/>
          </w:tcPr>
          <w:p w14:paraId="3460A508"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w:t>
            </w:r>
          </w:p>
        </w:tc>
        <w:tc>
          <w:tcPr>
            <w:tcW w:w="6120" w:type="dxa"/>
            <w:tcBorders>
              <w:top w:val="nil"/>
              <w:left w:val="nil"/>
              <w:bottom w:val="single" w:sz="4" w:space="0" w:color="000000"/>
              <w:right w:val="single" w:sz="4" w:space="0" w:color="000000"/>
            </w:tcBorders>
            <w:shd w:val="clear" w:color="auto" w:fill="auto"/>
            <w:vAlign w:val="bottom"/>
          </w:tcPr>
          <w:p w14:paraId="7AA7FCFE" w14:textId="77777777" w:rsidR="008D484A" w:rsidRDefault="00136D97">
            <w:pPr>
              <w:spacing w:after="0" w:line="240" w:lineRule="auto"/>
              <w:rPr>
                <w:rFonts w:ascii="Arial" w:eastAsia="Arial" w:hAnsi="Arial" w:cs="Arial"/>
                <w:color w:val="000000"/>
                <w:sz w:val="20"/>
                <w:szCs w:val="20"/>
              </w:rPr>
            </w:pPr>
            <w:r>
              <w:rPr>
                <w:rFonts w:ascii="Arial" w:eastAsia="Arial" w:hAnsi="Arial" w:cs="Arial"/>
                <w:sz w:val="20"/>
                <w:szCs w:val="20"/>
              </w:rPr>
              <w:t>Artesanías</w:t>
            </w:r>
          </w:p>
        </w:tc>
      </w:tr>
      <w:tr w:rsidR="008D484A" w14:paraId="17A9E6F2" w14:textId="77777777">
        <w:trPr>
          <w:trHeight w:val="255"/>
        </w:trPr>
        <w:tc>
          <w:tcPr>
            <w:tcW w:w="255" w:type="dxa"/>
            <w:tcBorders>
              <w:top w:val="nil"/>
              <w:left w:val="single" w:sz="4" w:space="0" w:color="000000"/>
              <w:bottom w:val="single" w:sz="4" w:space="0" w:color="000000"/>
              <w:right w:val="single" w:sz="4" w:space="0" w:color="000000"/>
            </w:tcBorders>
            <w:shd w:val="clear" w:color="auto" w:fill="auto"/>
            <w:vAlign w:val="center"/>
          </w:tcPr>
          <w:p w14:paraId="67D1A7EE"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w:t>
            </w:r>
          </w:p>
        </w:tc>
        <w:tc>
          <w:tcPr>
            <w:tcW w:w="6120" w:type="dxa"/>
            <w:tcBorders>
              <w:top w:val="nil"/>
              <w:left w:val="nil"/>
              <w:bottom w:val="single" w:sz="4" w:space="0" w:color="000000"/>
              <w:right w:val="single" w:sz="4" w:space="0" w:color="000000"/>
            </w:tcBorders>
            <w:shd w:val="clear" w:color="auto" w:fill="auto"/>
            <w:vAlign w:val="bottom"/>
          </w:tcPr>
          <w:p w14:paraId="7124464D" w14:textId="77777777" w:rsidR="008D484A" w:rsidRDefault="00136D97">
            <w:pPr>
              <w:spacing w:after="0" w:line="240" w:lineRule="auto"/>
              <w:rPr>
                <w:rFonts w:ascii="Arial" w:eastAsia="Arial" w:hAnsi="Arial" w:cs="Arial"/>
                <w:color w:val="000000"/>
                <w:sz w:val="20"/>
                <w:szCs w:val="20"/>
              </w:rPr>
            </w:pPr>
            <w:r>
              <w:rPr>
                <w:rFonts w:ascii="Arial" w:eastAsia="Arial" w:hAnsi="Arial" w:cs="Arial"/>
                <w:color w:val="000000"/>
                <w:sz w:val="20"/>
                <w:szCs w:val="20"/>
              </w:rPr>
              <w:t>Helados</w:t>
            </w:r>
          </w:p>
        </w:tc>
      </w:tr>
      <w:tr w:rsidR="008D484A" w14:paraId="372F97BC" w14:textId="77777777">
        <w:trPr>
          <w:trHeight w:val="255"/>
        </w:trPr>
        <w:tc>
          <w:tcPr>
            <w:tcW w:w="255" w:type="dxa"/>
            <w:tcBorders>
              <w:top w:val="nil"/>
              <w:left w:val="single" w:sz="4" w:space="0" w:color="000000"/>
              <w:bottom w:val="single" w:sz="4" w:space="0" w:color="000000"/>
              <w:right w:val="single" w:sz="4" w:space="0" w:color="000000"/>
            </w:tcBorders>
            <w:shd w:val="clear" w:color="auto" w:fill="auto"/>
            <w:vAlign w:val="center"/>
          </w:tcPr>
          <w:p w14:paraId="6C0D85D6"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w:t>
            </w:r>
          </w:p>
        </w:tc>
        <w:tc>
          <w:tcPr>
            <w:tcW w:w="6120" w:type="dxa"/>
            <w:tcBorders>
              <w:top w:val="nil"/>
              <w:left w:val="nil"/>
              <w:bottom w:val="single" w:sz="4" w:space="0" w:color="000000"/>
              <w:right w:val="single" w:sz="4" w:space="0" w:color="000000"/>
            </w:tcBorders>
            <w:shd w:val="clear" w:color="auto" w:fill="auto"/>
            <w:vAlign w:val="bottom"/>
          </w:tcPr>
          <w:p w14:paraId="5DD45E39" w14:textId="77777777" w:rsidR="008D484A" w:rsidRDefault="00136D97">
            <w:pPr>
              <w:spacing w:after="0" w:line="240" w:lineRule="auto"/>
              <w:rPr>
                <w:rFonts w:ascii="Arial" w:eastAsia="Arial" w:hAnsi="Arial" w:cs="Arial"/>
                <w:color w:val="000000"/>
                <w:sz w:val="20"/>
                <w:szCs w:val="20"/>
              </w:rPr>
            </w:pPr>
            <w:r>
              <w:rPr>
                <w:rFonts w:ascii="Arial" w:eastAsia="Arial" w:hAnsi="Arial" w:cs="Arial"/>
                <w:color w:val="000000"/>
                <w:sz w:val="20"/>
                <w:szCs w:val="20"/>
              </w:rPr>
              <w:t>Raspadillas</w:t>
            </w:r>
          </w:p>
        </w:tc>
      </w:tr>
      <w:tr w:rsidR="008D484A" w14:paraId="14337406" w14:textId="77777777">
        <w:trPr>
          <w:trHeight w:val="255"/>
        </w:trPr>
        <w:tc>
          <w:tcPr>
            <w:tcW w:w="255" w:type="dxa"/>
            <w:tcBorders>
              <w:top w:val="nil"/>
              <w:left w:val="single" w:sz="4" w:space="0" w:color="000000"/>
              <w:bottom w:val="single" w:sz="4" w:space="0" w:color="000000"/>
              <w:right w:val="single" w:sz="4" w:space="0" w:color="000000"/>
            </w:tcBorders>
            <w:shd w:val="clear" w:color="auto" w:fill="auto"/>
            <w:vAlign w:val="center"/>
          </w:tcPr>
          <w:p w14:paraId="37DCD7C5"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w:t>
            </w:r>
          </w:p>
        </w:tc>
        <w:tc>
          <w:tcPr>
            <w:tcW w:w="6120" w:type="dxa"/>
            <w:tcBorders>
              <w:top w:val="nil"/>
              <w:left w:val="nil"/>
              <w:bottom w:val="single" w:sz="4" w:space="0" w:color="000000"/>
              <w:right w:val="single" w:sz="4" w:space="0" w:color="000000"/>
            </w:tcBorders>
            <w:shd w:val="clear" w:color="auto" w:fill="auto"/>
            <w:vAlign w:val="bottom"/>
          </w:tcPr>
          <w:p w14:paraId="2E4E7D8E" w14:textId="77777777" w:rsidR="008D484A" w:rsidRDefault="00136D97">
            <w:pPr>
              <w:spacing w:after="0" w:line="240" w:lineRule="auto"/>
              <w:rPr>
                <w:rFonts w:ascii="Arial" w:eastAsia="Arial" w:hAnsi="Arial" w:cs="Arial"/>
                <w:color w:val="000000"/>
                <w:sz w:val="20"/>
                <w:szCs w:val="20"/>
              </w:rPr>
            </w:pPr>
            <w:r>
              <w:rPr>
                <w:rFonts w:ascii="Arial" w:eastAsia="Arial" w:hAnsi="Arial" w:cs="Arial"/>
                <w:color w:val="000000"/>
                <w:sz w:val="20"/>
                <w:szCs w:val="20"/>
              </w:rPr>
              <w:t>Comida (tamales, turrones, manzanas acarameladas, canchita)</w:t>
            </w:r>
          </w:p>
        </w:tc>
      </w:tr>
      <w:tr w:rsidR="008D484A" w14:paraId="59096B1A" w14:textId="77777777">
        <w:trPr>
          <w:trHeight w:val="255"/>
        </w:trPr>
        <w:tc>
          <w:tcPr>
            <w:tcW w:w="255" w:type="dxa"/>
            <w:tcBorders>
              <w:top w:val="nil"/>
              <w:left w:val="single" w:sz="4" w:space="0" w:color="000000"/>
              <w:bottom w:val="single" w:sz="4" w:space="0" w:color="000000"/>
              <w:right w:val="single" w:sz="4" w:space="0" w:color="000000"/>
            </w:tcBorders>
            <w:shd w:val="clear" w:color="auto" w:fill="auto"/>
            <w:vAlign w:val="center"/>
          </w:tcPr>
          <w:p w14:paraId="14F6CFF1"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5</w:t>
            </w:r>
          </w:p>
        </w:tc>
        <w:tc>
          <w:tcPr>
            <w:tcW w:w="6120" w:type="dxa"/>
            <w:tcBorders>
              <w:top w:val="nil"/>
              <w:left w:val="nil"/>
              <w:bottom w:val="single" w:sz="4" w:space="0" w:color="000000"/>
              <w:right w:val="single" w:sz="4" w:space="0" w:color="000000"/>
            </w:tcBorders>
            <w:shd w:val="clear" w:color="auto" w:fill="auto"/>
            <w:vAlign w:val="bottom"/>
          </w:tcPr>
          <w:p w14:paraId="5B940825" w14:textId="77777777" w:rsidR="008D484A" w:rsidRDefault="00136D97">
            <w:pPr>
              <w:spacing w:after="0" w:line="240" w:lineRule="auto"/>
              <w:rPr>
                <w:rFonts w:ascii="Arial" w:eastAsia="Arial" w:hAnsi="Arial" w:cs="Arial"/>
                <w:color w:val="000000"/>
                <w:sz w:val="20"/>
                <w:szCs w:val="20"/>
              </w:rPr>
            </w:pPr>
            <w:r>
              <w:rPr>
                <w:rFonts w:ascii="Arial" w:eastAsia="Arial" w:hAnsi="Arial" w:cs="Arial"/>
                <w:color w:val="000000"/>
                <w:sz w:val="20"/>
                <w:szCs w:val="20"/>
              </w:rPr>
              <w:t>Sombrillas y accesorios de playa</w:t>
            </w:r>
          </w:p>
        </w:tc>
      </w:tr>
      <w:tr w:rsidR="008D484A" w14:paraId="0AB8AEB6" w14:textId="77777777">
        <w:trPr>
          <w:trHeight w:val="255"/>
        </w:trPr>
        <w:tc>
          <w:tcPr>
            <w:tcW w:w="255" w:type="dxa"/>
            <w:tcBorders>
              <w:top w:val="nil"/>
              <w:left w:val="single" w:sz="4" w:space="0" w:color="000000"/>
              <w:bottom w:val="single" w:sz="4" w:space="0" w:color="000000"/>
              <w:right w:val="single" w:sz="4" w:space="0" w:color="000000"/>
            </w:tcBorders>
            <w:shd w:val="clear" w:color="auto" w:fill="auto"/>
            <w:vAlign w:val="center"/>
          </w:tcPr>
          <w:p w14:paraId="595EA15B"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6</w:t>
            </w:r>
          </w:p>
        </w:tc>
        <w:tc>
          <w:tcPr>
            <w:tcW w:w="6120" w:type="dxa"/>
            <w:tcBorders>
              <w:top w:val="nil"/>
              <w:left w:val="nil"/>
              <w:bottom w:val="single" w:sz="4" w:space="0" w:color="000000"/>
              <w:right w:val="single" w:sz="4" w:space="0" w:color="000000"/>
            </w:tcBorders>
            <w:shd w:val="clear" w:color="auto" w:fill="auto"/>
            <w:vAlign w:val="bottom"/>
          </w:tcPr>
          <w:p w14:paraId="1E6102E4" w14:textId="77777777" w:rsidR="008D484A" w:rsidRDefault="00136D97">
            <w:pPr>
              <w:spacing w:after="0" w:line="240" w:lineRule="auto"/>
              <w:rPr>
                <w:rFonts w:ascii="Arial" w:eastAsia="Arial" w:hAnsi="Arial" w:cs="Arial"/>
                <w:color w:val="000000"/>
                <w:sz w:val="20"/>
                <w:szCs w:val="20"/>
              </w:rPr>
            </w:pPr>
            <w:r>
              <w:rPr>
                <w:rFonts w:ascii="Arial" w:eastAsia="Arial" w:hAnsi="Arial" w:cs="Arial"/>
                <w:color w:val="000000"/>
                <w:sz w:val="20"/>
                <w:szCs w:val="20"/>
              </w:rPr>
              <w:t>Golosinas</w:t>
            </w:r>
          </w:p>
        </w:tc>
      </w:tr>
      <w:tr w:rsidR="008D484A" w14:paraId="4D30D1C0" w14:textId="77777777">
        <w:trPr>
          <w:trHeight w:val="255"/>
        </w:trPr>
        <w:tc>
          <w:tcPr>
            <w:tcW w:w="255" w:type="dxa"/>
            <w:tcBorders>
              <w:top w:val="nil"/>
              <w:left w:val="single" w:sz="4" w:space="0" w:color="000000"/>
              <w:bottom w:val="single" w:sz="4" w:space="0" w:color="000000"/>
              <w:right w:val="single" w:sz="4" w:space="0" w:color="000000"/>
            </w:tcBorders>
            <w:shd w:val="clear" w:color="auto" w:fill="auto"/>
            <w:vAlign w:val="center"/>
          </w:tcPr>
          <w:p w14:paraId="6A133356"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w:t>
            </w:r>
          </w:p>
        </w:tc>
        <w:tc>
          <w:tcPr>
            <w:tcW w:w="6120" w:type="dxa"/>
            <w:tcBorders>
              <w:top w:val="nil"/>
              <w:left w:val="nil"/>
              <w:bottom w:val="single" w:sz="4" w:space="0" w:color="000000"/>
              <w:right w:val="single" w:sz="4" w:space="0" w:color="000000"/>
            </w:tcBorders>
            <w:shd w:val="clear" w:color="auto" w:fill="auto"/>
            <w:vAlign w:val="bottom"/>
          </w:tcPr>
          <w:p w14:paraId="7DA5656C" w14:textId="77777777" w:rsidR="008D484A" w:rsidRDefault="00136D97">
            <w:pPr>
              <w:spacing w:after="0" w:line="240" w:lineRule="auto"/>
              <w:rPr>
                <w:rFonts w:ascii="Arial" w:eastAsia="Arial" w:hAnsi="Arial" w:cs="Arial"/>
                <w:color w:val="000000"/>
                <w:sz w:val="20"/>
                <w:szCs w:val="20"/>
              </w:rPr>
            </w:pPr>
            <w:r>
              <w:rPr>
                <w:rFonts w:ascii="Arial" w:eastAsia="Arial" w:hAnsi="Arial" w:cs="Arial"/>
                <w:color w:val="000000"/>
                <w:sz w:val="20"/>
                <w:szCs w:val="20"/>
              </w:rPr>
              <w:t>Juegos de playa para niños</w:t>
            </w:r>
          </w:p>
        </w:tc>
      </w:tr>
      <w:tr w:rsidR="008D484A" w14:paraId="2BA21FF0" w14:textId="77777777">
        <w:trPr>
          <w:trHeight w:val="255"/>
        </w:trPr>
        <w:tc>
          <w:tcPr>
            <w:tcW w:w="255" w:type="dxa"/>
            <w:tcBorders>
              <w:top w:val="nil"/>
              <w:left w:val="single" w:sz="4" w:space="0" w:color="000000"/>
              <w:bottom w:val="single" w:sz="4" w:space="0" w:color="000000"/>
              <w:right w:val="single" w:sz="4" w:space="0" w:color="000000"/>
            </w:tcBorders>
            <w:shd w:val="clear" w:color="auto" w:fill="auto"/>
            <w:vAlign w:val="center"/>
          </w:tcPr>
          <w:p w14:paraId="64EB93C8"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8</w:t>
            </w:r>
          </w:p>
        </w:tc>
        <w:tc>
          <w:tcPr>
            <w:tcW w:w="6120" w:type="dxa"/>
            <w:tcBorders>
              <w:top w:val="nil"/>
              <w:left w:val="nil"/>
              <w:bottom w:val="single" w:sz="4" w:space="0" w:color="000000"/>
              <w:right w:val="single" w:sz="4" w:space="0" w:color="000000"/>
            </w:tcBorders>
            <w:shd w:val="clear" w:color="auto" w:fill="auto"/>
            <w:vAlign w:val="bottom"/>
          </w:tcPr>
          <w:p w14:paraId="3C91421D" w14:textId="77777777" w:rsidR="008D484A" w:rsidRDefault="00136D97">
            <w:pPr>
              <w:spacing w:after="0" w:line="240" w:lineRule="auto"/>
              <w:rPr>
                <w:rFonts w:ascii="Arial" w:eastAsia="Arial" w:hAnsi="Arial" w:cs="Arial"/>
                <w:color w:val="000000"/>
                <w:sz w:val="20"/>
                <w:szCs w:val="20"/>
              </w:rPr>
            </w:pPr>
            <w:r>
              <w:rPr>
                <w:rFonts w:ascii="Arial" w:eastAsia="Arial" w:hAnsi="Arial" w:cs="Arial"/>
                <w:color w:val="000000"/>
                <w:sz w:val="20"/>
                <w:szCs w:val="20"/>
              </w:rPr>
              <w:t>Licores y gaseosas</w:t>
            </w:r>
          </w:p>
        </w:tc>
      </w:tr>
      <w:tr w:rsidR="008D484A" w14:paraId="52A717D1" w14:textId="77777777">
        <w:trPr>
          <w:trHeight w:val="255"/>
        </w:trPr>
        <w:tc>
          <w:tcPr>
            <w:tcW w:w="255" w:type="dxa"/>
            <w:tcBorders>
              <w:top w:val="nil"/>
              <w:left w:val="single" w:sz="4" w:space="0" w:color="000000"/>
              <w:bottom w:val="single" w:sz="4" w:space="0" w:color="000000"/>
              <w:right w:val="single" w:sz="4" w:space="0" w:color="000000"/>
            </w:tcBorders>
            <w:shd w:val="clear" w:color="auto" w:fill="auto"/>
            <w:vAlign w:val="center"/>
          </w:tcPr>
          <w:p w14:paraId="05B00605" w14:textId="77777777" w:rsidR="008D484A" w:rsidRDefault="00136D97">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9</w:t>
            </w:r>
          </w:p>
        </w:tc>
        <w:tc>
          <w:tcPr>
            <w:tcW w:w="6120" w:type="dxa"/>
            <w:tcBorders>
              <w:top w:val="nil"/>
              <w:left w:val="nil"/>
              <w:bottom w:val="single" w:sz="4" w:space="0" w:color="000000"/>
              <w:right w:val="single" w:sz="4" w:space="0" w:color="000000"/>
            </w:tcBorders>
            <w:shd w:val="clear" w:color="auto" w:fill="auto"/>
            <w:vAlign w:val="bottom"/>
          </w:tcPr>
          <w:p w14:paraId="4CE39A66" w14:textId="77777777" w:rsidR="008D484A" w:rsidRDefault="00136D97">
            <w:pPr>
              <w:spacing w:after="0" w:line="240" w:lineRule="auto"/>
              <w:rPr>
                <w:rFonts w:ascii="Arial" w:eastAsia="Arial" w:hAnsi="Arial" w:cs="Arial"/>
                <w:color w:val="000000"/>
                <w:sz w:val="20"/>
                <w:szCs w:val="20"/>
              </w:rPr>
            </w:pPr>
            <w:r>
              <w:rPr>
                <w:rFonts w:ascii="Arial" w:eastAsia="Arial" w:hAnsi="Arial" w:cs="Arial"/>
                <w:color w:val="000000"/>
                <w:sz w:val="20"/>
                <w:szCs w:val="20"/>
              </w:rPr>
              <w:t>Otros</w:t>
            </w:r>
          </w:p>
        </w:tc>
      </w:tr>
    </w:tbl>
    <w:p w14:paraId="6F4981D1" w14:textId="77777777" w:rsidR="008D484A" w:rsidRDefault="008D484A">
      <w:pPr>
        <w:spacing w:after="0" w:line="240" w:lineRule="auto"/>
        <w:jc w:val="both"/>
      </w:pPr>
    </w:p>
    <w:p w14:paraId="72062768" w14:textId="77777777" w:rsidR="008D484A" w:rsidRDefault="008D484A">
      <w:pPr>
        <w:spacing w:after="0" w:line="240" w:lineRule="auto"/>
        <w:jc w:val="both"/>
      </w:pPr>
    </w:p>
    <w:p w14:paraId="7122C3FA" w14:textId="77777777" w:rsidR="008D484A" w:rsidRDefault="008D484A">
      <w:pPr>
        <w:spacing w:after="0" w:line="240" w:lineRule="auto"/>
        <w:jc w:val="both"/>
      </w:pPr>
    </w:p>
    <w:p w14:paraId="5DC5501E" w14:textId="77777777" w:rsidR="008D484A" w:rsidRDefault="00136D97">
      <w:pPr>
        <w:pStyle w:val="Ttulo1"/>
        <w:numPr>
          <w:ilvl w:val="0"/>
          <w:numId w:val="7"/>
        </w:numPr>
        <w:pBdr>
          <w:top w:val="nil"/>
          <w:left w:val="nil"/>
          <w:bottom w:val="nil"/>
          <w:right w:val="nil"/>
          <w:between w:val="nil"/>
        </w:pBdr>
        <w:spacing w:before="0"/>
        <w:ind w:left="284" w:hanging="284"/>
        <w:rPr>
          <w:rFonts w:ascii="Arial" w:eastAsia="Arial" w:hAnsi="Arial" w:cs="Arial"/>
          <w:sz w:val="24"/>
          <w:szCs w:val="24"/>
        </w:rPr>
      </w:pPr>
      <w:r>
        <w:rPr>
          <w:rFonts w:ascii="Arial" w:eastAsia="Arial" w:hAnsi="Arial" w:cs="Arial"/>
          <w:color w:val="FEB61F"/>
          <w:sz w:val="24"/>
          <w:szCs w:val="24"/>
        </w:rPr>
        <w:t>INDICACIONES</w:t>
      </w:r>
    </w:p>
    <w:p w14:paraId="759F8A4D" w14:textId="77777777" w:rsidR="008D484A" w:rsidRDefault="008D484A">
      <w:pPr>
        <w:pStyle w:val="Ttulo1"/>
        <w:pBdr>
          <w:top w:val="nil"/>
          <w:left w:val="nil"/>
          <w:bottom w:val="nil"/>
          <w:right w:val="nil"/>
          <w:between w:val="nil"/>
        </w:pBdr>
        <w:spacing w:before="0"/>
        <w:ind w:left="360"/>
        <w:rPr>
          <w:rFonts w:ascii="Arial" w:eastAsia="Arial" w:hAnsi="Arial" w:cs="Arial"/>
          <w:b w:val="0"/>
          <w:color w:val="54565A"/>
          <w:sz w:val="22"/>
          <w:szCs w:val="22"/>
        </w:rPr>
      </w:pPr>
    </w:p>
    <w:p w14:paraId="0489B266" w14:textId="77777777" w:rsidR="008D484A" w:rsidRDefault="00136D97">
      <w:pPr>
        <w:pBdr>
          <w:top w:val="nil"/>
          <w:left w:val="nil"/>
          <w:bottom w:val="nil"/>
          <w:right w:val="nil"/>
          <w:between w:val="nil"/>
        </w:pBdr>
        <w:ind w:left="425" w:right="-136" w:hanging="141"/>
        <w:jc w:val="both"/>
        <w:rPr>
          <w:rFonts w:ascii="Arial" w:eastAsia="Arial" w:hAnsi="Arial" w:cs="Arial"/>
          <w:color w:val="54565A"/>
        </w:rPr>
      </w:pPr>
      <w:r>
        <w:rPr>
          <w:rFonts w:ascii="Arial" w:eastAsia="Arial" w:hAnsi="Arial" w:cs="Arial"/>
          <w:color w:val="54565A"/>
        </w:rPr>
        <w:t>Para la elaboración del informe se debe considerar:</w:t>
      </w:r>
    </w:p>
    <w:p w14:paraId="318DA170" w14:textId="77777777" w:rsidR="008D484A" w:rsidRDefault="00136D97">
      <w:pPr>
        <w:numPr>
          <w:ilvl w:val="0"/>
          <w:numId w:val="5"/>
        </w:numPr>
        <w:pBdr>
          <w:top w:val="nil"/>
          <w:left w:val="nil"/>
          <w:bottom w:val="nil"/>
          <w:right w:val="nil"/>
          <w:between w:val="nil"/>
        </w:pBdr>
        <w:spacing w:after="0" w:line="276" w:lineRule="auto"/>
        <w:ind w:right="-2"/>
        <w:jc w:val="both"/>
        <w:rPr>
          <w:rFonts w:ascii="Arial" w:eastAsia="Arial" w:hAnsi="Arial" w:cs="Arial"/>
        </w:rPr>
      </w:pPr>
      <w:r>
        <w:rPr>
          <w:rFonts w:ascii="Arial" w:eastAsia="Arial" w:hAnsi="Arial" w:cs="Arial"/>
          <w:color w:val="54565A"/>
        </w:rPr>
        <w:t>El contenido de los módulos 1, 2 y 3 revisados en la unidad.</w:t>
      </w:r>
    </w:p>
    <w:p w14:paraId="217709E0" w14:textId="77777777" w:rsidR="008D484A" w:rsidRDefault="00136D97">
      <w:pPr>
        <w:numPr>
          <w:ilvl w:val="0"/>
          <w:numId w:val="5"/>
        </w:numPr>
        <w:pBdr>
          <w:top w:val="nil"/>
          <w:left w:val="nil"/>
          <w:bottom w:val="nil"/>
          <w:right w:val="nil"/>
          <w:between w:val="nil"/>
        </w:pBdr>
        <w:spacing w:after="0" w:line="276" w:lineRule="auto"/>
        <w:ind w:right="-2"/>
        <w:jc w:val="both"/>
        <w:rPr>
          <w:rFonts w:ascii="Arial" w:eastAsia="Arial" w:hAnsi="Arial" w:cs="Arial"/>
        </w:rPr>
      </w:pPr>
      <w:r>
        <w:rPr>
          <w:rFonts w:ascii="Arial" w:eastAsia="Arial" w:hAnsi="Arial" w:cs="Arial"/>
          <w:color w:val="54565A"/>
        </w:rPr>
        <w:t>Redondee las respuestas a cuatro cifras decimales cuando sea necesario.</w:t>
      </w:r>
    </w:p>
    <w:p w14:paraId="6EC29516" w14:textId="77777777" w:rsidR="008D484A" w:rsidRDefault="00136D97">
      <w:pPr>
        <w:numPr>
          <w:ilvl w:val="0"/>
          <w:numId w:val="5"/>
        </w:numPr>
        <w:pBdr>
          <w:top w:val="nil"/>
          <w:left w:val="nil"/>
          <w:bottom w:val="nil"/>
          <w:right w:val="nil"/>
          <w:between w:val="nil"/>
        </w:pBdr>
        <w:spacing w:after="0" w:line="276" w:lineRule="auto"/>
        <w:ind w:right="-2"/>
        <w:jc w:val="both"/>
        <w:rPr>
          <w:rFonts w:ascii="Arial" w:eastAsia="Arial" w:hAnsi="Arial" w:cs="Arial"/>
        </w:rPr>
      </w:pPr>
      <w:r>
        <w:rPr>
          <w:rFonts w:ascii="Arial" w:eastAsia="Arial" w:hAnsi="Arial" w:cs="Arial"/>
          <w:color w:val="54565A"/>
        </w:rPr>
        <w:t>Coordine la formación de grupos con el docente del curso.</w:t>
      </w:r>
    </w:p>
    <w:p w14:paraId="39DE6E78" w14:textId="77777777" w:rsidR="008D484A" w:rsidRDefault="00136D97">
      <w:pPr>
        <w:numPr>
          <w:ilvl w:val="0"/>
          <w:numId w:val="5"/>
        </w:numPr>
        <w:pBdr>
          <w:top w:val="nil"/>
          <w:left w:val="nil"/>
          <w:bottom w:val="nil"/>
          <w:right w:val="nil"/>
          <w:between w:val="nil"/>
        </w:pBdr>
        <w:spacing w:after="0" w:line="276" w:lineRule="auto"/>
        <w:ind w:right="-2"/>
        <w:jc w:val="both"/>
        <w:rPr>
          <w:rFonts w:ascii="Arial" w:eastAsia="Arial" w:hAnsi="Arial" w:cs="Arial"/>
        </w:rPr>
      </w:pPr>
      <w:r>
        <w:rPr>
          <w:rFonts w:ascii="Arial" w:eastAsia="Arial" w:hAnsi="Arial" w:cs="Arial"/>
          <w:color w:val="54565A"/>
        </w:rPr>
        <w:t>Condiciones para el envío:</w:t>
      </w:r>
    </w:p>
    <w:p w14:paraId="2540C6A4" w14:textId="77777777" w:rsidR="008D484A" w:rsidRDefault="00136D97">
      <w:pPr>
        <w:numPr>
          <w:ilvl w:val="2"/>
          <w:numId w:val="1"/>
        </w:numPr>
        <w:pBdr>
          <w:top w:val="nil"/>
          <w:left w:val="nil"/>
          <w:bottom w:val="nil"/>
          <w:right w:val="nil"/>
          <w:between w:val="nil"/>
        </w:pBdr>
        <w:spacing w:after="0" w:line="276" w:lineRule="auto"/>
        <w:ind w:left="1134" w:right="-2"/>
        <w:jc w:val="both"/>
        <w:rPr>
          <w:rFonts w:ascii="Arial" w:eastAsia="Arial" w:hAnsi="Arial" w:cs="Arial"/>
          <w:color w:val="54565A"/>
        </w:rPr>
      </w:pPr>
      <w:r>
        <w:rPr>
          <w:rFonts w:ascii="Arial" w:eastAsia="Arial" w:hAnsi="Arial" w:cs="Arial"/>
          <w:color w:val="54565A"/>
        </w:rPr>
        <w:t>El documento debe ser presentado en archivo de Ms. Word (.doc/.docx) y de manera individual. No olvide colocar en la primera hoja el nombre de todos los integrantes del grupo.</w:t>
      </w:r>
    </w:p>
    <w:p w14:paraId="41113B46" w14:textId="77777777" w:rsidR="008D484A" w:rsidRDefault="00136D97">
      <w:pPr>
        <w:numPr>
          <w:ilvl w:val="2"/>
          <w:numId w:val="1"/>
        </w:numPr>
        <w:pBdr>
          <w:top w:val="nil"/>
          <w:left w:val="nil"/>
          <w:bottom w:val="nil"/>
          <w:right w:val="nil"/>
          <w:between w:val="nil"/>
        </w:pBdr>
        <w:spacing w:after="0" w:line="276" w:lineRule="auto"/>
        <w:ind w:left="1134" w:right="-2"/>
        <w:jc w:val="both"/>
        <w:rPr>
          <w:rFonts w:ascii="Arial" w:eastAsia="Arial" w:hAnsi="Arial" w:cs="Arial"/>
          <w:color w:val="54565A"/>
        </w:rPr>
      </w:pPr>
      <w:r>
        <w:rPr>
          <w:rFonts w:ascii="Arial" w:eastAsia="Arial" w:hAnsi="Arial" w:cs="Arial"/>
          <w:color w:val="54565A"/>
        </w:rPr>
        <w:t>Grabe el archivo con el siguiente formato:</w:t>
      </w:r>
    </w:p>
    <w:p w14:paraId="4D1BC106" w14:textId="77777777" w:rsidR="008D484A" w:rsidRDefault="00136D97">
      <w:pPr>
        <w:pBdr>
          <w:top w:val="nil"/>
          <w:left w:val="nil"/>
          <w:bottom w:val="nil"/>
          <w:right w:val="nil"/>
          <w:between w:val="nil"/>
        </w:pBdr>
        <w:spacing w:after="0" w:line="276" w:lineRule="auto"/>
        <w:ind w:left="1134" w:right="-2" w:hanging="425"/>
        <w:jc w:val="both"/>
        <w:rPr>
          <w:rFonts w:ascii="Arial" w:eastAsia="Arial" w:hAnsi="Arial" w:cs="Arial"/>
          <w:color w:val="54565A"/>
        </w:rPr>
      </w:pPr>
      <w:r>
        <w:rPr>
          <w:rFonts w:ascii="Arial" w:eastAsia="Arial" w:hAnsi="Arial" w:cs="Arial"/>
          <w:color w:val="54565A"/>
        </w:rPr>
        <w:t>T1_(nombre del curso)_Apellidos y nombres completos</w:t>
      </w:r>
    </w:p>
    <w:p w14:paraId="3CC8DFCB" w14:textId="77777777" w:rsidR="008D484A" w:rsidRDefault="00136D97">
      <w:pPr>
        <w:pBdr>
          <w:top w:val="nil"/>
          <w:left w:val="nil"/>
          <w:bottom w:val="nil"/>
          <w:right w:val="nil"/>
          <w:between w:val="nil"/>
        </w:pBdr>
        <w:spacing w:after="0" w:line="276" w:lineRule="auto"/>
        <w:ind w:left="1134" w:right="-2" w:hanging="425"/>
        <w:jc w:val="both"/>
        <w:rPr>
          <w:rFonts w:ascii="Arial" w:eastAsia="Arial" w:hAnsi="Arial" w:cs="Arial"/>
          <w:b/>
          <w:color w:val="54565A"/>
        </w:rPr>
      </w:pPr>
      <w:r>
        <w:rPr>
          <w:rFonts w:ascii="Arial" w:eastAsia="Arial" w:hAnsi="Arial" w:cs="Arial"/>
          <w:color w:val="54565A"/>
        </w:rPr>
        <w:t xml:space="preserve">Ejemplo: </w:t>
      </w:r>
      <w:r>
        <w:rPr>
          <w:rFonts w:ascii="Arial" w:eastAsia="Arial" w:hAnsi="Arial" w:cs="Arial"/>
          <w:b/>
          <w:color w:val="54565A"/>
        </w:rPr>
        <w:t>T1_Probabilidad y estadística_Nuñez Gutierrez Carlos Alejandro</w:t>
      </w:r>
    </w:p>
    <w:p w14:paraId="013E35B5" w14:textId="77777777" w:rsidR="008D484A" w:rsidRDefault="00136D97">
      <w:pPr>
        <w:numPr>
          <w:ilvl w:val="0"/>
          <w:numId w:val="5"/>
        </w:numPr>
        <w:pBdr>
          <w:top w:val="nil"/>
          <w:left w:val="nil"/>
          <w:bottom w:val="nil"/>
          <w:right w:val="nil"/>
          <w:between w:val="nil"/>
        </w:pBdr>
        <w:spacing w:after="0" w:line="276" w:lineRule="auto"/>
        <w:ind w:right="-2"/>
        <w:jc w:val="both"/>
        <w:rPr>
          <w:rFonts w:ascii="Arial" w:eastAsia="Arial" w:hAnsi="Arial" w:cs="Arial"/>
        </w:rPr>
      </w:pPr>
      <w:r>
        <w:rPr>
          <w:rFonts w:ascii="Arial" w:eastAsia="Arial" w:hAnsi="Arial" w:cs="Arial"/>
          <w:color w:val="54565A"/>
        </w:rPr>
        <w:t>Asegúrese de enviar el archivo correcto y cumplir con las condiciones de envío, de lo contrario, no habrá opción a reclamos posteriores.</w:t>
      </w:r>
    </w:p>
    <w:p w14:paraId="4A9F14C1" w14:textId="77777777" w:rsidR="008D484A" w:rsidRDefault="00136D97">
      <w:pPr>
        <w:numPr>
          <w:ilvl w:val="0"/>
          <w:numId w:val="5"/>
        </w:numPr>
        <w:pBdr>
          <w:top w:val="nil"/>
          <w:left w:val="nil"/>
          <w:bottom w:val="nil"/>
          <w:right w:val="nil"/>
          <w:between w:val="nil"/>
        </w:pBdr>
        <w:spacing w:after="200" w:line="276" w:lineRule="auto"/>
        <w:ind w:right="-2"/>
        <w:jc w:val="both"/>
        <w:rPr>
          <w:rFonts w:ascii="Arial" w:eastAsia="Arial" w:hAnsi="Arial" w:cs="Arial"/>
        </w:rPr>
      </w:pPr>
      <w:r>
        <w:rPr>
          <w:rFonts w:ascii="Arial" w:eastAsia="Arial" w:hAnsi="Arial" w:cs="Arial"/>
          <w:color w:val="54565A"/>
        </w:rPr>
        <w:t>Cada integrante del grupo deberá enviar la T1 desarrollada.</w:t>
      </w:r>
    </w:p>
    <w:p w14:paraId="53EC0C33" w14:textId="77777777" w:rsidR="008D484A" w:rsidRDefault="00136D97">
      <w:pPr>
        <w:ind w:left="425" w:right="-136" w:hanging="141"/>
        <w:jc w:val="both"/>
      </w:pPr>
      <w:r>
        <w:rPr>
          <w:rFonts w:ascii="Arial" w:eastAsia="Arial" w:hAnsi="Arial" w:cs="Arial"/>
          <w:color w:val="54565A"/>
        </w:rPr>
        <w:t>NOTA: Si el/la estudiante comete cualquier tipo de plagio su puntuación automática será cero (0).</w:t>
      </w:r>
    </w:p>
    <w:p w14:paraId="219CEEE6" w14:textId="6B7C507E" w:rsidR="008D484A" w:rsidRDefault="008D484A">
      <w:pPr>
        <w:ind w:left="425" w:right="-136" w:hanging="141"/>
        <w:jc w:val="both"/>
      </w:pPr>
    </w:p>
    <w:p w14:paraId="1B28D176" w14:textId="07F84DB3" w:rsidR="00136D97" w:rsidRDefault="00136D97">
      <w:pPr>
        <w:ind w:left="425" w:right="-136" w:hanging="141"/>
        <w:jc w:val="both"/>
      </w:pPr>
    </w:p>
    <w:p w14:paraId="5BC9777C" w14:textId="5AF9B75F" w:rsidR="00136D97" w:rsidRDefault="00136D97">
      <w:pPr>
        <w:ind w:left="425" w:right="-136" w:hanging="141"/>
        <w:jc w:val="both"/>
      </w:pPr>
    </w:p>
    <w:p w14:paraId="38FCA3DC" w14:textId="4F26FB6C" w:rsidR="00136D97" w:rsidRDefault="00136D97">
      <w:pPr>
        <w:ind w:left="425" w:right="-136" w:hanging="141"/>
        <w:jc w:val="both"/>
      </w:pPr>
    </w:p>
    <w:p w14:paraId="25884989" w14:textId="77777777" w:rsidR="00136D97" w:rsidRDefault="00136D97">
      <w:pPr>
        <w:ind w:left="425" w:right="-136" w:hanging="141"/>
        <w:jc w:val="both"/>
      </w:pPr>
    </w:p>
    <w:p w14:paraId="1C85B663" w14:textId="77777777" w:rsidR="008D484A" w:rsidRDefault="00136D97">
      <w:pPr>
        <w:pStyle w:val="Ttulo1"/>
        <w:numPr>
          <w:ilvl w:val="0"/>
          <w:numId w:val="7"/>
        </w:numPr>
        <w:pBdr>
          <w:top w:val="nil"/>
          <w:left w:val="nil"/>
          <w:bottom w:val="nil"/>
          <w:right w:val="nil"/>
          <w:between w:val="nil"/>
        </w:pBdr>
        <w:spacing w:before="0"/>
        <w:ind w:left="284" w:hanging="284"/>
        <w:rPr>
          <w:rFonts w:ascii="Arial" w:eastAsia="Arial" w:hAnsi="Arial" w:cs="Arial"/>
          <w:sz w:val="24"/>
          <w:szCs w:val="24"/>
        </w:rPr>
      </w:pPr>
      <w:r>
        <w:rPr>
          <w:rFonts w:ascii="Arial" w:eastAsia="Arial" w:hAnsi="Arial" w:cs="Arial"/>
          <w:color w:val="FEB61F"/>
          <w:sz w:val="24"/>
          <w:szCs w:val="24"/>
        </w:rPr>
        <w:t>RÚBRICA DE EVALUACIÓN:</w:t>
      </w:r>
    </w:p>
    <w:p w14:paraId="50B2BCB8" w14:textId="208B5C2B" w:rsidR="008D484A" w:rsidRDefault="00136D97">
      <w:pPr>
        <w:spacing w:after="0" w:line="240" w:lineRule="auto"/>
        <w:ind w:left="283"/>
        <w:jc w:val="both"/>
      </w:pPr>
      <w:r>
        <w:rPr>
          <w:rFonts w:ascii="Arial" w:eastAsia="Arial" w:hAnsi="Arial" w:cs="Arial"/>
          <w:color w:val="54565A"/>
        </w:rPr>
        <w:t xml:space="preserve">La asignación del puntaje máximo a cada criterio es aplicable si este se cumple a nivel satisfactorio. El docente del curso determina el puntaje de cada ítem </w:t>
      </w:r>
      <w:r w:rsidR="004614BC">
        <w:rPr>
          <w:rFonts w:ascii="Arial" w:eastAsia="Arial" w:hAnsi="Arial" w:cs="Arial"/>
          <w:color w:val="54565A"/>
        </w:rPr>
        <w:t>de acuerdo con</w:t>
      </w:r>
      <w:r>
        <w:rPr>
          <w:rFonts w:ascii="Arial" w:eastAsia="Arial" w:hAnsi="Arial" w:cs="Arial"/>
          <w:color w:val="54565A"/>
        </w:rPr>
        <w:t xml:space="preserve"> su juicio de experto.</w:t>
      </w:r>
    </w:p>
    <w:p w14:paraId="73FEC6FE" w14:textId="77777777" w:rsidR="008D484A" w:rsidRDefault="00136D97">
      <w:pPr>
        <w:spacing w:line="256" w:lineRule="auto"/>
        <w:jc w:val="center"/>
        <w:rPr>
          <w:b/>
          <w:sz w:val="36"/>
          <w:szCs w:val="36"/>
        </w:rPr>
      </w:pPr>
      <w:r>
        <w:rPr>
          <w:b/>
          <w:sz w:val="36"/>
          <w:szCs w:val="36"/>
        </w:rPr>
        <w:t>Rúbrica de evaluación</w:t>
      </w:r>
    </w:p>
    <w:tbl>
      <w:tblPr>
        <w:tblStyle w:val="a5"/>
        <w:tblW w:w="10500"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75"/>
        <w:gridCol w:w="1050"/>
        <w:gridCol w:w="1290"/>
        <w:gridCol w:w="1230"/>
        <w:gridCol w:w="1260"/>
        <w:gridCol w:w="1245"/>
        <w:gridCol w:w="1305"/>
        <w:gridCol w:w="1275"/>
        <w:gridCol w:w="570"/>
      </w:tblGrid>
      <w:tr w:rsidR="008D484A" w14:paraId="053E97F1" w14:textId="77777777" w:rsidTr="004614BC">
        <w:trPr>
          <w:trHeight w:val="315"/>
        </w:trPr>
        <w:tc>
          <w:tcPr>
            <w:tcW w:w="2325" w:type="dxa"/>
            <w:gridSpan w:val="2"/>
            <w:vMerge w:val="restart"/>
            <w:shd w:val="clear" w:color="auto" w:fill="FFC000"/>
            <w:vAlign w:val="center"/>
          </w:tcPr>
          <w:p w14:paraId="1024EA8C" w14:textId="77777777" w:rsidR="008D484A" w:rsidRDefault="00136D97">
            <w:pPr>
              <w:spacing w:after="0" w:line="240" w:lineRule="auto"/>
              <w:jc w:val="center"/>
              <w:rPr>
                <w:b/>
              </w:rPr>
            </w:pPr>
            <w:r>
              <w:rPr>
                <w:b/>
              </w:rPr>
              <w:t>Criterios</w:t>
            </w:r>
          </w:p>
        </w:tc>
        <w:tc>
          <w:tcPr>
            <w:tcW w:w="7605" w:type="dxa"/>
            <w:gridSpan w:val="6"/>
            <w:shd w:val="clear" w:color="auto" w:fill="FFC000"/>
            <w:vAlign w:val="center"/>
          </w:tcPr>
          <w:p w14:paraId="7346C277" w14:textId="77777777" w:rsidR="008D484A" w:rsidRDefault="00136D97">
            <w:pPr>
              <w:spacing w:after="0" w:line="240" w:lineRule="auto"/>
              <w:jc w:val="center"/>
              <w:rPr>
                <w:b/>
              </w:rPr>
            </w:pPr>
            <w:r>
              <w:rPr>
                <w:b/>
              </w:rPr>
              <w:t> Escala de calificación</w:t>
            </w:r>
          </w:p>
        </w:tc>
        <w:tc>
          <w:tcPr>
            <w:tcW w:w="570" w:type="dxa"/>
            <w:vMerge w:val="restart"/>
            <w:shd w:val="clear" w:color="auto" w:fill="FFC000"/>
            <w:vAlign w:val="center"/>
          </w:tcPr>
          <w:p w14:paraId="7C9F459D" w14:textId="77777777" w:rsidR="008D484A" w:rsidRDefault="00136D97">
            <w:pPr>
              <w:spacing w:after="0" w:line="240" w:lineRule="auto"/>
              <w:jc w:val="center"/>
              <w:rPr>
                <w:b/>
                <w:sz w:val="18"/>
                <w:szCs w:val="18"/>
              </w:rPr>
            </w:pPr>
            <w:r>
              <w:rPr>
                <w:b/>
                <w:sz w:val="18"/>
                <w:szCs w:val="18"/>
              </w:rPr>
              <w:t>PTOS</w:t>
            </w:r>
          </w:p>
        </w:tc>
      </w:tr>
      <w:tr w:rsidR="008D484A" w14:paraId="3E5F965C" w14:textId="77777777" w:rsidTr="004614BC">
        <w:trPr>
          <w:trHeight w:val="225"/>
        </w:trPr>
        <w:tc>
          <w:tcPr>
            <w:tcW w:w="2325" w:type="dxa"/>
            <w:gridSpan w:val="2"/>
            <w:vMerge/>
            <w:shd w:val="clear" w:color="auto" w:fill="FFC000"/>
            <w:vAlign w:val="center"/>
          </w:tcPr>
          <w:p w14:paraId="4D57AE6C" w14:textId="77777777" w:rsidR="008D484A" w:rsidRDefault="008D484A">
            <w:pPr>
              <w:widowControl w:val="0"/>
              <w:pBdr>
                <w:top w:val="nil"/>
                <w:left w:val="nil"/>
                <w:bottom w:val="nil"/>
                <w:right w:val="nil"/>
                <w:between w:val="nil"/>
              </w:pBdr>
              <w:spacing w:after="0" w:line="276" w:lineRule="auto"/>
              <w:rPr>
                <w:b/>
              </w:rPr>
            </w:pPr>
          </w:p>
        </w:tc>
        <w:tc>
          <w:tcPr>
            <w:tcW w:w="1290" w:type="dxa"/>
            <w:shd w:val="clear" w:color="auto" w:fill="D9D9D9"/>
            <w:vAlign w:val="center"/>
          </w:tcPr>
          <w:p w14:paraId="37CB5614" w14:textId="77777777" w:rsidR="008D484A" w:rsidRDefault="00136D97">
            <w:pPr>
              <w:spacing w:after="0" w:line="240" w:lineRule="auto"/>
              <w:jc w:val="center"/>
              <w:rPr>
                <w:b/>
              </w:rPr>
            </w:pPr>
            <w:r>
              <w:rPr>
                <w:b/>
              </w:rPr>
              <w:t>3 puntos</w:t>
            </w:r>
          </w:p>
        </w:tc>
        <w:tc>
          <w:tcPr>
            <w:tcW w:w="1230" w:type="dxa"/>
            <w:shd w:val="clear" w:color="auto" w:fill="D9D9D9"/>
            <w:vAlign w:val="center"/>
          </w:tcPr>
          <w:p w14:paraId="0EB205E0" w14:textId="77777777" w:rsidR="008D484A" w:rsidRDefault="00136D97">
            <w:pPr>
              <w:spacing w:after="0" w:line="240" w:lineRule="auto"/>
              <w:jc w:val="center"/>
              <w:rPr>
                <w:b/>
              </w:rPr>
            </w:pPr>
            <w:r>
              <w:rPr>
                <w:b/>
              </w:rPr>
              <w:t>2 puntos</w:t>
            </w:r>
          </w:p>
        </w:tc>
        <w:tc>
          <w:tcPr>
            <w:tcW w:w="1260" w:type="dxa"/>
            <w:shd w:val="clear" w:color="auto" w:fill="D9D9D9"/>
            <w:vAlign w:val="center"/>
          </w:tcPr>
          <w:p w14:paraId="5E981639" w14:textId="77777777" w:rsidR="008D484A" w:rsidRDefault="00136D97">
            <w:pPr>
              <w:spacing w:after="0" w:line="240" w:lineRule="auto"/>
              <w:jc w:val="center"/>
              <w:rPr>
                <w:b/>
              </w:rPr>
            </w:pPr>
            <w:r>
              <w:rPr>
                <w:b/>
              </w:rPr>
              <w:t>1,5 puntos</w:t>
            </w:r>
          </w:p>
        </w:tc>
        <w:tc>
          <w:tcPr>
            <w:tcW w:w="1245" w:type="dxa"/>
            <w:shd w:val="clear" w:color="auto" w:fill="D9D9D9"/>
            <w:vAlign w:val="center"/>
          </w:tcPr>
          <w:p w14:paraId="0B997D39" w14:textId="77777777" w:rsidR="008D484A" w:rsidRDefault="00136D97">
            <w:pPr>
              <w:spacing w:after="0" w:line="240" w:lineRule="auto"/>
              <w:jc w:val="center"/>
              <w:rPr>
                <w:b/>
              </w:rPr>
            </w:pPr>
            <w:r>
              <w:rPr>
                <w:b/>
              </w:rPr>
              <w:t>1 punto</w:t>
            </w:r>
          </w:p>
        </w:tc>
        <w:tc>
          <w:tcPr>
            <w:tcW w:w="1305" w:type="dxa"/>
            <w:shd w:val="clear" w:color="auto" w:fill="D9D9D9"/>
            <w:vAlign w:val="center"/>
          </w:tcPr>
          <w:p w14:paraId="1A65B87E" w14:textId="77777777" w:rsidR="008D484A" w:rsidRDefault="00136D97">
            <w:pPr>
              <w:spacing w:after="0" w:line="240" w:lineRule="auto"/>
              <w:jc w:val="center"/>
              <w:rPr>
                <w:b/>
              </w:rPr>
            </w:pPr>
            <w:r>
              <w:rPr>
                <w:b/>
              </w:rPr>
              <w:t>0,5 puntos</w:t>
            </w:r>
          </w:p>
        </w:tc>
        <w:tc>
          <w:tcPr>
            <w:tcW w:w="1275" w:type="dxa"/>
            <w:shd w:val="clear" w:color="auto" w:fill="D9D9D9"/>
            <w:vAlign w:val="center"/>
          </w:tcPr>
          <w:p w14:paraId="4B6389DF" w14:textId="77777777" w:rsidR="008D484A" w:rsidRDefault="00136D97">
            <w:pPr>
              <w:spacing w:after="0" w:line="240" w:lineRule="auto"/>
              <w:jc w:val="center"/>
            </w:pPr>
            <w:r>
              <w:rPr>
                <w:b/>
              </w:rPr>
              <w:t>0 puntos</w:t>
            </w:r>
          </w:p>
        </w:tc>
        <w:tc>
          <w:tcPr>
            <w:tcW w:w="570" w:type="dxa"/>
            <w:vMerge/>
            <w:vAlign w:val="center"/>
          </w:tcPr>
          <w:p w14:paraId="44AD1085" w14:textId="77777777" w:rsidR="008D484A" w:rsidRDefault="008D484A">
            <w:pPr>
              <w:spacing w:after="0" w:line="240" w:lineRule="auto"/>
              <w:rPr>
                <w:b/>
              </w:rPr>
            </w:pPr>
          </w:p>
        </w:tc>
      </w:tr>
      <w:tr w:rsidR="008D484A" w14:paraId="7AB424DE" w14:textId="77777777" w:rsidTr="004614BC">
        <w:trPr>
          <w:trHeight w:val="975"/>
        </w:trPr>
        <w:tc>
          <w:tcPr>
            <w:tcW w:w="1275" w:type="dxa"/>
            <w:shd w:val="clear" w:color="auto" w:fill="D9D9D9"/>
          </w:tcPr>
          <w:p w14:paraId="74180B4E" w14:textId="77777777" w:rsidR="008D484A" w:rsidRDefault="008D484A">
            <w:pPr>
              <w:spacing w:after="0" w:line="240" w:lineRule="auto"/>
              <w:jc w:val="center"/>
              <w:rPr>
                <w:b/>
                <w:sz w:val="18"/>
                <w:szCs w:val="18"/>
              </w:rPr>
            </w:pPr>
          </w:p>
          <w:p w14:paraId="59769EE7" w14:textId="77777777" w:rsidR="008D484A" w:rsidRDefault="008D484A">
            <w:pPr>
              <w:spacing w:after="0" w:line="240" w:lineRule="auto"/>
              <w:jc w:val="center"/>
              <w:rPr>
                <w:b/>
                <w:sz w:val="18"/>
                <w:szCs w:val="18"/>
              </w:rPr>
            </w:pPr>
          </w:p>
          <w:p w14:paraId="36BAEF97" w14:textId="77777777" w:rsidR="008D484A" w:rsidRDefault="00136D97">
            <w:pPr>
              <w:spacing w:after="0" w:line="240" w:lineRule="auto"/>
              <w:jc w:val="center"/>
              <w:rPr>
                <w:b/>
                <w:sz w:val="18"/>
                <w:szCs w:val="18"/>
              </w:rPr>
            </w:pPr>
            <w:r>
              <w:rPr>
                <w:b/>
                <w:sz w:val="18"/>
                <w:szCs w:val="18"/>
              </w:rPr>
              <w:t>Conceptos fundamentales de Estadística</w:t>
            </w:r>
          </w:p>
          <w:p w14:paraId="3C864E5F" w14:textId="77777777" w:rsidR="008D484A" w:rsidRDefault="00136D97">
            <w:pPr>
              <w:spacing w:after="0" w:line="240" w:lineRule="auto"/>
              <w:jc w:val="center"/>
              <w:rPr>
                <w:b/>
                <w:sz w:val="18"/>
                <w:szCs w:val="18"/>
              </w:rPr>
            </w:pPr>
            <w:r>
              <w:rPr>
                <w:b/>
                <w:sz w:val="18"/>
                <w:szCs w:val="18"/>
              </w:rPr>
              <w:t>(3 puntos)</w:t>
            </w:r>
          </w:p>
        </w:tc>
        <w:tc>
          <w:tcPr>
            <w:tcW w:w="1050" w:type="dxa"/>
            <w:vAlign w:val="center"/>
          </w:tcPr>
          <w:p w14:paraId="0779562D" w14:textId="77777777" w:rsidR="008D484A" w:rsidRDefault="00136D97">
            <w:pPr>
              <w:spacing w:after="0" w:line="240" w:lineRule="auto"/>
              <w:jc w:val="center"/>
              <w:rPr>
                <w:b/>
                <w:sz w:val="18"/>
                <w:szCs w:val="18"/>
              </w:rPr>
            </w:pPr>
            <w:r>
              <w:rPr>
                <w:b/>
                <w:sz w:val="18"/>
                <w:szCs w:val="18"/>
              </w:rPr>
              <w:t>Población, muestra, unidad de análisis, variable, parámetro y estimador</w:t>
            </w:r>
          </w:p>
        </w:tc>
        <w:tc>
          <w:tcPr>
            <w:tcW w:w="1290" w:type="dxa"/>
            <w:vAlign w:val="center"/>
          </w:tcPr>
          <w:p w14:paraId="54EBB0A6" w14:textId="77777777" w:rsidR="008D484A" w:rsidRDefault="00136D97">
            <w:pPr>
              <w:pBdr>
                <w:top w:val="nil"/>
                <w:left w:val="nil"/>
                <w:bottom w:val="nil"/>
                <w:right w:val="nil"/>
                <w:between w:val="nil"/>
              </w:pBdr>
              <w:spacing w:after="0" w:line="240" w:lineRule="auto"/>
              <w:rPr>
                <w:sz w:val="18"/>
                <w:szCs w:val="18"/>
              </w:rPr>
            </w:pPr>
            <w:r>
              <w:rPr>
                <w:sz w:val="18"/>
                <w:szCs w:val="18"/>
              </w:rPr>
              <w:t xml:space="preserve">Identifica correctamente todos los elementos solicitados </w:t>
            </w:r>
          </w:p>
        </w:tc>
        <w:tc>
          <w:tcPr>
            <w:tcW w:w="1230" w:type="dxa"/>
          </w:tcPr>
          <w:p w14:paraId="70E4A1E6" w14:textId="77777777" w:rsidR="008D484A" w:rsidRDefault="00136D97">
            <w:pPr>
              <w:spacing w:after="0" w:line="240" w:lineRule="auto"/>
              <w:rPr>
                <w:sz w:val="18"/>
                <w:szCs w:val="18"/>
              </w:rPr>
            </w:pPr>
            <w:r>
              <w:rPr>
                <w:sz w:val="18"/>
                <w:szCs w:val="18"/>
              </w:rPr>
              <w:t>Identifica correctamente 4 de los 6 elementos solicitados.</w:t>
            </w:r>
          </w:p>
        </w:tc>
        <w:tc>
          <w:tcPr>
            <w:tcW w:w="1260" w:type="dxa"/>
            <w:vAlign w:val="center"/>
          </w:tcPr>
          <w:p w14:paraId="0E23ED58" w14:textId="77777777" w:rsidR="008D484A" w:rsidRDefault="00136D97">
            <w:pPr>
              <w:spacing w:after="0" w:line="240" w:lineRule="auto"/>
              <w:rPr>
                <w:sz w:val="18"/>
                <w:szCs w:val="18"/>
              </w:rPr>
            </w:pPr>
            <w:r>
              <w:rPr>
                <w:sz w:val="18"/>
                <w:szCs w:val="18"/>
              </w:rPr>
              <w:t>Identifica correctamente 3 de los 6 elementos solicitados.</w:t>
            </w:r>
          </w:p>
        </w:tc>
        <w:tc>
          <w:tcPr>
            <w:tcW w:w="1245" w:type="dxa"/>
          </w:tcPr>
          <w:p w14:paraId="1354F4F4" w14:textId="77777777" w:rsidR="008D484A" w:rsidRDefault="00136D97">
            <w:pPr>
              <w:rPr>
                <w:sz w:val="18"/>
                <w:szCs w:val="18"/>
              </w:rPr>
            </w:pPr>
            <w:r>
              <w:rPr>
                <w:sz w:val="18"/>
                <w:szCs w:val="18"/>
              </w:rPr>
              <w:t>Identifica correctamente 2 de los 6 elementos solicitados.</w:t>
            </w:r>
          </w:p>
        </w:tc>
        <w:tc>
          <w:tcPr>
            <w:tcW w:w="1305" w:type="dxa"/>
            <w:vAlign w:val="center"/>
          </w:tcPr>
          <w:p w14:paraId="3D460005" w14:textId="77777777" w:rsidR="008D484A" w:rsidRDefault="00136D97">
            <w:pPr>
              <w:spacing w:after="0" w:line="240" w:lineRule="auto"/>
              <w:rPr>
                <w:sz w:val="18"/>
                <w:szCs w:val="18"/>
              </w:rPr>
            </w:pPr>
            <w:r>
              <w:rPr>
                <w:sz w:val="18"/>
                <w:szCs w:val="18"/>
              </w:rPr>
              <w:t>Identifica correctamente 1 de los 6 elementos solicitados.</w:t>
            </w:r>
          </w:p>
        </w:tc>
        <w:tc>
          <w:tcPr>
            <w:tcW w:w="1275" w:type="dxa"/>
          </w:tcPr>
          <w:p w14:paraId="417B8F51" w14:textId="77777777" w:rsidR="008D484A" w:rsidRDefault="00136D97">
            <w:pPr>
              <w:spacing w:after="0" w:line="240" w:lineRule="auto"/>
              <w:rPr>
                <w:sz w:val="18"/>
                <w:szCs w:val="18"/>
              </w:rPr>
            </w:pPr>
            <w:r>
              <w:rPr>
                <w:sz w:val="18"/>
                <w:szCs w:val="18"/>
              </w:rPr>
              <w:t>No identifica los elementos fundamentales de la estadística.</w:t>
            </w:r>
          </w:p>
        </w:tc>
        <w:tc>
          <w:tcPr>
            <w:tcW w:w="570" w:type="dxa"/>
            <w:vAlign w:val="center"/>
          </w:tcPr>
          <w:p w14:paraId="3C35E58D" w14:textId="77777777" w:rsidR="008D484A" w:rsidRDefault="008D484A">
            <w:pPr>
              <w:spacing w:after="0" w:line="240" w:lineRule="auto"/>
              <w:jc w:val="center"/>
              <w:rPr>
                <w:b/>
              </w:rPr>
            </w:pPr>
          </w:p>
        </w:tc>
      </w:tr>
      <w:tr w:rsidR="004614BC" w14:paraId="0F04CBA8" w14:textId="77777777" w:rsidTr="004614BC">
        <w:trPr>
          <w:trHeight w:val="1818"/>
        </w:trPr>
        <w:tc>
          <w:tcPr>
            <w:tcW w:w="1275" w:type="dxa"/>
            <w:vMerge w:val="restart"/>
            <w:shd w:val="clear" w:color="auto" w:fill="D9D9D9"/>
            <w:vAlign w:val="center"/>
          </w:tcPr>
          <w:p w14:paraId="6BF73FE6" w14:textId="77777777" w:rsidR="004614BC" w:rsidRDefault="004614BC">
            <w:pPr>
              <w:spacing w:after="0" w:line="240" w:lineRule="auto"/>
              <w:jc w:val="center"/>
              <w:rPr>
                <w:b/>
                <w:sz w:val="18"/>
                <w:szCs w:val="18"/>
              </w:rPr>
            </w:pPr>
          </w:p>
          <w:p w14:paraId="075B4016" w14:textId="77777777" w:rsidR="004614BC" w:rsidRDefault="004614BC">
            <w:pPr>
              <w:spacing w:after="0" w:line="240" w:lineRule="auto"/>
              <w:jc w:val="center"/>
              <w:rPr>
                <w:b/>
                <w:sz w:val="18"/>
                <w:szCs w:val="18"/>
              </w:rPr>
            </w:pPr>
          </w:p>
          <w:p w14:paraId="52B64443" w14:textId="77777777" w:rsidR="004614BC" w:rsidRDefault="004614BC">
            <w:pPr>
              <w:spacing w:after="0" w:line="240" w:lineRule="auto"/>
              <w:jc w:val="center"/>
              <w:rPr>
                <w:b/>
                <w:sz w:val="18"/>
                <w:szCs w:val="18"/>
              </w:rPr>
            </w:pPr>
            <w:r>
              <w:rPr>
                <w:b/>
                <w:sz w:val="18"/>
                <w:szCs w:val="18"/>
              </w:rPr>
              <w:t>Tablas de distribución de frecuencias y gráficos para variables cualitativas.</w:t>
            </w:r>
          </w:p>
          <w:p w14:paraId="3565A7FD" w14:textId="77777777" w:rsidR="004614BC" w:rsidRDefault="004614BC">
            <w:pPr>
              <w:spacing w:after="0" w:line="240" w:lineRule="auto"/>
              <w:jc w:val="center"/>
              <w:rPr>
                <w:b/>
                <w:sz w:val="18"/>
                <w:szCs w:val="18"/>
              </w:rPr>
            </w:pPr>
            <w:r>
              <w:rPr>
                <w:b/>
                <w:sz w:val="18"/>
                <w:szCs w:val="18"/>
              </w:rPr>
              <w:t>(5 puntos)</w:t>
            </w:r>
          </w:p>
        </w:tc>
        <w:tc>
          <w:tcPr>
            <w:tcW w:w="1050" w:type="dxa"/>
            <w:vAlign w:val="center"/>
          </w:tcPr>
          <w:p w14:paraId="17EA7319" w14:textId="77777777" w:rsidR="004614BC" w:rsidRDefault="004614BC">
            <w:pPr>
              <w:spacing w:after="0" w:line="240" w:lineRule="auto"/>
              <w:jc w:val="center"/>
              <w:rPr>
                <w:b/>
                <w:sz w:val="18"/>
                <w:szCs w:val="18"/>
              </w:rPr>
            </w:pPr>
            <w:r>
              <w:rPr>
                <w:b/>
                <w:sz w:val="18"/>
                <w:szCs w:val="18"/>
              </w:rPr>
              <w:t>ítem 2.1</w:t>
            </w:r>
          </w:p>
        </w:tc>
        <w:tc>
          <w:tcPr>
            <w:tcW w:w="1290" w:type="dxa"/>
            <w:vAlign w:val="center"/>
          </w:tcPr>
          <w:p w14:paraId="184E45EC" w14:textId="77777777" w:rsidR="004614BC" w:rsidRDefault="004614BC">
            <w:pPr>
              <w:spacing w:after="0" w:line="240" w:lineRule="auto"/>
              <w:jc w:val="center"/>
              <w:rPr>
                <w:sz w:val="18"/>
                <w:szCs w:val="18"/>
              </w:rPr>
            </w:pPr>
            <w:r>
              <w:rPr>
                <w:sz w:val="18"/>
                <w:szCs w:val="18"/>
              </w:rPr>
              <w:t>----</w:t>
            </w:r>
          </w:p>
        </w:tc>
        <w:tc>
          <w:tcPr>
            <w:tcW w:w="1230" w:type="dxa"/>
            <w:vAlign w:val="center"/>
          </w:tcPr>
          <w:p w14:paraId="0DDD3F49" w14:textId="77777777" w:rsidR="004614BC" w:rsidRDefault="004614BC">
            <w:pPr>
              <w:spacing w:before="240" w:line="240" w:lineRule="auto"/>
              <w:rPr>
                <w:sz w:val="18"/>
                <w:szCs w:val="18"/>
              </w:rPr>
            </w:pPr>
            <w:r>
              <w:rPr>
                <w:sz w:val="18"/>
                <w:szCs w:val="18"/>
              </w:rPr>
              <w:t>Organiza correctamente los datos en una tabla de distribución de frecuencias colocando todos sus elementos.</w:t>
            </w:r>
          </w:p>
        </w:tc>
        <w:tc>
          <w:tcPr>
            <w:tcW w:w="1260" w:type="dxa"/>
            <w:vAlign w:val="center"/>
          </w:tcPr>
          <w:p w14:paraId="7BD1911B" w14:textId="77777777" w:rsidR="004614BC" w:rsidRDefault="004614BC">
            <w:pPr>
              <w:spacing w:before="240" w:line="240" w:lineRule="auto"/>
              <w:rPr>
                <w:sz w:val="18"/>
                <w:szCs w:val="18"/>
              </w:rPr>
            </w:pPr>
            <w:r>
              <w:rPr>
                <w:sz w:val="18"/>
                <w:szCs w:val="18"/>
              </w:rPr>
              <w:t>Organiza los datos en una tabla de distribución de frecuencias, pero no coloca el título, ni la fuente.</w:t>
            </w:r>
          </w:p>
        </w:tc>
        <w:tc>
          <w:tcPr>
            <w:tcW w:w="1245" w:type="dxa"/>
            <w:vAlign w:val="center"/>
          </w:tcPr>
          <w:p w14:paraId="31B8C4DA" w14:textId="77777777" w:rsidR="004614BC" w:rsidRDefault="004614BC">
            <w:pPr>
              <w:spacing w:after="0" w:line="240" w:lineRule="auto"/>
              <w:rPr>
                <w:sz w:val="18"/>
                <w:szCs w:val="18"/>
              </w:rPr>
            </w:pPr>
            <w:r>
              <w:rPr>
                <w:sz w:val="18"/>
                <w:szCs w:val="18"/>
              </w:rPr>
              <w:t>Organiza los datos en una tabla de distribución de frecuencias, pero solo calcula correctamente las frecuencias absolutas.</w:t>
            </w:r>
          </w:p>
        </w:tc>
        <w:tc>
          <w:tcPr>
            <w:tcW w:w="1305" w:type="dxa"/>
            <w:vAlign w:val="center"/>
          </w:tcPr>
          <w:p w14:paraId="1864A568" w14:textId="77777777" w:rsidR="004614BC" w:rsidRDefault="004614BC">
            <w:pPr>
              <w:spacing w:after="0" w:line="240" w:lineRule="auto"/>
              <w:rPr>
                <w:sz w:val="18"/>
                <w:szCs w:val="18"/>
              </w:rPr>
            </w:pPr>
            <w:r>
              <w:rPr>
                <w:sz w:val="18"/>
                <w:szCs w:val="18"/>
              </w:rPr>
              <w:t>Organiza los datos en una tabla de distribución de frecuencias, pero comete errores.</w:t>
            </w:r>
          </w:p>
        </w:tc>
        <w:tc>
          <w:tcPr>
            <w:tcW w:w="1275" w:type="dxa"/>
          </w:tcPr>
          <w:p w14:paraId="682A41D3" w14:textId="77777777" w:rsidR="004614BC" w:rsidRDefault="004614BC">
            <w:pPr>
              <w:spacing w:after="0" w:line="240" w:lineRule="auto"/>
            </w:pPr>
            <w:r>
              <w:rPr>
                <w:sz w:val="18"/>
                <w:szCs w:val="18"/>
              </w:rPr>
              <w:t>No organiza los datos en una tabla de distribución de frecuencias</w:t>
            </w:r>
          </w:p>
        </w:tc>
        <w:tc>
          <w:tcPr>
            <w:tcW w:w="570" w:type="dxa"/>
            <w:vAlign w:val="center"/>
          </w:tcPr>
          <w:p w14:paraId="382C1A96" w14:textId="77777777" w:rsidR="004614BC" w:rsidRDefault="004614BC">
            <w:pPr>
              <w:spacing w:after="0" w:line="240" w:lineRule="auto"/>
              <w:jc w:val="center"/>
              <w:rPr>
                <w:b/>
              </w:rPr>
            </w:pPr>
          </w:p>
        </w:tc>
      </w:tr>
      <w:tr w:rsidR="004614BC" w14:paraId="43581A71" w14:textId="77777777" w:rsidTr="004614BC">
        <w:trPr>
          <w:trHeight w:val="630"/>
        </w:trPr>
        <w:tc>
          <w:tcPr>
            <w:tcW w:w="1275" w:type="dxa"/>
            <w:vMerge/>
            <w:shd w:val="clear" w:color="auto" w:fill="D9D9D9"/>
            <w:vAlign w:val="center"/>
          </w:tcPr>
          <w:p w14:paraId="4605935E" w14:textId="77777777" w:rsidR="004614BC" w:rsidRDefault="004614BC">
            <w:pPr>
              <w:spacing w:after="0" w:line="240" w:lineRule="auto"/>
              <w:jc w:val="center"/>
              <w:rPr>
                <w:b/>
                <w:sz w:val="18"/>
                <w:szCs w:val="18"/>
              </w:rPr>
            </w:pPr>
          </w:p>
        </w:tc>
        <w:tc>
          <w:tcPr>
            <w:tcW w:w="1050" w:type="dxa"/>
            <w:vAlign w:val="center"/>
          </w:tcPr>
          <w:p w14:paraId="5EF364D9" w14:textId="77777777" w:rsidR="004614BC" w:rsidRDefault="004614BC">
            <w:pPr>
              <w:spacing w:after="0" w:line="240" w:lineRule="auto"/>
              <w:jc w:val="center"/>
              <w:rPr>
                <w:b/>
                <w:sz w:val="18"/>
                <w:szCs w:val="18"/>
              </w:rPr>
            </w:pPr>
            <w:r>
              <w:rPr>
                <w:b/>
                <w:sz w:val="18"/>
                <w:szCs w:val="18"/>
              </w:rPr>
              <w:t>ítem 2.2</w:t>
            </w:r>
          </w:p>
        </w:tc>
        <w:tc>
          <w:tcPr>
            <w:tcW w:w="1290" w:type="dxa"/>
            <w:vAlign w:val="center"/>
          </w:tcPr>
          <w:p w14:paraId="3A70C1A8" w14:textId="77777777" w:rsidR="004614BC" w:rsidRDefault="004614BC">
            <w:pPr>
              <w:spacing w:after="0" w:line="240" w:lineRule="auto"/>
              <w:jc w:val="center"/>
              <w:rPr>
                <w:sz w:val="18"/>
                <w:szCs w:val="18"/>
              </w:rPr>
            </w:pPr>
            <w:r>
              <w:rPr>
                <w:sz w:val="18"/>
                <w:szCs w:val="18"/>
              </w:rPr>
              <w:t>----</w:t>
            </w:r>
          </w:p>
        </w:tc>
        <w:tc>
          <w:tcPr>
            <w:tcW w:w="1230" w:type="dxa"/>
            <w:vAlign w:val="center"/>
          </w:tcPr>
          <w:p w14:paraId="12C2284B" w14:textId="77777777" w:rsidR="004614BC" w:rsidRDefault="004614BC">
            <w:pPr>
              <w:spacing w:after="0" w:line="240" w:lineRule="auto"/>
              <w:jc w:val="center"/>
              <w:rPr>
                <w:sz w:val="18"/>
                <w:szCs w:val="18"/>
              </w:rPr>
            </w:pPr>
            <w:r>
              <w:rPr>
                <w:sz w:val="18"/>
                <w:szCs w:val="18"/>
              </w:rPr>
              <w:t>----</w:t>
            </w:r>
          </w:p>
        </w:tc>
        <w:tc>
          <w:tcPr>
            <w:tcW w:w="1260" w:type="dxa"/>
            <w:vAlign w:val="center"/>
          </w:tcPr>
          <w:p w14:paraId="3D908C0E" w14:textId="77777777" w:rsidR="004614BC" w:rsidRDefault="004614BC">
            <w:pPr>
              <w:spacing w:after="0" w:line="240" w:lineRule="auto"/>
              <w:jc w:val="center"/>
              <w:rPr>
                <w:sz w:val="18"/>
                <w:szCs w:val="18"/>
              </w:rPr>
            </w:pPr>
            <w:r>
              <w:rPr>
                <w:sz w:val="18"/>
                <w:szCs w:val="18"/>
              </w:rPr>
              <w:t>----</w:t>
            </w:r>
          </w:p>
        </w:tc>
        <w:tc>
          <w:tcPr>
            <w:tcW w:w="1245" w:type="dxa"/>
            <w:vAlign w:val="center"/>
          </w:tcPr>
          <w:p w14:paraId="6D59C183" w14:textId="77777777" w:rsidR="004614BC" w:rsidRDefault="004614BC">
            <w:pPr>
              <w:spacing w:after="0" w:line="240" w:lineRule="auto"/>
              <w:rPr>
                <w:sz w:val="18"/>
                <w:szCs w:val="18"/>
              </w:rPr>
            </w:pPr>
            <w:r>
              <w:rPr>
                <w:sz w:val="18"/>
                <w:szCs w:val="18"/>
              </w:rPr>
              <w:t>Interpreta correctamente las dos frecuencias indicadas</w:t>
            </w:r>
          </w:p>
        </w:tc>
        <w:tc>
          <w:tcPr>
            <w:tcW w:w="1305" w:type="dxa"/>
            <w:vAlign w:val="center"/>
          </w:tcPr>
          <w:p w14:paraId="2761A2EC" w14:textId="77777777" w:rsidR="004614BC" w:rsidRDefault="004614BC">
            <w:pPr>
              <w:spacing w:after="0" w:line="240" w:lineRule="auto"/>
              <w:rPr>
                <w:sz w:val="18"/>
                <w:szCs w:val="18"/>
              </w:rPr>
            </w:pPr>
            <w:r>
              <w:rPr>
                <w:sz w:val="18"/>
                <w:szCs w:val="18"/>
              </w:rPr>
              <w:t>Interpreta correctamente una de las dos frecuencias indicadas</w:t>
            </w:r>
          </w:p>
        </w:tc>
        <w:tc>
          <w:tcPr>
            <w:tcW w:w="1275" w:type="dxa"/>
            <w:vAlign w:val="center"/>
          </w:tcPr>
          <w:p w14:paraId="67B3F39A" w14:textId="77777777" w:rsidR="004614BC" w:rsidRDefault="004614BC">
            <w:pPr>
              <w:spacing w:after="0" w:line="240" w:lineRule="auto"/>
              <w:rPr>
                <w:sz w:val="18"/>
                <w:szCs w:val="18"/>
              </w:rPr>
            </w:pPr>
            <w:r>
              <w:rPr>
                <w:sz w:val="18"/>
                <w:szCs w:val="18"/>
              </w:rPr>
              <w:t xml:space="preserve"> No interpreta las frecuencias </w:t>
            </w:r>
          </w:p>
          <w:p w14:paraId="7D9539CD" w14:textId="77777777" w:rsidR="004614BC" w:rsidRDefault="004614BC">
            <w:pPr>
              <w:spacing w:after="0" w:line="240" w:lineRule="auto"/>
              <w:rPr>
                <w:sz w:val="18"/>
                <w:szCs w:val="18"/>
              </w:rPr>
            </w:pPr>
            <w:r>
              <w:rPr>
                <w:sz w:val="18"/>
                <w:szCs w:val="18"/>
              </w:rPr>
              <w:t>indicadas</w:t>
            </w:r>
          </w:p>
        </w:tc>
        <w:tc>
          <w:tcPr>
            <w:tcW w:w="570" w:type="dxa"/>
            <w:vAlign w:val="center"/>
          </w:tcPr>
          <w:p w14:paraId="60D76C06" w14:textId="77777777" w:rsidR="004614BC" w:rsidRDefault="004614BC">
            <w:pPr>
              <w:spacing w:after="0" w:line="240" w:lineRule="auto"/>
              <w:jc w:val="center"/>
              <w:rPr>
                <w:b/>
                <w:sz w:val="18"/>
                <w:szCs w:val="18"/>
              </w:rPr>
            </w:pPr>
          </w:p>
        </w:tc>
      </w:tr>
      <w:tr w:rsidR="004614BC" w14:paraId="61599061" w14:textId="77777777" w:rsidTr="004614BC">
        <w:trPr>
          <w:trHeight w:val="1404"/>
        </w:trPr>
        <w:tc>
          <w:tcPr>
            <w:tcW w:w="1275" w:type="dxa"/>
            <w:vMerge/>
            <w:shd w:val="clear" w:color="auto" w:fill="D9D9D9"/>
            <w:vAlign w:val="center"/>
          </w:tcPr>
          <w:p w14:paraId="25FB28FC" w14:textId="77777777" w:rsidR="004614BC" w:rsidRDefault="004614BC">
            <w:pPr>
              <w:widowControl w:val="0"/>
              <w:pBdr>
                <w:top w:val="nil"/>
                <w:left w:val="nil"/>
                <w:bottom w:val="nil"/>
                <w:right w:val="nil"/>
                <w:between w:val="nil"/>
              </w:pBdr>
              <w:spacing w:after="0" w:line="276" w:lineRule="auto"/>
              <w:rPr>
                <w:b/>
                <w:sz w:val="18"/>
                <w:szCs w:val="18"/>
              </w:rPr>
            </w:pPr>
          </w:p>
        </w:tc>
        <w:tc>
          <w:tcPr>
            <w:tcW w:w="1050" w:type="dxa"/>
            <w:vAlign w:val="center"/>
          </w:tcPr>
          <w:p w14:paraId="2F600D69" w14:textId="77777777" w:rsidR="004614BC" w:rsidRDefault="004614BC">
            <w:pPr>
              <w:spacing w:after="0" w:line="240" w:lineRule="auto"/>
              <w:jc w:val="center"/>
              <w:rPr>
                <w:b/>
                <w:sz w:val="18"/>
                <w:szCs w:val="18"/>
              </w:rPr>
            </w:pPr>
            <w:r>
              <w:rPr>
                <w:b/>
                <w:sz w:val="18"/>
                <w:szCs w:val="18"/>
              </w:rPr>
              <w:t>ítem 2.3</w:t>
            </w:r>
          </w:p>
        </w:tc>
        <w:tc>
          <w:tcPr>
            <w:tcW w:w="1290" w:type="dxa"/>
            <w:vAlign w:val="center"/>
          </w:tcPr>
          <w:p w14:paraId="12EF4206" w14:textId="77777777" w:rsidR="004614BC" w:rsidRDefault="004614BC">
            <w:pPr>
              <w:spacing w:after="0" w:line="240" w:lineRule="auto"/>
              <w:jc w:val="center"/>
              <w:rPr>
                <w:sz w:val="18"/>
                <w:szCs w:val="18"/>
              </w:rPr>
            </w:pPr>
            <w:r>
              <w:rPr>
                <w:sz w:val="18"/>
                <w:szCs w:val="18"/>
              </w:rPr>
              <w:t>----</w:t>
            </w:r>
          </w:p>
        </w:tc>
        <w:tc>
          <w:tcPr>
            <w:tcW w:w="1230" w:type="dxa"/>
          </w:tcPr>
          <w:p w14:paraId="7FC4A197" w14:textId="77777777" w:rsidR="004614BC" w:rsidRDefault="004614BC">
            <w:pPr>
              <w:spacing w:after="0" w:line="240" w:lineRule="auto"/>
              <w:rPr>
                <w:sz w:val="18"/>
                <w:szCs w:val="18"/>
              </w:rPr>
            </w:pPr>
            <w:r>
              <w:rPr>
                <w:sz w:val="18"/>
                <w:szCs w:val="18"/>
              </w:rPr>
              <w:t>Elabora correctamente un gráfico apropiado para variables cualitativas, considerando todos sus elementos.</w:t>
            </w:r>
          </w:p>
        </w:tc>
        <w:tc>
          <w:tcPr>
            <w:tcW w:w="1260" w:type="dxa"/>
            <w:vAlign w:val="center"/>
          </w:tcPr>
          <w:p w14:paraId="35780DA6" w14:textId="77777777" w:rsidR="004614BC" w:rsidRDefault="004614BC">
            <w:pPr>
              <w:spacing w:after="0" w:line="240" w:lineRule="auto"/>
              <w:rPr>
                <w:sz w:val="18"/>
                <w:szCs w:val="18"/>
              </w:rPr>
            </w:pPr>
            <w:r>
              <w:rPr>
                <w:sz w:val="18"/>
                <w:szCs w:val="18"/>
              </w:rPr>
              <w:t>Elabora el gráfico apropiado para variables cualitativas, pero no considera el título, la leyenda o la fuente.</w:t>
            </w:r>
          </w:p>
        </w:tc>
        <w:tc>
          <w:tcPr>
            <w:tcW w:w="1245" w:type="dxa"/>
            <w:vAlign w:val="center"/>
          </w:tcPr>
          <w:p w14:paraId="59B07371" w14:textId="77777777" w:rsidR="004614BC" w:rsidRDefault="004614BC">
            <w:pPr>
              <w:spacing w:after="0" w:line="240" w:lineRule="auto"/>
              <w:rPr>
                <w:sz w:val="18"/>
                <w:szCs w:val="18"/>
              </w:rPr>
            </w:pPr>
            <w:r>
              <w:rPr>
                <w:sz w:val="18"/>
                <w:szCs w:val="18"/>
              </w:rPr>
              <w:t>Elabora un gráfico, pero no es apropiado para la variable. Coloca el título y la fuente correctamente</w:t>
            </w:r>
          </w:p>
        </w:tc>
        <w:tc>
          <w:tcPr>
            <w:tcW w:w="1305" w:type="dxa"/>
            <w:vAlign w:val="center"/>
          </w:tcPr>
          <w:p w14:paraId="6149A398" w14:textId="77777777" w:rsidR="004614BC" w:rsidRDefault="004614BC">
            <w:pPr>
              <w:spacing w:after="0" w:line="240" w:lineRule="auto"/>
              <w:rPr>
                <w:sz w:val="18"/>
                <w:szCs w:val="18"/>
              </w:rPr>
            </w:pPr>
            <w:r>
              <w:rPr>
                <w:sz w:val="18"/>
                <w:szCs w:val="18"/>
              </w:rPr>
              <w:t xml:space="preserve">Elabora un gráfico, pero no es apropiado para la variable. No coloca el título ni la fuente. </w:t>
            </w:r>
          </w:p>
        </w:tc>
        <w:tc>
          <w:tcPr>
            <w:tcW w:w="1275" w:type="dxa"/>
          </w:tcPr>
          <w:p w14:paraId="6115ED7C" w14:textId="77777777" w:rsidR="004614BC" w:rsidRDefault="004614BC">
            <w:pPr>
              <w:spacing w:after="0" w:line="240" w:lineRule="auto"/>
              <w:rPr>
                <w:b/>
              </w:rPr>
            </w:pPr>
            <w:r>
              <w:rPr>
                <w:sz w:val="18"/>
                <w:szCs w:val="18"/>
              </w:rPr>
              <w:t>No Elabora el gráfico apropiado para variables cualitativas</w:t>
            </w:r>
          </w:p>
        </w:tc>
        <w:tc>
          <w:tcPr>
            <w:tcW w:w="570" w:type="dxa"/>
            <w:vAlign w:val="center"/>
          </w:tcPr>
          <w:p w14:paraId="2144A423" w14:textId="77777777" w:rsidR="004614BC" w:rsidRDefault="004614BC">
            <w:pPr>
              <w:spacing w:after="0" w:line="240" w:lineRule="auto"/>
              <w:jc w:val="center"/>
              <w:rPr>
                <w:b/>
              </w:rPr>
            </w:pPr>
          </w:p>
        </w:tc>
      </w:tr>
      <w:tr w:rsidR="008D484A" w14:paraId="47C4FE95" w14:textId="77777777" w:rsidTr="004614BC">
        <w:trPr>
          <w:trHeight w:val="1005"/>
        </w:trPr>
        <w:tc>
          <w:tcPr>
            <w:tcW w:w="1275" w:type="dxa"/>
            <w:vMerge w:val="restart"/>
            <w:shd w:val="clear" w:color="auto" w:fill="D9D9D9"/>
            <w:vAlign w:val="center"/>
          </w:tcPr>
          <w:p w14:paraId="4404C5E2" w14:textId="77777777" w:rsidR="008D484A" w:rsidRDefault="00136D97">
            <w:pPr>
              <w:spacing w:after="0" w:line="240" w:lineRule="auto"/>
              <w:jc w:val="center"/>
              <w:rPr>
                <w:b/>
                <w:sz w:val="18"/>
                <w:szCs w:val="18"/>
              </w:rPr>
            </w:pPr>
            <w:r>
              <w:rPr>
                <w:b/>
                <w:sz w:val="18"/>
                <w:szCs w:val="18"/>
              </w:rPr>
              <w:t>Tablas de distribución de frecuencias y gráficos para variables cuantitativas discretas</w:t>
            </w:r>
          </w:p>
          <w:p w14:paraId="0628577B" w14:textId="77777777" w:rsidR="008D484A" w:rsidRDefault="00136D97">
            <w:pPr>
              <w:spacing w:after="0" w:line="240" w:lineRule="auto"/>
              <w:jc w:val="center"/>
              <w:rPr>
                <w:b/>
                <w:sz w:val="18"/>
                <w:szCs w:val="18"/>
              </w:rPr>
            </w:pPr>
            <w:r>
              <w:rPr>
                <w:b/>
                <w:sz w:val="18"/>
                <w:szCs w:val="18"/>
              </w:rPr>
              <w:t>(4 puntos)</w:t>
            </w:r>
          </w:p>
        </w:tc>
        <w:tc>
          <w:tcPr>
            <w:tcW w:w="1050" w:type="dxa"/>
            <w:vAlign w:val="center"/>
          </w:tcPr>
          <w:p w14:paraId="54B0BE22" w14:textId="77777777" w:rsidR="008D484A" w:rsidRDefault="00136D97">
            <w:pPr>
              <w:spacing w:after="0" w:line="240" w:lineRule="auto"/>
              <w:jc w:val="center"/>
              <w:rPr>
                <w:b/>
                <w:sz w:val="18"/>
                <w:szCs w:val="18"/>
              </w:rPr>
            </w:pPr>
            <w:r>
              <w:rPr>
                <w:b/>
                <w:sz w:val="18"/>
                <w:szCs w:val="18"/>
              </w:rPr>
              <w:t>ítem 3.1</w:t>
            </w:r>
          </w:p>
        </w:tc>
        <w:tc>
          <w:tcPr>
            <w:tcW w:w="1290" w:type="dxa"/>
            <w:vAlign w:val="center"/>
          </w:tcPr>
          <w:p w14:paraId="1B7AFDE3" w14:textId="77777777" w:rsidR="008D484A" w:rsidRDefault="00136D97">
            <w:pPr>
              <w:spacing w:after="0" w:line="240" w:lineRule="auto"/>
              <w:jc w:val="center"/>
              <w:rPr>
                <w:sz w:val="18"/>
                <w:szCs w:val="18"/>
              </w:rPr>
            </w:pPr>
            <w:r>
              <w:rPr>
                <w:sz w:val="18"/>
                <w:szCs w:val="18"/>
              </w:rPr>
              <w:t>----</w:t>
            </w:r>
          </w:p>
        </w:tc>
        <w:tc>
          <w:tcPr>
            <w:tcW w:w="1230" w:type="dxa"/>
            <w:vAlign w:val="center"/>
          </w:tcPr>
          <w:p w14:paraId="586AB7A5" w14:textId="77777777" w:rsidR="008D484A" w:rsidRDefault="00136D97">
            <w:pPr>
              <w:spacing w:before="240" w:line="240" w:lineRule="auto"/>
              <w:rPr>
                <w:sz w:val="18"/>
                <w:szCs w:val="18"/>
              </w:rPr>
            </w:pPr>
            <w:r>
              <w:rPr>
                <w:sz w:val="18"/>
                <w:szCs w:val="18"/>
              </w:rPr>
              <w:t>Organiza correctamente los datos en una tabla de distribución de frecuencias colocando todos sus elementos.</w:t>
            </w:r>
          </w:p>
        </w:tc>
        <w:tc>
          <w:tcPr>
            <w:tcW w:w="1260" w:type="dxa"/>
            <w:vAlign w:val="center"/>
          </w:tcPr>
          <w:p w14:paraId="1114080A" w14:textId="77777777" w:rsidR="008D484A" w:rsidRDefault="00136D97">
            <w:pPr>
              <w:spacing w:before="240" w:line="240" w:lineRule="auto"/>
              <w:rPr>
                <w:sz w:val="18"/>
                <w:szCs w:val="18"/>
              </w:rPr>
            </w:pPr>
            <w:r>
              <w:rPr>
                <w:sz w:val="18"/>
                <w:szCs w:val="18"/>
              </w:rPr>
              <w:t>Organiza los datos en una tabla de distribución de frecuencias, pero no coloca el título, ni la fuente.</w:t>
            </w:r>
          </w:p>
        </w:tc>
        <w:tc>
          <w:tcPr>
            <w:tcW w:w="1245" w:type="dxa"/>
            <w:vAlign w:val="center"/>
          </w:tcPr>
          <w:p w14:paraId="48852BF8" w14:textId="77777777" w:rsidR="008D484A" w:rsidRDefault="00136D97">
            <w:pPr>
              <w:spacing w:after="0" w:line="240" w:lineRule="auto"/>
              <w:rPr>
                <w:sz w:val="18"/>
                <w:szCs w:val="18"/>
              </w:rPr>
            </w:pPr>
            <w:r>
              <w:rPr>
                <w:sz w:val="18"/>
                <w:szCs w:val="18"/>
              </w:rPr>
              <w:t>Organiza los datos en una tabla de distribución de frecuencias, pero solo calcula correctamente las frecuencias absolutas.</w:t>
            </w:r>
          </w:p>
        </w:tc>
        <w:tc>
          <w:tcPr>
            <w:tcW w:w="1305" w:type="dxa"/>
            <w:vAlign w:val="center"/>
          </w:tcPr>
          <w:p w14:paraId="37F495BF" w14:textId="77777777" w:rsidR="008D484A" w:rsidRDefault="00136D97">
            <w:pPr>
              <w:spacing w:after="0" w:line="240" w:lineRule="auto"/>
              <w:rPr>
                <w:sz w:val="18"/>
                <w:szCs w:val="18"/>
              </w:rPr>
            </w:pPr>
            <w:r>
              <w:rPr>
                <w:sz w:val="18"/>
                <w:szCs w:val="18"/>
              </w:rPr>
              <w:t>Organiza los datos en una tabla de distribución de frecuencias, pero comete errores.</w:t>
            </w:r>
          </w:p>
        </w:tc>
        <w:tc>
          <w:tcPr>
            <w:tcW w:w="1275" w:type="dxa"/>
          </w:tcPr>
          <w:p w14:paraId="3D219342" w14:textId="77777777" w:rsidR="008D484A" w:rsidRDefault="00136D97">
            <w:pPr>
              <w:spacing w:after="0" w:line="240" w:lineRule="auto"/>
            </w:pPr>
            <w:r>
              <w:rPr>
                <w:sz w:val="18"/>
                <w:szCs w:val="18"/>
              </w:rPr>
              <w:t>No organiza los datos en una tabla de distribución de frecuencias</w:t>
            </w:r>
          </w:p>
        </w:tc>
        <w:tc>
          <w:tcPr>
            <w:tcW w:w="570" w:type="dxa"/>
            <w:vAlign w:val="center"/>
          </w:tcPr>
          <w:p w14:paraId="4C1B20C5" w14:textId="77777777" w:rsidR="008D484A" w:rsidRDefault="008D484A">
            <w:pPr>
              <w:spacing w:after="0" w:line="240" w:lineRule="auto"/>
              <w:jc w:val="center"/>
            </w:pPr>
          </w:p>
        </w:tc>
      </w:tr>
      <w:tr w:rsidR="008D484A" w14:paraId="2A9F0B6D" w14:textId="77777777" w:rsidTr="004614BC">
        <w:trPr>
          <w:trHeight w:val="1050"/>
        </w:trPr>
        <w:tc>
          <w:tcPr>
            <w:tcW w:w="1275" w:type="dxa"/>
            <w:vMerge/>
            <w:shd w:val="clear" w:color="auto" w:fill="D9D9D9"/>
            <w:vAlign w:val="center"/>
          </w:tcPr>
          <w:p w14:paraId="6B676BE0" w14:textId="77777777" w:rsidR="008D484A" w:rsidRDefault="008D484A">
            <w:pPr>
              <w:widowControl w:val="0"/>
              <w:pBdr>
                <w:top w:val="nil"/>
                <w:left w:val="nil"/>
                <w:bottom w:val="nil"/>
                <w:right w:val="nil"/>
                <w:between w:val="nil"/>
              </w:pBdr>
              <w:spacing w:after="0" w:line="276" w:lineRule="auto"/>
            </w:pPr>
          </w:p>
        </w:tc>
        <w:tc>
          <w:tcPr>
            <w:tcW w:w="1050" w:type="dxa"/>
            <w:vAlign w:val="center"/>
          </w:tcPr>
          <w:p w14:paraId="79A250BB" w14:textId="77777777" w:rsidR="008D484A" w:rsidRDefault="00136D97">
            <w:pPr>
              <w:spacing w:after="0" w:line="240" w:lineRule="auto"/>
              <w:jc w:val="center"/>
              <w:rPr>
                <w:b/>
                <w:sz w:val="18"/>
                <w:szCs w:val="18"/>
              </w:rPr>
            </w:pPr>
            <w:r>
              <w:rPr>
                <w:b/>
                <w:sz w:val="18"/>
                <w:szCs w:val="18"/>
              </w:rPr>
              <w:t>ítem 3.2</w:t>
            </w:r>
          </w:p>
        </w:tc>
        <w:tc>
          <w:tcPr>
            <w:tcW w:w="1290" w:type="dxa"/>
            <w:vAlign w:val="center"/>
          </w:tcPr>
          <w:p w14:paraId="6300068D" w14:textId="77777777" w:rsidR="008D484A" w:rsidRDefault="00136D97">
            <w:pPr>
              <w:spacing w:after="0" w:line="240" w:lineRule="auto"/>
              <w:jc w:val="center"/>
              <w:rPr>
                <w:sz w:val="18"/>
                <w:szCs w:val="18"/>
              </w:rPr>
            </w:pPr>
            <w:r>
              <w:rPr>
                <w:sz w:val="18"/>
                <w:szCs w:val="18"/>
              </w:rPr>
              <w:t>----</w:t>
            </w:r>
          </w:p>
        </w:tc>
        <w:tc>
          <w:tcPr>
            <w:tcW w:w="1230" w:type="dxa"/>
          </w:tcPr>
          <w:p w14:paraId="1308295D" w14:textId="77777777" w:rsidR="008D484A" w:rsidRDefault="00136D97">
            <w:pPr>
              <w:spacing w:after="0" w:line="240" w:lineRule="auto"/>
              <w:rPr>
                <w:sz w:val="18"/>
                <w:szCs w:val="18"/>
              </w:rPr>
            </w:pPr>
            <w:r>
              <w:rPr>
                <w:sz w:val="18"/>
                <w:szCs w:val="18"/>
              </w:rPr>
              <w:t>Responde correctamente dos preguntas de interpretación de la tabla de distribución de frecuencias</w:t>
            </w:r>
          </w:p>
        </w:tc>
        <w:tc>
          <w:tcPr>
            <w:tcW w:w="1260" w:type="dxa"/>
            <w:vAlign w:val="center"/>
          </w:tcPr>
          <w:p w14:paraId="3B279BF8" w14:textId="77777777" w:rsidR="008D484A" w:rsidRDefault="00136D97">
            <w:pPr>
              <w:spacing w:after="0" w:line="240" w:lineRule="auto"/>
              <w:jc w:val="center"/>
              <w:rPr>
                <w:sz w:val="18"/>
                <w:szCs w:val="18"/>
              </w:rPr>
            </w:pPr>
            <w:r>
              <w:rPr>
                <w:sz w:val="18"/>
                <w:szCs w:val="18"/>
              </w:rPr>
              <w:t>----</w:t>
            </w:r>
          </w:p>
        </w:tc>
        <w:tc>
          <w:tcPr>
            <w:tcW w:w="1245" w:type="dxa"/>
            <w:vAlign w:val="center"/>
          </w:tcPr>
          <w:p w14:paraId="799741FF" w14:textId="77777777" w:rsidR="008D484A" w:rsidRDefault="00136D97">
            <w:pPr>
              <w:spacing w:after="0" w:line="240" w:lineRule="auto"/>
              <w:rPr>
                <w:sz w:val="18"/>
                <w:szCs w:val="18"/>
              </w:rPr>
            </w:pPr>
            <w:r>
              <w:rPr>
                <w:sz w:val="18"/>
                <w:szCs w:val="18"/>
              </w:rPr>
              <w:t>Responde correctamente una de dos preguntas de interpretación de la tabla de distribución de frecuencias</w:t>
            </w:r>
          </w:p>
        </w:tc>
        <w:tc>
          <w:tcPr>
            <w:tcW w:w="1305" w:type="dxa"/>
            <w:vAlign w:val="center"/>
          </w:tcPr>
          <w:p w14:paraId="3ACBC9B9" w14:textId="77777777" w:rsidR="008D484A" w:rsidRDefault="00136D97">
            <w:pPr>
              <w:spacing w:after="0" w:line="240" w:lineRule="auto"/>
              <w:jc w:val="center"/>
              <w:rPr>
                <w:sz w:val="18"/>
                <w:szCs w:val="18"/>
              </w:rPr>
            </w:pPr>
            <w:r>
              <w:rPr>
                <w:sz w:val="18"/>
                <w:szCs w:val="18"/>
              </w:rPr>
              <w:t>----</w:t>
            </w:r>
          </w:p>
        </w:tc>
        <w:tc>
          <w:tcPr>
            <w:tcW w:w="1275" w:type="dxa"/>
          </w:tcPr>
          <w:p w14:paraId="3706A23D" w14:textId="77777777" w:rsidR="008D484A" w:rsidRDefault="00136D97">
            <w:pPr>
              <w:spacing w:after="0" w:line="240" w:lineRule="auto"/>
              <w:rPr>
                <w:sz w:val="18"/>
                <w:szCs w:val="18"/>
              </w:rPr>
            </w:pPr>
            <w:r>
              <w:rPr>
                <w:sz w:val="18"/>
                <w:szCs w:val="18"/>
              </w:rPr>
              <w:t>No responde las preguntas de interpretación.</w:t>
            </w:r>
          </w:p>
        </w:tc>
        <w:tc>
          <w:tcPr>
            <w:tcW w:w="570" w:type="dxa"/>
            <w:vAlign w:val="center"/>
          </w:tcPr>
          <w:p w14:paraId="148AC472" w14:textId="77777777" w:rsidR="008D484A" w:rsidRDefault="008D484A">
            <w:pPr>
              <w:spacing w:after="0" w:line="240" w:lineRule="auto"/>
              <w:jc w:val="center"/>
            </w:pPr>
          </w:p>
        </w:tc>
      </w:tr>
      <w:tr w:rsidR="008D484A" w14:paraId="7EDAC9BF" w14:textId="77777777" w:rsidTr="004614BC">
        <w:trPr>
          <w:trHeight w:val="130"/>
        </w:trPr>
        <w:tc>
          <w:tcPr>
            <w:tcW w:w="1275" w:type="dxa"/>
            <w:vMerge w:val="restart"/>
            <w:shd w:val="clear" w:color="auto" w:fill="D9D9D9"/>
            <w:vAlign w:val="center"/>
          </w:tcPr>
          <w:p w14:paraId="32862F69" w14:textId="77777777" w:rsidR="008D484A" w:rsidRDefault="00136D97">
            <w:pPr>
              <w:spacing w:after="0" w:line="240" w:lineRule="auto"/>
              <w:jc w:val="center"/>
              <w:rPr>
                <w:b/>
                <w:sz w:val="18"/>
                <w:szCs w:val="18"/>
              </w:rPr>
            </w:pPr>
            <w:r>
              <w:rPr>
                <w:b/>
                <w:sz w:val="18"/>
                <w:szCs w:val="18"/>
              </w:rPr>
              <w:t>Tablas de distribución de frecuencias y gráficos para variables cuantitativas continua</w:t>
            </w:r>
          </w:p>
          <w:p w14:paraId="60D5AEAD" w14:textId="77777777" w:rsidR="008D484A" w:rsidRDefault="00136D97">
            <w:pPr>
              <w:spacing w:after="0" w:line="240" w:lineRule="auto"/>
              <w:jc w:val="center"/>
              <w:rPr>
                <w:b/>
                <w:sz w:val="18"/>
                <w:szCs w:val="18"/>
              </w:rPr>
            </w:pPr>
            <w:r>
              <w:rPr>
                <w:b/>
                <w:sz w:val="18"/>
                <w:szCs w:val="18"/>
              </w:rPr>
              <w:t>(5 puntos)</w:t>
            </w:r>
          </w:p>
        </w:tc>
        <w:tc>
          <w:tcPr>
            <w:tcW w:w="1050" w:type="dxa"/>
            <w:vAlign w:val="center"/>
          </w:tcPr>
          <w:p w14:paraId="009B1365" w14:textId="77777777" w:rsidR="008D484A" w:rsidRDefault="00136D97">
            <w:pPr>
              <w:spacing w:after="0" w:line="240" w:lineRule="auto"/>
              <w:jc w:val="center"/>
              <w:rPr>
                <w:b/>
                <w:sz w:val="18"/>
                <w:szCs w:val="18"/>
              </w:rPr>
            </w:pPr>
            <w:r>
              <w:rPr>
                <w:b/>
                <w:sz w:val="18"/>
                <w:szCs w:val="18"/>
              </w:rPr>
              <w:t>ítem 4.1</w:t>
            </w:r>
          </w:p>
        </w:tc>
        <w:tc>
          <w:tcPr>
            <w:tcW w:w="1290" w:type="dxa"/>
          </w:tcPr>
          <w:p w14:paraId="5843B66C" w14:textId="77777777" w:rsidR="008D484A" w:rsidRDefault="008D484A">
            <w:pPr>
              <w:spacing w:after="0" w:line="240" w:lineRule="auto"/>
              <w:rPr>
                <w:sz w:val="18"/>
                <w:szCs w:val="18"/>
              </w:rPr>
            </w:pPr>
          </w:p>
          <w:p w14:paraId="38BA37EF" w14:textId="77777777" w:rsidR="008D484A" w:rsidRDefault="00136D97">
            <w:pPr>
              <w:spacing w:after="0" w:line="240" w:lineRule="auto"/>
              <w:rPr>
                <w:sz w:val="18"/>
                <w:szCs w:val="18"/>
              </w:rPr>
            </w:pPr>
            <w:r>
              <w:rPr>
                <w:sz w:val="18"/>
                <w:szCs w:val="18"/>
              </w:rPr>
              <w:t>Elabora correctamente la tabla de distribución de frecuencias utilizando el método Sturges y considerando todos sus elementos</w:t>
            </w:r>
          </w:p>
          <w:p w14:paraId="5B00A3F0" w14:textId="77777777" w:rsidR="008D484A" w:rsidRDefault="008D484A">
            <w:pPr>
              <w:spacing w:after="0" w:line="240" w:lineRule="auto"/>
              <w:rPr>
                <w:sz w:val="18"/>
                <w:szCs w:val="18"/>
              </w:rPr>
            </w:pPr>
          </w:p>
        </w:tc>
        <w:tc>
          <w:tcPr>
            <w:tcW w:w="1230" w:type="dxa"/>
            <w:vAlign w:val="center"/>
          </w:tcPr>
          <w:p w14:paraId="429E1F68" w14:textId="77777777" w:rsidR="008D484A" w:rsidRDefault="00136D97">
            <w:pPr>
              <w:spacing w:after="0" w:line="240" w:lineRule="auto"/>
              <w:rPr>
                <w:sz w:val="18"/>
                <w:szCs w:val="18"/>
              </w:rPr>
            </w:pPr>
            <w:r>
              <w:rPr>
                <w:sz w:val="18"/>
                <w:szCs w:val="18"/>
              </w:rPr>
              <w:t>Elabora la tabla de distribución de frecuencias, a partir del método Sturges, pero no considera todos los elementos.</w:t>
            </w:r>
          </w:p>
        </w:tc>
        <w:tc>
          <w:tcPr>
            <w:tcW w:w="1260" w:type="dxa"/>
            <w:vAlign w:val="center"/>
          </w:tcPr>
          <w:p w14:paraId="47279DDD" w14:textId="77777777" w:rsidR="008D484A" w:rsidRDefault="00136D97">
            <w:pPr>
              <w:spacing w:after="0" w:line="240" w:lineRule="auto"/>
              <w:rPr>
                <w:sz w:val="18"/>
                <w:szCs w:val="18"/>
              </w:rPr>
            </w:pPr>
            <w:r>
              <w:rPr>
                <w:sz w:val="18"/>
                <w:szCs w:val="18"/>
              </w:rPr>
              <w:t>Elabora la tabla de distribución de frecuencias, a partir del método Sturges, pero no considera sus elementos y comete errores en las frecuencias</w:t>
            </w:r>
          </w:p>
        </w:tc>
        <w:tc>
          <w:tcPr>
            <w:tcW w:w="1245" w:type="dxa"/>
            <w:vAlign w:val="center"/>
          </w:tcPr>
          <w:p w14:paraId="55E01341" w14:textId="77777777" w:rsidR="008D484A" w:rsidRDefault="00136D97">
            <w:pPr>
              <w:spacing w:after="0" w:line="240" w:lineRule="auto"/>
              <w:rPr>
                <w:sz w:val="18"/>
                <w:szCs w:val="18"/>
              </w:rPr>
            </w:pPr>
            <w:r>
              <w:rPr>
                <w:sz w:val="18"/>
                <w:szCs w:val="18"/>
              </w:rPr>
              <w:t>Aplica el método Sturges pero no elabora la tabla de distribución de frecuencias</w:t>
            </w:r>
          </w:p>
        </w:tc>
        <w:tc>
          <w:tcPr>
            <w:tcW w:w="1305" w:type="dxa"/>
            <w:vAlign w:val="center"/>
          </w:tcPr>
          <w:p w14:paraId="104F9B01" w14:textId="77777777" w:rsidR="008D484A" w:rsidRDefault="00136D97">
            <w:pPr>
              <w:spacing w:after="0" w:line="240" w:lineRule="auto"/>
              <w:rPr>
                <w:sz w:val="18"/>
                <w:szCs w:val="18"/>
              </w:rPr>
            </w:pPr>
            <w:r>
              <w:rPr>
                <w:sz w:val="18"/>
                <w:szCs w:val="18"/>
              </w:rPr>
              <w:t xml:space="preserve">Aplica parcialmente el método de Sturges. </w:t>
            </w:r>
          </w:p>
        </w:tc>
        <w:tc>
          <w:tcPr>
            <w:tcW w:w="1275" w:type="dxa"/>
          </w:tcPr>
          <w:p w14:paraId="58FA288A" w14:textId="77777777" w:rsidR="008D484A" w:rsidRDefault="008D484A">
            <w:pPr>
              <w:spacing w:after="0" w:line="240" w:lineRule="auto"/>
              <w:rPr>
                <w:sz w:val="18"/>
                <w:szCs w:val="18"/>
              </w:rPr>
            </w:pPr>
          </w:p>
          <w:p w14:paraId="0FF2124C" w14:textId="77777777" w:rsidR="008D484A" w:rsidRDefault="008D484A">
            <w:pPr>
              <w:spacing w:after="0" w:line="240" w:lineRule="auto"/>
              <w:rPr>
                <w:sz w:val="18"/>
                <w:szCs w:val="18"/>
              </w:rPr>
            </w:pPr>
          </w:p>
          <w:p w14:paraId="54B4B11E" w14:textId="77777777" w:rsidR="008D484A" w:rsidRDefault="00136D97">
            <w:pPr>
              <w:spacing w:after="0" w:line="240" w:lineRule="auto"/>
              <w:rPr>
                <w:b/>
                <w:sz w:val="18"/>
                <w:szCs w:val="18"/>
              </w:rPr>
            </w:pPr>
            <w:r>
              <w:rPr>
                <w:sz w:val="18"/>
                <w:szCs w:val="18"/>
              </w:rPr>
              <w:t>No elabora correctamente la tabla de distribución de frecuencias ni aplica el método Sturges.</w:t>
            </w:r>
          </w:p>
        </w:tc>
        <w:tc>
          <w:tcPr>
            <w:tcW w:w="570" w:type="dxa"/>
            <w:vAlign w:val="center"/>
          </w:tcPr>
          <w:p w14:paraId="32FBBEFD" w14:textId="77777777" w:rsidR="008D484A" w:rsidRDefault="008D484A">
            <w:pPr>
              <w:spacing w:after="0" w:line="240" w:lineRule="auto"/>
              <w:jc w:val="center"/>
            </w:pPr>
          </w:p>
        </w:tc>
      </w:tr>
      <w:tr w:rsidR="008D484A" w14:paraId="757C84CE" w14:textId="77777777" w:rsidTr="004614BC">
        <w:trPr>
          <w:trHeight w:val="272"/>
        </w:trPr>
        <w:tc>
          <w:tcPr>
            <w:tcW w:w="1275" w:type="dxa"/>
            <w:vMerge/>
            <w:shd w:val="clear" w:color="auto" w:fill="D9D9D9"/>
            <w:vAlign w:val="center"/>
          </w:tcPr>
          <w:p w14:paraId="2A7A9C6C" w14:textId="77777777" w:rsidR="008D484A" w:rsidRDefault="008D484A">
            <w:pPr>
              <w:widowControl w:val="0"/>
              <w:pBdr>
                <w:top w:val="nil"/>
                <w:left w:val="nil"/>
                <w:bottom w:val="nil"/>
                <w:right w:val="nil"/>
                <w:between w:val="nil"/>
              </w:pBdr>
              <w:spacing w:after="0" w:line="276" w:lineRule="auto"/>
            </w:pPr>
          </w:p>
        </w:tc>
        <w:tc>
          <w:tcPr>
            <w:tcW w:w="1050" w:type="dxa"/>
            <w:vAlign w:val="center"/>
          </w:tcPr>
          <w:p w14:paraId="3CCFB4C6" w14:textId="77777777" w:rsidR="008D484A" w:rsidRDefault="00136D97">
            <w:pPr>
              <w:spacing w:after="0" w:line="240" w:lineRule="auto"/>
              <w:jc w:val="center"/>
              <w:rPr>
                <w:b/>
                <w:sz w:val="18"/>
                <w:szCs w:val="18"/>
              </w:rPr>
            </w:pPr>
            <w:r>
              <w:rPr>
                <w:b/>
                <w:sz w:val="18"/>
                <w:szCs w:val="18"/>
              </w:rPr>
              <w:t>ítem 4.2</w:t>
            </w:r>
          </w:p>
        </w:tc>
        <w:tc>
          <w:tcPr>
            <w:tcW w:w="1290" w:type="dxa"/>
            <w:vAlign w:val="center"/>
          </w:tcPr>
          <w:p w14:paraId="0756EC18" w14:textId="77777777" w:rsidR="008D484A" w:rsidRDefault="00136D97">
            <w:pPr>
              <w:spacing w:after="0" w:line="240" w:lineRule="auto"/>
              <w:jc w:val="center"/>
              <w:rPr>
                <w:sz w:val="18"/>
                <w:szCs w:val="18"/>
              </w:rPr>
            </w:pPr>
            <w:r>
              <w:rPr>
                <w:sz w:val="18"/>
                <w:szCs w:val="18"/>
              </w:rPr>
              <w:t>----</w:t>
            </w:r>
          </w:p>
        </w:tc>
        <w:tc>
          <w:tcPr>
            <w:tcW w:w="1230" w:type="dxa"/>
          </w:tcPr>
          <w:p w14:paraId="2CAC183B" w14:textId="77777777" w:rsidR="008D484A" w:rsidRDefault="008D484A">
            <w:pPr>
              <w:spacing w:after="0" w:line="240" w:lineRule="auto"/>
              <w:rPr>
                <w:sz w:val="18"/>
                <w:szCs w:val="18"/>
              </w:rPr>
            </w:pPr>
          </w:p>
          <w:p w14:paraId="612A5C29" w14:textId="77777777" w:rsidR="008D484A" w:rsidRDefault="00136D97">
            <w:pPr>
              <w:spacing w:after="0" w:line="240" w:lineRule="auto"/>
              <w:rPr>
                <w:sz w:val="18"/>
                <w:szCs w:val="18"/>
              </w:rPr>
            </w:pPr>
            <w:r>
              <w:rPr>
                <w:sz w:val="18"/>
                <w:szCs w:val="18"/>
              </w:rPr>
              <w:t>Elabora correctamente un gráfico apropiado para variables cuantitativas continuas, considerando todos sus elementos.</w:t>
            </w:r>
          </w:p>
        </w:tc>
        <w:tc>
          <w:tcPr>
            <w:tcW w:w="1260" w:type="dxa"/>
            <w:vAlign w:val="center"/>
          </w:tcPr>
          <w:p w14:paraId="311E6ABC" w14:textId="77777777" w:rsidR="008D484A" w:rsidRDefault="00136D97">
            <w:pPr>
              <w:spacing w:after="0" w:line="240" w:lineRule="auto"/>
              <w:rPr>
                <w:sz w:val="18"/>
                <w:szCs w:val="18"/>
              </w:rPr>
            </w:pPr>
            <w:r>
              <w:rPr>
                <w:sz w:val="18"/>
                <w:szCs w:val="18"/>
              </w:rPr>
              <w:t>Elabora el gráfico apropiado para variables continuas, pero no considera todos sus elementos</w:t>
            </w:r>
          </w:p>
        </w:tc>
        <w:tc>
          <w:tcPr>
            <w:tcW w:w="1245" w:type="dxa"/>
            <w:vAlign w:val="center"/>
          </w:tcPr>
          <w:p w14:paraId="76F17FF7" w14:textId="77777777" w:rsidR="008D484A" w:rsidRDefault="00136D97">
            <w:pPr>
              <w:spacing w:after="0" w:line="240" w:lineRule="auto"/>
              <w:rPr>
                <w:sz w:val="18"/>
                <w:szCs w:val="18"/>
              </w:rPr>
            </w:pPr>
            <w:r>
              <w:rPr>
                <w:sz w:val="18"/>
                <w:szCs w:val="18"/>
              </w:rPr>
              <w:t>Elabora un gráfico pero no es apropiado para variables continuas. Considera correctamente el título y la fuente.</w:t>
            </w:r>
          </w:p>
        </w:tc>
        <w:tc>
          <w:tcPr>
            <w:tcW w:w="1305" w:type="dxa"/>
            <w:vAlign w:val="center"/>
          </w:tcPr>
          <w:p w14:paraId="29C7267C" w14:textId="77777777" w:rsidR="008D484A" w:rsidRDefault="00136D97">
            <w:pPr>
              <w:spacing w:after="0" w:line="240" w:lineRule="auto"/>
              <w:rPr>
                <w:sz w:val="18"/>
                <w:szCs w:val="18"/>
              </w:rPr>
            </w:pPr>
            <w:r>
              <w:rPr>
                <w:sz w:val="18"/>
                <w:szCs w:val="18"/>
              </w:rPr>
              <w:t>Elabora un gráfico pero no es apropiado para variables continuas. No considera el título, ni la fuente.</w:t>
            </w:r>
          </w:p>
        </w:tc>
        <w:tc>
          <w:tcPr>
            <w:tcW w:w="1275" w:type="dxa"/>
          </w:tcPr>
          <w:p w14:paraId="581C3159" w14:textId="77777777" w:rsidR="008D484A" w:rsidRDefault="008D484A">
            <w:pPr>
              <w:spacing w:after="0" w:line="240" w:lineRule="auto"/>
              <w:rPr>
                <w:sz w:val="18"/>
                <w:szCs w:val="18"/>
              </w:rPr>
            </w:pPr>
          </w:p>
          <w:p w14:paraId="4C9DF60D" w14:textId="77777777" w:rsidR="008D484A" w:rsidRDefault="00136D97">
            <w:pPr>
              <w:spacing w:after="0" w:line="240" w:lineRule="auto"/>
              <w:rPr>
                <w:b/>
              </w:rPr>
            </w:pPr>
            <w:r>
              <w:rPr>
                <w:sz w:val="18"/>
                <w:szCs w:val="18"/>
              </w:rPr>
              <w:t>No Elabora el gráfico apropiado para variables cuantitativas continuas</w:t>
            </w:r>
          </w:p>
        </w:tc>
        <w:tc>
          <w:tcPr>
            <w:tcW w:w="570" w:type="dxa"/>
            <w:vAlign w:val="center"/>
          </w:tcPr>
          <w:p w14:paraId="62F53EF1" w14:textId="77777777" w:rsidR="008D484A" w:rsidRDefault="008D484A">
            <w:pPr>
              <w:spacing w:after="0" w:line="240" w:lineRule="auto"/>
              <w:jc w:val="center"/>
              <w:rPr>
                <w:b/>
              </w:rPr>
            </w:pPr>
          </w:p>
        </w:tc>
      </w:tr>
      <w:tr w:rsidR="008D484A" w14:paraId="734D6773" w14:textId="77777777" w:rsidTr="004614BC">
        <w:trPr>
          <w:trHeight w:val="1890"/>
        </w:trPr>
        <w:tc>
          <w:tcPr>
            <w:tcW w:w="1275" w:type="dxa"/>
            <w:vMerge w:val="restart"/>
            <w:shd w:val="clear" w:color="auto" w:fill="D9D9D9"/>
            <w:vAlign w:val="center"/>
          </w:tcPr>
          <w:p w14:paraId="44FFCA32" w14:textId="77777777" w:rsidR="008D484A" w:rsidRDefault="00136D97">
            <w:pPr>
              <w:spacing w:after="0" w:line="240" w:lineRule="auto"/>
              <w:jc w:val="center"/>
              <w:rPr>
                <w:b/>
                <w:sz w:val="18"/>
                <w:szCs w:val="18"/>
              </w:rPr>
            </w:pPr>
            <w:r>
              <w:rPr>
                <w:b/>
                <w:sz w:val="18"/>
                <w:szCs w:val="18"/>
              </w:rPr>
              <w:t>Medidas de tendencia central</w:t>
            </w:r>
          </w:p>
          <w:p w14:paraId="23FCC7A4" w14:textId="77777777" w:rsidR="008D484A" w:rsidRDefault="00136D97">
            <w:pPr>
              <w:spacing w:after="0" w:line="240" w:lineRule="auto"/>
              <w:jc w:val="center"/>
              <w:rPr>
                <w:b/>
                <w:sz w:val="18"/>
                <w:szCs w:val="18"/>
              </w:rPr>
            </w:pPr>
            <w:r>
              <w:rPr>
                <w:b/>
                <w:sz w:val="18"/>
                <w:szCs w:val="18"/>
              </w:rPr>
              <w:t>(3 puntos)</w:t>
            </w:r>
          </w:p>
        </w:tc>
        <w:tc>
          <w:tcPr>
            <w:tcW w:w="1050" w:type="dxa"/>
            <w:vAlign w:val="center"/>
          </w:tcPr>
          <w:p w14:paraId="3383B280" w14:textId="77777777" w:rsidR="008D484A" w:rsidRDefault="00136D97">
            <w:pPr>
              <w:spacing w:after="0" w:line="240" w:lineRule="auto"/>
              <w:jc w:val="center"/>
              <w:rPr>
                <w:b/>
                <w:sz w:val="18"/>
                <w:szCs w:val="18"/>
              </w:rPr>
            </w:pPr>
            <w:r>
              <w:rPr>
                <w:b/>
                <w:sz w:val="18"/>
                <w:szCs w:val="18"/>
              </w:rPr>
              <w:t>ítem 5.1</w:t>
            </w:r>
          </w:p>
        </w:tc>
        <w:tc>
          <w:tcPr>
            <w:tcW w:w="1290" w:type="dxa"/>
            <w:vAlign w:val="center"/>
          </w:tcPr>
          <w:p w14:paraId="5E639CC2" w14:textId="77777777" w:rsidR="008D484A" w:rsidRDefault="00136D97">
            <w:pPr>
              <w:spacing w:after="0" w:line="240" w:lineRule="auto"/>
              <w:jc w:val="center"/>
              <w:rPr>
                <w:sz w:val="18"/>
                <w:szCs w:val="18"/>
              </w:rPr>
            </w:pPr>
            <w:r>
              <w:rPr>
                <w:sz w:val="18"/>
                <w:szCs w:val="18"/>
              </w:rPr>
              <w:t>----</w:t>
            </w:r>
          </w:p>
        </w:tc>
        <w:tc>
          <w:tcPr>
            <w:tcW w:w="1230" w:type="dxa"/>
            <w:vAlign w:val="center"/>
          </w:tcPr>
          <w:p w14:paraId="2E81AA86" w14:textId="77777777" w:rsidR="008D484A" w:rsidRDefault="00136D97">
            <w:pPr>
              <w:spacing w:after="0" w:line="240" w:lineRule="auto"/>
              <w:jc w:val="center"/>
              <w:rPr>
                <w:sz w:val="18"/>
                <w:szCs w:val="18"/>
              </w:rPr>
            </w:pPr>
            <w:r>
              <w:rPr>
                <w:sz w:val="18"/>
                <w:szCs w:val="18"/>
              </w:rPr>
              <w:t>----</w:t>
            </w:r>
          </w:p>
        </w:tc>
        <w:tc>
          <w:tcPr>
            <w:tcW w:w="1260" w:type="dxa"/>
            <w:vAlign w:val="center"/>
          </w:tcPr>
          <w:p w14:paraId="3F77ADAC" w14:textId="77777777" w:rsidR="008D484A" w:rsidRDefault="00136D97">
            <w:pPr>
              <w:spacing w:after="0" w:line="240" w:lineRule="auto"/>
              <w:jc w:val="center"/>
              <w:rPr>
                <w:sz w:val="18"/>
                <w:szCs w:val="18"/>
              </w:rPr>
            </w:pPr>
            <w:r>
              <w:rPr>
                <w:sz w:val="18"/>
                <w:szCs w:val="18"/>
              </w:rPr>
              <w:t>----</w:t>
            </w:r>
          </w:p>
        </w:tc>
        <w:tc>
          <w:tcPr>
            <w:tcW w:w="1245" w:type="dxa"/>
            <w:vAlign w:val="center"/>
          </w:tcPr>
          <w:p w14:paraId="6D4E74E6" w14:textId="77777777" w:rsidR="008D484A" w:rsidRDefault="00136D97">
            <w:pPr>
              <w:spacing w:after="0" w:line="240" w:lineRule="auto"/>
              <w:rPr>
                <w:color w:val="000000"/>
                <w:sz w:val="18"/>
                <w:szCs w:val="18"/>
              </w:rPr>
            </w:pPr>
            <w:r>
              <w:rPr>
                <w:color w:val="000000"/>
                <w:sz w:val="18"/>
                <w:szCs w:val="18"/>
              </w:rPr>
              <w:t>Calcula e interpreta correctamente la medida de tendencia central requerida</w:t>
            </w:r>
          </w:p>
        </w:tc>
        <w:tc>
          <w:tcPr>
            <w:tcW w:w="1305" w:type="dxa"/>
            <w:vAlign w:val="center"/>
          </w:tcPr>
          <w:p w14:paraId="75E79E74" w14:textId="77777777" w:rsidR="008D484A" w:rsidRDefault="00136D97">
            <w:pPr>
              <w:spacing w:after="0" w:line="240" w:lineRule="auto"/>
              <w:rPr>
                <w:color w:val="000000"/>
                <w:sz w:val="18"/>
                <w:szCs w:val="18"/>
              </w:rPr>
            </w:pPr>
            <w:r>
              <w:rPr>
                <w:color w:val="000000"/>
                <w:sz w:val="18"/>
                <w:szCs w:val="18"/>
              </w:rPr>
              <w:t xml:space="preserve">Calcula correctamente la medida estadística de tendencia central solicitada, pero no la interpreta correctamente </w:t>
            </w:r>
          </w:p>
        </w:tc>
        <w:tc>
          <w:tcPr>
            <w:tcW w:w="1275" w:type="dxa"/>
          </w:tcPr>
          <w:p w14:paraId="51B6AE91" w14:textId="77777777" w:rsidR="008D484A" w:rsidRDefault="00136D97">
            <w:pPr>
              <w:spacing w:after="0" w:line="240" w:lineRule="auto"/>
              <w:rPr>
                <w:color w:val="000000"/>
                <w:sz w:val="18"/>
                <w:szCs w:val="18"/>
              </w:rPr>
            </w:pPr>
            <w:r>
              <w:rPr>
                <w:color w:val="000000"/>
                <w:sz w:val="18"/>
                <w:szCs w:val="18"/>
              </w:rPr>
              <w:t>No calcula ni interpreta correctamente mediana.</w:t>
            </w:r>
          </w:p>
        </w:tc>
        <w:tc>
          <w:tcPr>
            <w:tcW w:w="570" w:type="dxa"/>
            <w:vAlign w:val="center"/>
          </w:tcPr>
          <w:p w14:paraId="6853D634" w14:textId="77777777" w:rsidR="008D484A" w:rsidRDefault="008D484A">
            <w:pPr>
              <w:spacing w:after="0" w:line="240" w:lineRule="auto"/>
              <w:jc w:val="center"/>
              <w:rPr>
                <w:b/>
              </w:rPr>
            </w:pPr>
          </w:p>
        </w:tc>
      </w:tr>
      <w:tr w:rsidR="008D484A" w14:paraId="16BC372F" w14:textId="77777777" w:rsidTr="004614BC">
        <w:trPr>
          <w:trHeight w:val="495"/>
        </w:trPr>
        <w:tc>
          <w:tcPr>
            <w:tcW w:w="1275" w:type="dxa"/>
            <w:vMerge/>
            <w:shd w:val="clear" w:color="auto" w:fill="D9D9D9"/>
            <w:vAlign w:val="center"/>
          </w:tcPr>
          <w:p w14:paraId="7B868974" w14:textId="77777777" w:rsidR="008D484A" w:rsidRDefault="008D484A">
            <w:pPr>
              <w:widowControl w:val="0"/>
              <w:pBdr>
                <w:top w:val="nil"/>
                <w:left w:val="nil"/>
                <w:bottom w:val="nil"/>
                <w:right w:val="nil"/>
                <w:between w:val="nil"/>
              </w:pBdr>
              <w:spacing w:after="0" w:line="276" w:lineRule="auto"/>
              <w:rPr>
                <w:b/>
              </w:rPr>
            </w:pPr>
          </w:p>
        </w:tc>
        <w:tc>
          <w:tcPr>
            <w:tcW w:w="1050" w:type="dxa"/>
            <w:vAlign w:val="center"/>
          </w:tcPr>
          <w:p w14:paraId="73542FE2" w14:textId="77777777" w:rsidR="008D484A" w:rsidRDefault="00136D97">
            <w:pPr>
              <w:spacing w:after="0" w:line="240" w:lineRule="auto"/>
              <w:jc w:val="center"/>
              <w:rPr>
                <w:b/>
                <w:sz w:val="18"/>
                <w:szCs w:val="18"/>
              </w:rPr>
            </w:pPr>
            <w:r>
              <w:rPr>
                <w:b/>
                <w:sz w:val="18"/>
                <w:szCs w:val="18"/>
              </w:rPr>
              <w:t>ítem 5.2</w:t>
            </w:r>
          </w:p>
        </w:tc>
        <w:tc>
          <w:tcPr>
            <w:tcW w:w="1290" w:type="dxa"/>
            <w:vAlign w:val="center"/>
          </w:tcPr>
          <w:p w14:paraId="7FBDDDF8" w14:textId="77777777" w:rsidR="008D484A" w:rsidRDefault="00136D97">
            <w:pPr>
              <w:spacing w:after="0" w:line="240" w:lineRule="auto"/>
              <w:jc w:val="center"/>
              <w:rPr>
                <w:sz w:val="18"/>
                <w:szCs w:val="18"/>
              </w:rPr>
            </w:pPr>
            <w:r>
              <w:rPr>
                <w:sz w:val="18"/>
                <w:szCs w:val="18"/>
              </w:rPr>
              <w:t>----</w:t>
            </w:r>
          </w:p>
        </w:tc>
        <w:tc>
          <w:tcPr>
            <w:tcW w:w="1230" w:type="dxa"/>
            <w:vAlign w:val="center"/>
          </w:tcPr>
          <w:p w14:paraId="31F97073" w14:textId="77777777" w:rsidR="008D484A" w:rsidRDefault="00136D97">
            <w:pPr>
              <w:spacing w:after="0" w:line="240" w:lineRule="auto"/>
              <w:rPr>
                <w:sz w:val="18"/>
                <w:szCs w:val="18"/>
              </w:rPr>
            </w:pPr>
            <w:r>
              <w:rPr>
                <w:color w:val="000000"/>
                <w:sz w:val="18"/>
                <w:szCs w:val="18"/>
              </w:rPr>
              <w:t>Calcula correctamente Las medidas de tendencia central solicitadas y responde correctamente a la pregunta planteada</w:t>
            </w:r>
          </w:p>
        </w:tc>
        <w:tc>
          <w:tcPr>
            <w:tcW w:w="1260" w:type="dxa"/>
            <w:vAlign w:val="center"/>
          </w:tcPr>
          <w:p w14:paraId="495BC145" w14:textId="77777777" w:rsidR="008D484A" w:rsidRDefault="00136D97">
            <w:pPr>
              <w:spacing w:after="0" w:line="240" w:lineRule="auto"/>
              <w:jc w:val="center"/>
              <w:rPr>
                <w:sz w:val="18"/>
                <w:szCs w:val="18"/>
              </w:rPr>
            </w:pPr>
            <w:r>
              <w:rPr>
                <w:sz w:val="18"/>
                <w:szCs w:val="18"/>
              </w:rPr>
              <w:t>----</w:t>
            </w:r>
          </w:p>
        </w:tc>
        <w:tc>
          <w:tcPr>
            <w:tcW w:w="1245" w:type="dxa"/>
            <w:vAlign w:val="center"/>
          </w:tcPr>
          <w:p w14:paraId="60125792" w14:textId="77777777" w:rsidR="008D484A" w:rsidRDefault="00136D97">
            <w:pPr>
              <w:spacing w:after="0" w:line="240" w:lineRule="auto"/>
              <w:rPr>
                <w:color w:val="000000"/>
                <w:sz w:val="18"/>
                <w:szCs w:val="18"/>
              </w:rPr>
            </w:pPr>
            <w:r>
              <w:rPr>
                <w:color w:val="000000"/>
                <w:sz w:val="18"/>
                <w:szCs w:val="18"/>
              </w:rPr>
              <w:t>Calcula correctamente la medida estadística de tendencia central solicitada, pero no responde correctamente la pregunta planteada</w:t>
            </w:r>
          </w:p>
        </w:tc>
        <w:tc>
          <w:tcPr>
            <w:tcW w:w="1305" w:type="dxa"/>
            <w:vAlign w:val="center"/>
          </w:tcPr>
          <w:p w14:paraId="3AB65E45" w14:textId="77777777" w:rsidR="008D484A" w:rsidRDefault="00136D97">
            <w:pPr>
              <w:spacing w:after="0" w:line="240" w:lineRule="auto"/>
              <w:jc w:val="center"/>
              <w:rPr>
                <w:sz w:val="18"/>
                <w:szCs w:val="18"/>
              </w:rPr>
            </w:pPr>
            <w:r>
              <w:rPr>
                <w:sz w:val="18"/>
                <w:szCs w:val="18"/>
              </w:rPr>
              <w:t>----</w:t>
            </w:r>
          </w:p>
        </w:tc>
        <w:tc>
          <w:tcPr>
            <w:tcW w:w="1275" w:type="dxa"/>
          </w:tcPr>
          <w:p w14:paraId="014B5BEE" w14:textId="77777777" w:rsidR="008D484A" w:rsidRDefault="008D484A">
            <w:pPr>
              <w:spacing w:after="0" w:line="240" w:lineRule="auto"/>
              <w:rPr>
                <w:color w:val="000000"/>
                <w:sz w:val="18"/>
                <w:szCs w:val="18"/>
              </w:rPr>
            </w:pPr>
          </w:p>
          <w:p w14:paraId="43126B4A" w14:textId="77777777" w:rsidR="008D484A" w:rsidRDefault="00136D97">
            <w:pPr>
              <w:spacing w:after="0" w:line="240" w:lineRule="auto"/>
              <w:rPr>
                <w:color w:val="000000"/>
                <w:sz w:val="18"/>
                <w:szCs w:val="18"/>
              </w:rPr>
            </w:pPr>
            <w:r>
              <w:rPr>
                <w:color w:val="000000"/>
                <w:sz w:val="18"/>
                <w:szCs w:val="18"/>
              </w:rPr>
              <w:t>No calcula adecuadamente ni responde correctamente la pregunta planteada.</w:t>
            </w:r>
          </w:p>
        </w:tc>
        <w:tc>
          <w:tcPr>
            <w:tcW w:w="570" w:type="dxa"/>
            <w:vAlign w:val="center"/>
          </w:tcPr>
          <w:p w14:paraId="34AAC7B5" w14:textId="77777777" w:rsidR="008D484A" w:rsidRDefault="008D484A">
            <w:pPr>
              <w:spacing w:after="0" w:line="240" w:lineRule="auto"/>
              <w:jc w:val="center"/>
            </w:pPr>
          </w:p>
        </w:tc>
      </w:tr>
      <w:tr w:rsidR="008D484A" w14:paraId="385D3E46" w14:textId="77777777" w:rsidTr="004614BC">
        <w:trPr>
          <w:trHeight w:val="495"/>
        </w:trPr>
        <w:tc>
          <w:tcPr>
            <w:tcW w:w="9930" w:type="dxa"/>
            <w:gridSpan w:val="8"/>
            <w:vAlign w:val="center"/>
          </w:tcPr>
          <w:p w14:paraId="4D9DC40A" w14:textId="77777777" w:rsidR="008D484A" w:rsidRDefault="00136D97">
            <w:pPr>
              <w:spacing w:after="0" w:line="240" w:lineRule="auto"/>
              <w:jc w:val="center"/>
              <w:rPr>
                <w:b/>
                <w:color w:val="000000"/>
              </w:rPr>
            </w:pPr>
            <w:r>
              <w:rPr>
                <w:b/>
                <w:color w:val="000000"/>
              </w:rPr>
              <w:t>CALIFICACIÓN OBTENIDA (Nota máxima 20)</w:t>
            </w:r>
          </w:p>
        </w:tc>
        <w:tc>
          <w:tcPr>
            <w:tcW w:w="570" w:type="dxa"/>
            <w:vAlign w:val="center"/>
          </w:tcPr>
          <w:p w14:paraId="387695CA" w14:textId="77777777" w:rsidR="008D484A" w:rsidRDefault="008D484A">
            <w:pPr>
              <w:spacing w:after="0" w:line="240" w:lineRule="auto"/>
              <w:jc w:val="center"/>
            </w:pPr>
          </w:p>
        </w:tc>
      </w:tr>
    </w:tbl>
    <w:p w14:paraId="6C2ADFBD" w14:textId="77777777" w:rsidR="008D484A" w:rsidRDefault="008D484A">
      <w:pPr>
        <w:spacing w:after="0" w:line="240" w:lineRule="auto"/>
        <w:jc w:val="both"/>
      </w:pPr>
    </w:p>
    <w:p w14:paraId="43D64D78" w14:textId="77777777" w:rsidR="008D484A" w:rsidRDefault="008D484A">
      <w:pPr>
        <w:pBdr>
          <w:top w:val="nil"/>
          <w:left w:val="nil"/>
          <w:bottom w:val="nil"/>
          <w:right w:val="nil"/>
          <w:between w:val="nil"/>
        </w:pBdr>
        <w:spacing w:after="0" w:line="240" w:lineRule="auto"/>
        <w:ind w:left="369" w:hanging="708"/>
        <w:rPr>
          <w:rFonts w:ascii="Arial" w:eastAsia="Arial" w:hAnsi="Arial" w:cs="Arial"/>
          <w:color w:val="000000"/>
        </w:rPr>
      </w:pPr>
    </w:p>
    <w:sectPr w:rsidR="008D484A">
      <w:headerReference w:type="default" r:id="rId17"/>
      <w:footerReference w:type="default" r:id="rId18"/>
      <w:pgSz w:w="11906" w:h="16838"/>
      <w:pgMar w:top="1418" w:right="1145" w:bottom="1418" w:left="1417"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1B0B4" w14:textId="77777777" w:rsidR="00C844AB" w:rsidRDefault="00C844AB">
      <w:pPr>
        <w:spacing w:after="0" w:line="240" w:lineRule="auto"/>
      </w:pPr>
      <w:r>
        <w:separator/>
      </w:r>
    </w:p>
  </w:endnote>
  <w:endnote w:type="continuationSeparator" w:id="0">
    <w:p w14:paraId="13BC79E7" w14:textId="77777777" w:rsidR="00C844AB" w:rsidRDefault="00C8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D7509" w14:textId="77777777" w:rsidR="00DB4724" w:rsidRDefault="00DB4724">
    <w:pPr>
      <w:pBdr>
        <w:top w:val="nil"/>
        <w:left w:val="nil"/>
        <w:bottom w:val="nil"/>
        <w:right w:val="nil"/>
        <w:between w:val="nil"/>
      </w:pBdr>
      <w:tabs>
        <w:tab w:val="right" w:pos="9072"/>
      </w:tabs>
      <w:spacing w:after="0" w:line="240" w:lineRule="auto"/>
      <w:ind w:right="-853"/>
      <w:jc w:val="right"/>
      <w:rPr>
        <w:color w:val="000000"/>
      </w:rPr>
    </w:pPr>
    <w:r>
      <w:rPr>
        <w:color w:val="000000"/>
      </w:rPr>
      <w:t xml:space="preserve"> </w:t>
    </w:r>
    <w:r>
      <w:rPr>
        <w:b/>
        <w:color w:val="FFFFFF"/>
      </w:rPr>
      <w:t xml:space="preserve">Pág. </w:t>
    </w:r>
    <w:r>
      <w:rPr>
        <w:b/>
        <w:color w:val="FFFFFF"/>
      </w:rPr>
      <w:fldChar w:fldCharType="begin"/>
    </w:r>
    <w:r>
      <w:rPr>
        <w:b/>
        <w:color w:val="FFFFFF"/>
      </w:rPr>
      <w:instrText>PAGE</w:instrText>
    </w:r>
    <w:r>
      <w:rPr>
        <w:b/>
        <w:color w:val="FFFFFF"/>
      </w:rPr>
      <w:fldChar w:fldCharType="separate"/>
    </w:r>
    <w:r w:rsidR="00C844AB">
      <w:rPr>
        <w:b/>
        <w:noProof/>
        <w:color w:val="FFFFFF"/>
      </w:rPr>
      <w:t>1</w:t>
    </w:r>
    <w:r>
      <w:rPr>
        <w:b/>
        <w:color w:val="FFFFFF"/>
      </w:rPr>
      <w:fldChar w:fldCharType="end"/>
    </w:r>
    <w:r>
      <w:rPr>
        <w:noProof/>
      </w:rPr>
      <w:drawing>
        <wp:anchor distT="0" distB="0" distL="0" distR="0" simplePos="0" relativeHeight="251661312" behindDoc="0" locked="0" layoutInCell="1" hidden="0" allowOverlap="1" wp14:anchorId="5A8C8D55" wp14:editId="5D16ED8A">
          <wp:simplePos x="0" y="0"/>
          <wp:positionH relativeFrom="column">
            <wp:posOffset>-934246</wp:posOffset>
          </wp:positionH>
          <wp:positionV relativeFrom="paragraph">
            <wp:posOffset>-91439</wp:posOffset>
          </wp:positionV>
          <wp:extent cx="7583476" cy="445808"/>
          <wp:effectExtent l="0" t="0" r="0" b="0"/>
          <wp:wrapSquare wrapText="bothSides" distT="0" distB="0" distL="0" distR="0"/>
          <wp:docPr id="2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583476" cy="445808"/>
                  </a:xfrm>
                  <a:prstGeom prst="rect">
                    <a:avLst/>
                  </a:prstGeom>
                  <a:ln/>
                </pic:spPr>
              </pic:pic>
            </a:graphicData>
          </a:graphic>
        </wp:anchor>
      </w:drawing>
    </w:r>
  </w:p>
  <w:p w14:paraId="3E7FC5A4" w14:textId="77777777" w:rsidR="00DB4724" w:rsidRDefault="00DB4724">
    <w:pPr>
      <w:pBdr>
        <w:top w:val="nil"/>
        <w:left w:val="nil"/>
        <w:bottom w:val="nil"/>
        <w:right w:val="nil"/>
        <w:between w:val="nil"/>
      </w:pBdr>
      <w:tabs>
        <w:tab w:val="center" w:pos="4252"/>
        <w:tab w:val="right" w:pos="8504"/>
      </w:tabs>
      <w:spacing w:after="0"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B15A4" w14:textId="77777777" w:rsidR="00C844AB" w:rsidRDefault="00C844AB">
      <w:pPr>
        <w:spacing w:after="0" w:line="240" w:lineRule="auto"/>
      </w:pPr>
      <w:r>
        <w:separator/>
      </w:r>
    </w:p>
  </w:footnote>
  <w:footnote w:type="continuationSeparator" w:id="0">
    <w:p w14:paraId="36E68BF6" w14:textId="77777777" w:rsidR="00C844AB" w:rsidRDefault="00C844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B7C0B" w14:textId="77777777" w:rsidR="00DB4724" w:rsidRDefault="00DB4724">
    <w:pPr>
      <w:pBdr>
        <w:top w:val="nil"/>
        <w:left w:val="nil"/>
        <w:bottom w:val="nil"/>
        <w:right w:val="nil"/>
        <w:between w:val="nil"/>
      </w:pBdr>
      <w:tabs>
        <w:tab w:val="right" w:pos="9639"/>
      </w:tabs>
      <w:spacing w:after="0" w:line="240" w:lineRule="auto"/>
      <w:rPr>
        <w:color w:val="000000"/>
      </w:rPr>
    </w:pPr>
    <w:r>
      <w:rPr>
        <w:noProof/>
      </w:rPr>
      <w:drawing>
        <wp:anchor distT="0" distB="0" distL="0" distR="0" simplePos="0" relativeHeight="251658240" behindDoc="0" locked="0" layoutInCell="1" hidden="0" allowOverlap="1" wp14:anchorId="1A36EF99" wp14:editId="489279E7">
          <wp:simplePos x="0" y="0"/>
          <wp:positionH relativeFrom="column">
            <wp:posOffset>-982506</wp:posOffset>
          </wp:positionH>
          <wp:positionV relativeFrom="paragraph">
            <wp:posOffset>4445</wp:posOffset>
          </wp:positionV>
          <wp:extent cx="7662492" cy="756772"/>
          <wp:effectExtent l="0" t="0" r="0" b="0"/>
          <wp:wrapSquare wrapText="bothSides" distT="0" distB="0" distL="0" distR="0"/>
          <wp:docPr id="2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62492" cy="756772"/>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365B6B09" wp14:editId="6C26031F">
              <wp:simplePos x="0" y="0"/>
              <wp:positionH relativeFrom="column">
                <wp:posOffset>2095500</wp:posOffset>
              </wp:positionH>
              <wp:positionV relativeFrom="paragraph">
                <wp:posOffset>299720</wp:posOffset>
              </wp:positionV>
              <wp:extent cx="3855720" cy="342265"/>
              <wp:effectExtent l="0" t="0" r="0" b="0"/>
              <wp:wrapSquare wrapText="bothSides" distT="45720" distB="45720" distL="114300" distR="114300"/>
              <wp:docPr id="219" name="Rectángulo 219"/>
              <wp:cNvGraphicFramePr/>
              <a:graphic xmlns:a="http://schemas.openxmlformats.org/drawingml/2006/main">
                <a:graphicData uri="http://schemas.microsoft.com/office/word/2010/wordprocessingShape">
                  <wps:wsp>
                    <wps:cNvSpPr/>
                    <wps:spPr>
                      <a:xfrm>
                        <a:off x="3422903" y="3613630"/>
                        <a:ext cx="3846195" cy="332740"/>
                      </a:xfrm>
                      <a:prstGeom prst="rect">
                        <a:avLst/>
                      </a:prstGeom>
                      <a:noFill/>
                      <a:ln>
                        <a:noFill/>
                      </a:ln>
                    </wps:spPr>
                    <wps:txbx>
                      <w:txbxContent>
                        <w:p w14:paraId="30B06E8F" w14:textId="77777777" w:rsidR="00DB4724" w:rsidRDefault="00DB4724">
                          <w:pPr>
                            <w:spacing w:line="258" w:lineRule="auto"/>
                            <w:jc w:val="right"/>
                            <w:textDirection w:val="btLr"/>
                          </w:pPr>
                          <w:r>
                            <w:rPr>
                              <w:rFonts w:ascii="Arial" w:eastAsia="Arial" w:hAnsi="Arial" w:cs="Arial"/>
                              <w:i/>
                              <w:color w:val="000000"/>
                              <w:sz w:val="24"/>
                            </w:rPr>
                            <w:t>PROBABILIDAD Y ESTADÍSTICA</w:t>
                          </w:r>
                        </w:p>
                      </w:txbxContent>
                    </wps:txbx>
                    <wps:bodyPr spcFirstLastPara="1" wrap="square" lIns="91425" tIns="45700" rIns="91425" bIns="45700" anchor="t" anchorCtr="0">
                      <a:noAutofit/>
                    </wps:bodyPr>
                  </wps:wsp>
                </a:graphicData>
              </a:graphic>
            </wp:anchor>
          </w:drawing>
        </mc:Choice>
        <mc:Fallback>
          <w:pict>
            <v:rect w14:anchorId="365B6B09" id="Rectángulo 219" o:spid="_x0000_s1030" style="position:absolute;margin-left:165pt;margin-top:23.6pt;width:303.6pt;height:26.9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" filled="f" stroked="f">
              <v:textbox inset="2.53958mm,1.2694mm,2.53958mm,1.2694mm">
                <w:txbxContent>
                  <w:p w14:paraId="30B06E8F" w14:textId="77777777" w:rsidR="00DB4724" w:rsidRDefault="00DB4724">
                    <w:pPr>
                      <w:spacing w:line="258" w:lineRule="auto"/>
                      <w:jc w:val="right"/>
                      <w:textDirection w:val="btLr"/>
                    </w:pPr>
                    <w:r>
                      <w:rPr>
                        <w:rFonts w:ascii="Arial" w:eastAsia="Arial" w:hAnsi="Arial" w:cs="Arial"/>
                        <w:i/>
                        <w:color w:val="000000"/>
                        <w:sz w:val="24"/>
                      </w:rPr>
                      <w:t>PROBABILIDAD Y ESTADÍSTICA</w:t>
                    </w:r>
                  </w:p>
                </w:txbxContent>
              </v:textbox>
              <w10:wrap type="square"/>
            </v:rect>
          </w:pict>
        </mc:Fallback>
      </mc:AlternateContent>
    </w:r>
    <w:r>
      <w:rPr>
        <w:noProof/>
      </w:rPr>
      <w:drawing>
        <wp:anchor distT="0" distB="0" distL="114300" distR="114300" simplePos="0" relativeHeight="251660288" behindDoc="0" locked="0" layoutInCell="1" hidden="0" allowOverlap="1" wp14:anchorId="0952A7B6" wp14:editId="42F8B6E0">
          <wp:simplePos x="0" y="0"/>
          <wp:positionH relativeFrom="column">
            <wp:posOffset>-734856</wp:posOffset>
          </wp:positionH>
          <wp:positionV relativeFrom="paragraph">
            <wp:posOffset>153035</wp:posOffset>
          </wp:positionV>
          <wp:extent cx="1566545" cy="507365"/>
          <wp:effectExtent l="0" t="0" r="0" b="0"/>
          <wp:wrapSquare wrapText="bothSides" distT="0" distB="0" distL="114300" distR="114300"/>
          <wp:docPr id="2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66545" cy="50736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68BE"/>
    <w:multiLevelType w:val="multilevel"/>
    <w:tmpl w:val="4114FE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097F7884"/>
    <w:multiLevelType w:val="multilevel"/>
    <w:tmpl w:val="87CC106A"/>
    <w:lvl w:ilvl="0">
      <w:start w:val="1"/>
      <w:numFmt w:val="upperRoman"/>
      <w:lvlText w:val="%1."/>
      <w:lvlJc w:val="right"/>
      <w:pPr>
        <w:ind w:left="360" w:hanging="360"/>
      </w:pPr>
      <w:rPr>
        <w:color w:val="FEB61F"/>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EAF0694"/>
    <w:multiLevelType w:val="multilevel"/>
    <w:tmpl w:val="F40E791E"/>
    <w:lvl w:ilvl="0">
      <w:start w:val="1"/>
      <w:numFmt w:val="decimal"/>
      <w:lvlText w:val="%1."/>
      <w:lvlJc w:val="left"/>
      <w:pPr>
        <w:ind w:left="1440" w:hanging="360"/>
      </w:pPr>
    </w:lvl>
    <w:lvl w:ilvl="1">
      <w:start w:val="1"/>
      <w:numFmt w:val="bullet"/>
      <w:lvlText w:val="●"/>
      <w:lvlJc w:val="left"/>
      <w:pPr>
        <w:ind w:left="1069" w:hanging="360"/>
      </w:pPr>
      <w:rPr>
        <w:rFonts w:ascii="Noto Sans Symbols" w:eastAsia="Noto Sans Symbols" w:hAnsi="Noto Sans Symbols" w:cs="Noto Sans Symbols"/>
        <w:color w:val="000000"/>
      </w:rPr>
    </w:lvl>
    <w:lvl w:ilvl="2">
      <w:start w:val="1"/>
      <w:numFmt w:val="decimal"/>
      <w:lvlText w:val="%1.●.%3."/>
      <w:lvlJc w:val="left"/>
      <w:pPr>
        <w:ind w:left="1908" w:hanging="720"/>
      </w:pPr>
    </w:lvl>
    <w:lvl w:ilvl="3">
      <w:start w:val="1"/>
      <w:numFmt w:val="decimal"/>
      <w:lvlText w:val="%1.●.%3.%4."/>
      <w:lvlJc w:val="left"/>
      <w:pPr>
        <w:ind w:left="1962" w:hanging="720"/>
      </w:pPr>
    </w:lvl>
    <w:lvl w:ilvl="4">
      <w:start w:val="1"/>
      <w:numFmt w:val="decimal"/>
      <w:lvlText w:val="%1.●.%3.%4.%5."/>
      <w:lvlJc w:val="left"/>
      <w:pPr>
        <w:ind w:left="2376" w:hanging="1080"/>
      </w:pPr>
    </w:lvl>
    <w:lvl w:ilvl="5">
      <w:start w:val="1"/>
      <w:numFmt w:val="decimal"/>
      <w:lvlText w:val="%1.●.%3.%4.%5.%6."/>
      <w:lvlJc w:val="left"/>
      <w:pPr>
        <w:ind w:left="2430" w:hanging="1080"/>
      </w:pPr>
    </w:lvl>
    <w:lvl w:ilvl="6">
      <w:start w:val="1"/>
      <w:numFmt w:val="decimal"/>
      <w:lvlText w:val="%1.●.%3.%4.%5.%6.%7."/>
      <w:lvlJc w:val="left"/>
      <w:pPr>
        <w:ind w:left="2844" w:hanging="1440"/>
      </w:pPr>
    </w:lvl>
    <w:lvl w:ilvl="7">
      <w:start w:val="1"/>
      <w:numFmt w:val="decimal"/>
      <w:lvlText w:val="%1.●.%3.%4.%5.%6.%7.%8."/>
      <w:lvlJc w:val="left"/>
      <w:pPr>
        <w:ind w:left="2898" w:hanging="1440"/>
      </w:pPr>
    </w:lvl>
    <w:lvl w:ilvl="8">
      <w:start w:val="1"/>
      <w:numFmt w:val="decimal"/>
      <w:lvlText w:val="%1.●.%3.%4.%5.%6.%7.%8.%9."/>
      <w:lvlJc w:val="left"/>
      <w:pPr>
        <w:ind w:left="3312" w:hanging="1800"/>
      </w:pPr>
    </w:lvl>
  </w:abstractNum>
  <w:abstractNum w:abstractNumId="3">
    <w:nsid w:val="256429DC"/>
    <w:multiLevelType w:val="multilevel"/>
    <w:tmpl w:val="37840C00"/>
    <w:lvl w:ilvl="0">
      <w:start w:val="1"/>
      <w:numFmt w:val="bullet"/>
      <w:lvlText w:val="●"/>
      <w:lvlJc w:val="left"/>
      <w:pPr>
        <w:ind w:left="805" w:hanging="360"/>
      </w:pPr>
      <w:rPr>
        <w:rFonts w:ascii="Noto Sans Symbols" w:eastAsia="Noto Sans Symbols" w:hAnsi="Noto Sans Symbols" w:cs="Noto Sans Symbols"/>
      </w:rPr>
    </w:lvl>
    <w:lvl w:ilvl="1">
      <w:start w:val="1"/>
      <w:numFmt w:val="bullet"/>
      <w:lvlText w:val="o"/>
      <w:lvlJc w:val="left"/>
      <w:pPr>
        <w:ind w:left="1525" w:hanging="360"/>
      </w:pPr>
      <w:rPr>
        <w:rFonts w:ascii="Courier New" w:eastAsia="Courier New" w:hAnsi="Courier New" w:cs="Courier New"/>
      </w:rPr>
    </w:lvl>
    <w:lvl w:ilvl="2">
      <w:start w:val="1"/>
      <w:numFmt w:val="bullet"/>
      <w:lvlText w:val="▪"/>
      <w:lvlJc w:val="left"/>
      <w:pPr>
        <w:ind w:left="2245" w:hanging="360"/>
      </w:pPr>
      <w:rPr>
        <w:rFonts w:ascii="Noto Sans Symbols" w:eastAsia="Noto Sans Symbols" w:hAnsi="Noto Sans Symbols" w:cs="Noto Sans Symbols"/>
      </w:rPr>
    </w:lvl>
    <w:lvl w:ilvl="3">
      <w:start w:val="1"/>
      <w:numFmt w:val="bullet"/>
      <w:lvlText w:val="●"/>
      <w:lvlJc w:val="left"/>
      <w:pPr>
        <w:ind w:left="2965" w:hanging="360"/>
      </w:pPr>
      <w:rPr>
        <w:rFonts w:ascii="Noto Sans Symbols" w:eastAsia="Noto Sans Symbols" w:hAnsi="Noto Sans Symbols" w:cs="Noto Sans Symbols"/>
      </w:rPr>
    </w:lvl>
    <w:lvl w:ilvl="4">
      <w:start w:val="1"/>
      <w:numFmt w:val="bullet"/>
      <w:lvlText w:val="o"/>
      <w:lvlJc w:val="left"/>
      <w:pPr>
        <w:ind w:left="3685" w:hanging="360"/>
      </w:pPr>
      <w:rPr>
        <w:rFonts w:ascii="Courier New" w:eastAsia="Courier New" w:hAnsi="Courier New" w:cs="Courier New"/>
      </w:rPr>
    </w:lvl>
    <w:lvl w:ilvl="5">
      <w:start w:val="1"/>
      <w:numFmt w:val="bullet"/>
      <w:lvlText w:val="▪"/>
      <w:lvlJc w:val="left"/>
      <w:pPr>
        <w:ind w:left="4405" w:hanging="360"/>
      </w:pPr>
      <w:rPr>
        <w:rFonts w:ascii="Noto Sans Symbols" w:eastAsia="Noto Sans Symbols" w:hAnsi="Noto Sans Symbols" w:cs="Noto Sans Symbols"/>
      </w:rPr>
    </w:lvl>
    <w:lvl w:ilvl="6">
      <w:start w:val="1"/>
      <w:numFmt w:val="bullet"/>
      <w:lvlText w:val="●"/>
      <w:lvlJc w:val="left"/>
      <w:pPr>
        <w:ind w:left="5125" w:hanging="360"/>
      </w:pPr>
      <w:rPr>
        <w:rFonts w:ascii="Noto Sans Symbols" w:eastAsia="Noto Sans Symbols" w:hAnsi="Noto Sans Symbols" w:cs="Noto Sans Symbols"/>
      </w:rPr>
    </w:lvl>
    <w:lvl w:ilvl="7">
      <w:start w:val="1"/>
      <w:numFmt w:val="bullet"/>
      <w:lvlText w:val="o"/>
      <w:lvlJc w:val="left"/>
      <w:pPr>
        <w:ind w:left="5845" w:hanging="360"/>
      </w:pPr>
      <w:rPr>
        <w:rFonts w:ascii="Courier New" w:eastAsia="Courier New" w:hAnsi="Courier New" w:cs="Courier New"/>
      </w:rPr>
    </w:lvl>
    <w:lvl w:ilvl="8">
      <w:start w:val="1"/>
      <w:numFmt w:val="bullet"/>
      <w:lvlText w:val="▪"/>
      <w:lvlJc w:val="left"/>
      <w:pPr>
        <w:ind w:left="6565" w:hanging="360"/>
      </w:pPr>
      <w:rPr>
        <w:rFonts w:ascii="Noto Sans Symbols" w:eastAsia="Noto Sans Symbols" w:hAnsi="Noto Sans Symbols" w:cs="Noto Sans Symbols"/>
      </w:rPr>
    </w:lvl>
  </w:abstractNum>
  <w:abstractNum w:abstractNumId="4">
    <w:nsid w:val="2D083FEC"/>
    <w:multiLevelType w:val="hybridMultilevel"/>
    <w:tmpl w:val="0852780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1283AB1"/>
    <w:multiLevelType w:val="multilevel"/>
    <w:tmpl w:val="B3E252C0"/>
    <w:lvl w:ilvl="0">
      <w:start w:val="3"/>
      <w:numFmt w:val="decimal"/>
      <w:lvlText w:val="%1."/>
      <w:lvlJc w:val="left"/>
      <w:pPr>
        <w:ind w:left="360" w:hanging="360"/>
      </w:pPr>
    </w:lvl>
    <w:lvl w:ilvl="1">
      <w:start w:val="1"/>
      <w:numFmt w:val="decimal"/>
      <w:lvlText w:val="%1.%2."/>
      <w:lvlJc w:val="left"/>
      <w:pPr>
        <w:ind w:left="1080" w:hanging="796"/>
      </w:pPr>
      <w:rPr>
        <w:color w:val="434343"/>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nsid w:val="649C02E7"/>
    <w:multiLevelType w:val="multilevel"/>
    <w:tmpl w:val="0F3AA28A"/>
    <w:lvl w:ilvl="0">
      <w:start w:val="1"/>
      <w:numFmt w:val="decimal"/>
      <w:lvlText w:val="%1."/>
      <w:lvlJc w:val="right"/>
      <w:pPr>
        <w:ind w:left="720" w:hanging="360"/>
      </w:pPr>
      <w:rPr>
        <w:color w:val="434343"/>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6B735DC0"/>
    <w:multiLevelType w:val="multilevel"/>
    <w:tmpl w:val="AE9C4ADE"/>
    <w:lvl w:ilvl="0">
      <w:start w:val="1"/>
      <w:numFmt w:val="decimal"/>
      <w:lvlText w:val="%1."/>
      <w:lvlJc w:val="left"/>
      <w:pPr>
        <w:ind w:left="720" w:hanging="360"/>
      </w:pPr>
      <w:rPr>
        <w:color w:val="434343"/>
      </w:rPr>
    </w:lvl>
    <w:lvl w:ilvl="1">
      <w:start w:val="1"/>
      <w:numFmt w:val="lowerRoman"/>
      <w:lvlText w:val="%2)"/>
      <w:lvlJc w:val="left"/>
      <w:pPr>
        <w:ind w:left="1800" w:hanging="720"/>
      </w:pPr>
    </w:lvl>
    <w:lvl w:ilvl="2">
      <w:start w:val="3"/>
      <w:numFmt w:val="bullet"/>
      <w:lvlText w:val="•"/>
      <w:lvlJc w:val="left"/>
      <w:pPr>
        <w:ind w:left="2340" w:hanging="360"/>
      </w:pPr>
      <w:rPr>
        <w:rFonts w:ascii="Arial" w:eastAsia="Arial" w:hAnsi="Arial"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89779C2"/>
    <w:multiLevelType w:val="multilevel"/>
    <w:tmpl w:val="D5187142"/>
    <w:lvl w:ilvl="0">
      <w:start w:val="1"/>
      <w:numFmt w:val="decimal"/>
      <w:lvlText w:val="%1."/>
      <w:lvlJc w:val="left"/>
      <w:pPr>
        <w:ind w:left="720" w:hanging="360"/>
      </w:pPr>
    </w:lvl>
    <w:lvl w:ilvl="1">
      <w:start w:val="1"/>
      <w:numFmt w:val="lowerRoman"/>
      <w:lvlText w:val="%2)"/>
      <w:lvlJc w:val="left"/>
      <w:pPr>
        <w:ind w:left="1800" w:hanging="72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9B31BA0"/>
    <w:multiLevelType w:val="multilevel"/>
    <w:tmpl w:val="1C2E745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8"/>
  </w:num>
  <w:num w:numId="2">
    <w:abstractNumId w:val="3"/>
  </w:num>
  <w:num w:numId="3">
    <w:abstractNumId w:val="6"/>
  </w:num>
  <w:num w:numId="4">
    <w:abstractNumId w:val="0"/>
  </w:num>
  <w:num w:numId="5">
    <w:abstractNumId w:val="7"/>
  </w:num>
  <w:num w:numId="6">
    <w:abstractNumId w:val="5"/>
  </w:num>
  <w:num w:numId="7">
    <w:abstractNumId w:val="1"/>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4A"/>
    <w:rsid w:val="000336E2"/>
    <w:rsid w:val="00057D34"/>
    <w:rsid w:val="00106BB0"/>
    <w:rsid w:val="00136D97"/>
    <w:rsid w:val="00221CD1"/>
    <w:rsid w:val="002749B9"/>
    <w:rsid w:val="002E18D9"/>
    <w:rsid w:val="003A20D0"/>
    <w:rsid w:val="00406BAA"/>
    <w:rsid w:val="0045293E"/>
    <w:rsid w:val="004614BC"/>
    <w:rsid w:val="00487F51"/>
    <w:rsid w:val="004E5065"/>
    <w:rsid w:val="005C4945"/>
    <w:rsid w:val="006773B7"/>
    <w:rsid w:val="00770E28"/>
    <w:rsid w:val="007C2C74"/>
    <w:rsid w:val="007E4FCF"/>
    <w:rsid w:val="00843EC0"/>
    <w:rsid w:val="008D484A"/>
    <w:rsid w:val="008F09DC"/>
    <w:rsid w:val="00930D79"/>
    <w:rsid w:val="009A2585"/>
    <w:rsid w:val="00B33F78"/>
    <w:rsid w:val="00C6453F"/>
    <w:rsid w:val="00C844AB"/>
    <w:rsid w:val="00CB35F2"/>
    <w:rsid w:val="00CF1664"/>
    <w:rsid w:val="00D2329F"/>
    <w:rsid w:val="00DB4724"/>
    <w:rsid w:val="00E01385"/>
    <w:rsid w:val="00F27C58"/>
    <w:rsid w:val="00FC38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8866"/>
  <w15:docId w15:val="{E7C30D96-5C24-4AFC-9566-D428D49A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A59"/>
  </w:style>
  <w:style w:type="paragraph" w:styleId="Ttulo1">
    <w:name w:val="heading 1"/>
    <w:basedOn w:val="Normal"/>
    <w:next w:val="Normal"/>
    <w:link w:val="Ttulo1Car"/>
    <w:uiPriority w:val="9"/>
    <w:qFormat/>
    <w:rsid w:val="002810DB"/>
    <w:pPr>
      <w:keepNext/>
      <w:keepLines/>
      <w:spacing w:before="480" w:after="0" w:line="276" w:lineRule="auto"/>
      <w:outlineLvl w:val="0"/>
    </w:pPr>
    <w:rPr>
      <w:rFonts w:ascii="Cambria" w:eastAsia="Cambria" w:hAnsi="Cambria" w:cs="Cambria"/>
      <w:b/>
      <w:color w:val="366091"/>
      <w:sz w:val="28"/>
      <w:szCs w:val="28"/>
      <w:lang w:val="es-ES"/>
    </w:rPr>
  </w:style>
  <w:style w:type="paragraph" w:styleId="Ttulo2">
    <w:name w:val="heading 2"/>
    <w:basedOn w:val="Normal"/>
    <w:next w:val="Normal"/>
    <w:link w:val="Ttulo2Car"/>
    <w:uiPriority w:val="9"/>
    <w:semiHidden/>
    <w:unhideWhenUsed/>
    <w:qFormat/>
    <w:rsid w:val="002810DB"/>
    <w:pPr>
      <w:keepNext/>
      <w:keepLines/>
      <w:spacing w:before="200" w:after="0" w:line="276" w:lineRule="auto"/>
      <w:outlineLvl w:val="1"/>
    </w:pPr>
    <w:rPr>
      <w:rFonts w:ascii="Cambria" w:eastAsia="Cambria" w:hAnsi="Cambria" w:cs="Cambria"/>
      <w:b/>
      <w:color w:val="4F81BD"/>
      <w:sz w:val="26"/>
      <w:szCs w:val="26"/>
      <w:lang w:val="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C666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66A2"/>
  </w:style>
  <w:style w:type="paragraph" w:styleId="Piedepgina">
    <w:name w:val="footer"/>
    <w:basedOn w:val="Normal"/>
    <w:link w:val="PiedepginaCar"/>
    <w:uiPriority w:val="99"/>
    <w:unhideWhenUsed/>
    <w:rsid w:val="00C66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66A2"/>
  </w:style>
  <w:style w:type="character" w:customStyle="1" w:styleId="Ttulo1Car">
    <w:name w:val="Título 1 Car"/>
    <w:basedOn w:val="Fuentedeprrafopredeter"/>
    <w:link w:val="Ttulo1"/>
    <w:uiPriority w:val="9"/>
    <w:rsid w:val="002810DB"/>
    <w:rPr>
      <w:rFonts w:ascii="Cambria" w:eastAsia="Cambria" w:hAnsi="Cambria" w:cs="Cambria"/>
      <w:b/>
      <w:color w:val="366091"/>
      <w:sz w:val="28"/>
      <w:szCs w:val="28"/>
      <w:lang w:val="es-ES" w:eastAsia="es-PE"/>
    </w:rPr>
  </w:style>
  <w:style w:type="character" w:customStyle="1" w:styleId="Ttulo2Car">
    <w:name w:val="Título 2 Car"/>
    <w:basedOn w:val="Fuentedeprrafopredeter"/>
    <w:link w:val="Ttulo2"/>
    <w:uiPriority w:val="9"/>
    <w:rsid w:val="002810DB"/>
    <w:rPr>
      <w:rFonts w:ascii="Cambria" w:eastAsia="Cambria" w:hAnsi="Cambria" w:cs="Cambria"/>
      <w:b/>
      <w:color w:val="4F81BD"/>
      <w:sz w:val="26"/>
      <w:szCs w:val="26"/>
      <w:lang w:val="es-ES" w:eastAsia="es-PE"/>
    </w:rPr>
  </w:style>
  <w:style w:type="paragraph" w:styleId="Prrafodelista">
    <w:name w:val="List Paragraph"/>
    <w:basedOn w:val="Normal"/>
    <w:link w:val="PrrafodelistaCar"/>
    <w:uiPriority w:val="34"/>
    <w:qFormat/>
    <w:rsid w:val="002810DB"/>
    <w:pPr>
      <w:spacing w:after="200" w:line="276" w:lineRule="auto"/>
      <w:ind w:left="720"/>
      <w:contextualSpacing/>
    </w:pPr>
    <w:rPr>
      <w:lang w:val="es-ES"/>
    </w:rPr>
  </w:style>
  <w:style w:type="character" w:styleId="Hipervnculo">
    <w:name w:val="Hyperlink"/>
    <w:basedOn w:val="Fuentedeprrafopredeter"/>
    <w:uiPriority w:val="99"/>
    <w:unhideWhenUsed/>
    <w:rsid w:val="00C50BE7"/>
    <w:rPr>
      <w:color w:val="0563C1" w:themeColor="hyperlink"/>
      <w:u w:val="single"/>
    </w:rPr>
  </w:style>
  <w:style w:type="table" w:styleId="Tablaconcuadrcula">
    <w:name w:val="Table Grid"/>
    <w:basedOn w:val="Tablanormal"/>
    <w:uiPriority w:val="59"/>
    <w:rsid w:val="00A35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35076"/>
    <w:pPr>
      <w:autoSpaceDE w:val="0"/>
      <w:autoSpaceDN w:val="0"/>
      <w:adjustRightInd w:val="0"/>
      <w:spacing w:after="0" w:line="240" w:lineRule="auto"/>
    </w:pPr>
    <w:rPr>
      <w:rFonts w:ascii="Calibri Light" w:hAnsi="Calibri Light" w:cs="Calibri Light"/>
      <w:color w:val="000000"/>
      <w:sz w:val="24"/>
      <w:szCs w:val="24"/>
    </w:rPr>
  </w:style>
  <w:style w:type="paragraph" w:styleId="ndice1">
    <w:name w:val="index 1"/>
    <w:basedOn w:val="Normal"/>
    <w:next w:val="Normal"/>
    <w:autoRedefine/>
    <w:uiPriority w:val="99"/>
    <w:semiHidden/>
    <w:unhideWhenUsed/>
    <w:rsid w:val="004765BC"/>
    <w:pPr>
      <w:spacing w:after="0" w:line="240" w:lineRule="auto"/>
      <w:ind w:left="220" w:hanging="220"/>
    </w:pPr>
  </w:style>
  <w:style w:type="paragraph" w:styleId="Ttulodendice">
    <w:name w:val="index heading"/>
    <w:basedOn w:val="Normal"/>
    <w:qFormat/>
    <w:rsid w:val="004765BC"/>
    <w:pPr>
      <w:spacing w:after="0" w:line="240" w:lineRule="auto"/>
      <w:ind w:left="708"/>
    </w:pPr>
    <w:rPr>
      <w:rFonts w:ascii="Times New Roman" w:eastAsia="Times New Roman" w:hAnsi="Times New Roman" w:cs="Times New Roman"/>
      <w:sz w:val="24"/>
      <w:szCs w:val="24"/>
    </w:rPr>
  </w:style>
  <w:style w:type="character" w:customStyle="1" w:styleId="PrrafodelistaCar">
    <w:name w:val="Párrafo de lista Car"/>
    <w:link w:val="Prrafodelista"/>
    <w:uiPriority w:val="34"/>
    <w:locked/>
    <w:rsid w:val="004765BC"/>
    <w:rPr>
      <w:rFonts w:ascii="Calibri" w:eastAsia="Calibri" w:hAnsi="Calibri" w:cs="Calibri"/>
      <w:lang w:val="es-ES" w:eastAsia="es-PE"/>
    </w:rPr>
  </w:style>
  <w:style w:type="paragraph" w:styleId="Textoindependiente2">
    <w:name w:val="Body Text 2"/>
    <w:basedOn w:val="Normal"/>
    <w:link w:val="Textoindependiente2Car"/>
    <w:uiPriority w:val="99"/>
    <w:semiHidden/>
    <w:unhideWhenUsed/>
    <w:rsid w:val="004765BC"/>
    <w:pPr>
      <w:spacing w:after="120" w:line="480" w:lineRule="auto"/>
    </w:pPr>
    <w:rPr>
      <w:lang w:val="es-ES"/>
    </w:rPr>
  </w:style>
  <w:style w:type="character" w:customStyle="1" w:styleId="Textoindependiente2Car">
    <w:name w:val="Texto independiente 2 Car"/>
    <w:basedOn w:val="Fuentedeprrafopredeter"/>
    <w:link w:val="Textoindependiente2"/>
    <w:uiPriority w:val="99"/>
    <w:semiHidden/>
    <w:rsid w:val="004765BC"/>
    <w:rPr>
      <w:lang w:val="es-ES"/>
    </w:rPr>
  </w:style>
  <w:style w:type="paragraph" w:styleId="Sangra2detindependiente">
    <w:name w:val="Body Text Indent 2"/>
    <w:basedOn w:val="Normal"/>
    <w:link w:val="Sangra2detindependienteCar"/>
    <w:uiPriority w:val="99"/>
    <w:semiHidden/>
    <w:unhideWhenUsed/>
    <w:rsid w:val="004765BC"/>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semiHidden/>
    <w:rsid w:val="004765BC"/>
    <w:rPr>
      <w:lang w:val="es-ES"/>
    </w:rPr>
  </w:style>
  <w:style w:type="paragraph" w:styleId="Sangra3detindependiente">
    <w:name w:val="Body Text Indent 3"/>
    <w:basedOn w:val="Normal"/>
    <w:link w:val="Sangra3detindependienteCar"/>
    <w:uiPriority w:val="99"/>
    <w:semiHidden/>
    <w:unhideWhenUsed/>
    <w:rsid w:val="004765BC"/>
    <w:pPr>
      <w:spacing w:after="120" w:line="256" w:lineRule="auto"/>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765BC"/>
    <w:rPr>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styleId="Tabladecuadrcula2-nfasis2">
    <w:name w:val="Grid Table 2 Accent 2"/>
    <w:basedOn w:val="Tablanormal"/>
    <w:uiPriority w:val="47"/>
    <w:rsid w:val="00843EC0"/>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0695">
      <w:bodyDiv w:val="1"/>
      <w:marLeft w:val="0"/>
      <w:marRight w:val="0"/>
      <w:marTop w:val="0"/>
      <w:marBottom w:val="0"/>
      <w:divBdr>
        <w:top w:val="none" w:sz="0" w:space="0" w:color="auto"/>
        <w:left w:val="none" w:sz="0" w:space="0" w:color="auto"/>
        <w:bottom w:val="none" w:sz="0" w:space="0" w:color="auto"/>
        <w:right w:val="none" w:sz="0" w:space="0" w:color="auto"/>
      </w:divBdr>
    </w:div>
    <w:div w:id="1483736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Histogram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4"/>
              </a:solidFill>
              <a:ln>
                <a:noFill/>
              </a:ln>
              <a:effectLst/>
            </c:spPr>
          </c:dPt>
          <c:dPt>
            <c:idx val="1"/>
            <c:invertIfNegative val="0"/>
            <c:bubble3D val="0"/>
            <c:spPr>
              <a:solidFill>
                <a:schemeClr val="bg2">
                  <a:lumMod val="50000"/>
                </a:schemeClr>
              </a:solidFill>
              <a:ln>
                <a:noFill/>
              </a:ln>
              <a:effectLst/>
            </c:spPr>
          </c:dPt>
          <c:dPt>
            <c:idx val="2"/>
            <c:invertIfNegative val="0"/>
            <c:bubble3D val="0"/>
            <c:spPr>
              <a:solidFill>
                <a:schemeClr val="accent6">
                  <a:lumMod val="60000"/>
                  <a:lumOff val="40000"/>
                </a:schemeClr>
              </a:solidFill>
              <a:ln>
                <a:noFill/>
              </a:ln>
              <a:effectLst/>
            </c:spPr>
          </c:dPt>
          <c:dPt>
            <c:idx val="3"/>
            <c:invertIfNegative val="0"/>
            <c:bubble3D val="0"/>
            <c:spPr>
              <a:solidFill>
                <a:srgbClr val="33CCFF"/>
              </a:solidFill>
              <a:ln>
                <a:noFill/>
              </a:ln>
              <a:effectLst/>
            </c:spPr>
          </c:dPt>
          <c:dPt>
            <c:idx val="4"/>
            <c:invertIfNegative val="0"/>
            <c:bubble3D val="0"/>
            <c:spPr>
              <a:solidFill>
                <a:srgbClr val="FF0000"/>
              </a:solidFill>
              <a:ln>
                <a:noFill/>
              </a:ln>
              <a:effectLst/>
            </c:spPr>
          </c:dPt>
          <c:dPt>
            <c:idx val="5"/>
            <c:invertIfNegative val="0"/>
            <c:bubble3D val="0"/>
            <c:spPr>
              <a:solidFill>
                <a:schemeClr val="accent2">
                  <a:lumMod val="60000"/>
                  <a:lumOff val="40000"/>
                </a:schemeClr>
              </a:solidFill>
              <a:ln>
                <a:noFill/>
              </a:ln>
              <a:effectLst/>
            </c:spPr>
          </c:dPt>
          <c:dPt>
            <c:idx val="6"/>
            <c:invertIfNegative val="0"/>
            <c:bubble3D val="0"/>
            <c:spPr>
              <a:solidFill>
                <a:schemeClr val="accent4">
                  <a:lumMod val="50000"/>
                </a:schemeClr>
              </a:solidFill>
              <a:ln>
                <a:noFill/>
              </a:ln>
              <a:effectLst/>
            </c:spPr>
          </c:dPt>
          <c:dPt>
            <c:idx val="7"/>
            <c:invertIfNegative val="0"/>
            <c:bubble3D val="0"/>
            <c:spPr>
              <a:solidFill>
                <a:srgbClr val="7030A0"/>
              </a:solidFill>
              <a:ln>
                <a:noFill/>
              </a:ln>
              <a:effectLst/>
            </c:spPr>
          </c:dPt>
          <c:dPt>
            <c:idx val="8"/>
            <c:invertIfNegative val="0"/>
            <c:bubble3D val="0"/>
            <c:spPr>
              <a:solidFill>
                <a:schemeClr val="accent1">
                  <a:lumMod val="60000"/>
                  <a:lumOff val="40000"/>
                </a:schemeClr>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Output!$B$6:$B$14</c:f>
              <c:numCache>
                <c:formatCode>General</c:formatCode>
                <c:ptCount val="9"/>
                <c:pt idx="0">
                  <c:v>1</c:v>
                </c:pt>
                <c:pt idx="1">
                  <c:v>2</c:v>
                </c:pt>
                <c:pt idx="2">
                  <c:v>3</c:v>
                </c:pt>
                <c:pt idx="3">
                  <c:v>4</c:v>
                </c:pt>
                <c:pt idx="4">
                  <c:v>5</c:v>
                </c:pt>
                <c:pt idx="5">
                  <c:v>6</c:v>
                </c:pt>
                <c:pt idx="6">
                  <c:v>7</c:v>
                </c:pt>
                <c:pt idx="7">
                  <c:v>8</c:v>
                </c:pt>
                <c:pt idx="8">
                  <c:v>9</c:v>
                </c:pt>
              </c:numCache>
            </c:numRef>
          </c:cat>
          <c:val>
            <c:numRef>
              <c:f>Output!$G$6:$G$14</c:f>
              <c:numCache>
                <c:formatCode>0.0\ \ </c:formatCode>
                <c:ptCount val="9"/>
                <c:pt idx="0">
                  <c:v>5</c:v>
                </c:pt>
                <c:pt idx="1">
                  <c:v>12.5</c:v>
                </c:pt>
                <c:pt idx="2">
                  <c:v>27.500000000000004</c:v>
                </c:pt>
                <c:pt idx="3">
                  <c:v>10</c:v>
                </c:pt>
                <c:pt idx="4">
                  <c:v>2.5</c:v>
                </c:pt>
                <c:pt idx="5">
                  <c:v>20</c:v>
                </c:pt>
                <c:pt idx="6">
                  <c:v>7.5</c:v>
                </c:pt>
                <c:pt idx="7">
                  <c:v>12.5</c:v>
                </c:pt>
                <c:pt idx="8">
                  <c:v>2.5</c:v>
                </c:pt>
              </c:numCache>
            </c:numRef>
          </c:val>
        </c:ser>
        <c:dLbls>
          <c:showLegendKey val="0"/>
          <c:showVal val="0"/>
          <c:showCatName val="0"/>
          <c:showSerName val="0"/>
          <c:showPercent val="0"/>
          <c:showBubbleSize val="0"/>
        </c:dLbls>
        <c:gapWidth val="219"/>
        <c:overlap val="-27"/>
        <c:axId val="482584640"/>
        <c:axId val="482593344"/>
      </c:barChart>
      <c:catAx>
        <c:axId val="482584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RUBRO/ PRODUCTO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82593344"/>
        <c:crosses val="autoZero"/>
        <c:auto val="1"/>
        <c:lblAlgn val="ctr"/>
        <c:lblOffset val="100"/>
        <c:noMultiLvlLbl val="0"/>
      </c:catAx>
      <c:valAx>
        <c:axId val="48259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825846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GRAFICO DE BARRAS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PE"/>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'[ilany ejercicio.xlsx]Output'!$B$6:$B$12</c:f>
              <c:numCache>
                <c:formatCode>#,##0\ ;\-#,##0\ </c:formatCode>
                <c:ptCount val="7"/>
                <c:pt idx="0">
                  <c:v>1</c:v>
                </c:pt>
                <c:pt idx="1">
                  <c:v>2</c:v>
                </c:pt>
                <c:pt idx="2">
                  <c:v>3</c:v>
                </c:pt>
                <c:pt idx="3">
                  <c:v>4</c:v>
                </c:pt>
                <c:pt idx="4">
                  <c:v>5</c:v>
                </c:pt>
                <c:pt idx="5">
                  <c:v>6</c:v>
                </c:pt>
                <c:pt idx="6" formatCode=";;;">
                  <c:v>7</c:v>
                </c:pt>
              </c:numCache>
            </c:numRef>
          </c:cat>
          <c:val>
            <c:numRef>
              <c:f>'[ilany ejercicio.xlsx]Output'!$H$6:$H$12</c:f>
              <c:numCache>
                <c:formatCode>0.0\ \ \ </c:formatCode>
                <c:ptCount val="7"/>
                <c:pt idx="0">
                  <c:v>20</c:v>
                </c:pt>
                <c:pt idx="1">
                  <c:v>2.5</c:v>
                </c:pt>
                <c:pt idx="2">
                  <c:v>17.5</c:v>
                </c:pt>
                <c:pt idx="3">
                  <c:v>12.5</c:v>
                </c:pt>
                <c:pt idx="4">
                  <c:v>10</c:v>
                </c:pt>
                <c:pt idx="5">
                  <c:v>37.5</c:v>
                </c:pt>
              </c:numCache>
            </c:numRef>
          </c:val>
          <c:extLst xmlns:c16r2="http://schemas.microsoft.com/office/drawing/2015/06/chart">
            <c:ext xmlns:c16="http://schemas.microsoft.com/office/drawing/2014/chart" uri="{C3380CC4-5D6E-409C-BE32-E72D297353CC}">
              <c16:uniqueId val="{00000000-05C6-4828-9827-7D85DE6F81B9}"/>
            </c:ext>
          </c:extLst>
        </c:ser>
        <c:dLbls>
          <c:showLegendKey val="0"/>
          <c:showVal val="1"/>
          <c:showCatName val="0"/>
          <c:showSerName val="0"/>
          <c:showPercent val="0"/>
          <c:showBubbleSize val="0"/>
        </c:dLbls>
        <c:gapWidth val="150"/>
        <c:shape val="box"/>
        <c:axId val="482603680"/>
        <c:axId val="482604224"/>
        <c:axId val="0"/>
      </c:bar3DChart>
      <c:catAx>
        <c:axId val="4826036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PE"/>
                  <a:t>DIAS</a:t>
                </a:r>
                <a:r>
                  <a:rPr lang="es-PE" baseline="0"/>
                  <a:t> X SEMANA</a:t>
                </a:r>
                <a:endParaRPr lang="es-PE"/>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PE"/>
            </a:p>
          </c:txPr>
        </c:title>
        <c:numFmt formatCode="#,##0\ ;\-#,##0\ " sourceLinked="0"/>
        <c:majorTickMark val="none"/>
        <c:minorTickMark val="none"/>
        <c:tickLblPos val="nextTo"/>
        <c:spPr>
          <a:noFill/>
          <a:ln w="9525" cap="flat" cmpd="sng" algn="ctr">
            <a:solidFill>
              <a:schemeClr val="tx2">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2"/>
                </a:solidFill>
                <a:latin typeface="+mn-lt"/>
                <a:ea typeface="+mn-ea"/>
                <a:cs typeface="+mn-cs"/>
              </a:defRPr>
            </a:pPr>
            <a:endParaRPr lang="es-PE"/>
          </a:p>
        </c:txPr>
        <c:crossAx val="482604224"/>
        <c:crosses val="autoZero"/>
        <c:auto val="1"/>
        <c:lblAlgn val="ctr"/>
        <c:lblOffset val="100"/>
        <c:noMultiLvlLbl val="0"/>
      </c:catAx>
      <c:valAx>
        <c:axId val="48260422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PE"/>
                  <a:t>PORCENTAJES%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P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PE"/>
          </a:p>
        </c:txPr>
        <c:crossAx val="482603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dUK1sEfKu24s05S+2E6EZ2FS1A==">AMUW2mUTwEyEJtVdO8kcB6v5U1iEWGMAPOfsmQ14uQwNluwex4JOrJirROwxIa1TckWVtMj4wBrbUcHOHoMwhQpujEZN7aHdpjSC2X9vzxsjYqxK8/exsMIHYD7RNJKTXL2vJ0qJH7JvLM3pXSsslXugGztpJpP0btPGrMmGgT/5/gM5kC2+SjlyY3rFfxDX5kTFMQGfYMQa6gVY6cKRQ4I4EiBtSMeAM4rtTt7mIVLMFS2o0VQ1SwJxk6p8tpWLREC0AjbuEoIL8fCLWQE7JPyPwOSOA4KVCIL40r3N8ziDN56EF3dFiE/U6aYDBDe6xi3ws/qIE4Tbdf/jqGFuCT7Mnl8JsXprk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ED05DE-FC64-431A-9EBC-0EF8850BC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2126</Words>
  <Characters>11693</Characters>
  <Application>Microsoft Office Word</Application>
  <DocSecurity>0</DocSecurity>
  <Lines>97</Lines>
  <Paragraphs>27</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DATOS INFORMATIVOS:</vt:lpstr>
      <vt:lpstr>INTEGRANTES DEL GRUPO:</vt:lpstr>
      <vt:lpstr>EVIDENCIA DE APRENDIZAJE:</vt:lpstr>
      <vt:lpstr>INDICACIONES</vt:lpstr>
      <vt:lpstr/>
      <vt:lpstr>RÚBRICA DE EVALUACIÓN:</vt:lpstr>
    </vt:vector>
  </TitlesOfParts>
  <Company/>
  <LinksUpToDate>false</LinksUpToDate>
  <CharactersWithSpaces>13792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Alvarez Alvarez</dc:creator>
  <cp:lastModifiedBy>laura flores gonzale</cp:lastModifiedBy>
  <cp:revision>2</cp:revision>
  <dcterms:created xsi:type="dcterms:W3CDTF">2020-05-04T23:13:00Z</dcterms:created>
  <dcterms:modified xsi:type="dcterms:W3CDTF">2020-05-04T23:13:00Z</dcterms:modified>
</cp:coreProperties>
</file>