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ayout w:type="fixed"/>
        <w:tblLook w:val="04A0" w:firstRow="1" w:lastRow="0" w:firstColumn="1" w:lastColumn="0" w:noHBand="0" w:noVBand="1"/>
      </w:tblPr>
      <w:tblGrid>
        <w:gridCol w:w="988"/>
        <w:gridCol w:w="3160"/>
        <w:gridCol w:w="2074"/>
        <w:gridCol w:w="2074"/>
      </w:tblGrid>
      <w:tr w:rsidR="00BE1595" w14:paraId="07E9360A" w14:textId="77777777" w:rsidTr="00D97FE3">
        <w:tc>
          <w:tcPr>
            <w:tcW w:w="988" w:type="dxa"/>
          </w:tcPr>
          <w:p w14:paraId="4AB276D3" w14:textId="77777777" w:rsidR="00BE1595" w:rsidRDefault="00BE1595">
            <w:pPr>
              <w:rPr>
                <w:rFonts w:hint="eastAsia"/>
              </w:rPr>
            </w:pPr>
          </w:p>
        </w:tc>
        <w:tc>
          <w:tcPr>
            <w:tcW w:w="3160" w:type="dxa"/>
          </w:tcPr>
          <w:p w14:paraId="3B856601" w14:textId="717B2140" w:rsidR="00BE1595" w:rsidRDefault="00BE1595">
            <w:pPr>
              <w:rPr>
                <w:rFonts w:hint="eastAsia"/>
              </w:rPr>
            </w:pPr>
            <w:r>
              <w:rPr>
                <w:rFonts w:hint="eastAsia"/>
              </w:rPr>
              <w:t>To Do</w:t>
            </w:r>
          </w:p>
        </w:tc>
        <w:tc>
          <w:tcPr>
            <w:tcW w:w="2074" w:type="dxa"/>
          </w:tcPr>
          <w:p w14:paraId="07A6F6AE" w14:textId="69FD9327" w:rsidR="00BE1595" w:rsidRDefault="00BE1595">
            <w:pPr>
              <w:rPr>
                <w:rFonts w:hint="eastAsia"/>
              </w:rPr>
            </w:pPr>
            <w:r>
              <w:rPr>
                <w:rFonts w:hint="eastAsia"/>
              </w:rPr>
              <w:t xml:space="preserve">In </w:t>
            </w:r>
            <w:r w:rsidR="003C15E8">
              <w:t>progress</w:t>
            </w:r>
          </w:p>
        </w:tc>
        <w:tc>
          <w:tcPr>
            <w:tcW w:w="2074" w:type="dxa"/>
          </w:tcPr>
          <w:p w14:paraId="2B521B2C" w14:textId="42654DF5" w:rsidR="00BE1595" w:rsidRDefault="00BE1595">
            <w:pPr>
              <w:rPr>
                <w:rFonts w:hint="eastAsia"/>
              </w:rPr>
            </w:pPr>
            <w:r>
              <w:rPr>
                <w:rFonts w:hint="eastAsia"/>
              </w:rPr>
              <w:t>Done</w:t>
            </w:r>
          </w:p>
        </w:tc>
      </w:tr>
      <w:tr w:rsidR="00BE1595" w14:paraId="64CC49D1" w14:textId="77777777" w:rsidTr="00D97FE3">
        <w:tc>
          <w:tcPr>
            <w:tcW w:w="988" w:type="dxa"/>
          </w:tcPr>
          <w:p w14:paraId="18CAC2F3" w14:textId="290A97D8" w:rsidR="00BE1595" w:rsidRDefault="00BE1595" w:rsidP="00D97FE3">
            <w:pPr>
              <w:rPr>
                <w:rFonts w:hint="eastAsia"/>
              </w:rPr>
            </w:pPr>
            <w:r>
              <w:rPr>
                <w:rFonts w:hint="eastAsia"/>
              </w:rPr>
              <w:t xml:space="preserve">Core work </w:t>
            </w:r>
          </w:p>
        </w:tc>
        <w:tc>
          <w:tcPr>
            <w:tcW w:w="3160" w:type="dxa"/>
          </w:tcPr>
          <w:p w14:paraId="6CBEDD34" w14:textId="61CF3EF4" w:rsidR="00113A99" w:rsidRDefault="00113A99" w:rsidP="00113A99">
            <w:pPr>
              <w:rPr>
                <w:rFonts w:hint="eastAsia"/>
              </w:rPr>
            </w:pPr>
            <w:proofErr w:type="spellStart"/>
            <w:r>
              <w:rPr>
                <w:rFonts w:hint="eastAsia"/>
              </w:rPr>
              <w:t>Jianchen.Zheng</w:t>
            </w:r>
            <w:proofErr w:type="spellEnd"/>
            <w:r>
              <w:rPr>
                <w:rFonts w:hint="eastAsia"/>
              </w:rPr>
              <w:t xml:space="preserve"> </w:t>
            </w:r>
            <w:r w:rsidRPr="00113A99">
              <w:t xml:space="preserve">and </w:t>
            </w:r>
            <w:proofErr w:type="spellStart"/>
            <w:r>
              <w:rPr>
                <w:rFonts w:hint="eastAsia"/>
              </w:rPr>
              <w:t>Han.Zhao</w:t>
            </w:r>
            <w:proofErr w:type="spellEnd"/>
          </w:p>
          <w:p w14:paraId="35A5A94A" w14:textId="5BEF8563" w:rsidR="00BE1595" w:rsidRDefault="00113A99" w:rsidP="00113A99">
            <w:pPr>
              <w:rPr>
                <w:rFonts w:hint="eastAsia"/>
              </w:rPr>
            </w:pPr>
            <w:r w:rsidRPr="00113A99">
              <w:t>managed instrument procurement and implemented strict budget controls to achieve high-quality, cost-effective results. The hardware build was divided as follows: Siyuan</w:t>
            </w:r>
            <w:r w:rsidR="001A35B8">
              <w:rPr>
                <w:rFonts w:hint="eastAsia"/>
              </w:rPr>
              <w:t>.</w:t>
            </w:r>
            <w:r w:rsidRPr="00113A99">
              <w:t xml:space="preserve"> Chen (base and supports), Haoran</w:t>
            </w:r>
            <w:r w:rsidR="001A35B8">
              <w:rPr>
                <w:rFonts w:hint="eastAsia"/>
              </w:rPr>
              <w:t>.</w:t>
            </w:r>
            <w:r w:rsidRPr="00113A99">
              <w:t xml:space="preserve"> Niu (microscope main body), Guang</w:t>
            </w:r>
            <w:r w:rsidR="001A35B8">
              <w:rPr>
                <w:rFonts w:hint="eastAsia"/>
              </w:rPr>
              <w:t>.</w:t>
            </w:r>
            <w:r w:rsidRPr="00113A99">
              <w:t xml:space="preserve"> Yang (light source module), </w:t>
            </w:r>
            <w:proofErr w:type="spellStart"/>
            <w:r w:rsidRPr="00113A99">
              <w:t>Guobao</w:t>
            </w:r>
            <w:proofErr w:type="spellEnd"/>
            <w:r w:rsidR="00512DFD">
              <w:rPr>
                <w:rFonts w:hint="eastAsia"/>
              </w:rPr>
              <w:t>.</w:t>
            </w:r>
            <w:r w:rsidRPr="00113A99">
              <w:t xml:space="preserve"> Yao (CCD camera), and </w:t>
            </w:r>
            <w:proofErr w:type="spellStart"/>
            <w:r w:rsidRPr="00113A99">
              <w:t>Rongzhen</w:t>
            </w:r>
            <w:proofErr w:type="spellEnd"/>
            <w:r w:rsidR="00512DFD">
              <w:rPr>
                <w:rFonts w:hint="eastAsia"/>
              </w:rPr>
              <w:t>.</w:t>
            </w:r>
            <w:r w:rsidRPr="00113A99">
              <w:t xml:space="preserve"> Gu (sample stage). </w:t>
            </w:r>
            <w:proofErr w:type="spellStart"/>
            <w:r w:rsidRPr="00113A99">
              <w:t>Yixiang</w:t>
            </w:r>
            <w:proofErr w:type="spellEnd"/>
            <w:r w:rsidR="00512DFD">
              <w:rPr>
                <w:rFonts w:hint="eastAsia"/>
              </w:rPr>
              <w:t>.</w:t>
            </w:r>
            <w:r w:rsidRPr="00113A99">
              <w:t xml:space="preserve"> Lin conducted the final functional checks and coordinated timely resolution of any issues with the relevant team members.</w:t>
            </w:r>
          </w:p>
        </w:tc>
        <w:tc>
          <w:tcPr>
            <w:tcW w:w="2074" w:type="dxa"/>
          </w:tcPr>
          <w:p w14:paraId="2F5C3A86" w14:textId="77182D75" w:rsidR="00BE1595" w:rsidRDefault="004C541D" w:rsidP="00D97FE3">
            <w:pPr>
              <w:rPr>
                <w:rFonts w:hint="eastAsia"/>
              </w:rPr>
            </w:pPr>
            <w:r w:rsidRPr="004C541D">
              <w:t>At this stage, the focus is on dividing the work for hardware setup and equipment procurement. Each team member expresses their own intentions and ideas, and the task division has been largely completed, and each member is very satisfied.</w:t>
            </w:r>
          </w:p>
        </w:tc>
        <w:tc>
          <w:tcPr>
            <w:tcW w:w="2074" w:type="dxa"/>
          </w:tcPr>
          <w:p w14:paraId="003DFAD4" w14:textId="47ADF525" w:rsidR="00BE1595" w:rsidRPr="004C541D" w:rsidRDefault="004C541D" w:rsidP="00D97FE3">
            <w:pPr>
              <w:rPr>
                <w:rFonts w:hint="eastAsia"/>
                <w:szCs w:val="21"/>
              </w:rPr>
            </w:pPr>
            <w:r w:rsidRPr="004C541D">
              <w:rPr>
                <w:szCs w:val="21"/>
              </w:rPr>
              <w:t>The main design of the equipment and instruments has been completed, and the basic plan for integrating the sensors with the equipment has been largely determined.</w:t>
            </w:r>
          </w:p>
        </w:tc>
      </w:tr>
      <w:tr w:rsidR="00BE1595" w14:paraId="427C204C" w14:textId="77777777" w:rsidTr="00D97FE3">
        <w:tc>
          <w:tcPr>
            <w:tcW w:w="988" w:type="dxa"/>
          </w:tcPr>
          <w:p w14:paraId="0C38B69D" w14:textId="283E8C4B" w:rsidR="00BE1595" w:rsidRDefault="00BE1595">
            <w:pPr>
              <w:rPr>
                <w:rFonts w:hint="eastAsia"/>
              </w:rPr>
            </w:pPr>
            <w:r>
              <w:t>Expedite</w:t>
            </w:r>
            <w:r>
              <w:rPr>
                <w:rFonts w:hint="eastAsia"/>
              </w:rPr>
              <w:t xml:space="preserve"> Task</w:t>
            </w:r>
          </w:p>
        </w:tc>
        <w:tc>
          <w:tcPr>
            <w:tcW w:w="3160" w:type="dxa"/>
          </w:tcPr>
          <w:p w14:paraId="76C2652C" w14:textId="02CBCA8C" w:rsidR="00BE1595" w:rsidRDefault="00291F49">
            <w:pPr>
              <w:rPr>
                <w:rFonts w:hint="eastAsia"/>
              </w:rPr>
            </w:pPr>
            <w:r w:rsidRPr="00291F49">
              <w:t>First, the member in charge of procurement will inform me about the components of the equipment and their characteristics. Then, the members responsible for each adjacent step will communicate and exchange their ideas with each other. Finally, they will integrate these ideas to reach a consensus, thereby improving overall efficiency.</w:t>
            </w:r>
          </w:p>
        </w:tc>
        <w:tc>
          <w:tcPr>
            <w:tcW w:w="2074" w:type="dxa"/>
          </w:tcPr>
          <w:p w14:paraId="1AB03569" w14:textId="729435FF" w:rsidR="00BE1595" w:rsidRDefault="00291F49">
            <w:pPr>
              <w:rPr>
                <w:rFonts w:hint="eastAsia"/>
              </w:rPr>
            </w:pPr>
            <w:r w:rsidRPr="00291F49">
              <w:t>During the division of labor period, each team member expresses their own intentions, as well as the reasons why they can complete this step and their own advantages, such as being very familiar with this part.</w:t>
            </w:r>
          </w:p>
        </w:tc>
        <w:tc>
          <w:tcPr>
            <w:tcW w:w="2074" w:type="dxa"/>
          </w:tcPr>
          <w:p w14:paraId="74FDAA53" w14:textId="56DF79FA" w:rsidR="00BE1595" w:rsidRDefault="0014207D">
            <w:pPr>
              <w:rPr>
                <w:rFonts w:hint="eastAsia"/>
              </w:rPr>
            </w:pPr>
            <w:r w:rsidRPr="0014207D">
              <w:t xml:space="preserve">Combine the various aspects that the sensor can detect with our equipment and </w:t>
            </w:r>
            <w:r w:rsidR="003C15E8" w:rsidRPr="0014207D">
              <w:t>instruments and</w:t>
            </w:r>
            <w:r w:rsidRPr="0014207D">
              <w:t xml:space="preserve"> select the applicable aspects to integrate into the design of our two-dimensional material detector.</w:t>
            </w:r>
          </w:p>
        </w:tc>
      </w:tr>
    </w:tbl>
    <w:p w14:paraId="1058CD40" w14:textId="77777777" w:rsidR="00E42F97" w:rsidRDefault="00E42F97">
      <w:pPr>
        <w:rPr>
          <w:rFonts w:hint="eastAsia"/>
        </w:rPr>
      </w:pPr>
    </w:p>
    <w:sectPr w:rsidR="00E42F97">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F5F8" w14:textId="77777777" w:rsidR="007C367D" w:rsidRDefault="007C367D" w:rsidP="00113A99">
      <w:pPr>
        <w:rPr>
          <w:rFonts w:hint="eastAsia"/>
        </w:rPr>
      </w:pPr>
      <w:r>
        <w:separator/>
      </w:r>
    </w:p>
  </w:endnote>
  <w:endnote w:type="continuationSeparator" w:id="0">
    <w:p w14:paraId="506A40F9" w14:textId="77777777" w:rsidR="007C367D" w:rsidRDefault="007C367D" w:rsidP="00113A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988C" w14:textId="77777777" w:rsidR="00113A99" w:rsidRDefault="00113A99">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C37E" w14:textId="77777777" w:rsidR="00113A99" w:rsidRDefault="00113A99">
    <w:pPr>
      <w:pStyle w:val="af1"/>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DCE4" w14:textId="77777777" w:rsidR="00113A99" w:rsidRDefault="00113A99">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085B4" w14:textId="77777777" w:rsidR="007C367D" w:rsidRDefault="007C367D" w:rsidP="00113A99">
      <w:pPr>
        <w:rPr>
          <w:rFonts w:hint="eastAsia"/>
        </w:rPr>
      </w:pPr>
      <w:r>
        <w:separator/>
      </w:r>
    </w:p>
  </w:footnote>
  <w:footnote w:type="continuationSeparator" w:id="0">
    <w:p w14:paraId="47BAB085" w14:textId="77777777" w:rsidR="007C367D" w:rsidRDefault="007C367D" w:rsidP="00113A9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4037" w14:textId="77777777" w:rsidR="00113A99" w:rsidRDefault="00113A99">
    <w:pPr>
      <w:pStyle w:val="af"/>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615A5" w14:textId="77777777" w:rsidR="00113A99" w:rsidRDefault="00113A99">
    <w:pPr>
      <w:pStyle w:val="af"/>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0C8E" w14:textId="77777777" w:rsidR="00113A99" w:rsidRDefault="00113A99">
    <w:pPr>
      <w:pStyle w:val="af"/>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95"/>
    <w:rsid w:val="00113A99"/>
    <w:rsid w:val="0014207D"/>
    <w:rsid w:val="001A35B8"/>
    <w:rsid w:val="00291F49"/>
    <w:rsid w:val="00312800"/>
    <w:rsid w:val="003C15E8"/>
    <w:rsid w:val="004C541D"/>
    <w:rsid w:val="00512DFD"/>
    <w:rsid w:val="00772DD8"/>
    <w:rsid w:val="007C367D"/>
    <w:rsid w:val="009F00AF"/>
    <w:rsid w:val="00A14366"/>
    <w:rsid w:val="00BE1595"/>
    <w:rsid w:val="00C403CC"/>
    <w:rsid w:val="00D92F96"/>
    <w:rsid w:val="00D97FE3"/>
    <w:rsid w:val="00E42F97"/>
    <w:rsid w:val="00EB6D74"/>
    <w:rsid w:val="00F36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C112"/>
  <w15:chartTrackingRefBased/>
  <w15:docId w15:val="{1C4B3EDF-3DAD-4E67-BB4A-CA4945CD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15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15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15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15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159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E159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15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15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15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15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15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15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1595"/>
    <w:rPr>
      <w:rFonts w:cstheme="majorBidi"/>
      <w:color w:val="0F4761" w:themeColor="accent1" w:themeShade="BF"/>
      <w:sz w:val="28"/>
      <w:szCs w:val="28"/>
    </w:rPr>
  </w:style>
  <w:style w:type="character" w:customStyle="1" w:styleId="50">
    <w:name w:val="标题 5 字符"/>
    <w:basedOn w:val="a0"/>
    <w:link w:val="5"/>
    <w:uiPriority w:val="9"/>
    <w:semiHidden/>
    <w:rsid w:val="00BE1595"/>
    <w:rPr>
      <w:rFonts w:cstheme="majorBidi"/>
      <w:color w:val="0F4761" w:themeColor="accent1" w:themeShade="BF"/>
      <w:sz w:val="24"/>
      <w:szCs w:val="24"/>
    </w:rPr>
  </w:style>
  <w:style w:type="character" w:customStyle="1" w:styleId="60">
    <w:name w:val="标题 6 字符"/>
    <w:basedOn w:val="a0"/>
    <w:link w:val="6"/>
    <w:uiPriority w:val="9"/>
    <w:semiHidden/>
    <w:rsid w:val="00BE1595"/>
    <w:rPr>
      <w:rFonts w:cstheme="majorBidi"/>
      <w:b/>
      <w:bCs/>
      <w:color w:val="0F4761" w:themeColor="accent1" w:themeShade="BF"/>
    </w:rPr>
  </w:style>
  <w:style w:type="character" w:customStyle="1" w:styleId="70">
    <w:name w:val="标题 7 字符"/>
    <w:basedOn w:val="a0"/>
    <w:link w:val="7"/>
    <w:uiPriority w:val="9"/>
    <w:semiHidden/>
    <w:rsid w:val="00BE1595"/>
    <w:rPr>
      <w:rFonts w:cstheme="majorBidi"/>
      <w:b/>
      <w:bCs/>
      <w:color w:val="595959" w:themeColor="text1" w:themeTint="A6"/>
    </w:rPr>
  </w:style>
  <w:style w:type="character" w:customStyle="1" w:styleId="80">
    <w:name w:val="标题 8 字符"/>
    <w:basedOn w:val="a0"/>
    <w:link w:val="8"/>
    <w:uiPriority w:val="9"/>
    <w:semiHidden/>
    <w:rsid w:val="00BE1595"/>
    <w:rPr>
      <w:rFonts w:cstheme="majorBidi"/>
      <w:color w:val="595959" w:themeColor="text1" w:themeTint="A6"/>
    </w:rPr>
  </w:style>
  <w:style w:type="character" w:customStyle="1" w:styleId="90">
    <w:name w:val="标题 9 字符"/>
    <w:basedOn w:val="a0"/>
    <w:link w:val="9"/>
    <w:uiPriority w:val="9"/>
    <w:semiHidden/>
    <w:rsid w:val="00BE1595"/>
    <w:rPr>
      <w:rFonts w:eastAsiaTheme="majorEastAsia" w:cstheme="majorBidi"/>
      <w:color w:val="595959" w:themeColor="text1" w:themeTint="A6"/>
    </w:rPr>
  </w:style>
  <w:style w:type="paragraph" w:styleId="a3">
    <w:name w:val="Title"/>
    <w:basedOn w:val="a"/>
    <w:next w:val="a"/>
    <w:link w:val="a4"/>
    <w:uiPriority w:val="10"/>
    <w:qFormat/>
    <w:rsid w:val="00BE15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15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15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15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1595"/>
    <w:pPr>
      <w:spacing w:before="160" w:after="160"/>
      <w:jc w:val="center"/>
    </w:pPr>
    <w:rPr>
      <w:i/>
      <w:iCs/>
      <w:color w:val="404040" w:themeColor="text1" w:themeTint="BF"/>
    </w:rPr>
  </w:style>
  <w:style w:type="character" w:customStyle="1" w:styleId="a8">
    <w:name w:val="引用 字符"/>
    <w:basedOn w:val="a0"/>
    <w:link w:val="a7"/>
    <w:uiPriority w:val="29"/>
    <w:rsid w:val="00BE1595"/>
    <w:rPr>
      <w:i/>
      <w:iCs/>
      <w:color w:val="404040" w:themeColor="text1" w:themeTint="BF"/>
    </w:rPr>
  </w:style>
  <w:style w:type="paragraph" w:styleId="a9">
    <w:name w:val="List Paragraph"/>
    <w:basedOn w:val="a"/>
    <w:uiPriority w:val="34"/>
    <w:qFormat/>
    <w:rsid w:val="00BE1595"/>
    <w:pPr>
      <w:ind w:left="720"/>
      <w:contextualSpacing/>
    </w:pPr>
  </w:style>
  <w:style w:type="character" w:styleId="aa">
    <w:name w:val="Intense Emphasis"/>
    <w:basedOn w:val="a0"/>
    <w:uiPriority w:val="21"/>
    <w:qFormat/>
    <w:rsid w:val="00BE1595"/>
    <w:rPr>
      <w:i/>
      <w:iCs/>
      <w:color w:val="0F4761" w:themeColor="accent1" w:themeShade="BF"/>
    </w:rPr>
  </w:style>
  <w:style w:type="paragraph" w:styleId="ab">
    <w:name w:val="Intense Quote"/>
    <w:basedOn w:val="a"/>
    <w:next w:val="a"/>
    <w:link w:val="ac"/>
    <w:uiPriority w:val="30"/>
    <w:qFormat/>
    <w:rsid w:val="00BE1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1595"/>
    <w:rPr>
      <w:i/>
      <w:iCs/>
      <w:color w:val="0F4761" w:themeColor="accent1" w:themeShade="BF"/>
    </w:rPr>
  </w:style>
  <w:style w:type="character" w:styleId="ad">
    <w:name w:val="Intense Reference"/>
    <w:basedOn w:val="a0"/>
    <w:uiPriority w:val="32"/>
    <w:qFormat/>
    <w:rsid w:val="00BE1595"/>
    <w:rPr>
      <w:b/>
      <w:bCs/>
      <w:smallCaps/>
      <w:color w:val="0F4761" w:themeColor="accent1" w:themeShade="BF"/>
      <w:spacing w:val="5"/>
    </w:rPr>
  </w:style>
  <w:style w:type="table" w:styleId="ae">
    <w:name w:val="Table Grid"/>
    <w:basedOn w:val="a1"/>
    <w:uiPriority w:val="39"/>
    <w:rsid w:val="00BE1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113A99"/>
    <w:pPr>
      <w:tabs>
        <w:tab w:val="center" w:pos="4153"/>
        <w:tab w:val="right" w:pos="8306"/>
      </w:tabs>
      <w:snapToGrid w:val="0"/>
      <w:jc w:val="center"/>
    </w:pPr>
    <w:rPr>
      <w:sz w:val="18"/>
      <w:szCs w:val="18"/>
    </w:rPr>
  </w:style>
  <w:style w:type="character" w:customStyle="1" w:styleId="af0">
    <w:name w:val="页眉 字符"/>
    <w:basedOn w:val="a0"/>
    <w:link w:val="af"/>
    <w:uiPriority w:val="99"/>
    <w:rsid w:val="00113A99"/>
    <w:rPr>
      <w:sz w:val="18"/>
      <w:szCs w:val="18"/>
    </w:rPr>
  </w:style>
  <w:style w:type="paragraph" w:styleId="af1">
    <w:name w:val="footer"/>
    <w:basedOn w:val="a"/>
    <w:link w:val="af2"/>
    <w:uiPriority w:val="99"/>
    <w:unhideWhenUsed/>
    <w:rsid w:val="00113A99"/>
    <w:pPr>
      <w:tabs>
        <w:tab w:val="center" w:pos="4153"/>
        <w:tab w:val="right" w:pos="8306"/>
      </w:tabs>
      <w:snapToGrid w:val="0"/>
      <w:jc w:val="left"/>
    </w:pPr>
    <w:rPr>
      <w:sz w:val="18"/>
      <w:szCs w:val="18"/>
    </w:rPr>
  </w:style>
  <w:style w:type="character" w:customStyle="1" w:styleId="af2">
    <w:name w:val="页脚 字符"/>
    <w:basedOn w:val="a0"/>
    <w:link w:val="af1"/>
    <w:uiPriority w:val="99"/>
    <w:rsid w:val="00113A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2414864497@qq.com</dc:creator>
  <cp:keywords/>
  <dc:description/>
  <cp:lastModifiedBy>2414864497@qq.com</cp:lastModifiedBy>
  <cp:revision>6</cp:revision>
  <dcterms:created xsi:type="dcterms:W3CDTF">2026-05-13T06:27:00Z</dcterms:created>
  <dcterms:modified xsi:type="dcterms:W3CDTF">2026-05-13T08:06:00Z</dcterms:modified>
</cp:coreProperties>
</file>