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487" w14:textId="22216037" w:rsidR="00EB49B8" w:rsidRDefault="00EB49B8" w:rsidP="00EB49B8">
      <w:pPr>
        <w:pStyle w:val="Heading1"/>
      </w:pPr>
      <w:r>
        <w:t>The resource of Material Learning</w:t>
      </w:r>
    </w:p>
    <w:p w14:paraId="37AB199C" w14:textId="4444F5FD" w:rsidR="00D719B7" w:rsidRDefault="00EB49B8" w:rsidP="00E731CB">
      <w:r w:rsidRPr="00EB49B8">
        <w:drawing>
          <wp:inline distT="0" distB="0" distL="0" distR="0" wp14:anchorId="45BFC6C0" wp14:editId="425D3A62">
            <wp:extent cx="5259629" cy="3128378"/>
            <wp:effectExtent l="0" t="0" r="0" b="0"/>
            <wp:docPr id="1687761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612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00" cy="31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E963" w14:textId="77777777" w:rsidR="00EB49B8" w:rsidRDefault="00EB49B8" w:rsidP="00E731CB"/>
    <w:p w14:paraId="0747E6BF" w14:textId="54D1DF89" w:rsidR="00EB49B8" w:rsidRPr="00E731CB" w:rsidRDefault="00EB49B8" w:rsidP="00E731CB">
      <w:r w:rsidRPr="00EB49B8">
        <w:drawing>
          <wp:inline distT="0" distB="0" distL="0" distR="0" wp14:anchorId="12795DA5" wp14:editId="71C2AFB3">
            <wp:extent cx="2435962" cy="919893"/>
            <wp:effectExtent l="0" t="0" r="2540" b="0"/>
            <wp:docPr id="46971176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1766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253" cy="9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9B8" w:rsidRPr="00E731CB" w:rsidSect="00F46AEC">
      <w:footerReference w:type="even" r:id="rId12"/>
      <w:footerReference w:type="default" r:id="rId13"/>
      <w:footerReference w:type="first" r:id="rId14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8775" w14:textId="77777777" w:rsidR="00EE586F" w:rsidRDefault="00EE586F" w:rsidP="000A0339">
      <w:pPr>
        <w:spacing w:line="240" w:lineRule="auto"/>
      </w:pPr>
      <w:r>
        <w:separator/>
      </w:r>
    </w:p>
  </w:endnote>
  <w:endnote w:type="continuationSeparator" w:id="0">
    <w:p w14:paraId="1B47FF3A" w14:textId="77777777" w:rsidR="00EE586F" w:rsidRDefault="00EE586F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1AEB" w14:textId="6DF191BA" w:rsidR="00EB49B8" w:rsidRDefault="00EB49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708BF2" wp14:editId="0FC826F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12353297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393C" w14:textId="1EB1A54A" w:rsidR="00EB49B8" w:rsidRPr="00EB49B8" w:rsidRDefault="00EB49B8" w:rsidP="00EB49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49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08B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445393C" w14:textId="1EB1A54A" w:rsidR="00EB49B8" w:rsidRPr="00EB49B8" w:rsidRDefault="00EB49B8" w:rsidP="00EB49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49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D97D" w14:textId="7B6C126B" w:rsidR="00EB49B8" w:rsidRDefault="00EB49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0B90AC" wp14:editId="407F3B5B">
              <wp:simplePos x="775411" y="957559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568970694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6363E" w14:textId="5F4BD47E" w:rsidR="00EB49B8" w:rsidRPr="00EB49B8" w:rsidRDefault="00EB49B8" w:rsidP="00EB49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49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B90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EB6363E" w14:textId="5F4BD47E" w:rsidR="00EB49B8" w:rsidRPr="00EB49B8" w:rsidRDefault="00EB49B8" w:rsidP="00EB49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49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4503" w14:textId="68686A5A" w:rsidR="00EB49B8" w:rsidRDefault="00EB49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C4E7D3" wp14:editId="196EC2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7689400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EB67A4" w14:textId="71F3D4D1" w:rsidR="00EB49B8" w:rsidRPr="00EB49B8" w:rsidRDefault="00EB49B8" w:rsidP="00EB49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49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4E7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0EB67A4" w14:textId="71F3D4D1" w:rsidR="00EB49B8" w:rsidRPr="00EB49B8" w:rsidRDefault="00EB49B8" w:rsidP="00EB49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49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4E45" w14:textId="77777777" w:rsidR="00EE586F" w:rsidRDefault="00EE586F" w:rsidP="000A0339">
      <w:pPr>
        <w:spacing w:line="240" w:lineRule="auto"/>
      </w:pPr>
      <w:r>
        <w:separator/>
      </w:r>
    </w:p>
  </w:footnote>
  <w:footnote w:type="continuationSeparator" w:id="0">
    <w:p w14:paraId="125F7E02" w14:textId="77777777" w:rsidR="00EE586F" w:rsidRDefault="00EE586F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2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B1872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B49B8"/>
    <w:rsid w:val="00EC5A03"/>
    <w:rsid w:val="00EE586F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80D05E2A-4FD0-4101-83D8-E5451E5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2</cp:revision>
  <dcterms:created xsi:type="dcterms:W3CDTF">2023-10-27T08:49:00Z</dcterms:created>
  <dcterms:modified xsi:type="dcterms:W3CDTF">2023-10-27T08:49:00Z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1a681b8,ca84111,21e9cdc6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