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2F542" w14:textId="77777777" w:rsidR="00EF4922" w:rsidRDefault="00EF4922" w:rsidP="00EF4922">
      <w:pPr>
        <w:pStyle w:val="1"/>
        <w:rPr>
          <w:b/>
          <w:sz w:val="28"/>
          <w:szCs w:val="28"/>
        </w:rPr>
      </w:pPr>
      <w:r>
        <w:rPr>
          <w:rFonts w:hint="eastAsia"/>
          <w:b/>
          <w:sz w:val="28"/>
          <w:szCs w:val="28"/>
        </w:rPr>
        <w:t>总结</w:t>
      </w:r>
    </w:p>
    <w:p w14:paraId="5E07E88D" w14:textId="77777777" w:rsidR="00EF4922" w:rsidRDefault="00EF4922" w:rsidP="00EF4922">
      <w:pPr>
        <w:pStyle w:val="a2"/>
        <w:tabs>
          <w:tab w:val="clear" w:pos="357"/>
          <w:tab w:val="left" w:pos="420"/>
        </w:tabs>
        <w:ind w:firstLine="420"/>
        <w:rPr>
          <w:sz w:val="21"/>
          <w:szCs w:val="21"/>
          <w:lang w:eastAsia="zh-CN"/>
        </w:rPr>
      </w:pPr>
      <w:r>
        <w:rPr>
          <w:rFonts w:hint="eastAsia"/>
          <w:sz w:val="21"/>
          <w:szCs w:val="21"/>
          <w:lang w:eastAsia="zh-CN"/>
        </w:rPr>
        <w:t>目前</w:t>
      </w:r>
      <w:r>
        <w:rPr>
          <w:sz w:val="21"/>
          <w:szCs w:val="21"/>
          <w:lang w:eastAsia="zh-CN"/>
        </w:rPr>
        <w:t xml:space="preserve">, </w:t>
      </w:r>
      <w:r>
        <w:rPr>
          <w:rFonts w:hint="eastAsia"/>
          <w:sz w:val="21"/>
          <w:szCs w:val="21"/>
          <w:lang w:eastAsia="zh-CN"/>
        </w:rPr>
        <w:t>机器学习的研究及应用主要集中</w:t>
      </w:r>
      <w:bookmarkStart w:id="0" w:name="_GoBack"/>
      <w:bookmarkEnd w:id="0"/>
      <w:r>
        <w:rPr>
          <w:rFonts w:hint="eastAsia"/>
          <w:sz w:val="21"/>
          <w:szCs w:val="21"/>
          <w:lang w:eastAsia="zh-CN"/>
        </w:rPr>
        <w:t>在计算机视觉与自然语言处理等领域</w:t>
      </w:r>
      <w:r>
        <w:rPr>
          <w:sz w:val="21"/>
          <w:szCs w:val="21"/>
          <w:lang w:eastAsia="zh-CN"/>
        </w:rPr>
        <w:t xml:space="preserve">, </w:t>
      </w:r>
      <w:r>
        <w:rPr>
          <w:rFonts w:hint="eastAsia"/>
          <w:sz w:val="21"/>
          <w:szCs w:val="21"/>
          <w:lang w:eastAsia="zh-CN"/>
        </w:rPr>
        <w:t>在大数据的驱动下取得了一系列突破性的进展</w:t>
      </w:r>
      <w:r>
        <w:rPr>
          <w:sz w:val="21"/>
          <w:szCs w:val="21"/>
          <w:lang w:eastAsia="zh-CN"/>
        </w:rPr>
        <w:t xml:space="preserve">. </w:t>
      </w:r>
      <w:r>
        <w:rPr>
          <w:rFonts w:hint="eastAsia"/>
          <w:sz w:val="21"/>
          <w:szCs w:val="21"/>
          <w:lang w:eastAsia="zh-CN"/>
        </w:rPr>
        <w:t>例如</w:t>
      </w:r>
      <w:r>
        <w:rPr>
          <w:sz w:val="21"/>
          <w:szCs w:val="21"/>
          <w:lang w:eastAsia="zh-CN"/>
        </w:rPr>
        <w:t>2016</w:t>
      </w:r>
      <w:r>
        <w:rPr>
          <w:rFonts w:hint="eastAsia"/>
          <w:sz w:val="21"/>
          <w:szCs w:val="21"/>
          <w:lang w:eastAsia="zh-CN"/>
        </w:rPr>
        <w:t>年</w:t>
      </w:r>
      <w:r>
        <w:rPr>
          <w:sz w:val="21"/>
          <w:szCs w:val="21"/>
          <w:lang w:eastAsia="zh-CN"/>
        </w:rPr>
        <w:t>AlphaGo Lee</w:t>
      </w:r>
      <w:r>
        <w:rPr>
          <w:rFonts w:hint="eastAsia"/>
          <w:sz w:val="21"/>
          <w:szCs w:val="21"/>
          <w:lang w:eastAsia="zh-CN"/>
        </w:rPr>
        <w:t>成功击败了人类棋手李世乭</w:t>
      </w:r>
      <w:r>
        <w:rPr>
          <w:sz w:val="21"/>
          <w:szCs w:val="21"/>
          <w:lang w:eastAsia="zh-CN"/>
        </w:rPr>
        <w:t>; 2017</w:t>
      </w:r>
      <w:r>
        <w:rPr>
          <w:rFonts w:hint="eastAsia"/>
          <w:sz w:val="21"/>
          <w:szCs w:val="21"/>
          <w:lang w:eastAsia="zh-CN"/>
        </w:rPr>
        <w:t>年</w:t>
      </w:r>
      <w:r>
        <w:rPr>
          <w:sz w:val="21"/>
          <w:szCs w:val="21"/>
          <w:lang w:eastAsia="zh-CN"/>
        </w:rPr>
        <w:t xml:space="preserve">, </w:t>
      </w:r>
      <w:r>
        <w:rPr>
          <w:rFonts w:hint="eastAsia"/>
          <w:sz w:val="21"/>
          <w:szCs w:val="21"/>
          <w:lang w:eastAsia="zh-CN"/>
        </w:rPr>
        <w:t>升级版的</w:t>
      </w:r>
      <w:r>
        <w:rPr>
          <w:sz w:val="21"/>
          <w:szCs w:val="21"/>
          <w:lang w:eastAsia="zh-CN"/>
        </w:rPr>
        <w:t>AlphaGo Master</w:t>
      </w:r>
      <w:r>
        <w:rPr>
          <w:rFonts w:hint="eastAsia"/>
          <w:sz w:val="21"/>
          <w:szCs w:val="21"/>
          <w:lang w:eastAsia="zh-CN"/>
        </w:rPr>
        <w:t>又击败了人类顶尖棋手柯洁</w:t>
      </w:r>
      <w:r>
        <w:rPr>
          <w:sz w:val="21"/>
          <w:szCs w:val="21"/>
          <w:lang w:eastAsia="zh-CN"/>
        </w:rPr>
        <w:t xml:space="preserve">. </w:t>
      </w:r>
      <w:r>
        <w:rPr>
          <w:rFonts w:hint="eastAsia"/>
          <w:sz w:val="21"/>
          <w:szCs w:val="21"/>
          <w:lang w:eastAsia="zh-CN"/>
        </w:rPr>
        <w:t>此外</w:t>
      </w:r>
      <w:r>
        <w:rPr>
          <w:sz w:val="21"/>
          <w:szCs w:val="21"/>
          <w:lang w:eastAsia="zh-CN"/>
        </w:rPr>
        <w:t xml:space="preserve">, </w:t>
      </w:r>
      <w:r>
        <w:rPr>
          <w:rFonts w:hint="eastAsia"/>
          <w:sz w:val="21"/>
          <w:szCs w:val="21"/>
          <w:lang w:eastAsia="zh-CN"/>
        </w:rPr>
        <w:t>无人驾驶、智能家居等应用也在逐渐成为人们日常生活的主流</w:t>
      </w:r>
      <w:r>
        <w:rPr>
          <w:sz w:val="21"/>
          <w:szCs w:val="21"/>
          <w:lang w:eastAsia="zh-CN"/>
        </w:rPr>
        <w:t xml:space="preserve">. </w:t>
      </w:r>
      <w:r>
        <w:rPr>
          <w:rFonts w:hint="eastAsia"/>
          <w:sz w:val="21"/>
          <w:szCs w:val="21"/>
          <w:lang w:eastAsia="zh-CN"/>
        </w:rPr>
        <w:t>但是机器学习领域仍有许多问题需要进一步研究：</w:t>
      </w:r>
    </w:p>
    <w:p w14:paraId="7071418F" w14:textId="77777777" w:rsidR="00EF4922" w:rsidRDefault="00EF4922" w:rsidP="00EF4922">
      <w:pPr>
        <w:pStyle w:val="a2"/>
        <w:numPr>
          <w:ilvl w:val="0"/>
          <w:numId w:val="6"/>
        </w:numPr>
        <w:tabs>
          <w:tab w:val="clear" w:pos="357"/>
          <w:tab w:val="left" w:pos="420"/>
        </w:tabs>
        <w:ind w:left="0" w:firstLine="420"/>
        <w:rPr>
          <w:sz w:val="21"/>
          <w:szCs w:val="21"/>
          <w:lang w:eastAsia="zh-CN"/>
        </w:rPr>
      </w:pPr>
      <w:r>
        <w:rPr>
          <w:rFonts w:hint="eastAsia"/>
          <w:sz w:val="21"/>
          <w:szCs w:val="21"/>
          <w:lang w:eastAsia="zh-CN"/>
        </w:rPr>
        <w:t>无标记数据的特征学习</w:t>
      </w:r>
      <w:r>
        <w:rPr>
          <w:sz w:val="21"/>
          <w:szCs w:val="21"/>
          <w:lang w:eastAsia="zh-CN"/>
        </w:rPr>
        <w:t xml:space="preserve">. </w:t>
      </w:r>
      <w:r>
        <w:rPr>
          <w:rFonts w:hint="eastAsia"/>
          <w:sz w:val="21"/>
          <w:szCs w:val="21"/>
          <w:lang w:eastAsia="zh-CN"/>
        </w:rPr>
        <w:t>目前标记数据的特征学习仍占主导地位</w:t>
      </w:r>
      <w:r>
        <w:rPr>
          <w:sz w:val="21"/>
          <w:szCs w:val="21"/>
          <w:lang w:eastAsia="zh-CN"/>
        </w:rPr>
        <w:t xml:space="preserve">, </w:t>
      </w:r>
      <w:r>
        <w:rPr>
          <w:rFonts w:hint="eastAsia"/>
          <w:sz w:val="21"/>
          <w:szCs w:val="21"/>
          <w:lang w:eastAsia="zh-CN"/>
        </w:rPr>
        <w:t>而现实生活中存在大量的无标记数据</w:t>
      </w:r>
      <w:r>
        <w:rPr>
          <w:sz w:val="21"/>
          <w:szCs w:val="21"/>
          <w:lang w:eastAsia="zh-CN"/>
        </w:rPr>
        <w:t xml:space="preserve">, </w:t>
      </w:r>
      <w:r>
        <w:rPr>
          <w:rFonts w:hint="eastAsia"/>
          <w:sz w:val="21"/>
          <w:szCs w:val="21"/>
          <w:lang w:eastAsia="zh-CN"/>
        </w:rPr>
        <w:t>逐一采用人工标记是不现实的</w:t>
      </w:r>
      <w:r>
        <w:rPr>
          <w:sz w:val="21"/>
          <w:szCs w:val="21"/>
          <w:lang w:eastAsia="zh-CN"/>
        </w:rPr>
        <w:t xml:space="preserve">. </w:t>
      </w:r>
      <w:r>
        <w:rPr>
          <w:rFonts w:hint="eastAsia"/>
          <w:sz w:val="21"/>
          <w:szCs w:val="21"/>
          <w:lang w:eastAsia="zh-CN"/>
        </w:rPr>
        <w:t>因此随着数据集和存储技术的发展</w:t>
      </w:r>
      <w:r>
        <w:rPr>
          <w:sz w:val="21"/>
          <w:szCs w:val="21"/>
          <w:lang w:eastAsia="zh-CN"/>
        </w:rPr>
        <w:t xml:space="preserve">, </w:t>
      </w:r>
      <w:r>
        <w:rPr>
          <w:rFonts w:hint="eastAsia"/>
          <w:sz w:val="21"/>
          <w:szCs w:val="21"/>
          <w:lang w:eastAsia="zh-CN"/>
        </w:rPr>
        <w:t>无标记数据的特征学习必将成为主流</w:t>
      </w:r>
      <w:r>
        <w:rPr>
          <w:sz w:val="21"/>
          <w:szCs w:val="21"/>
          <w:lang w:eastAsia="zh-CN"/>
        </w:rPr>
        <w:t xml:space="preserve">, </w:t>
      </w:r>
      <w:r>
        <w:rPr>
          <w:rFonts w:hint="eastAsia"/>
          <w:sz w:val="21"/>
          <w:szCs w:val="21"/>
          <w:lang w:eastAsia="zh-CN"/>
        </w:rPr>
        <w:t>未来将越来越重视无标记数据的特征学习</w:t>
      </w:r>
      <w:r>
        <w:rPr>
          <w:sz w:val="21"/>
          <w:szCs w:val="21"/>
          <w:lang w:eastAsia="zh-CN"/>
        </w:rPr>
        <w:t xml:space="preserve">, </w:t>
      </w:r>
      <w:r>
        <w:rPr>
          <w:rFonts w:hint="eastAsia"/>
          <w:sz w:val="21"/>
          <w:szCs w:val="21"/>
          <w:lang w:eastAsia="zh-CN"/>
        </w:rPr>
        <w:t>以及自添加标记算法的研究</w:t>
      </w:r>
      <w:r>
        <w:rPr>
          <w:sz w:val="21"/>
          <w:szCs w:val="21"/>
          <w:lang w:eastAsia="zh-CN"/>
        </w:rPr>
        <w:t>.</w:t>
      </w:r>
    </w:p>
    <w:p w14:paraId="43ED1112" w14:textId="77777777" w:rsidR="00EF4922" w:rsidRDefault="00EF4922" w:rsidP="00EF4922">
      <w:pPr>
        <w:pStyle w:val="a2"/>
        <w:numPr>
          <w:ilvl w:val="0"/>
          <w:numId w:val="6"/>
        </w:numPr>
        <w:tabs>
          <w:tab w:val="clear" w:pos="357"/>
          <w:tab w:val="left" w:pos="420"/>
        </w:tabs>
        <w:ind w:left="0" w:firstLine="420"/>
        <w:rPr>
          <w:sz w:val="21"/>
          <w:szCs w:val="21"/>
          <w:lang w:eastAsia="zh-CN"/>
        </w:rPr>
      </w:pPr>
      <w:r>
        <w:rPr>
          <w:rFonts w:hint="eastAsia"/>
          <w:sz w:val="21"/>
          <w:szCs w:val="21"/>
          <w:lang w:eastAsia="zh-CN"/>
        </w:rPr>
        <w:t>模型规模与训练速度、训练精度之间的权衡</w:t>
      </w:r>
      <w:r>
        <w:rPr>
          <w:sz w:val="21"/>
          <w:szCs w:val="21"/>
          <w:lang w:eastAsia="zh-CN"/>
        </w:rPr>
        <w:t xml:space="preserve">. </w:t>
      </w:r>
      <w:r>
        <w:rPr>
          <w:rFonts w:hint="eastAsia"/>
          <w:sz w:val="21"/>
          <w:szCs w:val="21"/>
          <w:lang w:eastAsia="zh-CN"/>
        </w:rPr>
        <w:t>一般地</w:t>
      </w:r>
      <w:r>
        <w:rPr>
          <w:sz w:val="21"/>
          <w:szCs w:val="21"/>
          <w:lang w:eastAsia="zh-CN"/>
        </w:rPr>
        <w:t xml:space="preserve">, </w:t>
      </w:r>
      <w:r>
        <w:rPr>
          <w:rFonts w:hint="eastAsia"/>
          <w:sz w:val="21"/>
          <w:szCs w:val="21"/>
          <w:lang w:eastAsia="zh-CN"/>
        </w:rPr>
        <w:t>相同数据集下</w:t>
      </w:r>
      <w:r>
        <w:rPr>
          <w:sz w:val="21"/>
          <w:szCs w:val="21"/>
          <w:lang w:eastAsia="zh-CN"/>
        </w:rPr>
        <w:t xml:space="preserve">, </w:t>
      </w:r>
      <w:r>
        <w:rPr>
          <w:rFonts w:hint="eastAsia"/>
          <w:sz w:val="21"/>
          <w:szCs w:val="21"/>
          <w:lang w:eastAsia="zh-CN"/>
        </w:rPr>
        <w:t>模型规模越大</w:t>
      </w:r>
      <w:r>
        <w:rPr>
          <w:sz w:val="21"/>
          <w:szCs w:val="21"/>
          <w:lang w:eastAsia="zh-CN"/>
        </w:rPr>
        <w:t xml:space="preserve">, </w:t>
      </w:r>
      <w:r>
        <w:rPr>
          <w:rFonts w:hint="eastAsia"/>
          <w:sz w:val="21"/>
          <w:szCs w:val="21"/>
          <w:lang w:eastAsia="zh-CN"/>
        </w:rPr>
        <w:t>训练精度越高</w:t>
      </w:r>
      <w:r>
        <w:rPr>
          <w:sz w:val="21"/>
          <w:szCs w:val="21"/>
          <w:lang w:eastAsia="zh-CN"/>
        </w:rPr>
        <w:t xml:space="preserve">, </w:t>
      </w:r>
      <w:r>
        <w:rPr>
          <w:rFonts w:hint="eastAsia"/>
          <w:sz w:val="21"/>
          <w:szCs w:val="21"/>
          <w:lang w:eastAsia="zh-CN"/>
        </w:rPr>
        <w:t>训练速度会越慢</w:t>
      </w:r>
      <w:r>
        <w:rPr>
          <w:sz w:val="21"/>
          <w:szCs w:val="21"/>
          <w:lang w:eastAsia="zh-CN"/>
        </w:rPr>
        <w:t xml:space="preserve">. </w:t>
      </w:r>
      <w:r>
        <w:rPr>
          <w:rFonts w:hint="eastAsia"/>
          <w:sz w:val="21"/>
          <w:szCs w:val="21"/>
          <w:lang w:eastAsia="zh-CN"/>
        </w:rPr>
        <w:t>深度学习模型在以往训练难度相当大</w:t>
      </w:r>
      <w:r>
        <w:rPr>
          <w:sz w:val="21"/>
          <w:szCs w:val="21"/>
          <w:lang w:eastAsia="zh-CN"/>
        </w:rPr>
        <w:t xml:space="preserve">, </w:t>
      </w:r>
      <w:r>
        <w:rPr>
          <w:rFonts w:hint="eastAsia"/>
          <w:sz w:val="21"/>
          <w:szCs w:val="21"/>
          <w:lang w:eastAsia="zh-CN"/>
        </w:rPr>
        <w:t>由于硬件的迅速提升而成为目前机器学习领域的主流</w:t>
      </w:r>
      <w:r>
        <w:rPr>
          <w:sz w:val="21"/>
          <w:szCs w:val="21"/>
          <w:lang w:eastAsia="zh-CN"/>
        </w:rPr>
        <w:t xml:space="preserve">, </w:t>
      </w:r>
      <w:r>
        <w:rPr>
          <w:rFonts w:hint="eastAsia"/>
          <w:sz w:val="21"/>
          <w:szCs w:val="21"/>
          <w:lang w:eastAsia="zh-CN"/>
        </w:rPr>
        <w:t>但目前成熟的模型在保证精度的前提下</w:t>
      </w:r>
      <w:r>
        <w:rPr>
          <w:sz w:val="21"/>
          <w:szCs w:val="21"/>
          <w:lang w:eastAsia="zh-CN"/>
        </w:rPr>
        <w:t xml:space="preserve">, </w:t>
      </w:r>
      <w:r>
        <w:rPr>
          <w:rFonts w:hint="eastAsia"/>
          <w:sz w:val="21"/>
          <w:szCs w:val="21"/>
          <w:lang w:eastAsia="zh-CN"/>
        </w:rPr>
        <w:t>仍需要训练</w:t>
      </w:r>
      <w:r>
        <w:rPr>
          <w:sz w:val="21"/>
          <w:szCs w:val="21"/>
          <w:lang w:eastAsia="zh-CN"/>
        </w:rPr>
        <w:t>5</w:t>
      </w:r>
      <w:r>
        <w:rPr>
          <w:rFonts w:hint="eastAsia"/>
          <w:sz w:val="21"/>
          <w:szCs w:val="21"/>
          <w:lang w:eastAsia="zh-CN"/>
        </w:rPr>
        <w:t>至</w:t>
      </w:r>
      <w:r>
        <w:rPr>
          <w:sz w:val="21"/>
          <w:szCs w:val="21"/>
          <w:lang w:eastAsia="zh-CN"/>
        </w:rPr>
        <w:t>7</w:t>
      </w:r>
      <w:r>
        <w:rPr>
          <w:rFonts w:hint="eastAsia"/>
          <w:sz w:val="21"/>
          <w:szCs w:val="21"/>
          <w:lang w:eastAsia="zh-CN"/>
        </w:rPr>
        <w:t>天</w:t>
      </w:r>
      <w:r>
        <w:rPr>
          <w:sz w:val="21"/>
          <w:szCs w:val="21"/>
          <w:lang w:eastAsia="zh-CN"/>
        </w:rPr>
        <w:t xml:space="preserve">. </w:t>
      </w:r>
      <w:r>
        <w:rPr>
          <w:rFonts w:hint="eastAsia"/>
          <w:sz w:val="21"/>
          <w:szCs w:val="21"/>
          <w:lang w:eastAsia="zh-CN"/>
        </w:rPr>
        <w:t>虽然离线训练并不影响训练之后模型的应用</w:t>
      </w:r>
      <w:r>
        <w:rPr>
          <w:sz w:val="21"/>
          <w:szCs w:val="21"/>
          <w:lang w:eastAsia="zh-CN"/>
        </w:rPr>
        <w:t xml:space="preserve">, </w:t>
      </w:r>
      <w:r>
        <w:rPr>
          <w:rFonts w:hint="eastAsia"/>
          <w:sz w:val="21"/>
          <w:szCs w:val="21"/>
          <w:lang w:eastAsia="zh-CN"/>
        </w:rPr>
        <w:t>但是对于模型优化</w:t>
      </w:r>
      <w:r>
        <w:rPr>
          <w:sz w:val="21"/>
          <w:szCs w:val="21"/>
          <w:lang w:eastAsia="zh-CN"/>
        </w:rPr>
        <w:t xml:space="preserve">, </w:t>
      </w:r>
      <w:r>
        <w:rPr>
          <w:rFonts w:hint="eastAsia"/>
          <w:sz w:val="21"/>
          <w:szCs w:val="21"/>
          <w:lang w:eastAsia="zh-CN"/>
        </w:rPr>
        <w:t>诸如模型规模调整、超参数设置、训练时调试等问题</w:t>
      </w:r>
      <w:r>
        <w:rPr>
          <w:sz w:val="21"/>
          <w:szCs w:val="21"/>
          <w:lang w:eastAsia="zh-CN"/>
        </w:rPr>
        <w:t xml:space="preserve">, </w:t>
      </w:r>
      <w:r>
        <w:rPr>
          <w:rFonts w:hint="eastAsia"/>
          <w:sz w:val="21"/>
          <w:szCs w:val="21"/>
          <w:lang w:eastAsia="zh-CN"/>
        </w:rPr>
        <w:t>训练时间会严重影响其效率</w:t>
      </w:r>
      <w:r>
        <w:rPr>
          <w:sz w:val="21"/>
          <w:szCs w:val="21"/>
          <w:lang w:eastAsia="zh-CN"/>
        </w:rPr>
        <w:t xml:space="preserve">. </w:t>
      </w:r>
      <w:r>
        <w:rPr>
          <w:rFonts w:hint="eastAsia"/>
          <w:sz w:val="21"/>
          <w:szCs w:val="21"/>
          <w:lang w:eastAsia="zh-CN"/>
        </w:rPr>
        <w:t>因此</w:t>
      </w:r>
      <w:r>
        <w:rPr>
          <w:sz w:val="21"/>
          <w:szCs w:val="21"/>
          <w:lang w:eastAsia="zh-CN"/>
        </w:rPr>
        <w:t xml:space="preserve">, </w:t>
      </w:r>
      <w:r>
        <w:rPr>
          <w:rFonts w:hint="eastAsia"/>
          <w:sz w:val="21"/>
          <w:szCs w:val="21"/>
          <w:lang w:eastAsia="zh-CN"/>
        </w:rPr>
        <w:t>如何在保证一定的训练精度的前提下</w:t>
      </w:r>
      <w:r>
        <w:rPr>
          <w:sz w:val="21"/>
          <w:szCs w:val="21"/>
          <w:lang w:eastAsia="zh-CN"/>
        </w:rPr>
        <w:t xml:space="preserve">, </w:t>
      </w:r>
      <w:r>
        <w:rPr>
          <w:rFonts w:hint="eastAsia"/>
          <w:sz w:val="21"/>
          <w:szCs w:val="21"/>
          <w:lang w:eastAsia="zh-CN"/>
        </w:rPr>
        <w:t>提高训练速度</w:t>
      </w:r>
      <w:r>
        <w:rPr>
          <w:sz w:val="21"/>
          <w:szCs w:val="21"/>
          <w:lang w:eastAsia="zh-CN"/>
        </w:rPr>
        <w:t xml:space="preserve">, </w:t>
      </w:r>
      <w:r>
        <w:rPr>
          <w:rFonts w:hint="eastAsia"/>
          <w:sz w:val="21"/>
          <w:szCs w:val="21"/>
          <w:lang w:eastAsia="zh-CN"/>
        </w:rPr>
        <w:t>依然是深度学习方向研究的课题之一</w:t>
      </w:r>
      <w:r>
        <w:rPr>
          <w:sz w:val="21"/>
          <w:szCs w:val="21"/>
          <w:lang w:eastAsia="zh-CN"/>
        </w:rPr>
        <w:t>.</w:t>
      </w:r>
    </w:p>
    <w:p w14:paraId="6AB672BA" w14:textId="78B4BEC5" w:rsidR="0082072E" w:rsidRDefault="00EF4922" w:rsidP="00EF4922">
      <w:r>
        <w:rPr>
          <w:rFonts w:hint="eastAsia"/>
          <w:sz w:val="21"/>
          <w:szCs w:val="21"/>
        </w:rPr>
        <w:t>尽管目前机器学习取得了诸多突破</w:t>
      </w:r>
      <w:r>
        <w:rPr>
          <w:sz w:val="21"/>
          <w:szCs w:val="21"/>
        </w:rPr>
        <w:t xml:space="preserve">, </w:t>
      </w:r>
      <w:r>
        <w:rPr>
          <w:rFonts w:hint="eastAsia"/>
          <w:sz w:val="21"/>
          <w:szCs w:val="21"/>
        </w:rPr>
        <w:t>但仍与真正的“人工智能”之间存在很大差距</w:t>
      </w:r>
      <w:r>
        <w:rPr>
          <w:sz w:val="21"/>
          <w:szCs w:val="21"/>
        </w:rPr>
        <w:t xml:space="preserve">, </w:t>
      </w:r>
      <w:r>
        <w:rPr>
          <w:rFonts w:hint="eastAsia"/>
          <w:sz w:val="21"/>
          <w:szCs w:val="21"/>
        </w:rPr>
        <w:t>即目前的机器学习算法并不“智能”</w:t>
      </w:r>
      <w:r>
        <w:rPr>
          <w:sz w:val="21"/>
          <w:szCs w:val="21"/>
        </w:rPr>
        <w:t xml:space="preserve">, </w:t>
      </w:r>
      <w:r>
        <w:rPr>
          <w:rFonts w:hint="eastAsia"/>
          <w:sz w:val="21"/>
          <w:szCs w:val="21"/>
        </w:rPr>
        <w:t>其本质是运用优化算法减少训练时模型的误差</w:t>
      </w:r>
      <w:r>
        <w:rPr>
          <w:sz w:val="21"/>
          <w:szCs w:val="21"/>
        </w:rPr>
        <w:t xml:space="preserve">, </w:t>
      </w:r>
      <w:r>
        <w:rPr>
          <w:rFonts w:hint="eastAsia"/>
          <w:sz w:val="21"/>
          <w:szCs w:val="21"/>
        </w:rPr>
        <w:t>与真实人类学习过程差距较大</w:t>
      </w:r>
      <w:r>
        <w:rPr>
          <w:sz w:val="21"/>
          <w:szCs w:val="21"/>
        </w:rPr>
        <w:t xml:space="preserve">. </w:t>
      </w:r>
      <w:r>
        <w:rPr>
          <w:rFonts w:hint="eastAsia"/>
          <w:sz w:val="21"/>
          <w:szCs w:val="21"/>
        </w:rPr>
        <w:t>这一部分的研究不仅依托着对传统算法的改进与突破</w:t>
      </w:r>
      <w:r>
        <w:rPr>
          <w:sz w:val="21"/>
          <w:szCs w:val="21"/>
        </w:rPr>
        <w:t xml:space="preserve">, </w:t>
      </w:r>
      <w:r>
        <w:rPr>
          <w:rFonts w:hint="eastAsia"/>
          <w:sz w:val="21"/>
          <w:szCs w:val="21"/>
        </w:rPr>
        <w:t>更大程度上需要认知科学领域在人类认知及学习方向取得进一步突破性的成果</w:t>
      </w:r>
      <w:r>
        <w:rPr>
          <w:sz w:val="21"/>
          <w:szCs w:val="21"/>
        </w:rPr>
        <w:t>.</w:t>
      </w:r>
    </w:p>
    <w:sectPr w:rsidR="0082072E" w:rsidSect="00F710DE">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312002DE"/>
    <w:lvl w:ilvl="0">
      <w:start w:val="1"/>
      <w:numFmt w:val="decimal"/>
      <w:pStyle w:val="1"/>
      <w:lvlText w:val="%1  "/>
      <w:lvlJc w:val="left"/>
      <w:pPr>
        <w:tabs>
          <w:tab w:val="num" w:pos="360"/>
        </w:tabs>
        <w:ind w:left="0" w:firstLine="0"/>
      </w:pPr>
      <w:rPr>
        <w:rFonts w:ascii="Times New Roman" w:hAnsi="Times New Roman" w:cs="Times New Roman" w:hint="default"/>
        <w:b/>
        <w:i w:val="0"/>
        <w:sz w:val="28"/>
        <w:szCs w:val="28"/>
      </w:rPr>
    </w:lvl>
    <w:lvl w:ilvl="1">
      <w:start w:val="1"/>
      <w:numFmt w:val="decimal"/>
      <w:pStyle w:val="2"/>
      <w:lvlText w:val="%1.%2  "/>
      <w:lvlJc w:val="left"/>
      <w:pPr>
        <w:tabs>
          <w:tab w:val="num" w:pos="360"/>
        </w:tabs>
        <w:ind w:left="0" w:firstLine="0"/>
      </w:pPr>
      <w:rPr>
        <w:rFonts w:ascii="Times New Roman" w:hAnsi="Times New Roman" w:cs="Times New Roman" w:hint="default"/>
        <w:b/>
        <w:i w:val="0"/>
        <w:sz w:val="18"/>
      </w:rPr>
    </w:lvl>
    <w:lvl w:ilvl="2">
      <w:start w:val="1"/>
      <w:numFmt w:val="decimal"/>
      <w:pStyle w:val="3"/>
      <w:suff w:val="space"/>
      <w:lvlText w:val="%1.%2.%3  "/>
      <w:lvlJc w:val="left"/>
      <w:pPr>
        <w:ind w:left="0" w:firstLine="0"/>
      </w:pPr>
      <w:rPr>
        <w:rFonts w:ascii="Times New Roman" w:hAnsi="Times New Roman" w:cs="Times New Roman" w:hint="default"/>
        <w:b/>
        <w:i w:val="0"/>
        <w:sz w:val="18"/>
      </w:rPr>
    </w:lvl>
    <w:lvl w:ilvl="3">
      <w:start w:val="1"/>
      <w:numFmt w:val="decimal"/>
      <w:pStyle w:val="4"/>
      <w:lvlText w:val="%1.%2.%3.%4  "/>
      <w:lvlJc w:val="left"/>
      <w:pPr>
        <w:tabs>
          <w:tab w:val="num" w:pos="720"/>
        </w:tabs>
        <w:ind w:left="0" w:firstLine="0"/>
      </w:pPr>
      <w:rPr>
        <w:rFonts w:ascii="Times New Roman" w:hAnsi="Times New Roman" w:cs="Times New Roman" w:hint="default"/>
        <w:b/>
        <w:i w:val="0"/>
        <w:sz w:val="18"/>
      </w:r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24977509"/>
    <w:multiLevelType w:val="hybridMultilevel"/>
    <w:tmpl w:val="ECF4E4D0"/>
    <w:lvl w:ilvl="0" w:tplc="54081706">
      <w:start w:val="1"/>
      <w:numFmt w:val="chineseCountingThousand"/>
      <w:suff w:val="noth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265A7A"/>
    <w:multiLevelType w:val="multilevel"/>
    <w:tmpl w:val="846E0F6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B1D391C"/>
    <w:multiLevelType w:val="hybridMultilevel"/>
    <w:tmpl w:val="3EF6E48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15:restartNumberingAfterBreak="0">
    <w:nsid w:val="6B317639"/>
    <w:multiLevelType w:val="hybridMultilevel"/>
    <w:tmpl w:val="EEF4B5AC"/>
    <w:lvl w:ilvl="0" w:tplc="18FAA81A">
      <w:start w:val="1"/>
      <w:numFmt w:val="japaneseCounting"/>
      <w:pStyle w:val="a0"/>
      <w:lvlText w:val="%1、"/>
      <w:lvlJc w:val="left"/>
      <w:pPr>
        <w:ind w:left="1128" w:hanging="420"/>
      </w:pPr>
      <w:rPr>
        <w:rFonts w:ascii="宋体" w:eastAsia="宋体" w:hAnsi="宋体" w:hint="default"/>
        <w:sz w:val="24"/>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num w:numId="1">
    <w:abstractNumId w:val="4"/>
  </w:num>
  <w:num w:numId="2">
    <w:abstractNumId w:val="1"/>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F4"/>
    <w:rsid w:val="00496231"/>
    <w:rsid w:val="005B13F4"/>
    <w:rsid w:val="0082072E"/>
    <w:rsid w:val="009B344C"/>
    <w:rsid w:val="00EF4922"/>
    <w:rsid w:val="00F71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6D5A5-32DD-4B0E-8096-CD6DCDEE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F4922"/>
    <w:pPr>
      <w:widowControl w:val="0"/>
      <w:overflowPunct w:val="0"/>
      <w:jc w:val="both"/>
    </w:pPr>
    <w:rPr>
      <w:rFonts w:ascii="Times New Roman" w:eastAsia="宋体" w:hAnsi="Times New Roman" w:cs="Times New Roman"/>
      <w:sz w:val="18"/>
      <w:szCs w:val="20"/>
    </w:rPr>
  </w:style>
  <w:style w:type="paragraph" w:styleId="1">
    <w:name w:val="heading 1"/>
    <w:basedOn w:val="a1"/>
    <w:next w:val="a2"/>
    <w:link w:val="10"/>
    <w:qFormat/>
    <w:rsid w:val="00EF4922"/>
    <w:pPr>
      <w:keepNext/>
      <w:keepLines/>
      <w:numPr>
        <w:numId w:val="5"/>
      </w:numPr>
      <w:tabs>
        <w:tab w:val="left" w:pos="318"/>
      </w:tabs>
      <w:adjustRightInd w:val="0"/>
      <w:spacing w:before="160" w:after="160"/>
      <w:jc w:val="left"/>
      <w:outlineLvl w:val="0"/>
    </w:pPr>
    <w:rPr>
      <w:rFonts w:eastAsia="黑体"/>
      <w:kern w:val="0"/>
      <w:sz w:val="21"/>
    </w:rPr>
  </w:style>
  <w:style w:type="paragraph" w:styleId="2">
    <w:name w:val="heading 2"/>
    <w:basedOn w:val="a1"/>
    <w:next w:val="a2"/>
    <w:link w:val="20"/>
    <w:semiHidden/>
    <w:unhideWhenUsed/>
    <w:qFormat/>
    <w:rsid w:val="00EF4922"/>
    <w:pPr>
      <w:keepNext/>
      <w:keepLines/>
      <w:numPr>
        <w:ilvl w:val="1"/>
        <w:numId w:val="5"/>
      </w:numPr>
      <w:tabs>
        <w:tab w:val="left" w:pos="414"/>
      </w:tabs>
      <w:autoSpaceDE w:val="0"/>
      <w:autoSpaceDN w:val="0"/>
      <w:adjustRightInd w:val="0"/>
      <w:spacing w:beforeLines="25" w:afterLines="25"/>
      <w:jc w:val="left"/>
      <w:outlineLvl w:val="1"/>
    </w:pPr>
    <w:rPr>
      <w:rFonts w:eastAsia="黑体"/>
    </w:rPr>
  </w:style>
  <w:style w:type="paragraph" w:styleId="3">
    <w:name w:val="heading 3"/>
    <w:basedOn w:val="a1"/>
    <w:next w:val="a2"/>
    <w:link w:val="30"/>
    <w:semiHidden/>
    <w:unhideWhenUsed/>
    <w:qFormat/>
    <w:rsid w:val="00EF4922"/>
    <w:pPr>
      <w:keepNext/>
      <w:keepLines/>
      <w:numPr>
        <w:ilvl w:val="2"/>
        <w:numId w:val="5"/>
      </w:numPr>
      <w:tabs>
        <w:tab w:val="left" w:pos="561"/>
      </w:tabs>
      <w:jc w:val="left"/>
      <w:outlineLvl w:val="2"/>
    </w:pPr>
    <w:rPr>
      <w:rFonts w:ascii="黑体" w:eastAsia="黑体" w:hAnsi="黑体" w:cs="宋体"/>
      <w:szCs w:val="18"/>
    </w:rPr>
  </w:style>
  <w:style w:type="paragraph" w:styleId="4">
    <w:name w:val="heading 4"/>
    <w:basedOn w:val="a1"/>
    <w:next w:val="a1"/>
    <w:link w:val="40"/>
    <w:semiHidden/>
    <w:unhideWhenUsed/>
    <w:qFormat/>
    <w:rsid w:val="00EF4922"/>
    <w:pPr>
      <w:keepNext/>
      <w:keepLines/>
      <w:numPr>
        <w:ilvl w:val="3"/>
        <w:numId w:val="5"/>
      </w:numPr>
      <w:tabs>
        <w:tab w:val="left" w:pos="720"/>
      </w:tabs>
      <w:jc w:val="left"/>
      <w:outlineLvl w:val="3"/>
    </w:pPr>
    <w:rPr>
      <w:rFonts w:ascii="Arial" w:eastAsia="黑体" w:hAnsi="Arial"/>
    </w:rPr>
  </w:style>
  <w:style w:type="paragraph" w:styleId="5">
    <w:name w:val="heading 5"/>
    <w:basedOn w:val="a1"/>
    <w:next w:val="a1"/>
    <w:link w:val="50"/>
    <w:semiHidden/>
    <w:unhideWhenUsed/>
    <w:qFormat/>
    <w:rsid w:val="00EF4922"/>
    <w:pPr>
      <w:keepNext/>
      <w:keepLines/>
      <w:numPr>
        <w:ilvl w:val="4"/>
        <w:numId w:val="5"/>
      </w:numPr>
      <w:tabs>
        <w:tab w:val="left" w:pos="1008"/>
      </w:tabs>
      <w:spacing w:before="280" w:after="290" w:line="374" w:lineRule="auto"/>
      <w:outlineLvl w:val="4"/>
    </w:pPr>
    <w:rPr>
      <w:b/>
      <w:sz w:val="28"/>
    </w:rPr>
  </w:style>
  <w:style w:type="paragraph" w:styleId="6">
    <w:name w:val="heading 6"/>
    <w:basedOn w:val="a1"/>
    <w:next w:val="a1"/>
    <w:link w:val="60"/>
    <w:semiHidden/>
    <w:unhideWhenUsed/>
    <w:qFormat/>
    <w:rsid w:val="00EF4922"/>
    <w:pPr>
      <w:keepNext/>
      <w:keepLines/>
      <w:numPr>
        <w:ilvl w:val="5"/>
        <w:numId w:val="5"/>
      </w:numPr>
      <w:tabs>
        <w:tab w:val="left" w:pos="1152"/>
      </w:tabs>
      <w:spacing w:before="240" w:after="64"/>
      <w:jc w:val="left"/>
      <w:outlineLvl w:val="5"/>
    </w:pPr>
  </w:style>
  <w:style w:type="paragraph" w:styleId="7">
    <w:name w:val="heading 7"/>
    <w:basedOn w:val="a1"/>
    <w:next w:val="a1"/>
    <w:link w:val="70"/>
    <w:semiHidden/>
    <w:unhideWhenUsed/>
    <w:qFormat/>
    <w:rsid w:val="00EF4922"/>
    <w:pPr>
      <w:keepNext/>
      <w:keepLines/>
      <w:numPr>
        <w:ilvl w:val="6"/>
        <w:numId w:val="5"/>
      </w:numPr>
      <w:tabs>
        <w:tab w:val="left" w:pos="1296"/>
      </w:tabs>
      <w:spacing w:before="240" w:after="64" w:line="319" w:lineRule="auto"/>
      <w:outlineLvl w:val="6"/>
    </w:pPr>
    <w:rPr>
      <w:b/>
      <w:sz w:val="24"/>
    </w:rPr>
  </w:style>
  <w:style w:type="paragraph" w:styleId="8">
    <w:name w:val="heading 8"/>
    <w:basedOn w:val="a1"/>
    <w:next w:val="a1"/>
    <w:link w:val="80"/>
    <w:semiHidden/>
    <w:unhideWhenUsed/>
    <w:qFormat/>
    <w:rsid w:val="00EF4922"/>
    <w:pPr>
      <w:keepNext/>
      <w:keepLines/>
      <w:numPr>
        <w:ilvl w:val="7"/>
        <w:numId w:val="5"/>
      </w:numPr>
      <w:tabs>
        <w:tab w:val="left" w:pos="1440"/>
      </w:tabs>
      <w:spacing w:before="240" w:after="64" w:line="319" w:lineRule="auto"/>
      <w:outlineLvl w:val="7"/>
    </w:pPr>
    <w:rPr>
      <w:rFonts w:ascii="Arial" w:eastAsia="黑体" w:hAnsi="Arial"/>
      <w:sz w:val="24"/>
    </w:rPr>
  </w:style>
  <w:style w:type="paragraph" w:styleId="9">
    <w:name w:val="heading 9"/>
    <w:basedOn w:val="a1"/>
    <w:next w:val="a1"/>
    <w:link w:val="90"/>
    <w:semiHidden/>
    <w:unhideWhenUsed/>
    <w:qFormat/>
    <w:rsid w:val="00EF4922"/>
    <w:pPr>
      <w:keepNext/>
      <w:keepLines/>
      <w:numPr>
        <w:ilvl w:val="8"/>
        <w:numId w:val="5"/>
      </w:numPr>
      <w:tabs>
        <w:tab w:val="left" w:pos="1584"/>
      </w:tabs>
      <w:spacing w:before="240" w:after="64" w:line="319" w:lineRule="auto"/>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数模二级标题"/>
    <w:next w:val="21"/>
    <w:link w:val="a7"/>
    <w:qFormat/>
    <w:rsid w:val="009B344C"/>
    <w:pPr>
      <w:spacing w:line="440" w:lineRule="exact"/>
    </w:pPr>
    <w:rPr>
      <w:rFonts w:ascii="Times New Roman" w:eastAsia="黑体" w:hAnsi="Times New Roman" w:cs="Times New Roman"/>
      <w:b/>
      <w:sz w:val="24"/>
      <w:szCs w:val="28"/>
    </w:rPr>
  </w:style>
  <w:style w:type="character" w:customStyle="1" w:styleId="a7">
    <w:name w:val="数模二级标题 字符"/>
    <w:basedOn w:val="a3"/>
    <w:link w:val="a6"/>
    <w:rsid w:val="009B344C"/>
    <w:rPr>
      <w:rFonts w:ascii="Times New Roman" w:eastAsia="黑体" w:hAnsi="Times New Roman" w:cs="Times New Roman"/>
      <w:b/>
      <w:sz w:val="24"/>
      <w:szCs w:val="28"/>
    </w:rPr>
  </w:style>
  <w:style w:type="paragraph" w:styleId="21">
    <w:name w:val="Body Text Indent 2"/>
    <w:basedOn w:val="a1"/>
    <w:link w:val="22"/>
    <w:uiPriority w:val="99"/>
    <w:semiHidden/>
    <w:unhideWhenUsed/>
    <w:rsid w:val="009B344C"/>
    <w:pPr>
      <w:spacing w:after="120" w:line="480" w:lineRule="auto"/>
      <w:ind w:leftChars="200" w:left="420"/>
    </w:pPr>
  </w:style>
  <w:style w:type="character" w:customStyle="1" w:styleId="22">
    <w:name w:val="正文文本缩进 2 字符"/>
    <w:basedOn w:val="a3"/>
    <w:link w:val="21"/>
    <w:uiPriority w:val="99"/>
    <w:semiHidden/>
    <w:rsid w:val="009B344C"/>
  </w:style>
  <w:style w:type="paragraph" w:customStyle="1" w:styleId="a0">
    <w:name w:val="数模一级标题"/>
    <w:basedOn w:val="a1"/>
    <w:link w:val="a8"/>
    <w:qFormat/>
    <w:rsid w:val="009B344C"/>
    <w:pPr>
      <w:numPr>
        <w:numId w:val="1"/>
      </w:numPr>
      <w:ind w:left="0" w:firstLine="0"/>
      <w:jc w:val="center"/>
    </w:pPr>
    <w:rPr>
      <w:rFonts w:eastAsia="黑体"/>
      <w:b/>
      <w:bCs/>
      <w:sz w:val="28"/>
      <w:szCs w:val="28"/>
    </w:rPr>
  </w:style>
  <w:style w:type="character" w:customStyle="1" w:styleId="a8">
    <w:name w:val="数模一级标题 字符"/>
    <w:basedOn w:val="a3"/>
    <w:link w:val="a0"/>
    <w:rsid w:val="009B344C"/>
    <w:rPr>
      <w:rFonts w:ascii="Times New Roman" w:eastAsia="黑体" w:hAnsi="Times New Roman" w:cs="Times New Roman"/>
      <w:b/>
      <w:bCs/>
      <w:sz w:val="28"/>
      <w:szCs w:val="28"/>
    </w:rPr>
  </w:style>
  <w:style w:type="paragraph" w:customStyle="1" w:styleId="a9">
    <w:name w:val="论文标题"/>
    <w:next w:val="a1"/>
    <w:qFormat/>
    <w:rsid w:val="00496231"/>
    <w:pPr>
      <w:spacing w:line="360" w:lineRule="auto"/>
      <w:jc w:val="center"/>
    </w:pPr>
    <w:rPr>
      <w:rFonts w:ascii="Times New Roman" w:eastAsia="黑体" w:hAnsi="Times New Roman" w:cs="Times New Roman"/>
      <w:b/>
      <w:bCs/>
      <w:sz w:val="32"/>
      <w:szCs w:val="28"/>
    </w:rPr>
  </w:style>
  <w:style w:type="paragraph" w:customStyle="1" w:styleId="a">
    <w:name w:val="一级标题"/>
    <w:next w:val="a1"/>
    <w:link w:val="aa"/>
    <w:qFormat/>
    <w:rsid w:val="00496231"/>
    <w:pPr>
      <w:numPr>
        <w:numId w:val="4"/>
      </w:numPr>
      <w:jc w:val="center"/>
    </w:pPr>
    <w:rPr>
      <w:rFonts w:ascii="Times New Roman" w:eastAsia="黑体" w:hAnsi="Times New Roman" w:cs="Times New Roman"/>
      <w:b/>
      <w:bCs/>
      <w:kern w:val="44"/>
      <w:sz w:val="28"/>
      <w:szCs w:val="44"/>
    </w:rPr>
  </w:style>
  <w:style w:type="character" w:customStyle="1" w:styleId="aa">
    <w:name w:val="一级标题 字符"/>
    <w:basedOn w:val="a3"/>
    <w:link w:val="a"/>
    <w:rsid w:val="00496231"/>
    <w:rPr>
      <w:rFonts w:ascii="Times New Roman" w:eastAsia="黑体" w:hAnsi="Times New Roman" w:cs="Times New Roman"/>
      <w:b/>
      <w:bCs/>
      <w:kern w:val="44"/>
      <w:sz w:val="28"/>
      <w:szCs w:val="44"/>
    </w:rPr>
  </w:style>
  <w:style w:type="character" w:customStyle="1" w:styleId="10">
    <w:name w:val="标题 1 字符"/>
    <w:basedOn w:val="a3"/>
    <w:link w:val="1"/>
    <w:rsid w:val="00EF4922"/>
    <w:rPr>
      <w:rFonts w:ascii="Times New Roman" w:eastAsia="黑体" w:hAnsi="Times New Roman" w:cs="Times New Roman"/>
      <w:kern w:val="0"/>
      <w:szCs w:val="20"/>
    </w:rPr>
  </w:style>
  <w:style w:type="character" w:customStyle="1" w:styleId="20">
    <w:name w:val="标题 2 字符"/>
    <w:basedOn w:val="a3"/>
    <w:link w:val="2"/>
    <w:semiHidden/>
    <w:rsid w:val="00EF4922"/>
    <w:rPr>
      <w:rFonts w:ascii="Times New Roman" w:eastAsia="黑体" w:hAnsi="Times New Roman" w:cs="Times New Roman"/>
      <w:sz w:val="18"/>
      <w:szCs w:val="20"/>
    </w:rPr>
  </w:style>
  <w:style w:type="character" w:customStyle="1" w:styleId="30">
    <w:name w:val="标题 3 字符"/>
    <w:basedOn w:val="a3"/>
    <w:link w:val="3"/>
    <w:semiHidden/>
    <w:rsid w:val="00EF4922"/>
    <w:rPr>
      <w:rFonts w:ascii="黑体" w:eastAsia="黑体" w:hAnsi="黑体" w:cs="宋体"/>
      <w:sz w:val="18"/>
      <w:szCs w:val="18"/>
    </w:rPr>
  </w:style>
  <w:style w:type="character" w:customStyle="1" w:styleId="40">
    <w:name w:val="标题 4 字符"/>
    <w:basedOn w:val="a3"/>
    <w:link w:val="4"/>
    <w:semiHidden/>
    <w:rsid w:val="00EF4922"/>
    <w:rPr>
      <w:rFonts w:ascii="Arial" w:eastAsia="黑体" w:hAnsi="Arial" w:cs="Times New Roman"/>
      <w:sz w:val="18"/>
      <w:szCs w:val="20"/>
    </w:rPr>
  </w:style>
  <w:style w:type="character" w:customStyle="1" w:styleId="50">
    <w:name w:val="标题 5 字符"/>
    <w:basedOn w:val="a3"/>
    <w:link w:val="5"/>
    <w:semiHidden/>
    <w:rsid w:val="00EF4922"/>
    <w:rPr>
      <w:rFonts w:ascii="Times New Roman" w:eastAsia="宋体" w:hAnsi="Times New Roman" w:cs="Times New Roman"/>
      <w:b/>
      <w:sz w:val="28"/>
      <w:szCs w:val="20"/>
    </w:rPr>
  </w:style>
  <w:style w:type="character" w:customStyle="1" w:styleId="60">
    <w:name w:val="标题 6 字符"/>
    <w:basedOn w:val="a3"/>
    <w:link w:val="6"/>
    <w:semiHidden/>
    <w:rsid w:val="00EF4922"/>
    <w:rPr>
      <w:rFonts w:ascii="Times New Roman" w:eastAsia="宋体" w:hAnsi="Times New Roman" w:cs="Times New Roman"/>
      <w:sz w:val="18"/>
      <w:szCs w:val="20"/>
    </w:rPr>
  </w:style>
  <w:style w:type="character" w:customStyle="1" w:styleId="70">
    <w:name w:val="标题 7 字符"/>
    <w:basedOn w:val="a3"/>
    <w:link w:val="7"/>
    <w:semiHidden/>
    <w:rsid w:val="00EF4922"/>
    <w:rPr>
      <w:rFonts w:ascii="Times New Roman" w:eastAsia="宋体" w:hAnsi="Times New Roman" w:cs="Times New Roman"/>
      <w:b/>
      <w:sz w:val="24"/>
      <w:szCs w:val="20"/>
    </w:rPr>
  </w:style>
  <w:style w:type="character" w:customStyle="1" w:styleId="80">
    <w:name w:val="标题 8 字符"/>
    <w:basedOn w:val="a3"/>
    <w:link w:val="8"/>
    <w:semiHidden/>
    <w:rsid w:val="00EF4922"/>
    <w:rPr>
      <w:rFonts w:ascii="Arial" w:eastAsia="黑体" w:hAnsi="Arial" w:cs="Times New Roman"/>
      <w:sz w:val="24"/>
      <w:szCs w:val="20"/>
    </w:rPr>
  </w:style>
  <w:style w:type="character" w:customStyle="1" w:styleId="90">
    <w:name w:val="标题 9 字符"/>
    <w:basedOn w:val="a3"/>
    <w:link w:val="9"/>
    <w:semiHidden/>
    <w:rsid w:val="00EF4922"/>
    <w:rPr>
      <w:rFonts w:ascii="Arial" w:eastAsia="黑体" w:hAnsi="Arial" w:cs="Times New Roman"/>
      <w:sz w:val="18"/>
      <w:szCs w:val="20"/>
    </w:rPr>
  </w:style>
  <w:style w:type="paragraph" w:styleId="a2">
    <w:name w:val="Body Text"/>
    <w:basedOn w:val="a1"/>
    <w:link w:val="ab"/>
    <w:semiHidden/>
    <w:unhideWhenUsed/>
    <w:rsid w:val="00EF4922"/>
    <w:pPr>
      <w:tabs>
        <w:tab w:val="left" w:pos="357"/>
      </w:tabs>
      <w:ind w:firstLineChars="200" w:firstLine="200"/>
    </w:pPr>
    <w:rPr>
      <w:lang w:eastAsia="ar-SA"/>
    </w:rPr>
  </w:style>
  <w:style w:type="character" w:customStyle="1" w:styleId="ab">
    <w:name w:val="正文文本 字符"/>
    <w:basedOn w:val="a3"/>
    <w:link w:val="a2"/>
    <w:semiHidden/>
    <w:rsid w:val="00EF4922"/>
    <w:rPr>
      <w:rFonts w:ascii="Times New Roman" w:eastAsia="宋体" w:hAnsi="Times New Roman" w:cs="Times New Roman"/>
      <w:sz w:val="1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4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2019-01-12T08:58:00Z</dcterms:created>
  <dcterms:modified xsi:type="dcterms:W3CDTF">2019-01-12T08:58:00Z</dcterms:modified>
</cp:coreProperties>
</file>