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06" w:rsidRPr="000A7E06" w:rsidRDefault="000A7E06" w:rsidP="000A7E06">
      <w:pPr>
        <w:rPr>
          <w:rFonts w:asciiTheme="majorBidi" w:hAnsiTheme="majorBidi" w:cstheme="majorBidi"/>
          <w:sz w:val="24"/>
          <w:szCs w:val="24"/>
        </w:rPr>
      </w:pPr>
      <w:proofErr w:type="spellStart"/>
      <w:r w:rsidRPr="000A7E06">
        <w:rPr>
          <w:rFonts w:asciiTheme="majorBidi" w:hAnsiTheme="majorBidi" w:cstheme="majorBidi"/>
          <w:b/>
          <w:sz w:val="24"/>
          <w:szCs w:val="24"/>
        </w:rPr>
        <w:t>Проблемалық</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оқытудың</w:t>
      </w:r>
      <w:proofErr w:type="spellEnd"/>
      <w:r w:rsidRPr="000A7E06">
        <w:rPr>
          <w:rFonts w:asciiTheme="majorBidi" w:hAnsiTheme="majorBidi" w:cstheme="majorBidi"/>
          <w:b/>
          <w:sz w:val="24"/>
          <w:szCs w:val="24"/>
          <w:lang w:val="kk-KZ"/>
        </w:rPr>
        <w:t xml:space="preserve"> </w:t>
      </w:r>
      <w:r w:rsidRPr="000A7E06">
        <w:rPr>
          <w:rFonts w:asciiTheme="majorBidi" w:hAnsiTheme="majorBidi" w:cstheme="majorBidi"/>
          <w:b/>
          <w:sz w:val="24"/>
          <w:szCs w:val="24"/>
        </w:rPr>
        <w:t xml:space="preserve">(PBL)  </w:t>
      </w:r>
      <w:proofErr w:type="spellStart"/>
      <w:r w:rsidRPr="000A7E06">
        <w:rPr>
          <w:rFonts w:asciiTheme="majorBidi" w:hAnsiTheme="majorBidi" w:cstheme="majorBidi"/>
          <w:b/>
          <w:sz w:val="24"/>
          <w:szCs w:val="24"/>
        </w:rPr>
        <w:t>оқушылардың</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мотивациясы</w:t>
      </w:r>
      <w:proofErr w:type="spellEnd"/>
      <w:r w:rsidRPr="000A7E06">
        <w:rPr>
          <w:rFonts w:asciiTheme="majorBidi" w:hAnsiTheme="majorBidi" w:cstheme="majorBidi"/>
          <w:b/>
          <w:sz w:val="24"/>
          <w:szCs w:val="24"/>
        </w:rPr>
        <w:t xml:space="preserve"> мен физика </w:t>
      </w:r>
      <w:proofErr w:type="spellStart"/>
      <w:proofErr w:type="gramStart"/>
      <w:r w:rsidRPr="000A7E06">
        <w:rPr>
          <w:rFonts w:asciiTheme="majorBidi" w:hAnsiTheme="majorBidi" w:cstheme="majorBidi"/>
          <w:b/>
          <w:sz w:val="24"/>
          <w:szCs w:val="24"/>
        </w:rPr>
        <w:t>п</w:t>
      </w:r>
      <w:proofErr w:type="gramEnd"/>
      <w:r w:rsidRPr="000A7E06">
        <w:rPr>
          <w:rFonts w:asciiTheme="majorBidi" w:hAnsiTheme="majorBidi" w:cstheme="majorBidi"/>
          <w:b/>
          <w:sz w:val="24"/>
          <w:szCs w:val="24"/>
        </w:rPr>
        <w:t>әніндегі</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проблемаларды</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шешу</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дағдыларына</w:t>
      </w:r>
      <w:proofErr w:type="spellEnd"/>
      <w:r w:rsidRPr="000A7E06">
        <w:rPr>
          <w:rFonts w:asciiTheme="majorBidi" w:hAnsiTheme="majorBidi" w:cstheme="majorBidi"/>
          <w:b/>
          <w:sz w:val="24"/>
          <w:szCs w:val="24"/>
        </w:rPr>
        <w:t xml:space="preserve"> </w:t>
      </w:r>
      <w:proofErr w:type="spellStart"/>
      <w:r w:rsidRPr="000A7E06">
        <w:rPr>
          <w:rFonts w:asciiTheme="majorBidi" w:hAnsiTheme="majorBidi" w:cstheme="majorBidi"/>
          <w:b/>
          <w:sz w:val="24"/>
          <w:szCs w:val="24"/>
        </w:rPr>
        <w:t>әсері</w:t>
      </w:r>
      <w:proofErr w:type="spellEnd"/>
      <w:r w:rsidRPr="000A7E06">
        <w:rPr>
          <w:rFonts w:asciiTheme="majorBidi" w:hAnsiTheme="majorBidi" w:cstheme="majorBidi"/>
          <w:b/>
          <w:sz w:val="24"/>
          <w:szCs w:val="24"/>
        </w:rPr>
        <w:t>.</w:t>
      </w:r>
    </w:p>
    <w:p w:rsidR="000B18F1" w:rsidRPr="00222C40" w:rsidRDefault="000B18F1" w:rsidP="000B18F1">
      <w:pPr>
        <w:spacing w:after="0" w:line="240" w:lineRule="auto"/>
        <w:ind w:right="397" w:firstLine="397"/>
        <w:mirrorIndents/>
        <w:jc w:val="right"/>
        <w:rPr>
          <w:rFonts w:asciiTheme="majorBidi" w:eastAsia="Times New Roman" w:hAnsiTheme="majorBidi" w:cstheme="majorBidi"/>
          <w:i/>
          <w:iCs/>
          <w:color w:val="000000" w:themeColor="text1"/>
          <w:sz w:val="24"/>
          <w:szCs w:val="24"/>
          <w:lang w:val="kk-KZ" w:eastAsia="ru-RU"/>
        </w:rPr>
      </w:pPr>
      <w:r>
        <w:rPr>
          <w:rFonts w:asciiTheme="majorBidi" w:eastAsia="Times New Roman" w:hAnsiTheme="majorBidi" w:cstheme="majorBidi"/>
          <w:b/>
          <w:bCs/>
          <w:color w:val="000000" w:themeColor="text1"/>
          <w:sz w:val="24"/>
          <w:szCs w:val="24"/>
          <w:lang w:val="kk-KZ" w:eastAsia="ru-RU"/>
        </w:rPr>
        <w:t xml:space="preserve">                             </w:t>
      </w:r>
      <w:r w:rsidRPr="00222C40">
        <w:rPr>
          <w:rFonts w:asciiTheme="majorBidi" w:eastAsia="Times New Roman" w:hAnsiTheme="majorBidi" w:cstheme="majorBidi"/>
          <w:i/>
          <w:iCs/>
          <w:color w:val="000000" w:themeColor="text1"/>
          <w:sz w:val="24"/>
          <w:szCs w:val="24"/>
          <w:lang w:val="kk-KZ" w:eastAsia="ru-RU"/>
        </w:rPr>
        <w:t>Алиева А.А.</w:t>
      </w:r>
    </w:p>
    <w:p w:rsidR="000B18F1" w:rsidRPr="00263545" w:rsidRDefault="000B18F1" w:rsidP="000B18F1">
      <w:pPr>
        <w:spacing w:after="0" w:line="240" w:lineRule="auto"/>
        <w:ind w:right="397" w:firstLine="397"/>
        <w:mirrorIndents/>
        <w:jc w:val="right"/>
        <w:rPr>
          <w:rFonts w:asciiTheme="majorBidi" w:hAnsiTheme="majorBidi" w:cstheme="majorBidi"/>
          <w:i/>
          <w:iCs/>
          <w:sz w:val="24"/>
          <w:szCs w:val="24"/>
          <w:lang w:val="kk-KZ" w:bidi="ar-EG"/>
        </w:rPr>
      </w:pPr>
      <w:r w:rsidRPr="00222C40">
        <w:rPr>
          <w:rFonts w:asciiTheme="majorBidi" w:eastAsia="Times New Roman" w:hAnsiTheme="majorBidi" w:cstheme="majorBidi"/>
          <w:i/>
          <w:iCs/>
          <w:color w:val="000000" w:themeColor="text1"/>
          <w:sz w:val="24"/>
          <w:szCs w:val="24"/>
          <w:lang w:val="kk-KZ" w:eastAsia="ru-RU"/>
        </w:rPr>
        <w:t xml:space="preserve">                                           </w:t>
      </w:r>
      <w:r>
        <w:rPr>
          <w:rFonts w:asciiTheme="majorBidi" w:eastAsia="Times New Roman" w:hAnsiTheme="majorBidi" w:cstheme="majorBidi"/>
          <w:i/>
          <w:iCs/>
          <w:color w:val="000000" w:themeColor="text1"/>
          <w:sz w:val="24"/>
          <w:szCs w:val="24"/>
          <w:lang w:val="kk-KZ" w:eastAsia="ru-RU" w:bidi="ar-EG"/>
        </w:rPr>
        <w:t xml:space="preserve">Физика пәні мұғалімі </w:t>
      </w:r>
    </w:p>
    <w:p w:rsidR="000B18F1" w:rsidRPr="00222C40" w:rsidRDefault="000B18F1" w:rsidP="000B18F1">
      <w:pPr>
        <w:spacing w:line="360" w:lineRule="auto"/>
        <w:mirrorIndents/>
        <w:jc w:val="center"/>
        <w:rPr>
          <w:rFonts w:asciiTheme="majorBidi" w:hAnsiTheme="majorBidi" w:cstheme="majorBidi"/>
          <w:b/>
          <w:bCs/>
          <w:i/>
          <w:iCs/>
          <w:sz w:val="24"/>
          <w:szCs w:val="24"/>
          <w:lang w:val="kk-KZ"/>
        </w:rPr>
      </w:pPr>
      <w:r w:rsidRPr="00222C40">
        <w:rPr>
          <w:rFonts w:asciiTheme="majorBidi" w:hAnsiTheme="majorBidi" w:cstheme="majorBidi"/>
          <w:b/>
          <w:bCs/>
          <w:i/>
          <w:iCs/>
          <w:sz w:val="24"/>
          <w:szCs w:val="24"/>
        </w:rPr>
        <w:t>Аннотация:</w:t>
      </w:r>
    </w:p>
    <w:p w:rsidR="000B18F1" w:rsidRDefault="000B18F1" w:rsidP="000B18F1">
      <w:pPr>
        <w:pStyle w:val="a3"/>
        <w:spacing w:line="360" w:lineRule="auto"/>
        <w:ind w:left="397" w:right="397"/>
        <w:contextualSpacing/>
        <w:jc w:val="both"/>
        <w:rPr>
          <w:rFonts w:asciiTheme="majorBidi" w:hAnsiTheme="majorBidi" w:cstheme="majorBidi"/>
          <w:b/>
          <w:i/>
          <w:iCs/>
          <w:sz w:val="24"/>
          <w:szCs w:val="24"/>
          <w:lang w:val="kk-KZ"/>
        </w:rPr>
      </w:pPr>
      <w:r w:rsidRPr="00222C40">
        <w:rPr>
          <w:rFonts w:asciiTheme="majorBidi" w:hAnsiTheme="majorBidi" w:cstheme="majorBidi"/>
          <w:b/>
          <w:i/>
          <w:iCs/>
          <w:sz w:val="24"/>
          <w:szCs w:val="24"/>
          <w:lang w:val="kk-KZ"/>
        </w:rPr>
        <w:t xml:space="preserve">Мақалада тұлғаның проблеманы шешу дағдыларын қалыптастыруға бағытталған оқыту әдістерінің , оқушы мотивациясына  әсіресе физика сабағына деген қызығушылығын арттыратындығы жайлы жазылған. </w:t>
      </w:r>
    </w:p>
    <w:p w:rsidR="000A7E06" w:rsidRDefault="0014299C" w:rsidP="00D20AD2">
      <w:pPr>
        <w:rPr>
          <w:rFonts w:asciiTheme="majorBidi" w:hAnsiTheme="majorBidi" w:cstheme="majorBidi"/>
          <w:b/>
          <w:i/>
          <w:iCs/>
          <w:sz w:val="24"/>
          <w:szCs w:val="24"/>
          <w:lang w:val="kk-KZ"/>
        </w:rPr>
      </w:pPr>
      <w:r>
        <w:rPr>
          <w:rFonts w:asciiTheme="majorBidi" w:hAnsiTheme="majorBidi" w:cstheme="majorBidi"/>
          <w:b/>
          <w:i/>
          <w:iCs/>
          <w:sz w:val="24"/>
          <w:szCs w:val="24"/>
          <w:lang w:val="en-US"/>
        </w:rPr>
        <w:t xml:space="preserve">                                                                           </w:t>
      </w:r>
    </w:p>
    <w:p w:rsidR="000A7E06" w:rsidRPr="00D4795C" w:rsidRDefault="000A7E06" w:rsidP="0014299C">
      <w:pPr>
        <w:spacing w:line="360" w:lineRule="auto"/>
        <w:jc w:val="both"/>
        <w:rPr>
          <w:rFonts w:asciiTheme="majorBidi" w:hAnsiTheme="majorBidi" w:cstheme="majorBidi"/>
          <w:bCs/>
          <w:lang w:val="en-US"/>
        </w:rPr>
      </w:pPr>
      <w:r w:rsidRPr="00A8194C">
        <w:rPr>
          <w:rFonts w:asciiTheme="majorBidi" w:hAnsiTheme="majorBidi" w:cstheme="majorBidi"/>
          <w:bCs/>
          <w:sz w:val="24"/>
          <w:szCs w:val="24"/>
          <w:lang w:val="kk-KZ"/>
        </w:rPr>
        <w:t xml:space="preserve">Физиканы оқыту арқылы біз </w:t>
      </w:r>
      <w:r w:rsidR="00A8194C">
        <w:rPr>
          <w:rFonts w:asciiTheme="majorBidi" w:hAnsiTheme="majorBidi" w:cstheme="majorBidi"/>
          <w:bCs/>
          <w:sz w:val="24"/>
          <w:szCs w:val="24"/>
          <w:lang w:val="kk-KZ"/>
        </w:rPr>
        <w:t>оқушыларға</w:t>
      </w:r>
      <w:r w:rsidRPr="00A8194C">
        <w:rPr>
          <w:rFonts w:asciiTheme="majorBidi" w:hAnsiTheme="majorBidi" w:cstheme="majorBidi"/>
          <w:bCs/>
          <w:sz w:val="24"/>
          <w:szCs w:val="24"/>
          <w:lang w:val="kk-KZ"/>
        </w:rPr>
        <w:t xml:space="preserve"> есептерді шешу дағдыларын жетілдіреміз. Бұл жағдайда </w:t>
      </w:r>
      <w:r w:rsidR="00A8194C">
        <w:rPr>
          <w:rFonts w:asciiTheme="majorBidi" w:hAnsiTheme="majorBidi" w:cstheme="majorBidi"/>
          <w:bCs/>
          <w:sz w:val="24"/>
          <w:szCs w:val="24"/>
          <w:lang w:val="kk-KZ"/>
        </w:rPr>
        <w:t>физика сабағы барысында</w:t>
      </w:r>
      <w:r w:rsidRPr="00A8194C">
        <w:rPr>
          <w:rFonts w:asciiTheme="majorBidi" w:hAnsiTheme="majorBidi" w:cstheme="majorBidi"/>
          <w:bCs/>
          <w:sz w:val="24"/>
          <w:szCs w:val="24"/>
          <w:lang w:val="kk-KZ"/>
        </w:rPr>
        <w:t xml:space="preserve"> оқушыларға физиканы оқытудың тиімді, тартымды, ойландыратын, қызу пікірталас әдісін анықтау және қолдану маңызды. Сондықтан мен өз зерттеулерімді жаңартылған білім беру мазмұнына негізделген проблемалық оқытумен</w:t>
      </w:r>
      <w:r w:rsidR="00A8194C">
        <w:rPr>
          <w:rFonts w:asciiTheme="majorBidi" w:hAnsiTheme="majorBidi" w:cstheme="majorBidi"/>
          <w:bCs/>
          <w:sz w:val="24"/>
          <w:szCs w:val="24"/>
          <w:lang w:val="kk-KZ"/>
        </w:rPr>
        <w:t xml:space="preserve"> </w:t>
      </w:r>
      <w:r w:rsidR="00A8194C">
        <w:rPr>
          <w:rFonts w:asciiTheme="majorBidi" w:hAnsiTheme="majorBidi" w:cstheme="majorBidi"/>
          <w:bCs/>
          <w:sz w:val="24"/>
          <w:szCs w:val="24"/>
          <w:lang w:val="en-US" w:bidi="ar-EG"/>
        </w:rPr>
        <w:t>(</w:t>
      </w:r>
      <w:r w:rsidR="00A8194C" w:rsidRPr="00A8194C">
        <w:rPr>
          <w:rFonts w:asciiTheme="majorBidi" w:hAnsiTheme="majorBidi" w:cstheme="majorBidi"/>
          <w:bCs/>
          <w:sz w:val="24"/>
          <w:szCs w:val="24"/>
          <w:lang w:val="en-US" w:bidi="ar-EG"/>
        </w:rPr>
        <w:t>problem-based learning</w:t>
      </w:r>
      <w:r w:rsidR="00A8194C">
        <w:rPr>
          <w:rFonts w:asciiTheme="majorBidi" w:hAnsiTheme="majorBidi" w:cstheme="majorBidi"/>
          <w:bCs/>
          <w:sz w:val="24"/>
          <w:szCs w:val="24"/>
          <w:lang w:val="en-US" w:bidi="ar-EG"/>
        </w:rPr>
        <w:t>)</w:t>
      </w:r>
      <w:r w:rsidRPr="00A8194C">
        <w:rPr>
          <w:rFonts w:asciiTheme="majorBidi" w:hAnsiTheme="majorBidi" w:cstheme="majorBidi"/>
          <w:bCs/>
          <w:sz w:val="24"/>
          <w:szCs w:val="24"/>
          <w:lang w:val="kk-KZ"/>
        </w:rPr>
        <w:t xml:space="preserve"> байланыстырдым. Жобаның нәтижелерін анықтау үшін квазиэксперименттік зерттеу</w:t>
      </w:r>
      <w:r w:rsidR="00A8194C">
        <w:rPr>
          <w:rFonts w:asciiTheme="majorBidi" w:hAnsiTheme="majorBidi" w:cstheme="majorBidi"/>
          <w:bCs/>
          <w:sz w:val="24"/>
          <w:szCs w:val="24"/>
          <w:lang w:val="en-US"/>
        </w:rPr>
        <w:t>(</w:t>
      </w:r>
      <w:r w:rsidR="00A8194C" w:rsidRPr="00A8194C">
        <w:rPr>
          <w:rFonts w:asciiTheme="majorBidi" w:hAnsiTheme="majorBidi" w:cstheme="majorBidi"/>
          <w:bCs/>
          <w:sz w:val="24"/>
          <w:szCs w:val="24"/>
          <w:lang w:val="en-US"/>
        </w:rPr>
        <w:t>Quasi-experimental research</w:t>
      </w:r>
      <w:r w:rsidR="00A8194C">
        <w:rPr>
          <w:rFonts w:asciiTheme="majorBidi" w:hAnsiTheme="majorBidi" w:cstheme="majorBidi"/>
          <w:bCs/>
          <w:sz w:val="24"/>
          <w:szCs w:val="24"/>
          <w:lang w:val="en-US"/>
        </w:rPr>
        <w:t>)</w:t>
      </w:r>
      <w:r w:rsidRPr="00A8194C">
        <w:rPr>
          <w:rFonts w:asciiTheme="majorBidi" w:hAnsiTheme="majorBidi" w:cstheme="majorBidi"/>
          <w:bCs/>
          <w:sz w:val="24"/>
          <w:szCs w:val="24"/>
          <w:lang w:val="kk-KZ"/>
        </w:rPr>
        <w:t xml:space="preserve"> әдісі</w:t>
      </w:r>
      <w:r w:rsidR="00A8194C">
        <w:rPr>
          <w:rFonts w:asciiTheme="majorBidi" w:hAnsiTheme="majorBidi" w:cstheme="majorBidi"/>
          <w:bCs/>
          <w:sz w:val="24"/>
          <w:szCs w:val="24"/>
          <w:lang w:val="kk-KZ"/>
        </w:rPr>
        <w:t xml:space="preserve"> </w:t>
      </w:r>
      <w:r w:rsidRPr="00A8194C">
        <w:rPr>
          <w:rFonts w:asciiTheme="majorBidi" w:hAnsiTheme="majorBidi" w:cstheme="majorBidi"/>
          <w:bCs/>
          <w:sz w:val="24"/>
          <w:szCs w:val="24"/>
          <w:lang w:val="kk-KZ"/>
        </w:rPr>
        <w:t xml:space="preserve"> қолданылды. Осы зерттеу әдісіне қажетті ақпаратты жинау мақсатында мотивацияға </w:t>
      </w:r>
      <w:r w:rsidR="00A8194C">
        <w:rPr>
          <w:rFonts w:asciiTheme="majorBidi" w:hAnsiTheme="majorBidi" w:cstheme="majorBidi"/>
          <w:bCs/>
          <w:sz w:val="24"/>
          <w:szCs w:val="24"/>
          <w:lang w:val="en-US"/>
        </w:rPr>
        <w:t>(</w:t>
      </w:r>
      <w:proofErr w:type="spellStart"/>
      <w:r w:rsidR="00A8194C" w:rsidRPr="00A8194C">
        <w:rPr>
          <w:rFonts w:asciiTheme="majorBidi" w:hAnsiTheme="majorBidi" w:cstheme="majorBidi"/>
          <w:bCs/>
          <w:sz w:val="24"/>
          <w:szCs w:val="24"/>
        </w:rPr>
        <w:t>Science</w:t>
      </w:r>
      <w:proofErr w:type="spellEnd"/>
      <w:r w:rsidR="00A8194C" w:rsidRPr="00A8194C">
        <w:rPr>
          <w:rFonts w:asciiTheme="majorBidi" w:hAnsiTheme="majorBidi" w:cstheme="majorBidi"/>
          <w:bCs/>
          <w:sz w:val="24"/>
          <w:szCs w:val="24"/>
        </w:rPr>
        <w:t xml:space="preserve"> </w:t>
      </w:r>
      <w:proofErr w:type="spellStart"/>
      <w:r w:rsidR="00A8194C" w:rsidRPr="00A8194C">
        <w:rPr>
          <w:rFonts w:asciiTheme="majorBidi" w:hAnsiTheme="majorBidi" w:cstheme="majorBidi"/>
          <w:bCs/>
          <w:sz w:val="24"/>
          <w:szCs w:val="24"/>
        </w:rPr>
        <w:t>motivation</w:t>
      </w:r>
      <w:proofErr w:type="spellEnd"/>
      <w:r w:rsidR="00A8194C" w:rsidRPr="00A8194C">
        <w:rPr>
          <w:rFonts w:asciiTheme="majorBidi" w:hAnsiTheme="majorBidi" w:cstheme="majorBidi"/>
          <w:bCs/>
          <w:sz w:val="24"/>
          <w:szCs w:val="24"/>
        </w:rPr>
        <w:t xml:space="preserve"> </w:t>
      </w:r>
      <w:proofErr w:type="spellStart"/>
      <w:r w:rsidR="00A8194C" w:rsidRPr="00A8194C">
        <w:rPr>
          <w:rFonts w:asciiTheme="majorBidi" w:hAnsiTheme="majorBidi" w:cstheme="majorBidi"/>
          <w:bCs/>
          <w:sz w:val="24"/>
          <w:szCs w:val="24"/>
        </w:rPr>
        <w:t>questionnaire</w:t>
      </w:r>
      <w:proofErr w:type="spellEnd"/>
      <w:r w:rsidR="00A8194C" w:rsidRPr="00A8194C">
        <w:rPr>
          <w:rFonts w:asciiTheme="majorBidi" w:hAnsiTheme="majorBidi" w:cstheme="majorBidi"/>
          <w:bCs/>
          <w:sz w:val="24"/>
          <w:szCs w:val="24"/>
        </w:rPr>
        <w:t xml:space="preserve"> </w:t>
      </w:r>
      <w:proofErr w:type="spellStart"/>
      <w:r w:rsidR="00A8194C" w:rsidRPr="00A8194C">
        <w:rPr>
          <w:rFonts w:asciiTheme="majorBidi" w:hAnsiTheme="majorBidi" w:cstheme="majorBidi"/>
          <w:bCs/>
          <w:sz w:val="24"/>
          <w:szCs w:val="24"/>
        </w:rPr>
        <w:t>ii</w:t>
      </w:r>
      <w:proofErr w:type="spellEnd"/>
      <w:r w:rsidR="00A8194C" w:rsidRPr="00A8194C">
        <w:rPr>
          <w:rFonts w:asciiTheme="majorBidi" w:hAnsiTheme="majorBidi" w:cstheme="majorBidi"/>
          <w:bCs/>
          <w:sz w:val="24"/>
          <w:szCs w:val="24"/>
        </w:rPr>
        <w:t xml:space="preserve"> (</w:t>
      </w:r>
      <w:proofErr w:type="spellStart"/>
      <w:r w:rsidR="00A8194C" w:rsidRPr="00A8194C">
        <w:rPr>
          <w:rFonts w:asciiTheme="majorBidi" w:hAnsiTheme="majorBidi" w:cstheme="majorBidi"/>
          <w:bCs/>
          <w:sz w:val="24"/>
          <w:szCs w:val="24"/>
        </w:rPr>
        <w:t>smq-ii</w:t>
      </w:r>
      <w:proofErr w:type="spellEnd"/>
      <w:r w:rsidR="00A8194C">
        <w:rPr>
          <w:rFonts w:asciiTheme="majorBidi" w:hAnsiTheme="majorBidi" w:cstheme="majorBidi"/>
          <w:bCs/>
          <w:sz w:val="24"/>
          <w:szCs w:val="24"/>
          <w:lang w:val="en-US"/>
        </w:rPr>
        <w:t xml:space="preserve"> )</w:t>
      </w:r>
      <w:r w:rsidRPr="00A8194C">
        <w:rPr>
          <w:rFonts w:asciiTheme="majorBidi" w:hAnsiTheme="majorBidi" w:cstheme="majorBidi"/>
          <w:bCs/>
          <w:sz w:val="24"/>
          <w:szCs w:val="24"/>
          <w:lang w:val="kk-KZ"/>
        </w:rPr>
        <w:t xml:space="preserve">әсерін байқау үшін тест, сауалнама түрінде түгендеу тесті жүргізілді. Жобаға 39 </w:t>
      </w:r>
      <w:r w:rsidR="00A8194C">
        <w:rPr>
          <w:rFonts w:asciiTheme="majorBidi" w:hAnsiTheme="majorBidi" w:cstheme="majorBidi"/>
          <w:bCs/>
          <w:sz w:val="24"/>
          <w:szCs w:val="24"/>
          <w:lang w:val="kk-KZ"/>
        </w:rPr>
        <w:t>мамандандырылған</w:t>
      </w:r>
      <w:r w:rsidRPr="00A8194C">
        <w:rPr>
          <w:rFonts w:asciiTheme="majorBidi" w:hAnsiTheme="majorBidi" w:cstheme="majorBidi"/>
          <w:bCs/>
          <w:sz w:val="24"/>
          <w:szCs w:val="24"/>
          <w:lang w:val="kk-KZ"/>
        </w:rPr>
        <w:t xml:space="preserve"> </w:t>
      </w:r>
      <w:r w:rsidR="00A8194C">
        <w:rPr>
          <w:rFonts w:asciiTheme="majorBidi" w:hAnsiTheme="majorBidi" w:cstheme="majorBidi"/>
          <w:bCs/>
          <w:sz w:val="24"/>
          <w:szCs w:val="24"/>
          <w:lang w:val="kk-KZ"/>
        </w:rPr>
        <w:t>лицейдің</w:t>
      </w:r>
      <w:r w:rsidRPr="00A8194C">
        <w:rPr>
          <w:rFonts w:asciiTheme="majorBidi" w:hAnsiTheme="majorBidi" w:cstheme="majorBidi"/>
          <w:bCs/>
          <w:sz w:val="24"/>
          <w:szCs w:val="24"/>
          <w:lang w:val="kk-KZ"/>
        </w:rPr>
        <w:t xml:space="preserve"> 8 а, б сыныптарынан 34 оқушы қатысты. </w:t>
      </w:r>
      <w:r w:rsidR="00A8194C">
        <w:rPr>
          <w:rFonts w:asciiTheme="majorBidi" w:hAnsiTheme="majorBidi" w:cstheme="majorBidi"/>
          <w:bCs/>
          <w:sz w:val="24"/>
          <w:szCs w:val="24"/>
          <w:lang w:val="kk-KZ"/>
        </w:rPr>
        <w:t>Зерттеу э</w:t>
      </w:r>
      <w:r w:rsidRPr="00A8194C">
        <w:rPr>
          <w:rFonts w:asciiTheme="majorBidi" w:hAnsiTheme="majorBidi" w:cstheme="majorBidi"/>
          <w:bCs/>
          <w:sz w:val="24"/>
          <w:szCs w:val="24"/>
          <w:lang w:val="kk-KZ"/>
        </w:rPr>
        <w:t>лектродинамика модулінен проблемалық сұрақтар мен тапсырмалар құрастырыл</w:t>
      </w:r>
      <w:r w:rsidR="00A8194C">
        <w:rPr>
          <w:rFonts w:asciiTheme="majorBidi" w:hAnsiTheme="majorBidi" w:cstheme="majorBidi"/>
          <w:bCs/>
          <w:sz w:val="24"/>
          <w:szCs w:val="24"/>
          <w:lang w:val="kk-KZ"/>
        </w:rPr>
        <w:t>ып, зерттеу алды(</w:t>
      </w:r>
      <w:r w:rsidR="00D4795C">
        <w:rPr>
          <w:rFonts w:asciiTheme="majorBidi" w:hAnsiTheme="majorBidi" w:cstheme="majorBidi"/>
          <w:lang w:val="en-US"/>
        </w:rPr>
        <w:t>p</w:t>
      </w:r>
      <w:r w:rsidR="00FB58C2" w:rsidRPr="00D4795C">
        <w:rPr>
          <w:rFonts w:asciiTheme="majorBidi" w:hAnsiTheme="majorBidi" w:cstheme="majorBidi"/>
          <w:lang w:val="en-US"/>
        </w:rPr>
        <w:t>retest</w:t>
      </w:r>
      <w:r w:rsidR="00A8194C" w:rsidRPr="00D4795C">
        <w:rPr>
          <w:rFonts w:asciiTheme="majorBidi" w:hAnsiTheme="majorBidi" w:cstheme="majorBidi"/>
          <w:bCs/>
          <w:sz w:val="24"/>
          <w:szCs w:val="24"/>
          <w:lang w:val="kk-KZ"/>
        </w:rPr>
        <w:t>) және зерттеуден кейінгі(</w:t>
      </w:r>
      <w:r w:rsidR="00D4795C">
        <w:rPr>
          <w:rFonts w:asciiTheme="majorBidi" w:hAnsiTheme="majorBidi" w:cstheme="majorBidi"/>
          <w:lang w:val="en-US"/>
        </w:rPr>
        <w:t>p</w:t>
      </w:r>
      <w:r w:rsidR="00FB58C2" w:rsidRPr="00D4795C">
        <w:rPr>
          <w:rFonts w:asciiTheme="majorBidi" w:hAnsiTheme="majorBidi" w:cstheme="majorBidi"/>
          <w:lang w:val="en-US"/>
        </w:rPr>
        <w:t>osttest</w:t>
      </w:r>
      <w:r w:rsidR="00A8194C" w:rsidRPr="00D4795C">
        <w:rPr>
          <w:rFonts w:asciiTheme="majorBidi" w:hAnsiTheme="majorBidi" w:cstheme="majorBidi"/>
          <w:bCs/>
          <w:sz w:val="24"/>
          <w:szCs w:val="24"/>
          <w:lang w:val="kk-KZ"/>
        </w:rPr>
        <w:t>) деп қарастырылды</w:t>
      </w:r>
      <w:r w:rsidRPr="00D4795C">
        <w:rPr>
          <w:rFonts w:asciiTheme="majorBidi" w:hAnsiTheme="majorBidi" w:cstheme="majorBidi"/>
          <w:bCs/>
          <w:sz w:val="24"/>
          <w:szCs w:val="24"/>
          <w:lang w:val="kk-KZ"/>
        </w:rPr>
        <w:t>. Екі топты ажырату үшін салыстырмалы топ дәстүрлі оқыту (TLG) және эксперименттік топ проблемалық оқыту (PBL) болып бөлінді. Статистикалық талдауға арналған t-тестінің</w:t>
      </w:r>
      <w:r w:rsidR="00D4795C">
        <w:rPr>
          <w:rFonts w:asciiTheme="majorBidi" w:hAnsiTheme="majorBidi" w:cstheme="majorBidi"/>
          <w:bCs/>
          <w:sz w:val="24"/>
          <w:szCs w:val="24"/>
          <w:lang w:val="en-US"/>
        </w:rPr>
        <w:t xml:space="preserve"> (t-test for statistical analysis)</w:t>
      </w:r>
      <w:r w:rsidRPr="00D4795C">
        <w:rPr>
          <w:rFonts w:asciiTheme="majorBidi" w:hAnsiTheme="majorBidi" w:cstheme="majorBidi"/>
          <w:bCs/>
          <w:sz w:val="24"/>
          <w:szCs w:val="24"/>
          <w:lang w:val="kk-KZ"/>
        </w:rPr>
        <w:t xml:space="preserve"> нәтижелері көрсеткендей, бұл екі топ арасындағы физиканы оқудағы статистикалық маңызды </w:t>
      </w:r>
      <w:r w:rsidR="00D4795C">
        <w:rPr>
          <w:rFonts w:asciiTheme="majorBidi" w:hAnsiTheme="majorBidi" w:cstheme="majorBidi"/>
          <w:bCs/>
          <w:sz w:val="24"/>
          <w:szCs w:val="24"/>
          <w:lang w:val="en-US"/>
        </w:rPr>
        <w:t>(</w:t>
      </w:r>
      <w:r w:rsidR="00D4795C" w:rsidRPr="00D4795C">
        <w:rPr>
          <w:rFonts w:asciiTheme="majorBidi" w:hAnsiTheme="majorBidi" w:cstheme="majorBidi"/>
          <w:bCs/>
          <w:sz w:val="24"/>
          <w:szCs w:val="24"/>
          <w:lang w:val="en-US"/>
        </w:rPr>
        <w:t>statistically significant</w:t>
      </w:r>
      <w:r w:rsidR="00D4795C">
        <w:rPr>
          <w:rFonts w:asciiTheme="majorBidi" w:hAnsiTheme="majorBidi" w:cstheme="majorBidi"/>
          <w:bCs/>
          <w:sz w:val="24"/>
          <w:szCs w:val="24"/>
          <w:lang w:val="en-US"/>
        </w:rPr>
        <w:t xml:space="preserve">) </w:t>
      </w:r>
      <w:r w:rsidRPr="00D4795C">
        <w:rPr>
          <w:rFonts w:asciiTheme="majorBidi" w:hAnsiTheme="majorBidi" w:cstheme="majorBidi"/>
          <w:bCs/>
          <w:sz w:val="24"/>
          <w:szCs w:val="24"/>
          <w:lang w:val="kk-KZ"/>
        </w:rPr>
        <w:t>айырмашылық болды және мотивацияға әсері орташадан жоғары болды. PBL әдісі оқушылардың физикадан үлгерімін жақсарту, алдын ала тапсырмалар жүйесінің нақты құрылымын жасау мақсатында қолданылады және өмірмен тікелей байланысты болуы керек.</w:t>
      </w:r>
    </w:p>
    <w:p w:rsidR="00243B6D" w:rsidRPr="0014299C" w:rsidRDefault="000A7E06" w:rsidP="0014299C">
      <w:pPr>
        <w:spacing w:line="360" w:lineRule="auto"/>
        <w:jc w:val="both"/>
        <w:rPr>
          <w:rFonts w:asciiTheme="majorBidi" w:hAnsiTheme="majorBidi" w:cstheme="majorBidi"/>
          <w:bCs/>
          <w:sz w:val="24"/>
          <w:szCs w:val="24"/>
          <w:lang w:val="en-US"/>
        </w:rPr>
      </w:pPr>
      <w:r w:rsidRPr="0014299C">
        <w:rPr>
          <w:rFonts w:asciiTheme="majorBidi" w:hAnsiTheme="majorBidi" w:cstheme="majorBidi"/>
          <w:b/>
          <w:i/>
          <w:iCs/>
          <w:sz w:val="24"/>
          <w:szCs w:val="24"/>
          <w:lang w:val="kk-KZ"/>
        </w:rPr>
        <w:t>Түйін сөздер:</w:t>
      </w:r>
      <w:r w:rsidRPr="00A8194C">
        <w:rPr>
          <w:rFonts w:asciiTheme="majorBidi" w:hAnsiTheme="majorBidi" w:cstheme="majorBidi"/>
          <w:bCs/>
          <w:sz w:val="24"/>
          <w:szCs w:val="24"/>
          <w:lang w:val="kk-KZ"/>
        </w:rPr>
        <w:t xml:space="preserve"> физиканы оқу мотивациясы, проблемалық</w:t>
      </w:r>
      <w:r w:rsidR="0014299C">
        <w:rPr>
          <w:rFonts w:asciiTheme="majorBidi" w:hAnsiTheme="majorBidi" w:cstheme="majorBidi"/>
          <w:bCs/>
          <w:sz w:val="24"/>
          <w:szCs w:val="24"/>
          <w:lang w:val="kk-KZ"/>
        </w:rPr>
        <w:t xml:space="preserve"> оқыту, есептерді шешу дағдысы</w:t>
      </w:r>
    </w:p>
    <w:p w:rsidR="000A7E06" w:rsidRDefault="000B18F1" w:rsidP="000A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2E19CC">
        <w:rPr>
          <w:rFonts w:asciiTheme="majorBidi" w:eastAsia="Times New Roman" w:hAnsiTheme="majorBidi" w:cstheme="majorBidi"/>
          <w:color w:val="222222"/>
          <w:sz w:val="24"/>
          <w:szCs w:val="24"/>
          <w:lang w:val="kk-KZ"/>
        </w:rPr>
        <w:t>PBL дегеніміз не?</w:t>
      </w:r>
    </w:p>
    <w:p w:rsidR="000B18F1" w:rsidRDefault="000A7E06" w:rsidP="000A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imes New Roman" w:eastAsia="Times New Roman" w:hAnsi="Times New Roman" w:cs="Times New Roman"/>
          <w:color w:val="000000"/>
          <w:sz w:val="24"/>
          <w:szCs w:val="24"/>
          <w:lang w:val="en-US"/>
        </w:rPr>
      </w:pPr>
      <w:r>
        <w:rPr>
          <w:rFonts w:asciiTheme="majorBidi" w:eastAsia="Times New Roman" w:hAnsiTheme="majorBidi" w:cstheme="majorBidi"/>
          <w:color w:val="222222"/>
          <w:sz w:val="24"/>
          <w:szCs w:val="24"/>
          <w:lang w:val="kk-KZ"/>
        </w:rPr>
        <w:t xml:space="preserve">    </w:t>
      </w:r>
      <w:r w:rsidR="000B18F1" w:rsidRPr="002E19CC">
        <w:rPr>
          <w:rFonts w:asciiTheme="majorBidi" w:eastAsia="Times New Roman" w:hAnsiTheme="majorBidi" w:cstheme="majorBidi"/>
          <w:color w:val="222222"/>
          <w:sz w:val="24"/>
          <w:szCs w:val="24"/>
          <w:lang w:val="kk-KZ"/>
        </w:rPr>
        <w:t xml:space="preserve">Проблемалық оқыту немесе PBL - бұл күрделі және нақты </w:t>
      </w:r>
      <w:r>
        <w:rPr>
          <w:rFonts w:asciiTheme="majorBidi" w:eastAsia="Times New Roman" w:hAnsiTheme="majorBidi" w:cstheme="majorBidi"/>
          <w:color w:val="222222"/>
          <w:sz w:val="24"/>
          <w:szCs w:val="24"/>
          <w:lang w:val="kk-KZ"/>
        </w:rPr>
        <w:t>оқушылардың</w:t>
      </w:r>
      <w:r w:rsidR="000B18F1" w:rsidRPr="002E19CC">
        <w:rPr>
          <w:rFonts w:asciiTheme="majorBidi" w:eastAsia="Times New Roman" w:hAnsiTheme="majorBidi" w:cstheme="majorBidi"/>
          <w:color w:val="222222"/>
          <w:sz w:val="24"/>
          <w:szCs w:val="24"/>
          <w:lang w:val="kk-KZ"/>
        </w:rPr>
        <w:t xml:space="preserve"> кейбір мәселелерін шешу үшін бірл</w:t>
      </w:r>
      <w:r w:rsidR="000B18F1">
        <w:rPr>
          <w:rFonts w:asciiTheme="majorBidi" w:eastAsia="Times New Roman" w:hAnsiTheme="majorBidi" w:cstheme="majorBidi"/>
          <w:color w:val="222222"/>
          <w:sz w:val="24"/>
          <w:szCs w:val="24"/>
          <w:lang w:val="kk-KZ"/>
        </w:rPr>
        <w:t>есіп жұмыс істейтін оқушыларды</w:t>
      </w:r>
      <w:r w:rsidR="000B18F1" w:rsidRPr="002E19CC">
        <w:rPr>
          <w:rFonts w:asciiTheme="majorBidi" w:eastAsia="Times New Roman" w:hAnsiTheme="majorBidi" w:cstheme="majorBidi"/>
          <w:color w:val="222222"/>
          <w:sz w:val="24"/>
          <w:szCs w:val="24"/>
          <w:lang w:val="kk-KZ"/>
        </w:rPr>
        <w:t>ң шағын топтарымен сипатталатын оқытудың және оқытудың трансформациялық түрі, олар</w:t>
      </w:r>
      <w:r w:rsidR="000B18F1">
        <w:rPr>
          <w:rFonts w:asciiTheme="majorBidi" w:eastAsia="Times New Roman" w:hAnsiTheme="majorBidi" w:cstheme="majorBidi"/>
          <w:color w:val="222222"/>
          <w:sz w:val="24"/>
          <w:szCs w:val="24"/>
          <w:lang w:val="kk-KZ"/>
        </w:rPr>
        <w:t xml:space="preserve"> </w:t>
      </w:r>
      <w:r w:rsidR="000B18F1" w:rsidRPr="002E19CC">
        <w:rPr>
          <w:rFonts w:asciiTheme="majorBidi" w:eastAsia="Times New Roman" w:hAnsiTheme="majorBidi" w:cstheme="majorBidi"/>
          <w:color w:val="222222"/>
          <w:sz w:val="24"/>
          <w:szCs w:val="24"/>
          <w:lang w:val="kk-KZ"/>
        </w:rPr>
        <w:t>(</w:t>
      </w:r>
      <w:r w:rsidR="000B18F1">
        <w:rPr>
          <w:rFonts w:asciiTheme="majorBidi" w:eastAsia="Times New Roman" w:hAnsiTheme="majorBidi" w:cstheme="majorBidi"/>
          <w:color w:val="222222"/>
          <w:sz w:val="24"/>
          <w:szCs w:val="24"/>
          <w:lang w:val="kk-KZ"/>
        </w:rPr>
        <w:t>оқушылар)</w:t>
      </w:r>
      <w:r w:rsidR="000B18F1" w:rsidRPr="002E19CC">
        <w:rPr>
          <w:rFonts w:asciiTheme="majorBidi" w:eastAsia="Times New Roman" w:hAnsiTheme="majorBidi" w:cstheme="majorBidi"/>
          <w:color w:val="222222"/>
          <w:sz w:val="24"/>
          <w:szCs w:val="24"/>
          <w:lang w:val="kk-KZ"/>
        </w:rPr>
        <w:t xml:space="preserve"> </w:t>
      </w:r>
      <w:r w:rsidR="000B18F1" w:rsidRPr="002E19CC">
        <w:rPr>
          <w:rFonts w:asciiTheme="majorBidi" w:eastAsia="Times New Roman" w:hAnsiTheme="majorBidi" w:cstheme="majorBidi"/>
          <w:color w:val="222222"/>
          <w:sz w:val="24"/>
          <w:szCs w:val="24"/>
          <w:lang w:val="kk-KZ"/>
        </w:rPr>
        <w:lastRenderedPageBreak/>
        <w:t>проблемаға толығымен енеді және екінші жағынан, оқу процесі</w:t>
      </w:r>
      <w:r w:rsidR="000B18F1">
        <w:rPr>
          <w:rFonts w:asciiTheme="majorBidi" w:eastAsia="Times New Roman" w:hAnsiTheme="majorBidi" w:cstheme="majorBidi"/>
          <w:color w:val="222222"/>
          <w:sz w:val="24"/>
          <w:szCs w:val="24"/>
          <w:lang w:val="kk-KZ"/>
        </w:rPr>
        <w:t xml:space="preserve"> барысында  мұғалімдер жетекшілік етіледі</w:t>
      </w:r>
      <w:r w:rsidR="000B18F1" w:rsidRPr="002E19CC">
        <w:rPr>
          <w:rFonts w:asciiTheme="majorBidi" w:eastAsia="Times New Roman" w:hAnsiTheme="majorBidi" w:cstheme="majorBidi"/>
          <w:color w:val="222222"/>
          <w:sz w:val="24"/>
          <w:szCs w:val="24"/>
          <w:lang w:val="kk-KZ"/>
        </w:rPr>
        <w:t xml:space="preserve"> (жаттықтырушылар сияқты әрекет етіңіз), коучинг немесе фасилитатор ретінде көбіре</w:t>
      </w:r>
      <w:r w:rsidR="000B18F1">
        <w:rPr>
          <w:rFonts w:asciiTheme="majorBidi" w:eastAsia="Times New Roman" w:hAnsiTheme="majorBidi" w:cstheme="majorBidi"/>
          <w:color w:val="222222"/>
          <w:sz w:val="24"/>
          <w:szCs w:val="24"/>
          <w:lang w:val="kk-KZ"/>
        </w:rPr>
        <w:t>к әрекет етеді және оқушыларды</w:t>
      </w:r>
      <w:r w:rsidR="000B18F1" w:rsidRPr="002E19CC">
        <w:rPr>
          <w:rFonts w:asciiTheme="majorBidi" w:eastAsia="Times New Roman" w:hAnsiTheme="majorBidi" w:cstheme="majorBidi"/>
          <w:color w:val="222222"/>
          <w:sz w:val="24"/>
          <w:szCs w:val="24"/>
          <w:lang w:val="kk-KZ"/>
        </w:rPr>
        <w:t>ң ойлауына және оқуына бағыт береді, өйткені бастапқы проблема стандарттар бойынша</w:t>
      </w:r>
      <w:r w:rsidR="000B18F1">
        <w:rPr>
          <w:rFonts w:asciiTheme="majorBidi" w:eastAsia="Times New Roman" w:hAnsiTheme="majorBidi" w:cstheme="majorBidi"/>
          <w:color w:val="222222"/>
          <w:sz w:val="24"/>
          <w:szCs w:val="24"/>
          <w:lang w:val="kk-KZ"/>
        </w:rPr>
        <w:t xml:space="preserve"> сабақ жоспарына негізделе отырып, тақырыпқа кіріктіріліп жасалады.</w:t>
      </w:r>
      <w:r w:rsidR="000B18F1">
        <w:rPr>
          <w:rFonts w:asciiTheme="majorBidi" w:eastAsia="Times New Roman" w:hAnsiTheme="majorBidi" w:cstheme="majorBidi"/>
          <w:color w:val="222222"/>
          <w:sz w:val="24"/>
          <w:szCs w:val="24"/>
          <w:lang w:val="kk-KZ"/>
        </w:rPr>
        <w:t xml:space="preserve"> </w:t>
      </w:r>
      <w:r w:rsidR="000B18F1">
        <w:rPr>
          <w:rFonts w:asciiTheme="majorBidi" w:eastAsia="Times New Roman" w:hAnsiTheme="majorBidi" w:cstheme="majorBidi"/>
          <w:color w:val="222222"/>
          <w:sz w:val="24"/>
          <w:szCs w:val="24"/>
          <w:lang w:val="kk-KZ"/>
        </w:rPr>
        <w:t xml:space="preserve">Проблемалық оқыту әдісін қалай қолданамыз? Біздің тәжірибе алаңымыз мектеп қабырғасындағы оқушылармен болғандықтан, сабақ жоспарына сай , белгілі бір тақырыпқа проблемалық тапсырмалар дайындау қажет. Тапсырманы дайындау кезінде өмірлік жағдайды пайдалану , сырттағы , жалпы табиғатта болып жатқан құбылыстарды сыныпқа әкелу , алған білімімізді өмірмен байланыстыру. Көп айтылатын , талқыланатын блум таксономиясының : талдау , жинақтау , бағалау деңгейінде сұрақтар , тапсырмалар дайындау. </w:t>
      </w:r>
      <w:proofErr w:type="spellStart"/>
      <w:r w:rsidR="000B18F1" w:rsidRPr="008E0480">
        <w:rPr>
          <w:rFonts w:ascii="Times New Roman" w:eastAsia="Times New Roman" w:hAnsi="Times New Roman" w:cs="Times New Roman"/>
          <w:color w:val="000000"/>
          <w:sz w:val="24"/>
          <w:szCs w:val="24"/>
        </w:rPr>
        <w:t>Қанипа</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Өмі</w:t>
      </w:r>
      <w:proofErr w:type="gramStart"/>
      <w:r w:rsidR="000B18F1" w:rsidRPr="008E0480">
        <w:rPr>
          <w:rFonts w:ascii="Times New Roman" w:eastAsia="Times New Roman" w:hAnsi="Times New Roman" w:cs="Times New Roman"/>
          <w:color w:val="000000"/>
          <w:sz w:val="24"/>
          <w:szCs w:val="24"/>
        </w:rPr>
        <w:t>р</w:t>
      </w:r>
      <w:proofErr w:type="gramEnd"/>
      <w:r w:rsidR="000B18F1" w:rsidRPr="008E0480">
        <w:rPr>
          <w:rFonts w:ascii="Times New Roman" w:eastAsia="Times New Roman" w:hAnsi="Times New Roman" w:cs="Times New Roman"/>
          <w:color w:val="000000"/>
          <w:sz w:val="24"/>
          <w:szCs w:val="24"/>
        </w:rPr>
        <w:t>ғалиқызы</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өз</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еңбегінде</w:t>
      </w:r>
      <w:proofErr w:type="spellEnd"/>
      <w:r w:rsidR="000B18F1" w:rsidRPr="008E0480">
        <w:rPr>
          <w:rFonts w:ascii="Times New Roman" w:eastAsia="Times New Roman" w:hAnsi="Times New Roman" w:cs="Times New Roman"/>
          <w:color w:val="000000"/>
          <w:sz w:val="24"/>
          <w:szCs w:val="24"/>
        </w:rPr>
        <w:t xml:space="preserve">  : </w:t>
      </w:r>
      <w:r w:rsidR="000B18F1">
        <w:rPr>
          <w:rFonts w:ascii="Times New Roman" w:eastAsia="Times New Roman" w:hAnsi="Times New Roman" w:cs="Times New Roman"/>
          <w:color w:val="000000"/>
          <w:sz w:val="24"/>
          <w:szCs w:val="24"/>
        </w:rPr>
        <w:t>«</w:t>
      </w:r>
      <w:r w:rsidR="000B18F1">
        <w:rPr>
          <w:rFonts w:ascii="Times New Roman" w:eastAsia="Times New Roman" w:hAnsi="Times New Roman" w:cs="Times New Roman"/>
          <w:color w:val="000000"/>
          <w:sz w:val="24"/>
          <w:szCs w:val="24"/>
          <w:lang w:val="kk-KZ"/>
        </w:rPr>
        <w:t xml:space="preserve"> </w:t>
      </w:r>
      <w:proofErr w:type="spellStart"/>
      <w:r w:rsidR="000B18F1" w:rsidRPr="008E0480">
        <w:rPr>
          <w:rFonts w:ascii="Times New Roman" w:eastAsia="Times New Roman" w:hAnsi="Times New Roman" w:cs="Times New Roman"/>
          <w:color w:val="000000"/>
          <w:sz w:val="24"/>
          <w:szCs w:val="24"/>
        </w:rPr>
        <w:t>құрақ</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сөзбен</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баяндалған</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әңгіме</w:t>
      </w:r>
      <w:proofErr w:type="spellEnd"/>
      <w:r w:rsidR="000B18F1" w:rsidRPr="008E0480">
        <w:rPr>
          <w:rFonts w:ascii="Times New Roman" w:eastAsia="Times New Roman" w:hAnsi="Times New Roman" w:cs="Times New Roman"/>
          <w:color w:val="000000"/>
          <w:sz w:val="24"/>
          <w:szCs w:val="24"/>
        </w:rPr>
        <w:t xml:space="preserve"> , </w:t>
      </w:r>
      <w:proofErr w:type="spellStart"/>
      <w:r w:rsidR="000B18F1" w:rsidRPr="008E0480">
        <w:rPr>
          <w:rFonts w:ascii="Times New Roman" w:eastAsia="Times New Roman" w:hAnsi="Times New Roman" w:cs="Times New Roman"/>
          <w:color w:val="000000"/>
          <w:sz w:val="24"/>
          <w:szCs w:val="24"/>
        </w:rPr>
        <w:t>мазмұндау</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оқушының</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ынтасын</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көтеруге</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емес</w:t>
      </w:r>
      <w:proofErr w:type="spellEnd"/>
      <w:r w:rsidR="000B18F1" w:rsidRPr="008E0480">
        <w:rPr>
          <w:rFonts w:ascii="Times New Roman" w:eastAsia="Times New Roman" w:hAnsi="Times New Roman" w:cs="Times New Roman"/>
          <w:color w:val="000000"/>
          <w:sz w:val="24"/>
          <w:szCs w:val="24"/>
        </w:rPr>
        <w:t xml:space="preserve"> , </w:t>
      </w:r>
      <w:proofErr w:type="spellStart"/>
      <w:r w:rsidR="000B18F1" w:rsidRPr="008E0480">
        <w:rPr>
          <w:rFonts w:ascii="Times New Roman" w:eastAsia="Times New Roman" w:hAnsi="Times New Roman" w:cs="Times New Roman"/>
          <w:color w:val="000000"/>
          <w:sz w:val="24"/>
          <w:szCs w:val="24"/>
        </w:rPr>
        <w:t>керісінше</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жалықтырып</w:t>
      </w:r>
      <w:proofErr w:type="spellEnd"/>
      <w:r w:rsidR="000B18F1" w:rsidRPr="008E0480">
        <w:rPr>
          <w:rFonts w:ascii="Times New Roman" w:eastAsia="Times New Roman" w:hAnsi="Times New Roman" w:cs="Times New Roman"/>
          <w:color w:val="000000"/>
          <w:sz w:val="24"/>
          <w:szCs w:val="24"/>
        </w:rPr>
        <w:t xml:space="preserve"> , </w:t>
      </w:r>
      <w:proofErr w:type="spellStart"/>
      <w:r w:rsidR="000B18F1" w:rsidRPr="008E0480">
        <w:rPr>
          <w:rFonts w:ascii="Times New Roman" w:eastAsia="Times New Roman" w:hAnsi="Times New Roman" w:cs="Times New Roman"/>
          <w:color w:val="000000"/>
          <w:sz w:val="24"/>
          <w:szCs w:val="24"/>
        </w:rPr>
        <w:t>қызықсыз</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етері</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анық</w:t>
      </w:r>
      <w:proofErr w:type="spellEnd"/>
      <w:r w:rsidR="000B18F1" w:rsidRPr="008E0480">
        <w:rPr>
          <w:rFonts w:ascii="Times New Roman" w:eastAsia="Times New Roman" w:hAnsi="Times New Roman" w:cs="Times New Roman"/>
          <w:color w:val="000000"/>
          <w:sz w:val="24"/>
          <w:szCs w:val="24"/>
        </w:rPr>
        <w:t xml:space="preserve"> . </w:t>
      </w:r>
      <w:proofErr w:type="spellStart"/>
      <w:r w:rsidR="000B18F1" w:rsidRPr="008E0480">
        <w:rPr>
          <w:rFonts w:ascii="Times New Roman" w:eastAsia="Times New Roman" w:hAnsi="Times New Roman" w:cs="Times New Roman"/>
          <w:color w:val="000000"/>
          <w:sz w:val="24"/>
          <w:szCs w:val="24"/>
        </w:rPr>
        <w:t>Ол</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сабақтың</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нәтижесі</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оқушыда</w:t>
      </w:r>
      <w:proofErr w:type="spellEnd"/>
      <w:r w:rsidR="000B18F1" w:rsidRPr="008E0480">
        <w:rPr>
          <w:rFonts w:ascii="Times New Roman" w:eastAsia="Times New Roman" w:hAnsi="Times New Roman" w:cs="Times New Roman"/>
          <w:color w:val="000000"/>
          <w:sz w:val="24"/>
          <w:szCs w:val="24"/>
        </w:rPr>
        <w:t xml:space="preserve"> НЕГЕ ? </w:t>
      </w:r>
      <w:proofErr w:type="spellStart"/>
      <w:r w:rsidR="000B18F1" w:rsidRPr="008E0480">
        <w:rPr>
          <w:rFonts w:ascii="Times New Roman" w:eastAsia="Times New Roman" w:hAnsi="Times New Roman" w:cs="Times New Roman"/>
          <w:color w:val="000000"/>
          <w:sz w:val="24"/>
          <w:szCs w:val="24"/>
        </w:rPr>
        <w:t>д</w:t>
      </w:r>
      <w:r w:rsidR="000B18F1">
        <w:rPr>
          <w:rFonts w:ascii="Times New Roman" w:eastAsia="Times New Roman" w:hAnsi="Times New Roman" w:cs="Times New Roman"/>
          <w:color w:val="000000"/>
          <w:sz w:val="24"/>
          <w:szCs w:val="24"/>
        </w:rPr>
        <w:t>еген</w:t>
      </w:r>
      <w:proofErr w:type="spellEnd"/>
      <w:r w:rsidR="000B18F1">
        <w:rPr>
          <w:rFonts w:ascii="Times New Roman" w:eastAsia="Times New Roman" w:hAnsi="Times New Roman" w:cs="Times New Roman"/>
          <w:color w:val="000000"/>
          <w:sz w:val="24"/>
          <w:szCs w:val="24"/>
        </w:rPr>
        <w:t xml:space="preserve"> </w:t>
      </w:r>
      <w:proofErr w:type="spellStart"/>
      <w:r w:rsidR="000B18F1">
        <w:rPr>
          <w:rFonts w:ascii="Times New Roman" w:eastAsia="Times New Roman" w:hAnsi="Times New Roman" w:cs="Times New Roman"/>
          <w:color w:val="000000"/>
          <w:sz w:val="24"/>
          <w:szCs w:val="24"/>
        </w:rPr>
        <w:t>сұрақ</w:t>
      </w:r>
      <w:proofErr w:type="spellEnd"/>
      <w:r w:rsidR="000B18F1">
        <w:rPr>
          <w:rFonts w:ascii="Times New Roman" w:eastAsia="Times New Roman" w:hAnsi="Times New Roman" w:cs="Times New Roman"/>
          <w:color w:val="000000"/>
          <w:sz w:val="24"/>
          <w:szCs w:val="24"/>
        </w:rPr>
        <w:t xml:space="preserve"> </w:t>
      </w:r>
      <w:proofErr w:type="spellStart"/>
      <w:r w:rsidR="000B18F1">
        <w:rPr>
          <w:rFonts w:ascii="Times New Roman" w:eastAsia="Times New Roman" w:hAnsi="Times New Roman" w:cs="Times New Roman"/>
          <w:color w:val="000000"/>
          <w:sz w:val="24"/>
          <w:szCs w:val="24"/>
        </w:rPr>
        <w:t>айналасында</w:t>
      </w:r>
      <w:proofErr w:type="spellEnd"/>
      <w:r w:rsidR="000B18F1">
        <w:rPr>
          <w:rFonts w:ascii="Times New Roman" w:eastAsia="Times New Roman" w:hAnsi="Times New Roman" w:cs="Times New Roman"/>
          <w:color w:val="000000"/>
          <w:sz w:val="24"/>
          <w:szCs w:val="24"/>
        </w:rPr>
        <w:t xml:space="preserve"> ой </w:t>
      </w:r>
      <w:proofErr w:type="spellStart"/>
      <w:r w:rsidR="000B18F1">
        <w:rPr>
          <w:rFonts w:ascii="Times New Roman" w:eastAsia="Times New Roman" w:hAnsi="Times New Roman" w:cs="Times New Roman"/>
          <w:color w:val="000000"/>
          <w:sz w:val="24"/>
          <w:szCs w:val="24"/>
        </w:rPr>
        <w:t>толға</w:t>
      </w:r>
      <w:r w:rsidR="000B18F1" w:rsidRPr="008E0480">
        <w:rPr>
          <w:rFonts w:ascii="Times New Roman" w:eastAsia="Times New Roman" w:hAnsi="Times New Roman" w:cs="Times New Roman"/>
          <w:color w:val="000000"/>
          <w:sz w:val="24"/>
          <w:szCs w:val="24"/>
        </w:rPr>
        <w:t>тады</w:t>
      </w:r>
      <w:proofErr w:type="spellEnd"/>
      <w:r w:rsidR="000B18F1" w:rsidRPr="008E0480">
        <w:rPr>
          <w:rFonts w:ascii="Times New Roman" w:eastAsia="Times New Roman" w:hAnsi="Times New Roman" w:cs="Times New Roman"/>
          <w:color w:val="000000"/>
          <w:sz w:val="24"/>
          <w:szCs w:val="24"/>
        </w:rPr>
        <w:t xml:space="preserve"> , </w:t>
      </w:r>
      <w:proofErr w:type="spellStart"/>
      <w:r w:rsidR="000B18F1" w:rsidRPr="008E0480">
        <w:rPr>
          <w:rFonts w:ascii="Times New Roman" w:eastAsia="Times New Roman" w:hAnsi="Times New Roman" w:cs="Times New Roman"/>
          <w:color w:val="000000"/>
          <w:sz w:val="24"/>
          <w:szCs w:val="24"/>
        </w:rPr>
        <w:t>ізденіске</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жол</w:t>
      </w:r>
      <w:proofErr w:type="spellEnd"/>
      <w:r w:rsidR="000B18F1" w:rsidRPr="008E0480">
        <w:rPr>
          <w:rFonts w:ascii="Times New Roman" w:eastAsia="Times New Roman" w:hAnsi="Times New Roman" w:cs="Times New Roman"/>
          <w:color w:val="000000"/>
          <w:sz w:val="24"/>
          <w:szCs w:val="24"/>
        </w:rPr>
        <w:t xml:space="preserve"> </w:t>
      </w:r>
      <w:proofErr w:type="spellStart"/>
      <w:r w:rsidR="000B18F1" w:rsidRPr="008E0480">
        <w:rPr>
          <w:rFonts w:ascii="Times New Roman" w:eastAsia="Times New Roman" w:hAnsi="Times New Roman" w:cs="Times New Roman"/>
          <w:color w:val="000000"/>
          <w:sz w:val="24"/>
          <w:szCs w:val="24"/>
        </w:rPr>
        <w:t>ашпайтын</w:t>
      </w:r>
      <w:r w:rsidR="000B18F1">
        <w:rPr>
          <w:rFonts w:ascii="Times New Roman" w:eastAsia="Times New Roman" w:hAnsi="Times New Roman" w:cs="Times New Roman"/>
          <w:color w:val="000000"/>
          <w:sz w:val="24"/>
          <w:szCs w:val="24"/>
        </w:rPr>
        <w:t>ы</w:t>
      </w:r>
      <w:proofErr w:type="spellEnd"/>
      <w:r w:rsidR="000B18F1">
        <w:rPr>
          <w:rFonts w:ascii="Times New Roman" w:eastAsia="Times New Roman" w:hAnsi="Times New Roman" w:cs="Times New Roman"/>
          <w:color w:val="000000"/>
          <w:sz w:val="24"/>
          <w:szCs w:val="24"/>
        </w:rPr>
        <w:t xml:space="preserve"> </w:t>
      </w:r>
      <w:proofErr w:type="spellStart"/>
      <w:r w:rsidR="000B18F1">
        <w:rPr>
          <w:rFonts w:ascii="Times New Roman" w:eastAsia="Times New Roman" w:hAnsi="Times New Roman" w:cs="Times New Roman"/>
          <w:color w:val="000000"/>
          <w:sz w:val="24"/>
          <w:szCs w:val="24"/>
        </w:rPr>
        <w:t>айтпаса</w:t>
      </w:r>
      <w:proofErr w:type="spellEnd"/>
      <w:r w:rsidR="000B18F1">
        <w:rPr>
          <w:rFonts w:ascii="Times New Roman" w:eastAsia="Times New Roman" w:hAnsi="Times New Roman" w:cs="Times New Roman"/>
          <w:color w:val="000000"/>
          <w:sz w:val="24"/>
          <w:szCs w:val="24"/>
        </w:rPr>
        <w:t xml:space="preserve"> </w:t>
      </w:r>
      <w:r w:rsidR="000B18F1">
        <w:rPr>
          <w:rFonts w:ascii="Times New Roman" w:eastAsia="Times New Roman" w:hAnsi="Times New Roman" w:cs="Times New Roman"/>
          <w:color w:val="000000"/>
          <w:sz w:val="24"/>
          <w:szCs w:val="24"/>
          <w:lang w:val="kk-KZ"/>
        </w:rPr>
        <w:t>да күнделікті өмірден куәміз</w:t>
      </w:r>
      <w:r w:rsidR="000B18F1">
        <w:rPr>
          <w:rFonts w:ascii="Times New Roman" w:eastAsia="Times New Roman" w:hAnsi="Times New Roman" w:cs="Times New Roman"/>
          <w:color w:val="000000"/>
          <w:sz w:val="24"/>
          <w:szCs w:val="24"/>
        </w:rPr>
        <w:t xml:space="preserve"> ». </w:t>
      </w:r>
    </w:p>
    <w:p w:rsidR="0014299C" w:rsidRPr="0014299C" w:rsidRDefault="0014299C" w:rsidP="0014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rPr>
          <w:rFonts w:asciiTheme="majorBidi" w:eastAsia="Times New Roman" w:hAnsiTheme="majorBidi" w:cstheme="majorBidi"/>
          <w:b/>
          <w:bCs/>
          <w:i/>
          <w:iCs/>
          <w:color w:val="222222"/>
          <w:sz w:val="24"/>
          <w:szCs w:val="24"/>
          <w:lang w:val="en-US"/>
        </w:rPr>
      </w:pPr>
      <w:proofErr w:type="spellStart"/>
      <w:r w:rsidRPr="0014299C">
        <w:rPr>
          <w:rFonts w:asciiTheme="majorBidi" w:eastAsia="Times New Roman" w:hAnsiTheme="majorBidi" w:cstheme="majorBidi"/>
          <w:b/>
          <w:bCs/>
          <w:i/>
          <w:iCs/>
          <w:color w:val="222222"/>
          <w:sz w:val="24"/>
          <w:szCs w:val="24"/>
          <w:lang w:val="en-US"/>
        </w:rPr>
        <w:t>Зерттеудің</w:t>
      </w:r>
      <w:proofErr w:type="spellEnd"/>
      <w:r w:rsidRPr="0014299C">
        <w:rPr>
          <w:rFonts w:asciiTheme="majorBidi" w:eastAsia="Times New Roman" w:hAnsiTheme="majorBidi" w:cstheme="majorBidi"/>
          <w:b/>
          <w:bCs/>
          <w:i/>
          <w:iCs/>
          <w:color w:val="222222"/>
          <w:sz w:val="24"/>
          <w:szCs w:val="24"/>
          <w:lang w:val="en-US"/>
        </w:rPr>
        <w:t xml:space="preserve"> </w:t>
      </w:r>
      <w:proofErr w:type="spellStart"/>
      <w:r w:rsidRPr="0014299C">
        <w:rPr>
          <w:rFonts w:asciiTheme="majorBidi" w:eastAsia="Times New Roman" w:hAnsiTheme="majorBidi" w:cstheme="majorBidi"/>
          <w:b/>
          <w:bCs/>
          <w:i/>
          <w:iCs/>
          <w:color w:val="222222"/>
          <w:sz w:val="24"/>
          <w:szCs w:val="24"/>
          <w:lang w:val="en-US"/>
        </w:rPr>
        <w:t>негізі</w:t>
      </w:r>
      <w:proofErr w:type="spellEnd"/>
    </w:p>
    <w:p w:rsidR="00480C2F" w:rsidRPr="00480C2F" w:rsidRDefault="00480C2F" w:rsidP="0048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en-US"/>
        </w:rPr>
      </w:pPr>
      <w:r>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Елбасымыз</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Нұрсұлтан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Әбішұлы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Назарбаевтың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Төртінші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өнеркәсіптік</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революция</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жағдайындағы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дамудың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жаңа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мүмкіндіктері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атты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жолдауында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Адами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капитал</w:t>
      </w:r>
      <w:proofErr w:type="spellEnd"/>
      <w:r w:rsidR="0014299C" w:rsidRPr="0014299C">
        <w:rPr>
          <w:rFonts w:asciiTheme="majorBidi" w:eastAsia="Times New Roman" w:hAnsiTheme="majorBidi" w:cstheme="majorBidi"/>
          <w:color w:val="222222"/>
          <w:sz w:val="24"/>
          <w:szCs w:val="24"/>
          <w:lang w:val="en-US"/>
        </w:rPr>
        <w:t xml:space="preserve"> – </w:t>
      </w:r>
      <w:proofErr w:type="spellStart"/>
      <w:r w:rsidR="0014299C" w:rsidRPr="0014299C">
        <w:rPr>
          <w:rFonts w:asciiTheme="majorBidi" w:eastAsia="Times New Roman" w:hAnsiTheme="majorBidi" w:cstheme="majorBidi"/>
          <w:color w:val="222222"/>
          <w:sz w:val="24"/>
          <w:szCs w:val="24"/>
          <w:lang w:val="en-US"/>
        </w:rPr>
        <w:t>жаңғыру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негізі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тарауында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білім</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беру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мәселесі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кеңінен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көрініс</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тапқан</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Адами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капитал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мемлекеттің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сондай-ақ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экономиканың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және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оның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еңбекке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қабілетті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азаматтарының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бәсекеге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қабілеттілігін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арттырудың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қажетті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ресурсы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болып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табылады</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Білім</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берудің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барлық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деңгейінде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математика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жаратылыстану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ғылымдарын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сапасын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арттыру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қажет</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Бұл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жастарды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жаңа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технологиялық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ортаға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дайындаудың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маңызды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шарты</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
    <w:p w:rsidR="00480C2F" w:rsidRDefault="00480C2F" w:rsidP="0048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en-US"/>
        </w:rPr>
      </w:pPr>
      <w:r>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Қазақстандағы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студенттер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үшін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қиын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ғылыми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пәндердің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бірі</w:t>
      </w:r>
      <w:proofErr w:type="spellEnd"/>
      <w:r w:rsidR="0014299C" w:rsidRPr="0014299C">
        <w:rPr>
          <w:rFonts w:asciiTheme="majorBidi" w:eastAsia="Times New Roman" w:hAnsiTheme="majorBidi" w:cstheme="majorBidi"/>
          <w:color w:val="222222"/>
          <w:sz w:val="24"/>
          <w:szCs w:val="24"/>
          <w:lang w:val="en-US"/>
        </w:rPr>
        <w:t xml:space="preserve"> – </w:t>
      </w:r>
      <w:proofErr w:type="spellStart"/>
      <w:r w:rsidR="0014299C" w:rsidRPr="0014299C">
        <w:rPr>
          <w:rFonts w:asciiTheme="majorBidi" w:eastAsia="Times New Roman" w:hAnsiTheme="majorBidi" w:cstheme="majorBidi"/>
          <w:color w:val="222222"/>
          <w:sz w:val="24"/>
          <w:szCs w:val="24"/>
          <w:lang w:val="en-US"/>
        </w:rPr>
        <w:t>физика</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Физика</w:t>
      </w:r>
      <w:proofErr w:type="spellEnd"/>
      <w:r w:rsidR="0014299C" w:rsidRPr="0014299C">
        <w:rPr>
          <w:rFonts w:asciiTheme="majorBidi" w:eastAsia="Times New Roman" w:hAnsiTheme="majorBidi" w:cstheme="majorBidi"/>
          <w:color w:val="222222"/>
          <w:sz w:val="24"/>
          <w:szCs w:val="24"/>
          <w:lang w:val="en-US"/>
        </w:rPr>
        <w:t xml:space="preserve"> – </w:t>
      </w:r>
      <w:proofErr w:type="spellStart"/>
      <w:r w:rsidR="0014299C" w:rsidRPr="0014299C">
        <w:rPr>
          <w:rFonts w:asciiTheme="majorBidi" w:eastAsia="Times New Roman" w:hAnsiTheme="majorBidi" w:cstheme="majorBidi"/>
          <w:color w:val="222222"/>
          <w:sz w:val="24"/>
          <w:szCs w:val="24"/>
          <w:lang w:val="en-US"/>
        </w:rPr>
        <w:t>табиғат</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туралы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ғылым</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сондықтан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алған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білімдерін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өмірмен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байланыстыра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білу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қажет</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Өкінішке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орай</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көп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жағдайда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математикалық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формула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шешіліп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физикалық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мағынасы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ашылмайды</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Сондықтан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өз</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зерттеулерімді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Проблемалық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(PBL) </w:t>
      </w:r>
      <w:proofErr w:type="spellStart"/>
      <w:r w:rsidR="0014299C" w:rsidRPr="0014299C">
        <w:rPr>
          <w:rFonts w:asciiTheme="majorBidi" w:eastAsia="Times New Roman" w:hAnsiTheme="majorBidi" w:cstheme="majorBidi"/>
          <w:color w:val="222222"/>
          <w:sz w:val="24"/>
          <w:szCs w:val="24"/>
          <w:lang w:val="en-US"/>
        </w:rPr>
        <w:t>тақырыбының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төңірегінде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физика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пәнінен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оқушылардың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ынталары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есептерді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шешу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дағдыларына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әсері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туралы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жүргіздім</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Зерттеулер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көрсеткендей</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Қазақстанда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физика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сабақтары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көбінесе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дәстүрлі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әдістерін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қолдана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отырып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жүргізіледі</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Бірақ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бұл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әдісі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мұғалімді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сабақтағы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белсенді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тұлғаға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айналдырып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оқушыны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тыңдаушыға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енжар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қатысушыға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айналдырады</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Бұл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саланың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бағыты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оқушылардың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есте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сақтау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қабілеті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ой</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еркіндігін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есептер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шығару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дағдыларын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сыни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тұрғыдан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ойлауын</w:t>
      </w:r>
      <w:proofErr w:type="spellEnd"/>
      <w:r>
        <w:rPr>
          <w:rFonts w:asciiTheme="majorBidi" w:eastAsia="Times New Roman" w:hAnsiTheme="majorBidi" w:cstheme="majorBidi"/>
          <w:color w:val="222222"/>
          <w:sz w:val="24"/>
          <w:szCs w:val="24"/>
          <w:lang w:val="en-US"/>
        </w:rPr>
        <w:t>(</w:t>
      </w:r>
      <w:proofErr w:type="gramEnd"/>
      <w:r w:rsidRPr="00480C2F">
        <w:rPr>
          <w:rFonts w:asciiTheme="majorBidi" w:eastAsia="Times New Roman" w:hAnsiTheme="majorBidi" w:cstheme="majorBidi"/>
          <w:color w:val="222222"/>
          <w:sz w:val="24"/>
          <w:szCs w:val="24"/>
          <w:lang w:val="en-US"/>
        </w:rPr>
        <w:t>problem-solving skills</w:t>
      </w:r>
      <w:r>
        <w:rPr>
          <w:rFonts w:asciiTheme="majorBidi" w:eastAsia="Times New Roman" w:hAnsiTheme="majorBidi" w:cstheme="majorBidi"/>
          <w:color w:val="222222"/>
          <w:sz w:val="24"/>
          <w:szCs w:val="24"/>
          <w:lang w:val="en-US"/>
        </w:rPr>
        <w:t>)</w:t>
      </w:r>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өз</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ойын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жеткізе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білуін</w:t>
      </w:r>
      <w:proofErr w:type="spellEnd"/>
      <w:r>
        <w:rPr>
          <w:rFonts w:asciiTheme="majorBidi" w:eastAsia="Times New Roman" w:hAnsiTheme="majorBidi" w:cstheme="majorBidi"/>
          <w:color w:val="222222"/>
          <w:sz w:val="24"/>
          <w:szCs w:val="24"/>
          <w:lang w:val="en-US"/>
        </w:rPr>
        <w:t>(</w:t>
      </w:r>
      <w:r w:rsidRPr="00480C2F">
        <w:rPr>
          <w:rFonts w:asciiTheme="majorBidi" w:eastAsia="Times New Roman" w:hAnsiTheme="majorBidi" w:cstheme="majorBidi"/>
          <w:color w:val="222222"/>
          <w:sz w:val="24"/>
          <w:szCs w:val="24"/>
          <w:lang w:val="en-US"/>
        </w:rPr>
        <w:t>critical thinking</w:t>
      </w:r>
      <w:r>
        <w:rPr>
          <w:rFonts w:asciiTheme="majorBidi" w:eastAsia="Times New Roman" w:hAnsiTheme="majorBidi" w:cstheme="majorBidi"/>
          <w:color w:val="222222"/>
          <w:sz w:val="24"/>
          <w:szCs w:val="24"/>
          <w:lang w:val="en-US"/>
        </w:rPr>
        <w:t>)</w:t>
      </w:r>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өзін-өзі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тануына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кері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әсерін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тигізеді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Дамып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келе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жатқан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адами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капитал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lastRenderedPageBreak/>
        <w:t>жаңартылған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білім</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беру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мазмұнына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сәйкес</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оқушылардың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сыни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тұрғыдан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ойлау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қабілеттері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проблемаларды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шешу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дағдыларын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қалыптастырса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бұл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мақсатқа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жетудің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бірден-бір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жолы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проблемалық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оқытуды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пайдалану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болып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табылады</w:t>
      </w:r>
      <w:proofErr w:type="spellEnd"/>
      <w:r w:rsidR="0014299C" w:rsidRPr="0014299C">
        <w:rPr>
          <w:rFonts w:asciiTheme="majorBidi" w:eastAsia="Times New Roman" w:hAnsiTheme="majorBidi" w:cstheme="majorBidi"/>
          <w:color w:val="222222"/>
          <w:sz w:val="24"/>
          <w:szCs w:val="24"/>
          <w:lang w:val="en-US"/>
        </w:rPr>
        <w:t>.</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Проблемалық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 </w:t>
      </w:r>
      <w:proofErr w:type="spellStart"/>
      <w:r w:rsidR="0014299C" w:rsidRPr="0014299C">
        <w:rPr>
          <w:rFonts w:asciiTheme="majorBidi" w:eastAsia="Times New Roman" w:hAnsiTheme="majorBidi" w:cstheme="majorBidi"/>
          <w:color w:val="222222"/>
          <w:sz w:val="24"/>
          <w:szCs w:val="24"/>
          <w:lang w:val="en-US"/>
        </w:rPr>
        <w:t>дәстүрлі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әдістерінің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кемшіліктеріне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жауап</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ретінде</w:t>
      </w:r>
      <w:proofErr w:type="spellEnd"/>
      <w:r w:rsidR="0014299C" w:rsidRPr="0014299C">
        <w:rPr>
          <w:rFonts w:asciiTheme="majorBidi" w:eastAsia="Times New Roman" w:hAnsiTheme="majorBidi" w:cstheme="majorBidi"/>
          <w:color w:val="222222"/>
          <w:sz w:val="24"/>
          <w:szCs w:val="24"/>
          <w:lang w:val="en-US"/>
        </w:rPr>
        <w:t xml:space="preserve"> 30 </w:t>
      </w:r>
      <w:proofErr w:type="spellStart"/>
      <w:r w:rsidR="0014299C" w:rsidRPr="0014299C">
        <w:rPr>
          <w:rFonts w:asciiTheme="majorBidi" w:eastAsia="Times New Roman" w:hAnsiTheme="majorBidi" w:cstheme="majorBidi"/>
          <w:color w:val="222222"/>
          <w:sz w:val="24"/>
          <w:szCs w:val="24"/>
          <w:lang w:val="en-US"/>
        </w:rPr>
        <w:t>жыл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бұрын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пайда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болған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оқыту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әдісі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Барроу</w:t>
      </w:r>
      <w:proofErr w:type="spellEnd"/>
      <w:r w:rsidR="0014299C" w:rsidRPr="0014299C">
        <w:rPr>
          <w:rFonts w:asciiTheme="majorBidi" w:eastAsia="Times New Roman" w:hAnsiTheme="majorBidi" w:cstheme="majorBidi"/>
          <w:color w:val="222222"/>
          <w:sz w:val="24"/>
          <w:szCs w:val="24"/>
          <w:lang w:val="en-US"/>
        </w:rPr>
        <w:t>, 2002).</w:t>
      </w:r>
      <w:proofErr w:type="gramEnd"/>
      <w:r w:rsidR="0014299C" w:rsidRPr="0014299C">
        <w:rPr>
          <w:rFonts w:asciiTheme="majorBidi" w:eastAsia="Times New Roman" w:hAnsiTheme="majorBidi" w:cstheme="majorBidi"/>
          <w:color w:val="222222"/>
          <w:sz w:val="24"/>
          <w:szCs w:val="24"/>
          <w:lang w:val="en-US"/>
        </w:rPr>
        <w:t xml:space="preserve"> </w:t>
      </w:r>
      <w:proofErr w:type="spellStart"/>
      <w:proofErr w:type="gramStart"/>
      <w:r w:rsidR="0014299C" w:rsidRPr="0014299C">
        <w:rPr>
          <w:rFonts w:asciiTheme="majorBidi" w:eastAsia="Times New Roman" w:hAnsiTheme="majorBidi" w:cstheme="majorBidi"/>
          <w:color w:val="222222"/>
          <w:sz w:val="24"/>
          <w:szCs w:val="24"/>
          <w:lang w:val="en-US"/>
        </w:rPr>
        <w:t>Бұл</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әдіс</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оқушылардың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проблеманы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шешу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оқудағы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олқылықтар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қиындықтарды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анықтау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сияқты</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көптеген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мәселелер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бойынша</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шығармашылық</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және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сыни</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тұрғыдан</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ойлау</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қабілетіне</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оң</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әсер</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ететіні</w:t>
      </w:r>
      <w:proofErr w:type="spellEnd"/>
      <w:r w:rsidR="0014299C" w:rsidRPr="0014299C">
        <w:rPr>
          <w:rFonts w:asciiTheme="majorBidi" w:eastAsia="Times New Roman" w:hAnsiTheme="majorBidi" w:cstheme="majorBidi"/>
          <w:color w:val="222222"/>
          <w:sz w:val="24"/>
          <w:szCs w:val="24"/>
          <w:lang w:val="en-US"/>
        </w:rPr>
        <w:t xml:space="preserve"> </w:t>
      </w:r>
      <w:proofErr w:type="spellStart"/>
      <w:r w:rsidR="0014299C" w:rsidRPr="0014299C">
        <w:rPr>
          <w:rFonts w:asciiTheme="majorBidi" w:eastAsia="Times New Roman" w:hAnsiTheme="majorBidi" w:cstheme="majorBidi"/>
          <w:color w:val="222222"/>
          <w:sz w:val="24"/>
          <w:szCs w:val="24"/>
          <w:lang w:val="en-US"/>
        </w:rPr>
        <w:t>дәлелденді</w:t>
      </w:r>
      <w:proofErr w:type="spellEnd"/>
      <w:r w:rsidR="0014299C" w:rsidRPr="0014299C">
        <w:rPr>
          <w:rFonts w:asciiTheme="majorBidi" w:eastAsia="Times New Roman" w:hAnsiTheme="majorBidi" w:cstheme="majorBidi"/>
          <w:color w:val="222222"/>
          <w:sz w:val="24"/>
          <w:szCs w:val="24"/>
          <w:lang w:val="en-US"/>
        </w:rPr>
        <w:t>.</w:t>
      </w:r>
      <w:proofErr w:type="gramEnd"/>
      <w:r>
        <w:rPr>
          <w:rFonts w:asciiTheme="majorBidi" w:eastAsia="Times New Roman" w:hAnsiTheme="majorBidi" w:cstheme="majorBidi"/>
          <w:color w:val="222222"/>
          <w:sz w:val="24"/>
          <w:szCs w:val="24"/>
          <w:lang w:val="en-US"/>
        </w:rPr>
        <w:t xml:space="preserve"> </w:t>
      </w:r>
    </w:p>
    <w:p w:rsidR="00221547" w:rsidRDefault="0014299C" w:rsidP="0022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rPr>
          <w:rFonts w:asciiTheme="majorBidi" w:eastAsia="Times New Roman" w:hAnsiTheme="majorBidi" w:cstheme="majorBidi"/>
          <w:color w:val="222222"/>
          <w:sz w:val="24"/>
          <w:szCs w:val="24"/>
          <w:lang w:val="kk-KZ"/>
        </w:rPr>
      </w:pPr>
      <w:proofErr w:type="spellStart"/>
      <w:proofErr w:type="gramStart"/>
      <w:r w:rsidRPr="0014299C">
        <w:rPr>
          <w:rFonts w:asciiTheme="majorBidi" w:eastAsia="Times New Roman" w:hAnsiTheme="majorBidi" w:cstheme="majorBidi"/>
          <w:color w:val="222222"/>
          <w:sz w:val="24"/>
          <w:szCs w:val="24"/>
          <w:lang w:val="en-US"/>
        </w:rPr>
        <w:t>Бұл</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зерттеу</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жұмысымда</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проблемалық</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оқыту</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мен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дәстүрлі</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оқытудың</w:t>
      </w:r>
      <w:proofErr w:type="spellEnd"/>
      <w:r w:rsidR="00480C2F">
        <w:rPr>
          <w:rFonts w:asciiTheme="majorBidi" w:eastAsia="Times New Roman" w:hAnsiTheme="majorBidi" w:cstheme="majorBidi"/>
          <w:color w:val="222222"/>
          <w:sz w:val="24"/>
          <w:szCs w:val="24"/>
          <w:lang w:val="en-US"/>
        </w:rPr>
        <w:t xml:space="preserve">, </w:t>
      </w:r>
      <w:proofErr w:type="spellStart"/>
      <w:r w:rsidR="00480C2F">
        <w:rPr>
          <w:rFonts w:asciiTheme="majorBidi" w:eastAsia="Times New Roman" w:hAnsiTheme="majorBidi" w:cstheme="majorBidi"/>
          <w:color w:val="222222"/>
          <w:sz w:val="24"/>
          <w:szCs w:val="24"/>
          <w:lang w:val="en-US"/>
        </w:rPr>
        <w:t>оқушылардың</w:t>
      </w:r>
      <w:proofErr w:type="spellEnd"/>
      <w:r w:rsidR="00480C2F">
        <w:rPr>
          <w:rFonts w:asciiTheme="majorBidi" w:eastAsia="Times New Roman" w:hAnsiTheme="majorBidi" w:cstheme="majorBidi"/>
          <w:color w:val="222222"/>
          <w:sz w:val="24"/>
          <w:szCs w:val="24"/>
          <w:lang w:val="en-US"/>
        </w:rPr>
        <w:t xml:space="preserve"> </w:t>
      </w:r>
      <w:proofErr w:type="spellStart"/>
      <w:r w:rsidR="00480C2F">
        <w:rPr>
          <w:rFonts w:asciiTheme="majorBidi" w:eastAsia="Times New Roman" w:hAnsiTheme="majorBidi" w:cstheme="majorBidi"/>
          <w:color w:val="222222"/>
          <w:sz w:val="24"/>
          <w:szCs w:val="24"/>
          <w:lang w:val="en-US"/>
        </w:rPr>
        <w:t>физика</w:t>
      </w:r>
      <w:proofErr w:type="spellEnd"/>
      <w:r w:rsidR="00480C2F">
        <w:rPr>
          <w:rFonts w:asciiTheme="majorBidi" w:eastAsia="Times New Roman" w:hAnsiTheme="majorBidi" w:cstheme="majorBidi"/>
          <w:color w:val="222222"/>
          <w:sz w:val="24"/>
          <w:szCs w:val="24"/>
          <w:lang w:val="kk-KZ"/>
        </w:rPr>
        <w:t xml:space="preserve"> пәні бойынша</w:t>
      </w:r>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жетістігіне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әсерін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салыстыруға</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тырыстым</w:t>
      </w:r>
      <w:proofErr w:type="spellEnd"/>
      <w:r w:rsidRPr="0014299C">
        <w:rPr>
          <w:rFonts w:asciiTheme="majorBidi" w:eastAsia="Times New Roman" w:hAnsiTheme="majorBidi" w:cstheme="majorBidi"/>
          <w:color w:val="222222"/>
          <w:sz w:val="24"/>
          <w:szCs w:val="24"/>
          <w:lang w:val="en-US"/>
        </w:rPr>
        <w:t>.</w:t>
      </w:r>
      <w:proofErr w:type="gramEnd"/>
      <w:r w:rsidRPr="0014299C">
        <w:rPr>
          <w:rFonts w:asciiTheme="majorBidi" w:eastAsia="Times New Roman" w:hAnsiTheme="majorBidi" w:cstheme="majorBidi"/>
          <w:color w:val="222222"/>
          <w:sz w:val="24"/>
          <w:szCs w:val="24"/>
          <w:lang w:val="en-US"/>
        </w:rPr>
        <w:t xml:space="preserve"> </w:t>
      </w:r>
      <w:proofErr w:type="spellStart"/>
      <w:proofErr w:type="gramStart"/>
      <w:r w:rsidRPr="0014299C">
        <w:rPr>
          <w:rFonts w:asciiTheme="majorBidi" w:eastAsia="Times New Roman" w:hAnsiTheme="majorBidi" w:cstheme="majorBidi"/>
          <w:color w:val="222222"/>
          <w:sz w:val="24"/>
          <w:szCs w:val="24"/>
          <w:lang w:val="en-US"/>
        </w:rPr>
        <w:t>Қазақстандағы</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білім</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беру</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саласында</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проблемалық</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оқытудың</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тиімділігі</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мен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әдістері</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туралы</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көптеген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мәлімдемелер</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жасалғанымен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нақты</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статистикалық</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талдау</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жүргізілген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жоқ</w:t>
      </w:r>
      <w:proofErr w:type="spellEnd"/>
      <w:r w:rsidRPr="0014299C">
        <w:rPr>
          <w:rFonts w:asciiTheme="majorBidi" w:eastAsia="Times New Roman" w:hAnsiTheme="majorBidi" w:cstheme="majorBidi"/>
          <w:color w:val="222222"/>
          <w:sz w:val="24"/>
          <w:szCs w:val="24"/>
          <w:lang w:val="en-US"/>
        </w:rPr>
        <w:t>.</w:t>
      </w:r>
      <w:proofErr w:type="gramEnd"/>
      <w:r w:rsidRPr="0014299C">
        <w:rPr>
          <w:rFonts w:asciiTheme="majorBidi" w:eastAsia="Times New Roman" w:hAnsiTheme="majorBidi" w:cstheme="majorBidi"/>
          <w:color w:val="222222"/>
          <w:sz w:val="24"/>
          <w:szCs w:val="24"/>
          <w:lang w:val="en-US"/>
        </w:rPr>
        <w:t xml:space="preserve"> </w:t>
      </w:r>
      <w:proofErr w:type="spellStart"/>
      <w:proofErr w:type="gramStart"/>
      <w:r w:rsidRPr="0014299C">
        <w:rPr>
          <w:rFonts w:asciiTheme="majorBidi" w:eastAsia="Times New Roman" w:hAnsiTheme="majorBidi" w:cstheme="majorBidi"/>
          <w:color w:val="222222"/>
          <w:sz w:val="24"/>
          <w:szCs w:val="24"/>
          <w:lang w:val="en-US"/>
        </w:rPr>
        <w:t>Шетелдік</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зерттеулерге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сүйенсек</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проблемалық</w:t>
      </w:r>
      <w:proofErr w:type="spellEnd"/>
      <w:r w:rsidR="00480C2F">
        <w:rPr>
          <w:rFonts w:asciiTheme="majorBidi" w:eastAsia="Times New Roman" w:hAnsiTheme="majorBidi" w:cstheme="majorBidi"/>
          <w:color w:val="222222"/>
          <w:sz w:val="24"/>
          <w:szCs w:val="24"/>
          <w:lang w:val="kk-KZ"/>
        </w:rPr>
        <w:t xml:space="preserve"> оқыту</w:t>
      </w:r>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әдіс</w:t>
      </w:r>
      <w:proofErr w:type="spellEnd"/>
      <w:r w:rsidR="00480C2F">
        <w:rPr>
          <w:rFonts w:asciiTheme="majorBidi" w:eastAsia="Times New Roman" w:hAnsiTheme="majorBidi" w:cstheme="majorBidi"/>
          <w:color w:val="222222"/>
          <w:sz w:val="24"/>
          <w:szCs w:val="24"/>
          <w:lang w:val="kk-KZ"/>
        </w:rPr>
        <w:t>і</w:t>
      </w:r>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әр</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елде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бірде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оң</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бірде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теріс</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әсерлерін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әр</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түрлі</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көрсеткен</w:t>
      </w:r>
      <w:proofErr w:type="spellEnd"/>
      <w:r w:rsidRPr="0014299C">
        <w:rPr>
          <w:rFonts w:asciiTheme="majorBidi" w:eastAsia="Times New Roman" w:hAnsiTheme="majorBidi" w:cstheme="majorBidi"/>
          <w:color w:val="222222"/>
          <w:sz w:val="24"/>
          <w:szCs w:val="24"/>
          <w:lang w:val="en-US"/>
        </w:rPr>
        <w:t>.</w:t>
      </w:r>
      <w:proofErr w:type="gramEnd"/>
      <w:r w:rsidRPr="0014299C">
        <w:rPr>
          <w:rFonts w:asciiTheme="majorBidi" w:eastAsia="Times New Roman" w:hAnsiTheme="majorBidi" w:cstheme="majorBidi"/>
          <w:color w:val="222222"/>
          <w:sz w:val="24"/>
          <w:szCs w:val="24"/>
          <w:lang w:val="en-US"/>
        </w:rPr>
        <w:t xml:space="preserve"> </w:t>
      </w:r>
      <w:proofErr w:type="spellStart"/>
      <w:proofErr w:type="gramStart"/>
      <w:r w:rsidRPr="0014299C">
        <w:rPr>
          <w:rFonts w:asciiTheme="majorBidi" w:eastAsia="Times New Roman" w:hAnsiTheme="majorBidi" w:cstheme="majorBidi"/>
          <w:color w:val="222222"/>
          <w:sz w:val="24"/>
          <w:szCs w:val="24"/>
          <w:lang w:val="en-US"/>
        </w:rPr>
        <w:t>Мен</w:t>
      </w:r>
      <w:proofErr w:type="spellEnd"/>
      <w:r w:rsidRPr="0014299C">
        <w:rPr>
          <w:rFonts w:asciiTheme="majorBidi" w:eastAsia="Times New Roman" w:hAnsiTheme="majorBidi" w:cstheme="majorBidi"/>
          <w:color w:val="222222"/>
          <w:sz w:val="24"/>
          <w:szCs w:val="24"/>
          <w:lang w:val="en-US"/>
        </w:rPr>
        <w:t xml:space="preserve"> PBL </w:t>
      </w:r>
      <w:proofErr w:type="spellStart"/>
      <w:r w:rsidRPr="0014299C">
        <w:rPr>
          <w:rFonts w:asciiTheme="majorBidi" w:eastAsia="Times New Roman" w:hAnsiTheme="majorBidi" w:cstheme="majorBidi"/>
          <w:color w:val="222222"/>
          <w:sz w:val="24"/>
          <w:szCs w:val="24"/>
          <w:lang w:val="en-US"/>
        </w:rPr>
        <w:t>жүйесінің</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оң</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және</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теріс</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жақтарын</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да</w:t>
      </w:r>
      <w:proofErr w:type="spellEnd"/>
      <w:r w:rsidRPr="0014299C">
        <w:rPr>
          <w:rFonts w:asciiTheme="majorBidi" w:eastAsia="Times New Roman" w:hAnsiTheme="majorBidi" w:cstheme="majorBidi"/>
          <w:color w:val="222222"/>
          <w:sz w:val="24"/>
          <w:szCs w:val="24"/>
          <w:lang w:val="en-US"/>
        </w:rPr>
        <w:t xml:space="preserve"> </w:t>
      </w:r>
      <w:proofErr w:type="spellStart"/>
      <w:r w:rsidRPr="0014299C">
        <w:rPr>
          <w:rFonts w:asciiTheme="majorBidi" w:eastAsia="Times New Roman" w:hAnsiTheme="majorBidi" w:cstheme="majorBidi"/>
          <w:color w:val="222222"/>
          <w:sz w:val="24"/>
          <w:szCs w:val="24"/>
          <w:lang w:val="en-US"/>
        </w:rPr>
        <w:t>қарастырамын</w:t>
      </w:r>
      <w:proofErr w:type="spellEnd"/>
      <w:r w:rsidRPr="0014299C">
        <w:rPr>
          <w:rFonts w:asciiTheme="majorBidi" w:eastAsia="Times New Roman" w:hAnsiTheme="majorBidi" w:cstheme="majorBidi"/>
          <w:color w:val="222222"/>
          <w:sz w:val="24"/>
          <w:szCs w:val="24"/>
          <w:lang w:val="en-US"/>
        </w:rPr>
        <w:t>.</w:t>
      </w:r>
      <w:proofErr w:type="gramEnd"/>
      <w:r w:rsidR="00221547">
        <w:rPr>
          <w:rFonts w:asciiTheme="majorBidi" w:eastAsia="Times New Roman" w:hAnsiTheme="majorBidi" w:cstheme="majorBidi"/>
          <w:color w:val="222222"/>
          <w:sz w:val="24"/>
          <w:szCs w:val="24"/>
          <w:lang w:val="kk-KZ"/>
        </w:rPr>
        <w:t xml:space="preserve"> </w:t>
      </w:r>
    </w:p>
    <w:p w:rsidR="00221547" w:rsidRPr="00221547" w:rsidRDefault="00221547" w:rsidP="0022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rPr>
          <w:rFonts w:asciiTheme="majorBidi" w:eastAsia="Times New Roman" w:hAnsiTheme="majorBidi" w:cstheme="majorBidi"/>
          <w:color w:val="222222"/>
          <w:sz w:val="24"/>
          <w:szCs w:val="24"/>
          <w:lang w:val="kk-KZ"/>
        </w:rPr>
      </w:pPr>
      <w:r w:rsidRPr="00221547">
        <w:rPr>
          <w:rFonts w:asciiTheme="majorBidi" w:eastAsia="Times New Roman" w:hAnsiTheme="majorBidi" w:cstheme="majorBidi"/>
          <w:color w:val="222222"/>
          <w:sz w:val="24"/>
          <w:szCs w:val="24"/>
          <w:lang w:val="kk-KZ"/>
        </w:rPr>
        <w:t>Мәселені шешу дағдылары (Problem Solving Skills)</w:t>
      </w:r>
    </w:p>
    <w:p w:rsidR="0014299C" w:rsidRPr="00221547" w:rsidRDefault="00221547" w:rsidP="0022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rPr>
          <w:rFonts w:asciiTheme="majorBidi" w:eastAsia="Times New Roman" w:hAnsiTheme="majorBidi" w:cstheme="majorBidi"/>
          <w:color w:val="222222"/>
          <w:sz w:val="24"/>
          <w:szCs w:val="24"/>
          <w:lang w:val="kk-KZ"/>
        </w:rPr>
      </w:pPr>
      <w:r w:rsidRPr="00221547">
        <w:rPr>
          <w:rFonts w:asciiTheme="majorBidi" w:eastAsia="Times New Roman" w:hAnsiTheme="majorBidi" w:cstheme="majorBidi"/>
          <w:color w:val="222222"/>
          <w:sz w:val="24"/>
          <w:szCs w:val="24"/>
          <w:lang w:val="kk-KZ"/>
        </w:rPr>
        <w:t xml:space="preserve">Жаратылыстану ғылымдары табиғатта болып жатқан әртүрлі құбылыстарды түсіндіретін білім саласы. Табиғат құбылыстары арқылы оқушылар бақылау, талдау, болжау, болжау, өлшеу, қорытынды жасау қабілеттерін пайдаланады. Табиғаттағы құбылыстар білім мен түсінуді қажет етеді. Түсіну үшін білім керек, білім оқу арқылы қалыптасады. Оқыту процесінде әр түрлі қиыншылықтар туындайды, бұл студенттерден тек ұғымды меңгеруді ғана емес, сонымен қатар олардың ойлау қабілетін дамытуды талап етеді. Оқушыларды дамытудың жоғары деңгейдегі ойлау қабілеттерінің бірі есептерді шығару дағдылары болып табылады. Бұл қабілет оқушылардың физиканы жақсы, дәл және </w:t>
      </w:r>
      <w:r>
        <w:rPr>
          <w:rFonts w:asciiTheme="majorBidi" w:eastAsia="Times New Roman" w:hAnsiTheme="majorBidi" w:cstheme="majorBidi"/>
          <w:color w:val="222222"/>
          <w:sz w:val="24"/>
          <w:szCs w:val="24"/>
          <w:lang w:val="kk-KZ"/>
        </w:rPr>
        <w:t>анық түсінген кезде қалыптасады.</w:t>
      </w:r>
    </w:p>
    <w:p w:rsidR="00637E45" w:rsidRPr="00637E45"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637E45">
        <w:rPr>
          <w:rFonts w:asciiTheme="majorBidi" w:eastAsia="Times New Roman" w:hAnsiTheme="majorBidi" w:cstheme="majorBidi"/>
          <w:b/>
          <w:bCs/>
          <w:i/>
          <w:iCs/>
          <w:color w:val="222222"/>
          <w:sz w:val="24"/>
          <w:szCs w:val="24"/>
          <w:lang w:val="kk-KZ"/>
        </w:rPr>
        <w:t>Зерттеу мақсаты</w:t>
      </w:r>
      <w:r>
        <w:rPr>
          <w:rFonts w:asciiTheme="majorBidi" w:eastAsia="Times New Roman" w:hAnsiTheme="majorBidi" w:cstheme="majorBidi"/>
          <w:b/>
          <w:bCs/>
          <w:i/>
          <w:iCs/>
          <w:color w:val="222222"/>
          <w:sz w:val="24"/>
          <w:szCs w:val="24"/>
          <w:lang w:val="kk-KZ"/>
        </w:rPr>
        <w:t xml:space="preserve"> </w:t>
      </w:r>
      <w:r w:rsidRPr="00637E45">
        <w:rPr>
          <w:rFonts w:asciiTheme="majorBidi" w:eastAsia="Times New Roman" w:hAnsiTheme="majorBidi" w:cstheme="majorBidi"/>
          <w:color w:val="222222"/>
          <w:sz w:val="24"/>
          <w:szCs w:val="24"/>
          <w:lang w:val="kk-KZ"/>
        </w:rPr>
        <w:t>– проблемалық оқытудың оқушылардың есеп шығару дағдыларына әсерін зерттеу және оның оқушы мотивациясын қалыптастырудағы рөлін анықтау.</w:t>
      </w:r>
    </w:p>
    <w:p w:rsidR="00637E45" w:rsidRPr="00637E45"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637E45">
        <w:rPr>
          <w:rFonts w:asciiTheme="majorBidi" w:eastAsia="Times New Roman" w:hAnsiTheme="majorBidi" w:cstheme="majorBidi"/>
          <w:color w:val="222222"/>
          <w:sz w:val="24"/>
          <w:szCs w:val="24"/>
          <w:lang w:val="kk-KZ"/>
        </w:rPr>
        <w:t>8-сынып оқушыларының проблемалық оқыту әдісі арқылы есептер шығаруда электродинамика мен тұрақты токтың сандық өзгерістерін оқып үйрену.</w:t>
      </w:r>
    </w:p>
    <w:p w:rsidR="00637E45" w:rsidRPr="00637E45"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637E45">
        <w:rPr>
          <w:rFonts w:asciiTheme="majorBidi" w:eastAsia="Times New Roman" w:hAnsiTheme="majorBidi" w:cstheme="majorBidi"/>
          <w:color w:val="222222"/>
          <w:sz w:val="24"/>
          <w:szCs w:val="24"/>
          <w:lang w:val="kk-KZ"/>
        </w:rPr>
        <w:t>- Оқушылардың есептерді шығарудағы сандық дағдыларын анықтау үшін проблемалық оқытуда жетілдірілді</w:t>
      </w:r>
      <w:r>
        <w:rPr>
          <w:rFonts w:asciiTheme="majorBidi" w:eastAsia="Times New Roman" w:hAnsiTheme="majorBidi" w:cstheme="majorBidi"/>
          <w:color w:val="222222"/>
          <w:sz w:val="24"/>
          <w:szCs w:val="24"/>
          <w:lang w:val="kk-KZ"/>
        </w:rPr>
        <w:t>.</w:t>
      </w:r>
    </w:p>
    <w:p w:rsidR="00637E45" w:rsidRPr="00637E45"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b/>
          <w:bCs/>
          <w:i/>
          <w:iCs/>
          <w:color w:val="222222"/>
          <w:sz w:val="24"/>
          <w:szCs w:val="24"/>
          <w:lang w:val="kk-KZ"/>
        </w:rPr>
      </w:pPr>
      <w:r w:rsidRPr="00637E45">
        <w:rPr>
          <w:rFonts w:asciiTheme="majorBidi" w:eastAsia="Times New Roman" w:hAnsiTheme="majorBidi" w:cstheme="majorBidi"/>
          <w:b/>
          <w:bCs/>
          <w:i/>
          <w:iCs/>
          <w:color w:val="222222"/>
          <w:sz w:val="24"/>
          <w:szCs w:val="24"/>
          <w:lang w:val="kk-KZ"/>
        </w:rPr>
        <w:t>Зерттеу сұрақтары</w:t>
      </w:r>
    </w:p>
    <w:p w:rsidR="00637E45" w:rsidRPr="00637E45" w:rsidRDefault="00637E45"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b/>
          <w:bCs/>
          <w:i/>
          <w:iCs/>
          <w:color w:val="222222"/>
          <w:sz w:val="24"/>
          <w:szCs w:val="24"/>
          <w:lang w:val="kk-KZ"/>
        </w:rPr>
      </w:pPr>
      <w:r w:rsidRPr="00637E45">
        <w:rPr>
          <w:rFonts w:asciiTheme="majorBidi" w:eastAsia="Times New Roman" w:hAnsiTheme="majorBidi" w:cstheme="majorBidi"/>
          <w:b/>
          <w:bCs/>
          <w:i/>
          <w:iCs/>
          <w:color w:val="222222"/>
          <w:sz w:val="24"/>
          <w:szCs w:val="24"/>
          <w:lang w:val="kk-KZ"/>
        </w:rPr>
        <w:t xml:space="preserve">1. </w:t>
      </w:r>
      <w:r>
        <w:rPr>
          <w:rFonts w:asciiTheme="majorBidi" w:eastAsia="Times New Roman" w:hAnsiTheme="majorBidi" w:cstheme="majorBidi"/>
          <w:b/>
          <w:bCs/>
          <w:i/>
          <w:iCs/>
          <w:color w:val="222222"/>
          <w:sz w:val="24"/>
          <w:szCs w:val="24"/>
          <w:lang w:val="kk-KZ"/>
        </w:rPr>
        <w:t>Ф</w:t>
      </w:r>
      <w:r w:rsidRPr="00637E45">
        <w:rPr>
          <w:rFonts w:asciiTheme="majorBidi" w:eastAsia="Times New Roman" w:hAnsiTheme="majorBidi" w:cstheme="majorBidi"/>
          <w:b/>
          <w:bCs/>
          <w:i/>
          <w:iCs/>
          <w:color w:val="222222"/>
          <w:sz w:val="24"/>
          <w:szCs w:val="24"/>
          <w:lang w:val="kk-KZ"/>
        </w:rPr>
        <w:t xml:space="preserve">изика </w:t>
      </w:r>
      <w:r>
        <w:rPr>
          <w:rFonts w:asciiTheme="majorBidi" w:eastAsia="Times New Roman" w:hAnsiTheme="majorBidi" w:cstheme="majorBidi"/>
          <w:b/>
          <w:bCs/>
          <w:i/>
          <w:iCs/>
          <w:color w:val="222222"/>
          <w:sz w:val="24"/>
          <w:szCs w:val="24"/>
          <w:lang w:val="kk-KZ"/>
        </w:rPr>
        <w:t>сабағында</w:t>
      </w:r>
      <w:r w:rsidR="009D5E1B">
        <w:rPr>
          <w:rFonts w:asciiTheme="majorBidi" w:eastAsia="Times New Roman" w:hAnsiTheme="majorBidi" w:cstheme="majorBidi"/>
          <w:b/>
          <w:bCs/>
          <w:i/>
          <w:iCs/>
          <w:color w:val="222222"/>
          <w:sz w:val="24"/>
          <w:szCs w:val="24"/>
          <w:lang w:val="kk-KZ"/>
        </w:rPr>
        <w:t xml:space="preserve"> проблемалық сұрақтардың берілуі </w:t>
      </w:r>
      <w:r w:rsidRPr="00637E45">
        <w:rPr>
          <w:rFonts w:asciiTheme="majorBidi" w:eastAsia="Times New Roman" w:hAnsiTheme="majorBidi" w:cstheme="majorBidi"/>
          <w:b/>
          <w:bCs/>
          <w:i/>
          <w:iCs/>
          <w:color w:val="222222"/>
          <w:sz w:val="24"/>
          <w:szCs w:val="24"/>
          <w:lang w:val="kk-KZ"/>
        </w:rPr>
        <w:t>8</w:t>
      </w:r>
      <w:r w:rsidR="009D5E1B">
        <w:rPr>
          <w:rFonts w:asciiTheme="majorBidi" w:eastAsia="Times New Roman" w:hAnsiTheme="majorBidi" w:cstheme="majorBidi"/>
          <w:b/>
          <w:bCs/>
          <w:i/>
          <w:iCs/>
          <w:color w:val="222222"/>
          <w:sz w:val="24"/>
          <w:szCs w:val="24"/>
          <w:lang w:val="kk-KZ"/>
        </w:rPr>
        <w:t xml:space="preserve"> а </w:t>
      </w:r>
      <w:r w:rsidRPr="00637E45">
        <w:rPr>
          <w:rFonts w:asciiTheme="majorBidi" w:eastAsia="Times New Roman" w:hAnsiTheme="majorBidi" w:cstheme="majorBidi"/>
          <w:b/>
          <w:bCs/>
          <w:i/>
          <w:iCs/>
          <w:color w:val="222222"/>
          <w:sz w:val="24"/>
          <w:szCs w:val="24"/>
          <w:lang w:val="kk-KZ"/>
        </w:rPr>
        <w:t>-</w:t>
      </w:r>
      <w:r w:rsidR="009D5E1B">
        <w:rPr>
          <w:rFonts w:asciiTheme="majorBidi" w:eastAsia="Times New Roman" w:hAnsiTheme="majorBidi" w:cstheme="majorBidi"/>
          <w:b/>
          <w:bCs/>
          <w:i/>
          <w:iCs/>
          <w:color w:val="222222"/>
          <w:sz w:val="24"/>
          <w:szCs w:val="24"/>
          <w:lang w:val="kk-KZ"/>
        </w:rPr>
        <w:t xml:space="preserve"> </w:t>
      </w:r>
      <w:r w:rsidRPr="00637E45">
        <w:rPr>
          <w:rFonts w:asciiTheme="majorBidi" w:eastAsia="Times New Roman" w:hAnsiTheme="majorBidi" w:cstheme="majorBidi"/>
          <w:b/>
          <w:bCs/>
          <w:i/>
          <w:iCs/>
          <w:color w:val="222222"/>
          <w:sz w:val="24"/>
          <w:szCs w:val="24"/>
          <w:lang w:val="kk-KZ"/>
        </w:rPr>
        <w:t>сынып оқушыларының қабілетіне қалай әсер етеді?</w:t>
      </w:r>
    </w:p>
    <w:p w:rsidR="00637E45" w:rsidRPr="00637E45" w:rsidRDefault="00637E45"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b/>
          <w:bCs/>
          <w:i/>
          <w:iCs/>
          <w:color w:val="222222"/>
          <w:sz w:val="24"/>
          <w:szCs w:val="24"/>
          <w:lang w:val="kk-KZ"/>
        </w:rPr>
      </w:pPr>
      <w:r w:rsidRPr="00637E45">
        <w:rPr>
          <w:rFonts w:asciiTheme="majorBidi" w:eastAsia="Times New Roman" w:hAnsiTheme="majorBidi" w:cstheme="majorBidi"/>
          <w:b/>
          <w:bCs/>
          <w:i/>
          <w:iCs/>
          <w:color w:val="222222"/>
          <w:sz w:val="24"/>
          <w:szCs w:val="24"/>
          <w:lang w:val="kk-KZ"/>
        </w:rPr>
        <w:t xml:space="preserve">2. </w:t>
      </w:r>
      <w:r w:rsidR="009D5E1B">
        <w:rPr>
          <w:rFonts w:asciiTheme="majorBidi" w:eastAsia="Times New Roman" w:hAnsiTheme="majorBidi" w:cstheme="majorBidi"/>
          <w:b/>
          <w:bCs/>
          <w:i/>
          <w:iCs/>
          <w:color w:val="222222"/>
          <w:sz w:val="24"/>
          <w:szCs w:val="24"/>
          <w:lang w:val="kk-KZ"/>
        </w:rPr>
        <w:t xml:space="preserve">Оқушылардың физикалық құбылысты түсіну </w:t>
      </w:r>
      <w:r w:rsidRPr="00637E45">
        <w:rPr>
          <w:rFonts w:asciiTheme="majorBidi" w:eastAsia="Times New Roman" w:hAnsiTheme="majorBidi" w:cstheme="majorBidi"/>
          <w:b/>
          <w:bCs/>
          <w:i/>
          <w:iCs/>
          <w:color w:val="222222"/>
          <w:sz w:val="24"/>
          <w:szCs w:val="24"/>
          <w:lang w:val="kk-KZ"/>
        </w:rPr>
        <w:t>дағдыларына PBL әсері бар ма?</w:t>
      </w:r>
    </w:p>
    <w:p w:rsidR="00637E45" w:rsidRPr="00637E45" w:rsidRDefault="00637E45"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b/>
          <w:bCs/>
          <w:i/>
          <w:iCs/>
          <w:color w:val="222222"/>
          <w:sz w:val="24"/>
          <w:szCs w:val="24"/>
          <w:lang w:val="kk-KZ"/>
        </w:rPr>
      </w:pPr>
      <w:r w:rsidRPr="00637E45">
        <w:rPr>
          <w:rFonts w:asciiTheme="majorBidi" w:eastAsia="Times New Roman" w:hAnsiTheme="majorBidi" w:cstheme="majorBidi"/>
          <w:b/>
          <w:bCs/>
          <w:i/>
          <w:iCs/>
          <w:color w:val="222222"/>
          <w:sz w:val="24"/>
          <w:szCs w:val="24"/>
          <w:lang w:val="kk-KZ"/>
        </w:rPr>
        <w:lastRenderedPageBreak/>
        <w:t xml:space="preserve">3. </w:t>
      </w:r>
      <w:r w:rsidR="009D5E1B">
        <w:rPr>
          <w:rFonts w:asciiTheme="majorBidi" w:eastAsia="Times New Roman" w:hAnsiTheme="majorBidi" w:cstheme="majorBidi"/>
          <w:b/>
          <w:bCs/>
          <w:i/>
          <w:iCs/>
          <w:color w:val="222222"/>
          <w:sz w:val="24"/>
          <w:szCs w:val="24"/>
          <w:lang w:val="kk-KZ"/>
        </w:rPr>
        <w:t xml:space="preserve">Оқушылардың </w:t>
      </w:r>
      <w:r w:rsidRPr="00637E45">
        <w:rPr>
          <w:rFonts w:asciiTheme="majorBidi" w:eastAsia="Times New Roman" w:hAnsiTheme="majorBidi" w:cstheme="majorBidi"/>
          <w:b/>
          <w:bCs/>
          <w:i/>
          <w:iCs/>
          <w:color w:val="222222"/>
          <w:sz w:val="24"/>
          <w:szCs w:val="24"/>
          <w:lang w:val="kk-KZ"/>
        </w:rPr>
        <w:t>физикаға деген мотивациясына PBL әсері бар ма?</w:t>
      </w:r>
    </w:p>
    <w:p w:rsidR="00637E45" w:rsidRPr="00637E45"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b/>
          <w:bCs/>
          <w:i/>
          <w:iCs/>
          <w:color w:val="222222"/>
          <w:sz w:val="24"/>
          <w:szCs w:val="24"/>
          <w:lang w:val="kk-KZ"/>
        </w:rPr>
      </w:pPr>
      <w:r w:rsidRPr="00637E45">
        <w:rPr>
          <w:rFonts w:asciiTheme="majorBidi" w:eastAsia="Times New Roman" w:hAnsiTheme="majorBidi" w:cstheme="majorBidi"/>
          <w:b/>
          <w:bCs/>
          <w:i/>
          <w:iCs/>
          <w:color w:val="222222"/>
          <w:sz w:val="24"/>
          <w:szCs w:val="24"/>
          <w:lang w:val="kk-KZ"/>
        </w:rPr>
        <w:t>Қосымша сұрақтар</w:t>
      </w:r>
    </w:p>
    <w:p w:rsidR="00637E45" w:rsidRPr="009D5E1B" w:rsidRDefault="00637E45"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637E45">
        <w:rPr>
          <w:rFonts w:asciiTheme="majorBidi" w:eastAsia="Times New Roman" w:hAnsiTheme="majorBidi" w:cstheme="majorBidi"/>
          <w:b/>
          <w:bCs/>
          <w:i/>
          <w:iCs/>
          <w:color w:val="222222"/>
          <w:sz w:val="24"/>
          <w:szCs w:val="24"/>
          <w:lang w:val="kk-KZ"/>
        </w:rPr>
        <w:t xml:space="preserve"> </w:t>
      </w:r>
      <w:r w:rsidRPr="009D5E1B">
        <w:rPr>
          <w:rFonts w:asciiTheme="majorBidi" w:eastAsia="Times New Roman" w:hAnsiTheme="majorBidi" w:cstheme="majorBidi"/>
          <w:color w:val="222222"/>
          <w:sz w:val="24"/>
          <w:szCs w:val="24"/>
          <w:lang w:val="kk-KZ"/>
        </w:rPr>
        <w:t xml:space="preserve">1. Физика </w:t>
      </w:r>
      <w:r w:rsidR="009D5E1B" w:rsidRPr="009D5E1B">
        <w:rPr>
          <w:rFonts w:asciiTheme="majorBidi" w:eastAsia="Times New Roman" w:hAnsiTheme="majorBidi" w:cstheme="majorBidi"/>
          <w:color w:val="222222"/>
          <w:sz w:val="24"/>
          <w:szCs w:val="24"/>
          <w:lang w:val="kk-KZ"/>
        </w:rPr>
        <w:t>сабағында</w:t>
      </w:r>
      <w:r w:rsidRPr="009D5E1B">
        <w:rPr>
          <w:rFonts w:asciiTheme="majorBidi" w:eastAsia="Times New Roman" w:hAnsiTheme="majorBidi" w:cstheme="majorBidi"/>
          <w:color w:val="222222"/>
          <w:sz w:val="24"/>
          <w:szCs w:val="24"/>
          <w:lang w:val="kk-KZ"/>
        </w:rPr>
        <w:t xml:space="preserve"> проблемалық сұрақтарды жеңілдету үшін оқытуды қалай өзгертуім керек?</w:t>
      </w:r>
    </w:p>
    <w:p w:rsidR="00637E45" w:rsidRPr="009D5E1B" w:rsidRDefault="00637E45" w:rsidP="006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9D5E1B">
        <w:rPr>
          <w:rFonts w:asciiTheme="majorBidi" w:eastAsia="Times New Roman" w:hAnsiTheme="majorBidi" w:cstheme="majorBidi"/>
          <w:color w:val="222222"/>
          <w:sz w:val="24"/>
          <w:szCs w:val="24"/>
          <w:lang w:val="kk-KZ"/>
        </w:rPr>
        <w:t>2. Көптеген проблемалық сұрақтар 8-сынып оқушыларына физиканың мазмұнын және олардың заңдылықтарын физикалық құбылыстармен байланыстыруға көмектесе ме?</w:t>
      </w:r>
    </w:p>
    <w:p w:rsidR="009D5E1B" w:rsidRDefault="00637E45"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kk-KZ"/>
        </w:rPr>
      </w:pPr>
      <w:r w:rsidRPr="009D5E1B">
        <w:rPr>
          <w:rFonts w:asciiTheme="majorBidi" w:eastAsia="Times New Roman" w:hAnsiTheme="majorBidi" w:cstheme="majorBidi"/>
          <w:color w:val="222222"/>
          <w:sz w:val="24"/>
          <w:szCs w:val="24"/>
          <w:lang w:val="kk-KZ"/>
        </w:rPr>
        <w:t xml:space="preserve">3. Менің физика </w:t>
      </w:r>
      <w:r w:rsidR="009D5E1B" w:rsidRPr="009D5E1B">
        <w:rPr>
          <w:rFonts w:asciiTheme="majorBidi" w:eastAsia="Times New Roman" w:hAnsiTheme="majorBidi" w:cstheme="majorBidi"/>
          <w:color w:val="222222"/>
          <w:sz w:val="24"/>
          <w:szCs w:val="24"/>
          <w:lang w:val="kk-KZ"/>
        </w:rPr>
        <w:t>сабағында</w:t>
      </w:r>
      <w:r w:rsidRPr="009D5E1B">
        <w:rPr>
          <w:rFonts w:asciiTheme="majorBidi" w:eastAsia="Times New Roman" w:hAnsiTheme="majorBidi" w:cstheme="majorBidi"/>
          <w:color w:val="222222"/>
          <w:sz w:val="24"/>
          <w:szCs w:val="24"/>
          <w:lang w:val="kk-KZ"/>
        </w:rPr>
        <w:t xml:space="preserve"> проблемалық сұрақтар менің 8-сынып оқушыларының оқыту мен оқу қабілетіне әсер ете ме?</w:t>
      </w:r>
    </w:p>
    <w:p w:rsidR="00D20AD2" w:rsidRPr="009D5E1B" w:rsidRDefault="00480C2F" w:rsidP="009D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mirrorIndents/>
        <w:jc w:val="both"/>
        <w:rPr>
          <w:rFonts w:asciiTheme="majorBidi" w:eastAsia="Times New Roman" w:hAnsiTheme="majorBidi" w:cstheme="majorBidi"/>
          <w:color w:val="222222"/>
          <w:sz w:val="24"/>
          <w:szCs w:val="24"/>
          <w:lang w:val="en-US"/>
        </w:rPr>
      </w:pPr>
      <w:r w:rsidRPr="00D20AD2">
        <w:rPr>
          <w:rFonts w:asciiTheme="majorBidi" w:hAnsiTheme="majorBidi" w:cstheme="majorBidi"/>
          <w:i/>
          <w:iCs/>
          <w:color w:val="222222"/>
          <w:lang w:val="kk-KZ"/>
        </w:rPr>
        <w:t>Проблемалық оқытудың артықшылықтары:</w:t>
      </w:r>
    </w:p>
    <w:p w:rsidR="00D20AD2" w:rsidRPr="00D20AD2" w:rsidRDefault="00480C2F" w:rsidP="00D20AD2">
      <w:pPr>
        <w:pStyle w:val="a4"/>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eastAsiaTheme="minorHAnsi" w:hAnsiTheme="majorBidi" w:cstheme="majorBidi"/>
          <w:color w:val="222222"/>
          <w:sz w:val="22"/>
          <w:szCs w:val="22"/>
          <w:lang w:val="kk-KZ"/>
        </w:rPr>
      </w:pPr>
      <w:r w:rsidRPr="00D20AD2">
        <w:rPr>
          <w:rFonts w:asciiTheme="majorBidi" w:hAnsiTheme="majorBidi" w:cstheme="majorBidi"/>
          <w:color w:val="222222"/>
          <w:lang w:val="kk-KZ"/>
        </w:rPr>
        <w:t xml:space="preserve">оқушының жоғары дербестігі; </w:t>
      </w:r>
    </w:p>
    <w:p w:rsidR="00D20AD2" w:rsidRPr="00D20AD2" w:rsidRDefault="00480C2F" w:rsidP="00D20AD2">
      <w:pPr>
        <w:pStyle w:val="a4"/>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eastAsiaTheme="minorHAnsi" w:hAnsiTheme="majorBidi" w:cstheme="majorBidi"/>
          <w:color w:val="222222"/>
          <w:sz w:val="22"/>
          <w:szCs w:val="22"/>
          <w:lang w:val="kk-KZ"/>
        </w:rPr>
      </w:pPr>
      <w:r w:rsidRPr="00D20AD2">
        <w:rPr>
          <w:rFonts w:asciiTheme="majorBidi" w:hAnsiTheme="majorBidi" w:cstheme="majorBidi"/>
          <w:color w:val="222222"/>
          <w:lang w:val="kk-KZ"/>
        </w:rPr>
        <w:t>оқушының танымдық қызығушылығын немесе жеке мотивациясын қалыптастыру</w:t>
      </w:r>
      <w:r w:rsidR="00D20AD2">
        <w:rPr>
          <w:rFonts w:asciiTheme="majorBidi" w:hAnsiTheme="majorBidi" w:cstheme="majorBidi"/>
          <w:color w:val="222222"/>
          <w:lang w:val="kk-KZ"/>
        </w:rPr>
        <w:t>ы</w:t>
      </w:r>
      <w:r w:rsidRPr="00D20AD2">
        <w:rPr>
          <w:rFonts w:asciiTheme="majorBidi" w:hAnsiTheme="majorBidi" w:cstheme="majorBidi"/>
          <w:color w:val="222222"/>
          <w:lang w:val="kk-KZ"/>
        </w:rPr>
        <w:t>;</w:t>
      </w:r>
    </w:p>
    <w:p w:rsidR="006507C3" w:rsidRPr="001E32A8" w:rsidRDefault="00480C2F" w:rsidP="006507C3">
      <w:pPr>
        <w:pStyle w:val="a4"/>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eastAsiaTheme="minorHAnsi" w:hAnsiTheme="majorBidi" w:cstheme="majorBidi"/>
          <w:color w:val="222222"/>
          <w:sz w:val="22"/>
          <w:szCs w:val="22"/>
          <w:lang w:val="kk-KZ"/>
        </w:rPr>
      </w:pPr>
      <w:r w:rsidRPr="00D20AD2">
        <w:rPr>
          <w:rFonts w:asciiTheme="majorBidi" w:hAnsiTheme="majorBidi" w:cstheme="majorBidi"/>
          <w:color w:val="222222"/>
          <w:lang w:val="kk-KZ"/>
        </w:rPr>
        <w:t>оқушылар</w:t>
      </w:r>
      <w:r w:rsidR="006507C3">
        <w:rPr>
          <w:rFonts w:asciiTheme="majorBidi" w:hAnsiTheme="majorBidi" w:cstheme="majorBidi"/>
          <w:color w:val="222222"/>
          <w:lang w:val="kk-KZ"/>
        </w:rPr>
        <w:t>дың ақыл-ой қабілеттерін дамыту</w:t>
      </w:r>
    </w:p>
    <w:p w:rsidR="001E32A8" w:rsidRPr="00221547" w:rsidRDefault="001E32A8" w:rsidP="001E32A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40"/>
        <w:mirrorIndents/>
        <w:jc w:val="both"/>
        <w:rPr>
          <w:rFonts w:asciiTheme="majorBidi" w:eastAsiaTheme="minorHAnsi" w:hAnsiTheme="majorBidi" w:cstheme="majorBidi"/>
          <w:color w:val="222222"/>
          <w:sz w:val="22"/>
          <w:szCs w:val="22"/>
          <w:lang w:val="kk-KZ"/>
        </w:rPr>
      </w:pPr>
    </w:p>
    <w:p w:rsidR="001E32A8" w:rsidRDefault="001E32A8" w:rsidP="001E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Pr>
          <w:rFonts w:asciiTheme="majorBidi" w:hAnsiTheme="majorBidi" w:cstheme="majorBidi"/>
          <w:noProof/>
          <w:color w:val="222222"/>
          <w:lang w:val="en-US"/>
        </w:rPr>
        <w:drawing>
          <wp:inline distT="0" distB="0" distL="0" distR="0" wp14:anchorId="133E7574" wp14:editId="5E2CAAEC">
            <wp:extent cx="6210300" cy="2276475"/>
            <wp:effectExtent l="0" t="76200" r="7620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A766E" w:rsidRPr="000A766E" w:rsidRDefault="000A766E"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p>
    <w:p w:rsidR="000A766E" w:rsidRPr="000A766E" w:rsidRDefault="000A766E"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rPr>
          <w:rFonts w:asciiTheme="majorBidi" w:hAnsiTheme="majorBidi" w:cstheme="majorBidi"/>
          <w:i/>
          <w:iCs/>
          <w:color w:val="222222"/>
          <w:lang w:val="kk-KZ" w:bidi="ar-EG"/>
        </w:rPr>
      </w:pPr>
      <w:r w:rsidRPr="000A766E">
        <w:rPr>
          <w:rFonts w:asciiTheme="majorBidi" w:hAnsiTheme="majorBidi" w:cstheme="majorBidi"/>
          <w:color w:val="222222"/>
          <w:lang w:val="kk-KZ"/>
        </w:rPr>
        <w:t xml:space="preserve"> </w:t>
      </w:r>
      <w:r w:rsidRPr="000A766E">
        <w:rPr>
          <w:rFonts w:asciiTheme="majorBidi" w:hAnsiTheme="majorBidi" w:cstheme="majorBidi"/>
          <w:i/>
          <w:iCs/>
          <w:color w:val="222222"/>
          <w:lang w:val="kk-KZ"/>
        </w:rPr>
        <w:t>Зерттеудің гипотезасы</w:t>
      </w:r>
      <w:r>
        <w:rPr>
          <w:rFonts w:asciiTheme="majorBidi" w:hAnsiTheme="majorBidi" w:cstheme="majorBidi"/>
          <w:i/>
          <w:iCs/>
          <w:color w:val="222222"/>
          <w:lang w:val="kk-KZ"/>
        </w:rPr>
        <w:t xml:space="preserve"> </w:t>
      </w:r>
      <w:r>
        <w:rPr>
          <w:rFonts w:asciiTheme="majorBidi" w:hAnsiTheme="majorBidi" w:cstheme="majorBidi"/>
          <w:i/>
          <w:iCs/>
          <w:color w:val="222222"/>
        </w:rPr>
        <w:t>(</w:t>
      </w:r>
      <w:proofErr w:type="spellStart"/>
      <w:r w:rsidRPr="000A766E">
        <w:rPr>
          <w:rFonts w:asciiTheme="majorBidi" w:hAnsiTheme="majorBidi" w:cstheme="majorBidi"/>
          <w:i/>
          <w:iCs/>
          <w:color w:val="222222"/>
        </w:rPr>
        <w:t>Hypothesis</w:t>
      </w:r>
      <w:proofErr w:type="spellEnd"/>
      <w:r>
        <w:rPr>
          <w:rFonts w:asciiTheme="majorBidi" w:hAnsiTheme="majorBidi" w:cstheme="majorBidi"/>
          <w:i/>
          <w:iCs/>
          <w:color w:val="222222"/>
        </w:rPr>
        <w:t>)</w:t>
      </w: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sidRPr="001C74A5">
        <w:rPr>
          <w:rFonts w:asciiTheme="majorBidi" w:hAnsiTheme="majorBidi" w:cstheme="majorBidi"/>
          <w:color w:val="222222"/>
          <w:lang w:val="kk-KZ"/>
        </w:rPr>
        <w:t>Оқушылардың физика пәніне деген қызығушылығы мен ынтасын арттыруға проблемалық меңгертудің әсері туралы білу.</w:t>
      </w: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m:oMath>
        <m:sSub>
          <m:sSubPr>
            <m:ctrlPr>
              <w:rPr>
                <w:rFonts w:ascii="Cambria Math" w:hAnsi="Cambria Math" w:cstheme="majorBidi"/>
                <w:i/>
                <w:color w:val="222222"/>
                <w:lang w:val="kk-KZ"/>
              </w:rPr>
            </m:ctrlPr>
          </m:sSubPr>
          <m:e>
            <m:r>
              <w:rPr>
                <w:rFonts w:ascii="Cambria Math" w:hAnsi="Cambria Math" w:cstheme="majorBidi"/>
                <w:color w:val="222222"/>
                <w:lang w:val="en-US" w:bidi="ar-EG"/>
              </w:rPr>
              <m:t>H</m:t>
            </m:r>
          </m:e>
          <m:sub>
            <m:r>
              <w:rPr>
                <w:rFonts w:ascii="Cambria Math" w:hAnsi="Cambria Math" w:cstheme="majorBidi"/>
                <w:color w:val="222222"/>
                <w:lang w:val="kk-KZ"/>
              </w:rPr>
              <m:t>0</m:t>
            </m:r>
          </m:sub>
        </m:sSub>
      </m:oMath>
      <w:r w:rsidRPr="001C74A5">
        <w:rPr>
          <w:rFonts w:asciiTheme="majorBidi" w:hAnsiTheme="majorBidi" w:cstheme="majorBidi"/>
          <w:color w:val="222222"/>
          <w:lang w:val="kk-KZ"/>
        </w:rPr>
        <w:t>: Физиканы оқуға мотивация мен есептерді шешу дағдылары бойынша эксперименттік және басқарушы топ студенттерінің арасында үлкен айырмашылық жоқ.</w:t>
      </w:r>
    </w:p>
    <w:p w:rsidR="000A766E" w:rsidRPr="001E32A8"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m:oMath>
        <m:sSub>
          <m:sSubPr>
            <m:ctrlPr>
              <w:rPr>
                <w:rFonts w:ascii="Cambria Math" w:hAnsi="Cambria Math" w:cstheme="majorBidi"/>
                <w:i/>
                <w:color w:val="222222"/>
                <w:lang w:val="kk-KZ"/>
              </w:rPr>
            </m:ctrlPr>
          </m:sSubPr>
          <m:e>
            <m:r>
              <w:rPr>
                <w:rFonts w:ascii="Cambria Math" w:hAnsi="Cambria Math" w:cstheme="majorBidi"/>
                <w:color w:val="222222"/>
                <w:lang w:val="kk-KZ"/>
              </w:rPr>
              <m:t>H</m:t>
            </m:r>
          </m:e>
          <m:sub>
            <m:r>
              <w:rPr>
                <w:rFonts w:ascii="Cambria Math" w:hAnsi="Cambria Math" w:cstheme="majorBidi"/>
                <w:color w:val="222222"/>
                <w:lang w:val="kk-KZ"/>
              </w:rPr>
              <m:t>A</m:t>
            </m:r>
          </m:sub>
        </m:sSub>
      </m:oMath>
      <w:r w:rsidRPr="001C74A5">
        <w:rPr>
          <w:rFonts w:asciiTheme="majorBidi" w:hAnsiTheme="majorBidi" w:cstheme="majorBidi"/>
          <w:color w:val="222222"/>
          <w:lang w:val="kk-KZ"/>
        </w:rPr>
        <w:t>: Эксперименттік және басқарушы топ студенттерінің есептерді шешу дағдылары мен физиканы меңгеру мотивациясында үлкен айырмашылық бар.</w:t>
      </w:r>
    </w:p>
    <w:p w:rsidR="009C6908" w:rsidRPr="009C6908" w:rsidRDefault="009C6908"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hAnsiTheme="majorBidi" w:cstheme="majorBidi"/>
          <w:i/>
          <w:iCs/>
          <w:color w:val="222222"/>
          <w:lang w:val="en-US"/>
        </w:rPr>
      </w:pPr>
      <w:r w:rsidRPr="009C6908">
        <w:rPr>
          <w:rFonts w:asciiTheme="majorBidi" w:hAnsiTheme="majorBidi" w:cstheme="majorBidi"/>
          <w:i/>
          <w:iCs/>
          <w:color w:val="222222"/>
          <w:lang w:val="kk-KZ"/>
        </w:rPr>
        <w:t>Қатысушылар</w:t>
      </w:r>
      <w:r>
        <w:rPr>
          <w:rFonts w:asciiTheme="majorBidi" w:hAnsiTheme="majorBidi" w:cstheme="majorBidi"/>
          <w:i/>
          <w:iCs/>
          <w:color w:val="222222"/>
          <w:lang w:val="en-US"/>
        </w:rPr>
        <w:t xml:space="preserve"> (</w:t>
      </w:r>
      <w:r w:rsidRPr="009C6908">
        <w:rPr>
          <w:rFonts w:asciiTheme="majorBidi" w:hAnsiTheme="majorBidi" w:cstheme="majorBidi"/>
          <w:i/>
          <w:iCs/>
          <w:color w:val="222222"/>
          <w:lang w:val="en-US"/>
        </w:rPr>
        <w:t>Participants</w:t>
      </w:r>
      <w:r>
        <w:rPr>
          <w:rFonts w:asciiTheme="majorBidi" w:hAnsiTheme="majorBidi" w:cstheme="majorBidi"/>
          <w:i/>
          <w:iCs/>
          <w:color w:val="222222"/>
          <w:lang w:val="en-US"/>
        </w:rPr>
        <w:t>)</w:t>
      </w:r>
    </w:p>
    <w:p w:rsidR="009C6908" w:rsidRPr="009C6908" w:rsidRDefault="009C6908"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hAnsiTheme="majorBidi" w:cstheme="majorBidi"/>
          <w:color w:val="222222"/>
          <w:lang w:val="kk-KZ"/>
        </w:rPr>
      </w:pPr>
      <w:r w:rsidRPr="009C6908">
        <w:rPr>
          <w:rFonts w:asciiTheme="majorBidi" w:hAnsiTheme="majorBidi" w:cstheme="majorBidi"/>
          <w:color w:val="222222"/>
          <w:lang w:val="kk-KZ"/>
        </w:rPr>
        <w:lastRenderedPageBreak/>
        <w:t xml:space="preserve">Бұл квазиэксперименттік </w:t>
      </w:r>
      <w:r>
        <w:rPr>
          <w:rFonts w:asciiTheme="majorBidi" w:hAnsiTheme="majorBidi" w:cstheme="majorBidi"/>
          <w:color w:val="222222"/>
          <w:lang w:val="en-US"/>
        </w:rPr>
        <w:t>(</w:t>
      </w:r>
      <w:r w:rsidRPr="009C6908">
        <w:rPr>
          <w:rFonts w:asciiTheme="majorBidi" w:hAnsiTheme="majorBidi" w:cstheme="majorBidi"/>
          <w:color w:val="222222"/>
          <w:lang w:val="en-US"/>
        </w:rPr>
        <w:t>quasi-experimental</w:t>
      </w:r>
      <w:r>
        <w:rPr>
          <w:rFonts w:asciiTheme="majorBidi" w:hAnsiTheme="majorBidi" w:cstheme="majorBidi"/>
          <w:color w:val="222222"/>
          <w:lang w:val="en-US"/>
        </w:rPr>
        <w:t xml:space="preserve">) </w:t>
      </w:r>
      <w:r w:rsidRPr="009C6908">
        <w:rPr>
          <w:rFonts w:asciiTheme="majorBidi" w:hAnsiTheme="majorBidi" w:cstheme="majorBidi"/>
          <w:color w:val="222222"/>
          <w:lang w:val="kk-KZ"/>
        </w:rPr>
        <w:t xml:space="preserve">зерттеуге ең қолайлы және тиімді мектеп 39-мамандандырылған физика-математика </w:t>
      </w:r>
      <w:r>
        <w:rPr>
          <w:rFonts w:asciiTheme="majorBidi" w:hAnsiTheme="majorBidi" w:cstheme="majorBidi"/>
          <w:color w:val="222222"/>
          <w:lang w:val="kk-KZ"/>
        </w:rPr>
        <w:t>мектебі болды. Өйткені ол мектеп</w:t>
      </w:r>
      <w:r w:rsidRPr="009C6908">
        <w:rPr>
          <w:rFonts w:asciiTheme="majorBidi" w:hAnsiTheme="majorBidi" w:cstheme="majorBidi"/>
          <w:color w:val="222222"/>
          <w:lang w:val="kk-KZ"/>
        </w:rPr>
        <w:t xml:space="preserve"> үлгерімін, оқушылардың тұрмыс-тіршілігін, </w:t>
      </w:r>
      <w:r>
        <w:rPr>
          <w:rFonts w:asciiTheme="majorBidi" w:hAnsiTheme="majorBidi" w:cstheme="majorBidi"/>
          <w:color w:val="222222"/>
          <w:lang w:val="kk-KZ"/>
        </w:rPr>
        <w:t>психологиясын зерттегенг</w:t>
      </w:r>
      <w:r w:rsidR="000A766E">
        <w:rPr>
          <w:rFonts w:asciiTheme="majorBidi" w:hAnsiTheme="majorBidi" w:cstheme="majorBidi"/>
          <w:color w:val="222222"/>
          <w:lang w:val="kk-KZ"/>
        </w:rPr>
        <w:t>е дейін де бі</w:t>
      </w:r>
      <w:r>
        <w:rPr>
          <w:rFonts w:asciiTheme="majorBidi" w:hAnsiTheme="majorBidi" w:cstheme="majorBidi"/>
          <w:color w:val="222222"/>
          <w:lang w:val="kk-KZ"/>
        </w:rPr>
        <w:t xml:space="preserve">лу маңызды және </w:t>
      </w:r>
      <w:r w:rsidRPr="009C6908">
        <w:rPr>
          <w:rFonts w:asciiTheme="majorBidi" w:hAnsiTheme="majorBidi" w:cstheme="majorBidi"/>
          <w:color w:val="222222"/>
          <w:lang w:val="kk-KZ"/>
        </w:rPr>
        <w:t xml:space="preserve"> ол</w:t>
      </w:r>
      <w:r>
        <w:rPr>
          <w:rFonts w:asciiTheme="majorBidi" w:hAnsiTheme="majorBidi" w:cstheme="majorBidi"/>
          <w:color w:val="222222"/>
          <w:lang w:val="kk-KZ"/>
        </w:rPr>
        <w:t xml:space="preserve"> </w:t>
      </w:r>
      <w:r w:rsidRPr="009C6908">
        <w:rPr>
          <w:rFonts w:asciiTheme="majorBidi" w:hAnsiTheme="majorBidi" w:cstheme="majorBidi"/>
          <w:color w:val="222222"/>
          <w:lang w:val="kk-KZ"/>
        </w:rPr>
        <w:t xml:space="preserve"> бейімделуді қажет етпейді </w:t>
      </w:r>
      <w:r w:rsidR="000A766E">
        <w:rPr>
          <w:rFonts w:asciiTheme="majorBidi" w:hAnsiTheme="majorBidi" w:cstheme="majorBidi"/>
          <w:color w:val="222222"/>
          <w:lang w:val="kk-KZ"/>
        </w:rPr>
        <w:t>.</w:t>
      </w:r>
      <w:r w:rsidRPr="009C6908">
        <w:rPr>
          <w:rFonts w:asciiTheme="majorBidi" w:hAnsiTheme="majorBidi" w:cstheme="majorBidi"/>
          <w:color w:val="222222"/>
          <w:lang w:val="kk-KZ"/>
        </w:rPr>
        <w:t>Зерттеуге қатысушы</w:t>
      </w:r>
      <w:r w:rsidR="000A766E">
        <w:rPr>
          <w:rFonts w:asciiTheme="majorBidi" w:hAnsiTheme="majorBidi" w:cstheme="majorBidi"/>
          <w:color w:val="222222"/>
          <w:lang w:val="kk-KZ"/>
        </w:rPr>
        <w:t>лардың демографиялық деректері 1</w:t>
      </w:r>
      <w:r w:rsidRPr="009C6908">
        <w:rPr>
          <w:rFonts w:asciiTheme="majorBidi" w:hAnsiTheme="majorBidi" w:cstheme="majorBidi"/>
          <w:color w:val="222222"/>
          <w:lang w:val="kk-KZ"/>
        </w:rPr>
        <w:t>-кестеде келтірілген</w:t>
      </w:r>
    </w:p>
    <w:p w:rsidR="000A766E" w:rsidRPr="000A766E" w:rsidRDefault="000A766E"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sidRPr="000A766E">
        <w:rPr>
          <w:rFonts w:asciiTheme="majorBidi" w:hAnsiTheme="majorBidi" w:cstheme="majorBidi"/>
          <w:color w:val="222222"/>
          <w:lang w:val="kk-KZ"/>
        </w:rPr>
        <w:t xml:space="preserve">Зерттеу жүргізуге эксперименттік топ </w:t>
      </w:r>
      <w:r w:rsidRPr="000A766E">
        <w:rPr>
          <w:rFonts w:asciiTheme="majorBidi" w:hAnsiTheme="majorBidi" w:cstheme="majorBidi"/>
          <w:color w:val="222222"/>
          <w:lang w:val="en-US"/>
        </w:rPr>
        <w:t xml:space="preserve">(Experimental group) </w:t>
      </w:r>
      <w:r w:rsidRPr="000A766E">
        <w:rPr>
          <w:rFonts w:asciiTheme="majorBidi" w:hAnsiTheme="majorBidi" w:cstheme="majorBidi"/>
          <w:color w:val="222222"/>
          <w:lang w:val="kk-KZ"/>
        </w:rPr>
        <w:t xml:space="preserve">- 8А сынып  және салыстыру тобы </w:t>
      </w:r>
      <w:r w:rsidRPr="000A766E">
        <w:rPr>
          <w:rFonts w:asciiTheme="majorBidi" w:hAnsiTheme="majorBidi" w:cstheme="majorBidi"/>
          <w:color w:val="222222"/>
          <w:lang w:val="en-US"/>
        </w:rPr>
        <w:t xml:space="preserve"> (Control group)</w:t>
      </w:r>
      <w:r w:rsidRPr="000A766E">
        <w:rPr>
          <w:rFonts w:asciiTheme="majorBidi" w:hAnsiTheme="majorBidi" w:cstheme="majorBidi"/>
          <w:color w:val="222222"/>
          <w:lang w:val="kk-KZ"/>
        </w:rPr>
        <w:t xml:space="preserve"> - 8 Б сынып оқушыларын алдым.</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roofErr w:type="spellStart"/>
      <w:r w:rsidRPr="00882639">
        <w:rPr>
          <w:rFonts w:asciiTheme="majorBidi" w:hAnsiTheme="majorBidi" w:cstheme="majorBidi"/>
          <w:color w:val="222222"/>
          <w:lang w:val="en-US"/>
        </w:rPr>
        <w:t>Демографиялық</w:t>
      </w:r>
      <w:proofErr w:type="spellEnd"/>
      <w:r w:rsidRPr="00882639">
        <w:rPr>
          <w:rFonts w:asciiTheme="majorBidi" w:hAnsiTheme="majorBidi" w:cstheme="majorBidi"/>
          <w:color w:val="222222"/>
          <w:lang w:val="en-US"/>
        </w:rPr>
        <w:t xml:space="preserve"> </w:t>
      </w:r>
      <w:proofErr w:type="spellStart"/>
      <w:proofErr w:type="gramStart"/>
      <w:r w:rsidRPr="00882639">
        <w:rPr>
          <w:rFonts w:asciiTheme="majorBidi" w:hAnsiTheme="majorBidi" w:cstheme="majorBidi"/>
          <w:color w:val="222222"/>
          <w:lang w:val="en-US"/>
        </w:rPr>
        <w:t>ақпарат</w:t>
      </w:r>
      <w:proofErr w:type="spellEnd"/>
      <w:r>
        <w:rPr>
          <w:rFonts w:asciiTheme="majorBidi" w:hAnsiTheme="majorBidi" w:cstheme="majorBidi"/>
          <w:color w:val="222222"/>
          <w:lang w:val="kk-KZ"/>
        </w:rPr>
        <w:t xml:space="preserve"> </w:t>
      </w:r>
      <w:r>
        <w:rPr>
          <w:rFonts w:asciiTheme="majorBidi" w:hAnsiTheme="majorBidi" w:cstheme="majorBidi" w:hint="cs"/>
          <w:color w:val="222222"/>
          <w:rtl/>
          <w:lang w:bidi="ar-EG"/>
        </w:rPr>
        <w:t>)</w:t>
      </w:r>
      <w:proofErr w:type="gramEnd"/>
      <w:r>
        <w:rPr>
          <w:rFonts w:asciiTheme="majorBidi" w:hAnsiTheme="majorBidi" w:cstheme="majorBidi" w:hint="cs"/>
          <w:color w:val="222222"/>
          <w:rtl/>
          <w:lang w:bidi="ar-EG"/>
        </w:rPr>
        <w:t xml:space="preserve"> </w:t>
      </w:r>
      <w:r w:rsidRPr="00882639">
        <w:rPr>
          <w:rFonts w:asciiTheme="majorBidi" w:hAnsiTheme="majorBidi" w:cstheme="majorBidi"/>
          <w:color w:val="222222"/>
          <w:lang w:val="en-US"/>
        </w:rPr>
        <w:t>Demographic Information</w:t>
      </w:r>
      <w:r>
        <w:rPr>
          <w:rFonts w:asciiTheme="majorBidi" w:hAnsiTheme="majorBidi" w:cstheme="majorBidi" w:hint="cs"/>
          <w:color w:val="222222"/>
          <w:rtl/>
          <w:lang w:val="en-US"/>
        </w:rPr>
        <w:t>(</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Variable                                     PBL group                                   TLG group</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 xml:space="preserve">Gender </w:t>
      </w:r>
      <w:r w:rsidRPr="00882639">
        <w:rPr>
          <w:rFonts w:asciiTheme="majorBidi" w:hAnsiTheme="majorBidi" w:cstheme="majorBidi"/>
          <w:color w:val="222222"/>
          <w:lang w:val="en-US"/>
        </w:rPr>
        <w:tab/>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Male                                                  9                                                    10</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 xml:space="preserve">Female                                               8                                                     7            </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Grade</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8 “a”                                                  17</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8 “b”                                                  17</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 xml:space="preserve">Mean age in </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Months (SD)</w:t>
      </w:r>
    </w:p>
    <w:p w:rsidR="00882639" w:rsidRPr="00882639"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p w:rsidR="000A766E" w:rsidRDefault="00882639"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882639">
        <w:rPr>
          <w:rFonts w:asciiTheme="majorBidi" w:hAnsiTheme="majorBidi" w:cstheme="majorBidi"/>
          <w:color w:val="222222"/>
          <w:lang w:val="en-US"/>
        </w:rPr>
        <w:t xml:space="preserve">Ethnicity                                       Asian                                              </w:t>
      </w:r>
      <w:proofErr w:type="spellStart"/>
      <w:r w:rsidRPr="00882639">
        <w:rPr>
          <w:rFonts w:asciiTheme="majorBidi" w:hAnsiTheme="majorBidi" w:cstheme="majorBidi"/>
          <w:color w:val="222222"/>
          <w:lang w:val="en-US"/>
        </w:rPr>
        <w:t>Asian</w:t>
      </w:r>
      <w:proofErr w:type="spellEnd"/>
    </w:p>
    <w:p w:rsid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p w:rsid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sidRPr="001C74A5">
        <w:rPr>
          <w:rFonts w:asciiTheme="majorBidi" w:hAnsiTheme="majorBidi" w:cstheme="majorBidi"/>
          <w:color w:val="222222"/>
          <w:lang w:val="kk-KZ"/>
        </w:rPr>
        <w:t>Дизайн</w:t>
      </w:r>
      <w:r>
        <w:rPr>
          <w:rFonts w:asciiTheme="majorBidi" w:hAnsiTheme="majorBidi" w:cstheme="majorBidi"/>
          <w:color w:val="222222"/>
          <w:lang w:val="en-US"/>
        </w:rPr>
        <w:t xml:space="preserve"> </w:t>
      </w:r>
      <w:r>
        <w:rPr>
          <w:rFonts w:asciiTheme="majorBidi" w:hAnsiTheme="majorBidi" w:cstheme="majorBidi"/>
          <w:color w:val="222222"/>
        </w:rPr>
        <w:t>(</w:t>
      </w:r>
      <w:proofErr w:type="spellStart"/>
      <w:r w:rsidRPr="001C74A5">
        <w:rPr>
          <w:rFonts w:asciiTheme="majorBidi" w:hAnsiTheme="majorBidi" w:cstheme="majorBidi"/>
          <w:color w:val="222222"/>
        </w:rPr>
        <w:t>Design</w:t>
      </w:r>
      <w:proofErr w:type="spellEnd"/>
      <w:r>
        <w:rPr>
          <w:rFonts w:asciiTheme="majorBidi" w:hAnsiTheme="majorBidi" w:cstheme="majorBidi"/>
          <w:color w:val="222222"/>
        </w:rPr>
        <w:t>)</w:t>
      </w:r>
    </w:p>
    <w:p w:rsidR="001C74A5" w:rsidRDefault="001C74A5" w:rsidP="0088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Pr>
          <w:rFonts w:asciiTheme="majorBidi" w:hAnsiTheme="majorBidi" w:cstheme="majorBidi"/>
          <w:color w:val="222222"/>
          <w:lang w:val="en-US"/>
        </w:rPr>
        <w:t xml:space="preserve"> </w:t>
      </w:r>
      <w:r>
        <w:rPr>
          <w:rFonts w:asciiTheme="majorBidi" w:hAnsiTheme="majorBidi" w:cstheme="majorBidi"/>
          <w:color w:val="222222"/>
          <w:lang w:val="kk-KZ"/>
        </w:rPr>
        <w:t xml:space="preserve">Зерттеуге алынған оқушыларды </w:t>
      </w:r>
      <w:r>
        <w:rPr>
          <w:rFonts w:asciiTheme="majorBidi" w:hAnsiTheme="majorBidi" w:cstheme="majorBidi"/>
          <w:color w:val="222222"/>
        </w:rPr>
        <w:t>(</w:t>
      </w:r>
      <w:r w:rsidRPr="001C74A5">
        <w:rPr>
          <w:rFonts w:asciiTheme="majorBidi" w:hAnsiTheme="majorBidi" w:cstheme="majorBidi"/>
          <w:color w:val="222222"/>
          <w:lang w:val="kk-KZ"/>
        </w:rPr>
        <w:t>Participants</w:t>
      </w:r>
      <w:r>
        <w:rPr>
          <w:rFonts w:asciiTheme="majorBidi" w:hAnsiTheme="majorBidi" w:cstheme="majorBidi"/>
          <w:color w:val="222222"/>
        </w:rPr>
        <w:t>)</w:t>
      </w:r>
      <w:r>
        <w:rPr>
          <w:rFonts w:asciiTheme="majorBidi" w:hAnsiTheme="majorBidi" w:cstheme="majorBidi"/>
          <w:color w:val="222222"/>
          <w:lang w:val="kk-KZ"/>
        </w:rPr>
        <w:t xml:space="preserve"> кездейсоқ </w:t>
      </w:r>
      <w:r>
        <w:rPr>
          <w:rFonts w:asciiTheme="majorBidi" w:hAnsiTheme="majorBidi" w:cstheme="majorBidi"/>
          <w:color w:val="222222"/>
        </w:rPr>
        <w:t>(</w:t>
      </w:r>
      <w:r>
        <w:rPr>
          <w:rFonts w:asciiTheme="majorBidi" w:hAnsiTheme="majorBidi" w:cstheme="majorBidi"/>
          <w:color w:val="222222"/>
          <w:lang w:val="en-US"/>
        </w:rPr>
        <w:t>random</w:t>
      </w:r>
      <w:r>
        <w:rPr>
          <w:rFonts w:asciiTheme="majorBidi" w:hAnsiTheme="majorBidi" w:cstheme="majorBidi"/>
          <w:color w:val="222222"/>
        </w:rPr>
        <w:t>)</w:t>
      </w:r>
      <w:r>
        <w:rPr>
          <w:rFonts w:asciiTheme="majorBidi" w:hAnsiTheme="majorBidi" w:cstheme="majorBidi"/>
          <w:color w:val="222222"/>
          <w:lang w:val="en-US"/>
        </w:rPr>
        <w:t xml:space="preserve"> </w:t>
      </w:r>
      <w:r>
        <w:rPr>
          <w:rFonts w:asciiTheme="majorBidi" w:hAnsiTheme="majorBidi" w:cstheme="majorBidi"/>
          <w:color w:val="222222"/>
          <w:lang w:val="kk-KZ"/>
        </w:rPr>
        <w:t xml:space="preserve">таңдап алу әдісімен </w:t>
      </w:r>
      <w:r w:rsidR="00882639">
        <w:rPr>
          <w:rFonts w:asciiTheme="majorBidi" w:hAnsiTheme="majorBidi" w:cstheme="majorBidi"/>
          <w:color w:val="222222"/>
          <w:lang w:val="kk-KZ"/>
        </w:rPr>
        <w:t xml:space="preserve">алдым. </w:t>
      </w:r>
    </w:p>
    <w:p w:rsidR="00000000" w:rsidRPr="00882639" w:rsidRDefault="00FB58C2" w:rsidP="0088263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rPr>
          <w:rFonts w:asciiTheme="majorBidi" w:hAnsiTheme="majorBidi" w:cstheme="majorBidi"/>
          <w:color w:val="222222"/>
          <w:lang w:val="en-US"/>
        </w:rPr>
      </w:pPr>
      <w:r w:rsidRPr="00882639">
        <w:rPr>
          <w:rFonts w:asciiTheme="majorBidi" w:hAnsiTheme="majorBidi" w:cstheme="majorBidi"/>
          <w:color w:val="222222"/>
          <w:lang w:val="kk-KZ"/>
        </w:rPr>
        <w:t>Екі сыныпқа да зерттеу алды(</w:t>
      </w:r>
      <w:r w:rsidRPr="00882639">
        <w:rPr>
          <w:rFonts w:asciiTheme="majorBidi" w:hAnsiTheme="majorBidi" w:cstheme="majorBidi"/>
          <w:color w:val="222222"/>
          <w:lang w:val="en-US"/>
        </w:rPr>
        <w:t>Pretest</w:t>
      </w:r>
      <w:r w:rsidRPr="00882639">
        <w:rPr>
          <w:rFonts w:asciiTheme="majorBidi" w:hAnsiTheme="majorBidi" w:cstheme="majorBidi"/>
          <w:color w:val="222222"/>
          <w:lang w:val="kk-KZ"/>
        </w:rPr>
        <w:t>) тест алынды</w:t>
      </w:r>
      <w:r w:rsidR="00882639">
        <w:rPr>
          <w:rFonts w:asciiTheme="majorBidi" w:hAnsiTheme="majorBidi" w:cstheme="majorBidi"/>
          <w:color w:val="222222"/>
          <w:lang w:val="kk-KZ"/>
        </w:rPr>
        <w:t xml:space="preserve">, </w:t>
      </w:r>
      <w:r w:rsidRPr="00882639">
        <w:rPr>
          <w:rFonts w:asciiTheme="majorBidi" w:hAnsiTheme="majorBidi" w:cstheme="majorBidi"/>
          <w:color w:val="222222"/>
          <w:lang w:val="kk-KZ"/>
        </w:rPr>
        <w:t>бастапқы шыға</w:t>
      </w:r>
      <w:r w:rsidRPr="00882639">
        <w:rPr>
          <w:rFonts w:asciiTheme="majorBidi" w:hAnsiTheme="majorBidi" w:cstheme="majorBidi"/>
          <w:color w:val="222222"/>
          <w:lang w:val="kk-KZ"/>
        </w:rPr>
        <w:t>рмашылықты анықтау мақсатында</w:t>
      </w:r>
      <w:r w:rsidR="00882639">
        <w:rPr>
          <w:rFonts w:asciiTheme="majorBidi" w:hAnsiTheme="majorBidi" w:cstheme="majorBidi"/>
          <w:color w:val="222222"/>
          <w:lang w:val="kk-KZ"/>
        </w:rPr>
        <w:t xml:space="preserve">. </w:t>
      </w:r>
    </w:p>
    <w:p w:rsidR="00000000" w:rsidRPr="00882639" w:rsidRDefault="00FB58C2" w:rsidP="0088263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rPr>
          <w:rFonts w:asciiTheme="majorBidi" w:hAnsiTheme="majorBidi" w:cstheme="majorBidi"/>
          <w:color w:val="222222"/>
          <w:lang w:val="en-US"/>
        </w:rPr>
      </w:pPr>
      <w:r w:rsidRPr="00882639">
        <w:rPr>
          <w:rFonts w:asciiTheme="majorBidi" w:hAnsiTheme="majorBidi" w:cstheme="majorBidi"/>
          <w:color w:val="222222"/>
          <w:lang w:val="kk-KZ"/>
        </w:rPr>
        <w:t xml:space="preserve">Тест тапсырмасы 2 топқа да бірдей деңгейлі тапсырмалармен жүзеге асады. Ерекшелігі бір топқа </w:t>
      </w:r>
      <w:r w:rsidRPr="00882639">
        <w:rPr>
          <w:rFonts w:asciiTheme="majorBidi" w:hAnsiTheme="majorBidi" w:cstheme="majorBidi"/>
          <w:color w:val="222222"/>
          <w:lang w:val="en-US"/>
        </w:rPr>
        <w:t>(</w:t>
      </w:r>
      <w:r w:rsidR="00882639" w:rsidRPr="00A57AD2">
        <w:rPr>
          <w:rFonts w:asciiTheme="majorBidi" w:hAnsiTheme="majorBidi" w:cstheme="majorBidi"/>
          <w:b/>
          <w:bCs/>
          <w:i/>
          <w:iCs/>
          <w:color w:val="222222"/>
          <w:lang w:val="en-US"/>
        </w:rPr>
        <w:t>Experimental group</w:t>
      </w:r>
      <w:r w:rsidRPr="00A57AD2">
        <w:rPr>
          <w:rFonts w:asciiTheme="majorBidi" w:hAnsiTheme="majorBidi" w:cstheme="majorBidi"/>
          <w:b/>
          <w:bCs/>
          <w:i/>
          <w:iCs/>
          <w:color w:val="222222"/>
          <w:lang w:val="en-US"/>
        </w:rPr>
        <w:t xml:space="preserve"> </w:t>
      </w:r>
      <w:r w:rsidRPr="00A57AD2">
        <w:rPr>
          <w:rFonts w:asciiTheme="majorBidi" w:hAnsiTheme="majorBidi" w:cstheme="majorBidi"/>
          <w:b/>
          <w:bCs/>
          <w:i/>
          <w:iCs/>
          <w:color w:val="222222"/>
          <w:lang w:val="kk-KZ"/>
        </w:rPr>
        <w:t>- 8А сынып</w:t>
      </w:r>
      <w:r w:rsidRPr="00882639">
        <w:rPr>
          <w:rFonts w:asciiTheme="majorBidi" w:hAnsiTheme="majorBidi" w:cstheme="majorBidi"/>
          <w:b/>
          <w:bCs/>
          <w:color w:val="222222"/>
          <w:lang w:val="kk-KZ"/>
        </w:rPr>
        <w:t xml:space="preserve">  </w:t>
      </w:r>
      <w:r w:rsidRPr="00882639">
        <w:rPr>
          <w:rFonts w:asciiTheme="majorBidi" w:hAnsiTheme="majorBidi" w:cstheme="majorBidi"/>
          <w:color w:val="222222"/>
          <w:lang w:val="en-US"/>
        </w:rPr>
        <w:t>)</w:t>
      </w:r>
      <w:r w:rsidRPr="00882639">
        <w:rPr>
          <w:rFonts w:asciiTheme="majorBidi" w:hAnsiTheme="majorBidi" w:cstheme="majorBidi"/>
          <w:color w:val="222222"/>
          <w:lang w:val="kk-KZ"/>
        </w:rPr>
        <w:t xml:space="preserve"> арнайы</w:t>
      </w:r>
      <w:r w:rsidR="00882639">
        <w:rPr>
          <w:rFonts w:asciiTheme="majorBidi" w:hAnsiTheme="majorBidi" w:cstheme="majorBidi"/>
          <w:color w:val="222222"/>
          <w:lang w:val="kk-KZ"/>
        </w:rPr>
        <w:t xml:space="preserve"> проблемалық тапсырма </w:t>
      </w:r>
      <w:r w:rsidRPr="00882639">
        <w:rPr>
          <w:rFonts w:asciiTheme="majorBidi" w:hAnsiTheme="majorBidi" w:cstheme="majorBidi"/>
          <w:color w:val="222222"/>
          <w:lang w:val="kk-KZ"/>
        </w:rPr>
        <w:t xml:space="preserve"> виртуалды  медиа көмегімен</w:t>
      </w:r>
      <w:r w:rsidR="00882639">
        <w:rPr>
          <w:rFonts w:asciiTheme="majorBidi" w:hAnsiTheme="majorBidi" w:cstheme="majorBidi"/>
          <w:color w:val="222222"/>
          <w:lang w:val="kk-KZ"/>
        </w:rPr>
        <w:t xml:space="preserve"> берілуінде</w:t>
      </w:r>
      <w:r w:rsidRPr="00882639">
        <w:rPr>
          <w:rFonts w:asciiTheme="majorBidi" w:hAnsiTheme="majorBidi" w:cstheme="majorBidi"/>
          <w:color w:val="222222"/>
          <w:lang w:val="kk-KZ"/>
        </w:rPr>
        <w:t xml:space="preserve"> </w:t>
      </w:r>
    </w:p>
    <w:p w:rsidR="00000000" w:rsidRPr="00882639" w:rsidRDefault="00FB58C2" w:rsidP="0088263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rPr>
          <w:rFonts w:asciiTheme="majorBidi" w:hAnsiTheme="majorBidi" w:cstheme="majorBidi"/>
          <w:color w:val="222222"/>
          <w:lang w:val="en-US"/>
        </w:rPr>
      </w:pPr>
      <w:r w:rsidRPr="00882639">
        <w:rPr>
          <w:rFonts w:asciiTheme="majorBidi" w:hAnsiTheme="majorBidi" w:cstheme="majorBidi"/>
          <w:color w:val="222222"/>
          <w:lang w:val="kk-KZ"/>
        </w:rPr>
        <w:t xml:space="preserve">Екі сыныпқа да зерттеу соңында </w:t>
      </w:r>
      <w:r w:rsidRPr="00882639">
        <w:rPr>
          <w:rFonts w:asciiTheme="majorBidi" w:hAnsiTheme="majorBidi" w:cstheme="majorBidi"/>
          <w:color w:val="222222"/>
          <w:lang w:val="en-US"/>
        </w:rPr>
        <w:t>(Posttest)</w:t>
      </w:r>
      <w:r w:rsidRPr="00882639">
        <w:rPr>
          <w:rFonts w:asciiTheme="majorBidi" w:hAnsiTheme="majorBidi" w:cstheme="majorBidi"/>
          <w:color w:val="222222"/>
          <w:lang w:val="kk-KZ"/>
        </w:rPr>
        <w:t xml:space="preserve"> тест </w:t>
      </w:r>
      <w:r w:rsidRPr="00882639">
        <w:rPr>
          <w:rFonts w:asciiTheme="majorBidi" w:hAnsiTheme="majorBidi" w:cstheme="majorBidi"/>
          <w:color w:val="222222"/>
          <w:lang w:val="en-US"/>
        </w:rPr>
        <w:t xml:space="preserve"> </w:t>
      </w:r>
      <w:r w:rsidRPr="00882639">
        <w:rPr>
          <w:rFonts w:asciiTheme="majorBidi" w:hAnsiTheme="majorBidi" w:cstheme="majorBidi"/>
          <w:color w:val="222222"/>
          <w:lang w:val="kk-KZ"/>
        </w:rPr>
        <w:t>алынды</w:t>
      </w:r>
      <w:r w:rsidR="00882639">
        <w:rPr>
          <w:rFonts w:asciiTheme="majorBidi" w:hAnsiTheme="majorBidi" w:cstheme="majorBidi"/>
          <w:color w:val="222222"/>
          <w:lang w:val="kk-KZ"/>
        </w:rPr>
        <w:t xml:space="preserve"> , </w:t>
      </w:r>
      <w:r w:rsidRPr="00882639">
        <w:rPr>
          <w:rFonts w:asciiTheme="majorBidi" w:hAnsiTheme="majorBidi" w:cstheme="majorBidi"/>
          <w:color w:val="222222"/>
          <w:lang w:val="kk-KZ"/>
        </w:rPr>
        <w:t>Зерттеу нәтижесін анықтау мақсатында</w:t>
      </w:r>
      <w:r w:rsidR="00882639">
        <w:rPr>
          <w:rFonts w:asciiTheme="majorBidi" w:hAnsiTheme="majorBidi" w:cstheme="majorBidi"/>
          <w:color w:val="222222"/>
          <w:lang w:val="kk-KZ"/>
        </w:rPr>
        <w:t>.</w:t>
      </w:r>
    </w:p>
    <w:p w:rsidR="00882639" w:rsidRPr="001C74A5" w:rsidRDefault="00882639"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p>
    <w:p w:rsidR="001C74A5" w:rsidRPr="000A766E" w:rsidRDefault="001C74A5" w:rsidP="000A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p w:rsidR="001E32A8" w:rsidRPr="009C6908" w:rsidRDefault="001E32A8" w:rsidP="001E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tbl>
      <w:tblPr>
        <w:tblW w:w="0" w:type="auto"/>
        <w:jc w:val="center"/>
        <w:tblLook w:val="04A0" w:firstRow="1" w:lastRow="0" w:firstColumn="1" w:lastColumn="0" w:noHBand="0" w:noVBand="1"/>
      </w:tblPr>
      <w:tblGrid>
        <w:gridCol w:w="2660"/>
        <w:gridCol w:w="1701"/>
        <w:gridCol w:w="1843"/>
        <w:gridCol w:w="1456"/>
      </w:tblGrid>
      <w:tr w:rsidR="001C74A5" w:rsidRPr="001C74A5" w:rsidTr="00FC19BA">
        <w:trPr>
          <w:trHeight w:val="634"/>
          <w:jc w:val="center"/>
        </w:trPr>
        <w:tc>
          <w:tcPr>
            <w:tcW w:w="2660" w:type="dxa"/>
          </w:tcPr>
          <w:p w:rsidR="001C74A5" w:rsidRPr="00A57AD2" w:rsidRDefault="00A57AD2"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rPr>
            </w:pPr>
            <w:r>
              <w:rPr>
                <w:rFonts w:asciiTheme="majorBidi" w:hAnsiTheme="majorBidi" w:cstheme="majorBidi"/>
                <w:b/>
                <w:bCs/>
                <w:color w:val="222222"/>
              </w:rPr>
              <w:t xml:space="preserve"> </w:t>
            </w:r>
            <w:r>
              <w:rPr>
                <w:rFonts w:asciiTheme="majorBidi" w:hAnsiTheme="majorBidi" w:cstheme="majorBidi"/>
                <w:b/>
                <w:bCs/>
                <w:color w:val="222222"/>
                <w:lang w:val="kk-KZ" w:bidi="ar-EG"/>
              </w:rPr>
              <w:t xml:space="preserve">Топтар  </w:t>
            </w:r>
            <w:r>
              <w:rPr>
                <w:rFonts w:asciiTheme="majorBidi" w:hAnsiTheme="majorBidi" w:cstheme="majorBidi"/>
                <w:b/>
                <w:bCs/>
                <w:color w:val="222222"/>
                <w:lang w:bidi="ar-EG"/>
              </w:rPr>
              <w:t>(</w:t>
            </w:r>
            <w:r w:rsidR="001C74A5" w:rsidRPr="001C74A5">
              <w:rPr>
                <w:rFonts w:asciiTheme="majorBidi" w:hAnsiTheme="majorBidi" w:cstheme="majorBidi"/>
                <w:b/>
                <w:bCs/>
                <w:color w:val="222222"/>
                <w:lang w:val="en-US"/>
              </w:rPr>
              <w:t>Groups</w:t>
            </w:r>
            <w:r>
              <w:rPr>
                <w:rFonts w:asciiTheme="majorBidi" w:hAnsiTheme="majorBidi" w:cstheme="majorBidi"/>
                <w:b/>
                <w:bCs/>
                <w:color w:val="222222"/>
              </w:rPr>
              <w:t>)</w:t>
            </w:r>
          </w:p>
        </w:tc>
        <w:tc>
          <w:tcPr>
            <w:tcW w:w="1701"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Pre -test</w:t>
            </w:r>
          </w:p>
        </w:tc>
        <w:tc>
          <w:tcPr>
            <w:tcW w:w="1843"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Experiment</w:t>
            </w:r>
          </w:p>
        </w:tc>
        <w:tc>
          <w:tcPr>
            <w:tcW w:w="1456"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Post - test</w:t>
            </w:r>
          </w:p>
        </w:tc>
      </w:tr>
      <w:tr w:rsidR="001C74A5" w:rsidRPr="001C74A5" w:rsidTr="00FC19BA">
        <w:trPr>
          <w:trHeight w:val="1073"/>
          <w:jc w:val="center"/>
        </w:trPr>
        <w:tc>
          <w:tcPr>
            <w:tcW w:w="2660"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 xml:space="preserve">Treatment </w:t>
            </w:r>
            <w:r w:rsidR="00882639">
              <w:rPr>
                <w:rFonts w:asciiTheme="majorBidi" w:hAnsiTheme="majorBidi" w:cstheme="majorBidi"/>
                <w:b/>
                <w:bCs/>
                <w:color w:val="222222"/>
                <w:lang w:val="kk-KZ"/>
              </w:rPr>
              <w:t xml:space="preserve">1 </w:t>
            </w:r>
            <w:r w:rsidRPr="001C74A5">
              <w:rPr>
                <w:rFonts w:asciiTheme="majorBidi" w:hAnsiTheme="majorBidi" w:cstheme="majorBidi"/>
                <w:b/>
                <w:bCs/>
                <w:color w:val="222222"/>
                <w:lang w:val="en-US"/>
              </w:rPr>
              <w:t>PBL</w:t>
            </w: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Treatment 2 TLG</w:t>
            </w:r>
          </w:p>
        </w:tc>
        <w:tc>
          <w:tcPr>
            <w:tcW w:w="1701"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O</w:t>
            </w: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O</w:t>
            </w:r>
          </w:p>
        </w:tc>
        <w:tc>
          <w:tcPr>
            <w:tcW w:w="1843"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m:oMathPara>
              <m:oMath>
                <m:sSub>
                  <m:sSubPr>
                    <m:ctrlPr>
                      <w:rPr>
                        <w:rFonts w:ascii="Cambria Math" w:hAnsi="Cambria Math" w:cstheme="majorBidi"/>
                        <w:b/>
                        <w:bCs/>
                        <w:i/>
                        <w:color w:val="222222"/>
                        <w:lang w:val="en-US"/>
                      </w:rPr>
                    </m:ctrlPr>
                  </m:sSubPr>
                  <m:e>
                    <m:r>
                      <m:rPr>
                        <m:sty m:val="bi"/>
                      </m:rPr>
                      <w:rPr>
                        <w:rFonts w:ascii="Cambria Math" w:hAnsi="Cambria Math" w:cstheme="majorBidi"/>
                        <w:color w:val="222222"/>
                        <w:lang w:val="en-US"/>
                      </w:rPr>
                      <m:t>X</m:t>
                    </m:r>
                  </m:e>
                  <m:sub>
                    <m:r>
                      <m:rPr>
                        <m:sty m:val="bi"/>
                      </m:rPr>
                      <w:rPr>
                        <w:rFonts w:ascii="Cambria Math" w:hAnsi="Cambria Math" w:cstheme="majorBidi"/>
                        <w:color w:val="222222"/>
                        <w:lang w:val="en-US"/>
                      </w:rPr>
                      <m:t>1</m:t>
                    </m:r>
                  </m:sub>
                </m:sSub>
              </m:oMath>
            </m:oMathPara>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m:oMathPara>
              <m:oMath>
                <m:sSub>
                  <m:sSubPr>
                    <m:ctrlPr>
                      <w:rPr>
                        <w:rFonts w:ascii="Cambria Math" w:hAnsi="Cambria Math" w:cstheme="majorBidi"/>
                        <w:b/>
                        <w:bCs/>
                        <w:i/>
                        <w:color w:val="222222"/>
                        <w:lang w:val="en-US"/>
                      </w:rPr>
                    </m:ctrlPr>
                  </m:sSubPr>
                  <m:e>
                    <m:r>
                      <m:rPr>
                        <m:sty m:val="bi"/>
                      </m:rPr>
                      <w:rPr>
                        <w:rFonts w:ascii="Cambria Math" w:hAnsi="Cambria Math" w:cstheme="majorBidi"/>
                        <w:color w:val="222222"/>
                        <w:lang w:val="en-US"/>
                      </w:rPr>
                      <m:t>X</m:t>
                    </m:r>
                  </m:e>
                  <m:sub>
                    <m:r>
                      <m:rPr>
                        <m:sty m:val="bi"/>
                      </m:rPr>
                      <w:rPr>
                        <w:rFonts w:ascii="Cambria Math" w:hAnsi="Cambria Math" w:cstheme="majorBidi"/>
                        <w:color w:val="222222"/>
                        <w:lang w:val="en-US"/>
                      </w:rPr>
                      <m:t>2</m:t>
                    </m:r>
                  </m:sub>
                </m:sSub>
              </m:oMath>
            </m:oMathPara>
          </w:p>
        </w:tc>
        <w:tc>
          <w:tcPr>
            <w:tcW w:w="1456" w:type="dxa"/>
          </w:tcPr>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O</w:t>
            </w: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p>
          <w:p w:rsidR="001C74A5" w:rsidRPr="001C74A5" w:rsidRDefault="001C74A5" w:rsidP="001C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1C74A5">
              <w:rPr>
                <w:rFonts w:asciiTheme="majorBidi" w:hAnsiTheme="majorBidi" w:cstheme="majorBidi"/>
                <w:b/>
                <w:bCs/>
                <w:color w:val="222222"/>
                <w:lang w:val="en-US"/>
              </w:rPr>
              <w:t>O</w:t>
            </w:r>
          </w:p>
        </w:tc>
      </w:tr>
    </w:tbl>
    <w:p w:rsidR="003B02F7" w:rsidRDefault="003B02F7" w:rsidP="003B0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b/>
          <w:bCs/>
          <w:i/>
          <w:iCs/>
          <w:color w:val="222222"/>
        </w:rPr>
      </w:pPr>
      <w:r w:rsidRPr="003B02F7">
        <w:rPr>
          <w:rFonts w:asciiTheme="majorBidi" w:hAnsiTheme="majorBidi" w:cstheme="majorBidi"/>
          <w:b/>
          <w:bCs/>
          <w:i/>
          <w:iCs/>
          <w:color w:val="222222"/>
          <w:lang w:val="kk-KZ"/>
        </w:rPr>
        <w:t>Оқу кестесі</w:t>
      </w:r>
      <w:r>
        <w:rPr>
          <w:rFonts w:asciiTheme="majorBidi" w:hAnsiTheme="majorBidi" w:cstheme="majorBidi"/>
          <w:b/>
          <w:bCs/>
          <w:i/>
          <w:iCs/>
          <w:color w:val="222222"/>
          <w:lang w:val="kk-KZ"/>
        </w:rPr>
        <w:t xml:space="preserve"> </w:t>
      </w:r>
      <w:r>
        <w:rPr>
          <w:rFonts w:asciiTheme="majorBidi" w:hAnsiTheme="majorBidi" w:cstheme="majorBidi"/>
          <w:b/>
          <w:bCs/>
          <w:i/>
          <w:iCs/>
          <w:color w:val="222222"/>
        </w:rPr>
        <w:t>(</w:t>
      </w:r>
      <w:r w:rsidRPr="003B02F7">
        <w:rPr>
          <w:rFonts w:asciiTheme="majorBidi" w:hAnsiTheme="majorBidi" w:cstheme="majorBidi"/>
          <w:b/>
          <w:bCs/>
          <w:i/>
          <w:iCs/>
          <w:color w:val="222222"/>
          <w:lang w:val="en-US"/>
        </w:rPr>
        <w:t>Study schedule</w:t>
      </w:r>
      <w:r>
        <w:rPr>
          <w:rFonts w:asciiTheme="majorBidi" w:hAnsiTheme="majorBidi" w:cstheme="majorBidi"/>
          <w:b/>
          <w:bCs/>
          <w:i/>
          <w:iCs/>
          <w:color w:val="222222"/>
        </w:rPr>
        <w:t>)</w:t>
      </w:r>
    </w:p>
    <w:p w:rsidR="003B02F7" w:rsidRDefault="003B02F7" w:rsidP="003B0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hAnsiTheme="majorBidi" w:cstheme="majorBidi"/>
          <w:color w:val="222222"/>
          <w:lang w:val="kk-KZ" w:bidi="ar-EG"/>
        </w:rPr>
      </w:pPr>
      <w:r w:rsidRPr="003B02F7">
        <w:rPr>
          <w:rFonts w:asciiTheme="majorBidi" w:hAnsiTheme="majorBidi" w:cstheme="majorBidi"/>
          <w:color w:val="222222"/>
          <w:lang w:val="kk-KZ" w:bidi="ar-EG"/>
        </w:rPr>
        <w:t>Оқу кестесі деп отырғанымыз зерттеу жұмысына арнайы жасалған жоспар.</w:t>
      </w:r>
    </w:p>
    <w:tbl>
      <w:tblPr>
        <w:tblStyle w:val="1"/>
        <w:tblW w:w="0" w:type="auto"/>
        <w:tblLook w:val="04A0" w:firstRow="1" w:lastRow="0" w:firstColumn="1" w:lastColumn="0" w:noHBand="0" w:noVBand="1"/>
      </w:tblPr>
      <w:tblGrid>
        <w:gridCol w:w="2394"/>
        <w:gridCol w:w="3668"/>
        <w:gridCol w:w="3402"/>
      </w:tblGrid>
      <w:tr w:rsidR="00266DF5" w:rsidRPr="00266DF5" w:rsidTr="00FC19BA">
        <w:tc>
          <w:tcPr>
            <w:tcW w:w="2394" w:type="dxa"/>
          </w:tcPr>
          <w:p w:rsidR="00266DF5" w:rsidRPr="00A57AD2" w:rsidRDefault="00266DF5" w:rsidP="00266DF5">
            <w:pPr>
              <w:spacing w:after="0" w:line="240" w:lineRule="auto"/>
              <w:rPr>
                <w:rFonts w:asciiTheme="majorBidi" w:hAnsiTheme="majorBidi" w:cstheme="majorBidi"/>
                <w:sz w:val="24"/>
                <w:szCs w:val="24"/>
                <w:lang w:val="kk-KZ"/>
              </w:rPr>
            </w:pPr>
            <w:r w:rsidRPr="00A57AD2">
              <w:rPr>
                <w:rFonts w:asciiTheme="majorBidi" w:hAnsiTheme="majorBidi" w:cstheme="majorBidi"/>
                <w:sz w:val="24"/>
                <w:szCs w:val="24"/>
                <w:lang w:val="kk-KZ"/>
              </w:rPr>
              <w:t xml:space="preserve">Мерзімі </w:t>
            </w:r>
          </w:p>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Month and day</w:t>
            </w:r>
          </w:p>
        </w:tc>
        <w:tc>
          <w:tcPr>
            <w:tcW w:w="3668" w:type="dxa"/>
          </w:tcPr>
          <w:p w:rsidR="00266DF5" w:rsidRPr="00A57AD2" w:rsidRDefault="00266DF5" w:rsidP="00266DF5">
            <w:pPr>
              <w:spacing w:after="0" w:line="240" w:lineRule="auto"/>
              <w:rPr>
                <w:rFonts w:asciiTheme="majorBidi" w:hAnsiTheme="majorBidi" w:cstheme="majorBidi"/>
                <w:sz w:val="24"/>
                <w:szCs w:val="24"/>
                <w:lang w:val="kk-KZ"/>
              </w:rPr>
            </w:pPr>
            <w:r w:rsidRPr="00A57AD2">
              <w:rPr>
                <w:rFonts w:asciiTheme="majorBidi" w:hAnsiTheme="majorBidi" w:cstheme="majorBidi"/>
                <w:sz w:val="24"/>
                <w:szCs w:val="24"/>
                <w:lang w:val="kk-KZ"/>
              </w:rPr>
              <w:t>Орындалған жұмыстың қысқаша сипаттамасы</w:t>
            </w:r>
          </w:p>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A brief description of the work performed</w:t>
            </w:r>
          </w:p>
        </w:tc>
        <w:tc>
          <w:tcPr>
            <w:tcW w:w="3402" w:type="dxa"/>
          </w:tcPr>
          <w:p w:rsidR="00266DF5" w:rsidRPr="00A57AD2" w:rsidRDefault="00266DF5" w:rsidP="00266DF5">
            <w:pPr>
              <w:spacing w:after="0" w:line="240" w:lineRule="auto"/>
              <w:rPr>
                <w:rFonts w:asciiTheme="majorBidi" w:hAnsiTheme="majorBidi" w:cstheme="majorBidi"/>
                <w:sz w:val="24"/>
                <w:szCs w:val="24"/>
                <w:lang w:val="kk-KZ"/>
              </w:rPr>
            </w:pPr>
            <w:r w:rsidRPr="00A57AD2">
              <w:rPr>
                <w:rFonts w:asciiTheme="majorBidi" w:hAnsiTheme="majorBidi" w:cstheme="majorBidi"/>
                <w:sz w:val="24"/>
                <w:szCs w:val="24"/>
                <w:lang w:val="kk-KZ"/>
              </w:rPr>
              <w:t>Жұмыс нәтижесі</w:t>
            </w:r>
          </w:p>
          <w:p w:rsidR="00266DF5" w:rsidRPr="00266DF5" w:rsidRDefault="00266DF5" w:rsidP="00266DF5">
            <w:pPr>
              <w:spacing w:after="0" w:line="240" w:lineRule="auto"/>
              <w:rPr>
                <w:rFonts w:asciiTheme="majorBidi" w:hAnsiTheme="majorBidi" w:cstheme="majorBidi"/>
                <w:sz w:val="24"/>
                <w:szCs w:val="24"/>
                <w:lang w:val="en-US"/>
              </w:rPr>
            </w:pPr>
            <w:r w:rsidRPr="00A57AD2">
              <w:rPr>
                <w:rFonts w:asciiTheme="majorBidi" w:hAnsiTheme="majorBidi" w:cstheme="majorBidi"/>
                <w:sz w:val="24"/>
                <w:szCs w:val="24"/>
                <w:lang w:val="kk-KZ"/>
              </w:rPr>
              <w:t xml:space="preserve"> </w:t>
            </w:r>
            <w:r w:rsidRPr="00266DF5">
              <w:rPr>
                <w:rFonts w:asciiTheme="majorBidi" w:hAnsiTheme="majorBidi" w:cstheme="majorBidi"/>
                <w:sz w:val="24"/>
                <w:szCs w:val="24"/>
                <w:lang w:val="en-US"/>
              </w:rPr>
              <w:t>Work result</w:t>
            </w:r>
          </w:p>
        </w:tc>
      </w:tr>
      <w:tr w:rsidR="00266DF5" w:rsidRPr="00266DF5" w:rsidTr="00FC19BA">
        <w:tc>
          <w:tcPr>
            <w:tcW w:w="2394" w:type="dxa"/>
          </w:tcPr>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27.01.20 - 31.01.20</w:t>
            </w:r>
          </w:p>
        </w:tc>
        <w:tc>
          <w:tcPr>
            <w:tcW w:w="3668" w:type="dxa"/>
          </w:tcPr>
          <w:p w:rsidR="00266DF5" w:rsidRPr="00266DF5" w:rsidRDefault="00A57AD2" w:rsidP="00A57AD2">
            <w:pPr>
              <w:spacing w:after="0" w:line="240" w:lineRule="auto"/>
              <w:rPr>
                <w:rFonts w:asciiTheme="majorBidi" w:hAnsiTheme="majorBidi" w:cstheme="majorBidi"/>
                <w:sz w:val="24"/>
                <w:szCs w:val="24"/>
                <w:lang w:val="en-US"/>
              </w:rPr>
            </w:pPr>
            <w:proofErr w:type="spellStart"/>
            <w:r w:rsidRPr="00A57AD2">
              <w:rPr>
                <w:rFonts w:asciiTheme="majorBidi" w:hAnsiTheme="majorBidi" w:cstheme="majorBidi"/>
                <w:sz w:val="24"/>
                <w:szCs w:val="24"/>
                <w:lang w:val="en-US"/>
              </w:rPr>
              <w:t>Оқушылармен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мұғалімдермен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және</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әкімшілікпен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танысу</w:t>
            </w:r>
            <w:proofErr w:type="spellEnd"/>
            <w:r w:rsidRPr="00A57AD2">
              <w:rPr>
                <w:rFonts w:asciiTheme="majorBidi" w:hAnsiTheme="majorBidi" w:cstheme="majorBidi"/>
                <w:sz w:val="24"/>
                <w:szCs w:val="24"/>
                <w:lang w:val="en-US"/>
              </w:rPr>
              <w:t xml:space="preserve"> </w:t>
            </w:r>
            <w:r w:rsidR="00266DF5" w:rsidRPr="00266DF5">
              <w:rPr>
                <w:rFonts w:asciiTheme="majorBidi" w:hAnsiTheme="majorBidi" w:cstheme="majorBidi"/>
                <w:sz w:val="24"/>
                <w:szCs w:val="24"/>
                <w:lang w:val="en-US"/>
              </w:rPr>
              <w:t>Acquaintance with students, teachers and administration stuff</w:t>
            </w:r>
          </w:p>
        </w:tc>
        <w:tc>
          <w:tcPr>
            <w:tcW w:w="3402" w:type="dxa"/>
          </w:tcPr>
          <w:p w:rsidR="00A57AD2" w:rsidRPr="00A57AD2" w:rsidRDefault="00A57AD2" w:rsidP="00A57AD2">
            <w:pPr>
              <w:spacing w:after="0" w:line="240" w:lineRule="auto"/>
              <w:rPr>
                <w:rFonts w:asciiTheme="majorBidi" w:hAnsiTheme="majorBidi" w:cstheme="majorBidi"/>
                <w:sz w:val="24"/>
                <w:szCs w:val="24"/>
                <w:lang w:val="kk-KZ"/>
              </w:rPr>
            </w:pPr>
            <w:proofErr w:type="spellStart"/>
            <w:r w:rsidRPr="00A57AD2">
              <w:rPr>
                <w:rFonts w:asciiTheme="majorBidi" w:hAnsiTheme="majorBidi" w:cstheme="majorBidi"/>
                <w:sz w:val="24"/>
                <w:szCs w:val="24"/>
                <w:lang w:val="en-US"/>
              </w:rPr>
              <w:t>Мектеп</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оқушыларымен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кездесу</w:t>
            </w:r>
            <w:proofErr w:type="spellEnd"/>
            <w:r w:rsidRPr="00A57AD2">
              <w:rPr>
                <w:rFonts w:asciiTheme="majorBidi" w:hAnsiTheme="majorBidi" w:cstheme="majorBidi"/>
                <w:sz w:val="24"/>
                <w:szCs w:val="24"/>
                <w:lang w:val="en-US"/>
              </w:rPr>
              <w:t xml:space="preserve"> </w:t>
            </w:r>
          </w:p>
          <w:p w:rsidR="00266DF5" w:rsidRPr="00266DF5" w:rsidRDefault="00266DF5" w:rsidP="00A57AD2">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Meeting with school stuff</w:t>
            </w:r>
          </w:p>
        </w:tc>
      </w:tr>
      <w:tr w:rsidR="00266DF5" w:rsidRPr="00266DF5" w:rsidTr="00FC19BA">
        <w:tc>
          <w:tcPr>
            <w:tcW w:w="2394" w:type="dxa"/>
          </w:tcPr>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03.02.20 - 12.03.20</w:t>
            </w:r>
          </w:p>
        </w:tc>
        <w:tc>
          <w:tcPr>
            <w:tcW w:w="3668" w:type="dxa"/>
          </w:tcPr>
          <w:p w:rsidR="00266DF5" w:rsidRPr="00266DF5" w:rsidRDefault="00A57AD2" w:rsidP="00266DF5">
            <w:pPr>
              <w:spacing w:after="0" w:line="240" w:lineRule="auto"/>
              <w:rPr>
                <w:rFonts w:asciiTheme="majorBidi" w:hAnsiTheme="majorBidi" w:cstheme="majorBidi"/>
                <w:sz w:val="24"/>
                <w:szCs w:val="24"/>
                <w:lang w:val="en-US"/>
              </w:rPr>
            </w:pPr>
            <w:r w:rsidRPr="00A57AD2">
              <w:rPr>
                <w:rFonts w:asciiTheme="majorBidi" w:hAnsiTheme="majorBidi" w:cstheme="majorBidi"/>
                <w:sz w:val="24"/>
                <w:szCs w:val="24"/>
                <w:lang w:val="kk-KZ"/>
              </w:rPr>
              <w:t>Мұғалімді ауыстыру (паралель сыныптарды алу)</w:t>
            </w:r>
            <w:r w:rsidR="00266DF5" w:rsidRPr="00266DF5">
              <w:rPr>
                <w:rFonts w:asciiTheme="majorBidi" w:hAnsiTheme="majorBidi" w:cstheme="majorBidi"/>
                <w:sz w:val="24"/>
                <w:szCs w:val="24"/>
                <w:lang w:val="en-US"/>
              </w:rPr>
              <w:t>Replacing teacher</w:t>
            </w:r>
          </w:p>
        </w:tc>
        <w:tc>
          <w:tcPr>
            <w:tcW w:w="3402" w:type="dxa"/>
          </w:tcPr>
          <w:p w:rsidR="00266DF5" w:rsidRPr="00266DF5" w:rsidRDefault="00A57AD2" w:rsidP="00266DF5">
            <w:pPr>
              <w:spacing w:after="0" w:line="240" w:lineRule="auto"/>
              <w:rPr>
                <w:rFonts w:asciiTheme="majorBidi" w:hAnsiTheme="majorBidi" w:cstheme="majorBidi"/>
                <w:sz w:val="24"/>
                <w:szCs w:val="24"/>
                <w:lang w:val="en-US"/>
              </w:rPr>
            </w:pPr>
            <w:proofErr w:type="spellStart"/>
            <w:r w:rsidRPr="00A57AD2">
              <w:rPr>
                <w:rFonts w:asciiTheme="majorBidi" w:hAnsiTheme="majorBidi" w:cstheme="majorBidi"/>
                <w:sz w:val="24"/>
                <w:szCs w:val="24"/>
                <w:lang w:val="en-US"/>
              </w:rPr>
              <w:t>Оқушыларды</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бағалау</w:t>
            </w:r>
            <w:proofErr w:type="spellEnd"/>
            <w:r w:rsidRPr="00A57AD2">
              <w:rPr>
                <w:rFonts w:asciiTheme="majorBidi" w:hAnsiTheme="majorBidi" w:cstheme="majorBidi"/>
                <w:sz w:val="24"/>
                <w:szCs w:val="24"/>
                <w:lang w:val="en-US"/>
              </w:rPr>
              <w:t xml:space="preserve"> </w:t>
            </w:r>
            <w:r w:rsidR="00266DF5" w:rsidRPr="00266DF5">
              <w:rPr>
                <w:rFonts w:asciiTheme="majorBidi" w:hAnsiTheme="majorBidi" w:cstheme="majorBidi"/>
                <w:sz w:val="24"/>
                <w:szCs w:val="24"/>
                <w:lang w:val="en-US"/>
              </w:rPr>
              <w:t>Assessing students</w:t>
            </w:r>
          </w:p>
        </w:tc>
      </w:tr>
      <w:tr w:rsidR="00266DF5" w:rsidRPr="00266DF5" w:rsidTr="00FC19BA">
        <w:tc>
          <w:tcPr>
            <w:tcW w:w="2394" w:type="dxa"/>
          </w:tcPr>
          <w:p w:rsidR="00266DF5" w:rsidRPr="00266DF5" w:rsidRDefault="00266DF5" w:rsidP="00266DF5">
            <w:pPr>
              <w:spacing w:after="0" w:line="240" w:lineRule="auto"/>
              <w:rPr>
                <w:rFonts w:asciiTheme="majorBidi" w:hAnsiTheme="majorBidi" w:cstheme="majorBidi"/>
                <w:sz w:val="24"/>
                <w:szCs w:val="24"/>
                <w:lang w:val="en-US"/>
              </w:rPr>
            </w:pPr>
          </w:p>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17.02.20 - 12.03.20</w:t>
            </w:r>
          </w:p>
        </w:tc>
        <w:tc>
          <w:tcPr>
            <w:tcW w:w="3668" w:type="dxa"/>
          </w:tcPr>
          <w:p w:rsidR="00A57AD2" w:rsidRPr="00266DF5" w:rsidRDefault="00A57AD2" w:rsidP="00A57AD2">
            <w:pPr>
              <w:spacing w:after="0" w:line="240" w:lineRule="auto"/>
              <w:rPr>
                <w:rFonts w:asciiTheme="majorBidi" w:hAnsiTheme="majorBidi" w:cstheme="majorBidi"/>
                <w:sz w:val="24"/>
                <w:szCs w:val="24"/>
                <w:lang w:val="kk-KZ"/>
              </w:rPr>
            </w:pPr>
            <w:proofErr w:type="spellStart"/>
            <w:r w:rsidRPr="00A57AD2">
              <w:rPr>
                <w:rFonts w:asciiTheme="majorBidi" w:hAnsiTheme="majorBidi" w:cstheme="majorBidi"/>
                <w:sz w:val="24"/>
                <w:szCs w:val="24"/>
                <w:lang w:val="en-US"/>
              </w:rPr>
              <w:t>Сабаққа</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сәйкес</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материалдарды</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яғни</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ресурстар</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презентация</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дайындау</w:t>
            </w:r>
            <w:proofErr w:type="spellEnd"/>
            <w:r w:rsidRPr="00A57AD2">
              <w:rPr>
                <w:rFonts w:asciiTheme="majorBidi" w:hAnsiTheme="majorBidi" w:cstheme="majorBidi"/>
                <w:sz w:val="24"/>
                <w:szCs w:val="24"/>
                <w:lang w:val="en-US"/>
              </w:rPr>
              <w:t xml:space="preserve"> </w:t>
            </w:r>
            <w:r w:rsidR="00266DF5" w:rsidRPr="00266DF5">
              <w:rPr>
                <w:rFonts w:asciiTheme="majorBidi" w:hAnsiTheme="majorBidi" w:cstheme="majorBidi"/>
                <w:sz w:val="24"/>
                <w:szCs w:val="24"/>
                <w:lang w:val="en-US"/>
              </w:rPr>
              <w:t>Preparation of suitable materials (i.e. resources, presentation) for lesson</w:t>
            </w:r>
          </w:p>
        </w:tc>
        <w:tc>
          <w:tcPr>
            <w:tcW w:w="3402" w:type="dxa"/>
          </w:tcPr>
          <w:p w:rsidR="00266DF5" w:rsidRPr="00266DF5" w:rsidRDefault="00A57AD2" w:rsidP="00266DF5">
            <w:pPr>
              <w:spacing w:after="0" w:line="240" w:lineRule="auto"/>
              <w:rPr>
                <w:rFonts w:asciiTheme="majorBidi" w:hAnsiTheme="majorBidi" w:cstheme="majorBidi"/>
                <w:sz w:val="24"/>
                <w:szCs w:val="24"/>
                <w:lang w:val="en-US"/>
              </w:rPr>
            </w:pPr>
            <w:proofErr w:type="spellStart"/>
            <w:r w:rsidRPr="00A57AD2">
              <w:rPr>
                <w:rFonts w:asciiTheme="majorBidi" w:hAnsiTheme="majorBidi" w:cstheme="majorBidi"/>
                <w:sz w:val="24"/>
                <w:szCs w:val="24"/>
                <w:lang w:val="en-US"/>
              </w:rPr>
              <w:t>Сабақты</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өткізу</w:t>
            </w:r>
            <w:proofErr w:type="spellEnd"/>
            <w:r w:rsidRPr="00A57AD2">
              <w:rPr>
                <w:rFonts w:asciiTheme="majorBidi" w:hAnsiTheme="majorBidi" w:cstheme="majorBidi"/>
                <w:sz w:val="24"/>
                <w:szCs w:val="24"/>
                <w:lang w:val="en-US"/>
              </w:rPr>
              <w:t xml:space="preserve"> </w:t>
            </w:r>
            <w:r w:rsidR="00266DF5" w:rsidRPr="00266DF5">
              <w:rPr>
                <w:rFonts w:asciiTheme="majorBidi" w:hAnsiTheme="majorBidi" w:cstheme="majorBidi"/>
                <w:sz w:val="24"/>
                <w:szCs w:val="24"/>
                <w:lang w:val="en-US"/>
              </w:rPr>
              <w:t>Conducting lesson</w:t>
            </w:r>
          </w:p>
        </w:tc>
      </w:tr>
      <w:tr w:rsidR="00266DF5" w:rsidRPr="00266DF5" w:rsidTr="00FC19BA">
        <w:tc>
          <w:tcPr>
            <w:tcW w:w="2394" w:type="dxa"/>
          </w:tcPr>
          <w:p w:rsidR="00266DF5" w:rsidRPr="00266DF5" w:rsidRDefault="00266DF5" w:rsidP="00266DF5">
            <w:pPr>
              <w:spacing w:after="0" w:line="240" w:lineRule="auto"/>
              <w:rPr>
                <w:rFonts w:asciiTheme="majorBidi" w:hAnsiTheme="majorBidi" w:cstheme="majorBidi"/>
                <w:sz w:val="24"/>
                <w:szCs w:val="24"/>
                <w:lang w:val="en-US"/>
              </w:rPr>
            </w:pPr>
          </w:p>
          <w:p w:rsidR="00266DF5" w:rsidRPr="00266DF5" w:rsidRDefault="00266DF5" w:rsidP="00266DF5">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16.03.20 - 18.04.20</w:t>
            </w:r>
          </w:p>
        </w:tc>
        <w:tc>
          <w:tcPr>
            <w:tcW w:w="3668" w:type="dxa"/>
          </w:tcPr>
          <w:p w:rsidR="00A57AD2" w:rsidRPr="00A57AD2" w:rsidRDefault="00A57AD2" w:rsidP="00A57AD2">
            <w:pPr>
              <w:spacing w:after="0" w:line="240" w:lineRule="auto"/>
              <w:rPr>
                <w:rFonts w:asciiTheme="majorBidi" w:hAnsiTheme="majorBidi" w:cstheme="majorBidi"/>
                <w:sz w:val="24"/>
                <w:szCs w:val="24"/>
                <w:lang w:val="en-US"/>
              </w:rPr>
            </w:pPr>
            <w:proofErr w:type="spellStart"/>
            <w:r w:rsidRPr="00A57AD2">
              <w:rPr>
                <w:rFonts w:asciiTheme="majorBidi" w:hAnsiTheme="majorBidi" w:cstheme="majorBidi"/>
                <w:sz w:val="24"/>
                <w:szCs w:val="24"/>
                <w:lang w:val="en-US"/>
              </w:rPr>
              <w:t>Қорытынды</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жасау</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материалдарды</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дайындау</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және</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қажетті</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пішінге</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түрлендіру</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нәтижелерін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талдау</w:t>
            </w:r>
            <w:proofErr w:type="spellEnd"/>
            <w:r w:rsidRPr="00A57AD2">
              <w:rPr>
                <w:rFonts w:asciiTheme="majorBidi" w:hAnsiTheme="majorBidi" w:cstheme="majorBidi"/>
                <w:sz w:val="24"/>
                <w:szCs w:val="24"/>
                <w:lang w:val="en-US"/>
              </w:rPr>
              <w:t>;</w:t>
            </w:r>
          </w:p>
          <w:p w:rsidR="00266DF5" w:rsidRPr="00266DF5" w:rsidRDefault="00266DF5" w:rsidP="00A57AD2">
            <w:pPr>
              <w:spacing w:after="0" w:line="240" w:lineRule="auto"/>
              <w:rPr>
                <w:rFonts w:asciiTheme="majorBidi" w:hAnsiTheme="majorBidi" w:cstheme="majorBidi"/>
                <w:sz w:val="24"/>
                <w:szCs w:val="24"/>
                <w:lang w:val="en-US"/>
              </w:rPr>
            </w:pPr>
            <w:r w:rsidRPr="00266DF5">
              <w:rPr>
                <w:rFonts w:asciiTheme="majorBidi" w:hAnsiTheme="majorBidi" w:cstheme="majorBidi"/>
                <w:sz w:val="24"/>
                <w:szCs w:val="24"/>
                <w:lang w:val="en-US"/>
              </w:rPr>
              <w:t>Making conclusion; analyzing results preparing and converting materials into required form;</w:t>
            </w:r>
          </w:p>
        </w:tc>
        <w:tc>
          <w:tcPr>
            <w:tcW w:w="3402" w:type="dxa"/>
          </w:tcPr>
          <w:p w:rsidR="00266DF5" w:rsidRPr="00266DF5" w:rsidRDefault="00266DF5" w:rsidP="00266DF5">
            <w:pPr>
              <w:spacing w:after="0" w:line="240" w:lineRule="auto"/>
              <w:rPr>
                <w:rFonts w:asciiTheme="majorBidi" w:hAnsiTheme="majorBidi" w:cstheme="majorBidi"/>
                <w:sz w:val="24"/>
                <w:szCs w:val="24"/>
                <w:lang w:val="en-US"/>
              </w:rPr>
            </w:pPr>
          </w:p>
          <w:p w:rsidR="00266DF5" w:rsidRPr="00266DF5" w:rsidRDefault="00A57AD2" w:rsidP="00266DF5">
            <w:pPr>
              <w:spacing w:after="0" w:line="240" w:lineRule="auto"/>
              <w:rPr>
                <w:rFonts w:asciiTheme="majorBidi" w:hAnsiTheme="majorBidi" w:cstheme="majorBidi"/>
                <w:sz w:val="24"/>
                <w:szCs w:val="24"/>
                <w:lang w:val="en-US"/>
              </w:rPr>
            </w:pPr>
            <w:proofErr w:type="spellStart"/>
            <w:r w:rsidRPr="00A57AD2">
              <w:rPr>
                <w:rFonts w:asciiTheme="majorBidi" w:hAnsiTheme="majorBidi" w:cstheme="majorBidi"/>
                <w:sz w:val="24"/>
                <w:szCs w:val="24"/>
                <w:lang w:val="en-US"/>
              </w:rPr>
              <w:t>Алынған</w:t>
            </w:r>
            <w:proofErr w:type="spellEnd"/>
            <w:r w:rsidRPr="00A57AD2">
              <w:rPr>
                <w:rFonts w:asciiTheme="majorBidi" w:hAnsiTheme="majorBidi" w:cstheme="majorBidi"/>
                <w:sz w:val="24"/>
                <w:szCs w:val="24"/>
                <w:lang w:val="en-US"/>
              </w:rPr>
              <w:t xml:space="preserve"> </w:t>
            </w:r>
            <w:proofErr w:type="spellStart"/>
            <w:r w:rsidRPr="00A57AD2">
              <w:rPr>
                <w:rFonts w:asciiTheme="majorBidi" w:hAnsiTheme="majorBidi" w:cstheme="majorBidi"/>
                <w:sz w:val="24"/>
                <w:szCs w:val="24"/>
                <w:lang w:val="en-US"/>
              </w:rPr>
              <w:t>деректер</w:t>
            </w:r>
            <w:proofErr w:type="spellEnd"/>
            <w:r w:rsidRPr="00A57AD2">
              <w:rPr>
                <w:rFonts w:asciiTheme="majorBidi" w:hAnsiTheme="majorBidi" w:cstheme="majorBidi"/>
                <w:sz w:val="24"/>
                <w:szCs w:val="24"/>
                <w:lang w:val="en-US"/>
              </w:rPr>
              <w:t xml:space="preserve"> </w:t>
            </w:r>
            <w:r w:rsidR="00266DF5" w:rsidRPr="00266DF5">
              <w:rPr>
                <w:rFonts w:asciiTheme="majorBidi" w:hAnsiTheme="majorBidi" w:cstheme="majorBidi"/>
                <w:sz w:val="24"/>
                <w:szCs w:val="24"/>
                <w:lang w:val="en-US"/>
              </w:rPr>
              <w:t>Received data</w:t>
            </w:r>
          </w:p>
        </w:tc>
      </w:tr>
    </w:tbl>
    <w:p w:rsidR="00704975" w:rsidRPr="00DF415B" w:rsidRDefault="00DF415B" w:rsidP="003B0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mirrorIndents/>
        <w:jc w:val="both"/>
        <w:rPr>
          <w:rFonts w:asciiTheme="majorBidi" w:hAnsiTheme="majorBidi" w:cstheme="majorBidi"/>
          <w:color w:val="222222"/>
          <w:lang w:bidi="ar-EG"/>
        </w:rPr>
      </w:pPr>
      <w:r>
        <w:rPr>
          <w:rFonts w:asciiTheme="majorBidi" w:hAnsiTheme="majorBidi" w:cstheme="majorBidi"/>
          <w:color w:val="222222"/>
          <w:lang w:bidi="ar-EG"/>
        </w:rPr>
        <w:t xml:space="preserve">                                                                                                                                               1 </w:t>
      </w:r>
      <w:proofErr w:type="spellStart"/>
      <w:r>
        <w:rPr>
          <w:rFonts w:asciiTheme="majorBidi" w:hAnsiTheme="majorBidi" w:cstheme="majorBidi"/>
          <w:color w:val="222222"/>
          <w:lang w:bidi="ar-EG"/>
        </w:rPr>
        <w:t>кесте</w:t>
      </w:r>
      <w:proofErr w:type="spellEnd"/>
      <w:r>
        <w:rPr>
          <w:rFonts w:asciiTheme="majorBidi" w:hAnsiTheme="majorBidi" w:cstheme="majorBidi"/>
          <w:color w:val="222222"/>
          <w:lang w:bidi="ar-EG"/>
        </w:rPr>
        <w:t xml:space="preserve"> </w:t>
      </w:r>
    </w:p>
    <w:p w:rsidR="00A85A23" w:rsidRDefault="00A85A23"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r w:rsidRPr="00A85A23">
        <w:rPr>
          <w:rFonts w:asciiTheme="majorBidi" w:hAnsiTheme="majorBidi" w:cstheme="majorBidi"/>
          <w:color w:val="222222"/>
          <w:lang w:val="kk-KZ"/>
        </w:rPr>
        <w:t xml:space="preserve">Зерттеу жүргізу барысында төңкерілген сынып ( flipped classroom) әдісін қолдандым. Оқушыларға алдын ала тапсырма беру арқылы, өмір жолында туындаған  сұрақтарға жауаптарды өз бетімен табуға үйрету, өздерінің іс - әрекеттерінің салдарын бағалап , олар үшін жауапкершілікті ала білу. Қазіргі заман ағымында оқушыны пәндік біліммен қамтамасыз етіп ғана қоймай, сондай - ақ оның </w:t>
      </w:r>
      <w:r w:rsidRPr="00A85A23">
        <w:rPr>
          <w:rFonts w:asciiTheme="majorBidi" w:hAnsiTheme="majorBidi" w:cstheme="majorBidi"/>
          <w:color w:val="222222"/>
          <w:lang w:val="kk-KZ"/>
        </w:rPr>
        <w:lastRenderedPageBreak/>
        <w:t>бойына ынтымақтастық , көшбасшылық, , әрдайым оқып - үйренуге ұмтылу, топпен жұмыс істеу, келіссөз жүргізу және тағы да басқа көптеген дағдыларды сіңіре білудің маңыздылығын тәжірибеде көрсету. Осы орайда бұл әдісті мультимедиялық құралмен берілуі мақсатқа толық жетудің нақты қадамы.</w:t>
      </w:r>
      <w:r w:rsidRPr="00A85A23">
        <w:rPr>
          <w:rFonts w:asciiTheme="majorBidi" w:hAnsiTheme="majorBidi" w:cstheme="majorBidi"/>
          <w:lang w:val="kk-KZ"/>
        </w:rPr>
        <w:t xml:space="preserve">Жасалған жұмыстар көп бірақ мақалағ бірнеше жұмысты мысалы ретінде енгізуді жөн көрдім. Оның ішінде Жарылқасын Аяжанның , Балтабаева Ажар мен Лесханова Камила </w:t>
      </w:r>
      <w:r w:rsidRPr="00A85A23">
        <w:rPr>
          <w:rFonts w:asciiTheme="majorBidi" w:hAnsiTheme="majorBidi" w:cstheme="majorBidi"/>
        </w:rPr>
        <w:t>(</w:t>
      </w:r>
      <w:r w:rsidRPr="00A85A23">
        <w:rPr>
          <w:rFonts w:asciiTheme="majorBidi" w:hAnsiTheme="majorBidi" w:cstheme="majorBidi"/>
          <w:lang w:val="kk-KZ" w:bidi="ar-EG"/>
        </w:rPr>
        <w:t>жұптық жұмыс</w:t>
      </w:r>
      <w:r w:rsidRPr="00A85A23">
        <w:rPr>
          <w:rFonts w:asciiTheme="majorBidi" w:hAnsiTheme="majorBidi" w:cstheme="majorBidi"/>
        </w:rPr>
        <w:t>)</w:t>
      </w:r>
      <w:r w:rsidRPr="00A85A23">
        <w:rPr>
          <w:rFonts w:asciiTheme="majorBidi" w:hAnsiTheme="majorBidi" w:cstheme="majorBidi"/>
          <w:lang w:val="kk-KZ"/>
        </w:rPr>
        <w:t xml:space="preserve">, Еділбаев Мағжан </w:t>
      </w:r>
      <w:r w:rsidRPr="00A85A23">
        <w:rPr>
          <w:rFonts w:asciiTheme="majorBidi" w:hAnsiTheme="majorBidi" w:cstheme="majorBidi"/>
        </w:rPr>
        <w:t>(</w:t>
      </w:r>
      <w:r w:rsidRPr="00A85A23">
        <w:rPr>
          <w:rFonts w:asciiTheme="majorBidi" w:hAnsiTheme="majorBidi" w:cstheme="majorBidi"/>
          <w:lang w:val="kk-KZ" w:bidi="ar-EG"/>
        </w:rPr>
        <w:t>диалог түрінде</w:t>
      </w:r>
      <w:r w:rsidRPr="00A85A23">
        <w:rPr>
          <w:rFonts w:asciiTheme="majorBidi" w:hAnsiTheme="majorBidi" w:cstheme="majorBidi"/>
        </w:rPr>
        <w:t>)</w:t>
      </w:r>
      <w:r w:rsidRPr="00A85A23">
        <w:rPr>
          <w:rFonts w:asciiTheme="majorBidi" w:hAnsiTheme="majorBidi" w:cstheme="majorBidi"/>
          <w:lang w:val="kk-KZ"/>
        </w:rPr>
        <w:t xml:space="preserve"> және Маркс Алиханның </w:t>
      </w:r>
      <w:r w:rsidRPr="00A85A23">
        <w:rPr>
          <w:rFonts w:asciiTheme="majorBidi" w:hAnsiTheme="majorBidi" w:cstheme="majorBidi"/>
        </w:rPr>
        <w:t>(</w:t>
      </w:r>
      <w:r w:rsidRPr="00A85A23">
        <w:rPr>
          <w:rFonts w:asciiTheme="majorBidi" w:hAnsiTheme="majorBidi" w:cstheme="majorBidi"/>
          <w:lang w:val="kk-KZ" w:bidi="ar-EG"/>
        </w:rPr>
        <w:t>зертханалық жұмысын</w:t>
      </w:r>
      <w:r w:rsidRPr="00A85A23">
        <w:rPr>
          <w:rFonts w:asciiTheme="majorBidi" w:hAnsiTheme="majorBidi" w:cstheme="majorBidi"/>
        </w:rPr>
        <w:t>)</w:t>
      </w:r>
      <w:r w:rsidRPr="00A85A23">
        <w:rPr>
          <w:rFonts w:asciiTheme="majorBidi" w:hAnsiTheme="majorBidi" w:cstheme="majorBidi"/>
          <w:lang w:val="kk-KZ"/>
        </w:rPr>
        <w:t xml:space="preserve"> жұмыстарын ұсынамын.</w:t>
      </w:r>
      <w:r w:rsidR="00B125F4">
        <w:rPr>
          <w:rFonts w:asciiTheme="majorBidi" w:hAnsiTheme="majorBidi" w:cstheme="majorBidi"/>
          <w:lang w:val="kk-KZ"/>
        </w:rPr>
        <w:t xml:space="preserve"> </w:t>
      </w:r>
      <w:r w:rsidR="00B125F4" w:rsidRPr="00B125F4">
        <w:rPr>
          <w:rFonts w:asciiTheme="majorBidi" w:hAnsiTheme="majorBidi" w:cstheme="majorBidi"/>
          <w:color w:val="E36C0A" w:themeColor="accent6" w:themeShade="BF"/>
          <w:highlight w:val="yellow"/>
          <w:lang w:val="kk-KZ"/>
        </w:rPr>
        <w:t>Видеолар</w:t>
      </w:r>
      <w:r w:rsidR="00B125F4" w:rsidRPr="00B125F4">
        <w:rPr>
          <w:rFonts w:asciiTheme="majorBidi" w:hAnsiTheme="majorBidi" w:cstheme="majorBidi"/>
          <w:color w:val="E36C0A" w:themeColor="accent6" w:themeShade="BF"/>
          <w:lang w:val="kk-KZ"/>
        </w:rPr>
        <w:t xml:space="preserve"> </w:t>
      </w: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lang w:val="kk-KZ"/>
        </w:rPr>
      </w:pPr>
    </w:p>
    <w:p w:rsidR="00B125F4" w:rsidRPr="00A85A23" w:rsidRDefault="00B125F4"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p>
    <w:p w:rsidR="00A85A23" w:rsidRPr="00B125F4" w:rsidRDefault="00A85A23"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r w:rsidRPr="00B125F4">
        <w:rPr>
          <w:rFonts w:asciiTheme="majorBidi" w:hAnsiTheme="majorBidi" w:cstheme="majorBidi"/>
          <w:lang w:val="kk-KZ"/>
        </w:rPr>
        <w:t xml:space="preserve">    </w:t>
      </w:r>
      <w:r w:rsidRPr="00B125F4">
        <w:rPr>
          <w:rFonts w:asciiTheme="majorBidi" w:hAnsiTheme="majorBidi" w:cstheme="majorBidi"/>
          <w:lang w:val="kk-KZ"/>
        </w:rPr>
        <w:t>Тест 15 проблема</w:t>
      </w:r>
      <w:r w:rsidRPr="00B125F4">
        <w:rPr>
          <w:rFonts w:asciiTheme="majorBidi" w:hAnsiTheme="majorBidi" w:cstheme="majorBidi"/>
          <w:lang w:val="kk-KZ"/>
        </w:rPr>
        <w:t xml:space="preserve">лық сұрақтан тұрды. Бұл электродинамика  бөлімін  жаңадан бастаған оқушылар </w:t>
      </w:r>
      <w:r w:rsidRPr="00B125F4">
        <w:rPr>
          <w:rFonts w:asciiTheme="majorBidi" w:hAnsiTheme="majorBidi" w:cstheme="majorBidi"/>
          <w:lang w:val="kk-KZ"/>
        </w:rPr>
        <w:t xml:space="preserve"> үшін проблема болды. Оқушылардың электр тогы туралы білімдері болмағандықтан екі топта да проблема болды. Сондықтан екі топта да алдын ала сынақ нәтижелері төмен болды. </w:t>
      </w:r>
    </w:p>
    <w:p w:rsidR="00A85A23" w:rsidRPr="00B125F4" w:rsidRDefault="00A85A23"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r w:rsidRPr="00B125F4">
        <w:rPr>
          <w:rFonts w:asciiTheme="majorBidi" w:hAnsiTheme="majorBidi" w:cstheme="majorBidi"/>
          <w:lang w:val="kk-KZ"/>
        </w:rPr>
        <w:t>Менің зерттеу жұмысымның негізгі бағыты – шағын топтық пікірталастар, проблемалық-бағдарлы оқыту үдерісінде оқушының пікірі жеткіліксіз. Оқушылар өз ойларын ортаға салып, мәселені өздері шешуге дайын болуы керек. Зерттеу жұмысымның барысы</w:t>
      </w:r>
      <w:r w:rsidR="00B125F4">
        <w:rPr>
          <w:rFonts w:asciiTheme="majorBidi" w:hAnsiTheme="majorBidi" w:cstheme="majorBidi"/>
          <w:lang w:val="kk-KZ"/>
        </w:rPr>
        <w:t>да</w:t>
      </w:r>
      <w:r w:rsidRPr="00B125F4">
        <w:rPr>
          <w:rFonts w:asciiTheme="majorBidi" w:hAnsiTheme="majorBidi" w:cstheme="majorBidi"/>
          <w:lang w:val="kk-KZ"/>
        </w:rPr>
        <w:t xml:space="preserve"> сұрақ қою дағдыларын</w:t>
      </w:r>
      <w:r w:rsidR="00B125F4">
        <w:rPr>
          <w:rFonts w:asciiTheme="majorBidi" w:hAnsiTheme="majorBidi" w:cstheme="majorBidi"/>
          <w:lang w:val="kk-KZ"/>
        </w:rPr>
        <w:t xml:space="preserve"> </w:t>
      </w:r>
      <w:r w:rsidRPr="00B125F4">
        <w:rPr>
          <w:rFonts w:asciiTheme="majorBidi" w:hAnsiTheme="majorBidi" w:cstheme="majorBidi"/>
          <w:lang w:val="kk-KZ"/>
        </w:rPr>
        <w:t xml:space="preserve"> </w:t>
      </w:r>
      <w:r w:rsidR="00B125F4">
        <w:rPr>
          <w:rFonts w:asciiTheme="majorBidi" w:hAnsiTheme="majorBidi" w:cstheme="majorBidi"/>
          <w:lang w:val="kk-KZ"/>
        </w:rPr>
        <w:t>бірлесе оқуды</w:t>
      </w:r>
      <w:r w:rsidRPr="00B125F4">
        <w:rPr>
          <w:rFonts w:asciiTheme="majorBidi" w:hAnsiTheme="majorBidi" w:cstheme="majorBidi"/>
          <w:lang w:val="kk-KZ"/>
        </w:rPr>
        <w:t xml:space="preserve"> пайдалануды қамтиды.</w:t>
      </w:r>
    </w:p>
    <w:p w:rsidR="00221547" w:rsidRPr="00B125F4" w:rsidRDefault="00A85A23"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r w:rsidRPr="00B125F4">
        <w:rPr>
          <w:rFonts w:asciiTheme="majorBidi" w:hAnsiTheme="majorBidi" w:cstheme="majorBidi"/>
          <w:lang w:val="kk-KZ"/>
        </w:rPr>
        <w:t>Менің іс-әрекетімді зерттеудегі ақпарат пен жетістіктерге сілтеме жасағандықтан, менің оқытуымда өзгерістер бар. Төменде мен жасаған өзгерістер тізімі берілген.</w:t>
      </w:r>
    </w:p>
    <w:p w:rsid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color w:val="E36C0A" w:themeColor="accent6" w:themeShade="BF"/>
          <w:lang w:val="kk-KZ"/>
        </w:rPr>
      </w:pPr>
      <w:r w:rsidRPr="00B125F4">
        <w:rPr>
          <w:rFonts w:asciiTheme="majorBidi" w:hAnsiTheme="majorBidi" w:cstheme="majorBidi"/>
          <w:color w:val="E36C0A" w:themeColor="accent6" w:themeShade="BF"/>
          <w:lang w:val="en-US"/>
        </w:rPr>
        <w:lastRenderedPageBreak/>
        <w:drawing>
          <wp:inline distT="0" distB="0" distL="0" distR="0" wp14:anchorId="5F3F91F8" wp14:editId="24CFBE0C">
            <wp:extent cx="6152515" cy="2313940"/>
            <wp:effectExtent l="0" t="0" r="19685" b="1016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pPr w:leftFromText="180" w:rightFromText="180" w:vertAnchor="text" w:horzAnchor="margin" w:tblpXSpec="center" w:tblpY="1356"/>
        <w:tblW w:w="9213" w:type="dxa"/>
        <w:tblCellMar>
          <w:left w:w="0" w:type="dxa"/>
          <w:right w:w="0" w:type="dxa"/>
        </w:tblCellMar>
        <w:tblLook w:val="04A0" w:firstRow="1" w:lastRow="0" w:firstColumn="1" w:lastColumn="0" w:noHBand="0" w:noVBand="1"/>
      </w:tblPr>
      <w:tblGrid>
        <w:gridCol w:w="3931"/>
        <w:gridCol w:w="3420"/>
        <w:gridCol w:w="1862"/>
      </w:tblGrid>
      <w:tr w:rsidR="00DF415B" w:rsidRPr="00DF415B" w:rsidTr="00104FD3">
        <w:trPr>
          <w:trHeight w:val="569"/>
        </w:trPr>
        <w:tc>
          <w:tcPr>
            <w:tcW w:w="3931"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tc>
        <w:tc>
          <w:tcPr>
            <w:tcW w:w="34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pretest</w:t>
            </w:r>
          </w:p>
        </w:tc>
        <w:tc>
          <w:tcPr>
            <w:tcW w:w="1862"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posttest</w:t>
            </w:r>
          </w:p>
        </w:tc>
      </w:tr>
      <w:tr w:rsidR="00DF415B" w:rsidRPr="00DF415B" w:rsidTr="00104FD3">
        <w:trPr>
          <w:trHeight w:val="633"/>
        </w:trPr>
        <w:tc>
          <w:tcPr>
            <w:tcW w:w="3931"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kk-KZ"/>
              </w:rPr>
              <w:t xml:space="preserve">Эксперимент тобы </w:t>
            </w:r>
          </w:p>
        </w:tc>
        <w:tc>
          <w:tcPr>
            <w:tcW w:w="34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8,2</w:t>
            </w:r>
          </w:p>
        </w:tc>
        <w:tc>
          <w:tcPr>
            <w:tcW w:w="1862"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104FD3"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sidRPr="00DF415B">
              <w:rPr>
                <w:rFonts w:asciiTheme="majorBidi" w:hAnsiTheme="majorBidi" w:cstheme="majorBidi"/>
                <w:color w:val="222222"/>
                <w:lang w:val="en-US"/>
              </w:rPr>
              <w:t>1</w:t>
            </w:r>
            <w:r w:rsidR="00104FD3">
              <w:rPr>
                <w:rFonts w:asciiTheme="majorBidi" w:hAnsiTheme="majorBidi" w:cstheme="majorBidi"/>
                <w:color w:val="222222"/>
                <w:lang w:val="kk-KZ"/>
              </w:rPr>
              <w:t>4,47</w:t>
            </w:r>
          </w:p>
        </w:tc>
      </w:tr>
      <w:tr w:rsidR="00DF415B" w:rsidRPr="00DF415B" w:rsidTr="00104FD3">
        <w:trPr>
          <w:trHeight w:val="570"/>
        </w:trPr>
        <w:tc>
          <w:tcPr>
            <w:tcW w:w="3931"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roofErr w:type="spellStart"/>
            <w:r w:rsidRPr="00DF415B">
              <w:rPr>
                <w:rFonts w:asciiTheme="majorBidi" w:hAnsiTheme="majorBidi" w:cstheme="majorBidi"/>
                <w:color w:val="222222"/>
              </w:rPr>
              <w:t>Салыстыру</w:t>
            </w:r>
            <w:proofErr w:type="spellEnd"/>
            <w:r w:rsidRPr="00DF415B">
              <w:rPr>
                <w:rFonts w:asciiTheme="majorBidi" w:hAnsiTheme="majorBidi" w:cstheme="majorBidi"/>
                <w:color w:val="222222"/>
              </w:rPr>
              <w:t xml:space="preserve"> </w:t>
            </w:r>
            <w:proofErr w:type="spellStart"/>
            <w:r w:rsidRPr="00DF415B">
              <w:rPr>
                <w:rFonts w:asciiTheme="majorBidi" w:hAnsiTheme="majorBidi" w:cstheme="majorBidi"/>
                <w:color w:val="222222"/>
              </w:rPr>
              <w:t>тобы</w:t>
            </w:r>
            <w:proofErr w:type="spellEnd"/>
            <w:r w:rsidRPr="00DF415B">
              <w:rPr>
                <w:rFonts w:asciiTheme="majorBidi" w:hAnsiTheme="majorBidi" w:cstheme="majorBidi"/>
                <w:color w:val="222222"/>
              </w:rPr>
              <w:t xml:space="preserve"> </w:t>
            </w:r>
          </w:p>
        </w:tc>
        <w:tc>
          <w:tcPr>
            <w:tcW w:w="34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8,5</w:t>
            </w:r>
          </w:p>
        </w:tc>
        <w:tc>
          <w:tcPr>
            <w:tcW w:w="1862"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1</w:t>
            </w:r>
            <w:r w:rsidR="00104FD3">
              <w:rPr>
                <w:rFonts w:asciiTheme="majorBidi" w:hAnsiTheme="majorBidi" w:cstheme="majorBidi"/>
                <w:color w:val="222222"/>
                <w:lang w:val="kk-KZ"/>
              </w:rPr>
              <w:t>0,58</w:t>
            </w:r>
          </w:p>
        </w:tc>
      </w:tr>
    </w:tbl>
    <w:p w:rsidR="00B125F4" w:rsidRDefault="00DF415B" w:rsidP="0085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rPr>
      </w:pPr>
      <w:r>
        <w:rPr>
          <w:rFonts w:asciiTheme="majorBidi" w:hAnsiTheme="majorBidi" w:cstheme="majorBidi"/>
          <w:color w:val="222222"/>
          <w:lang w:val="kk-KZ"/>
        </w:rPr>
        <w:t xml:space="preserve"> </w:t>
      </w:r>
      <w:r w:rsidR="00104FD3">
        <w:rPr>
          <w:rFonts w:asciiTheme="majorBidi" w:hAnsiTheme="majorBidi" w:cstheme="majorBidi"/>
          <w:color w:val="222222"/>
          <w:lang w:val="kk-KZ"/>
        </w:rPr>
        <w:t>1 сурет.</w:t>
      </w:r>
      <w:r>
        <w:rPr>
          <w:rFonts w:asciiTheme="majorBidi" w:hAnsiTheme="majorBidi" w:cstheme="majorBidi"/>
          <w:color w:val="222222"/>
          <w:lang w:val="kk-KZ"/>
        </w:rPr>
        <w:t xml:space="preserve"> </w:t>
      </w:r>
      <w:r w:rsidR="00761A85">
        <w:rPr>
          <w:rFonts w:asciiTheme="majorBidi" w:hAnsiTheme="majorBidi" w:cstheme="majorBidi"/>
          <w:color w:val="222222"/>
          <w:lang w:val="kk-KZ"/>
        </w:rPr>
        <w:t xml:space="preserve"> </w:t>
      </w:r>
      <w:r w:rsidR="00852557">
        <w:rPr>
          <w:rFonts w:asciiTheme="majorBidi" w:hAnsiTheme="majorBidi" w:cstheme="majorBidi"/>
          <w:color w:val="222222"/>
          <w:lang w:val="kk-KZ"/>
        </w:rPr>
        <w:t xml:space="preserve">Оқушылардың </w:t>
      </w:r>
      <w:r w:rsidR="00852557" w:rsidRPr="00852557">
        <w:rPr>
          <w:rFonts w:asciiTheme="majorBidi" w:hAnsiTheme="majorBidi" w:cstheme="majorBidi"/>
          <w:color w:val="222222"/>
          <w:lang w:val="kk-KZ"/>
        </w:rPr>
        <w:t xml:space="preserve"> сандық есептерді шешудегі түгендеу тесттеріне әсері</w:t>
      </w:r>
      <w:r w:rsidR="00852557">
        <w:rPr>
          <w:rFonts w:asciiTheme="majorBidi" w:hAnsiTheme="majorBidi" w:cstheme="majorBidi"/>
          <w:color w:val="222222"/>
          <w:lang w:val="kk-KZ"/>
        </w:rPr>
        <w:t xml:space="preserve"> (</w:t>
      </w:r>
      <w:r w:rsidR="00852557" w:rsidRPr="00852557">
        <w:rPr>
          <w:rFonts w:asciiTheme="majorBidi" w:hAnsiTheme="majorBidi" w:cstheme="majorBidi"/>
          <w:color w:val="222222"/>
          <w:lang w:val="en-US"/>
        </w:rPr>
        <w:t>Quantitative Problem Solving Inventory Tests</w:t>
      </w:r>
      <w:r w:rsidR="00852557">
        <w:rPr>
          <w:rFonts w:asciiTheme="majorBidi" w:hAnsiTheme="majorBidi" w:cstheme="majorBidi"/>
          <w:color w:val="222222"/>
        </w:rPr>
        <w:t>)</w:t>
      </w:r>
    </w:p>
    <w:p w:rsidR="00DF415B" w:rsidRPr="00104FD3" w:rsidRDefault="00104FD3" w:rsidP="0085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Pr>
          <w:rFonts w:asciiTheme="majorBidi" w:hAnsiTheme="majorBidi" w:cstheme="majorBidi"/>
          <w:color w:val="222222"/>
          <w:lang w:val="kk-KZ"/>
        </w:rPr>
        <w:t xml:space="preserve">                                                                                                                                             2 кесте </w:t>
      </w:r>
    </w:p>
    <w:p w:rsidR="00DF415B" w:rsidRDefault="00DF415B" w:rsidP="0085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p>
    <w:p w:rsidR="00761A85" w:rsidRDefault="00761A85" w:rsidP="0085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Pr>
          <w:rFonts w:ascii="Times New Roman" w:hAnsi="Times New Roman" w:cs="Times New Roman"/>
          <w:noProof/>
          <w:color w:val="000000" w:themeColor="text1"/>
          <w:sz w:val="28"/>
          <w:szCs w:val="28"/>
          <w:shd w:val="clear" w:color="auto" w:fill="FFFFFF"/>
          <w:lang w:val="en-US"/>
        </w:rPr>
        <w:drawing>
          <wp:inline distT="0" distB="0" distL="0" distR="0" wp14:anchorId="29BD6353" wp14:editId="61982770">
            <wp:extent cx="6048375" cy="3028950"/>
            <wp:effectExtent l="0" t="0" r="9525"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61A85" w:rsidRDefault="00761A85"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rPr>
      </w:pPr>
      <w:r>
        <w:rPr>
          <w:rFonts w:asciiTheme="majorBidi" w:hAnsiTheme="majorBidi" w:cstheme="majorBidi"/>
          <w:color w:val="222222"/>
          <w:lang w:val="kk-KZ"/>
        </w:rPr>
        <w:lastRenderedPageBreak/>
        <w:t xml:space="preserve">2 сурет. </w:t>
      </w:r>
      <w:r w:rsidR="00DF415B">
        <w:rPr>
          <w:rFonts w:asciiTheme="majorBidi" w:hAnsiTheme="majorBidi" w:cstheme="majorBidi"/>
          <w:color w:val="222222"/>
          <w:lang w:val="kk-KZ"/>
        </w:rPr>
        <w:t xml:space="preserve"> Оқушылардың физиканы оқу мотивациясының нәтижесі  </w:t>
      </w:r>
      <w:r w:rsidR="00DF415B">
        <w:rPr>
          <w:rFonts w:asciiTheme="majorBidi" w:hAnsiTheme="majorBidi" w:cstheme="majorBidi"/>
          <w:color w:val="222222"/>
        </w:rPr>
        <w:t>(</w:t>
      </w:r>
      <w:r w:rsidRPr="00761A85">
        <w:rPr>
          <w:rFonts w:asciiTheme="majorBidi" w:hAnsiTheme="majorBidi" w:cstheme="majorBidi"/>
          <w:color w:val="222222"/>
          <w:lang w:val="en-US"/>
        </w:rPr>
        <w:t>The effect of the treatment on students’ Motivation to Learn Physics</w:t>
      </w:r>
      <w:r w:rsidR="00DF415B">
        <w:rPr>
          <w:rFonts w:asciiTheme="majorBidi" w:hAnsiTheme="majorBidi" w:cstheme="majorBidi"/>
          <w:color w:val="222222"/>
        </w:rPr>
        <w:t>)</w:t>
      </w:r>
    </w:p>
    <w:tbl>
      <w:tblPr>
        <w:tblW w:w="9300" w:type="dxa"/>
        <w:tblCellMar>
          <w:left w:w="0" w:type="dxa"/>
          <w:right w:w="0" w:type="dxa"/>
        </w:tblCellMar>
        <w:tblLook w:val="04A0" w:firstRow="1" w:lastRow="0" w:firstColumn="1" w:lastColumn="0" w:noHBand="0" w:noVBand="1"/>
      </w:tblPr>
      <w:tblGrid>
        <w:gridCol w:w="4200"/>
        <w:gridCol w:w="2820"/>
        <w:gridCol w:w="2280"/>
      </w:tblGrid>
      <w:tr w:rsidR="00DF415B" w:rsidRPr="00DF415B" w:rsidTr="00DF415B">
        <w:trPr>
          <w:trHeight w:val="598"/>
        </w:trPr>
        <w:tc>
          <w:tcPr>
            <w:tcW w:w="420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DF415B"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p>
        </w:tc>
        <w:tc>
          <w:tcPr>
            <w:tcW w:w="28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pretest</w:t>
            </w:r>
          </w:p>
        </w:tc>
        <w:tc>
          <w:tcPr>
            <w:tcW w:w="228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posttest</w:t>
            </w:r>
          </w:p>
        </w:tc>
      </w:tr>
      <w:tr w:rsidR="00DF415B" w:rsidRPr="00DF415B" w:rsidTr="00DF415B">
        <w:trPr>
          <w:trHeight w:val="802"/>
        </w:trPr>
        <w:tc>
          <w:tcPr>
            <w:tcW w:w="420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kk-KZ"/>
              </w:rPr>
              <w:t xml:space="preserve">Эксперимент тобы </w:t>
            </w:r>
            <w:r w:rsidRPr="00DF415B">
              <w:rPr>
                <w:rFonts w:asciiTheme="majorBidi" w:hAnsiTheme="majorBidi" w:cstheme="majorBidi"/>
                <w:color w:val="222222"/>
                <w:lang w:val="en-US"/>
              </w:rPr>
              <w:t xml:space="preserve">PBL  </w:t>
            </w:r>
          </w:p>
        </w:tc>
        <w:tc>
          <w:tcPr>
            <w:tcW w:w="28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81,2</w:t>
            </w:r>
          </w:p>
        </w:tc>
        <w:tc>
          <w:tcPr>
            <w:tcW w:w="228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90,8</w:t>
            </w:r>
          </w:p>
        </w:tc>
      </w:tr>
      <w:tr w:rsidR="00DF415B" w:rsidRPr="00DF415B" w:rsidTr="00DF415B">
        <w:trPr>
          <w:trHeight w:val="680"/>
        </w:trPr>
        <w:tc>
          <w:tcPr>
            <w:tcW w:w="420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kk-KZ"/>
              </w:rPr>
              <w:t xml:space="preserve">Салыстыру тобы </w:t>
            </w:r>
          </w:p>
        </w:tc>
        <w:tc>
          <w:tcPr>
            <w:tcW w:w="282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82,3</w:t>
            </w:r>
          </w:p>
        </w:tc>
        <w:tc>
          <w:tcPr>
            <w:tcW w:w="2280" w:type="dxa"/>
            <w:tcBorders>
              <w:top w:val="single" w:sz="8" w:space="0" w:color="3D4965"/>
              <w:left w:val="single" w:sz="8" w:space="0" w:color="3D4965"/>
              <w:bottom w:val="single" w:sz="8" w:space="0" w:color="3D4965"/>
              <w:right w:val="single" w:sz="8" w:space="0" w:color="3D4965"/>
            </w:tcBorders>
            <w:shd w:val="clear" w:color="auto" w:fill="auto"/>
            <w:tcMar>
              <w:top w:w="15" w:type="dxa"/>
              <w:left w:w="108" w:type="dxa"/>
              <w:bottom w:w="0" w:type="dxa"/>
              <w:right w:w="108" w:type="dxa"/>
            </w:tcMar>
            <w:vAlign w:val="bottom"/>
            <w:hideMark/>
          </w:tcPr>
          <w:p w:rsidR="00000000" w:rsidRPr="00DF415B" w:rsidRDefault="00DF415B"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en-US"/>
              </w:rPr>
            </w:pPr>
            <w:r w:rsidRPr="00DF415B">
              <w:rPr>
                <w:rFonts w:asciiTheme="majorBidi" w:hAnsiTheme="majorBidi" w:cstheme="majorBidi"/>
                <w:color w:val="222222"/>
                <w:lang w:val="en-US"/>
              </w:rPr>
              <w:t>87,5</w:t>
            </w:r>
          </w:p>
        </w:tc>
      </w:tr>
    </w:tbl>
    <w:p w:rsidR="00DF415B" w:rsidRPr="00B125F4" w:rsidRDefault="00104FD3" w:rsidP="00DF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222222"/>
          <w:lang w:val="kk-KZ"/>
        </w:rPr>
      </w:pPr>
      <w:r>
        <w:rPr>
          <w:rFonts w:asciiTheme="majorBidi" w:hAnsiTheme="majorBidi" w:cstheme="majorBidi"/>
          <w:color w:val="222222"/>
          <w:lang w:val="kk-KZ"/>
        </w:rPr>
        <w:t xml:space="preserve">                                                                                                                                    3 кесте</w:t>
      </w:r>
    </w:p>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Құралдар</w:t>
      </w:r>
      <w:r w:rsidRPr="00B125F4">
        <w:rPr>
          <w:rFonts w:asciiTheme="majorBidi" w:hAnsiTheme="majorBidi" w:cstheme="majorBidi"/>
          <w:i/>
          <w:iCs/>
          <w:color w:val="222222"/>
        </w:rPr>
        <w:t xml:space="preserve"> (</w:t>
      </w:r>
      <w:r w:rsidRPr="00B125F4">
        <w:rPr>
          <w:rFonts w:asciiTheme="majorBidi" w:hAnsiTheme="majorBidi" w:cstheme="majorBidi"/>
          <w:i/>
          <w:iCs/>
          <w:color w:val="222222"/>
          <w:lang w:val="kk-KZ"/>
        </w:rPr>
        <w:t>Instruments)</w:t>
      </w:r>
    </w:p>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color w:val="E36C0A" w:themeColor="accent6" w:themeShade="BF"/>
          <w:rtl/>
          <w:lang w:val="kk-KZ" w:bidi="ar-EG"/>
        </w:rPr>
      </w:pPr>
      <w:r w:rsidRPr="00B125F4">
        <w:rPr>
          <w:rFonts w:asciiTheme="majorBidi" w:hAnsiTheme="majorBidi" w:cstheme="majorBidi"/>
          <w:color w:val="222222"/>
          <w:lang w:val="kk-KZ"/>
        </w:rPr>
        <w:t xml:space="preserve">Бұл үшін деректер сандық есептерді шешуді (quantitative problem solving) тексеруді және мотивация шкаласын(motivation scale) жинауды қарастырылды. Төменде көрсетілген сандық мәндер статистикалық </w:t>
      </w:r>
      <w:r w:rsidRPr="00B125F4">
        <w:rPr>
          <w:rFonts w:asciiTheme="majorBidi" w:hAnsiTheme="majorBidi" w:cstheme="majorBidi"/>
          <w:color w:val="222222"/>
          <w:lang w:val="en-US"/>
        </w:rPr>
        <w:t xml:space="preserve">t – test </w:t>
      </w:r>
      <w:r w:rsidRPr="00B125F4">
        <w:rPr>
          <w:rFonts w:asciiTheme="majorBidi" w:hAnsiTheme="majorBidi" w:cstheme="majorBidi"/>
          <w:color w:val="222222"/>
          <w:lang w:val="kk-KZ"/>
        </w:rPr>
        <w:t xml:space="preserve">арқылы есептеліп мәндері алынды. </w:t>
      </w:r>
      <w:r w:rsidRPr="00B125F4">
        <w:rPr>
          <w:rFonts w:asciiTheme="majorBidi" w:hAnsiTheme="majorBidi" w:cstheme="majorBidi"/>
          <w:color w:val="E36C0A" w:themeColor="accent6" w:themeShade="BF"/>
          <w:lang w:val="kk-KZ"/>
        </w:rPr>
        <w:t>Толық ақпарат сілтеме арқылы көрсетілді.</w:t>
      </w:r>
    </w:p>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b/>
          <w:bCs/>
          <w:color w:val="222222"/>
          <w:lang w:val="en-US"/>
        </w:rPr>
      </w:pPr>
      <w:r w:rsidRPr="00B125F4">
        <w:rPr>
          <w:rFonts w:asciiTheme="majorBidi" w:hAnsiTheme="majorBidi" w:cstheme="majorBidi"/>
          <w:b/>
          <w:bCs/>
          <w:color w:val="222222"/>
          <w:lang w:val="kk-KZ"/>
        </w:rPr>
        <w:t xml:space="preserve">Есептеулер нәтижесі </w:t>
      </w:r>
      <w:r w:rsidRPr="00B125F4">
        <w:rPr>
          <w:rFonts w:asciiTheme="majorBidi" w:hAnsiTheme="majorBidi" w:cstheme="majorBidi"/>
          <w:b/>
          <w:bCs/>
          <w:color w:val="222222"/>
          <w:lang w:val="en-US" w:bidi="ar-EG"/>
        </w:rPr>
        <w:t>(</w:t>
      </w:r>
      <w:r w:rsidRPr="00B125F4">
        <w:rPr>
          <w:rFonts w:asciiTheme="majorBidi" w:hAnsiTheme="majorBidi" w:cstheme="majorBidi"/>
          <w:b/>
          <w:bCs/>
          <w:color w:val="222222"/>
          <w:lang w:val="en-US"/>
        </w:rPr>
        <w:t>Quantitative Problem Solving Inventory Tests)</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781"/>
        <w:gridCol w:w="1801"/>
        <w:gridCol w:w="969"/>
        <w:gridCol w:w="1135"/>
        <w:gridCol w:w="1135"/>
        <w:gridCol w:w="1096"/>
        <w:gridCol w:w="1096"/>
      </w:tblGrid>
      <w:tr w:rsidR="00B125F4" w:rsidRPr="00B125F4" w:rsidTr="00FC19BA">
        <w:tc>
          <w:tcPr>
            <w:tcW w:w="1809"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c>
          <w:tcPr>
            <w:tcW w:w="3476" w:type="dxa"/>
            <w:gridSpan w:val="3"/>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PBL</w:t>
            </w:r>
          </w:p>
        </w:tc>
        <w:tc>
          <w:tcPr>
            <w:tcW w:w="4462" w:type="dxa"/>
            <w:gridSpan w:val="4"/>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TLG</w:t>
            </w:r>
          </w:p>
        </w:tc>
      </w:tr>
      <w:tr w:rsidR="00B125F4" w:rsidRPr="00B125F4" w:rsidTr="00FC19BA">
        <w:tc>
          <w:tcPr>
            <w:tcW w:w="1809"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VARIABLES</w:t>
            </w:r>
          </w:p>
        </w:tc>
        <w:tc>
          <w:tcPr>
            <w:tcW w:w="3476" w:type="dxa"/>
            <w:gridSpan w:val="3"/>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Pre-test             Post-test</w:t>
            </w:r>
          </w:p>
        </w:tc>
        <w:tc>
          <w:tcPr>
            <w:tcW w:w="4462" w:type="dxa"/>
            <w:gridSpan w:val="4"/>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 xml:space="preserve">       Pre-test                  Post -test</w:t>
            </w:r>
          </w:p>
        </w:tc>
      </w:tr>
      <w:tr w:rsidR="00B125F4" w:rsidRPr="00B125F4" w:rsidTr="00FC19BA">
        <w:tc>
          <w:tcPr>
            <w:tcW w:w="1809"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c>
          <w:tcPr>
            <w:tcW w:w="3476" w:type="dxa"/>
            <w:gridSpan w:val="3"/>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 xml:space="preserve"> M        SD       M        SD</w:t>
            </w:r>
          </w:p>
        </w:tc>
        <w:tc>
          <w:tcPr>
            <w:tcW w:w="4462" w:type="dxa"/>
            <w:gridSpan w:val="4"/>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 xml:space="preserve">    M           SD           M          SD</w:t>
            </w:r>
          </w:p>
        </w:tc>
      </w:tr>
      <w:tr w:rsidR="00B125F4" w:rsidRPr="00B125F4" w:rsidTr="00FC19BA">
        <w:tc>
          <w:tcPr>
            <w:tcW w:w="1809" w:type="dxa"/>
            <w:vMerge w:val="restart"/>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rPr>
            </w:pPr>
            <w:r w:rsidRPr="00B125F4">
              <w:rPr>
                <w:rFonts w:asciiTheme="majorBidi" w:hAnsiTheme="majorBidi" w:cstheme="majorBidi"/>
                <w:i/>
                <w:iCs/>
                <w:color w:val="222222"/>
              </w:rPr>
              <w:t xml:space="preserve"> </w:t>
            </w:r>
            <w:proofErr w:type="spellStart"/>
            <w:r w:rsidRPr="00B125F4">
              <w:rPr>
                <w:rFonts w:asciiTheme="majorBidi" w:hAnsiTheme="majorBidi" w:cstheme="majorBidi"/>
                <w:i/>
                <w:iCs/>
                <w:color w:val="222222"/>
              </w:rPr>
              <w:t>Инвентарлы</w:t>
            </w:r>
            <w:proofErr w:type="spellEnd"/>
            <w:r w:rsidRPr="00B125F4">
              <w:rPr>
                <w:rFonts w:asciiTheme="majorBidi" w:hAnsiTheme="majorBidi" w:cstheme="majorBidi"/>
                <w:i/>
                <w:iCs/>
                <w:color w:val="222222"/>
                <w:lang w:val="kk-KZ" w:bidi="ar-EG"/>
              </w:rPr>
              <w:t>қ тест</w:t>
            </w:r>
            <w:r w:rsidRPr="00B125F4">
              <w:rPr>
                <w:rFonts w:asciiTheme="majorBidi" w:hAnsiTheme="majorBidi" w:cstheme="majorBidi"/>
                <w:i/>
                <w:iCs/>
                <w:color w:val="222222"/>
              </w:rPr>
              <w:t xml:space="preserve"> (</w:t>
            </w:r>
            <w:r w:rsidRPr="00B125F4">
              <w:rPr>
                <w:rFonts w:asciiTheme="majorBidi" w:hAnsiTheme="majorBidi" w:cstheme="majorBidi"/>
                <w:i/>
                <w:iCs/>
                <w:color w:val="222222"/>
                <w:lang w:val="en-US"/>
              </w:rPr>
              <w:t>Problem solving inventory test</w:t>
            </w:r>
            <w:r w:rsidRPr="00B125F4">
              <w:rPr>
                <w:rFonts w:asciiTheme="majorBidi" w:hAnsiTheme="majorBidi" w:cstheme="majorBidi"/>
                <w:i/>
                <w:iCs/>
                <w:color w:val="222222"/>
              </w:rPr>
              <w:t>)</w:t>
            </w:r>
          </w:p>
        </w:tc>
        <w:tc>
          <w:tcPr>
            <w:tcW w:w="70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8,2</w:t>
            </w:r>
          </w:p>
        </w:tc>
        <w:tc>
          <w:tcPr>
            <w:tcW w:w="1801"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2,09</w:t>
            </w:r>
            <w:r w:rsidRPr="00B125F4">
              <w:rPr>
                <w:rFonts w:asciiTheme="majorBidi" w:hAnsiTheme="majorBidi" w:cstheme="majorBidi"/>
                <w:i/>
                <w:iCs/>
                <w:color w:val="222222"/>
                <w:lang w:val="kk-KZ"/>
              </w:rPr>
              <w:t xml:space="preserve">   </w:t>
            </w:r>
            <w:r w:rsidR="00104FD3">
              <w:rPr>
                <w:rFonts w:asciiTheme="majorBidi" w:hAnsiTheme="majorBidi" w:cstheme="majorBidi"/>
                <w:i/>
                <w:iCs/>
                <w:color w:val="222222"/>
                <w:lang w:val="en-US"/>
              </w:rPr>
              <w:t>1</w:t>
            </w:r>
            <w:r w:rsidR="00104FD3">
              <w:rPr>
                <w:rFonts w:asciiTheme="majorBidi" w:hAnsiTheme="majorBidi" w:cstheme="majorBidi"/>
                <w:i/>
                <w:iCs/>
                <w:color w:val="222222"/>
                <w:lang w:val="kk-KZ"/>
              </w:rPr>
              <w:t>4</w:t>
            </w:r>
            <w:r w:rsidRPr="00B125F4">
              <w:rPr>
                <w:rFonts w:asciiTheme="majorBidi" w:hAnsiTheme="majorBidi" w:cstheme="majorBidi"/>
                <w:i/>
                <w:iCs/>
                <w:color w:val="222222"/>
                <w:lang w:val="en-US"/>
              </w:rPr>
              <w:t>,47</w:t>
            </w:r>
          </w:p>
        </w:tc>
        <w:tc>
          <w:tcPr>
            <w:tcW w:w="969"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10,34</w:t>
            </w:r>
          </w:p>
        </w:tc>
        <w:tc>
          <w:tcPr>
            <w:tcW w:w="1135"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9,8</w:t>
            </w:r>
          </w:p>
        </w:tc>
        <w:tc>
          <w:tcPr>
            <w:tcW w:w="1135"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2,34</w:t>
            </w:r>
          </w:p>
        </w:tc>
        <w:tc>
          <w:tcPr>
            <w:tcW w:w="109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kk-KZ"/>
              </w:rPr>
              <w:t>1</w:t>
            </w:r>
            <w:r w:rsidRPr="00B125F4">
              <w:rPr>
                <w:rFonts w:asciiTheme="majorBidi" w:hAnsiTheme="majorBidi" w:cstheme="majorBidi"/>
                <w:i/>
                <w:iCs/>
                <w:color w:val="222222"/>
                <w:lang w:val="en-US"/>
              </w:rPr>
              <w:t>0,58</w:t>
            </w:r>
          </w:p>
        </w:tc>
        <w:tc>
          <w:tcPr>
            <w:tcW w:w="109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r w:rsidRPr="00B125F4">
              <w:rPr>
                <w:rFonts w:asciiTheme="majorBidi" w:hAnsiTheme="majorBidi" w:cstheme="majorBidi"/>
                <w:i/>
                <w:iCs/>
                <w:color w:val="222222"/>
                <w:lang w:val="en-US"/>
              </w:rPr>
              <w:t>10,19</w:t>
            </w:r>
          </w:p>
        </w:tc>
      </w:tr>
      <w:tr w:rsidR="00B125F4" w:rsidRPr="00B125F4" w:rsidTr="00FC19BA">
        <w:tc>
          <w:tcPr>
            <w:tcW w:w="1809" w:type="dxa"/>
            <w:vMerge/>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c>
          <w:tcPr>
            <w:tcW w:w="7938" w:type="dxa"/>
            <w:gridSpan w:val="7"/>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r>
      <w:tr w:rsidR="00B125F4" w:rsidRPr="00B125F4" w:rsidTr="00FC19BA">
        <w:tc>
          <w:tcPr>
            <w:tcW w:w="1809" w:type="dxa"/>
            <w:vMerge w:val="restart"/>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rPr>
            </w:pPr>
            <w:r w:rsidRPr="00B125F4">
              <w:rPr>
                <w:rFonts w:asciiTheme="majorBidi" w:hAnsiTheme="majorBidi" w:cstheme="majorBidi"/>
                <w:i/>
                <w:iCs/>
                <w:color w:val="222222"/>
                <w:lang w:val="kk-KZ"/>
              </w:rPr>
              <w:t xml:space="preserve"> Қызығушылығын анықтауға арналған сауалнама </w:t>
            </w:r>
            <w:r w:rsidRPr="00B125F4">
              <w:rPr>
                <w:rFonts w:asciiTheme="majorBidi" w:hAnsiTheme="majorBidi" w:cstheme="majorBidi"/>
                <w:i/>
                <w:iCs/>
                <w:color w:val="222222"/>
              </w:rPr>
              <w:t>(</w:t>
            </w:r>
            <w:r w:rsidRPr="00B125F4">
              <w:rPr>
                <w:rFonts w:asciiTheme="majorBidi" w:hAnsiTheme="majorBidi" w:cstheme="majorBidi"/>
                <w:i/>
                <w:iCs/>
                <w:color w:val="222222"/>
                <w:lang w:val="en-US"/>
              </w:rPr>
              <w:t>Motivation to learn physics</w:t>
            </w:r>
            <w:r w:rsidRPr="00B125F4">
              <w:rPr>
                <w:rFonts w:asciiTheme="majorBidi" w:hAnsiTheme="majorBidi" w:cstheme="majorBidi"/>
                <w:i/>
                <w:iCs/>
                <w:color w:val="222222"/>
              </w:rPr>
              <w:t>)</w:t>
            </w:r>
          </w:p>
        </w:tc>
        <w:tc>
          <w:tcPr>
            <w:tcW w:w="70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8</w:t>
            </w:r>
            <w:r w:rsidRPr="00B125F4">
              <w:rPr>
                <w:rFonts w:asciiTheme="majorBidi" w:hAnsiTheme="majorBidi" w:cstheme="majorBidi"/>
                <w:i/>
                <w:iCs/>
                <w:color w:val="222222"/>
                <w:lang w:val="en-US"/>
              </w:rPr>
              <w:t>1</w:t>
            </w:r>
            <w:r w:rsidRPr="00B125F4">
              <w:rPr>
                <w:rFonts w:asciiTheme="majorBidi" w:hAnsiTheme="majorBidi" w:cstheme="majorBidi"/>
                <w:i/>
                <w:iCs/>
                <w:color w:val="222222"/>
                <w:lang w:val="kk-KZ"/>
              </w:rPr>
              <w:t>,4</w:t>
            </w:r>
          </w:p>
        </w:tc>
        <w:tc>
          <w:tcPr>
            <w:tcW w:w="1801" w:type="dxa"/>
          </w:tcPr>
          <w:p w:rsidR="00B125F4" w:rsidRPr="00B125F4" w:rsidRDefault="00104FD3"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Pr>
                <w:rFonts w:asciiTheme="majorBidi" w:hAnsiTheme="majorBidi" w:cstheme="majorBidi"/>
                <w:i/>
                <w:iCs/>
                <w:color w:val="222222"/>
                <w:lang w:val="kk-KZ"/>
              </w:rPr>
              <w:t>5,1          90</w:t>
            </w:r>
            <w:r w:rsidR="00B125F4" w:rsidRPr="00B125F4">
              <w:rPr>
                <w:rFonts w:asciiTheme="majorBidi" w:hAnsiTheme="majorBidi" w:cstheme="majorBidi"/>
                <w:i/>
                <w:iCs/>
                <w:color w:val="222222"/>
                <w:lang w:val="kk-KZ"/>
              </w:rPr>
              <w:t>,8</w:t>
            </w:r>
          </w:p>
        </w:tc>
        <w:tc>
          <w:tcPr>
            <w:tcW w:w="969"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7,2</w:t>
            </w:r>
          </w:p>
        </w:tc>
        <w:tc>
          <w:tcPr>
            <w:tcW w:w="1135"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82,3</w:t>
            </w:r>
          </w:p>
        </w:tc>
        <w:tc>
          <w:tcPr>
            <w:tcW w:w="1135"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6,1</w:t>
            </w:r>
          </w:p>
        </w:tc>
        <w:tc>
          <w:tcPr>
            <w:tcW w:w="109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87,5</w:t>
            </w:r>
          </w:p>
        </w:tc>
        <w:tc>
          <w:tcPr>
            <w:tcW w:w="1096" w:type="dxa"/>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kk-KZ"/>
              </w:rPr>
            </w:pPr>
            <w:r w:rsidRPr="00B125F4">
              <w:rPr>
                <w:rFonts w:asciiTheme="majorBidi" w:hAnsiTheme="majorBidi" w:cstheme="majorBidi"/>
                <w:i/>
                <w:iCs/>
                <w:color w:val="222222"/>
                <w:lang w:val="kk-KZ"/>
              </w:rPr>
              <w:t>6,9</w:t>
            </w:r>
          </w:p>
        </w:tc>
      </w:tr>
      <w:tr w:rsidR="00B125F4" w:rsidRPr="00B125F4" w:rsidTr="00FC19BA">
        <w:tc>
          <w:tcPr>
            <w:tcW w:w="1809" w:type="dxa"/>
            <w:vMerge/>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c>
          <w:tcPr>
            <w:tcW w:w="7938" w:type="dxa"/>
            <w:gridSpan w:val="7"/>
          </w:tcPr>
          <w:p w:rsidR="00B125F4" w:rsidRPr="00B125F4" w:rsidRDefault="00B125F4"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i/>
                <w:iCs/>
                <w:color w:val="222222"/>
                <w:lang w:val="en-US"/>
              </w:rPr>
            </w:pPr>
          </w:p>
        </w:tc>
      </w:tr>
    </w:tbl>
    <w:p w:rsidR="00B125F4" w:rsidRPr="00B125F4" w:rsidRDefault="00104FD3" w:rsidP="00B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lang w:val="kk-KZ"/>
        </w:rPr>
      </w:pPr>
      <w:r>
        <w:rPr>
          <w:rFonts w:asciiTheme="majorBidi" w:hAnsiTheme="majorBidi" w:cstheme="majorBidi"/>
          <w:lang w:val="kk-KZ"/>
        </w:rPr>
        <w:t xml:space="preserve">                                                                                                                                     4 кесте </w:t>
      </w:r>
    </w:p>
    <w:p w:rsidR="00104FD3" w:rsidRDefault="00104FD3"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p>
    <w:p w:rsidR="00104FD3" w:rsidRDefault="00104FD3"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p>
    <w:p w:rsidR="00B125F4" w:rsidRDefault="00104FD3" w:rsidP="00A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jc w:val="both"/>
        <w:rPr>
          <w:rFonts w:asciiTheme="majorBidi" w:hAnsiTheme="majorBidi" w:cstheme="majorBidi"/>
          <w:lang w:val="kk-KZ"/>
        </w:rPr>
      </w:pPr>
      <w:r w:rsidRPr="00104FD3">
        <w:rPr>
          <w:rFonts w:asciiTheme="majorBidi" w:hAnsiTheme="majorBidi" w:cstheme="majorBidi"/>
          <w:lang w:val="kk-KZ"/>
        </w:rPr>
        <w:lastRenderedPageBreak/>
        <w:t xml:space="preserve">Қорытынды </w:t>
      </w:r>
    </w:p>
    <w:p w:rsidR="00104FD3" w:rsidRPr="00104FD3" w:rsidRDefault="00104FD3" w:rsidP="0010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lang w:val="kk-KZ"/>
        </w:rPr>
      </w:pPr>
      <w:r w:rsidRPr="00104FD3">
        <w:rPr>
          <w:rFonts w:asciiTheme="majorBidi" w:hAnsiTheme="majorBidi" w:cstheme="majorBidi"/>
          <w:lang w:val="kk-KZ"/>
        </w:rPr>
        <w:t xml:space="preserve">Эксперименттік және салыстыру топтарының есептерді шешу дағдылары </w:t>
      </w:r>
      <w:r>
        <w:rPr>
          <w:rFonts w:asciiTheme="majorBidi" w:hAnsiTheme="majorBidi" w:cstheme="majorBidi"/>
          <w:lang w:val="kk-KZ"/>
        </w:rPr>
        <w:t xml:space="preserve">мен </w:t>
      </w:r>
      <w:r w:rsidRPr="00104FD3">
        <w:rPr>
          <w:rFonts w:asciiTheme="majorBidi" w:hAnsiTheme="majorBidi" w:cstheme="majorBidi"/>
          <w:lang w:val="kk-KZ"/>
        </w:rPr>
        <w:t>мотивациясы</w:t>
      </w:r>
      <w:r>
        <w:rPr>
          <w:rFonts w:asciiTheme="majorBidi" w:hAnsiTheme="majorBidi" w:cstheme="majorBidi"/>
          <w:lang w:val="kk-KZ"/>
        </w:rPr>
        <w:t>на</w:t>
      </w:r>
      <w:r w:rsidRPr="00104FD3">
        <w:rPr>
          <w:rFonts w:asciiTheme="majorBidi" w:hAnsiTheme="majorBidi" w:cstheme="majorBidi"/>
          <w:lang w:val="kk-KZ"/>
        </w:rPr>
        <w:t xml:space="preserve"> </w:t>
      </w:r>
      <w:r>
        <w:rPr>
          <w:rFonts w:asciiTheme="majorBidi" w:hAnsiTheme="majorBidi" w:cstheme="majorBidi"/>
          <w:lang w:val="kk-KZ"/>
        </w:rPr>
        <w:t xml:space="preserve">оң әсер етті. </w:t>
      </w:r>
    </w:p>
    <w:p w:rsidR="00104FD3" w:rsidRPr="00104FD3" w:rsidRDefault="00104FD3" w:rsidP="00FB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lang w:val="kk-KZ"/>
        </w:rPr>
      </w:pPr>
      <w:r w:rsidRPr="00104FD3">
        <w:rPr>
          <w:rFonts w:asciiTheme="majorBidi" w:hAnsiTheme="majorBidi" w:cstheme="majorBidi"/>
          <w:lang w:val="kk-KZ"/>
        </w:rPr>
        <w:t xml:space="preserve"> Статистикалық нәтижелер осы зерттеуде қойылған нөлдік гипотезаны </w:t>
      </w:r>
      <w:r>
        <w:rPr>
          <w:rFonts w:asciiTheme="majorBidi" w:hAnsiTheme="majorBidi" w:cstheme="majorBidi"/>
        </w:rPr>
        <w:t>(</w:t>
      </w:r>
      <m:oMath>
        <m:sSub>
          <m:sSubPr>
            <m:ctrlPr>
              <w:rPr>
                <w:rFonts w:ascii="Cambria Math" w:hAnsi="Cambria Math" w:cstheme="majorBidi"/>
                <w:i/>
                <w:lang w:val="kk-KZ"/>
              </w:rPr>
            </m:ctrlPr>
          </m:sSubPr>
          <m:e>
            <m:r>
              <w:rPr>
                <w:rFonts w:ascii="Cambria Math" w:hAnsi="Cambria Math" w:cstheme="majorBidi"/>
                <w:lang w:val="en-US"/>
              </w:rPr>
              <m:t>H</m:t>
            </m:r>
          </m:e>
          <m:sub>
            <m:r>
              <w:rPr>
                <w:rFonts w:ascii="Cambria Math" w:hAnsi="Cambria Math" w:cstheme="majorBidi"/>
                <w:lang w:val="kk-KZ"/>
              </w:rPr>
              <m:t>0</m:t>
            </m:r>
          </m:sub>
        </m:sSub>
      </m:oMath>
      <w:r w:rsidR="00FB58C2" w:rsidRPr="00FB58C2">
        <w:rPr>
          <w:rFonts w:asciiTheme="majorBidi" w:hAnsiTheme="majorBidi" w:cstheme="majorBidi"/>
          <w:lang w:val="kk-KZ"/>
        </w:rPr>
        <w:t>: Физиканы оқуға мотивация мен есептерді шешу дағдылары бойынша эксперименттік және басқарушы топ студенттерінің</w:t>
      </w:r>
      <w:r w:rsidR="00FB58C2">
        <w:rPr>
          <w:rFonts w:asciiTheme="majorBidi" w:hAnsiTheme="majorBidi" w:cstheme="majorBidi"/>
          <w:lang w:val="kk-KZ"/>
        </w:rPr>
        <w:t xml:space="preserve"> арасында үлкен айырмашылық жоқ</w:t>
      </w:r>
      <w:r>
        <w:rPr>
          <w:rFonts w:asciiTheme="majorBidi" w:hAnsiTheme="majorBidi" w:cstheme="majorBidi"/>
        </w:rPr>
        <w:t>)</w:t>
      </w:r>
      <w:r w:rsidRPr="00104FD3">
        <w:rPr>
          <w:rFonts w:asciiTheme="majorBidi" w:hAnsiTheme="majorBidi" w:cstheme="majorBidi"/>
          <w:lang w:val="kk-KZ"/>
        </w:rPr>
        <w:t xml:space="preserve">жоққа шығарды, ол алдын ала тестілеудің орташа ұпайларының әсері бақыланғаннан кейін проблемалық оқыту әдісімен оқытылатын және дәстүрлі әдіспен оқытылатын студенттердің есептерді шешу дағдылары арасында </w:t>
      </w:r>
      <w:r w:rsidR="00FB58C2">
        <w:rPr>
          <w:rFonts w:asciiTheme="majorBidi" w:hAnsiTheme="majorBidi" w:cstheme="majorBidi"/>
          <w:lang w:val="kk-KZ"/>
        </w:rPr>
        <w:t>айырмашылық бар</w:t>
      </w:r>
      <w:r w:rsidRPr="00104FD3">
        <w:rPr>
          <w:rFonts w:asciiTheme="majorBidi" w:hAnsiTheme="majorBidi" w:cstheme="majorBidi"/>
          <w:lang w:val="kk-KZ"/>
        </w:rPr>
        <w:t xml:space="preserve"> екенін көрсетті. .</w:t>
      </w:r>
    </w:p>
    <w:p w:rsidR="00104FD3" w:rsidRPr="00104FD3" w:rsidRDefault="00104FD3" w:rsidP="00FB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mirrorIndents/>
        <w:rPr>
          <w:rFonts w:asciiTheme="majorBidi" w:hAnsiTheme="majorBidi" w:cstheme="majorBidi"/>
          <w:lang w:val="kk-KZ" w:bidi="ar-EG"/>
        </w:rPr>
      </w:pPr>
      <w:r w:rsidRPr="00104FD3">
        <w:rPr>
          <w:rFonts w:asciiTheme="majorBidi" w:hAnsiTheme="majorBidi" w:cstheme="majorBidi"/>
          <w:lang w:val="kk-KZ"/>
        </w:rPr>
        <w:t xml:space="preserve"> PBL әдісі дәстүрлі оқыту әдісімен салыстырғанда физиканы оқытуда тиімдірек оқыту әдісі болып табылады. Бұл эксперимент тобындағы студенттер салыстыру тобында табылған оқушыларға қарағанда жақсы нәтижеге қол жеткізгенді</w:t>
      </w:r>
      <w:r w:rsidR="00FB58C2">
        <w:rPr>
          <w:rFonts w:asciiTheme="majorBidi" w:hAnsiTheme="majorBidi" w:cstheme="majorBidi"/>
          <w:lang w:val="kk-KZ" w:bidi="ar-EG"/>
        </w:rPr>
        <w:t>.</w:t>
      </w:r>
      <w:r w:rsidRPr="00104FD3">
        <w:rPr>
          <w:rFonts w:asciiTheme="majorBidi" w:hAnsiTheme="majorBidi" w:cstheme="majorBidi"/>
          <w:lang w:val="kk-KZ"/>
        </w:rPr>
        <w:t>Оқушылардың оқу іс-әрекетін ұйымдастыру әдістемесі және орта мектеп физикасы бойынша «Проблемалық оқытуды» оқыту әдістемесі заман талабына сай жүйелі түрде жетілдірілсе, оқушылардың физика пәнінен білімдері ғана емес, сонымен қатар есеп шығаруда физиканы оқуға деген білім деңгейі мен қызығушылығы артады. дағдыларын меңгеру , сапасы артады.</w:t>
      </w:r>
      <w:bookmarkStart w:id="0" w:name="_GoBack"/>
      <w:bookmarkEnd w:id="0"/>
    </w:p>
    <w:sectPr w:rsidR="00104FD3" w:rsidRPr="00104FD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5539"/>
    <w:multiLevelType w:val="hybridMultilevel"/>
    <w:tmpl w:val="45EE3B00"/>
    <w:lvl w:ilvl="0" w:tplc="FF203CC0">
      <w:start w:val="1"/>
      <w:numFmt w:val="bullet"/>
      <w:lvlText w:val="•"/>
      <w:lvlJc w:val="left"/>
      <w:pPr>
        <w:tabs>
          <w:tab w:val="num" w:pos="720"/>
        </w:tabs>
        <w:ind w:left="720" w:hanging="360"/>
      </w:pPr>
      <w:rPr>
        <w:rFonts w:ascii="Times New Roman" w:hAnsi="Times New Roman" w:hint="default"/>
      </w:rPr>
    </w:lvl>
    <w:lvl w:ilvl="1" w:tplc="0EBC9538" w:tentative="1">
      <w:start w:val="1"/>
      <w:numFmt w:val="bullet"/>
      <w:lvlText w:val="•"/>
      <w:lvlJc w:val="left"/>
      <w:pPr>
        <w:tabs>
          <w:tab w:val="num" w:pos="1440"/>
        </w:tabs>
        <w:ind w:left="1440" w:hanging="360"/>
      </w:pPr>
      <w:rPr>
        <w:rFonts w:ascii="Times New Roman" w:hAnsi="Times New Roman" w:hint="default"/>
      </w:rPr>
    </w:lvl>
    <w:lvl w:ilvl="2" w:tplc="08DAE04A" w:tentative="1">
      <w:start w:val="1"/>
      <w:numFmt w:val="bullet"/>
      <w:lvlText w:val="•"/>
      <w:lvlJc w:val="left"/>
      <w:pPr>
        <w:tabs>
          <w:tab w:val="num" w:pos="2160"/>
        </w:tabs>
        <w:ind w:left="2160" w:hanging="360"/>
      </w:pPr>
      <w:rPr>
        <w:rFonts w:ascii="Times New Roman" w:hAnsi="Times New Roman" w:hint="default"/>
      </w:rPr>
    </w:lvl>
    <w:lvl w:ilvl="3" w:tplc="2E2CA8B6" w:tentative="1">
      <w:start w:val="1"/>
      <w:numFmt w:val="bullet"/>
      <w:lvlText w:val="•"/>
      <w:lvlJc w:val="left"/>
      <w:pPr>
        <w:tabs>
          <w:tab w:val="num" w:pos="2880"/>
        </w:tabs>
        <w:ind w:left="2880" w:hanging="360"/>
      </w:pPr>
      <w:rPr>
        <w:rFonts w:ascii="Times New Roman" w:hAnsi="Times New Roman" w:hint="default"/>
      </w:rPr>
    </w:lvl>
    <w:lvl w:ilvl="4" w:tplc="E2A098B4" w:tentative="1">
      <w:start w:val="1"/>
      <w:numFmt w:val="bullet"/>
      <w:lvlText w:val="•"/>
      <w:lvlJc w:val="left"/>
      <w:pPr>
        <w:tabs>
          <w:tab w:val="num" w:pos="3600"/>
        </w:tabs>
        <w:ind w:left="3600" w:hanging="360"/>
      </w:pPr>
      <w:rPr>
        <w:rFonts w:ascii="Times New Roman" w:hAnsi="Times New Roman" w:hint="default"/>
      </w:rPr>
    </w:lvl>
    <w:lvl w:ilvl="5" w:tplc="DE04C7F0" w:tentative="1">
      <w:start w:val="1"/>
      <w:numFmt w:val="bullet"/>
      <w:lvlText w:val="•"/>
      <w:lvlJc w:val="left"/>
      <w:pPr>
        <w:tabs>
          <w:tab w:val="num" w:pos="4320"/>
        </w:tabs>
        <w:ind w:left="4320" w:hanging="360"/>
      </w:pPr>
      <w:rPr>
        <w:rFonts w:ascii="Times New Roman" w:hAnsi="Times New Roman" w:hint="default"/>
      </w:rPr>
    </w:lvl>
    <w:lvl w:ilvl="6" w:tplc="BFFCBCE0" w:tentative="1">
      <w:start w:val="1"/>
      <w:numFmt w:val="bullet"/>
      <w:lvlText w:val="•"/>
      <w:lvlJc w:val="left"/>
      <w:pPr>
        <w:tabs>
          <w:tab w:val="num" w:pos="5040"/>
        </w:tabs>
        <w:ind w:left="5040" w:hanging="360"/>
      </w:pPr>
      <w:rPr>
        <w:rFonts w:ascii="Times New Roman" w:hAnsi="Times New Roman" w:hint="default"/>
      </w:rPr>
    </w:lvl>
    <w:lvl w:ilvl="7" w:tplc="5F5CA4C6" w:tentative="1">
      <w:start w:val="1"/>
      <w:numFmt w:val="bullet"/>
      <w:lvlText w:val="•"/>
      <w:lvlJc w:val="left"/>
      <w:pPr>
        <w:tabs>
          <w:tab w:val="num" w:pos="5760"/>
        </w:tabs>
        <w:ind w:left="5760" w:hanging="360"/>
      </w:pPr>
      <w:rPr>
        <w:rFonts w:ascii="Times New Roman" w:hAnsi="Times New Roman" w:hint="default"/>
      </w:rPr>
    </w:lvl>
    <w:lvl w:ilvl="8" w:tplc="C2BA02A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1B1322"/>
    <w:multiLevelType w:val="hybridMultilevel"/>
    <w:tmpl w:val="F966774E"/>
    <w:lvl w:ilvl="0" w:tplc="467A464A">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6344167"/>
    <w:multiLevelType w:val="hybridMultilevel"/>
    <w:tmpl w:val="B1326A90"/>
    <w:lvl w:ilvl="0" w:tplc="87F2C30E">
      <w:start w:val="1"/>
      <w:numFmt w:val="bullet"/>
      <w:lvlText w:val="•"/>
      <w:lvlJc w:val="left"/>
      <w:pPr>
        <w:tabs>
          <w:tab w:val="num" w:pos="720"/>
        </w:tabs>
        <w:ind w:left="720" w:hanging="360"/>
      </w:pPr>
      <w:rPr>
        <w:rFonts w:ascii="Times New Roman" w:hAnsi="Times New Roman" w:hint="default"/>
      </w:rPr>
    </w:lvl>
    <w:lvl w:ilvl="1" w:tplc="86B06F3E" w:tentative="1">
      <w:start w:val="1"/>
      <w:numFmt w:val="bullet"/>
      <w:lvlText w:val="•"/>
      <w:lvlJc w:val="left"/>
      <w:pPr>
        <w:tabs>
          <w:tab w:val="num" w:pos="1440"/>
        </w:tabs>
        <w:ind w:left="1440" w:hanging="360"/>
      </w:pPr>
      <w:rPr>
        <w:rFonts w:ascii="Times New Roman" w:hAnsi="Times New Roman" w:hint="default"/>
      </w:rPr>
    </w:lvl>
    <w:lvl w:ilvl="2" w:tplc="220230DE" w:tentative="1">
      <w:start w:val="1"/>
      <w:numFmt w:val="bullet"/>
      <w:lvlText w:val="•"/>
      <w:lvlJc w:val="left"/>
      <w:pPr>
        <w:tabs>
          <w:tab w:val="num" w:pos="2160"/>
        </w:tabs>
        <w:ind w:left="2160" w:hanging="360"/>
      </w:pPr>
      <w:rPr>
        <w:rFonts w:ascii="Times New Roman" w:hAnsi="Times New Roman" w:hint="default"/>
      </w:rPr>
    </w:lvl>
    <w:lvl w:ilvl="3" w:tplc="0C3A492A" w:tentative="1">
      <w:start w:val="1"/>
      <w:numFmt w:val="bullet"/>
      <w:lvlText w:val="•"/>
      <w:lvlJc w:val="left"/>
      <w:pPr>
        <w:tabs>
          <w:tab w:val="num" w:pos="2880"/>
        </w:tabs>
        <w:ind w:left="2880" w:hanging="360"/>
      </w:pPr>
      <w:rPr>
        <w:rFonts w:ascii="Times New Roman" w:hAnsi="Times New Roman" w:hint="default"/>
      </w:rPr>
    </w:lvl>
    <w:lvl w:ilvl="4" w:tplc="503EBF9A" w:tentative="1">
      <w:start w:val="1"/>
      <w:numFmt w:val="bullet"/>
      <w:lvlText w:val="•"/>
      <w:lvlJc w:val="left"/>
      <w:pPr>
        <w:tabs>
          <w:tab w:val="num" w:pos="3600"/>
        </w:tabs>
        <w:ind w:left="3600" w:hanging="360"/>
      </w:pPr>
      <w:rPr>
        <w:rFonts w:ascii="Times New Roman" w:hAnsi="Times New Roman" w:hint="default"/>
      </w:rPr>
    </w:lvl>
    <w:lvl w:ilvl="5" w:tplc="F56858E6" w:tentative="1">
      <w:start w:val="1"/>
      <w:numFmt w:val="bullet"/>
      <w:lvlText w:val="•"/>
      <w:lvlJc w:val="left"/>
      <w:pPr>
        <w:tabs>
          <w:tab w:val="num" w:pos="4320"/>
        </w:tabs>
        <w:ind w:left="4320" w:hanging="360"/>
      </w:pPr>
      <w:rPr>
        <w:rFonts w:ascii="Times New Roman" w:hAnsi="Times New Roman" w:hint="default"/>
      </w:rPr>
    </w:lvl>
    <w:lvl w:ilvl="6" w:tplc="FF5E5382" w:tentative="1">
      <w:start w:val="1"/>
      <w:numFmt w:val="bullet"/>
      <w:lvlText w:val="•"/>
      <w:lvlJc w:val="left"/>
      <w:pPr>
        <w:tabs>
          <w:tab w:val="num" w:pos="5040"/>
        </w:tabs>
        <w:ind w:left="5040" w:hanging="360"/>
      </w:pPr>
      <w:rPr>
        <w:rFonts w:ascii="Times New Roman" w:hAnsi="Times New Roman" w:hint="default"/>
      </w:rPr>
    </w:lvl>
    <w:lvl w:ilvl="7" w:tplc="3878CCFC" w:tentative="1">
      <w:start w:val="1"/>
      <w:numFmt w:val="bullet"/>
      <w:lvlText w:val="•"/>
      <w:lvlJc w:val="left"/>
      <w:pPr>
        <w:tabs>
          <w:tab w:val="num" w:pos="5760"/>
        </w:tabs>
        <w:ind w:left="5760" w:hanging="360"/>
      </w:pPr>
      <w:rPr>
        <w:rFonts w:ascii="Times New Roman" w:hAnsi="Times New Roman" w:hint="default"/>
      </w:rPr>
    </w:lvl>
    <w:lvl w:ilvl="8" w:tplc="7598E47C" w:tentative="1">
      <w:start w:val="1"/>
      <w:numFmt w:val="bullet"/>
      <w:lvlText w:val="•"/>
      <w:lvlJc w:val="left"/>
      <w:pPr>
        <w:tabs>
          <w:tab w:val="num" w:pos="6480"/>
        </w:tabs>
        <w:ind w:left="6480" w:hanging="360"/>
      </w:pPr>
      <w:rPr>
        <w:rFonts w:ascii="Times New Roman" w:hAnsi="Times New Roman" w:hint="default"/>
      </w:rPr>
    </w:lvl>
  </w:abstractNum>
  <w:abstractNum w:abstractNumId="3">
    <w:nsid w:val="337A0EC0"/>
    <w:multiLevelType w:val="hybridMultilevel"/>
    <w:tmpl w:val="0DAE2E2E"/>
    <w:lvl w:ilvl="0" w:tplc="05B093E4">
      <w:start w:val="1"/>
      <w:numFmt w:val="bullet"/>
      <w:lvlText w:val="•"/>
      <w:lvlJc w:val="left"/>
      <w:pPr>
        <w:tabs>
          <w:tab w:val="num" w:pos="720"/>
        </w:tabs>
        <w:ind w:left="720" w:hanging="360"/>
      </w:pPr>
      <w:rPr>
        <w:rFonts w:ascii="Times New Roman" w:hAnsi="Times New Roman" w:hint="default"/>
      </w:rPr>
    </w:lvl>
    <w:lvl w:ilvl="1" w:tplc="06A67556" w:tentative="1">
      <w:start w:val="1"/>
      <w:numFmt w:val="bullet"/>
      <w:lvlText w:val="•"/>
      <w:lvlJc w:val="left"/>
      <w:pPr>
        <w:tabs>
          <w:tab w:val="num" w:pos="1440"/>
        </w:tabs>
        <w:ind w:left="1440" w:hanging="360"/>
      </w:pPr>
      <w:rPr>
        <w:rFonts w:ascii="Times New Roman" w:hAnsi="Times New Roman" w:hint="default"/>
      </w:rPr>
    </w:lvl>
    <w:lvl w:ilvl="2" w:tplc="D89A12E0" w:tentative="1">
      <w:start w:val="1"/>
      <w:numFmt w:val="bullet"/>
      <w:lvlText w:val="•"/>
      <w:lvlJc w:val="left"/>
      <w:pPr>
        <w:tabs>
          <w:tab w:val="num" w:pos="2160"/>
        </w:tabs>
        <w:ind w:left="2160" w:hanging="360"/>
      </w:pPr>
      <w:rPr>
        <w:rFonts w:ascii="Times New Roman" w:hAnsi="Times New Roman" w:hint="default"/>
      </w:rPr>
    </w:lvl>
    <w:lvl w:ilvl="3" w:tplc="8F0E9EA0" w:tentative="1">
      <w:start w:val="1"/>
      <w:numFmt w:val="bullet"/>
      <w:lvlText w:val="•"/>
      <w:lvlJc w:val="left"/>
      <w:pPr>
        <w:tabs>
          <w:tab w:val="num" w:pos="2880"/>
        </w:tabs>
        <w:ind w:left="2880" w:hanging="360"/>
      </w:pPr>
      <w:rPr>
        <w:rFonts w:ascii="Times New Roman" w:hAnsi="Times New Roman" w:hint="default"/>
      </w:rPr>
    </w:lvl>
    <w:lvl w:ilvl="4" w:tplc="0866AF7C" w:tentative="1">
      <w:start w:val="1"/>
      <w:numFmt w:val="bullet"/>
      <w:lvlText w:val="•"/>
      <w:lvlJc w:val="left"/>
      <w:pPr>
        <w:tabs>
          <w:tab w:val="num" w:pos="3600"/>
        </w:tabs>
        <w:ind w:left="3600" w:hanging="360"/>
      </w:pPr>
      <w:rPr>
        <w:rFonts w:ascii="Times New Roman" w:hAnsi="Times New Roman" w:hint="default"/>
      </w:rPr>
    </w:lvl>
    <w:lvl w:ilvl="5" w:tplc="C11E5802" w:tentative="1">
      <w:start w:val="1"/>
      <w:numFmt w:val="bullet"/>
      <w:lvlText w:val="•"/>
      <w:lvlJc w:val="left"/>
      <w:pPr>
        <w:tabs>
          <w:tab w:val="num" w:pos="4320"/>
        </w:tabs>
        <w:ind w:left="4320" w:hanging="360"/>
      </w:pPr>
      <w:rPr>
        <w:rFonts w:ascii="Times New Roman" w:hAnsi="Times New Roman" w:hint="default"/>
      </w:rPr>
    </w:lvl>
    <w:lvl w:ilvl="6" w:tplc="9C8C3B72" w:tentative="1">
      <w:start w:val="1"/>
      <w:numFmt w:val="bullet"/>
      <w:lvlText w:val="•"/>
      <w:lvlJc w:val="left"/>
      <w:pPr>
        <w:tabs>
          <w:tab w:val="num" w:pos="5040"/>
        </w:tabs>
        <w:ind w:left="5040" w:hanging="360"/>
      </w:pPr>
      <w:rPr>
        <w:rFonts w:ascii="Times New Roman" w:hAnsi="Times New Roman" w:hint="default"/>
      </w:rPr>
    </w:lvl>
    <w:lvl w:ilvl="7" w:tplc="E7E4C146" w:tentative="1">
      <w:start w:val="1"/>
      <w:numFmt w:val="bullet"/>
      <w:lvlText w:val="•"/>
      <w:lvlJc w:val="left"/>
      <w:pPr>
        <w:tabs>
          <w:tab w:val="num" w:pos="5760"/>
        </w:tabs>
        <w:ind w:left="5760" w:hanging="360"/>
      </w:pPr>
      <w:rPr>
        <w:rFonts w:ascii="Times New Roman" w:hAnsi="Times New Roman" w:hint="default"/>
      </w:rPr>
    </w:lvl>
    <w:lvl w:ilvl="8" w:tplc="4E84B06C" w:tentative="1">
      <w:start w:val="1"/>
      <w:numFmt w:val="bullet"/>
      <w:lvlText w:val="•"/>
      <w:lvlJc w:val="left"/>
      <w:pPr>
        <w:tabs>
          <w:tab w:val="num" w:pos="6480"/>
        </w:tabs>
        <w:ind w:left="6480" w:hanging="360"/>
      </w:pPr>
      <w:rPr>
        <w:rFonts w:ascii="Times New Roman" w:hAnsi="Times New Roman" w:hint="default"/>
      </w:rPr>
    </w:lvl>
  </w:abstractNum>
  <w:abstractNum w:abstractNumId="4">
    <w:nsid w:val="46BD1596"/>
    <w:multiLevelType w:val="hybridMultilevel"/>
    <w:tmpl w:val="7B283614"/>
    <w:lvl w:ilvl="0" w:tplc="F9000822">
      <w:start w:val="1"/>
      <w:numFmt w:val="bullet"/>
      <w:lvlText w:val="•"/>
      <w:lvlJc w:val="left"/>
      <w:pPr>
        <w:tabs>
          <w:tab w:val="num" w:pos="720"/>
        </w:tabs>
        <w:ind w:left="720" w:hanging="360"/>
      </w:pPr>
      <w:rPr>
        <w:rFonts w:ascii="Times New Roman" w:hAnsi="Times New Roman" w:hint="default"/>
      </w:rPr>
    </w:lvl>
    <w:lvl w:ilvl="1" w:tplc="553066C8" w:tentative="1">
      <w:start w:val="1"/>
      <w:numFmt w:val="bullet"/>
      <w:lvlText w:val="•"/>
      <w:lvlJc w:val="left"/>
      <w:pPr>
        <w:tabs>
          <w:tab w:val="num" w:pos="1440"/>
        </w:tabs>
        <w:ind w:left="1440" w:hanging="360"/>
      </w:pPr>
      <w:rPr>
        <w:rFonts w:ascii="Times New Roman" w:hAnsi="Times New Roman" w:hint="default"/>
      </w:rPr>
    </w:lvl>
    <w:lvl w:ilvl="2" w:tplc="6C16EBC2" w:tentative="1">
      <w:start w:val="1"/>
      <w:numFmt w:val="bullet"/>
      <w:lvlText w:val="•"/>
      <w:lvlJc w:val="left"/>
      <w:pPr>
        <w:tabs>
          <w:tab w:val="num" w:pos="2160"/>
        </w:tabs>
        <w:ind w:left="2160" w:hanging="360"/>
      </w:pPr>
      <w:rPr>
        <w:rFonts w:ascii="Times New Roman" w:hAnsi="Times New Roman" w:hint="default"/>
      </w:rPr>
    </w:lvl>
    <w:lvl w:ilvl="3" w:tplc="F4BECABE" w:tentative="1">
      <w:start w:val="1"/>
      <w:numFmt w:val="bullet"/>
      <w:lvlText w:val="•"/>
      <w:lvlJc w:val="left"/>
      <w:pPr>
        <w:tabs>
          <w:tab w:val="num" w:pos="2880"/>
        </w:tabs>
        <w:ind w:left="2880" w:hanging="360"/>
      </w:pPr>
      <w:rPr>
        <w:rFonts w:ascii="Times New Roman" w:hAnsi="Times New Roman" w:hint="default"/>
      </w:rPr>
    </w:lvl>
    <w:lvl w:ilvl="4" w:tplc="8576851E" w:tentative="1">
      <w:start w:val="1"/>
      <w:numFmt w:val="bullet"/>
      <w:lvlText w:val="•"/>
      <w:lvlJc w:val="left"/>
      <w:pPr>
        <w:tabs>
          <w:tab w:val="num" w:pos="3600"/>
        </w:tabs>
        <w:ind w:left="3600" w:hanging="360"/>
      </w:pPr>
      <w:rPr>
        <w:rFonts w:ascii="Times New Roman" w:hAnsi="Times New Roman" w:hint="default"/>
      </w:rPr>
    </w:lvl>
    <w:lvl w:ilvl="5" w:tplc="68A887F4" w:tentative="1">
      <w:start w:val="1"/>
      <w:numFmt w:val="bullet"/>
      <w:lvlText w:val="•"/>
      <w:lvlJc w:val="left"/>
      <w:pPr>
        <w:tabs>
          <w:tab w:val="num" w:pos="4320"/>
        </w:tabs>
        <w:ind w:left="4320" w:hanging="360"/>
      </w:pPr>
      <w:rPr>
        <w:rFonts w:ascii="Times New Roman" w:hAnsi="Times New Roman" w:hint="default"/>
      </w:rPr>
    </w:lvl>
    <w:lvl w:ilvl="6" w:tplc="04103A88" w:tentative="1">
      <w:start w:val="1"/>
      <w:numFmt w:val="bullet"/>
      <w:lvlText w:val="•"/>
      <w:lvlJc w:val="left"/>
      <w:pPr>
        <w:tabs>
          <w:tab w:val="num" w:pos="5040"/>
        </w:tabs>
        <w:ind w:left="5040" w:hanging="360"/>
      </w:pPr>
      <w:rPr>
        <w:rFonts w:ascii="Times New Roman" w:hAnsi="Times New Roman" w:hint="default"/>
      </w:rPr>
    </w:lvl>
    <w:lvl w:ilvl="7" w:tplc="BE16E5B6" w:tentative="1">
      <w:start w:val="1"/>
      <w:numFmt w:val="bullet"/>
      <w:lvlText w:val="•"/>
      <w:lvlJc w:val="left"/>
      <w:pPr>
        <w:tabs>
          <w:tab w:val="num" w:pos="5760"/>
        </w:tabs>
        <w:ind w:left="5760" w:hanging="360"/>
      </w:pPr>
      <w:rPr>
        <w:rFonts w:ascii="Times New Roman" w:hAnsi="Times New Roman" w:hint="default"/>
      </w:rPr>
    </w:lvl>
    <w:lvl w:ilvl="8" w:tplc="393ACB1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B7533B1"/>
    <w:multiLevelType w:val="hybridMultilevel"/>
    <w:tmpl w:val="86CA9126"/>
    <w:lvl w:ilvl="0" w:tplc="DEF4C060">
      <w:start w:val="1"/>
      <w:numFmt w:val="bullet"/>
      <w:lvlText w:val="•"/>
      <w:lvlJc w:val="left"/>
      <w:pPr>
        <w:tabs>
          <w:tab w:val="num" w:pos="720"/>
        </w:tabs>
        <w:ind w:left="720" w:hanging="360"/>
      </w:pPr>
      <w:rPr>
        <w:rFonts w:ascii="Times New Roman" w:hAnsi="Times New Roman" w:hint="default"/>
      </w:rPr>
    </w:lvl>
    <w:lvl w:ilvl="1" w:tplc="B8B44542" w:tentative="1">
      <w:start w:val="1"/>
      <w:numFmt w:val="bullet"/>
      <w:lvlText w:val="•"/>
      <w:lvlJc w:val="left"/>
      <w:pPr>
        <w:tabs>
          <w:tab w:val="num" w:pos="1440"/>
        </w:tabs>
        <w:ind w:left="1440" w:hanging="360"/>
      </w:pPr>
      <w:rPr>
        <w:rFonts w:ascii="Times New Roman" w:hAnsi="Times New Roman" w:hint="default"/>
      </w:rPr>
    </w:lvl>
    <w:lvl w:ilvl="2" w:tplc="5952F99A" w:tentative="1">
      <w:start w:val="1"/>
      <w:numFmt w:val="bullet"/>
      <w:lvlText w:val="•"/>
      <w:lvlJc w:val="left"/>
      <w:pPr>
        <w:tabs>
          <w:tab w:val="num" w:pos="2160"/>
        </w:tabs>
        <w:ind w:left="2160" w:hanging="360"/>
      </w:pPr>
      <w:rPr>
        <w:rFonts w:ascii="Times New Roman" w:hAnsi="Times New Roman" w:hint="default"/>
      </w:rPr>
    </w:lvl>
    <w:lvl w:ilvl="3" w:tplc="2834960E" w:tentative="1">
      <w:start w:val="1"/>
      <w:numFmt w:val="bullet"/>
      <w:lvlText w:val="•"/>
      <w:lvlJc w:val="left"/>
      <w:pPr>
        <w:tabs>
          <w:tab w:val="num" w:pos="2880"/>
        </w:tabs>
        <w:ind w:left="2880" w:hanging="360"/>
      </w:pPr>
      <w:rPr>
        <w:rFonts w:ascii="Times New Roman" w:hAnsi="Times New Roman" w:hint="default"/>
      </w:rPr>
    </w:lvl>
    <w:lvl w:ilvl="4" w:tplc="13F26D0E" w:tentative="1">
      <w:start w:val="1"/>
      <w:numFmt w:val="bullet"/>
      <w:lvlText w:val="•"/>
      <w:lvlJc w:val="left"/>
      <w:pPr>
        <w:tabs>
          <w:tab w:val="num" w:pos="3600"/>
        </w:tabs>
        <w:ind w:left="3600" w:hanging="360"/>
      </w:pPr>
      <w:rPr>
        <w:rFonts w:ascii="Times New Roman" w:hAnsi="Times New Roman" w:hint="default"/>
      </w:rPr>
    </w:lvl>
    <w:lvl w:ilvl="5" w:tplc="18525FE0" w:tentative="1">
      <w:start w:val="1"/>
      <w:numFmt w:val="bullet"/>
      <w:lvlText w:val="•"/>
      <w:lvlJc w:val="left"/>
      <w:pPr>
        <w:tabs>
          <w:tab w:val="num" w:pos="4320"/>
        </w:tabs>
        <w:ind w:left="4320" w:hanging="360"/>
      </w:pPr>
      <w:rPr>
        <w:rFonts w:ascii="Times New Roman" w:hAnsi="Times New Roman" w:hint="default"/>
      </w:rPr>
    </w:lvl>
    <w:lvl w:ilvl="6" w:tplc="A8EC02F4" w:tentative="1">
      <w:start w:val="1"/>
      <w:numFmt w:val="bullet"/>
      <w:lvlText w:val="•"/>
      <w:lvlJc w:val="left"/>
      <w:pPr>
        <w:tabs>
          <w:tab w:val="num" w:pos="5040"/>
        </w:tabs>
        <w:ind w:left="5040" w:hanging="360"/>
      </w:pPr>
      <w:rPr>
        <w:rFonts w:ascii="Times New Roman" w:hAnsi="Times New Roman" w:hint="default"/>
      </w:rPr>
    </w:lvl>
    <w:lvl w:ilvl="7" w:tplc="C2C6A614" w:tentative="1">
      <w:start w:val="1"/>
      <w:numFmt w:val="bullet"/>
      <w:lvlText w:val="•"/>
      <w:lvlJc w:val="left"/>
      <w:pPr>
        <w:tabs>
          <w:tab w:val="num" w:pos="5760"/>
        </w:tabs>
        <w:ind w:left="5760" w:hanging="360"/>
      </w:pPr>
      <w:rPr>
        <w:rFonts w:ascii="Times New Roman" w:hAnsi="Times New Roman" w:hint="default"/>
      </w:rPr>
    </w:lvl>
    <w:lvl w:ilvl="8" w:tplc="B9CEB920" w:tentative="1">
      <w:start w:val="1"/>
      <w:numFmt w:val="bullet"/>
      <w:lvlText w:val="•"/>
      <w:lvlJc w:val="left"/>
      <w:pPr>
        <w:tabs>
          <w:tab w:val="num" w:pos="6480"/>
        </w:tabs>
        <w:ind w:left="6480" w:hanging="360"/>
      </w:pPr>
      <w:rPr>
        <w:rFonts w:ascii="Times New Roman" w:hAnsi="Times New Roman" w:hint="default"/>
      </w:rPr>
    </w:lvl>
  </w:abstractNum>
  <w:abstractNum w:abstractNumId="6">
    <w:nsid w:val="6C7C17A5"/>
    <w:multiLevelType w:val="hybridMultilevel"/>
    <w:tmpl w:val="8E5A8616"/>
    <w:lvl w:ilvl="0" w:tplc="8C4A9A90">
      <w:start w:val="1"/>
      <w:numFmt w:val="bullet"/>
      <w:lvlText w:val="•"/>
      <w:lvlJc w:val="left"/>
      <w:pPr>
        <w:tabs>
          <w:tab w:val="num" w:pos="720"/>
        </w:tabs>
        <w:ind w:left="720" w:hanging="360"/>
      </w:pPr>
      <w:rPr>
        <w:rFonts w:ascii="Times New Roman" w:hAnsi="Times New Roman" w:hint="default"/>
      </w:rPr>
    </w:lvl>
    <w:lvl w:ilvl="1" w:tplc="0FD0EEE2" w:tentative="1">
      <w:start w:val="1"/>
      <w:numFmt w:val="bullet"/>
      <w:lvlText w:val="•"/>
      <w:lvlJc w:val="left"/>
      <w:pPr>
        <w:tabs>
          <w:tab w:val="num" w:pos="1440"/>
        </w:tabs>
        <w:ind w:left="1440" w:hanging="360"/>
      </w:pPr>
      <w:rPr>
        <w:rFonts w:ascii="Times New Roman" w:hAnsi="Times New Roman" w:hint="default"/>
      </w:rPr>
    </w:lvl>
    <w:lvl w:ilvl="2" w:tplc="EBDACE48" w:tentative="1">
      <w:start w:val="1"/>
      <w:numFmt w:val="bullet"/>
      <w:lvlText w:val="•"/>
      <w:lvlJc w:val="left"/>
      <w:pPr>
        <w:tabs>
          <w:tab w:val="num" w:pos="2160"/>
        </w:tabs>
        <w:ind w:left="2160" w:hanging="360"/>
      </w:pPr>
      <w:rPr>
        <w:rFonts w:ascii="Times New Roman" w:hAnsi="Times New Roman" w:hint="default"/>
      </w:rPr>
    </w:lvl>
    <w:lvl w:ilvl="3" w:tplc="32986478" w:tentative="1">
      <w:start w:val="1"/>
      <w:numFmt w:val="bullet"/>
      <w:lvlText w:val="•"/>
      <w:lvlJc w:val="left"/>
      <w:pPr>
        <w:tabs>
          <w:tab w:val="num" w:pos="2880"/>
        </w:tabs>
        <w:ind w:left="2880" w:hanging="360"/>
      </w:pPr>
      <w:rPr>
        <w:rFonts w:ascii="Times New Roman" w:hAnsi="Times New Roman" w:hint="default"/>
      </w:rPr>
    </w:lvl>
    <w:lvl w:ilvl="4" w:tplc="BB486F24" w:tentative="1">
      <w:start w:val="1"/>
      <w:numFmt w:val="bullet"/>
      <w:lvlText w:val="•"/>
      <w:lvlJc w:val="left"/>
      <w:pPr>
        <w:tabs>
          <w:tab w:val="num" w:pos="3600"/>
        </w:tabs>
        <w:ind w:left="3600" w:hanging="360"/>
      </w:pPr>
      <w:rPr>
        <w:rFonts w:ascii="Times New Roman" w:hAnsi="Times New Roman" w:hint="default"/>
      </w:rPr>
    </w:lvl>
    <w:lvl w:ilvl="5" w:tplc="3202DE48" w:tentative="1">
      <w:start w:val="1"/>
      <w:numFmt w:val="bullet"/>
      <w:lvlText w:val="•"/>
      <w:lvlJc w:val="left"/>
      <w:pPr>
        <w:tabs>
          <w:tab w:val="num" w:pos="4320"/>
        </w:tabs>
        <w:ind w:left="4320" w:hanging="360"/>
      </w:pPr>
      <w:rPr>
        <w:rFonts w:ascii="Times New Roman" w:hAnsi="Times New Roman" w:hint="default"/>
      </w:rPr>
    </w:lvl>
    <w:lvl w:ilvl="6" w:tplc="EBFCD4D6" w:tentative="1">
      <w:start w:val="1"/>
      <w:numFmt w:val="bullet"/>
      <w:lvlText w:val="•"/>
      <w:lvlJc w:val="left"/>
      <w:pPr>
        <w:tabs>
          <w:tab w:val="num" w:pos="5040"/>
        </w:tabs>
        <w:ind w:left="5040" w:hanging="360"/>
      </w:pPr>
      <w:rPr>
        <w:rFonts w:ascii="Times New Roman" w:hAnsi="Times New Roman" w:hint="default"/>
      </w:rPr>
    </w:lvl>
    <w:lvl w:ilvl="7" w:tplc="C39CCD76" w:tentative="1">
      <w:start w:val="1"/>
      <w:numFmt w:val="bullet"/>
      <w:lvlText w:val="•"/>
      <w:lvlJc w:val="left"/>
      <w:pPr>
        <w:tabs>
          <w:tab w:val="num" w:pos="5760"/>
        </w:tabs>
        <w:ind w:left="5760" w:hanging="360"/>
      </w:pPr>
      <w:rPr>
        <w:rFonts w:ascii="Times New Roman" w:hAnsi="Times New Roman" w:hint="default"/>
      </w:rPr>
    </w:lvl>
    <w:lvl w:ilvl="8" w:tplc="BA2E19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70AC4208"/>
    <w:multiLevelType w:val="hybridMultilevel"/>
    <w:tmpl w:val="EE2A581A"/>
    <w:lvl w:ilvl="0" w:tplc="3C2259C6">
      <w:start w:val="1"/>
      <w:numFmt w:val="bullet"/>
      <w:lvlText w:val="•"/>
      <w:lvlJc w:val="left"/>
      <w:pPr>
        <w:tabs>
          <w:tab w:val="num" w:pos="720"/>
        </w:tabs>
        <w:ind w:left="720" w:hanging="360"/>
      </w:pPr>
      <w:rPr>
        <w:rFonts w:ascii="Times New Roman" w:hAnsi="Times New Roman" w:hint="default"/>
      </w:rPr>
    </w:lvl>
    <w:lvl w:ilvl="1" w:tplc="68562932" w:tentative="1">
      <w:start w:val="1"/>
      <w:numFmt w:val="bullet"/>
      <w:lvlText w:val="•"/>
      <w:lvlJc w:val="left"/>
      <w:pPr>
        <w:tabs>
          <w:tab w:val="num" w:pos="1440"/>
        </w:tabs>
        <w:ind w:left="1440" w:hanging="360"/>
      </w:pPr>
      <w:rPr>
        <w:rFonts w:ascii="Times New Roman" w:hAnsi="Times New Roman" w:hint="default"/>
      </w:rPr>
    </w:lvl>
    <w:lvl w:ilvl="2" w:tplc="E536E27A" w:tentative="1">
      <w:start w:val="1"/>
      <w:numFmt w:val="bullet"/>
      <w:lvlText w:val="•"/>
      <w:lvlJc w:val="left"/>
      <w:pPr>
        <w:tabs>
          <w:tab w:val="num" w:pos="2160"/>
        </w:tabs>
        <w:ind w:left="2160" w:hanging="360"/>
      </w:pPr>
      <w:rPr>
        <w:rFonts w:ascii="Times New Roman" w:hAnsi="Times New Roman" w:hint="default"/>
      </w:rPr>
    </w:lvl>
    <w:lvl w:ilvl="3" w:tplc="090EDEA2" w:tentative="1">
      <w:start w:val="1"/>
      <w:numFmt w:val="bullet"/>
      <w:lvlText w:val="•"/>
      <w:lvlJc w:val="left"/>
      <w:pPr>
        <w:tabs>
          <w:tab w:val="num" w:pos="2880"/>
        </w:tabs>
        <w:ind w:left="2880" w:hanging="360"/>
      </w:pPr>
      <w:rPr>
        <w:rFonts w:ascii="Times New Roman" w:hAnsi="Times New Roman" w:hint="default"/>
      </w:rPr>
    </w:lvl>
    <w:lvl w:ilvl="4" w:tplc="83EA24DC" w:tentative="1">
      <w:start w:val="1"/>
      <w:numFmt w:val="bullet"/>
      <w:lvlText w:val="•"/>
      <w:lvlJc w:val="left"/>
      <w:pPr>
        <w:tabs>
          <w:tab w:val="num" w:pos="3600"/>
        </w:tabs>
        <w:ind w:left="3600" w:hanging="360"/>
      </w:pPr>
      <w:rPr>
        <w:rFonts w:ascii="Times New Roman" w:hAnsi="Times New Roman" w:hint="default"/>
      </w:rPr>
    </w:lvl>
    <w:lvl w:ilvl="5" w:tplc="80DA8E3E" w:tentative="1">
      <w:start w:val="1"/>
      <w:numFmt w:val="bullet"/>
      <w:lvlText w:val="•"/>
      <w:lvlJc w:val="left"/>
      <w:pPr>
        <w:tabs>
          <w:tab w:val="num" w:pos="4320"/>
        </w:tabs>
        <w:ind w:left="4320" w:hanging="360"/>
      </w:pPr>
      <w:rPr>
        <w:rFonts w:ascii="Times New Roman" w:hAnsi="Times New Roman" w:hint="default"/>
      </w:rPr>
    </w:lvl>
    <w:lvl w:ilvl="6" w:tplc="51E29E42" w:tentative="1">
      <w:start w:val="1"/>
      <w:numFmt w:val="bullet"/>
      <w:lvlText w:val="•"/>
      <w:lvlJc w:val="left"/>
      <w:pPr>
        <w:tabs>
          <w:tab w:val="num" w:pos="5040"/>
        </w:tabs>
        <w:ind w:left="5040" w:hanging="360"/>
      </w:pPr>
      <w:rPr>
        <w:rFonts w:ascii="Times New Roman" w:hAnsi="Times New Roman" w:hint="default"/>
      </w:rPr>
    </w:lvl>
    <w:lvl w:ilvl="7" w:tplc="B2B08C94" w:tentative="1">
      <w:start w:val="1"/>
      <w:numFmt w:val="bullet"/>
      <w:lvlText w:val="•"/>
      <w:lvlJc w:val="left"/>
      <w:pPr>
        <w:tabs>
          <w:tab w:val="num" w:pos="5760"/>
        </w:tabs>
        <w:ind w:left="5760" w:hanging="360"/>
      </w:pPr>
      <w:rPr>
        <w:rFonts w:ascii="Times New Roman" w:hAnsi="Times New Roman" w:hint="default"/>
      </w:rPr>
    </w:lvl>
    <w:lvl w:ilvl="8" w:tplc="8DFCA7F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7"/>
  </w:num>
  <w:num w:numId="3">
    <w:abstractNumId w:val="1"/>
  </w:num>
  <w:num w:numId="4">
    <w:abstractNumId w:val="2"/>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F1"/>
    <w:rsid w:val="000A766E"/>
    <w:rsid w:val="000A7E06"/>
    <w:rsid w:val="000B18F1"/>
    <w:rsid w:val="00104FD3"/>
    <w:rsid w:val="0014299C"/>
    <w:rsid w:val="001C74A5"/>
    <w:rsid w:val="001E32A8"/>
    <w:rsid w:val="00221547"/>
    <w:rsid w:val="00243B6D"/>
    <w:rsid w:val="00266DF5"/>
    <w:rsid w:val="003B02F7"/>
    <w:rsid w:val="0040456D"/>
    <w:rsid w:val="00480C2F"/>
    <w:rsid w:val="00637E45"/>
    <w:rsid w:val="006507C3"/>
    <w:rsid w:val="00704975"/>
    <w:rsid w:val="00761A85"/>
    <w:rsid w:val="007A3301"/>
    <w:rsid w:val="00852557"/>
    <w:rsid w:val="00882639"/>
    <w:rsid w:val="009C6908"/>
    <w:rsid w:val="009D5E1B"/>
    <w:rsid w:val="00A57AD2"/>
    <w:rsid w:val="00A8194C"/>
    <w:rsid w:val="00A85A23"/>
    <w:rsid w:val="00B125F4"/>
    <w:rsid w:val="00C80C07"/>
    <w:rsid w:val="00D20AD2"/>
    <w:rsid w:val="00D4795C"/>
    <w:rsid w:val="00DF415B"/>
    <w:rsid w:val="00FB5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8F1"/>
    <w:pPr>
      <w:spacing w:after="160" w:line="259"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18F1"/>
    <w:pPr>
      <w:spacing w:after="0" w:line="240" w:lineRule="auto"/>
    </w:pPr>
    <w:rPr>
      <w:rFonts w:eastAsiaTheme="minorEastAsia"/>
      <w:lang w:val="ru-RU" w:eastAsia="ru-RU"/>
    </w:rPr>
  </w:style>
  <w:style w:type="paragraph" w:styleId="a4">
    <w:name w:val="List Paragraph"/>
    <w:basedOn w:val="a"/>
    <w:uiPriority w:val="34"/>
    <w:qFormat/>
    <w:rsid w:val="00D4795C"/>
    <w:pPr>
      <w:spacing w:after="0" w:line="240" w:lineRule="auto"/>
      <w:ind w:left="720"/>
      <w:contextualSpacing/>
    </w:pPr>
    <w:rPr>
      <w:rFonts w:ascii="Times New Roman" w:eastAsia="Times New Roman" w:hAnsi="Times New Roman" w:cs="Times New Roman"/>
      <w:sz w:val="24"/>
      <w:szCs w:val="24"/>
      <w:lang w:val="en-US"/>
    </w:rPr>
  </w:style>
  <w:style w:type="paragraph" w:styleId="a5">
    <w:name w:val="Balloon Text"/>
    <w:basedOn w:val="a"/>
    <w:link w:val="a6"/>
    <w:uiPriority w:val="99"/>
    <w:semiHidden/>
    <w:unhideWhenUsed/>
    <w:rsid w:val="001E32A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E32A8"/>
    <w:rPr>
      <w:rFonts w:ascii="Tahoma" w:hAnsi="Tahoma" w:cs="Tahoma"/>
      <w:sz w:val="16"/>
      <w:szCs w:val="16"/>
      <w:lang w:val="ru-RU"/>
    </w:rPr>
  </w:style>
  <w:style w:type="character" w:styleId="a7">
    <w:name w:val="Placeholder Text"/>
    <w:basedOn w:val="a0"/>
    <w:uiPriority w:val="99"/>
    <w:semiHidden/>
    <w:rsid w:val="001C74A5"/>
    <w:rPr>
      <w:color w:val="808080"/>
    </w:rPr>
  </w:style>
  <w:style w:type="table" w:customStyle="1" w:styleId="1">
    <w:name w:val="Сетка таблицы1"/>
    <w:basedOn w:val="a1"/>
    <w:next w:val="a8"/>
    <w:uiPriority w:val="59"/>
    <w:rsid w:val="00266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266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F415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DF415B"/>
    <w:rPr>
      <w:rFonts w:ascii="Consolas" w:hAnsi="Consolas"/>
      <w:sz w:val="20"/>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8F1"/>
    <w:pPr>
      <w:spacing w:after="160" w:line="259"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18F1"/>
    <w:pPr>
      <w:spacing w:after="0" w:line="240" w:lineRule="auto"/>
    </w:pPr>
    <w:rPr>
      <w:rFonts w:eastAsiaTheme="minorEastAsia"/>
      <w:lang w:val="ru-RU" w:eastAsia="ru-RU"/>
    </w:rPr>
  </w:style>
  <w:style w:type="paragraph" w:styleId="a4">
    <w:name w:val="List Paragraph"/>
    <w:basedOn w:val="a"/>
    <w:uiPriority w:val="34"/>
    <w:qFormat/>
    <w:rsid w:val="00D4795C"/>
    <w:pPr>
      <w:spacing w:after="0" w:line="240" w:lineRule="auto"/>
      <w:ind w:left="720"/>
      <w:contextualSpacing/>
    </w:pPr>
    <w:rPr>
      <w:rFonts w:ascii="Times New Roman" w:eastAsia="Times New Roman" w:hAnsi="Times New Roman" w:cs="Times New Roman"/>
      <w:sz w:val="24"/>
      <w:szCs w:val="24"/>
      <w:lang w:val="en-US"/>
    </w:rPr>
  </w:style>
  <w:style w:type="paragraph" w:styleId="a5">
    <w:name w:val="Balloon Text"/>
    <w:basedOn w:val="a"/>
    <w:link w:val="a6"/>
    <w:uiPriority w:val="99"/>
    <w:semiHidden/>
    <w:unhideWhenUsed/>
    <w:rsid w:val="001E32A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E32A8"/>
    <w:rPr>
      <w:rFonts w:ascii="Tahoma" w:hAnsi="Tahoma" w:cs="Tahoma"/>
      <w:sz w:val="16"/>
      <w:szCs w:val="16"/>
      <w:lang w:val="ru-RU"/>
    </w:rPr>
  </w:style>
  <w:style w:type="character" w:styleId="a7">
    <w:name w:val="Placeholder Text"/>
    <w:basedOn w:val="a0"/>
    <w:uiPriority w:val="99"/>
    <w:semiHidden/>
    <w:rsid w:val="001C74A5"/>
    <w:rPr>
      <w:color w:val="808080"/>
    </w:rPr>
  </w:style>
  <w:style w:type="table" w:customStyle="1" w:styleId="1">
    <w:name w:val="Сетка таблицы1"/>
    <w:basedOn w:val="a1"/>
    <w:next w:val="a8"/>
    <w:uiPriority w:val="59"/>
    <w:rsid w:val="00266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266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F415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DF415B"/>
    <w:rPr>
      <w:rFonts w:ascii="Consolas" w:hAnsi="Consola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265">
      <w:bodyDiv w:val="1"/>
      <w:marLeft w:val="0"/>
      <w:marRight w:val="0"/>
      <w:marTop w:val="0"/>
      <w:marBottom w:val="0"/>
      <w:divBdr>
        <w:top w:val="none" w:sz="0" w:space="0" w:color="auto"/>
        <w:left w:val="none" w:sz="0" w:space="0" w:color="auto"/>
        <w:bottom w:val="none" w:sz="0" w:space="0" w:color="auto"/>
        <w:right w:val="none" w:sz="0" w:space="0" w:color="auto"/>
      </w:divBdr>
      <w:divsChild>
        <w:div w:id="2077165045">
          <w:marLeft w:val="547"/>
          <w:marRight w:val="0"/>
          <w:marTop w:val="0"/>
          <w:marBottom w:val="0"/>
          <w:divBdr>
            <w:top w:val="none" w:sz="0" w:space="0" w:color="auto"/>
            <w:left w:val="none" w:sz="0" w:space="0" w:color="auto"/>
            <w:bottom w:val="none" w:sz="0" w:space="0" w:color="auto"/>
            <w:right w:val="none" w:sz="0" w:space="0" w:color="auto"/>
          </w:divBdr>
        </w:div>
      </w:divsChild>
    </w:div>
    <w:div w:id="30036292">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95253765">
      <w:bodyDiv w:val="1"/>
      <w:marLeft w:val="0"/>
      <w:marRight w:val="0"/>
      <w:marTop w:val="0"/>
      <w:marBottom w:val="0"/>
      <w:divBdr>
        <w:top w:val="none" w:sz="0" w:space="0" w:color="auto"/>
        <w:left w:val="none" w:sz="0" w:space="0" w:color="auto"/>
        <w:bottom w:val="none" w:sz="0" w:space="0" w:color="auto"/>
        <w:right w:val="none" w:sz="0" w:space="0" w:color="auto"/>
      </w:divBdr>
    </w:div>
    <w:div w:id="474758039">
      <w:bodyDiv w:val="1"/>
      <w:marLeft w:val="0"/>
      <w:marRight w:val="0"/>
      <w:marTop w:val="0"/>
      <w:marBottom w:val="0"/>
      <w:divBdr>
        <w:top w:val="none" w:sz="0" w:space="0" w:color="auto"/>
        <w:left w:val="none" w:sz="0" w:space="0" w:color="auto"/>
        <w:bottom w:val="none" w:sz="0" w:space="0" w:color="auto"/>
        <w:right w:val="none" w:sz="0" w:space="0" w:color="auto"/>
      </w:divBdr>
    </w:div>
    <w:div w:id="688408761">
      <w:bodyDiv w:val="1"/>
      <w:marLeft w:val="0"/>
      <w:marRight w:val="0"/>
      <w:marTop w:val="0"/>
      <w:marBottom w:val="0"/>
      <w:divBdr>
        <w:top w:val="none" w:sz="0" w:space="0" w:color="auto"/>
        <w:left w:val="none" w:sz="0" w:space="0" w:color="auto"/>
        <w:bottom w:val="none" w:sz="0" w:space="0" w:color="auto"/>
        <w:right w:val="none" w:sz="0" w:space="0" w:color="auto"/>
      </w:divBdr>
    </w:div>
    <w:div w:id="958294959">
      <w:bodyDiv w:val="1"/>
      <w:marLeft w:val="0"/>
      <w:marRight w:val="0"/>
      <w:marTop w:val="0"/>
      <w:marBottom w:val="0"/>
      <w:divBdr>
        <w:top w:val="none" w:sz="0" w:space="0" w:color="auto"/>
        <w:left w:val="none" w:sz="0" w:space="0" w:color="auto"/>
        <w:bottom w:val="none" w:sz="0" w:space="0" w:color="auto"/>
        <w:right w:val="none" w:sz="0" w:space="0" w:color="auto"/>
      </w:divBdr>
    </w:div>
    <w:div w:id="1017387442">
      <w:bodyDiv w:val="1"/>
      <w:marLeft w:val="0"/>
      <w:marRight w:val="0"/>
      <w:marTop w:val="0"/>
      <w:marBottom w:val="0"/>
      <w:divBdr>
        <w:top w:val="none" w:sz="0" w:space="0" w:color="auto"/>
        <w:left w:val="none" w:sz="0" w:space="0" w:color="auto"/>
        <w:bottom w:val="none" w:sz="0" w:space="0" w:color="auto"/>
        <w:right w:val="none" w:sz="0" w:space="0" w:color="auto"/>
      </w:divBdr>
      <w:divsChild>
        <w:div w:id="760875430">
          <w:marLeft w:val="547"/>
          <w:marRight w:val="0"/>
          <w:marTop w:val="0"/>
          <w:marBottom w:val="0"/>
          <w:divBdr>
            <w:top w:val="none" w:sz="0" w:space="0" w:color="auto"/>
            <w:left w:val="none" w:sz="0" w:space="0" w:color="auto"/>
            <w:bottom w:val="none" w:sz="0" w:space="0" w:color="auto"/>
            <w:right w:val="none" w:sz="0" w:space="0" w:color="auto"/>
          </w:divBdr>
        </w:div>
      </w:divsChild>
    </w:div>
    <w:div w:id="1028683113">
      <w:bodyDiv w:val="1"/>
      <w:marLeft w:val="0"/>
      <w:marRight w:val="0"/>
      <w:marTop w:val="0"/>
      <w:marBottom w:val="0"/>
      <w:divBdr>
        <w:top w:val="none" w:sz="0" w:space="0" w:color="auto"/>
        <w:left w:val="none" w:sz="0" w:space="0" w:color="auto"/>
        <w:bottom w:val="none" w:sz="0" w:space="0" w:color="auto"/>
        <w:right w:val="none" w:sz="0" w:space="0" w:color="auto"/>
      </w:divBdr>
    </w:div>
    <w:div w:id="1115557127">
      <w:bodyDiv w:val="1"/>
      <w:marLeft w:val="0"/>
      <w:marRight w:val="0"/>
      <w:marTop w:val="0"/>
      <w:marBottom w:val="0"/>
      <w:divBdr>
        <w:top w:val="none" w:sz="0" w:space="0" w:color="auto"/>
        <w:left w:val="none" w:sz="0" w:space="0" w:color="auto"/>
        <w:bottom w:val="none" w:sz="0" w:space="0" w:color="auto"/>
        <w:right w:val="none" w:sz="0" w:space="0" w:color="auto"/>
      </w:divBdr>
      <w:divsChild>
        <w:div w:id="967398804">
          <w:marLeft w:val="547"/>
          <w:marRight w:val="0"/>
          <w:marTop w:val="0"/>
          <w:marBottom w:val="0"/>
          <w:divBdr>
            <w:top w:val="none" w:sz="0" w:space="0" w:color="auto"/>
            <w:left w:val="none" w:sz="0" w:space="0" w:color="auto"/>
            <w:bottom w:val="none" w:sz="0" w:space="0" w:color="auto"/>
            <w:right w:val="none" w:sz="0" w:space="0" w:color="auto"/>
          </w:divBdr>
        </w:div>
      </w:divsChild>
    </w:div>
    <w:div w:id="1146972210">
      <w:bodyDiv w:val="1"/>
      <w:marLeft w:val="0"/>
      <w:marRight w:val="0"/>
      <w:marTop w:val="0"/>
      <w:marBottom w:val="0"/>
      <w:divBdr>
        <w:top w:val="none" w:sz="0" w:space="0" w:color="auto"/>
        <w:left w:val="none" w:sz="0" w:space="0" w:color="auto"/>
        <w:bottom w:val="none" w:sz="0" w:space="0" w:color="auto"/>
        <w:right w:val="none" w:sz="0" w:space="0" w:color="auto"/>
      </w:divBdr>
    </w:div>
    <w:div w:id="1186554992">
      <w:bodyDiv w:val="1"/>
      <w:marLeft w:val="0"/>
      <w:marRight w:val="0"/>
      <w:marTop w:val="0"/>
      <w:marBottom w:val="0"/>
      <w:divBdr>
        <w:top w:val="none" w:sz="0" w:space="0" w:color="auto"/>
        <w:left w:val="none" w:sz="0" w:space="0" w:color="auto"/>
        <w:bottom w:val="none" w:sz="0" w:space="0" w:color="auto"/>
        <w:right w:val="none" w:sz="0" w:space="0" w:color="auto"/>
      </w:divBdr>
      <w:divsChild>
        <w:div w:id="583999225">
          <w:marLeft w:val="547"/>
          <w:marRight w:val="0"/>
          <w:marTop w:val="0"/>
          <w:marBottom w:val="0"/>
          <w:divBdr>
            <w:top w:val="none" w:sz="0" w:space="0" w:color="auto"/>
            <w:left w:val="none" w:sz="0" w:space="0" w:color="auto"/>
            <w:bottom w:val="none" w:sz="0" w:space="0" w:color="auto"/>
            <w:right w:val="none" w:sz="0" w:space="0" w:color="auto"/>
          </w:divBdr>
        </w:div>
      </w:divsChild>
    </w:div>
    <w:div w:id="1209806231">
      <w:bodyDiv w:val="1"/>
      <w:marLeft w:val="0"/>
      <w:marRight w:val="0"/>
      <w:marTop w:val="0"/>
      <w:marBottom w:val="0"/>
      <w:divBdr>
        <w:top w:val="none" w:sz="0" w:space="0" w:color="auto"/>
        <w:left w:val="none" w:sz="0" w:space="0" w:color="auto"/>
        <w:bottom w:val="none" w:sz="0" w:space="0" w:color="auto"/>
        <w:right w:val="none" w:sz="0" w:space="0" w:color="auto"/>
      </w:divBdr>
    </w:div>
    <w:div w:id="1306664250">
      <w:bodyDiv w:val="1"/>
      <w:marLeft w:val="0"/>
      <w:marRight w:val="0"/>
      <w:marTop w:val="0"/>
      <w:marBottom w:val="0"/>
      <w:divBdr>
        <w:top w:val="none" w:sz="0" w:space="0" w:color="auto"/>
        <w:left w:val="none" w:sz="0" w:space="0" w:color="auto"/>
        <w:bottom w:val="none" w:sz="0" w:space="0" w:color="auto"/>
        <w:right w:val="none" w:sz="0" w:space="0" w:color="auto"/>
      </w:divBdr>
      <w:divsChild>
        <w:div w:id="196896717">
          <w:marLeft w:val="547"/>
          <w:marRight w:val="0"/>
          <w:marTop w:val="0"/>
          <w:marBottom w:val="0"/>
          <w:divBdr>
            <w:top w:val="none" w:sz="0" w:space="0" w:color="auto"/>
            <w:left w:val="none" w:sz="0" w:space="0" w:color="auto"/>
            <w:bottom w:val="none" w:sz="0" w:space="0" w:color="auto"/>
            <w:right w:val="none" w:sz="0" w:space="0" w:color="auto"/>
          </w:divBdr>
        </w:div>
      </w:divsChild>
    </w:div>
    <w:div w:id="1311708565">
      <w:bodyDiv w:val="1"/>
      <w:marLeft w:val="0"/>
      <w:marRight w:val="0"/>
      <w:marTop w:val="0"/>
      <w:marBottom w:val="0"/>
      <w:divBdr>
        <w:top w:val="none" w:sz="0" w:space="0" w:color="auto"/>
        <w:left w:val="none" w:sz="0" w:space="0" w:color="auto"/>
        <w:bottom w:val="none" w:sz="0" w:space="0" w:color="auto"/>
        <w:right w:val="none" w:sz="0" w:space="0" w:color="auto"/>
      </w:divBdr>
    </w:div>
    <w:div w:id="1361971223">
      <w:bodyDiv w:val="1"/>
      <w:marLeft w:val="0"/>
      <w:marRight w:val="0"/>
      <w:marTop w:val="0"/>
      <w:marBottom w:val="0"/>
      <w:divBdr>
        <w:top w:val="none" w:sz="0" w:space="0" w:color="auto"/>
        <w:left w:val="none" w:sz="0" w:space="0" w:color="auto"/>
        <w:bottom w:val="none" w:sz="0" w:space="0" w:color="auto"/>
        <w:right w:val="none" w:sz="0" w:space="0" w:color="auto"/>
      </w:divBdr>
    </w:div>
    <w:div w:id="1442531024">
      <w:bodyDiv w:val="1"/>
      <w:marLeft w:val="0"/>
      <w:marRight w:val="0"/>
      <w:marTop w:val="0"/>
      <w:marBottom w:val="0"/>
      <w:divBdr>
        <w:top w:val="none" w:sz="0" w:space="0" w:color="auto"/>
        <w:left w:val="none" w:sz="0" w:space="0" w:color="auto"/>
        <w:bottom w:val="none" w:sz="0" w:space="0" w:color="auto"/>
        <w:right w:val="none" w:sz="0" w:space="0" w:color="auto"/>
      </w:divBdr>
      <w:divsChild>
        <w:div w:id="2141534424">
          <w:marLeft w:val="547"/>
          <w:marRight w:val="0"/>
          <w:marTop w:val="0"/>
          <w:marBottom w:val="0"/>
          <w:divBdr>
            <w:top w:val="none" w:sz="0" w:space="0" w:color="auto"/>
            <w:left w:val="none" w:sz="0" w:space="0" w:color="auto"/>
            <w:bottom w:val="none" w:sz="0" w:space="0" w:color="auto"/>
            <w:right w:val="none" w:sz="0" w:space="0" w:color="auto"/>
          </w:divBdr>
        </w:div>
      </w:divsChild>
    </w:div>
    <w:div w:id="1454327749">
      <w:bodyDiv w:val="1"/>
      <w:marLeft w:val="0"/>
      <w:marRight w:val="0"/>
      <w:marTop w:val="0"/>
      <w:marBottom w:val="0"/>
      <w:divBdr>
        <w:top w:val="none" w:sz="0" w:space="0" w:color="auto"/>
        <w:left w:val="none" w:sz="0" w:space="0" w:color="auto"/>
        <w:bottom w:val="none" w:sz="0" w:space="0" w:color="auto"/>
        <w:right w:val="none" w:sz="0" w:space="0" w:color="auto"/>
      </w:divBdr>
      <w:divsChild>
        <w:div w:id="819687230">
          <w:marLeft w:val="547"/>
          <w:marRight w:val="0"/>
          <w:marTop w:val="0"/>
          <w:marBottom w:val="0"/>
          <w:divBdr>
            <w:top w:val="none" w:sz="0" w:space="0" w:color="auto"/>
            <w:left w:val="none" w:sz="0" w:space="0" w:color="auto"/>
            <w:bottom w:val="none" w:sz="0" w:space="0" w:color="auto"/>
            <w:right w:val="none" w:sz="0" w:space="0" w:color="auto"/>
          </w:divBdr>
        </w:div>
      </w:divsChild>
    </w:div>
    <w:div w:id="1455060796">
      <w:bodyDiv w:val="1"/>
      <w:marLeft w:val="0"/>
      <w:marRight w:val="0"/>
      <w:marTop w:val="0"/>
      <w:marBottom w:val="0"/>
      <w:divBdr>
        <w:top w:val="none" w:sz="0" w:space="0" w:color="auto"/>
        <w:left w:val="none" w:sz="0" w:space="0" w:color="auto"/>
        <w:bottom w:val="none" w:sz="0" w:space="0" w:color="auto"/>
        <w:right w:val="none" w:sz="0" w:space="0" w:color="auto"/>
      </w:divBdr>
    </w:div>
    <w:div w:id="1465657959">
      <w:bodyDiv w:val="1"/>
      <w:marLeft w:val="0"/>
      <w:marRight w:val="0"/>
      <w:marTop w:val="0"/>
      <w:marBottom w:val="0"/>
      <w:divBdr>
        <w:top w:val="none" w:sz="0" w:space="0" w:color="auto"/>
        <w:left w:val="none" w:sz="0" w:space="0" w:color="auto"/>
        <w:bottom w:val="none" w:sz="0" w:space="0" w:color="auto"/>
        <w:right w:val="none" w:sz="0" w:space="0" w:color="auto"/>
      </w:divBdr>
    </w:div>
    <w:div w:id="1494949563">
      <w:bodyDiv w:val="1"/>
      <w:marLeft w:val="0"/>
      <w:marRight w:val="0"/>
      <w:marTop w:val="0"/>
      <w:marBottom w:val="0"/>
      <w:divBdr>
        <w:top w:val="none" w:sz="0" w:space="0" w:color="auto"/>
        <w:left w:val="none" w:sz="0" w:space="0" w:color="auto"/>
        <w:bottom w:val="none" w:sz="0" w:space="0" w:color="auto"/>
        <w:right w:val="none" w:sz="0" w:space="0" w:color="auto"/>
      </w:divBdr>
    </w:div>
    <w:div w:id="1573656165">
      <w:bodyDiv w:val="1"/>
      <w:marLeft w:val="0"/>
      <w:marRight w:val="0"/>
      <w:marTop w:val="0"/>
      <w:marBottom w:val="0"/>
      <w:divBdr>
        <w:top w:val="none" w:sz="0" w:space="0" w:color="auto"/>
        <w:left w:val="none" w:sz="0" w:space="0" w:color="auto"/>
        <w:bottom w:val="none" w:sz="0" w:space="0" w:color="auto"/>
        <w:right w:val="none" w:sz="0" w:space="0" w:color="auto"/>
      </w:divBdr>
    </w:div>
    <w:div w:id="1609309830">
      <w:bodyDiv w:val="1"/>
      <w:marLeft w:val="0"/>
      <w:marRight w:val="0"/>
      <w:marTop w:val="0"/>
      <w:marBottom w:val="0"/>
      <w:divBdr>
        <w:top w:val="none" w:sz="0" w:space="0" w:color="auto"/>
        <w:left w:val="none" w:sz="0" w:space="0" w:color="auto"/>
        <w:bottom w:val="none" w:sz="0" w:space="0" w:color="auto"/>
        <w:right w:val="none" w:sz="0" w:space="0" w:color="auto"/>
      </w:divBdr>
    </w:div>
    <w:div w:id="1812164246">
      <w:bodyDiv w:val="1"/>
      <w:marLeft w:val="0"/>
      <w:marRight w:val="0"/>
      <w:marTop w:val="0"/>
      <w:marBottom w:val="0"/>
      <w:divBdr>
        <w:top w:val="none" w:sz="0" w:space="0" w:color="auto"/>
        <w:left w:val="none" w:sz="0" w:space="0" w:color="auto"/>
        <w:bottom w:val="none" w:sz="0" w:space="0" w:color="auto"/>
        <w:right w:val="none" w:sz="0" w:space="0" w:color="auto"/>
      </w:divBdr>
    </w:div>
    <w:div w:id="1878614295">
      <w:bodyDiv w:val="1"/>
      <w:marLeft w:val="0"/>
      <w:marRight w:val="0"/>
      <w:marTop w:val="0"/>
      <w:marBottom w:val="0"/>
      <w:divBdr>
        <w:top w:val="none" w:sz="0" w:space="0" w:color="auto"/>
        <w:left w:val="none" w:sz="0" w:space="0" w:color="auto"/>
        <w:bottom w:val="none" w:sz="0" w:space="0" w:color="auto"/>
        <w:right w:val="none" w:sz="0" w:space="0" w:color="auto"/>
      </w:divBdr>
      <w:divsChild>
        <w:div w:id="5056319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kk-KZ" dirty="0" smtClean="0"/>
              <a:t>Тест жұмысының</a:t>
            </a:r>
            <a:r>
              <a:rPr lang="kk-KZ" baseline="0" dirty="0" smtClean="0"/>
              <a:t> көрсеткіші </a:t>
            </a:r>
            <a:endParaRPr lang="kk-KZ" dirty="0"/>
          </a:p>
        </c:rich>
      </c:tx>
      <c:overlay val="0"/>
    </c:title>
    <c:autoTitleDeleted val="0"/>
    <c:plotArea>
      <c:layout>
        <c:manualLayout>
          <c:layoutTarget val="inner"/>
          <c:xMode val="edge"/>
          <c:yMode val="edge"/>
          <c:x val="3.9351851851851853E-2"/>
          <c:y val="0.22799243844519446"/>
          <c:w val="0.96064818029478238"/>
          <c:h val="0.6438795150606178"/>
        </c:manualLayout>
      </c:layout>
      <c:lineChart>
        <c:grouping val="standard"/>
        <c:varyColors val="0"/>
        <c:ser>
          <c:idx val="0"/>
          <c:order val="0"/>
          <c:tx>
            <c:strRef>
              <c:f>Лист1!$B$1</c:f>
              <c:strCache>
                <c:ptCount val="1"/>
                <c:pt idx="0">
                  <c:v>эксперимент тобы </c:v>
                </c:pt>
              </c:strCache>
            </c:strRef>
          </c:tx>
          <c:dLbls>
            <c:dLbl>
              <c:idx val="0"/>
              <c:layout>
                <c:manualLayout>
                  <c:x val="-4.6514978189236618E-2"/>
                  <c:y val="-5.9523809523809507E-2"/>
                </c:manualLayout>
              </c:layout>
              <c:showLegendKey val="0"/>
              <c:showVal val="1"/>
              <c:showCatName val="0"/>
              <c:showSerName val="0"/>
              <c:showPercent val="0"/>
              <c:showBubbleSize val="0"/>
            </c:dLbl>
            <c:dLbl>
              <c:idx val="1"/>
              <c:tx>
                <c:rich>
                  <a:bodyPr/>
                  <a:lstStyle/>
                  <a:p>
                    <a:r>
                      <a:rPr lang="en-US"/>
                      <a:t>1</a:t>
                    </a:r>
                    <a:r>
                      <a:rPr lang="kk-KZ"/>
                      <a:t>4,47</a:t>
                    </a:r>
                    <a:endParaRPr lang="en-US"/>
                  </a:p>
                </c:rich>
              </c:tx>
              <c:showLegendKey val="0"/>
              <c:showVal val="1"/>
              <c:showCatName val="0"/>
              <c:showSerName val="0"/>
              <c:showPercent val="0"/>
              <c:showBubbleSize val="0"/>
            </c:dLbl>
            <c:txPr>
              <a:bodyPr/>
              <a:lstStyle/>
              <a:p>
                <a:pPr>
                  <a:defRPr sz="1130" baseline="0"/>
                </a:pPr>
                <a:endParaRPr lang="en-US"/>
              </a:p>
            </c:txPr>
            <c:showLegendKey val="0"/>
            <c:showVal val="1"/>
            <c:showCatName val="0"/>
            <c:showSerName val="0"/>
            <c:showPercent val="0"/>
            <c:showBubbleSize val="0"/>
            <c:showLeaderLines val="0"/>
          </c:dLbls>
          <c:cat>
            <c:strRef>
              <c:f>Лист1!$A$2:$A$3</c:f>
              <c:strCache>
                <c:ptCount val="2"/>
                <c:pt idx="0">
                  <c:v>Pre - Test</c:v>
                </c:pt>
                <c:pt idx="1">
                  <c:v>Post - Test</c:v>
                </c:pt>
              </c:strCache>
            </c:strRef>
          </c:cat>
          <c:val>
            <c:numRef>
              <c:f>Лист1!$B$2:$B$3</c:f>
              <c:numCache>
                <c:formatCode>General</c:formatCode>
                <c:ptCount val="2"/>
                <c:pt idx="0">
                  <c:v>8.2000000000000011</c:v>
                </c:pt>
                <c:pt idx="1">
                  <c:v>16.3</c:v>
                </c:pt>
              </c:numCache>
            </c:numRef>
          </c:val>
          <c:smooth val="0"/>
        </c:ser>
        <c:ser>
          <c:idx val="1"/>
          <c:order val="1"/>
          <c:tx>
            <c:strRef>
              <c:f>Лист1!$C$1</c:f>
              <c:strCache>
                <c:ptCount val="1"/>
                <c:pt idx="0">
                  <c:v>салыстыру тобы </c:v>
                </c:pt>
              </c:strCache>
            </c:strRef>
          </c:tx>
          <c:dLbls>
            <c:dLbl>
              <c:idx val="0"/>
              <c:layout>
                <c:manualLayout>
                  <c:x val="-2.5195613185836494E-2"/>
                  <c:y val="8.3333333333333454E-2"/>
                </c:manualLayout>
              </c:layout>
              <c:showLegendKey val="0"/>
              <c:showVal val="1"/>
              <c:showCatName val="0"/>
              <c:showSerName val="0"/>
              <c:showPercent val="0"/>
              <c:showBubbleSize val="0"/>
            </c:dLbl>
            <c:dLbl>
              <c:idx val="1"/>
              <c:tx>
                <c:rich>
                  <a:bodyPr/>
                  <a:lstStyle/>
                  <a:p>
                    <a:r>
                      <a:rPr lang="en-US"/>
                      <a:t>1</a:t>
                    </a:r>
                    <a:r>
                      <a:rPr lang="ru-RU"/>
                      <a:t>0,58</a:t>
                    </a:r>
                    <a:endParaRPr lang="en-US"/>
                  </a:p>
                </c:rich>
              </c:tx>
              <c:showLegendKey val="0"/>
              <c:showVal val="1"/>
              <c:showCatName val="0"/>
              <c:showSerName val="0"/>
              <c:showPercent val="0"/>
              <c:showBubbleSize val="0"/>
            </c:dLbl>
            <c:txPr>
              <a:bodyPr/>
              <a:lstStyle/>
              <a:p>
                <a:pPr>
                  <a:defRPr sz="1160" baseline="0"/>
                </a:pPr>
                <a:endParaRPr lang="en-US"/>
              </a:p>
            </c:txPr>
            <c:showLegendKey val="0"/>
            <c:showVal val="1"/>
            <c:showCatName val="0"/>
            <c:showSerName val="0"/>
            <c:showPercent val="0"/>
            <c:showBubbleSize val="0"/>
            <c:showLeaderLines val="0"/>
          </c:dLbls>
          <c:cat>
            <c:strRef>
              <c:f>Лист1!$A$2:$A$3</c:f>
              <c:strCache>
                <c:ptCount val="2"/>
                <c:pt idx="0">
                  <c:v>Pre - Test</c:v>
                </c:pt>
                <c:pt idx="1">
                  <c:v>Post - Test</c:v>
                </c:pt>
              </c:strCache>
            </c:strRef>
          </c:cat>
          <c:val>
            <c:numRef>
              <c:f>Лист1!$C$2:$C$3</c:f>
              <c:numCache>
                <c:formatCode>General</c:formatCode>
                <c:ptCount val="2"/>
                <c:pt idx="0">
                  <c:v>8.5</c:v>
                </c:pt>
                <c:pt idx="1">
                  <c:v>13.91</c:v>
                </c:pt>
              </c:numCache>
            </c:numRef>
          </c:val>
          <c:smooth val="0"/>
        </c:ser>
        <c:dLbls>
          <c:showLegendKey val="0"/>
          <c:showVal val="1"/>
          <c:showCatName val="0"/>
          <c:showSerName val="0"/>
          <c:showPercent val="0"/>
          <c:showBubbleSize val="0"/>
        </c:dLbls>
        <c:marker val="1"/>
        <c:smooth val="0"/>
        <c:axId val="348095616"/>
        <c:axId val="348472448"/>
      </c:lineChart>
      <c:catAx>
        <c:axId val="348095616"/>
        <c:scaling>
          <c:orientation val="minMax"/>
        </c:scaling>
        <c:delete val="0"/>
        <c:axPos val="b"/>
        <c:majorTickMark val="none"/>
        <c:minorTickMark val="none"/>
        <c:tickLblPos val="nextTo"/>
        <c:txPr>
          <a:bodyPr/>
          <a:lstStyle/>
          <a:p>
            <a:pPr>
              <a:defRPr sz="1400" b="1">
                <a:latin typeface="Times New Roman" panose="02020603050405020304" pitchFamily="18" charset="0"/>
                <a:cs typeface="Times New Roman" panose="02020603050405020304" pitchFamily="18" charset="0"/>
              </a:defRPr>
            </a:pPr>
            <a:endParaRPr lang="en-US"/>
          </a:p>
        </c:txPr>
        <c:crossAx val="348472448"/>
        <c:crosses val="autoZero"/>
        <c:auto val="1"/>
        <c:lblAlgn val="ctr"/>
        <c:lblOffset val="100"/>
        <c:noMultiLvlLbl val="0"/>
      </c:catAx>
      <c:valAx>
        <c:axId val="348472448"/>
        <c:scaling>
          <c:orientation val="minMax"/>
        </c:scaling>
        <c:delete val="1"/>
        <c:axPos val="l"/>
        <c:numFmt formatCode="General" sourceLinked="1"/>
        <c:majorTickMark val="none"/>
        <c:minorTickMark val="none"/>
        <c:tickLblPos val="none"/>
        <c:crossAx val="348095616"/>
        <c:crosses val="autoZero"/>
        <c:crossBetween val="between"/>
      </c:valAx>
    </c:plotArea>
    <c:legend>
      <c:legendPos val="t"/>
      <c:overlay val="0"/>
      <c:txPr>
        <a:bodyPr/>
        <a:lstStyle/>
        <a:p>
          <a:pPr>
            <a:defRPr sz="1200" b="1">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800">
                <a:effectLst/>
              </a:rPr>
              <a:t>Motivation to Learn Physics</a:t>
            </a:r>
          </a:p>
        </c:rich>
      </c:tx>
      <c:overlay val="0"/>
    </c:title>
    <c:autoTitleDeleted val="0"/>
    <c:plotArea>
      <c:layout/>
      <c:lineChart>
        <c:grouping val="standard"/>
        <c:varyColors val="0"/>
        <c:ser>
          <c:idx val="0"/>
          <c:order val="0"/>
          <c:tx>
            <c:strRef>
              <c:f>Лист1!$B$1</c:f>
              <c:strCache>
                <c:ptCount val="1"/>
                <c:pt idx="0">
                  <c:v>PBL</c:v>
                </c:pt>
              </c:strCache>
            </c:strRef>
          </c:tx>
          <c:cat>
            <c:strRef>
              <c:f>Лист1!$A$2:$A$3</c:f>
              <c:strCache>
                <c:ptCount val="2"/>
                <c:pt idx="0">
                  <c:v>Pre - Test</c:v>
                </c:pt>
                <c:pt idx="1">
                  <c:v>Post - Test</c:v>
                </c:pt>
              </c:strCache>
            </c:strRef>
          </c:cat>
          <c:val>
            <c:numRef>
              <c:f>Лист1!$B$2:$B$3</c:f>
              <c:numCache>
                <c:formatCode>General</c:formatCode>
                <c:ptCount val="2"/>
                <c:pt idx="0">
                  <c:v>81.2</c:v>
                </c:pt>
                <c:pt idx="1">
                  <c:v>89.8</c:v>
                </c:pt>
              </c:numCache>
            </c:numRef>
          </c:val>
          <c:smooth val="0"/>
        </c:ser>
        <c:ser>
          <c:idx val="1"/>
          <c:order val="1"/>
          <c:tx>
            <c:strRef>
              <c:f>Лист1!$C$1</c:f>
              <c:strCache>
                <c:ptCount val="1"/>
                <c:pt idx="0">
                  <c:v>Traditional</c:v>
                </c:pt>
              </c:strCache>
            </c:strRef>
          </c:tx>
          <c:cat>
            <c:strRef>
              <c:f>Лист1!$A$2:$A$3</c:f>
              <c:strCache>
                <c:ptCount val="2"/>
                <c:pt idx="0">
                  <c:v>Pre - Test</c:v>
                </c:pt>
                <c:pt idx="1">
                  <c:v>Post - Test</c:v>
                </c:pt>
              </c:strCache>
            </c:strRef>
          </c:cat>
          <c:val>
            <c:numRef>
              <c:f>Лист1!$C$2:$C$3</c:f>
              <c:numCache>
                <c:formatCode>General</c:formatCode>
                <c:ptCount val="2"/>
                <c:pt idx="0">
                  <c:v>82.3</c:v>
                </c:pt>
                <c:pt idx="1">
                  <c:v>87.5</c:v>
                </c:pt>
              </c:numCache>
            </c:numRef>
          </c:val>
          <c:smooth val="0"/>
        </c:ser>
        <c:dLbls>
          <c:showLegendKey val="0"/>
          <c:showVal val="1"/>
          <c:showCatName val="0"/>
          <c:showSerName val="0"/>
          <c:showPercent val="0"/>
          <c:showBubbleSize val="0"/>
        </c:dLbls>
        <c:marker val="1"/>
        <c:smooth val="0"/>
        <c:axId val="361982592"/>
        <c:axId val="361985152"/>
      </c:lineChart>
      <c:catAx>
        <c:axId val="361982592"/>
        <c:scaling>
          <c:orientation val="minMax"/>
        </c:scaling>
        <c:delete val="0"/>
        <c:axPos val="b"/>
        <c:majorTickMark val="none"/>
        <c:minorTickMark val="none"/>
        <c:tickLblPos val="nextTo"/>
        <c:crossAx val="361985152"/>
        <c:crosses val="autoZero"/>
        <c:auto val="1"/>
        <c:lblAlgn val="ctr"/>
        <c:lblOffset val="100"/>
        <c:noMultiLvlLbl val="0"/>
      </c:catAx>
      <c:valAx>
        <c:axId val="361985152"/>
        <c:scaling>
          <c:orientation val="minMax"/>
        </c:scaling>
        <c:delete val="1"/>
        <c:axPos val="l"/>
        <c:numFmt formatCode="General" sourceLinked="1"/>
        <c:majorTickMark val="none"/>
        <c:minorTickMark val="none"/>
        <c:tickLblPos val="nextTo"/>
        <c:crossAx val="361982592"/>
        <c:crosses val="autoZero"/>
        <c:crossBetween val="between"/>
      </c:valAx>
    </c:plotArea>
    <c:legend>
      <c:legendPos val="t"/>
      <c:overlay val="0"/>
    </c:legend>
    <c:plotVisOnly val="1"/>
    <c:dispBlanksAs val="gap"/>
    <c:showDLblsOverMax val="0"/>
  </c:chart>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F283CF-6335-443C-B6A9-744AA9115C3E}"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959943AE-0A6B-4951-9DD3-602D1517A202}">
      <dgm:prSet phldrT="[Текст]" custT="1"/>
      <dgm:spPr>
        <a:solidFill>
          <a:schemeClr val="accent3">
            <a:lumMod val="40000"/>
            <a:lumOff val="60000"/>
          </a:schemeClr>
        </a:solidFill>
      </dgm:spPr>
      <dgm:t>
        <a:bodyPr/>
        <a:lstStyle/>
        <a:p>
          <a:r>
            <a:rPr lang="kk-KZ" sz="1400">
              <a:solidFill>
                <a:schemeClr val="accent6">
                  <a:lumMod val="75000"/>
                </a:schemeClr>
              </a:solidFill>
              <a:latin typeface="Times New Roman" panose="02020603050405020304" pitchFamily="18" charset="0"/>
              <a:cs typeface="Times New Roman" panose="02020603050405020304" pitchFamily="18" charset="0"/>
            </a:rPr>
            <a:t>Бұл зерттеуде келесі міндеттер шешілді:</a:t>
          </a:r>
          <a:endParaRPr lang="en-US" sz="1400">
            <a:solidFill>
              <a:schemeClr val="accent6">
                <a:lumMod val="75000"/>
              </a:schemeClr>
            </a:solidFill>
            <a:latin typeface="Times New Roman" panose="02020603050405020304" pitchFamily="18" charset="0"/>
            <a:cs typeface="Times New Roman" panose="02020603050405020304" pitchFamily="18" charset="0"/>
          </a:endParaRPr>
        </a:p>
      </dgm:t>
    </dgm:pt>
    <dgm:pt modelId="{828B1FAC-29E4-46EA-93B1-B29A72C90F00}" type="parTrans" cxnId="{6F6434ED-C55C-4A15-8E7D-AD139A278521}">
      <dgm:prSet/>
      <dgm:spPr/>
      <dgm:t>
        <a:bodyPr/>
        <a:lstStyle/>
        <a:p>
          <a:endParaRPr lang="en-US"/>
        </a:p>
      </dgm:t>
    </dgm:pt>
    <dgm:pt modelId="{564842D9-2ED0-4903-9BE5-8C5BDAFB16CD}" type="sibTrans" cxnId="{6F6434ED-C55C-4A15-8E7D-AD139A278521}">
      <dgm:prSet/>
      <dgm:spPr/>
      <dgm:t>
        <a:bodyPr/>
        <a:lstStyle/>
        <a:p>
          <a:endParaRPr lang="en-US"/>
        </a:p>
      </dgm:t>
    </dgm:pt>
    <dgm:pt modelId="{D6E67622-FF8E-4BD6-9500-F87B34274CEB}">
      <dgm:prSet phldrT="[Текст]" custT="1"/>
      <dgm:spPr>
        <a:solidFill>
          <a:schemeClr val="accent3">
            <a:lumMod val="40000"/>
            <a:lumOff val="60000"/>
          </a:schemeClr>
        </a:solidFill>
      </dgm:spPr>
      <dgm:t>
        <a:bodyPr/>
        <a:lstStyle/>
        <a:p>
          <a:r>
            <a:rPr lang="kk-KZ" sz="1200">
              <a:solidFill>
                <a:schemeClr val="accent6">
                  <a:lumMod val="75000"/>
                </a:schemeClr>
              </a:solidFill>
              <a:latin typeface="Times New Roman" panose="02020603050405020304" pitchFamily="18" charset="0"/>
              <a:cs typeface="Times New Roman" panose="02020603050405020304" pitchFamily="18" charset="0"/>
            </a:rPr>
            <a:t>Оқушылардың физиканы оқуға деген мотивациясына проблемалық оқыту (PBL) нұсқауының әсері</a:t>
          </a:r>
          <a:endParaRPr lang="en-US" sz="1200">
            <a:solidFill>
              <a:schemeClr val="accent6">
                <a:lumMod val="75000"/>
              </a:schemeClr>
            </a:solidFill>
            <a:latin typeface="Times New Roman" panose="02020603050405020304" pitchFamily="18" charset="0"/>
            <a:cs typeface="Times New Roman" panose="02020603050405020304" pitchFamily="18" charset="0"/>
          </a:endParaRPr>
        </a:p>
      </dgm:t>
    </dgm:pt>
    <dgm:pt modelId="{85EBDA6F-A1D3-4C37-B99A-BDFF75099554}" type="parTrans" cxnId="{16FE4654-0D0A-43DC-BDA5-4D26EAA74640}">
      <dgm:prSet/>
      <dgm:spPr/>
      <dgm:t>
        <a:bodyPr/>
        <a:lstStyle/>
        <a:p>
          <a:endParaRPr lang="en-US"/>
        </a:p>
      </dgm:t>
    </dgm:pt>
    <dgm:pt modelId="{40DE1366-71B3-4929-A1F5-C057900083B0}" type="sibTrans" cxnId="{16FE4654-0D0A-43DC-BDA5-4D26EAA74640}">
      <dgm:prSet/>
      <dgm:spPr/>
      <dgm:t>
        <a:bodyPr/>
        <a:lstStyle/>
        <a:p>
          <a:endParaRPr lang="en-US"/>
        </a:p>
      </dgm:t>
    </dgm:pt>
    <dgm:pt modelId="{CC35969E-9B9F-40E6-A91D-55D9E821D7DC}">
      <dgm:prSet phldrT="[Текст]" custT="1"/>
      <dgm:spPr>
        <a:solidFill>
          <a:schemeClr val="accent3">
            <a:lumMod val="40000"/>
            <a:lumOff val="60000"/>
          </a:schemeClr>
        </a:solidFill>
      </dgm:spPr>
      <dgm:t>
        <a:bodyPr/>
        <a:lstStyle/>
        <a:p>
          <a:r>
            <a:rPr lang="kk-KZ" sz="1100">
              <a:solidFill>
                <a:schemeClr val="accent6">
                  <a:lumMod val="75000"/>
                </a:schemeClr>
              </a:solidFill>
            </a:rPr>
            <a:t>• </a:t>
          </a:r>
          <a:r>
            <a:rPr lang="kk-KZ" sz="1200">
              <a:solidFill>
                <a:schemeClr val="accent6">
                  <a:lumMod val="75000"/>
                </a:schemeClr>
              </a:solidFill>
              <a:latin typeface="Times New Roman" panose="02020603050405020304" pitchFamily="18" charset="0"/>
              <a:cs typeface="Times New Roman" panose="02020603050405020304" pitchFamily="18" charset="0"/>
            </a:rPr>
            <a:t>Проблемалық оқыту әдісінің (PBL) оқушылардың  есептерді шешу дағдыларына әсері</a:t>
          </a:r>
          <a:endParaRPr lang="en-US" sz="1100">
            <a:solidFill>
              <a:schemeClr val="accent6">
                <a:lumMod val="75000"/>
              </a:schemeClr>
            </a:solidFill>
            <a:latin typeface="Times New Roman" panose="02020603050405020304" pitchFamily="18" charset="0"/>
            <a:cs typeface="Times New Roman" panose="02020603050405020304" pitchFamily="18" charset="0"/>
          </a:endParaRPr>
        </a:p>
      </dgm:t>
    </dgm:pt>
    <dgm:pt modelId="{87438105-2C45-401A-A020-FCD886769B0E}" type="parTrans" cxnId="{BB9730F4-12DE-436F-923A-31D757C88C44}">
      <dgm:prSet/>
      <dgm:spPr/>
      <dgm:t>
        <a:bodyPr/>
        <a:lstStyle/>
        <a:p>
          <a:endParaRPr lang="en-US"/>
        </a:p>
      </dgm:t>
    </dgm:pt>
    <dgm:pt modelId="{EACF8D4C-6C6D-4BBA-99E2-86AA4D163BDE}" type="sibTrans" cxnId="{BB9730F4-12DE-436F-923A-31D757C88C44}">
      <dgm:prSet/>
      <dgm:spPr/>
      <dgm:t>
        <a:bodyPr/>
        <a:lstStyle/>
        <a:p>
          <a:endParaRPr lang="en-US"/>
        </a:p>
      </dgm:t>
    </dgm:pt>
    <dgm:pt modelId="{D309EE74-33C3-46AE-AC95-24CC8C42210D}" type="pres">
      <dgm:prSet presAssocID="{F0F283CF-6335-443C-B6A9-744AA9115C3E}" presName="Name0" presStyleCnt="0">
        <dgm:presLayoutVars>
          <dgm:dir/>
          <dgm:resizeHandles val="exact"/>
        </dgm:presLayoutVars>
      </dgm:prSet>
      <dgm:spPr/>
    </dgm:pt>
    <dgm:pt modelId="{EA6D2C91-4946-4E19-B5B2-86AD56E63167}" type="pres">
      <dgm:prSet presAssocID="{959943AE-0A6B-4951-9DD3-602D1517A202}" presName="node" presStyleLbl="node1" presStyleIdx="0" presStyleCnt="3" custScaleX="235785" custRadScaleRad="100041">
        <dgm:presLayoutVars>
          <dgm:bulletEnabled val="1"/>
        </dgm:presLayoutVars>
      </dgm:prSet>
      <dgm:spPr/>
      <dgm:t>
        <a:bodyPr/>
        <a:lstStyle/>
        <a:p>
          <a:endParaRPr lang="en-US"/>
        </a:p>
      </dgm:t>
    </dgm:pt>
    <dgm:pt modelId="{0F819EB8-D15E-4E31-A2EC-9852F4142EC5}" type="pres">
      <dgm:prSet presAssocID="{564842D9-2ED0-4903-9BE5-8C5BDAFB16CD}" presName="sibTrans" presStyleLbl="sibTrans2D1" presStyleIdx="0" presStyleCnt="3"/>
      <dgm:spPr/>
    </dgm:pt>
    <dgm:pt modelId="{E365E1E7-9071-4407-91A2-F606AA20142E}" type="pres">
      <dgm:prSet presAssocID="{564842D9-2ED0-4903-9BE5-8C5BDAFB16CD}" presName="connectorText" presStyleLbl="sibTrans2D1" presStyleIdx="0" presStyleCnt="3"/>
      <dgm:spPr/>
    </dgm:pt>
    <dgm:pt modelId="{CFFA235B-122A-4641-B596-8FB4AFA3E044}" type="pres">
      <dgm:prSet presAssocID="{D6E67622-FF8E-4BD6-9500-F87B34274CEB}" presName="node" presStyleLbl="node1" presStyleIdx="1" presStyleCnt="3" custScaleX="210156" custScaleY="146885" custRadScaleRad="170848" custRadScaleInc="-38129">
        <dgm:presLayoutVars>
          <dgm:bulletEnabled val="1"/>
        </dgm:presLayoutVars>
      </dgm:prSet>
      <dgm:spPr/>
      <dgm:t>
        <a:bodyPr/>
        <a:lstStyle/>
        <a:p>
          <a:endParaRPr lang="en-US"/>
        </a:p>
      </dgm:t>
    </dgm:pt>
    <dgm:pt modelId="{F023A5CF-75A4-4143-AEF9-93BDD18AF825}" type="pres">
      <dgm:prSet presAssocID="{40DE1366-71B3-4929-A1F5-C057900083B0}" presName="sibTrans" presStyleLbl="sibTrans2D1" presStyleIdx="1" presStyleCnt="3"/>
      <dgm:spPr/>
    </dgm:pt>
    <dgm:pt modelId="{EB95D8D3-23D4-4151-9D09-6CA271C69BED}" type="pres">
      <dgm:prSet presAssocID="{40DE1366-71B3-4929-A1F5-C057900083B0}" presName="connectorText" presStyleLbl="sibTrans2D1" presStyleIdx="1" presStyleCnt="3"/>
      <dgm:spPr/>
    </dgm:pt>
    <dgm:pt modelId="{CE0555C4-8892-435B-ABED-FD29AF5C2DA2}" type="pres">
      <dgm:prSet presAssocID="{CC35969E-9B9F-40E6-A91D-55D9E821D7DC}" presName="node" presStyleLbl="node1" presStyleIdx="2" presStyleCnt="3" custScaleX="196733" custScaleY="142089" custRadScaleRad="183183" custRadScaleInc="37151">
        <dgm:presLayoutVars>
          <dgm:bulletEnabled val="1"/>
        </dgm:presLayoutVars>
      </dgm:prSet>
      <dgm:spPr/>
      <dgm:t>
        <a:bodyPr/>
        <a:lstStyle/>
        <a:p>
          <a:endParaRPr lang="en-US"/>
        </a:p>
      </dgm:t>
    </dgm:pt>
    <dgm:pt modelId="{FF8CD9B2-33ED-4350-80D3-847D65AABE8E}" type="pres">
      <dgm:prSet presAssocID="{EACF8D4C-6C6D-4BBA-99E2-86AA4D163BDE}" presName="sibTrans" presStyleLbl="sibTrans2D1" presStyleIdx="2" presStyleCnt="3"/>
      <dgm:spPr/>
    </dgm:pt>
    <dgm:pt modelId="{DBB056B5-9305-4F4A-9A32-0C09709A063D}" type="pres">
      <dgm:prSet presAssocID="{EACF8D4C-6C6D-4BBA-99E2-86AA4D163BDE}" presName="connectorText" presStyleLbl="sibTrans2D1" presStyleIdx="2" presStyleCnt="3"/>
      <dgm:spPr/>
    </dgm:pt>
  </dgm:ptLst>
  <dgm:cxnLst>
    <dgm:cxn modelId="{8CA53BBB-7122-4E9F-91D7-A04DC802050E}" type="presOf" srcId="{40DE1366-71B3-4929-A1F5-C057900083B0}" destId="{F023A5CF-75A4-4143-AEF9-93BDD18AF825}" srcOrd="0" destOrd="0" presId="urn:microsoft.com/office/officeart/2005/8/layout/cycle7"/>
    <dgm:cxn modelId="{E2627AC5-72C8-4BCD-89B6-0909B3F8AD24}" type="presOf" srcId="{564842D9-2ED0-4903-9BE5-8C5BDAFB16CD}" destId="{0F819EB8-D15E-4E31-A2EC-9852F4142EC5}" srcOrd="0" destOrd="0" presId="urn:microsoft.com/office/officeart/2005/8/layout/cycle7"/>
    <dgm:cxn modelId="{BB9730F4-12DE-436F-923A-31D757C88C44}" srcId="{F0F283CF-6335-443C-B6A9-744AA9115C3E}" destId="{CC35969E-9B9F-40E6-A91D-55D9E821D7DC}" srcOrd="2" destOrd="0" parTransId="{87438105-2C45-401A-A020-FCD886769B0E}" sibTransId="{EACF8D4C-6C6D-4BBA-99E2-86AA4D163BDE}"/>
    <dgm:cxn modelId="{5CE4FBDF-8EF0-48ED-B43A-E236F4CC2DCD}" type="presOf" srcId="{EACF8D4C-6C6D-4BBA-99E2-86AA4D163BDE}" destId="{FF8CD9B2-33ED-4350-80D3-847D65AABE8E}" srcOrd="0" destOrd="0" presId="urn:microsoft.com/office/officeart/2005/8/layout/cycle7"/>
    <dgm:cxn modelId="{1F6330E7-716E-413C-AD8A-6D65413CFA3A}" type="presOf" srcId="{EACF8D4C-6C6D-4BBA-99E2-86AA4D163BDE}" destId="{DBB056B5-9305-4F4A-9A32-0C09709A063D}" srcOrd="1" destOrd="0" presId="urn:microsoft.com/office/officeart/2005/8/layout/cycle7"/>
    <dgm:cxn modelId="{30E625BE-B827-466B-928B-7EC33D8FBE90}" type="presOf" srcId="{D6E67622-FF8E-4BD6-9500-F87B34274CEB}" destId="{CFFA235B-122A-4641-B596-8FB4AFA3E044}" srcOrd="0" destOrd="0" presId="urn:microsoft.com/office/officeart/2005/8/layout/cycle7"/>
    <dgm:cxn modelId="{3DF1581D-538E-4CD1-9D14-3F505CD7DE22}" type="presOf" srcId="{564842D9-2ED0-4903-9BE5-8C5BDAFB16CD}" destId="{E365E1E7-9071-4407-91A2-F606AA20142E}" srcOrd="1" destOrd="0" presId="urn:microsoft.com/office/officeart/2005/8/layout/cycle7"/>
    <dgm:cxn modelId="{EE5CEBA8-E59E-42BC-B863-4AC4DF126AD0}" type="presOf" srcId="{F0F283CF-6335-443C-B6A9-744AA9115C3E}" destId="{D309EE74-33C3-46AE-AC95-24CC8C42210D}" srcOrd="0" destOrd="0" presId="urn:microsoft.com/office/officeart/2005/8/layout/cycle7"/>
    <dgm:cxn modelId="{FD5F90B6-505B-409B-985B-8D2FCFA66BF0}" type="presOf" srcId="{40DE1366-71B3-4929-A1F5-C057900083B0}" destId="{EB95D8D3-23D4-4151-9D09-6CA271C69BED}" srcOrd="1" destOrd="0" presId="urn:microsoft.com/office/officeart/2005/8/layout/cycle7"/>
    <dgm:cxn modelId="{36E08444-558A-4B26-BD46-64A02E9C179C}" type="presOf" srcId="{CC35969E-9B9F-40E6-A91D-55D9E821D7DC}" destId="{CE0555C4-8892-435B-ABED-FD29AF5C2DA2}" srcOrd="0" destOrd="0" presId="urn:microsoft.com/office/officeart/2005/8/layout/cycle7"/>
    <dgm:cxn modelId="{6F6434ED-C55C-4A15-8E7D-AD139A278521}" srcId="{F0F283CF-6335-443C-B6A9-744AA9115C3E}" destId="{959943AE-0A6B-4951-9DD3-602D1517A202}" srcOrd="0" destOrd="0" parTransId="{828B1FAC-29E4-46EA-93B1-B29A72C90F00}" sibTransId="{564842D9-2ED0-4903-9BE5-8C5BDAFB16CD}"/>
    <dgm:cxn modelId="{16FE4654-0D0A-43DC-BDA5-4D26EAA74640}" srcId="{F0F283CF-6335-443C-B6A9-744AA9115C3E}" destId="{D6E67622-FF8E-4BD6-9500-F87B34274CEB}" srcOrd="1" destOrd="0" parTransId="{85EBDA6F-A1D3-4C37-B99A-BDFF75099554}" sibTransId="{40DE1366-71B3-4929-A1F5-C057900083B0}"/>
    <dgm:cxn modelId="{CC50C712-1CB5-454D-85D2-943262D65078}" type="presOf" srcId="{959943AE-0A6B-4951-9DD3-602D1517A202}" destId="{EA6D2C91-4946-4E19-B5B2-86AD56E63167}" srcOrd="0" destOrd="0" presId="urn:microsoft.com/office/officeart/2005/8/layout/cycle7"/>
    <dgm:cxn modelId="{9F49F5F5-777B-466E-8D40-E30F72AA8A1C}" type="presParOf" srcId="{D309EE74-33C3-46AE-AC95-24CC8C42210D}" destId="{EA6D2C91-4946-4E19-B5B2-86AD56E63167}" srcOrd="0" destOrd="0" presId="urn:microsoft.com/office/officeart/2005/8/layout/cycle7"/>
    <dgm:cxn modelId="{3A5FD049-FFC8-49A0-B254-67E741AF4173}" type="presParOf" srcId="{D309EE74-33C3-46AE-AC95-24CC8C42210D}" destId="{0F819EB8-D15E-4E31-A2EC-9852F4142EC5}" srcOrd="1" destOrd="0" presId="urn:microsoft.com/office/officeart/2005/8/layout/cycle7"/>
    <dgm:cxn modelId="{5D72B1C2-0AF4-4E94-BDE3-E56364491168}" type="presParOf" srcId="{0F819EB8-D15E-4E31-A2EC-9852F4142EC5}" destId="{E365E1E7-9071-4407-91A2-F606AA20142E}" srcOrd="0" destOrd="0" presId="urn:microsoft.com/office/officeart/2005/8/layout/cycle7"/>
    <dgm:cxn modelId="{3041562B-6552-461B-B8B6-175067E1DC32}" type="presParOf" srcId="{D309EE74-33C3-46AE-AC95-24CC8C42210D}" destId="{CFFA235B-122A-4641-B596-8FB4AFA3E044}" srcOrd="2" destOrd="0" presId="urn:microsoft.com/office/officeart/2005/8/layout/cycle7"/>
    <dgm:cxn modelId="{8CD88D6E-E9B9-496F-8F1B-F0B54184A2F3}" type="presParOf" srcId="{D309EE74-33C3-46AE-AC95-24CC8C42210D}" destId="{F023A5CF-75A4-4143-AEF9-93BDD18AF825}" srcOrd="3" destOrd="0" presId="urn:microsoft.com/office/officeart/2005/8/layout/cycle7"/>
    <dgm:cxn modelId="{B00A81BE-8E3E-4548-8679-6D06F1766770}" type="presParOf" srcId="{F023A5CF-75A4-4143-AEF9-93BDD18AF825}" destId="{EB95D8D3-23D4-4151-9D09-6CA271C69BED}" srcOrd="0" destOrd="0" presId="urn:microsoft.com/office/officeart/2005/8/layout/cycle7"/>
    <dgm:cxn modelId="{A439AF5A-A44F-4F11-A2D7-3D76AD5E57F3}" type="presParOf" srcId="{D309EE74-33C3-46AE-AC95-24CC8C42210D}" destId="{CE0555C4-8892-435B-ABED-FD29AF5C2DA2}" srcOrd="4" destOrd="0" presId="urn:microsoft.com/office/officeart/2005/8/layout/cycle7"/>
    <dgm:cxn modelId="{DBC5B059-C6D1-49A3-B36A-3B28E5FB4810}" type="presParOf" srcId="{D309EE74-33C3-46AE-AC95-24CC8C42210D}" destId="{FF8CD9B2-33ED-4350-80D3-847D65AABE8E}" srcOrd="5" destOrd="0" presId="urn:microsoft.com/office/officeart/2005/8/layout/cycle7"/>
    <dgm:cxn modelId="{E71E0D96-E173-4467-9092-DB7C6150862C}" type="presParOf" srcId="{FF8CD9B2-33ED-4350-80D3-847D65AABE8E}" destId="{DBB056B5-9305-4F4A-9A32-0C09709A063D}"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D2C91-4946-4E19-B5B2-86AD56E63167}">
      <dsp:nvSpPr>
        <dsp:cNvPr id="0" name=""/>
        <dsp:cNvSpPr/>
      </dsp:nvSpPr>
      <dsp:spPr>
        <a:xfrm>
          <a:off x="1674913" y="-68674"/>
          <a:ext cx="2781303" cy="589796"/>
        </a:xfrm>
        <a:prstGeom prst="roundRect">
          <a:avLst>
            <a:gd name="adj" fmla="val 10000"/>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kk-KZ" sz="1400" kern="1200">
              <a:solidFill>
                <a:schemeClr val="accent6">
                  <a:lumMod val="75000"/>
                </a:schemeClr>
              </a:solidFill>
              <a:latin typeface="Times New Roman" panose="02020603050405020304" pitchFamily="18" charset="0"/>
              <a:cs typeface="Times New Roman" panose="02020603050405020304" pitchFamily="18" charset="0"/>
            </a:rPr>
            <a:t>Бұл зерттеуде келесі міндеттер шешілді:</a:t>
          </a:r>
          <a:endParaRPr lang="en-US" sz="1400" kern="1200">
            <a:solidFill>
              <a:schemeClr val="accent6">
                <a:lumMod val="75000"/>
              </a:schemeClr>
            </a:solidFill>
            <a:latin typeface="Times New Roman" panose="02020603050405020304" pitchFamily="18" charset="0"/>
            <a:cs typeface="Times New Roman" panose="02020603050405020304" pitchFamily="18" charset="0"/>
          </a:endParaRPr>
        </a:p>
      </dsp:txBody>
      <dsp:txXfrm>
        <a:off x="1692188" y="-51399"/>
        <a:ext cx="2746753" cy="555246"/>
      </dsp:txXfrm>
    </dsp:sp>
    <dsp:sp modelId="{0F819EB8-D15E-4E31-A2EC-9852F4142EC5}">
      <dsp:nvSpPr>
        <dsp:cNvPr id="0" name=""/>
        <dsp:cNvSpPr/>
      </dsp:nvSpPr>
      <dsp:spPr>
        <a:xfrm rot="2133491">
          <a:off x="3485482" y="734836"/>
          <a:ext cx="871986" cy="2064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47410" y="776122"/>
        <a:ext cx="748130" cy="123856"/>
      </dsp:txXfrm>
    </dsp:sp>
    <dsp:sp modelId="{CFFA235B-122A-4641-B596-8FB4AFA3E044}">
      <dsp:nvSpPr>
        <dsp:cNvPr id="0" name=""/>
        <dsp:cNvSpPr/>
      </dsp:nvSpPr>
      <dsp:spPr>
        <a:xfrm>
          <a:off x="3731314" y="1154979"/>
          <a:ext cx="2478985" cy="866322"/>
        </a:xfrm>
        <a:prstGeom prst="roundRect">
          <a:avLst>
            <a:gd name="adj" fmla="val 10000"/>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solidFill>
                <a:schemeClr val="accent6">
                  <a:lumMod val="75000"/>
                </a:schemeClr>
              </a:solidFill>
              <a:latin typeface="Times New Roman" panose="02020603050405020304" pitchFamily="18" charset="0"/>
              <a:cs typeface="Times New Roman" panose="02020603050405020304" pitchFamily="18" charset="0"/>
            </a:rPr>
            <a:t>Оқушылардың физиканы оқуға деген мотивациясына проблемалық оқыту (PBL) нұсқауының әсері</a:t>
          </a:r>
          <a:endParaRPr lang="en-US" sz="1200" kern="1200">
            <a:solidFill>
              <a:schemeClr val="accent6">
                <a:lumMod val="75000"/>
              </a:schemeClr>
            </a:solidFill>
            <a:latin typeface="Times New Roman" panose="02020603050405020304" pitchFamily="18" charset="0"/>
            <a:cs typeface="Times New Roman" panose="02020603050405020304" pitchFamily="18" charset="0"/>
          </a:endParaRPr>
        </a:p>
      </dsp:txBody>
      <dsp:txXfrm>
        <a:off x="3756688" y="1180353"/>
        <a:ext cx="2428237" cy="815574"/>
      </dsp:txXfrm>
    </dsp:sp>
    <dsp:sp modelId="{F023A5CF-75A4-4143-AEF9-93BDD18AF825}">
      <dsp:nvSpPr>
        <dsp:cNvPr id="0" name=""/>
        <dsp:cNvSpPr/>
      </dsp:nvSpPr>
      <dsp:spPr>
        <a:xfrm rot="10765631">
          <a:off x="2589988" y="1504370"/>
          <a:ext cx="871986" cy="2064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651916" y="1545656"/>
        <a:ext cx="748130" cy="123856"/>
      </dsp:txXfrm>
    </dsp:sp>
    <dsp:sp modelId="{CE0555C4-8892-435B-ABED-FD29AF5C2DA2}">
      <dsp:nvSpPr>
        <dsp:cNvPr id="0" name=""/>
        <dsp:cNvSpPr/>
      </dsp:nvSpPr>
      <dsp:spPr>
        <a:xfrm>
          <a:off x="0" y="1207219"/>
          <a:ext cx="2320648" cy="838036"/>
        </a:xfrm>
        <a:prstGeom prst="roundRect">
          <a:avLst>
            <a:gd name="adj" fmla="val 10000"/>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kk-KZ" sz="1100" kern="1200">
              <a:solidFill>
                <a:schemeClr val="accent6">
                  <a:lumMod val="75000"/>
                </a:schemeClr>
              </a:solidFill>
            </a:rPr>
            <a:t>• </a:t>
          </a:r>
          <a:r>
            <a:rPr lang="kk-KZ" sz="1200" kern="1200">
              <a:solidFill>
                <a:schemeClr val="accent6">
                  <a:lumMod val="75000"/>
                </a:schemeClr>
              </a:solidFill>
              <a:latin typeface="Times New Roman" panose="02020603050405020304" pitchFamily="18" charset="0"/>
              <a:cs typeface="Times New Roman" panose="02020603050405020304" pitchFamily="18" charset="0"/>
            </a:rPr>
            <a:t>Проблемалық оқыту әдісінің (PBL) оқушылардың  есептерді шешу дағдыларына әсері</a:t>
          </a:r>
          <a:endParaRPr lang="en-US" sz="1100" kern="1200">
            <a:solidFill>
              <a:schemeClr val="accent6">
                <a:lumMod val="75000"/>
              </a:schemeClr>
            </a:solidFill>
            <a:latin typeface="Times New Roman" panose="02020603050405020304" pitchFamily="18" charset="0"/>
            <a:cs typeface="Times New Roman" panose="02020603050405020304" pitchFamily="18" charset="0"/>
          </a:endParaRPr>
        </a:p>
      </dsp:txBody>
      <dsp:txXfrm>
        <a:off x="24545" y="1231764"/>
        <a:ext cx="2271558" cy="788946"/>
      </dsp:txXfrm>
    </dsp:sp>
    <dsp:sp modelId="{FF8CD9B2-33ED-4350-80D3-847D65AABE8E}">
      <dsp:nvSpPr>
        <dsp:cNvPr id="0" name=""/>
        <dsp:cNvSpPr/>
      </dsp:nvSpPr>
      <dsp:spPr>
        <a:xfrm rot="19421444">
          <a:off x="1761407" y="760956"/>
          <a:ext cx="871986" cy="20642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23335" y="802242"/>
        <a:ext cx="748130" cy="12385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DA97-ABF2-4205-B5D7-D18A5F63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10</Pages>
  <Words>2330</Words>
  <Characters>13284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2022-09-10T18:26:00Z</dcterms:created>
  <dcterms:modified xsi:type="dcterms:W3CDTF">2022-09-11T05:43:00Z</dcterms:modified>
</cp:coreProperties>
</file>