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Обособленное подразделение (склад): Ростовская обл., г. Аксай, ул. Пороховая Балка, д. 2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БЛОК 2. КОММЕРЧЕСКАЯ ТАЙНА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Состав блока: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1. Положение о коммерческой тайне.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2. Приказ № 7 о введении режима коммерческой тайны.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3. Перечень сведений, составляющих коммерческую тайну (приложение № 1 к приказу).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4. Обязательство о неразглашении коммерческой тайны (приложение № 2).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5. Журнал учета лиц, допущенных к коммерческой тайне (приложение № 3).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6. Расписка о неразглашении при увольнении (приложение № 4).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ДОКУМЕНТ 2.1. ПОЛОЖЕНИЕ О КОММЕРЧЕСКОЙ ТАЙНЕ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ПРИНЯТО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с учетом мнения представительного органа работников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(протокол от «___» _______ 2026 г. № ___)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*(при отсутствии представительного органа -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утверждается единолично работодателем)*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УТВЕРЖДАЮ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 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__________ 2026 г.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Приказ от «___» _______ 2026 г. № ___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ПОЛОЖЕНИЕ О КОММЕРЧЕСКОЙ ТАЙНЕ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Общества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Ростов-на-Дону, 2026 год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1. ОБЩИЕ ПОЛОЖЕНИЯ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Настоящее Положение о коммерческой тайне (далее - Положение) разработано в соответствии с Гражданским кодексом Российской Федерации (ст. 1465-1472), Федеральным законом от 29.07.2004 № 98-ФЗ «О коммерческой тайне» (далее - Закон № 98-ФЗ), Трудовым кодексом Российской Федерации (ст. 57, 81, 192, 238, 243), Федеральным законом от 27.07.2006 № 149-ФЗ «Об информации, информационных технологиях и о защите информации».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Положение устанавливает в ООО «МИР» (далее - Работодатель, Общество, обладатель информации) режим коммерческой тайны: состав и объем сведений, составляющих коммерческую тайну, порядок отнесения сведений к коммерческой тайне, порядок обращения с такими сведениями и контроля за соблюдением режима, порядок допуска работников, а также ответственность за разглашение.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 Основные понятия: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коммерческая тайна</w:t>
      </w:r>
      <w:r>
        <w:rPr>
          <w:rFonts w:ascii="Times New Roman" w:hAnsi="Times New Roman" w:eastAsia="Times New Roman"/>
          <w:b w:val="0"/>
        </w:rPr>
        <w:t xml:space="preserve"> - режим конфиденциальности информации, позволяющий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информация, составляющая коммерческую тайну (секрет производства, ноу-хау)</w:t>
      </w:r>
      <w:r>
        <w:rPr>
          <w:rFonts w:ascii="Times New Roman" w:hAnsi="Times New Roman" w:eastAsia="Times New Roman"/>
          <w:b w:val="0"/>
        </w:rPr>
        <w:t xml:space="preserve"> -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научно-технической сфере,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введен режим коммерческой тайны;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режим коммерческой тайны</w:t>
      </w:r>
      <w:r>
        <w:rPr>
          <w:rFonts w:ascii="Times New Roman" w:hAnsi="Times New Roman" w:eastAsia="Times New Roman"/>
          <w:b w:val="0"/>
        </w:rPr>
        <w:t xml:space="preserve"> - правовые, организационные, технические и иные принимаемые обладателем меры по охране конфиденциальности информации;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разглашение информации, составляющей коммерческую тайну</w:t>
      </w:r>
      <w:r>
        <w:rPr>
          <w:rFonts w:ascii="Times New Roman" w:hAnsi="Times New Roman" w:eastAsia="Times New Roman"/>
          <w:b w:val="0"/>
        </w:rPr>
        <w:t xml:space="preserve"> - действие или бездействие, в результате которых такая информация в любой возможной форме (устной, письменной, иной, в том числе с использованием технических средств) становится известной третьим лицам без согласия обладателя либо вопреки трудовому или гражданско-правовому договору;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доступ к информации, составляющей коммерческую тайну</w:t>
      </w:r>
      <w:r>
        <w:rPr>
          <w:rFonts w:ascii="Times New Roman" w:hAnsi="Times New Roman" w:eastAsia="Times New Roman"/>
          <w:b w:val="0"/>
        </w:rPr>
        <w:t xml:space="preserve"> - ознакомление определенных лиц с такой информацией с согласия ее обладателя или на ином законном основании при условии сохранения ее конфиденциальности;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носитель информации, составляющей коммерческую тайну</w:t>
      </w:r>
      <w:r>
        <w:rPr>
          <w:rFonts w:ascii="Times New Roman" w:hAnsi="Times New Roman" w:eastAsia="Times New Roman"/>
          <w:b w:val="0"/>
        </w:rPr>
        <w:t xml:space="preserve"> - материальный объект (в том числе физическое поле), в котором информация находит свое отображение в виде символов, образов, сигналов, технических решений и процессов;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контрагент</w:t>
      </w:r>
      <w:r>
        <w:rPr>
          <w:rFonts w:ascii="Times New Roman" w:hAnsi="Times New Roman" w:eastAsia="Times New Roman"/>
          <w:b w:val="0"/>
        </w:rPr>
        <w:t xml:space="preserve"> - сторона гражданско-правового договора, которой обладатель передал информацию, составляющую коммерческую тайну.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1.4. Действие Положения распространяется на всех работников Общества, состоящих в трудовых отношениях, включая работников обособленного подразделения (склада) в г. Аксай и работников, работающих по совместительству, а также (в части, установленной договором) на контрагентов и лиц, выполняющих работы (оказывающих услуги) по гражданско-правовым договорам.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1.5. Режим коммерческой тайны считается установленным после принятия обладателем информации мер, предусмотренных ч. 1 ст. 10 Закона № 98-ФЗ, а именно: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определения перечня информации, составляющей коммерческую тайну;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ограничения доступа к такой информации путем установления порядка обращения с ней и контроля за соблюдением такого порядка;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учета лиц, получивших доступ к информации, и (или) лиц, которым такая информация была предоставлена или передана;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регулирования отношений по использованию информации работниками на основании трудовых договоров и контрагентами на основании гражданско-правовых договоров;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5) нанесения на материальные носители грифа «Коммерческая тайна» с указанием обладателя информации (для юридических лиц - полное наименование и место нахождения).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1.6. Меры по охране конфиденциальности информации признаются разумно достаточными, если исключается доступ к информации любых лиц без согласия ее обладателя и обеспечивается возможность использования информации работниками и передачи ее контрагентам без нарушения режима коммерческой тайны.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2. СВЕДЕНИЯ, СОСТАВЛЯЮЩИЕ КОММЕРЧЕСКУЮ ТАЙНУ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2.1. Перечень сведений, составляющих коммерческую тайну ООО «МИР» (далее - Перечень), утверждается приказом Генерального директора и является неотъемлемой частью настоящего Положения.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2.2. К коммерческой тайне Общества с учетом характера деятельности (заготовка, переработка и утилизация вторичных неметаллических ресурсов и лома, грузовые перевозки, складирование, оказание услуг по уничтожению документов) относятся, в частности: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2.2.1. Информация о контрагентах и рынке: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база данных поставщиков сырья (лома, вторичных ресурсов), включая контактных лиц, объемы и периодичность поставок, историю взаимоотношений;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база данных покупателей продукции, включая контактных лиц, объемы выборки, условия отгрузки;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сведения о потенциальных контрагентах, результаты переговоров, коммерческие предложения, полученные и направленные;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условия заключенных договоров: цены закупки и реализации, скидки, отсрочки платежа, штрафные санкции, эксклюзивные условия;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сведения о причинах расторжения договоров и о спорах с контрагентами.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2.2.2. Ценовая и экономическая информация: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закупочные цены на лом и вторичное сырье по видам и категориям, порядок их формирования, применяемые понижающие коэффициенты за засоренность;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отпускные цены на продукцию (кипы, вторичное сырье после переработки), калькуляции себестоимости;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показатели рентабельности по видам деятельности, направлениям и контрагентам;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финансовые планы, бюджеты, инвестиционные планы, сведения о кредитных обязательствах и условиях кредитования;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сведения об оборотах Общества в разрезе контрагентов и номенклатуры.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2.2.3. Производственно-технологическая информация: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технологические процессы приема, сортировки, шредирования, прессования и подготовки вторичного сырья, применяемые режимы работы оборудования;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параметры настройки прессового и шредерного оборудования, обеспечивающие требуемые характеристики кип (плотность, масса, габариты);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методики определения засоренности и категорийности принимаемого сырья, применяемые нормативы потерь;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сведения о фактических объемах переработки, выходе годного продукта, нормах естественной убыли;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ноу-хау в области сортировки и подготовки вторичного сырья;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сведения о технологии и порядке оказания услуг по уничтожению (шредированию) документов клиентов, включая состав клиентов и объемы услуг.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2.2.4. Логистическая информация: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маршруты перевозок, схемы логистики, графики подачи транспорта;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сведения о нормах расхода топлива, применяемых Обществом, и о фактических затратах на перевозку по маршрутам;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сведения о составе и техническом состоянии автопарка в части, влияющей на конкурентные возможности;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данные системы спутникового мониторинга транспортных средств.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2.2.5. Организационная и кадровая информация: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штатное расписание в части конкретных размеров должностных окладов работников;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размеры и структура фонда оплаты труда, размеры премий конкретных работников, установленные им плановые значения показателей премирования (KPI);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сведения о системе мотивации в части, не доведенной до всеобщего сведения локальными нормативными актами;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организационная структура Общества в части распределения зон ответственности по контрагентам;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сведения о планируемых организационных и технологических изменениях, о планируемых сокращениях или расширении штата.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2.2.6. Информация о мерах защиты: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сведения о применяемых мерах защиты информации, схемах размещения средств видеонаблюдения и контроля доступа, о паролях и кодах доступа;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сведения о порядке организации охраны объектов, о слабых местах пропускного режима.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2.3. </w:t>
      </w:r>
      <w:r>
        <w:rPr>
          <w:rFonts w:ascii="Times New Roman" w:hAnsi="Times New Roman" w:eastAsia="Times New Roman"/>
          <w:b/>
        </w:rPr>
        <w:t>Не могут составлять коммерческую тайну</w:t>
      </w:r>
      <w:r>
        <w:rPr>
          <w:rFonts w:ascii="Times New Roman" w:hAnsi="Times New Roman" w:eastAsia="Times New Roman"/>
          <w:b w:val="0"/>
        </w:rPr>
        <w:t xml:space="preserve"> сведения, перечисленные в ст. 5 Закона № 98-ФЗ, в том числе: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содержащиеся в учредительных документах и документах, подтверждающих внесение записей в ЕГРЮЛ;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содержащиеся в документах, дающих право на осуществление предпринимательской деятельности (лицензии, разрешения);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о составе имущества государственного или муниципального унитарного предприятия, учреждения;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о загрязнении окружающей среды, состоянии противопожарной безопасности, санитарно-эпидемиологической и радиационной обстановке, безопасности пищевых продуктов и других факторах, оказывающих негативное воздействие на обеспечение безопасного функционирования производственных объектов, безопасности каждого гражданина и безопасности населения в целом;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5) </w:t>
      </w:r>
      <w:r>
        <w:rPr>
          <w:rFonts w:ascii="Times New Roman" w:hAnsi="Times New Roman" w:eastAsia="Times New Roman"/>
          <w:b/>
        </w:rPr>
        <w:t>о численности и составе работников, о системе оплаты труда, об условиях труда, в том числе об охране труда, о показателях производственного травматизма и профессиональной заболеваемости, о наличии свободных рабочих мест</w:t>
      </w:r>
      <w:r>
        <w:rPr>
          <w:rFonts w:ascii="Times New Roman" w:hAnsi="Times New Roman" w:eastAsia="Times New Roman"/>
          <w:b w:val="0"/>
        </w:rPr>
        <w:t>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6) </w:t>
      </w:r>
      <w:r>
        <w:rPr>
          <w:rFonts w:ascii="Times New Roman" w:hAnsi="Times New Roman" w:eastAsia="Times New Roman"/>
          <w:b/>
        </w:rPr>
        <w:t>о задолженности работодателей по выплате заработной платы и по иным социальным выплатам</w:t>
      </w:r>
      <w:r>
        <w:rPr>
          <w:rFonts w:ascii="Times New Roman" w:hAnsi="Times New Roman" w:eastAsia="Times New Roman"/>
          <w:b w:val="0"/>
        </w:rPr>
        <w:t>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7) о нарушениях законодательства Российской Федерации и фактах привлечения к ответственности за совершение этих нарушений;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8) об условиях конкурсов или аукционов по приватизации объектов государственной или муниципальной собственности;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9) о размерах и структуре доходов некоммерческих организаций;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10) о перечне лиц, имеющих право действовать без доверенности от имени юридического лица;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11) обязательность раскрытия которых или недопустимость ограничения доступа к которым установлена иными федеральными законами.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2.4. </w:t>
      </w:r>
      <w:r>
        <w:rPr>
          <w:rFonts w:ascii="Times New Roman" w:hAnsi="Times New Roman" w:eastAsia="Times New Roman"/>
          <w:b/>
        </w:rPr>
        <w:t>Разграничение с персональными данными.</w:t>
      </w:r>
      <w:r>
        <w:rPr>
          <w:rFonts w:ascii="Times New Roman" w:hAnsi="Times New Roman" w:eastAsia="Times New Roman"/>
          <w:b w:val="0"/>
        </w:rPr>
        <w:t xml:space="preserve"> Персональные данные работников и иных субъектов охраняются в режиме, установленном Федеральным законом от 27.07.2006 № 152-ФЗ «О персональных данных» и Политикой обработки персональных данных ООО «МИР», и к коммерческой тайне не относятся. К коммерческой тайне относятся сведения экономического характера, связанные с персоналом (конкретные размеры окладов и премий, структура ФОТ), при условии, что их раскрытие не затрагивает сведения, указанные в подпунктах 5 и 6 пункта 2.3 настоящего Положения. </w:t>
      </w:r>
      <w:r>
        <w:rPr>
          <w:rFonts w:ascii="Times New Roman" w:hAnsi="Times New Roman" w:eastAsia="Times New Roman"/>
          <w:b/>
        </w:rPr>
        <w:t>Общая информация о системе оплаты труда, применяемой в Обществе, о численности и составе работников, об условиях и охране труда, о наличии вакансий и о задолженности по заработной плате коммерческой тайной не является и режимом коммерческой тайны не защищается.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2.5. Отнесение сведений к коммерческой тайне, а также исключение сведений из Перечня производится приказом Генерального директора по представлению ответственного за обеспечение режима коммерческой тайны. Перечень пересматривается не реже одного раза в год.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3. ПОРЯДОК ОБРАЩЕНИЯ С ИНФОРМАЦИЕЙ, СОСТАВЛЯЮЩЕЙ КОММЕРЧЕСКУЮ ТАЙНУ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3.1. </w:t>
      </w:r>
      <w:r>
        <w:rPr>
          <w:rFonts w:ascii="Times New Roman" w:hAnsi="Times New Roman" w:eastAsia="Times New Roman"/>
          <w:b/>
        </w:rPr>
        <w:t>Гриф конфиденциальности.</w:t>
      </w:r>
      <w:r>
        <w:rPr>
          <w:rFonts w:ascii="Times New Roman" w:hAnsi="Times New Roman" w:eastAsia="Times New Roman"/>
          <w:b w:val="0"/>
        </w:rPr>
        <w:t xml:space="preserve"> На материальные носители (документы), содержащие информацию, составляющую коммерческую тайну, наносится гриф:</w:t>
      </w:r>
    </w:p>
    <w:p>
      <w:pPr>
        <w:ind w:left="567"/>
        <w:jc w:val="both"/>
      </w:pPr>
      <w:r>
        <w:rPr>
          <w:rFonts w:ascii="Times New Roman" w:hAnsi="Times New Roman" w:eastAsia="Times New Roman"/>
          <w:b/>
        </w:rPr>
        <w:t>«Коммерческая тайна»</w:t>
      </w:r>
    </w:p>
    <w:p>
      <w:pPr>
        <w:ind w:left="567"/>
        <w:jc w:val="both"/>
      </w:pPr>
      <w:r>
        <w:rPr>
          <w:rFonts w:ascii="Times New Roman" w:hAnsi="Times New Roman" w:eastAsia="Times New Roman"/>
          <w:b/>
        </w:rPr>
        <w:t>ООО «МИР», 344093, г. Ростов-на-Дону, ул. Туполева, д. 16Е, оф. 4.13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Гриф проставляется в правом верхнем углу первого листа документа. На электронных документах гриф размещается в колонтитуле либо в наименовании файла; на съемных носителях - на этикетке.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3.2. Отсутствие грифа на носителе не означает, что содержащиеся в нем сведения не относятся к коммерческой тайне, если работник знал или должен был знать об отнесении таких сведений к коммерческой тайне в силу Перечня и настоящего Положения.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3.3. </w:t>
      </w:r>
      <w:r>
        <w:rPr>
          <w:rFonts w:ascii="Times New Roman" w:hAnsi="Times New Roman" w:eastAsia="Times New Roman"/>
          <w:b/>
        </w:rPr>
        <w:t>Учет носителей.</w:t>
      </w:r>
      <w:r>
        <w:rPr>
          <w:rFonts w:ascii="Times New Roman" w:hAnsi="Times New Roman" w:eastAsia="Times New Roman"/>
          <w:b w:val="0"/>
        </w:rPr>
        <w:t xml:space="preserve"> Документы с грифом «Коммерческая тайна» подлежат учету в Журнале учета носителей, содержащих коммерческую тайну, который ведет ответственный за режим коммерческой тайны. Учету подлежат: создание, копирование, передача, возврат и уничтожение носителей.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3.4. </w:t>
      </w:r>
      <w:r>
        <w:rPr>
          <w:rFonts w:ascii="Times New Roman" w:hAnsi="Times New Roman" w:eastAsia="Times New Roman"/>
          <w:b/>
        </w:rPr>
        <w:t>Хранение.</w:t>
      </w:r>
      <w:r>
        <w:rPr>
          <w:rFonts w:ascii="Times New Roman" w:hAnsi="Times New Roman" w:eastAsia="Times New Roman"/>
          <w:b w:val="0"/>
        </w:rPr>
        <w:t xml:space="preserve"> Носители, содержащие коммерческую тайну, хранятся в запирающихся шкафах (сейфах); электронные документы - в защищенных папках информационной системы с разграничением прав доступа. По окончании рабочего дня документы убираются в места хранения; рабочие места блокируются паролем.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3.5. </w:t>
      </w:r>
      <w:r>
        <w:rPr>
          <w:rFonts w:ascii="Times New Roman" w:hAnsi="Times New Roman" w:eastAsia="Times New Roman"/>
          <w:b/>
        </w:rPr>
        <w:t>Правила обращения.</w:t>
      </w:r>
      <w:r>
        <w:rPr>
          <w:rFonts w:ascii="Times New Roman" w:hAnsi="Times New Roman" w:eastAsia="Times New Roman"/>
          <w:b w:val="0"/>
        </w:rPr>
        <w:t xml:space="preserve"> При работе с информацией, составляющей коммерческую тайну, запрещается: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выносить носители за пределы территории Общества без письменного разрешения Генерального директора либо ответственного за режим коммерческой тайны;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передавать носители (в том числе для ознакомления) лицам, не допущенным к соответствующим сведениям, включая работников Общества;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обсуждать сведения, составляющие коммерческую тайну, в общественных местах, при посторонних лицах, по открытым каналам связи;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направлять сведения на личные адреса электронной почты, в мессенджеры, облачные хранилища, размещать в социальных сетях;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5) копировать носители, делать фотографии, скриншоты, выписки без разрешения ответственного лица;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6) использовать сведения в личных целях, в интересах третьих лиц, для собственной предпринимательской деятельности либо для деятельности иных организаций;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7) оставлять носители без присмотра, в том числе на рабочем столе, в транспортном средстве, в общедоступных помещениях.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3.6. </w:t>
      </w:r>
      <w:r>
        <w:rPr>
          <w:rFonts w:ascii="Times New Roman" w:hAnsi="Times New Roman" w:eastAsia="Times New Roman"/>
          <w:b/>
        </w:rPr>
        <w:t>Уничтожение.</w:t>
      </w:r>
      <w:r>
        <w:rPr>
          <w:rFonts w:ascii="Times New Roman" w:hAnsi="Times New Roman" w:eastAsia="Times New Roman"/>
          <w:b w:val="0"/>
        </w:rPr>
        <w:t xml:space="preserve"> Носители, утратившие практическое значение и не подлежащие архивному хранению, уничтожаются комиссией с составлением акта. Бумажные носители уничтожаются способом, исключающим возможность восстановления (шредирование); электронные - гарантированным удалением.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3.7. </w:t>
      </w:r>
      <w:r>
        <w:rPr>
          <w:rFonts w:ascii="Times New Roman" w:hAnsi="Times New Roman" w:eastAsia="Times New Roman"/>
          <w:b/>
        </w:rPr>
        <w:t>Передача контрагентам.</w:t>
      </w:r>
      <w:r>
        <w:rPr>
          <w:rFonts w:ascii="Times New Roman" w:hAnsi="Times New Roman" w:eastAsia="Times New Roman"/>
          <w:b w:val="0"/>
        </w:rPr>
        <w:t xml:space="preserve"> Информация, составляющая коммерческую тайну, передается контрагентам только на основании гражданско-правового договора, содержащего условие о конфиденциальности (либо на основании отдельного соглашения о неразглашении), с указанием состава передаваемой информации, срока охраны конфиденциальности и ответственности за нарушение. Передача оформляется актом приема-передачи с указанием реквизитов носителей.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3.8. </w:t>
      </w:r>
      <w:r>
        <w:rPr>
          <w:rFonts w:ascii="Times New Roman" w:hAnsi="Times New Roman" w:eastAsia="Times New Roman"/>
          <w:b/>
        </w:rPr>
        <w:t>Предоставление органам власти.</w:t>
      </w:r>
      <w:r>
        <w:rPr>
          <w:rFonts w:ascii="Times New Roman" w:hAnsi="Times New Roman" w:eastAsia="Times New Roman"/>
          <w:b w:val="0"/>
        </w:rPr>
        <w:t xml:space="preserve"> Информация, составляющая коммерческую тайну, предоставляется по мотивированному письменному требованию органа государственной власти, иного государственного органа, органа местного самоуправления в соответствии со ст. 6 Закона № 98-ФЗ. Требование должно содержать указание цели и правового основания затребования, срок предоставления, быть подписано уполномоченным должностным лицом. На предоставляемых документах проставляется гриф «Коммерческая тайна». В случае отказа обладателя предоставить информацию орган вправе затребовать ее в судебном порядке.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3.9. Работник, обнаруживший факт утраты носителя, несанкционированного доступа к сведениям либо иное нарушение режима коммерческой тайны, обязан незамедлительно письменно сообщить об этом непосредственному руководителю и ответственному за режим коммерческой тайны.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4. ПОРЯДОК ДОПУСКА РАБОТНИКОВ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4.1. Допуск работника к сведениям, составляющим коммерческую тайну, осуществляется при одновременном соблюдении условий: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должность работника включена в Перечень должностей, работа в которых предполагает доступ к коммерческой тайне (утверждается приказом Генерального директора);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работник ознакомлен под роспись с настоящим Положением и Перечнем сведений, составляющих коммерческую тайну;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работник подписал Обязательство о неразглашении коммерческой тайны;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в трудовом договоре работника (дополнительном соглашении) содержится условие о неразглашении коммерческой тайны;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5) работник внесен в Журнал учета лиц, допущенных к коммерческой тайне;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6) работодатель создал работнику необходимые условия для соблюдения режима коммерческой тайны (ч. 2 ст. 11 Закона № 98-ФЗ).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4.2. </w:t>
      </w:r>
      <w:r>
        <w:rPr>
          <w:rFonts w:ascii="Times New Roman" w:hAnsi="Times New Roman" w:eastAsia="Times New Roman"/>
          <w:b/>
        </w:rPr>
        <w:t>Все шесть условий обязательны.</w:t>
      </w:r>
      <w:r>
        <w:rPr>
          <w:rFonts w:ascii="Times New Roman" w:hAnsi="Times New Roman" w:eastAsia="Times New Roman"/>
          <w:b w:val="0"/>
        </w:rPr>
        <w:t xml:space="preserve"> Несоблюдение любого из них исключает возможность привлечения работника к ответственности за разглашение коммерческой тайны.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4.3. Объем предоставляемого доступа определяется по принципу минимальной достаточности - в пределах, необходимых для исполнения трудовой функции.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4.4. Доступ работника к коммерческой тайне без его согласия не допускается, за исключением случаев, когда исполнение трудовых обязанностей требует такого доступа и это предусмотрено трудовым договором.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4.5. Работник вправе обжаловать в судебном порядке незаконное установление режима коммерческой тайны в отношении информации, к которой он получил доступ в связи с исполнением трудовых обязанностей.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4.6. Прекращение допуска производится при увольнении, переводе на должность, не предполагающую доступ, а также при нарушении работником режима коммерческой тайны. При прекращении допуска работник обязан сдать все носители ответственному лицу с оформлением акта и подписать Расписку о неразглашении.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5. ОБЯЗАННОСТИ РАБОТНИКА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Работник, допущенный к коммерческой тайне, обязан (ст. 11 Закона № 98-ФЗ):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выполнять установленный работодателем режим коммерческой тайны;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не разглашать информацию, составляющую коммерческую тайну, обладателем которой является Общество и его контрагенты, и без согласия обладателя не использовать эту информацию в личных целях;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3) не разглашать информацию, составляющую коммерческую тайну, </w:t>
      </w:r>
      <w:r>
        <w:rPr>
          <w:rFonts w:ascii="Times New Roman" w:hAnsi="Times New Roman" w:eastAsia="Times New Roman"/>
          <w:b/>
        </w:rPr>
        <w:t>после прекращения трудового договора в течение срока, установленного пунктом 8.2 настоящего Положения</w:t>
      </w:r>
      <w:r>
        <w:rPr>
          <w:rFonts w:ascii="Times New Roman" w:hAnsi="Times New Roman" w:eastAsia="Times New Roman"/>
          <w:b w:val="0"/>
        </w:rPr>
        <w:t>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возместить причиненный Обществу ущерб, если работник виновен в разглашении информации;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5) передать Обществу при прекращении или расторжении трудового договора имеющиеся в пользовании материальные носители информации, составляющей коммерческую тайну;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6) незамедлительно сообщать об утрате или недостаче носителей, о фактах разглашения или угрозы разглашения, о попытках посторонних лиц получить сведения;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7) в случае попытки посторонних лиц получить сведения - незамедлительно сообщить ответственному лицу и руководителю.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5.2. Работник обязан соблюдать требования настоящего Положения также в отношении информации, составляющей коммерческую тайну контрагентов Общества, ставшей ему известной в связи с исполнением трудовых обязанностей.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6. ПРАВА И ОБЯЗАННОСТИ РАБОТОДАТЕЛЯ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6.1. Работодатель вправе: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устанавливать, изменять и отменять режим коммерческой тайны;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определять перечень сведений, составляющих коммерческую тайну, и порядок их защиты;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требовать от работников и контрагентов соблюдения режима коммерческой тайны;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осуществлять контроль за соблюдением режима, в том числе путем проверки помещений и рабочих мест, анализа журналов доступа к информационным системам, контроля служебной электронной почты и служебных устройств (при условии предварительного письменного уведомления работников);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5) требовать возмещения убытков, причиненных разглашением;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6) требовать от лиц, получивших доступ к информации незаконно, прекращения ее использования и возмещения убытков.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6.2. Работодатель обязан: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ознакомить под роспись работника, доступ которого к коммерческой тайне необходим для исполнения трудовых обязанностей, с Перечнем и настоящим Положением, а также с установленной ответственностью;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создать работнику необходимые условия для соблюдения режима коммерческой тайны (запирающиеся шкафы, разграничение прав доступа, средства защиты информации);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не разглашать информацию, ставшую известной в связи с исполнением обязанностей, кроме случаев, установленных законом.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6.3. Ответственный за обеспечение режима коммерческой тайны назначается приказом Генерального директора и: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ведет Журнал учета лиц, допущенных к коммерческой тайне, и Журнал учета носителей;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организует ознакомление работников и подписание обязательств;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контролирует соблюдение режима, проводит служебные проверки по фактам нарушений;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ежегодно представляет Генеральному директору отчет о состоянии режима коммерческой тайны и предложения по актуализации Перечня.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7. ОТВЕТСТВЕННОСТЬ ЗА НАРУШЕНИЕ РЕЖИМА КОММЕРЧЕСКОЙ ТАЙНЫ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7.1. </w:t>
      </w:r>
      <w:r>
        <w:rPr>
          <w:rFonts w:ascii="Times New Roman" w:hAnsi="Times New Roman" w:eastAsia="Times New Roman"/>
          <w:b/>
        </w:rPr>
        <w:t>Дисциплинарная ответственность.</w:t>
      </w:r>
      <w:r>
        <w:rPr>
          <w:rFonts w:ascii="Times New Roman" w:hAnsi="Times New Roman" w:eastAsia="Times New Roman"/>
          <w:b w:val="0"/>
        </w:rPr>
        <w:t xml:space="preserve"> Разглашение работником информации, составляющей коммерческую тайну, ставшей известной ему в связи с исполнением трудовых обязанностей, является грубым нарушением трудовых обязанностей и влечет применение дисциплинарного взыскания, в том числе </w:t>
      </w:r>
      <w:r>
        <w:rPr>
          <w:rFonts w:ascii="Times New Roman" w:hAnsi="Times New Roman" w:eastAsia="Times New Roman"/>
          <w:b/>
        </w:rPr>
        <w:t>увольнение по подпункту «в» пункта 6 части 1 статьи 81 ТК РФ</w:t>
      </w:r>
      <w:r>
        <w:rPr>
          <w:rFonts w:ascii="Times New Roman" w:hAnsi="Times New Roman" w:eastAsia="Times New Roman"/>
          <w:b w:val="0"/>
        </w:rPr>
        <w:t>. Порядок применения взыскания - ст. 192, 193 ТК РФ и раздел 11 Правил внутреннего трудового распорядка.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7.1.1. Увольнение по указанному основанию правомерно при доказанности совокупности обстоятельств: в Обществе введен режим коммерческой тайны; сведения относятся к охраняемой тайне и включены в Перечень; работник ознакомлен с Перечнем и Положением под роспись; в трудовом договоре имеется условие о неразглашении; работник получил сведения в связи с исполнением трудовых обязанностей; факт разглашения конкретных сведений конкретным лицам документально подтвержден.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7.2. </w:t>
      </w:r>
      <w:r>
        <w:rPr>
          <w:rFonts w:ascii="Times New Roman" w:hAnsi="Times New Roman" w:eastAsia="Times New Roman"/>
          <w:b/>
        </w:rPr>
        <w:t>Материальная ответственность.</w:t>
      </w:r>
      <w:r>
        <w:rPr>
          <w:rFonts w:ascii="Times New Roman" w:hAnsi="Times New Roman" w:eastAsia="Times New Roman"/>
          <w:b w:val="0"/>
        </w:rPr>
        <w:t xml:space="preserve"> Работник несет материальную ответственность в полном размере причиненного ущерба в случае разглашения сведений, составляющих охраняемую законом тайну (</w:t>
      </w:r>
      <w:r>
        <w:rPr>
          <w:rFonts w:ascii="Times New Roman" w:hAnsi="Times New Roman" w:eastAsia="Times New Roman"/>
          <w:b/>
        </w:rPr>
        <w:t>пункт 7 части 1 статьи 243 ТК РФ</w:t>
      </w:r>
      <w:r>
        <w:rPr>
          <w:rFonts w:ascii="Times New Roman" w:hAnsi="Times New Roman" w:eastAsia="Times New Roman"/>
          <w:b w:val="0"/>
        </w:rPr>
        <w:t>). Возмещению подлежит прямой действительный ущерб; неполученные доходы (упущенная выгода) с работника не взыскиваются (ст. 238 ТК РФ). Порядок установления размера ущерба и взыскания - ст. 246-248 ТК РФ.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7.3. </w:t>
      </w:r>
      <w:r>
        <w:rPr>
          <w:rFonts w:ascii="Times New Roman" w:hAnsi="Times New Roman" w:eastAsia="Times New Roman"/>
          <w:b/>
        </w:rPr>
        <w:t>Гражданско-правовая ответственность.</w:t>
      </w:r>
      <w:r>
        <w:rPr>
          <w:rFonts w:ascii="Times New Roman" w:hAnsi="Times New Roman" w:eastAsia="Times New Roman"/>
          <w:b w:val="0"/>
        </w:rPr>
        <w:t xml:space="preserve"> Лицо, неправомерно получившее, разгласившее или использовавшее сведения, составляющие секрет производства, обязано возместить убытки, причиненные нарушением исключительного права на секрет производства (</w:t>
      </w:r>
      <w:r>
        <w:rPr>
          <w:rFonts w:ascii="Times New Roman" w:hAnsi="Times New Roman" w:eastAsia="Times New Roman"/>
          <w:b/>
        </w:rPr>
        <w:t>ст. 1472 ГК РФ</w:t>
      </w:r>
      <w:r>
        <w:rPr>
          <w:rFonts w:ascii="Times New Roman" w:hAnsi="Times New Roman" w:eastAsia="Times New Roman"/>
          <w:b w:val="0"/>
        </w:rPr>
        <w:t>). К контрагентам и иным третьим лицам применяются положения ст. 15, 1472 ГК РФ и условия заключенных договоров.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7.4. </w:t>
      </w:r>
      <w:r>
        <w:rPr>
          <w:rFonts w:ascii="Times New Roman" w:hAnsi="Times New Roman" w:eastAsia="Times New Roman"/>
          <w:b/>
        </w:rPr>
        <w:t>Административная ответственность.</w:t>
      </w:r>
      <w:r>
        <w:rPr>
          <w:rFonts w:ascii="Times New Roman" w:hAnsi="Times New Roman" w:eastAsia="Times New Roman"/>
          <w:b w:val="0"/>
        </w:rPr>
        <w:t xml:space="preserve"> Разглашение информации, доступ к которой ограничен федеральным законом, лицом, получившим доступ в связи с исполнением служебных или профессиональных обязанностей, влечет наложение административного штрафа (</w:t>
      </w:r>
      <w:r>
        <w:rPr>
          <w:rFonts w:ascii="Times New Roman" w:hAnsi="Times New Roman" w:eastAsia="Times New Roman"/>
          <w:b/>
        </w:rPr>
        <w:t>ст. 13.14 КоАП РФ</w:t>
      </w:r>
      <w:r>
        <w:rPr>
          <w:rFonts w:ascii="Times New Roman" w:hAnsi="Times New Roman" w:eastAsia="Times New Roman"/>
          <w:b w:val="0"/>
        </w:rPr>
        <w:t>): на граждан - от 5 000 до 10 000 руб.; на должностных лиц - от 40 000 до 50 000 руб. (с дисквалификацией на срок до трех лет либо без таковой); на юридических лиц - от 100 000 до 200 000 руб.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7.5. </w:t>
      </w:r>
      <w:r>
        <w:rPr>
          <w:rFonts w:ascii="Times New Roman" w:hAnsi="Times New Roman" w:eastAsia="Times New Roman"/>
          <w:b/>
        </w:rPr>
        <w:t>Уголовная ответственность (ст. 183 УК РФ):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собирание сведений, составляющих коммерческую тайну, путем похищения документов, подкупа, угроз или иным незаконным способом - штраф до 500 000 руб. либо лишение свободы на срок до двух лет;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незаконные разглашение или использование сведений без согласия их владельца лицом, которому они были доверены или стали известны по службе или работе, - штраф до 1 000 000 руб. с лишением права занимать определенные должности до трех лет либо лишение свободы на срок до трех лет;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те же деяния, причинившие крупный ущерб или совершенные из корыстной заинтересованности, - лишение свободы на срок до пяти лет;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деяния, повлекшие тяжкие последствия, - лишение свободы на срок до семи лет.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7.6. Привлечение к дисциплинарной, материальной, административной или уголовной ответственности не освобождает виновное лицо от обязанности возместить причиненные убытки.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7.7. Работник </w:t>
      </w:r>
      <w:r>
        <w:rPr>
          <w:rFonts w:ascii="Times New Roman" w:hAnsi="Times New Roman" w:eastAsia="Times New Roman"/>
          <w:b/>
        </w:rPr>
        <w:t>не может быть привлечен к ответственности</w:t>
      </w:r>
      <w:r>
        <w:rPr>
          <w:rFonts w:ascii="Times New Roman" w:hAnsi="Times New Roman" w:eastAsia="Times New Roman"/>
          <w:b w:val="0"/>
        </w:rPr>
        <w:t>, если разглашение произошло вследствие непреодолимой силы, крайней необходимости или неисполнения работодателем обязанности по обеспечению режима коммерческой тайны (ч. 5 ст. 11 Закона № 98-ФЗ), а также если работник не был ознакомлен с Перечнем и настоящим Положением под роспись.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8. СРОК ДЕЙСТВИЯ РЕЖИМА КОММЕРЧЕСКОЙ ТАЙНЫ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8.1. Режим коммерческой тайны действует с даты, указанной в приказе о введении режима, и до его отмены приказом Генерального директора либо до утраты сведениями коммерческой ценности.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8.2. </w:t>
      </w:r>
      <w:r>
        <w:rPr>
          <w:rFonts w:ascii="Times New Roman" w:hAnsi="Times New Roman" w:eastAsia="Times New Roman"/>
          <w:b/>
        </w:rPr>
        <w:t>Обязанность работника не разглашать информацию, составляющую коммерческую тайну, сохраняется в течение 3 (трех) лет после прекращения трудового договора</w:t>
      </w:r>
      <w:r>
        <w:rPr>
          <w:rFonts w:ascii="Times New Roman" w:hAnsi="Times New Roman" w:eastAsia="Times New Roman"/>
          <w:b w:val="0"/>
        </w:rPr>
        <w:t>, если иной срок не установлен соглашением сторон, заключенным в период действия трудового договора. Соответствующее условие включается в трудовой договор (дополнительное соглашение) и в Обязательство о неразглашении.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8.3. Режим коммерческой тайны в отношении конкретных сведений прекращается при исключении их из Перечня, при их раскрытии обладателем, а также при утрате ими действительной или потенциальной коммерческой ценности.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9. ЗАКЛЮЧИТЕЛЬНЫЕ ПОЛОЖЕНИЯ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9.1. Настоящее Положение утверждается приказом Генерального директора и вступает в силу с даты, указанной в приказе.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9.2. Все работники, должности которых включены в Перечень должностей, предполагающих доступ к коммерческой тайне, знакомятся с Положением и Перечнем под роспись. Вновь принимаемые работники - до подписания трудового договора.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9.3. Изменения и дополнения вносятся приказом Генерального директора.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9.4. Вопросы, не урегулированные Положением, разрешаются в соответствии с законодательством Российской Федерации.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Приложение:</w:t>
      </w:r>
      <w:r>
        <w:rPr>
          <w:rFonts w:ascii="Times New Roman" w:hAnsi="Times New Roman" w:eastAsia="Times New Roman"/>
          <w:b w:val="0"/>
        </w:rPr>
        <w:t xml:space="preserve"> Лист ознакомления.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ЛИСТ ОЗНАКОМЛЕНИЯ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с Положением о коммерческой тайне ООО «МИР» и Перечнем сведений, составляющих коммерческую тайну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С Положением о коммерческой тайне ООО «МИР» и Перечнем сведений, составляющих коммерческую тайну, утвержденными приказом от «___» _______ 2026 г. № ___, ознакомлен(а), содержание понятно. Об установленной законом ответственности за разглашение предупрежден(а):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Фамилия, имя, отчество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 (профессия)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Подпись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11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12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13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14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15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16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17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18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19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20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Ответственный за режим коммерческой тайны _____________ / [ФИО] /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ДОКУМЕНТ 2.2. ПРИКАЗ О ВВЕДЕНИИ РЕЖИМА КОММЕРЧЕСКОЙ ТАЙНЫ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ПРИКАЗ № 7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«___» __________ 2026 г. № ______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О введении режима коммерческой тайны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В соответствии со статьями 10, 11 Федерального закона от 29.07.2004 № 98-ФЗ «О коммерческой тайне», статьями 1465-1472 Гражданского кодекса Российской Федерации, статьями 57, 81, 243 Трудового кодекса Российской Федерации, в целях охраны конфиденциальности информации, имеющей действительную коммерческую ценность,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ПРИКАЗЫВАЮ: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1. </w:t>
      </w:r>
      <w:r>
        <w:rPr>
          <w:rFonts w:ascii="Times New Roman" w:hAnsi="Times New Roman" w:eastAsia="Times New Roman"/>
          <w:b/>
        </w:rPr>
        <w:t>Ввести</w:t>
      </w:r>
      <w:r>
        <w:rPr>
          <w:rFonts w:ascii="Times New Roman" w:hAnsi="Times New Roman" w:eastAsia="Times New Roman"/>
          <w:b w:val="0"/>
        </w:rPr>
        <w:t xml:space="preserve"> в ООО «МИР» режим коммерческой тайны с «___» __________ 2026 г.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2. </w:t>
      </w:r>
      <w:r>
        <w:rPr>
          <w:rFonts w:ascii="Times New Roman" w:hAnsi="Times New Roman" w:eastAsia="Times New Roman"/>
          <w:b/>
        </w:rPr>
        <w:t>Утвердить</w:t>
      </w:r>
      <w:r>
        <w:rPr>
          <w:rFonts w:ascii="Times New Roman" w:hAnsi="Times New Roman" w:eastAsia="Times New Roman"/>
          <w:b w:val="0"/>
        </w:rPr>
        <w:t xml:space="preserve"> Положение о коммерческой тайне ООО «МИР» (приложение № 1 к настоящему приказу).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3. </w:t>
      </w:r>
      <w:r>
        <w:rPr>
          <w:rFonts w:ascii="Times New Roman" w:hAnsi="Times New Roman" w:eastAsia="Times New Roman"/>
          <w:b/>
        </w:rPr>
        <w:t>Утвердить</w:t>
      </w:r>
      <w:r>
        <w:rPr>
          <w:rFonts w:ascii="Times New Roman" w:hAnsi="Times New Roman" w:eastAsia="Times New Roman"/>
          <w:b w:val="0"/>
        </w:rPr>
        <w:t xml:space="preserve"> Перечень сведений, составляющих коммерческую тайну ООО «МИР» (приложение № 2 к настоящему приказу).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4. </w:t>
      </w:r>
      <w:r>
        <w:rPr>
          <w:rFonts w:ascii="Times New Roman" w:hAnsi="Times New Roman" w:eastAsia="Times New Roman"/>
          <w:b/>
        </w:rPr>
        <w:t>Утвердить</w:t>
      </w:r>
      <w:r>
        <w:rPr>
          <w:rFonts w:ascii="Times New Roman" w:hAnsi="Times New Roman" w:eastAsia="Times New Roman"/>
          <w:b w:val="0"/>
        </w:rPr>
        <w:t xml:space="preserve"> Перечень должностей работников ООО «МИР», работа в которых предполагает доступ к сведениям, составляющим коммерческую тайну (приложение № 3 к настоящему приказу).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5. </w:t>
      </w:r>
      <w:r>
        <w:rPr>
          <w:rFonts w:ascii="Times New Roman" w:hAnsi="Times New Roman" w:eastAsia="Times New Roman"/>
          <w:b/>
        </w:rPr>
        <w:t>Утвердить</w:t>
      </w:r>
      <w:r>
        <w:rPr>
          <w:rFonts w:ascii="Times New Roman" w:hAnsi="Times New Roman" w:eastAsia="Times New Roman"/>
          <w:b w:val="0"/>
        </w:rPr>
        <w:t xml:space="preserve"> формы документов: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Обязательство о неразглашении сведений, составляющих коммерческую тайну (приложение № 4).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5.2. Журнал учета лиц, допущенных к сведениям, составляющим коммерческую тайну (приложение № 5).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5.3. Журнал учета носителей, содержащих сведения, составляющие коммерческую тайну (приложение № 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5.4. Расписка о неразглашении сведений, составляющих коммерческую тайну, при прекращении трудового договора (приложение № 7).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6. </w:t>
      </w:r>
      <w:r>
        <w:rPr>
          <w:rFonts w:ascii="Times New Roman" w:hAnsi="Times New Roman" w:eastAsia="Times New Roman"/>
          <w:b/>
        </w:rPr>
        <w:t>Назначить</w:t>
      </w:r>
      <w:r>
        <w:rPr>
          <w:rFonts w:ascii="Times New Roman" w:hAnsi="Times New Roman" w:eastAsia="Times New Roman"/>
          <w:b w:val="0"/>
        </w:rPr>
        <w:t xml:space="preserve"> ответственным за обеспечение режима коммерческой тайны </w:t>
      </w:r>
      <w:r>
        <w:rPr>
          <w:rFonts w:ascii="Times New Roman" w:hAnsi="Times New Roman" w:eastAsia="Times New Roman"/>
          <w:b/>
        </w:rPr>
        <w:t>[ДОЛЖНОСТЬ] [ФИО ПОЛНОСТЬЮ]</w:t>
      </w:r>
      <w:r>
        <w:rPr>
          <w:rFonts w:ascii="Times New Roman" w:hAnsi="Times New Roman" w:eastAsia="Times New Roman"/>
          <w:b w:val="0"/>
        </w:rPr>
        <w:t>. Возложить на него: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ведение журналов учета лиц и носителей;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организацию ознакомления работников с Положением и Перечнем;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контроль соблюдения режима, проведение служебных проверок по фактам нарушений;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ежегодное представление Генеральному директору отчета о состоянии режима и предложений по актуализации Перечня.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7. </w:t>
      </w:r>
      <w:r>
        <w:rPr>
          <w:rFonts w:ascii="Times New Roman" w:hAnsi="Times New Roman" w:eastAsia="Times New Roman"/>
          <w:b/>
        </w:rPr>
        <w:t>Установить порядок нанесения грифа.</w:t>
      </w:r>
      <w:r>
        <w:rPr>
          <w:rFonts w:ascii="Times New Roman" w:hAnsi="Times New Roman" w:eastAsia="Times New Roman"/>
          <w:b w:val="0"/>
        </w:rPr>
        <w:t xml:space="preserve"> На все материальные носители (документы), содержащие сведения из Перечня, наносить в правом верхнем углу первого листа гриф:</w:t>
      </w:r>
    </w:p>
    <w:p>
      <w:pPr>
        <w:ind w:left="567"/>
        <w:jc w:val="both"/>
      </w:pPr>
      <w:r>
        <w:rPr>
          <w:rFonts w:ascii="Times New Roman" w:hAnsi="Times New Roman" w:eastAsia="Times New Roman"/>
          <w:b w:val="0"/>
        </w:rPr>
        <w:t>«Коммерческая тайна»</w:t>
      </w:r>
    </w:p>
    <w:p>
      <w:pPr>
        <w:ind w:left="567"/>
        <w:jc w:val="both"/>
      </w:pPr>
      <w:r>
        <w:rPr>
          <w:rFonts w:ascii="Times New Roman" w:hAnsi="Times New Roman" w:eastAsia="Times New Roman"/>
          <w:b w:val="0"/>
        </w:rPr>
        <w:t>ООО «МИР», 344093, г. Ростов-на-Дону, ул. Туполева, д. 16Е, оф. 4.13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На электронных документах гриф размещать в колонтитуле; на съемных носителях - на этикетке.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8. </w:t>
      </w:r>
      <w:r>
        <w:rPr>
          <w:rFonts w:ascii="Times New Roman" w:hAnsi="Times New Roman" w:eastAsia="Times New Roman"/>
          <w:b/>
        </w:rPr>
        <w:t>Специалисту по кадрам</w:t>
      </w:r>
      <w:r>
        <w:rPr>
          <w:rFonts w:ascii="Times New Roman" w:hAnsi="Times New Roman" w:eastAsia="Times New Roman"/>
          <w:b w:val="0"/>
        </w:rPr>
        <w:t xml:space="preserve"> в срок до «___» __________ 2026 г.: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ознакомить под роспись работников, должности которых включены в приложение № 3, с Положением о коммерческой тайне и Перечнем сведений;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обеспечить подписание указанными работниками Обязательства о неразглашении;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обеспечить заключение с работниками дополнительных соглашений к трудовым договорам, содержащих условие о неразглашении коммерческой тайны;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внести сведения о допущенных работниках в Журнал учета лиц, допущенных к коммерческой тайне;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5) при приеме на работу на должности, включенные в приложение № 3, обеспечивать выполнение подпунктов 1-4 настоящего пункта до подписания трудового договора.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9. </w:t>
      </w:r>
      <w:r>
        <w:rPr>
          <w:rFonts w:ascii="Times New Roman" w:hAnsi="Times New Roman" w:eastAsia="Times New Roman"/>
          <w:b/>
        </w:rPr>
        <w:t>Установить</w:t>
      </w:r>
      <w:r>
        <w:rPr>
          <w:rFonts w:ascii="Times New Roman" w:hAnsi="Times New Roman" w:eastAsia="Times New Roman"/>
          <w:b w:val="0"/>
        </w:rPr>
        <w:t>, что доступ работника к сведениям, составляющим коммерческую тайну, допускается исключительно при одновременном соблюдении условий, предусмотренных пунктом 4.1 Положения о коммерческой тайне. Предоставление доступа при несоблюдении хотя бы одного условия запрещается.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10. </w:t>
      </w:r>
      <w:r>
        <w:rPr>
          <w:rFonts w:ascii="Times New Roman" w:hAnsi="Times New Roman" w:eastAsia="Times New Roman"/>
          <w:b/>
        </w:rPr>
        <w:t>Заместителю руководителя по административно-хозяйственной части (иному уполномоченному лицу)</w:t>
      </w:r>
      <w:r>
        <w:rPr>
          <w:rFonts w:ascii="Times New Roman" w:hAnsi="Times New Roman" w:eastAsia="Times New Roman"/>
          <w:b w:val="0"/>
        </w:rPr>
        <w:t xml:space="preserve"> в срок до «___» __________ 2026 г. обеспечить: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оснащение мест хранения носителей запирающимися шкафами (сейфами);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разграничение прав доступа к папкам и информационным системам, содержащим сведения из Перечня;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установку шредера для уничтожения бумажных носителей.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11. </w:t>
      </w:r>
      <w:r>
        <w:rPr>
          <w:rFonts w:ascii="Times New Roman" w:hAnsi="Times New Roman" w:eastAsia="Times New Roman"/>
          <w:b/>
        </w:rPr>
        <w:t>Юридической службе (иному уполномоченному лицу)</w:t>
      </w:r>
      <w:r>
        <w:rPr>
          <w:rFonts w:ascii="Times New Roman" w:hAnsi="Times New Roman" w:eastAsia="Times New Roman"/>
          <w:b w:val="0"/>
        </w:rPr>
        <w:t xml:space="preserve"> при заключении и перезаключении гражданско-правовых договоров включать в них условие о конфиденциальности с указанием состава передаваемой информации, срока охраны и ответственности за нарушение либо заключать отдельные соглашения о неразглашении.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12. </w:t>
      </w:r>
      <w:r>
        <w:rPr>
          <w:rFonts w:ascii="Times New Roman" w:hAnsi="Times New Roman" w:eastAsia="Times New Roman"/>
          <w:b/>
        </w:rPr>
        <w:t>Установить</w:t>
      </w:r>
      <w:r>
        <w:rPr>
          <w:rFonts w:ascii="Times New Roman" w:hAnsi="Times New Roman" w:eastAsia="Times New Roman"/>
          <w:b w:val="0"/>
        </w:rPr>
        <w:t xml:space="preserve">, что обязанность работника не разглашать сведения, составляющие коммерческую тайну, сохраняется в течение </w:t>
      </w:r>
      <w:r>
        <w:rPr>
          <w:rFonts w:ascii="Times New Roman" w:hAnsi="Times New Roman" w:eastAsia="Times New Roman"/>
          <w:b/>
        </w:rPr>
        <w:t>3 (трех) лет</w:t>
      </w:r>
      <w:r>
        <w:rPr>
          <w:rFonts w:ascii="Times New Roman" w:hAnsi="Times New Roman" w:eastAsia="Times New Roman"/>
          <w:b w:val="0"/>
        </w:rPr>
        <w:t xml:space="preserve"> после прекращения трудового договора.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13. Контроль за исполнением настоящего приказа оставляю за собой.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Приложения: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1. Положение о коммерческой тайне ООО «МИР» - на ___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2. Перечень сведений, составляющих коммерческую тайну - на ___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3. Перечень должностей, предполагающих доступ к коммерческой тайне - на 1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4. Обязательство о неразглашении (форма) - на 1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5. Журнал учета лиц, допущенных к коммерческой тайне (форма) - на 1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6. Журнал учета носителей (форма) - на 1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7. Расписка о неразглашении при прекращении трудового договора (форма) - на 1 л.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Генеральный директор ООО «МИР» _______________ / Блашковский Е.Г. /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С приказом ознакомлены: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ФИО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Подпись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ДОКУМЕНТ 2.3. ПЕРЕЧЕНЬ СВЕДЕНИЙ, СОСТАВЛЯЮЩИХ КОММЕРЧЕСКУЮ ТАЙНУ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Приложение № 2 к приказу от «___» _______ 2026 г. № 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УТВЕРЖДАЮ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Генеральный директор ООО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_________________ / Блашковский Е.Г. /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«___» __________ 2026 г.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ПЕРЕЧЕНЬ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сведений, составляющих коммерческую тайну ООО «МИР»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Наименование сведений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Носители (где содержатся)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Срок охраны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1. СВЕДЕНИЯ О КОНТРАГЕНТАХ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1.1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База данных поставщиков лома и вторичных ресурсов: наименования, контактные лица, телефоны, объемы и периодичность поставок, история взаимоотношений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CRM, реестры поставщиков, договоры, приемо-сдаточные акты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исключения из Перечня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1.2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База данных покупателей продукции: наименования, контактные лица, объемы выборки, условия отгрузки, платежная дисциплина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CRM, реестры покупателей, договоры, спецификации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исключения из Перечня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1.3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Сведения о потенциальных контрагентах, результаты переговоров, полученные и направленные коммерческие предложения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Деловая переписка, протоколы, КП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 года с даты создания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1.4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Условия заключенных договоров: цены, скидки, отсрочки платежа, штрафные санкции, эксклюзивные условия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Договоры, дополнительные соглашения, спецификации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Срок действия договора + 3 года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1.5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Сведения о претензионной работе и спорах с контрагентами (до момента публичного рассмотрения)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Претензии, переписка, заключения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вступления в силу судебного акта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2. ЦЕНОВАЯ И ЭКОНОМИЧЕСКАЯ ИНФОРМАЦИЯ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2.1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Закупочные цены на лом и вторичное сырье по видам и категориям, порядок их формирования, применяемые понижающие коэффициенты за засоренность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Прайс-листы, приказы о ценах, приемо-сдаточные акты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исключения из Перечня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2.2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Отпускные цены на продукцию, калькуляции себестоимости, структура затрат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Прайс-листы, калькуляции, отчеты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исключения из Перечня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2.3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Показатели рентабельности по видам деятельности, направлениям, контрагентам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Управленческая отчетность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 года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2.4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Финансовые планы, бюджеты, инвестиционные планы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Бюджеты, бизнес-планы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 года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2.5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Сведения о кредитных обязательствах, условиях кредитования, обеспечении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Кредитные договоры, переписка с банками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Срок действия + 3 года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2.6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Обороты Общества в разрезе контрагентов и номенклатуры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Управленческая отчетность, выгрузки из учетной системы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 года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3. ПРОИЗВОДСТВЕННО-ТЕХНОЛОГИЧЕСКАЯ ИНФОРМАЦИЯ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3.1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Технологические процессы приема, сортировки, шредирования, прессования и подготовки вторичного сырья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Технологические карты, регламенты, инструкции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исключения из Перечня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3.2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Параметры настройки прессового и шредерного оборудования, обеспечивающие требуемые характеристики кип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Технологические карты, журналы настройки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исключения из Перечня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3.3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Методики определения засоренности и категорийности сырья, применяемые нормативы потерь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Методики, регламенты, приказы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исключения из Перечня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3.4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Фактические объемы переработки, выход годного продукта, нормы естественной убыли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Производственные отчеты, акты переработки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 года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3.5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Ноу-хау в области сортировки и подготовки вторичного сырья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Регламенты, служебные записки, описания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Бессрочно (до утраты ценности)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3.6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Сведения об оказании услуг по уничтожению (шредированию) документов: состав клиентов, объемы, порядок оказания услуг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Договоры, акты уничтожения, заявки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Срок действия договора + 3 года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4. ЛОГИСТИЧЕСКАЯ ИНФОРМАЦИЯ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4.1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Маршруты перевозок, схемы логистики, графики подачи транспорта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Путевые листы, маршрутные карты, графики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 года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4.2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Применяемые нормы расхода топлива, фактические затраты на перевозку по маршрутам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Приказы о нормах, отчеты, путевые листы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 года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4.3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Данные системы спутникового мониторинга транспортных средств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Отчеты системы ГЛОНАСС/GPS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 года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4.4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Сведения о составе и техническом состоянии автопарка в части, влияющей на конкурентные возможности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Реестр ТС, отчеты о ремонте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исключения из Перечня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5. ОРГАНИЗАЦИОННАЯ И КАДРОВАЯ ИНФОРМАЦИЯ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5.1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Штатное расписание в части конкретных размеров должностных окладов работников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Штатное расписание, приказы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исключения из Перечня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5.2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Размеры и структура фонда оплаты труда; размеры премий конкретных работников; установленные им плановые значения KPI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Приказы о премировании, расчетные ведомости, приказы об установлении KPI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 года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5.3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Сведения о планируемых организационных и технологических изменениях, о планируемом сокращении или расширении штата - до их официального объявления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Проекты приказов, служебные записки, протоколы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официального объявления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5.4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Распределение зон ответственности по контрагентам между работниками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Приказы, служебные записки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исключения из Перечня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6. ИНФОРМАЦИЯ О МЕРАХ ЗАЩИТЫ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6.1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Схемы размещения средств видеонаблюдения и контроля доступа, сведения о применяемых мерах защиты информации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Схемы, проектная документация, приказы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исключения из Перечня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6.2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Пароли, коды доступа, ключи доступа к информационным системам и помещениям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Служебные записки, реестры доступа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смены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6.3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Сведения об организации охраны объектов, о порядке пропускного и внутриобъектового режима в части, не доведенной до всеобщего сведения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Инструкции охраны, схемы постов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До исключения из Перечня</w:t>
            </w:r>
          </w:p>
        </w:tc>
      </w:tr>
    </w:tbl>
    <w:p/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Оговорка об изъятиях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В соответствии со статьей 5 Федерального закона от 29.07.2004 № 98-ФЗ </w:t>
      </w:r>
      <w:r>
        <w:rPr>
          <w:rFonts w:ascii="Times New Roman" w:hAnsi="Times New Roman" w:eastAsia="Times New Roman"/>
          <w:b/>
        </w:rPr>
        <w:t>не относятся</w:t>
      </w:r>
      <w:r>
        <w:rPr>
          <w:rFonts w:ascii="Times New Roman" w:hAnsi="Times New Roman" w:eastAsia="Times New Roman"/>
          <w:b w:val="0"/>
        </w:rPr>
        <w:t xml:space="preserve"> к коммерческой тайне и не подлежат включению в настоящий Перечень, в том числе, сведения: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 численности и составе работников, о системе оплаты труда (как таковой), об условиях труда и охране труда, о показателях производственного травматизма и профессиональной заболеваемости, о наличии свободных рабочих мест;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 задолженности по выплате заработной платы и иным социальным выплатам;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 нарушениях законодательства РФ и о фактах привлечения к ответственности;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содержащиеся в учредительных документах и в ЕГРЮЛ;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 загрязнении окружающей среды, состоянии противопожарной безопасности, санитарно-эпидемиологической обстановке и иных факторах, влияющих на безопасность;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 перечне лиц, имеющих право действовать без доверенности от имени Общества.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Персональные данные работников охраняются в режиме, установленном Федеральным законом от 27.07.2006 № 152-ФЗ и Политикой обработки персональных данных ООО «МИР», и в настоящий Перечень не включаются.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Ответственный за режим коммерческой тайны _____________ / [ФИО] /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ПРИЛОЖЕНИЕ № 3 К ПРИКАЗУ. ПЕРЕЧЕНЬ ДОЛЖНОСТЕЙ, ПРЕДПОЛАГАЮЩИХ ДОСТУП К КОММЕРЧЕСКОЙ ТАЙНЕ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Объем доступа (разделы Перечня)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Генеральный директор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Все разделы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Главный бухгалтер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Разделы 1, 2, 5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Бухгалтер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Разделы 2 (в части, необходимой для учета), 5.2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Начальник производства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Разделы 1, 3, 4, 5.4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Заведующий складом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Разделы 1.1, 3, 4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Менеджер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Разделы 1, 2.1, 2.2, 4.1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Приемщик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Разделы 1.1, 2.1, 3.3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Специалист по кадрам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Разделы 5.1, 5.2, 5.3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Механик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Разделы 3.2, 4.4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Водитель автомобиля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Разделы 4.1, 4.2 (в части закрепленных маршрутов)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[ИНАЯ ДОЛЖНОСТЬ]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[РАЗДЕЛЫ]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ДОКУМЕНТ 2.4. ОБЯЗАТЕЛЬСТВО О НЕРАЗГЛАШЕНИИ КОММЕРЧЕСКОЙ ТАЙНЫ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Приложение № 4 к приказу от «___» _______ 2026 г. № 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ОБЯЗАТЕЛЬСТВО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о неразглашении сведений, составляющих коммерческую тайну ООО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 «___» __________ 20___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Я, ______________________________________________________________________,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(фамилия, имя, отчество полностью)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паспорт серия _______ № ____________, выдан _________________________________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_______________________________________________ «___» __________ ______ г.,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занимающий(ая) должность (профессию) _______________________________________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в ООО «МИР» (структурное подразделение: ____________________________________),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в связи с исполнением трудовых обязанностей допущенный(ая) к сведениям, составляющим коммерческую тайну ООО «МИР»,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ПОДТВЕРЖДАЮ, ЧТО: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1. Ознакомлен(а) под роспись с Положением о коммерческой тайне ООО «МИР» и Перечнем сведений, составляющих коммерческую тайну ООО «МИР», утвержденными приказом от «___» _______ 2026 г. № ___; содержание указанных документов мне понятно.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2. Мне разъяснены объем предоставляемого доступа, установленный режим коммерческой тайны и предусмотренная законом ответственность за его нарушение.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3. Работодателем созданы необходимые условия для соблюдения мной режима коммерческой тайны.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ПРИНИМАЮ НА СЕБЯ СЛЕДУЮЩИЕ ОБЯЗАТЕЛЬСТВА: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1. Не разглашать сведения, составляющие коммерческую тайну ООО «МИР» и его контрагентов, которые станут мне известны в связи с исполнением трудовых обязанностей, а также не использовать эти сведения в личных целях, в интересах третьих лиц либо для осуществления собственной предпринимательской деятельности без письменного согласия обладателя информации.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2. Выполнять установленный работодателем режим коммерческой тайны, в том числе: соблюдать правила обращения с носителями, их учета, хранения и уничтожения; не выносить носители за пределы территории Общества без письменного разрешения; не передавать сведения лицам, не допущенным к ним, включая работников Общества; не направлять сведения на личные адреса электронной почты, в мессенджеры и облачные хранилища; не производить копирование, фотографирование, создание скриншотов и выписок без разрешения ответственного лица.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3. Незамедлительно сообщать непосредственному руководителю и ответственному за режим коммерческой тайны об утрате или недостаче носителей, о фактах разглашения или угрозы разглашения, а также о попытках посторонних лиц получить сведения.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4. При прекращении (расторжении) трудового договора передать работодателю все находящиеся в моем пользовании материальные носители, содержащие сведения, составляющие коммерческую тайну, с оформлением акта приема-передачи.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5. </w:t>
      </w:r>
      <w:r>
        <w:rPr>
          <w:rFonts w:ascii="Times New Roman" w:hAnsi="Times New Roman" w:eastAsia="Times New Roman"/>
          <w:b/>
        </w:rPr>
        <w:t>Не разглашать сведения, составляющие коммерческую тайну ООО «МИР», в течение 3 (трех) лет после прекращения трудового договора.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6. Возместить причиненный работодателю ущерб в случае разглашения мной сведений, составляющих коммерческую тайну, в порядке и размерах, установленных законодательством Российской Федерации.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ПРЕДУПРЕЖДЕН(А) ОБ ОТВЕТСТВЕННОСТИ: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Вид ответственности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Норма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Санкция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Дисциплинарная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пп. «в» п. 6 ч. 1 ст. 81 ТК РФ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Увольнение за однократное грубое нарушение трудовых обязанностей (разглашение охраняемой законом тайны)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Материальная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п. 7 ч. 1 ст. 243 ТК РФ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Возмещение прямого действительного ущерба в полном размере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Гражданско-правовая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1472 ГК РФ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Возмещение убытков, причиненных нарушением исключительного права на секрет производства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Административная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13.14 КоАП РФ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Штраф на граждан 5 000 - 10 000 руб.; на должностных лиц 40 000 - 50 000 руб.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Уголовная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ст. 183 УК РФ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Штраф до 1 000 000 руб. либо лишение свободы на срок до 3 лет; при крупном ущербе - до 5 лет; при тяжких последствиях - до 7 лет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Настоящее Обязательство составлено в двух экземплярах, имеющих равную юридическую силу, по одному для каждой из сторон. Второй экземпляр Обязательства мною получен.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_________________ / ______________________ /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(подпись) (расшифровка подписи)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«___» __________ 20___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Обязательство принял: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Ответственный за режим коммерческой тайны _________________ / [ФИО] /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ДОКУМЕНТ 2.5. ЖУРНАЛ УЧЕТА ЛИЦ, ДОПУЩЕННЫХ К КОММЕРЧЕСКОЙ ТАЙНЕ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Приложение № 5 к приказу от «___» _______ 2026 г. № 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ЖУРНАЛ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учета лиц, допущенных к сведениям, составляющим коммерческую тайну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(ведется в соответствии с пунктом 3 части 1 статьи 10 Федерального закона от 29.07.2004 № 98-ФЗ)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Начат: «___» __________ 20___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Окончен: «___» __________ 20___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ФИО работника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 (профессия), подразделение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Объем допуска (разделы Перечня)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и № приказа (основание допуска)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ознакомления с Положением и Перечнем, подпись работника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подписания Обязательства о неразглашении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Реквизиты трудового договора (допсоглашения) с условием о неразглашении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прекращения допуска, основание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Отметка о сдаче носителей (акт, дата)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подписания Расписки при увольнении</w:t>
            </w:r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Журнал пронумерован, прошнурован и скреплен печатью. Всего пронумеровано ______ листов.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Срок хранения - 5 лет после прекращения допуска последнего из внесенных лиц.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Ответственный за режим коммерческой тайны _____________ / [ФИО] /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ПРИЛОЖЕНИЕ № 6 К ПРИКАЗУ. ЖУРНАЛ УЧЕТА НОСИТЕЛЕЙ, СОДЕРЖАЩИХ КОММЕРЧЕСКУЮ ТАЙНУ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регистрации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Наименование (краткое содержание) носителя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Вид носителя (бумажный / электронный / съемный)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Учетный номер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Раздел Перечня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Кол-во листов (объем)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ФИО, должность лица, получившего носитель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Подпись получившего, дата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Отметка о возврате (дата, подпись)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Отметка об уничтожении (акт, дата)</w:t>
            </w:r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Журнал пронумерован, прошнурован и скреплен печатью. Всего пронумеровано ______ листов.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Срок хранения - 5 лет после уничтожения (списания) последнего из зарегистрированных носителей.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Ответственный за режим коммерческой тайны _____________ / [ФИО] /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ПРИЛОЖЕНИЕ № 7 К ПРИКАЗУ. РАСПИСКА О НЕРАЗГЛАШЕНИИ ПРИ ПРЕКРАЩЕНИИ ТРУДОВОГО ДОГОВОРА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РАСПИСКА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о неразглашении сведений, составляющих коммерческую тайну, при прекращении трудового договора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 «___» __________ 20___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Я, ______________________________________________________________________,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(фамилия, имя, отчество полностью)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занимавший(ая) должность (профессию) ________________________________________ в ООО «МИР», в связи с прекращением трудового договора от «___» _______ ____ г. № ______ по основанию: _______________________________________________________,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ПОДТВЕРЖДАЮ: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1. Все находившиеся в моем пользовании материальные носители, содержащие сведения, составляющие коммерческую тайну ООО «МИР» (документы, электронные носители, копии, выписки), переданы работодателю в полном объеме по акту приема-передачи от «___» _______ 20___ г. Копий указанных носителей, в том числе на личных устройствах, в личной электронной почте, в облачных хранилищах и мессенджерах, у меня не осталось.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2. Мне известно, что обязанность не разглашать сведения, составляющие коммерческую тайну ООО «МИР», </w:t>
      </w:r>
      <w:r>
        <w:rPr>
          <w:rFonts w:ascii="Times New Roman" w:hAnsi="Times New Roman" w:eastAsia="Times New Roman"/>
          <w:b/>
        </w:rPr>
        <w:t>сохраняется в течение 3 (трех) лет с даты прекращения трудового договора</w:t>
      </w:r>
      <w:r>
        <w:rPr>
          <w:rFonts w:ascii="Times New Roman" w:hAnsi="Times New Roman" w:eastAsia="Times New Roman"/>
          <w:b w:val="0"/>
        </w:rPr>
        <w:t>, и я обязуюсь ее соблюдать.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3. Обязуюсь не использовать указанные сведения в личных целях, в интересах третьих лиц, для собственной предпринимательской деятельности либо для деятельности иных организаций, в том числе конкурирующих с ООО «МИР».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4. Предупрежден(а) об ответственности за разглашение сведений, составляющих коммерческую тайну, предусмотренной статьей 1472 Гражданского кодекса РФ, статьей 13.14 КоАП РФ и статьей 183 Уголовного кодекса РФ.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_________________ / ______________________ /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(подпись) (расшифровка подписи)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Расписку принял: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Ответственный за режим коммерческой тайны _________________ / [ФИО]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