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99698" w14:textId="77777777" w:rsidR="00A46721" w:rsidRPr="000A1A49" w:rsidRDefault="00000000">
      <w:pPr>
        <w:ind w:firstLine="709"/>
        <w:jc w:val="both"/>
        <w:rPr>
          <w:lang w:val="ru-RU"/>
        </w:rPr>
      </w:pPr>
      <w:r w:rsidRPr="000A1A49">
        <w:rPr>
          <w:rFonts w:cs="Times New Roman"/>
          <w:lang w:val="ru-RU"/>
        </w:rPr>
        <w:t>ОБЩЕСТВО С ОГРАНИЧЕННОЙ ОТВЕТСТВЕННОСТЬЮ «МИР»</w:t>
      </w:r>
    </w:p>
    <w:p w14:paraId="723344D2" w14:textId="77777777" w:rsidR="00A46721" w:rsidRPr="000A1A49" w:rsidRDefault="00000000">
      <w:pPr>
        <w:ind w:firstLine="709"/>
        <w:jc w:val="both"/>
        <w:rPr>
          <w:lang w:val="ru-RU"/>
        </w:rPr>
      </w:pPr>
      <w:r w:rsidRPr="000A1A49">
        <w:rPr>
          <w:rFonts w:cs="Times New Roman"/>
          <w:lang w:val="ru-RU"/>
        </w:rPr>
        <w:t>ОГРН 1156196053881 · ИНН 6166094734 · КПП 616601001</w:t>
      </w:r>
    </w:p>
    <w:p w14:paraId="33E41304" w14:textId="77777777" w:rsidR="00A46721" w:rsidRPr="000A1A49" w:rsidRDefault="00000000">
      <w:pPr>
        <w:ind w:firstLine="709"/>
        <w:jc w:val="both"/>
        <w:rPr>
          <w:lang w:val="ru-RU"/>
        </w:rPr>
      </w:pPr>
      <w:r w:rsidRPr="000A1A49">
        <w:rPr>
          <w:rFonts w:cs="Times New Roman"/>
          <w:lang w:val="ru-RU"/>
        </w:rPr>
        <w:t>344093, г. Ростов-на-Дону, ул. Туполева, д. 16Е, оф. 4.13</w:t>
      </w:r>
    </w:p>
    <w:p w14:paraId="4FBA5B7E" w14:textId="77777777" w:rsidR="00A46721" w:rsidRDefault="00000000">
      <w:pPr>
        <w:ind w:firstLine="709"/>
        <w:jc w:val="both"/>
      </w:pPr>
      <w:r w:rsidRPr="000A1A49">
        <w:rPr>
          <w:rFonts w:cs="Times New Roman"/>
          <w:lang w:val="ru-RU"/>
        </w:rPr>
        <w:t xml:space="preserve">Обособленное подразделение (склад): Ростовская обл., г. Аксай, ул. </w:t>
      </w:r>
      <w:proofErr w:type="spellStart"/>
      <w:r>
        <w:rPr>
          <w:rFonts w:cs="Times New Roman"/>
        </w:rPr>
        <w:t>Пороховая</w:t>
      </w:r>
      <w:proofErr w:type="spellEnd"/>
      <w:r>
        <w:rPr>
          <w:rFonts w:cs="Times New Roman"/>
        </w:rPr>
        <w:t xml:space="preserve"> </w:t>
      </w:r>
      <w:proofErr w:type="spellStart"/>
      <w:r>
        <w:rPr>
          <w:rFonts w:cs="Times New Roman"/>
        </w:rPr>
        <w:t>Балка</w:t>
      </w:r>
      <w:proofErr w:type="spellEnd"/>
      <w:r>
        <w:rPr>
          <w:rFonts w:cs="Times New Roman"/>
        </w:rPr>
        <w:t>, д. 2</w:t>
      </w:r>
    </w:p>
    <w:tbl>
      <w:tblPr>
        <w:tblStyle w:val="aff0"/>
        <w:tblW w:w="0" w:type="auto"/>
        <w:jc w:val="center"/>
        <w:tblLook w:val="04A0" w:firstRow="1" w:lastRow="0" w:firstColumn="1" w:lastColumn="0" w:noHBand="0" w:noVBand="1"/>
      </w:tblPr>
      <w:tblGrid>
        <w:gridCol w:w="4986"/>
        <w:gridCol w:w="4986"/>
      </w:tblGrid>
      <w:tr w:rsidR="00A46721" w:rsidRPr="003C64D3" w14:paraId="3318ADA3" w14:textId="77777777">
        <w:trPr>
          <w:jc w:val="center"/>
        </w:trPr>
        <w:tc>
          <w:tcPr>
            <w:tcW w:w="4986" w:type="dxa"/>
          </w:tcPr>
          <w:p w14:paraId="3B54BED9" w14:textId="77777777" w:rsidR="00A46721" w:rsidRPr="000A1A49" w:rsidRDefault="00000000">
            <w:pPr>
              <w:spacing w:after="40"/>
              <w:jc w:val="center"/>
              <w:rPr>
                <w:lang w:val="ru-RU"/>
              </w:rPr>
            </w:pPr>
            <w:r w:rsidRPr="000A1A49">
              <w:rPr>
                <w:rFonts w:cs="Times New Roman"/>
                <w:b/>
                <w:sz w:val="20"/>
                <w:lang w:val="ru-RU"/>
              </w:rPr>
              <w:t>ПРИНЯТЫ</w:t>
            </w:r>
          </w:p>
          <w:p w14:paraId="3D2A6F03" w14:textId="77777777" w:rsidR="00A46721" w:rsidRPr="000A1A49" w:rsidRDefault="00000000">
            <w:pPr>
              <w:spacing w:after="40"/>
              <w:jc w:val="center"/>
              <w:rPr>
                <w:lang w:val="ru-RU"/>
              </w:rPr>
            </w:pPr>
            <w:r w:rsidRPr="000A1A49">
              <w:rPr>
                <w:rFonts w:cs="Times New Roman"/>
                <w:b/>
                <w:sz w:val="20"/>
                <w:lang w:val="ru-RU"/>
              </w:rPr>
              <w:t>с учетом мнения представительного органа работников</w:t>
            </w:r>
          </w:p>
          <w:p w14:paraId="1FF19A50" w14:textId="77777777" w:rsidR="00A46721" w:rsidRPr="000A1A49" w:rsidRDefault="00000000">
            <w:pPr>
              <w:spacing w:after="40"/>
              <w:jc w:val="center"/>
              <w:rPr>
                <w:lang w:val="ru-RU"/>
              </w:rPr>
            </w:pPr>
            <w:r w:rsidRPr="000A1A49">
              <w:rPr>
                <w:rFonts w:cs="Times New Roman"/>
                <w:b/>
                <w:sz w:val="20"/>
                <w:lang w:val="ru-RU"/>
              </w:rPr>
              <w:t>(протокол от «___» __________ 2026 г. № ___)</w:t>
            </w:r>
          </w:p>
          <w:p w14:paraId="12B9A8D6" w14:textId="77777777" w:rsidR="00A46721" w:rsidRPr="000A1A49" w:rsidRDefault="00000000">
            <w:pPr>
              <w:spacing w:after="40"/>
              <w:jc w:val="center"/>
              <w:rPr>
                <w:lang w:val="ru-RU"/>
              </w:rPr>
            </w:pPr>
            <w:r w:rsidRPr="000A1A49">
              <w:rPr>
                <w:rFonts w:cs="Times New Roman"/>
                <w:b/>
                <w:i/>
                <w:sz w:val="20"/>
                <w:lang w:val="ru-RU"/>
              </w:rPr>
              <w:t>(при отсутствии представительного органа -</w:t>
            </w:r>
          </w:p>
          <w:p w14:paraId="778ECEF0" w14:textId="77777777" w:rsidR="00A46721" w:rsidRDefault="00000000">
            <w:pPr>
              <w:spacing w:after="40"/>
              <w:jc w:val="center"/>
            </w:pPr>
            <w:proofErr w:type="spellStart"/>
            <w:r>
              <w:rPr>
                <w:rFonts w:cs="Times New Roman"/>
                <w:b/>
                <w:sz w:val="20"/>
              </w:rPr>
              <w:t>утверждаются</w:t>
            </w:r>
            <w:proofErr w:type="spellEnd"/>
            <w:r>
              <w:rPr>
                <w:rFonts w:cs="Times New Roman"/>
                <w:b/>
                <w:sz w:val="20"/>
              </w:rPr>
              <w:t xml:space="preserve"> </w:t>
            </w:r>
            <w:proofErr w:type="spellStart"/>
            <w:r>
              <w:rPr>
                <w:rFonts w:cs="Times New Roman"/>
                <w:b/>
                <w:sz w:val="20"/>
              </w:rPr>
              <w:t>единолично</w:t>
            </w:r>
            <w:proofErr w:type="spellEnd"/>
            <w:r>
              <w:rPr>
                <w:rFonts w:cs="Times New Roman"/>
                <w:b/>
                <w:sz w:val="20"/>
              </w:rPr>
              <w:t xml:space="preserve"> </w:t>
            </w:r>
            <w:proofErr w:type="spellStart"/>
            <w:r>
              <w:rPr>
                <w:rFonts w:cs="Times New Roman"/>
                <w:b/>
                <w:sz w:val="20"/>
              </w:rPr>
              <w:t>работодателем</w:t>
            </w:r>
            <w:proofErr w:type="spellEnd"/>
            <w:r>
              <w:rPr>
                <w:rFonts w:cs="Times New Roman"/>
                <w:b/>
                <w:sz w:val="20"/>
              </w:rPr>
              <w:t>)</w:t>
            </w:r>
          </w:p>
        </w:tc>
        <w:tc>
          <w:tcPr>
            <w:tcW w:w="4986" w:type="dxa"/>
          </w:tcPr>
          <w:p w14:paraId="3CA5CC0B" w14:textId="77777777" w:rsidR="00A46721" w:rsidRPr="000A1A49" w:rsidRDefault="00000000">
            <w:pPr>
              <w:spacing w:after="40"/>
              <w:jc w:val="center"/>
              <w:rPr>
                <w:lang w:val="ru-RU"/>
              </w:rPr>
            </w:pPr>
            <w:r w:rsidRPr="000A1A49">
              <w:rPr>
                <w:rFonts w:cs="Times New Roman"/>
                <w:b/>
                <w:sz w:val="20"/>
                <w:lang w:val="ru-RU"/>
              </w:rPr>
              <w:t>УТВЕРЖДАЮ</w:t>
            </w:r>
          </w:p>
          <w:p w14:paraId="3F918967" w14:textId="77777777" w:rsidR="00A46721" w:rsidRPr="000A1A49" w:rsidRDefault="00000000">
            <w:pPr>
              <w:spacing w:after="40"/>
              <w:jc w:val="center"/>
              <w:rPr>
                <w:lang w:val="ru-RU"/>
              </w:rPr>
            </w:pPr>
            <w:r w:rsidRPr="000A1A49">
              <w:rPr>
                <w:rFonts w:cs="Times New Roman"/>
                <w:b/>
                <w:sz w:val="20"/>
                <w:lang w:val="ru-RU"/>
              </w:rPr>
              <w:t>Генеральный директор ООО «МИР»</w:t>
            </w:r>
          </w:p>
          <w:p w14:paraId="4D51123A" w14:textId="77777777" w:rsidR="00A46721" w:rsidRPr="000A1A49" w:rsidRDefault="00000000">
            <w:pPr>
              <w:spacing w:after="40"/>
              <w:jc w:val="center"/>
              <w:rPr>
                <w:lang w:val="ru-RU"/>
              </w:rPr>
            </w:pPr>
            <w:r w:rsidRPr="000A1A49">
              <w:rPr>
                <w:rFonts w:cs="Times New Roman"/>
                <w:b/>
                <w:sz w:val="20"/>
                <w:lang w:val="ru-RU"/>
              </w:rPr>
              <w:t xml:space="preserve">_________________ / </w:t>
            </w:r>
            <w:proofErr w:type="spellStart"/>
            <w:r w:rsidRPr="000A1A49">
              <w:rPr>
                <w:rFonts w:cs="Times New Roman"/>
                <w:b/>
                <w:sz w:val="20"/>
                <w:lang w:val="ru-RU"/>
              </w:rPr>
              <w:t>Блашковский</w:t>
            </w:r>
            <w:proofErr w:type="spellEnd"/>
            <w:r w:rsidRPr="000A1A49">
              <w:rPr>
                <w:rFonts w:cs="Times New Roman"/>
                <w:b/>
                <w:sz w:val="20"/>
                <w:lang w:val="ru-RU"/>
              </w:rPr>
              <w:t xml:space="preserve"> Е.Г. /</w:t>
            </w:r>
          </w:p>
          <w:p w14:paraId="3A3524CB" w14:textId="77777777" w:rsidR="00A46721" w:rsidRPr="000A1A49" w:rsidRDefault="00000000">
            <w:pPr>
              <w:spacing w:after="40"/>
              <w:jc w:val="center"/>
              <w:rPr>
                <w:lang w:val="ru-RU"/>
              </w:rPr>
            </w:pPr>
            <w:r w:rsidRPr="000A1A49">
              <w:rPr>
                <w:rFonts w:cs="Times New Roman"/>
                <w:b/>
                <w:sz w:val="20"/>
                <w:lang w:val="ru-RU"/>
              </w:rPr>
              <w:t>«___» __________ 2026 г.</w:t>
            </w:r>
          </w:p>
          <w:p w14:paraId="23D164E7" w14:textId="77777777" w:rsidR="00A46721" w:rsidRPr="000A1A49" w:rsidRDefault="00000000">
            <w:pPr>
              <w:spacing w:after="40"/>
              <w:jc w:val="center"/>
              <w:rPr>
                <w:lang w:val="ru-RU"/>
              </w:rPr>
            </w:pPr>
            <w:r w:rsidRPr="000A1A49">
              <w:rPr>
                <w:rFonts w:cs="Times New Roman"/>
                <w:b/>
                <w:sz w:val="20"/>
                <w:lang w:val="ru-RU"/>
              </w:rPr>
              <w:t>Приказ от «___» __________ 2026 г. № ___</w:t>
            </w:r>
          </w:p>
        </w:tc>
      </w:tr>
    </w:tbl>
    <w:p w14:paraId="54CA1723" w14:textId="77777777" w:rsidR="00A46721" w:rsidRPr="000A1A49" w:rsidRDefault="00A46721">
      <w:pPr>
        <w:spacing w:after="80"/>
        <w:jc w:val="both"/>
        <w:rPr>
          <w:lang w:val="ru-RU"/>
        </w:rPr>
      </w:pPr>
    </w:p>
    <w:p w14:paraId="67E67A25" w14:textId="77777777" w:rsidR="00A46721" w:rsidRPr="000A1A49" w:rsidRDefault="00000000">
      <w:pPr>
        <w:spacing w:after="200"/>
        <w:jc w:val="center"/>
        <w:rPr>
          <w:lang w:val="ru-RU"/>
        </w:rPr>
      </w:pPr>
      <w:r w:rsidRPr="000A1A49">
        <w:rPr>
          <w:rFonts w:cs="Times New Roman"/>
          <w:b/>
          <w:sz w:val="28"/>
          <w:lang w:val="ru-RU"/>
        </w:rPr>
        <w:t>ПРАВИЛА ВНУТРЕННЕГО ТРУДОВОГО РАСПОРЯДКА</w:t>
      </w:r>
    </w:p>
    <w:p w14:paraId="0FE8D4E1" w14:textId="77777777" w:rsidR="00A46721" w:rsidRPr="000A1A49" w:rsidRDefault="00000000">
      <w:pPr>
        <w:spacing w:after="160"/>
        <w:rPr>
          <w:lang w:val="ru-RU"/>
        </w:rPr>
      </w:pPr>
      <w:r w:rsidRPr="000A1A49">
        <w:rPr>
          <w:rFonts w:cs="Times New Roman"/>
          <w:b/>
          <w:sz w:val="26"/>
          <w:lang w:val="ru-RU"/>
        </w:rPr>
        <w:t>ОБЩЕСТВА С ОГРАНИЧЕННОЙ ОТВЕТСТВЕННОСТЬЮ «МИР»</w:t>
      </w:r>
    </w:p>
    <w:p w14:paraId="723B83BE" w14:textId="77777777" w:rsidR="00A46721" w:rsidRPr="000A1A49" w:rsidRDefault="00000000">
      <w:pPr>
        <w:rPr>
          <w:lang w:val="ru-RU"/>
        </w:rPr>
      </w:pPr>
      <w:r w:rsidRPr="000A1A49">
        <w:rPr>
          <w:rFonts w:cs="Times New Roman"/>
          <w:b/>
          <w:lang w:val="ru-RU"/>
        </w:rPr>
        <w:t>(редакция 2026 года)</w:t>
      </w:r>
    </w:p>
    <w:p w14:paraId="7039FF37" w14:textId="77777777" w:rsidR="00A46721" w:rsidRPr="000A1A49" w:rsidRDefault="00000000">
      <w:pPr>
        <w:ind w:firstLine="709"/>
        <w:jc w:val="both"/>
        <w:rPr>
          <w:lang w:val="ru-RU"/>
        </w:rPr>
      </w:pPr>
      <w:r w:rsidRPr="000A1A49">
        <w:rPr>
          <w:rFonts w:cs="Times New Roman"/>
          <w:lang w:val="ru-RU"/>
        </w:rPr>
        <w:t>г. Ростов-на-Дону, 2026 год</w:t>
      </w:r>
    </w:p>
    <w:p w14:paraId="7C00D019" w14:textId="77777777" w:rsidR="00A46721" w:rsidRPr="000A1A49" w:rsidRDefault="00000000">
      <w:pPr>
        <w:spacing w:after="160"/>
        <w:rPr>
          <w:lang w:val="ru-RU"/>
        </w:rPr>
      </w:pPr>
      <w:r w:rsidRPr="000A1A49">
        <w:rPr>
          <w:rFonts w:cs="Times New Roman"/>
          <w:b/>
          <w:sz w:val="26"/>
          <w:lang w:val="ru-RU"/>
        </w:rPr>
        <w:t>1. ОБЩИЕ ПОЛОЖЕНИЯ</w:t>
      </w:r>
    </w:p>
    <w:p w14:paraId="463C374F" w14:textId="77777777" w:rsidR="00A46721" w:rsidRPr="000A1A49" w:rsidRDefault="00000000">
      <w:pPr>
        <w:ind w:firstLine="709"/>
        <w:jc w:val="both"/>
        <w:rPr>
          <w:lang w:val="ru-RU"/>
        </w:rPr>
      </w:pPr>
      <w:r w:rsidRPr="000A1A49">
        <w:rPr>
          <w:rFonts w:cs="Times New Roman"/>
          <w:lang w:val="ru-RU"/>
        </w:rPr>
        <w:t>1.1. Настоящие Правила внутреннего трудового распорядка (далее - Правила, ПВТР) являются локальным нормативным актом ООО «МИР» (далее - Работодатель, Общество), разработанным в соответствии со ст. 8, 22, 189, 190 Трудового кодекса Российской Федерации (далее - ТК РФ), Уставом Общества, а в части регулирования труда водителей автомобилей - с учетом особенностей режима рабочего времени и времени отдыха водителей автомобилей, утвержденных приказом Минтранса России от 14.04.2026 № 160 (далее - Особенности № 160; до 01.09.2026 применяются особенности, утвержденные приказом Минтранса России от 16.10.2020 № 424).</w:t>
      </w:r>
    </w:p>
    <w:p w14:paraId="0F229EA7" w14:textId="77777777" w:rsidR="00A46721" w:rsidRPr="000A1A49" w:rsidRDefault="00000000">
      <w:pPr>
        <w:ind w:firstLine="709"/>
        <w:jc w:val="both"/>
        <w:rPr>
          <w:lang w:val="ru-RU"/>
        </w:rPr>
      </w:pPr>
      <w:r w:rsidRPr="000A1A49">
        <w:rPr>
          <w:rFonts w:cs="Times New Roman"/>
          <w:lang w:val="ru-RU"/>
        </w:rPr>
        <w:t>1.2. Правила регламентируют порядок приема, перевода и увольнения работников, основные права, обязанности и ответственность сторон трудового договора, режим работы, время отдыха, применяемые к работникам меры поощрения и взыскания, а также иные вопросы регулирования трудовых отношений в Обществе.</w:t>
      </w:r>
    </w:p>
    <w:p w14:paraId="3E2D350D" w14:textId="77777777" w:rsidR="00A46721" w:rsidRPr="000A1A49" w:rsidRDefault="00000000">
      <w:pPr>
        <w:ind w:firstLine="709"/>
        <w:jc w:val="both"/>
        <w:rPr>
          <w:lang w:val="ru-RU"/>
        </w:rPr>
      </w:pPr>
      <w:r w:rsidRPr="000A1A49">
        <w:rPr>
          <w:rFonts w:cs="Times New Roman"/>
          <w:lang w:val="ru-RU"/>
        </w:rPr>
        <w:t>1.3. Действие Правил распространяется на всех работников Общества, включая работников обособленного подразделения (склада) в г. Аксай, независимо от занимаемой должности, срока трудового договора и характера работы, если иное прямо не установлено ТК РФ.</w:t>
      </w:r>
    </w:p>
    <w:p w14:paraId="6758F907" w14:textId="77777777" w:rsidR="00A46721" w:rsidRPr="000A1A49" w:rsidRDefault="00000000">
      <w:pPr>
        <w:ind w:firstLine="709"/>
        <w:jc w:val="both"/>
        <w:rPr>
          <w:lang w:val="ru-RU"/>
        </w:rPr>
      </w:pPr>
      <w:r w:rsidRPr="000A1A49">
        <w:rPr>
          <w:rFonts w:cs="Times New Roman"/>
          <w:lang w:val="ru-RU"/>
        </w:rPr>
        <w:t>1.4. Правила обязательны для исполнения работниками и должностными лицами Общества. Условия трудовых договоров, ухудшающие положение работников по сравнению с настоящими Правилами и трудовым законодательством, не применяются.</w:t>
      </w:r>
    </w:p>
    <w:p w14:paraId="5B56826B" w14:textId="77777777" w:rsidR="00A46721" w:rsidRPr="000A1A49" w:rsidRDefault="00000000">
      <w:pPr>
        <w:ind w:firstLine="709"/>
        <w:jc w:val="both"/>
        <w:rPr>
          <w:lang w:val="ru-RU"/>
        </w:rPr>
      </w:pPr>
      <w:r w:rsidRPr="000A1A49">
        <w:rPr>
          <w:rFonts w:cs="Times New Roman"/>
          <w:lang w:val="ru-RU"/>
        </w:rPr>
        <w:lastRenderedPageBreak/>
        <w:t>1.5. Вопросы, связанные с применением Правил, решаются Работодателем в пределах предоставленных ему прав, а в случаях, предусмотренных ТК РФ, - с учетом мнения представительного органа работников (при его наличии).</w:t>
      </w:r>
    </w:p>
    <w:p w14:paraId="20D62CE6" w14:textId="77777777" w:rsidR="00A46721" w:rsidRPr="000A1A49" w:rsidRDefault="00000000">
      <w:pPr>
        <w:ind w:firstLine="709"/>
        <w:jc w:val="both"/>
        <w:rPr>
          <w:lang w:val="ru-RU"/>
        </w:rPr>
      </w:pPr>
      <w:r w:rsidRPr="000A1A49">
        <w:rPr>
          <w:rFonts w:cs="Times New Roman"/>
          <w:lang w:val="ru-RU"/>
        </w:rPr>
        <w:t>1.6. Официальным текстом Правил является экземпляр, хранящийся у специалиста по кадрам. Копия Правил размещается в общедоступном месте в офисе по адресу: г. Ростов-на-Дону, ул. Туполева, 16Е, оф. 4.13, и на территории склада в г. Аксай, ул. Пороховая Балка, д. 2.</w:t>
      </w:r>
    </w:p>
    <w:p w14:paraId="538527DB" w14:textId="77777777" w:rsidR="00A46721" w:rsidRPr="000A1A49" w:rsidRDefault="00000000">
      <w:pPr>
        <w:spacing w:after="160"/>
        <w:rPr>
          <w:lang w:val="ru-RU"/>
        </w:rPr>
      </w:pPr>
      <w:r w:rsidRPr="000A1A49">
        <w:rPr>
          <w:rFonts w:cs="Times New Roman"/>
          <w:b/>
          <w:sz w:val="26"/>
          <w:lang w:val="ru-RU"/>
        </w:rPr>
        <w:t>2. ПОРЯДОК ПРИЕМА НА РАБОТУ</w:t>
      </w:r>
    </w:p>
    <w:p w14:paraId="3656CE28" w14:textId="77777777" w:rsidR="00A46721" w:rsidRPr="000A1A49" w:rsidRDefault="00000000">
      <w:pPr>
        <w:ind w:firstLine="709"/>
        <w:jc w:val="both"/>
        <w:rPr>
          <w:lang w:val="ru-RU"/>
        </w:rPr>
      </w:pPr>
      <w:r w:rsidRPr="000A1A49">
        <w:rPr>
          <w:rFonts w:cs="Times New Roman"/>
          <w:lang w:val="ru-RU"/>
        </w:rPr>
        <w:t>2.1. Трудовые отношения возникают на основании трудового договора, заключаемого в письменной форме в двух экземплярах, каждый из которых подписывается сторонами. Один экземпляр передается работнику, второй хранится у Работодателя; получение работником экземпляра подтверждается его подписью на экземпляре Работодателя (ст. 67 ТК РФ).</w:t>
      </w:r>
    </w:p>
    <w:p w14:paraId="3B2FA6F4" w14:textId="77777777" w:rsidR="00A46721" w:rsidRPr="000A1A49" w:rsidRDefault="00000000">
      <w:pPr>
        <w:ind w:firstLine="709"/>
        <w:jc w:val="both"/>
        <w:rPr>
          <w:lang w:val="ru-RU"/>
        </w:rPr>
      </w:pPr>
      <w:r w:rsidRPr="000A1A49">
        <w:rPr>
          <w:rFonts w:cs="Times New Roman"/>
          <w:lang w:val="ru-RU"/>
        </w:rPr>
        <w:t>2.2. При заключении трудового договора лицо, поступающее на работу, предъявляет документы, предусмотренные ст. 65 ТК РФ:</w:t>
      </w:r>
    </w:p>
    <w:p w14:paraId="2E24B0FD" w14:textId="77777777" w:rsidR="00A46721" w:rsidRPr="000A1A49" w:rsidRDefault="00000000">
      <w:pPr>
        <w:spacing w:after="60"/>
        <w:ind w:left="357"/>
        <w:jc w:val="both"/>
        <w:rPr>
          <w:lang w:val="ru-RU"/>
        </w:rPr>
      </w:pPr>
      <w:r w:rsidRPr="000A1A49">
        <w:rPr>
          <w:rFonts w:cs="Times New Roman"/>
          <w:lang w:val="ru-RU"/>
        </w:rPr>
        <w:t>- паспорт или иной документ, удостоверяющий личность;</w:t>
      </w:r>
    </w:p>
    <w:p w14:paraId="50A6A54A" w14:textId="77777777" w:rsidR="00A46721" w:rsidRPr="000A1A49" w:rsidRDefault="00000000">
      <w:pPr>
        <w:spacing w:after="60"/>
        <w:ind w:left="357"/>
        <w:jc w:val="both"/>
        <w:rPr>
          <w:lang w:val="ru-RU"/>
        </w:rPr>
      </w:pPr>
      <w:r w:rsidRPr="000A1A49">
        <w:rPr>
          <w:rFonts w:cs="Times New Roman"/>
          <w:lang w:val="ru-RU"/>
        </w:rPr>
        <w:t>- трудовую книжку и (или) сведения о трудовой деятельности (ст. 66.1 ТК РФ), за исключением случаев поступления на работу впервые или по совместительству;</w:t>
      </w:r>
    </w:p>
    <w:p w14:paraId="241FD762" w14:textId="77777777" w:rsidR="00A46721" w:rsidRPr="000A1A49" w:rsidRDefault="00000000">
      <w:pPr>
        <w:spacing w:after="60"/>
        <w:ind w:left="357"/>
        <w:jc w:val="both"/>
        <w:rPr>
          <w:lang w:val="ru-RU"/>
        </w:rPr>
      </w:pPr>
      <w:r w:rsidRPr="000A1A49">
        <w:rPr>
          <w:rFonts w:cs="Times New Roman"/>
          <w:lang w:val="ru-RU"/>
        </w:rPr>
        <w:t>- документ, подтверждающий регистрацию в системе индивидуального (персонифицированного) учета (СНИЛС);</w:t>
      </w:r>
    </w:p>
    <w:p w14:paraId="749699B9" w14:textId="77777777" w:rsidR="00A46721" w:rsidRPr="000A1A49" w:rsidRDefault="00000000">
      <w:pPr>
        <w:spacing w:after="60"/>
        <w:ind w:left="357"/>
        <w:jc w:val="both"/>
        <w:rPr>
          <w:lang w:val="ru-RU"/>
        </w:rPr>
      </w:pPr>
      <w:r w:rsidRPr="000A1A49">
        <w:rPr>
          <w:rFonts w:cs="Times New Roman"/>
          <w:lang w:val="ru-RU"/>
        </w:rPr>
        <w:t>- документы воинского учета - для военнообязанных и лиц, подлежащих призыву;</w:t>
      </w:r>
    </w:p>
    <w:p w14:paraId="50944737" w14:textId="77777777" w:rsidR="00A46721" w:rsidRPr="000A1A49" w:rsidRDefault="00000000">
      <w:pPr>
        <w:spacing w:after="60"/>
        <w:ind w:left="357"/>
        <w:jc w:val="both"/>
        <w:rPr>
          <w:lang w:val="ru-RU"/>
        </w:rPr>
      </w:pPr>
      <w:r w:rsidRPr="000A1A49">
        <w:rPr>
          <w:rFonts w:cs="Times New Roman"/>
          <w:lang w:val="ru-RU"/>
        </w:rPr>
        <w:t>- документ об образовании, о квалификации или наличии специальных знаний - при поступлении на работу, требующую специальных знаний или подготовки;</w:t>
      </w:r>
    </w:p>
    <w:p w14:paraId="637CF04E" w14:textId="77777777" w:rsidR="00A46721" w:rsidRPr="000A1A49" w:rsidRDefault="00000000">
      <w:pPr>
        <w:spacing w:after="60"/>
        <w:ind w:left="357"/>
        <w:jc w:val="both"/>
        <w:rPr>
          <w:lang w:val="ru-RU"/>
        </w:rPr>
      </w:pPr>
      <w:r w:rsidRPr="000A1A49">
        <w:rPr>
          <w:rFonts w:cs="Times New Roman"/>
          <w:lang w:val="ru-RU"/>
        </w:rPr>
        <w:t>- справку о наличии (отсутствии) судимости - в случаях, предусмотренных законом;</w:t>
      </w:r>
    </w:p>
    <w:p w14:paraId="4B1BCCAF" w14:textId="77777777" w:rsidR="00A46721" w:rsidRPr="000A1A49" w:rsidRDefault="00000000">
      <w:pPr>
        <w:spacing w:after="60"/>
        <w:ind w:left="357"/>
        <w:jc w:val="both"/>
        <w:rPr>
          <w:lang w:val="ru-RU"/>
        </w:rPr>
      </w:pPr>
      <w:r w:rsidRPr="000A1A49">
        <w:rPr>
          <w:rFonts w:cs="Times New Roman"/>
          <w:lang w:val="ru-RU"/>
        </w:rPr>
        <w:t>- водительское удостоверение соответствующей категории, а также медицинское заключение по результатам обязательного предварительного медицинского осмотра - для водителей автомобилей и водителей погрузчика;</w:t>
      </w:r>
    </w:p>
    <w:p w14:paraId="04882214" w14:textId="77777777" w:rsidR="00A46721" w:rsidRPr="000A1A49" w:rsidRDefault="00000000">
      <w:pPr>
        <w:spacing w:after="60"/>
        <w:ind w:left="357"/>
        <w:jc w:val="both"/>
        <w:rPr>
          <w:lang w:val="ru-RU"/>
        </w:rPr>
      </w:pPr>
      <w:r w:rsidRPr="000A1A49">
        <w:rPr>
          <w:rFonts w:cs="Times New Roman"/>
          <w:lang w:val="ru-RU"/>
        </w:rPr>
        <w:t>- удостоверение (свидетельство) о прохождении обучения по профессии, дающей право управления самоходной машиной, - для водителей погрузчика.</w:t>
      </w:r>
    </w:p>
    <w:p w14:paraId="75901E32" w14:textId="77777777" w:rsidR="00A46721" w:rsidRPr="000A1A49" w:rsidRDefault="00000000">
      <w:pPr>
        <w:ind w:firstLine="709"/>
        <w:jc w:val="both"/>
        <w:rPr>
          <w:lang w:val="ru-RU"/>
        </w:rPr>
      </w:pPr>
      <w:r w:rsidRPr="000A1A49">
        <w:rPr>
          <w:rFonts w:cs="Times New Roman"/>
          <w:lang w:val="ru-RU"/>
        </w:rPr>
        <w:t>2.3. Иностранные граждане и лица без гражданства при приеме на работу дополнительно предъявляют документы, предусмотренные ст. 327.3 ТК РФ (патент или разрешение на работу, полис ДМС либо договор о предоставлении платных медицинских услуг, если иное не установлено федеральным законом или международным договором РФ). Работодатель уведомляет территориальный орган МВД России о заключении и прекращении трудового договора с иностранным гражданином в срок, не превышающий трех рабочих дней с даты заключения (прекращения) договора.</w:t>
      </w:r>
    </w:p>
    <w:p w14:paraId="34E36890" w14:textId="77777777" w:rsidR="00A46721" w:rsidRPr="000A1A49" w:rsidRDefault="00000000">
      <w:pPr>
        <w:ind w:firstLine="709"/>
        <w:jc w:val="both"/>
        <w:rPr>
          <w:lang w:val="ru-RU"/>
        </w:rPr>
      </w:pPr>
      <w:r w:rsidRPr="000A1A49">
        <w:rPr>
          <w:rFonts w:cs="Times New Roman"/>
          <w:lang w:val="ru-RU"/>
        </w:rPr>
        <w:t>2.4. Прием на работу оформляется трудовым договором. Работодатель вправе издать приказ (распоряжение) о приеме на работу, содержание которого должно соответствовать условиям трудового договора.</w:t>
      </w:r>
    </w:p>
    <w:p w14:paraId="132F34A8" w14:textId="77777777" w:rsidR="00A46721" w:rsidRPr="000A1A49" w:rsidRDefault="00000000">
      <w:pPr>
        <w:ind w:firstLine="709"/>
        <w:jc w:val="both"/>
        <w:rPr>
          <w:lang w:val="ru-RU"/>
        </w:rPr>
      </w:pPr>
      <w:r w:rsidRPr="000A1A49">
        <w:rPr>
          <w:rFonts w:cs="Times New Roman"/>
          <w:lang w:val="ru-RU"/>
        </w:rPr>
        <w:t>2.5. До подписания трудового договора Работодатель знакомит работника под роспись:</w:t>
      </w:r>
    </w:p>
    <w:p w14:paraId="1503CA6E" w14:textId="77777777" w:rsidR="00A46721" w:rsidRPr="000A1A49" w:rsidRDefault="00000000">
      <w:pPr>
        <w:spacing w:after="60"/>
        <w:ind w:left="357"/>
        <w:jc w:val="both"/>
        <w:rPr>
          <w:lang w:val="ru-RU"/>
        </w:rPr>
      </w:pPr>
      <w:r w:rsidRPr="000A1A49">
        <w:rPr>
          <w:rFonts w:cs="Times New Roman"/>
          <w:lang w:val="ru-RU"/>
        </w:rPr>
        <w:lastRenderedPageBreak/>
        <w:t>- с настоящими Правилами;</w:t>
      </w:r>
    </w:p>
    <w:p w14:paraId="4D7996AE" w14:textId="77777777" w:rsidR="00A46721" w:rsidRPr="000A1A49" w:rsidRDefault="00000000">
      <w:pPr>
        <w:spacing w:after="60"/>
        <w:ind w:left="357"/>
        <w:jc w:val="both"/>
        <w:rPr>
          <w:lang w:val="ru-RU"/>
        </w:rPr>
      </w:pPr>
      <w:r w:rsidRPr="000A1A49">
        <w:rPr>
          <w:rFonts w:cs="Times New Roman"/>
          <w:lang w:val="ru-RU"/>
        </w:rPr>
        <w:t>- с Положением об оплате труда и премировании;</w:t>
      </w:r>
    </w:p>
    <w:p w14:paraId="4C967E4E" w14:textId="77777777" w:rsidR="00A46721" w:rsidRPr="000A1A49" w:rsidRDefault="00000000">
      <w:pPr>
        <w:spacing w:after="60"/>
        <w:ind w:left="357"/>
        <w:jc w:val="both"/>
        <w:rPr>
          <w:lang w:val="ru-RU"/>
        </w:rPr>
      </w:pPr>
      <w:r w:rsidRPr="000A1A49">
        <w:rPr>
          <w:rFonts w:cs="Times New Roman"/>
          <w:lang w:val="ru-RU"/>
        </w:rPr>
        <w:t>- с Положением о суммированном учете рабочего времени (для работников, которым такой учет устанавливается);</w:t>
      </w:r>
    </w:p>
    <w:p w14:paraId="44786228" w14:textId="77777777" w:rsidR="00A46721" w:rsidRPr="000A1A49" w:rsidRDefault="00000000">
      <w:pPr>
        <w:spacing w:after="60"/>
        <w:ind w:left="357"/>
        <w:jc w:val="both"/>
        <w:rPr>
          <w:lang w:val="ru-RU"/>
        </w:rPr>
      </w:pPr>
      <w:r w:rsidRPr="000A1A49">
        <w:rPr>
          <w:rFonts w:cs="Times New Roman"/>
          <w:lang w:val="ru-RU"/>
        </w:rPr>
        <w:t>- с Положением о разъездном характере работы и возмещении расходов, связанных со служебными поездками (для работников с разъездным характером работы);</w:t>
      </w:r>
    </w:p>
    <w:p w14:paraId="595A80FB" w14:textId="77777777" w:rsidR="00A46721" w:rsidRPr="000A1A49" w:rsidRDefault="00000000">
      <w:pPr>
        <w:spacing w:after="60"/>
        <w:ind w:left="357"/>
        <w:jc w:val="both"/>
        <w:rPr>
          <w:lang w:val="ru-RU"/>
        </w:rPr>
      </w:pPr>
      <w:r w:rsidRPr="000A1A49">
        <w:rPr>
          <w:rFonts w:cs="Times New Roman"/>
          <w:lang w:val="ru-RU"/>
        </w:rPr>
        <w:t>- с должностной (рабочей, производственной) инструкцией;</w:t>
      </w:r>
    </w:p>
    <w:p w14:paraId="0012FEF8" w14:textId="77777777" w:rsidR="00A46721" w:rsidRPr="000A1A49" w:rsidRDefault="00000000">
      <w:pPr>
        <w:spacing w:after="60"/>
        <w:ind w:left="357"/>
        <w:jc w:val="both"/>
        <w:rPr>
          <w:lang w:val="ru-RU"/>
        </w:rPr>
      </w:pPr>
      <w:r w:rsidRPr="000A1A49">
        <w:rPr>
          <w:rFonts w:cs="Times New Roman"/>
          <w:lang w:val="ru-RU"/>
        </w:rPr>
        <w:t>- с локальными актами по охране труда, пожарной безопасности, обработке персональных данных;</w:t>
      </w:r>
    </w:p>
    <w:p w14:paraId="73CC2524" w14:textId="77777777" w:rsidR="00A46721" w:rsidRPr="000A1A49" w:rsidRDefault="00000000">
      <w:pPr>
        <w:spacing w:after="60"/>
        <w:ind w:left="357"/>
        <w:jc w:val="both"/>
        <w:rPr>
          <w:lang w:val="ru-RU"/>
        </w:rPr>
      </w:pPr>
      <w:r w:rsidRPr="000A1A49">
        <w:rPr>
          <w:rFonts w:cs="Times New Roman"/>
          <w:lang w:val="ru-RU"/>
        </w:rPr>
        <w:t>- с иными локальными нормативными актами, непосредственно связанными с трудовой деятельностью работника.</w:t>
      </w:r>
    </w:p>
    <w:p w14:paraId="79B9C6FE" w14:textId="77777777" w:rsidR="00A46721" w:rsidRPr="000A1A49" w:rsidRDefault="00000000">
      <w:pPr>
        <w:ind w:firstLine="709"/>
        <w:jc w:val="both"/>
        <w:rPr>
          <w:lang w:val="ru-RU"/>
        </w:rPr>
      </w:pPr>
      <w:r w:rsidRPr="000A1A49">
        <w:rPr>
          <w:rFonts w:cs="Times New Roman"/>
          <w:lang w:val="ru-RU"/>
        </w:rPr>
        <w:t>2.6. При заключении трудового договора соглашением сторон может быть обусловлено испытание в целях проверки соответствия работника поручаемой работе продолжительностью не более трех месяцев, для руководителя Общества, его заместителей, главного бухгалтера и его заместителей, руководителей обособленных подразделений - не более шести месяцев. Испытание не устанавливается лицам, перечисленным в ст. 70 ТК РФ, в том числе (в редакции, действующей с 01.09.2026) женщинам, имеющим детей в возрасте до трех лет.</w:t>
      </w:r>
    </w:p>
    <w:p w14:paraId="671401EC" w14:textId="77777777" w:rsidR="00A46721" w:rsidRPr="000A1A49" w:rsidRDefault="00000000">
      <w:pPr>
        <w:ind w:firstLine="709"/>
        <w:jc w:val="both"/>
        <w:rPr>
          <w:lang w:val="ru-RU"/>
        </w:rPr>
      </w:pPr>
      <w:r w:rsidRPr="000A1A49">
        <w:rPr>
          <w:rFonts w:cs="Times New Roman"/>
          <w:lang w:val="ru-RU"/>
        </w:rPr>
        <w:t>2.7. С работниками, замещающими должности и выполняющими работы, включенные в Перечень, утвержденный приказом Минтруда России от 16.04.2025 № 251н, при условии непосредственного обслуживания или использования ими денежных, товарных ценностей или иного имущества, заключаются договоры о полной индивидуальной материальной ответственности по типовой форме, утвержденной указанным приказом. Заключение такого договора является обязательным условием выполнения трудовой функции по соответствующей должности.</w:t>
      </w:r>
    </w:p>
    <w:p w14:paraId="059A9A1F" w14:textId="77777777" w:rsidR="00A46721" w:rsidRPr="000A1A49" w:rsidRDefault="00000000">
      <w:pPr>
        <w:ind w:firstLine="709"/>
        <w:jc w:val="both"/>
        <w:rPr>
          <w:lang w:val="ru-RU"/>
        </w:rPr>
      </w:pPr>
      <w:r w:rsidRPr="000A1A49">
        <w:rPr>
          <w:rFonts w:cs="Times New Roman"/>
          <w:lang w:val="ru-RU"/>
        </w:rPr>
        <w:t>2.8. Все работники, принимаемые на работу, проходят вводный инструктаж по охране труда, первичный инструктаж на рабочем месте, обучение безопасным методам и приемам выполнения работ и проверку знания требований охраны труда в порядке, установленном постановлением Правительства РФ от 24.12.2021 № 2464.</w:t>
      </w:r>
    </w:p>
    <w:p w14:paraId="17175382" w14:textId="77777777" w:rsidR="00A46721" w:rsidRPr="000A1A49" w:rsidRDefault="00000000">
      <w:pPr>
        <w:ind w:firstLine="709"/>
        <w:jc w:val="both"/>
        <w:rPr>
          <w:lang w:val="ru-RU"/>
        </w:rPr>
      </w:pPr>
      <w:r w:rsidRPr="000A1A49">
        <w:rPr>
          <w:rFonts w:cs="Times New Roman"/>
          <w:lang w:val="ru-RU"/>
        </w:rPr>
        <w:t>2.9. Работники, занятые на работах с вредными и (или) опасными условиями труда, а также на работах, связанных с движением транспорта, проходят обязательные предварительные и периодические медицинские осмотры, а водители - также предрейсовые (послерейсовые) медицинские осмотры и предрейсовый контроль технического состояния транспортного средства.</w:t>
      </w:r>
    </w:p>
    <w:p w14:paraId="74EB5733" w14:textId="77777777" w:rsidR="00A46721" w:rsidRPr="000A1A49" w:rsidRDefault="00000000">
      <w:pPr>
        <w:ind w:firstLine="709"/>
        <w:jc w:val="both"/>
        <w:rPr>
          <w:lang w:val="ru-RU"/>
        </w:rPr>
      </w:pPr>
      <w:r w:rsidRPr="000A1A49">
        <w:rPr>
          <w:rFonts w:cs="Times New Roman"/>
          <w:lang w:val="ru-RU"/>
        </w:rPr>
        <w:t>2.9.1. Работник, не прошедший в установленном порядке обязательный медицинский осмотр (обследование), отстраняется от работы (не допускается к работе) на весь период до устранения обстоятельств, явившихся основанием для отстранения (ст. 76 ТК РФ).</w:t>
      </w:r>
    </w:p>
    <w:p w14:paraId="037D297B" w14:textId="77777777" w:rsidR="00A46721" w:rsidRPr="000A1A49" w:rsidRDefault="00000000">
      <w:pPr>
        <w:ind w:firstLine="709"/>
        <w:jc w:val="both"/>
        <w:rPr>
          <w:lang w:val="ru-RU"/>
        </w:rPr>
      </w:pPr>
      <w:r w:rsidRPr="000A1A49">
        <w:rPr>
          <w:rFonts w:cs="Times New Roman"/>
          <w:lang w:val="ru-RU"/>
        </w:rPr>
        <w:t xml:space="preserve">2.9.2. Если работник не прошел обязательный медицинский осмотр (обучение и проверку знаний требований охраны труда) </w:t>
      </w:r>
      <w:r w:rsidRPr="000A1A49">
        <w:rPr>
          <w:rFonts w:cs="Times New Roman"/>
          <w:b/>
          <w:lang w:val="ru-RU"/>
        </w:rPr>
        <w:t>по своей вине</w:t>
      </w:r>
      <w:r w:rsidRPr="000A1A49">
        <w:rPr>
          <w:rFonts w:cs="Times New Roman"/>
          <w:lang w:val="ru-RU"/>
        </w:rPr>
        <w:t xml:space="preserve">, заработная плата за период отстранения не начисляется. Если работник не прошел указанные процедуры </w:t>
      </w:r>
      <w:r w:rsidRPr="000A1A49">
        <w:rPr>
          <w:rFonts w:cs="Times New Roman"/>
          <w:b/>
          <w:lang w:val="ru-RU"/>
        </w:rPr>
        <w:t>не по своей вине</w:t>
      </w:r>
      <w:r w:rsidRPr="000A1A49">
        <w:rPr>
          <w:rFonts w:cs="Times New Roman"/>
          <w:lang w:val="ru-RU"/>
        </w:rPr>
        <w:t xml:space="preserve"> (в том числе </w:t>
      </w:r>
      <w:r w:rsidRPr="000A1A49">
        <w:rPr>
          <w:rFonts w:cs="Times New Roman"/>
          <w:lang w:val="ru-RU"/>
        </w:rPr>
        <w:lastRenderedPageBreak/>
        <w:t>вследствие необеспечения Работодателем прохождения осмотра, неявки медицинского работника, отсутствия направления), период отстранения оплачивается как простой по вине Работодателя в размере не менее двух третей средней заработной платы работника (ч. 3 ст. 76, ч. 1 ст. 157 ТК РФ). Обстоятельства, послужившие причиной непрохождения, фиксируются актом.</w:t>
      </w:r>
    </w:p>
    <w:p w14:paraId="73AD012A" w14:textId="77777777" w:rsidR="00A46721" w:rsidRPr="000A1A49" w:rsidRDefault="00000000">
      <w:pPr>
        <w:spacing w:after="160"/>
        <w:rPr>
          <w:lang w:val="ru-RU"/>
        </w:rPr>
      </w:pPr>
      <w:r w:rsidRPr="000A1A49">
        <w:rPr>
          <w:rFonts w:cs="Times New Roman"/>
          <w:b/>
          <w:sz w:val="26"/>
          <w:lang w:val="ru-RU"/>
        </w:rPr>
        <w:t>3. ПОРЯДОК ПЕРЕВОДА И УВОЛЬНЕНИЯ РАБОТНИКОВ</w:t>
      </w:r>
    </w:p>
    <w:p w14:paraId="4F128BE9" w14:textId="77777777" w:rsidR="00A46721" w:rsidRPr="000A1A49" w:rsidRDefault="00000000">
      <w:pPr>
        <w:ind w:firstLine="709"/>
        <w:jc w:val="both"/>
        <w:rPr>
          <w:lang w:val="ru-RU"/>
        </w:rPr>
      </w:pPr>
      <w:r w:rsidRPr="000A1A49">
        <w:rPr>
          <w:rFonts w:cs="Times New Roman"/>
          <w:lang w:val="ru-RU"/>
        </w:rPr>
        <w:t>3.1. Перевод на другую работу допускается только с письменного согласия работника, за исключением случаев, предусмотренных ч. 2 и 3 ст. 72.2 ТК РФ.</w:t>
      </w:r>
    </w:p>
    <w:p w14:paraId="158E59F7" w14:textId="77777777" w:rsidR="00A46721" w:rsidRPr="000A1A49" w:rsidRDefault="00000000">
      <w:pPr>
        <w:ind w:firstLine="709"/>
        <w:jc w:val="both"/>
        <w:rPr>
          <w:lang w:val="ru-RU"/>
        </w:rPr>
      </w:pPr>
      <w:r w:rsidRPr="000A1A49">
        <w:rPr>
          <w:rFonts w:cs="Times New Roman"/>
          <w:lang w:val="ru-RU"/>
        </w:rPr>
        <w:t>3.2. Изменение определенных сторонами условий трудового договора допускается по соглашению сторон (ст. 72 ТК РФ), а по инициативе Работодателя - в порядке ст. 74 ТК РФ, с обязательным письменным уведомлением работника не позднее чем за два месяца и с указанием конкретных причин, связанных с изменением организационных или технологических условий труда (изменения в структуре управления, введение новых форм организации труда, изменение технологии производства, изменение режима работы производственных объектов, изменение объемов и логистики грузопотока и т.п.). Ссылка на «производственную необходимость» без раскрытия конкретных организационных или технологических изменений не допускается.</w:t>
      </w:r>
    </w:p>
    <w:p w14:paraId="111E16ED" w14:textId="77777777" w:rsidR="00A46721" w:rsidRPr="000A1A49" w:rsidRDefault="00000000">
      <w:pPr>
        <w:ind w:firstLine="709"/>
        <w:jc w:val="both"/>
        <w:rPr>
          <w:lang w:val="ru-RU"/>
        </w:rPr>
      </w:pPr>
      <w:r w:rsidRPr="000A1A49">
        <w:rPr>
          <w:rFonts w:cs="Times New Roman"/>
          <w:lang w:val="ru-RU"/>
        </w:rPr>
        <w:t>3.3. Прекращение трудового договора осуществляется по основаниям, предусмотренным ТК РФ, с оформлением приказа, с которым работник знакомится под роспись.</w:t>
      </w:r>
    </w:p>
    <w:p w14:paraId="4A622C6F" w14:textId="77777777" w:rsidR="00A46721" w:rsidRPr="000A1A49" w:rsidRDefault="00000000">
      <w:pPr>
        <w:ind w:firstLine="709"/>
        <w:jc w:val="both"/>
        <w:rPr>
          <w:lang w:val="ru-RU"/>
        </w:rPr>
      </w:pPr>
      <w:r w:rsidRPr="000A1A49">
        <w:rPr>
          <w:rFonts w:cs="Times New Roman"/>
          <w:lang w:val="ru-RU"/>
        </w:rPr>
        <w:t>3.4. В день прекращения трудового договора Работодатель выдает работнику трудовую книжку либо сведения о трудовой деятельности, производит окончательный расчет (ст. 140 ТК РФ), выдает документы, связанные с работой, по письменному заявлению работника, а также обязательные к выдаче документы (сведения) в соответствии с законодательством.</w:t>
      </w:r>
    </w:p>
    <w:p w14:paraId="334F69DA" w14:textId="77777777" w:rsidR="00A46721" w:rsidRPr="000A1A49" w:rsidRDefault="00000000">
      <w:pPr>
        <w:ind w:firstLine="709"/>
        <w:jc w:val="both"/>
        <w:rPr>
          <w:lang w:val="ru-RU"/>
        </w:rPr>
      </w:pPr>
      <w:r w:rsidRPr="000A1A49">
        <w:rPr>
          <w:rFonts w:cs="Times New Roman"/>
          <w:lang w:val="ru-RU"/>
        </w:rPr>
        <w:t>3.5. Работник обязан до дня увольнения сдать вверенные ему материальные ценности, специальную одежду, инструмент, средства связи, топливные карты, ключи, документы (в том числе путевые листы, товарно-транспортные накладные) уполномоченному лицу с оформлением акта приема-передачи.</w:t>
      </w:r>
    </w:p>
    <w:p w14:paraId="089CADA2" w14:textId="77777777" w:rsidR="00A46721" w:rsidRPr="000A1A49" w:rsidRDefault="00000000">
      <w:pPr>
        <w:spacing w:after="160"/>
        <w:rPr>
          <w:lang w:val="ru-RU"/>
        </w:rPr>
      </w:pPr>
      <w:r w:rsidRPr="000A1A49">
        <w:rPr>
          <w:rFonts w:cs="Times New Roman"/>
          <w:b/>
          <w:sz w:val="26"/>
          <w:lang w:val="ru-RU"/>
        </w:rPr>
        <w:t>4. ОСНОВНЫЕ ПРАВА И ОБЯЗАННОСТИ РАБОТНИКА</w:t>
      </w:r>
    </w:p>
    <w:p w14:paraId="7DBDE6BB" w14:textId="77777777" w:rsidR="00A46721" w:rsidRPr="000A1A49" w:rsidRDefault="00000000">
      <w:pPr>
        <w:ind w:firstLine="709"/>
        <w:jc w:val="both"/>
        <w:rPr>
          <w:lang w:val="ru-RU"/>
        </w:rPr>
      </w:pPr>
      <w:r w:rsidRPr="000A1A49">
        <w:rPr>
          <w:rFonts w:cs="Times New Roman"/>
          <w:lang w:val="ru-RU"/>
        </w:rPr>
        <w:t>4.1. Работник имеет права, предусмотренные ст. 21 ТК РФ, в том числе право на:</w:t>
      </w:r>
    </w:p>
    <w:p w14:paraId="79498DB0" w14:textId="77777777" w:rsidR="00A46721" w:rsidRPr="000A1A49" w:rsidRDefault="00000000">
      <w:pPr>
        <w:spacing w:after="60"/>
        <w:ind w:left="357"/>
        <w:jc w:val="both"/>
        <w:rPr>
          <w:lang w:val="ru-RU"/>
        </w:rPr>
      </w:pPr>
      <w:r w:rsidRPr="000A1A49">
        <w:rPr>
          <w:rFonts w:cs="Times New Roman"/>
          <w:lang w:val="ru-RU"/>
        </w:rPr>
        <w:t>- предоставление работы, обусловленной трудовым договором;</w:t>
      </w:r>
    </w:p>
    <w:p w14:paraId="15CD9F96" w14:textId="77777777" w:rsidR="00A46721" w:rsidRPr="000A1A49" w:rsidRDefault="00000000">
      <w:pPr>
        <w:spacing w:after="60"/>
        <w:ind w:left="357"/>
        <w:jc w:val="both"/>
        <w:rPr>
          <w:lang w:val="ru-RU"/>
        </w:rPr>
      </w:pPr>
      <w:r w:rsidRPr="000A1A49">
        <w:rPr>
          <w:rFonts w:cs="Times New Roman"/>
          <w:lang w:val="ru-RU"/>
        </w:rPr>
        <w:t>- рабочее место, соответствующее государственным нормативным требованиям охраны труда;</w:t>
      </w:r>
    </w:p>
    <w:p w14:paraId="0C7000B5" w14:textId="77777777" w:rsidR="00A46721" w:rsidRPr="000A1A49" w:rsidRDefault="00000000">
      <w:pPr>
        <w:spacing w:after="60"/>
        <w:ind w:left="357"/>
        <w:jc w:val="both"/>
        <w:rPr>
          <w:lang w:val="ru-RU"/>
        </w:rPr>
      </w:pPr>
      <w:r w:rsidRPr="000A1A49">
        <w:rPr>
          <w:rFonts w:cs="Times New Roman"/>
          <w:lang w:val="ru-RU"/>
        </w:rPr>
        <w:t>- своевременную и в полном объеме выплату заработной платы в соответствии с квалификацией, сложностью труда, количеством и качеством выполненной работы;</w:t>
      </w:r>
    </w:p>
    <w:p w14:paraId="3FD7D09C" w14:textId="77777777" w:rsidR="00A46721" w:rsidRPr="000A1A49" w:rsidRDefault="00000000">
      <w:pPr>
        <w:spacing w:after="60"/>
        <w:ind w:left="357"/>
        <w:jc w:val="both"/>
        <w:rPr>
          <w:lang w:val="ru-RU"/>
        </w:rPr>
      </w:pPr>
      <w:r w:rsidRPr="000A1A49">
        <w:rPr>
          <w:rFonts w:cs="Times New Roman"/>
          <w:lang w:val="ru-RU"/>
        </w:rPr>
        <w:t>- отдых, обеспечиваемый установлением нормальной продолжительности рабочего времени, предоставлением еженедельных выходных дней, нерабочих праздничных дней, оплачиваемых ежегодных отпусков;</w:t>
      </w:r>
    </w:p>
    <w:p w14:paraId="556AB4A1" w14:textId="77777777" w:rsidR="00A46721" w:rsidRPr="000A1A49" w:rsidRDefault="00000000">
      <w:pPr>
        <w:spacing w:after="60"/>
        <w:ind w:left="357"/>
        <w:jc w:val="both"/>
        <w:rPr>
          <w:lang w:val="ru-RU"/>
        </w:rPr>
      </w:pPr>
      <w:r w:rsidRPr="000A1A49">
        <w:rPr>
          <w:rFonts w:cs="Times New Roman"/>
          <w:lang w:val="ru-RU"/>
        </w:rPr>
        <w:t>- полную достоверную информацию об условиях труда и требованиях охраны труда на рабочем месте;</w:t>
      </w:r>
    </w:p>
    <w:p w14:paraId="79A07B06" w14:textId="77777777" w:rsidR="00A46721" w:rsidRPr="000A1A49" w:rsidRDefault="00000000">
      <w:pPr>
        <w:spacing w:after="60"/>
        <w:ind w:left="357"/>
        <w:jc w:val="both"/>
        <w:rPr>
          <w:lang w:val="ru-RU"/>
        </w:rPr>
      </w:pPr>
      <w:r w:rsidRPr="000A1A49">
        <w:rPr>
          <w:rFonts w:cs="Times New Roman"/>
          <w:lang w:val="ru-RU"/>
        </w:rPr>
        <w:lastRenderedPageBreak/>
        <w:t>- защиту своих трудовых прав, свобод и законных интересов всеми не запрещенными законом способами.</w:t>
      </w:r>
    </w:p>
    <w:p w14:paraId="1C9C7CA8" w14:textId="77777777" w:rsidR="00A46721" w:rsidRPr="000A1A49" w:rsidRDefault="00000000">
      <w:pPr>
        <w:ind w:firstLine="709"/>
        <w:jc w:val="both"/>
        <w:rPr>
          <w:lang w:val="ru-RU"/>
        </w:rPr>
      </w:pPr>
      <w:r w:rsidRPr="000A1A49">
        <w:rPr>
          <w:rFonts w:cs="Times New Roman"/>
          <w:lang w:val="ru-RU"/>
        </w:rPr>
        <w:t>4.2. Работник обязан:</w:t>
      </w:r>
    </w:p>
    <w:p w14:paraId="3A670D07" w14:textId="77777777" w:rsidR="00A46721" w:rsidRPr="000A1A49" w:rsidRDefault="00000000">
      <w:pPr>
        <w:ind w:firstLine="709"/>
        <w:jc w:val="both"/>
        <w:rPr>
          <w:lang w:val="ru-RU"/>
        </w:rPr>
      </w:pPr>
      <w:r w:rsidRPr="000A1A49">
        <w:rPr>
          <w:rFonts w:cs="Times New Roman"/>
          <w:lang w:val="ru-RU"/>
        </w:rPr>
        <w:t>4.2.1. Добросовестно исполнять трудовые обязанности, возложенные трудовым договором, должностной (рабочей) инструкцией, локальными нормативными актами Общества.</w:t>
      </w:r>
    </w:p>
    <w:p w14:paraId="1E6B90C6" w14:textId="77777777" w:rsidR="00A46721" w:rsidRPr="000A1A49" w:rsidRDefault="00000000">
      <w:pPr>
        <w:ind w:firstLine="709"/>
        <w:jc w:val="both"/>
        <w:rPr>
          <w:lang w:val="ru-RU"/>
        </w:rPr>
      </w:pPr>
      <w:r w:rsidRPr="000A1A49">
        <w:rPr>
          <w:rFonts w:cs="Times New Roman"/>
          <w:lang w:val="ru-RU"/>
        </w:rPr>
        <w:t>4.2.2. Соблюдать настоящие Правила и трудовую дисциплину, использовать все рабочее время для производительного труда.</w:t>
      </w:r>
    </w:p>
    <w:p w14:paraId="1F9DBD7F" w14:textId="77777777" w:rsidR="00A46721" w:rsidRPr="000A1A49" w:rsidRDefault="00000000">
      <w:pPr>
        <w:ind w:firstLine="709"/>
        <w:jc w:val="both"/>
        <w:rPr>
          <w:lang w:val="ru-RU"/>
        </w:rPr>
      </w:pPr>
      <w:r w:rsidRPr="000A1A49">
        <w:rPr>
          <w:rFonts w:cs="Times New Roman"/>
          <w:lang w:val="ru-RU"/>
        </w:rPr>
        <w:t>4.2.3. Соблюдать установленный режим рабочего времени, своевременно прибывать на рабочее место и покидать его не ранее окончания рабочего времени (смены) по графику.</w:t>
      </w:r>
    </w:p>
    <w:p w14:paraId="017B6225" w14:textId="77777777" w:rsidR="00A46721" w:rsidRPr="000A1A49" w:rsidRDefault="00000000">
      <w:pPr>
        <w:ind w:firstLine="709"/>
        <w:jc w:val="both"/>
        <w:rPr>
          <w:lang w:val="ru-RU"/>
        </w:rPr>
      </w:pPr>
      <w:r w:rsidRPr="000A1A49">
        <w:rPr>
          <w:rFonts w:cs="Times New Roman"/>
          <w:lang w:val="ru-RU"/>
        </w:rPr>
        <w:t>4.2.4. Фиксировать время начала и окончания работы в установленном Работодателем порядке (журнал прихода/ухода, электронная система контроля доступа, отметки в путевом листе), не допуская нахождения на территории Общества вне рабочего времени без письменного распоряжения уполномоченного лица.</w:t>
      </w:r>
    </w:p>
    <w:p w14:paraId="7570D0F9" w14:textId="77777777" w:rsidR="00A46721" w:rsidRPr="000A1A49" w:rsidRDefault="00000000">
      <w:pPr>
        <w:ind w:firstLine="709"/>
        <w:jc w:val="both"/>
        <w:rPr>
          <w:lang w:val="ru-RU"/>
        </w:rPr>
      </w:pPr>
      <w:r w:rsidRPr="000A1A49">
        <w:rPr>
          <w:rFonts w:cs="Times New Roman"/>
          <w:lang w:val="ru-RU"/>
        </w:rPr>
        <w:t>4.2.5. Выполнять установленные нормы труда и показатели, соблюдать требования по охране труда, промышленной, пожарной и экологической безопасности, правила обращения с отходами и вторичными ресурсами.</w:t>
      </w:r>
    </w:p>
    <w:p w14:paraId="040DCEC2" w14:textId="77777777" w:rsidR="00A46721" w:rsidRPr="000A1A49" w:rsidRDefault="00000000">
      <w:pPr>
        <w:ind w:firstLine="709"/>
        <w:jc w:val="both"/>
        <w:rPr>
          <w:lang w:val="ru-RU"/>
        </w:rPr>
      </w:pPr>
      <w:r w:rsidRPr="000A1A49">
        <w:rPr>
          <w:rFonts w:cs="Times New Roman"/>
          <w:lang w:val="ru-RU"/>
        </w:rPr>
        <w:t>4.2.6. Бережно относиться к имуществу Работодателя и других работников, обеспечивать сохранность вверенных товарно-материальных ценностей, транспортных средств, оборудования, спецодежды и инструмента.</w:t>
      </w:r>
    </w:p>
    <w:p w14:paraId="20C18F84" w14:textId="77777777" w:rsidR="00A46721" w:rsidRPr="000A1A49" w:rsidRDefault="00000000">
      <w:pPr>
        <w:ind w:firstLine="709"/>
        <w:jc w:val="both"/>
        <w:rPr>
          <w:lang w:val="ru-RU"/>
        </w:rPr>
      </w:pPr>
      <w:r w:rsidRPr="000A1A49">
        <w:rPr>
          <w:rFonts w:cs="Times New Roman"/>
          <w:lang w:val="ru-RU"/>
        </w:rPr>
        <w:t>4.2.7. Незамедлительно сообщать непосредственному руководителю о возникновении ситуации, представляющей угрозу жизни и здоровью людей, сохранности имущества, о дорожно-транспортном происшествии, поломке транспортного средства, недостаче или порче материальных ценностей.</w:t>
      </w:r>
    </w:p>
    <w:p w14:paraId="3CAB86C8" w14:textId="77777777" w:rsidR="00A46721" w:rsidRPr="000A1A49" w:rsidRDefault="00000000">
      <w:pPr>
        <w:ind w:firstLine="709"/>
        <w:jc w:val="both"/>
        <w:rPr>
          <w:lang w:val="ru-RU"/>
        </w:rPr>
      </w:pPr>
      <w:r w:rsidRPr="000A1A49">
        <w:rPr>
          <w:rFonts w:cs="Times New Roman"/>
          <w:lang w:val="ru-RU"/>
        </w:rPr>
        <w:t>4.2.8. Не разглашать ставшие известными в связи с исполнением трудовых обязанностей сведения, отнесенные к коммерческой тайне Общества, персональные данные других работников и контрагентов.</w:t>
      </w:r>
    </w:p>
    <w:p w14:paraId="1B5E799B" w14:textId="77777777" w:rsidR="00A46721" w:rsidRPr="000A1A49" w:rsidRDefault="00000000">
      <w:pPr>
        <w:ind w:firstLine="709"/>
        <w:jc w:val="both"/>
        <w:rPr>
          <w:lang w:val="ru-RU"/>
        </w:rPr>
      </w:pPr>
      <w:r w:rsidRPr="000A1A49">
        <w:rPr>
          <w:rFonts w:cs="Times New Roman"/>
          <w:lang w:val="ru-RU"/>
        </w:rPr>
        <w:t>4.2.9. Проходить обязательные медицинские осмотры (в том числе предрейсовые и послерейсовые), обучение и проверку знаний требований охраны труда.</w:t>
      </w:r>
    </w:p>
    <w:p w14:paraId="126BE5B6" w14:textId="77777777" w:rsidR="00A46721" w:rsidRPr="000A1A49" w:rsidRDefault="00000000">
      <w:pPr>
        <w:ind w:firstLine="709"/>
        <w:jc w:val="both"/>
        <w:rPr>
          <w:lang w:val="ru-RU"/>
        </w:rPr>
      </w:pPr>
      <w:r w:rsidRPr="000A1A49">
        <w:rPr>
          <w:rFonts w:cs="Times New Roman"/>
          <w:lang w:val="ru-RU"/>
        </w:rPr>
        <w:t>4.2.10. Не допускать нахождения на территории Общества в состоянии алкогольного, наркотического или иного токсического опьянения, не приносить и не употреблять на территории алкогольные напитки и наркотические средства.</w:t>
      </w:r>
    </w:p>
    <w:p w14:paraId="505825A6" w14:textId="77777777" w:rsidR="00A46721" w:rsidRPr="000A1A49" w:rsidRDefault="00000000">
      <w:pPr>
        <w:ind w:firstLine="709"/>
        <w:jc w:val="both"/>
        <w:rPr>
          <w:lang w:val="ru-RU"/>
        </w:rPr>
      </w:pPr>
      <w:r w:rsidRPr="000A1A49">
        <w:rPr>
          <w:rFonts w:cs="Times New Roman"/>
          <w:lang w:val="ru-RU"/>
        </w:rPr>
        <w:t>4.2.11. Соблюдать пропускной и внутриобъектовый режим, установленный на территории склада (г. Аксай), не выносить (не вывозить) с территории имущество Общества без оформленных в установленном порядке документов.</w:t>
      </w:r>
    </w:p>
    <w:p w14:paraId="60A9236D" w14:textId="77777777" w:rsidR="00A46721" w:rsidRPr="000A1A49" w:rsidRDefault="00000000">
      <w:pPr>
        <w:ind w:firstLine="709"/>
        <w:jc w:val="both"/>
        <w:rPr>
          <w:lang w:val="ru-RU"/>
        </w:rPr>
      </w:pPr>
      <w:r w:rsidRPr="000A1A49">
        <w:rPr>
          <w:rFonts w:cs="Times New Roman"/>
          <w:lang w:val="ru-RU"/>
        </w:rPr>
        <w:t>4.2.12. Не выполнять работу сверх установленной графиком продолжительности рабочего времени и не выходить на работу в выходные и нерабочие праздничные дни без письменного распоряжения (приказа) Работодателя.</w:t>
      </w:r>
    </w:p>
    <w:p w14:paraId="53C0E96F" w14:textId="77777777" w:rsidR="00A46721" w:rsidRPr="000A1A49" w:rsidRDefault="00000000">
      <w:pPr>
        <w:ind w:firstLine="709"/>
        <w:jc w:val="both"/>
        <w:rPr>
          <w:lang w:val="ru-RU"/>
        </w:rPr>
      </w:pPr>
      <w:r w:rsidRPr="000A1A49">
        <w:rPr>
          <w:rFonts w:cs="Times New Roman"/>
          <w:lang w:val="ru-RU"/>
        </w:rPr>
        <w:lastRenderedPageBreak/>
        <w:t>4.3. Водителям, кроме того, запрещается:</w:t>
      </w:r>
    </w:p>
    <w:p w14:paraId="2AC82330" w14:textId="77777777" w:rsidR="00A46721" w:rsidRPr="000A1A49" w:rsidRDefault="00000000">
      <w:pPr>
        <w:spacing w:after="60"/>
        <w:ind w:left="357"/>
        <w:jc w:val="both"/>
        <w:rPr>
          <w:lang w:val="ru-RU"/>
        </w:rPr>
      </w:pPr>
      <w:r w:rsidRPr="000A1A49">
        <w:rPr>
          <w:rFonts w:cs="Times New Roman"/>
          <w:lang w:val="ru-RU"/>
        </w:rPr>
        <w:t>- выезжать в рейс без оформленного в установленном порядке путевого листа, отметок о прохождении предрейсового медицинского осмотра и предрейсового контроля технического состояния транспортного средства;</w:t>
      </w:r>
    </w:p>
    <w:p w14:paraId="5AFAB670" w14:textId="77777777" w:rsidR="00A46721" w:rsidRPr="000A1A49" w:rsidRDefault="00000000">
      <w:pPr>
        <w:spacing w:after="60"/>
        <w:ind w:left="357"/>
        <w:jc w:val="both"/>
        <w:rPr>
          <w:lang w:val="ru-RU"/>
        </w:rPr>
      </w:pPr>
      <w:r w:rsidRPr="000A1A49">
        <w:rPr>
          <w:rFonts w:cs="Times New Roman"/>
          <w:lang w:val="ru-RU"/>
        </w:rPr>
        <w:t>- отклоняться от маршрута, указанного в путевом листе (задании), без согласования с непосредственным руководителем;</w:t>
      </w:r>
    </w:p>
    <w:p w14:paraId="5F35C3E6" w14:textId="77777777" w:rsidR="00A46721" w:rsidRPr="000A1A49" w:rsidRDefault="00000000">
      <w:pPr>
        <w:spacing w:after="60"/>
        <w:ind w:left="357"/>
        <w:jc w:val="both"/>
        <w:rPr>
          <w:lang w:val="ru-RU"/>
        </w:rPr>
      </w:pPr>
      <w:r w:rsidRPr="000A1A49">
        <w:rPr>
          <w:rFonts w:cs="Times New Roman"/>
          <w:lang w:val="ru-RU"/>
        </w:rPr>
        <w:t>- использовать транспортное средство Общества в личных целях;</w:t>
      </w:r>
    </w:p>
    <w:p w14:paraId="2CA926E6" w14:textId="77777777" w:rsidR="00A46721" w:rsidRPr="000A1A49" w:rsidRDefault="00000000">
      <w:pPr>
        <w:spacing w:after="60"/>
        <w:ind w:left="357"/>
        <w:jc w:val="both"/>
        <w:rPr>
          <w:lang w:val="ru-RU"/>
        </w:rPr>
      </w:pPr>
      <w:r w:rsidRPr="000A1A49">
        <w:rPr>
          <w:rFonts w:cs="Times New Roman"/>
          <w:lang w:val="ru-RU"/>
        </w:rPr>
        <w:t>- допускать к управлению транспортным средством третьих лиц;</w:t>
      </w:r>
    </w:p>
    <w:p w14:paraId="7045FEF2" w14:textId="77777777" w:rsidR="00A46721" w:rsidRPr="000A1A49" w:rsidRDefault="00000000">
      <w:pPr>
        <w:spacing w:after="60"/>
        <w:ind w:left="357"/>
        <w:jc w:val="both"/>
        <w:rPr>
          <w:lang w:val="ru-RU"/>
        </w:rPr>
      </w:pPr>
      <w:r w:rsidRPr="000A1A49">
        <w:rPr>
          <w:rFonts w:cs="Times New Roman"/>
          <w:lang w:val="ru-RU"/>
        </w:rPr>
        <w:t>- превышать нормативы времени управления транспортным средством, установленные Особенностями № 160.</w:t>
      </w:r>
    </w:p>
    <w:p w14:paraId="48528F5C" w14:textId="77777777" w:rsidR="00A46721" w:rsidRPr="000A1A49" w:rsidRDefault="00000000">
      <w:pPr>
        <w:spacing w:after="160"/>
        <w:rPr>
          <w:lang w:val="ru-RU"/>
        </w:rPr>
      </w:pPr>
      <w:r w:rsidRPr="000A1A49">
        <w:rPr>
          <w:rFonts w:cs="Times New Roman"/>
          <w:b/>
          <w:sz w:val="26"/>
          <w:lang w:val="ru-RU"/>
        </w:rPr>
        <w:t>5. ОСНОВНЫЕ ПРАВА И ОБЯЗАННОСТИ РАБОТОДАТЕЛЯ</w:t>
      </w:r>
    </w:p>
    <w:p w14:paraId="2252A998" w14:textId="77777777" w:rsidR="00A46721" w:rsidRPr="000A1A49" w:rsidRDefault="00000000">
      <w:pPr>
        <w:ind w:firstLine="709"/>
        <w:jc w:val="both"/>
        <w:rPr>
          <w:lang w:val="ru-RU"/>
        </w:rPr>
      </w:pPr>
      <w:r w:rsidRPr="000A1A49">
        <w:rPr>
          <w:rFonts w:cs="Times New Roman"/>
          <w:lang w:val="ru-RU"/>
        </w:rPr>
        <w:t>5.1. Работодатель имеет права, предусмотренные ст. 22 ТК РФ, в том числе право:</w:t>
      </w:r>
    </w:p>
    <w:p w14:paraId="5840F8A5" w14:textId="77777777" w:rsidR="00A46721" w:rsidRPr="000A1A49" w:rsidRDefault="00000000">
      <w:pPr>
        <w:spacing w:after="60"/>
        <w:ind w:left="357"/>
        <w:jc w:val="both"/>
        <w:rPr>
          <w:lang w:val="ru-RU"/>
        </w:rPr>
      </w:pPr>
      <w:r w:rsidRPr="000A1A49">
        <w:rPr>
          <w:rFonts w:cs="Times New Roman"/>
          <w:lang w:val="ru-RU"/>
        </w:rPr>
        <w:t>- заключать, изменять и расторгать трудовые договоры в порядке, установленном ТК РФ;</w:t>
      </w:r>
    </w:p>
    <w:p w14:paraId="4F8FB645" w14:textId="77777777" w:rsidR="00A46721" w:rsidRPr="000A1A49" w:rsidRDefault="00000000">
      <w:pPr>
        <w:spacing w:after="60"/>
        <w:ind w:left="357"/>
        <w:jc w:val="both"/>
        <w:rPr>
          <w:lang w:val="ru-RU"/>
        </w:rPr>
      </w:pPr>
      <w:r w:rsidRPr="000A1A49">
        <w:rPr>
          <w:rFonts w:cs="Times New Roman"/>
          <w:lang w:val="ru-RU"/>
        </w:rPr>
        <w:t>- требовать от работников исполнения трудовых обязанностей и бережного отношения к имуществу;</w:t>
      </w:r>
    </w:p>
    <w:p w14:paraId="57505739" w14:textId="77777777" w:rsidR="00A46721" w:rsidRPr="000A1A49" w:rsidRDefault="00000000">
      <w:pPr>
        <w:spacing w:after="60"/>
        <w:ind w:left="357"/>
        <w:jc w:val="both"/>
        <w:rPr>
          <w:lang w:val="ru-RU"/>
        </w:rPr>
      </w:pPr>
      <w:r w:rsidRPr="000A1A49">
        <w:rPr>
          <w:rFonts w:cs="Times New Roman"/>
          <w:lang w:val="ru-RU"/>
        </w:rPr>
        <w:t>- поощрять работников за добросовестный эффективный труд;</w:t>
      </w:r>
    </w:p>
    <w:p w14:paraId="402EFD99" w14:textId="77777777" w:rsidR="00A46721" w:rsidRPr="000A1A49" w:rsidRDefault="00000000">
      <w:pPr>
        <w:spacing w:after="60"/>
        <w:ind w:left="357"/>
        <w:jc w:val="both"/>
        <w:rPr>
          <w:lang w:val="ru-RU"/>
        </w:rPr>
      </w:pPr>
      <w:r w:rsidRPr="000A1A49">
        <w:rPr>
          <w:rFonts w:cs="Times New Roman"/>
          <w:lang w:val="ru-RU"/>
        </w:rPr>
        <w:t>- привлекать работников к дисциплинарной и материальной ответственности;</w:t>
      </w:r>
    </w:p>
    <w:p w14:paraId="65C3B2E4" w14:textId="77777777" w:rsidR="00A46721" w:rsidRPr="000A1A49" w:rsidRDefault="00000000">
      <w:pPr>
        <w:spacing w:after="60"/>
        <w:ind w:left="357"/>
        <w:jc w:val="both"/>
        <w:rPr>
          <w:lang w:val="ru-RU"/>
        </w:rPr>
      </w:pPr>
      <w:r w:rsidRPr="000A1A49">
        <w:rPr>
          <w:rFonts w:cs="Times New Roman"/>
          <w:lang w:val="ru-RU"/>
        </w:rPr>
        <w:t>- принимать локальные нормативные акты;</w:t>
      </w:r>
    </w:p>
    <w:p w14:paraId="1FB2CCA4" w14:textId="77777777" w:rsidR="00A46721" w:rsidRPr="000A1A49" w:rsidRDefault="00000000">
      <w:pPr>
        <w:spacing w:after="60"/>
        <w:ind w:left="357"/>
        <w:jc w:val="both"/>
        <w:rPr>
          <w:lang w:val="ru-RU"/>
        </w:rPr>
      </w:pPr>
      <w:r w:rsidRPr="000A1A49">
        <w:rPr>
          <w:rFonts w:cs="Times New Roman"/>
          <w:lang w:val="ru-RU"/>
        </w:rPr>
        <w:t>- утверждать графики работы (сменности), устанавливать суммированный учет рабочего времени;</w:t>
      </w:r>
    </w:p>
    <w:p w14:paraId="29617410" w14:textId="77777777" w:rsidR="00A46721" w:rsidRPr="000A1A49" w:rsidRDefault="00000000">
      <w:pPr>
        <w:spacing w:after="60"/>
        <w:ind w:left="357"/>
        <w:jc w:val="both"/>
        <w:rPr>
          <w:lang w:val="ru-RU"/>
        </w:rPr>
      </w:pPr>
      <w:r w:rsidRPr="000A1A49">
        <w:rPr>
          <w:rFonts w:cs="Times New Roman"/>
          <w:lang w:val="ru-RU"/>
        </w:rPr>
        <w:t>- осуществлять контроль за соблюдением режима рабочего времени, в том числе с использованием систем контроля доступа, видеонаблюдения (в целях обеспечения сохранности имущества и безопасности), систем спутникового мониторинга транспорта (ГЛОНАСС/</w:t>
      </w:r>
      <w:r>
        <w:rPr>
          <w:rFonts w:cs="Times New Roman"/>
        </w:rPr>
        <w:t>GPS</w:t>
      </w:r>
      <w:r w:rsidRPr="000A1A49">
        <w:rPr>
          <w:rFonts w:cs="Times New Roman"/>
          <w:lang w:val="ru-RU"/>
        </w:rPr>
        <w:t>) и тахографов.</w:t>
      </w:r>
    </w:p>
    <w:p w14:paraId="1AAE6467" w14:textId="77777777" w:rsidR="00A46721" w:rsidRPr="000A1A49" w:rsidRDefault="00000000">
      <w:pPr>
        <w:ind w:firstLine="709"/>
        <w:jc w:val="both"/>
        <w:rPr>
          <w:lang w:val="ru-RU"/>
        </w:rPr>
      </w:pPr>
      <w:r w:rsidRPr="000A1A49">
        <w:rPr>
          <w:rFonts w:cs="Times New Roman"/>
          <w:lang w:val="ru-RU"/>
        </w:rPr>
        <w:t>5.2. Работодатель обязан:</w:t>
      </w:r>
    </w:p>
    <w:p w14:paraId="2F4E8E0C" w14:textId="77777777" w:rsidR="00A46721" w:rsidRPr="000A1A49" w:rsidRDefault="00000000">
      <w:pPr>
        <w:ind w:firstLine="709"/>
        <w:jc w:val="both"/>
        <w:rPr>
          <w:lang w:val="ru-RU"/>
        </w:rPr>
      </w:pPr>
      <w:r w:rsidRPr="000A1A49">
        <w:rPr>
          <w:rFonts w:cs="Times New Roman"/>
          <w:lang w:val="ru-RU"/>
        </w:rPr>
        <w:t>5.2.1. Соблюдать трудовое законодательство и условия трудовых договоров.</w:t>
      </w:r>
    </w:p>
    <w:p w14:paraId="73AC38E6" w14:textId="77777777" w:rsidR="00A46721" w:rsidRPr="000A1A49" w:rsidRDefault="00000000">
      <w:pPr>
        <w:ind w:firstLine="709"/>
        <w:jc w:val="both"/>
        <w:rPr>
          <w:lang w:val="ru-RU"/>
        </w:rPr>
      </w:pPr>
      <w:r w:rsidRPr="000A1A49">
        <w:rPr>
          <w:rFonts w:cs="Times New Roman"/>
          <w:lang w:val="ru-RU"/>
        </w:rPr>
        <w:t>5.2.2. Предоставлять работникам работу, обусловленную трудовым договором.</w:t>
      </w:r>
    </w:p>
    <w:p w14:paraId="310FC7E4" w14:textId="77777777" w:rsidR="00A46721" w:rsidRPr="000A1A49" w:rsidRDefault="00000000">
      <w:pPr>
        <w:ind w:firstLine="709"/>
        <w:jc w:val="both"/>
        <w:rPr>
          <w:lang w:val="ru-RU"/>
        </w:rPr>
      </w:pPr>
      <w:r w:rsidRPr="000A1A49">
        <w:rPr>
          <w:rFonts w:cs="Times New Roman"/>
          <w:lang w:val="ru-RU"/>
        </w:rPr>
        <w:t>5.2.3. Обеспечивать безопасность и условия труда, соответствующие государственным нормативным требованиям охраны труда.</w:t>
      </w:r>
    </w:p>
    <w:p w14:paraId="457444E1" w14:textId="77777777" w:rsidR="00A46721" w:rsidRPr="000A1A49" w:rsidRDefault="00000000">
      <w:pPr>
        <w:ind w:firstLine="709"/>
        <w:jc w:val="both"/>
        <w:rPr>
          <w:lang w:val="ru-RU"/>
        </w:rPr>
      </w:pPr>
      <w:r w:rsidRPr="000A1A49">
        <w:rPr>
          <w:rFonts w:cs="Times New Roman"/>
          <w:lang w:val="ru-RU"/>
        </w:rPr>
        <w:t>5.2.4. Обеспечивать работников оборудованием, инструментами, технической документацией и иными средствами, необходимыми для исполнения трудовых обязанностей.</w:t>
      </w:r>
    </w:p>
    <w:p w14:paraId="1883376B" w14:textId="77777777" w:rsidR="00A46721" w:rsidRPr="000A1A49" w:rsidRDefault="00000000">
      <w:pPr>
        <w:ind w:firstLine="709"/>
        <w:jc w:val="both"/>
        <w:rPr>
          <w:lang w:val="ru-RU"/>
        </w:rPr>
      </w:pPr>
      <w:r w:rsidRPr="000A1A49">
        <w:rPr>
          <w:rFonts w:cs="Times New Roman"/>
          <w:lang w:val="ru-RU"/>
        </w:rPr>
        <w:t>5.2.5. Выплачивать в полном размере причитающуюся работникам заработную плату в сроки, установленные настоящими Правилами, Положением об оплате труда и премировании и трудовыми договорами.</w:t>
      </w:r>
    </w:p>
    <w:p w14:paraId="7CF1C8E0" w14:textId="77777777" w:rsidR="00A46721" w:rsidRPr="000A1A49" w:rsidRDefault="00000000">
      <w:pPr>
        <w:ind w:firstLine="709"/>
        <w:jc w:val="both"/>
        <w:rPr>
          <w:lang w:val="ru-RU"/>
        </w:rPr>
      </w:pPr>
      <w:r w:rsidRPr="000A1A49">
        <w:rPr>
          <w:rFonts w:cs="Times New Roman"/>
          <w:lang w:val="ru-RU"/>
        </w:rPr>
        <w:t>5.2.6. Вести учет фактически отработанного каждым работником времени.</w:t>
      </w:r>
    </w:p>
    <w:p w14:paraId="62B444BD" w14:textId="77777777" w:rsidR="00A46721" w:rsidRPr="000A1A49" w:rsidRDefault="00000000">
      <w:pPr>
        <w:ind w:firstLine="709"/>
        <w:jc w:val="both"/>
        <w:rPr>
          <w:lang w:val="ru-RU"/>
        </w:rPr>
      </w:pPr>
      <w:r w:rsidRPr="000A1A49">
        <w:rPr>
          <w:rFonts w:cs="Times New Roman"/>
          <w:lang w:val="ru-RU"/>
        </w:rPr>
        <w:lastRenderedPageBreak/>
        <w:t>5.2.7. Знакомить работников под роспись с принимаемыми локальными нормативными актами, непосредственно связанными с их трудовой деятельностью.</w:t>
      </w:r>
    </w:p>
    <w:p w14:paraId="38BE012B" w14:textId="77777777" w:rsidR="00A46721" w:rsidRPr="000A1A49" w:rsidRDefault="00000000">
      <w:pPr>
        <w:ind w:firstLine="709"/>
        <w:jc w:val="both"/>
        <w:rPr>
          <w:lang w:val="ru-RU"/>
        </w:rPr>
      </w:pPr>
      <w:r w:rsidRPr="000A1A49">
        <w:rPr>
          <w:rFonts w:cs="Times New Roman"/>
          <w:lang w:val="ru-RU"/>
        </w:rPr>
        <w:t>5.2.8. Осуществлять обязательное социальное страхование работников.</w:t>
      </w:r>
    </w:p>
    <w:p w14:paraId="6C3FA7C9" w14:textId="77777777" w:rsidR="00A46721" w:rsidRPr="000A1A49" w:rsidRDefault="00000000">
      <w:pPr>
        <w:ind w:firstLine="709"/>
        <w:jc w:val="both"/>
        <w:rPr>
          <w:lang w:val="ru-RU"/>
        </w:rPr>
      </w:pPr>
      <w:r w:rsidRPr="000A1A49">
        <w:rPr>
          <w:rFonts w:cs="Times New Roman"/>
          <w:lang w:val="ru-RU"/>
        </w:rPr>
        <w:t>5.2.9. Возмещать вред, причиненный работникам в связи с исполнением ими трудовых обязанностей.</w:t>
      </w:r>
    </w:p>
    <w:p w14:paraId="6114A9B4" w14:textId="77777777" w:rsidR="00A46721" w:rsidRPr="000A1A49" w:rsidRDefault="00000000">
      <w:pPr>
        <w:ind w:firstLine="709"/>
        <w:jc w:val="both"/>
        <w:rPr>
          <w:lang w:val="ru-RU"/>
        </w:rPr>
      </w:pPr>
      <w:r w:rsidRPr="000A1A49">
        <w:rPr>
          <w:rFonts w:cs="Times New Roman"/>
          <w:lang w:val="ru-RU"/>
        </w:rPr>
        <w:t>5.2.10. Обеспечивать возмещение расходов, связанных со служебными поездками работников, постоянная работа которых имеет разъездной характер (ст. 168.1 ТК РФ).</w:t>
      </w:r>
    </w:p>
    <w:p w14:paraId="70BF3694" w14:textId="77777777" w:rsidR="00A46721" w:rsidRPr="000A1A49" w:rsidRDefault="00000000">
      <w:pPr>
        <w:spacing w:after="160"/>
        <w:rPr>
          <w:lang w:val="ru-RU"/>
        </w:rPr>
      </w:pPr>
      <w:r w:rsidRPr="000A1A49">
        <w:rPr>
          <w:rFonts w:cs="Times New Roman"/>
          <w:b/>
          <w:sz w:val="26"/>
          <w:lang w:val="ru-RU"/>
        </w:rPr>
        <w:t>6. РАБОЧЕЕ ВРЕМЯ</w:t>
      </w:r>
    </w:p>
    <w:p w14:paraId="729DC3F3" w14:textId="77777777" w:rsidR="00A46721" w:rsidRPr="000A1A49" w:rsidRDefault="00000000">
      <w:pPr>
        <w:rPr>
          <w:lang w:val="ru-RU"/>
        </w:rPr>
      </w:pPr>
      <w:r w:rsidRPr="000A1A49">
        <w:rPr>
          <w:rFonts w:cs="Times New Roman"/>
          <w:b/>
          <w:lang w:val="ru-RU"/>
        </w:rPr>
        <w:t>6.1. Общие положения</w:t>
      </w:r>
    </w:p>
    <w:p w14:paraId="2973289B" w14:textId="77777777" w:rsidR="00A46721" w:rsidRPr="000A1A49" w:rsidRDefault="00000000">
      <w:pPr>
        <w:ind w:firstLine="709"/>
        <w:jc w:val="both"/>
        <w:rPr>
          <w:lang w:val="ru-RU"/>
        </w:rPr>
      </w:pPr>
      <w:r w:rsidRPr="000A1A49">
        <w:rPr>
          <w:rFonts w:cs="Times New Roman"/>
          <w:lang w:val="ru-RU"/>
        </w:rPr>
        <w:t>6.1.1. Рабочее время - время, в течение которого работник в соответствии с настоящими Правилами и условиями трудового договора должен исполнять трудовые обязанности, а также иные периоды, которые в соответствии с ТК РФ и иными нормативными правовыми актами относятся к рабочему времени.</w:t>
      </w:r>
    </w:p>
    <w:p w14:paraId="41E9885E" w14:textId="77777777" w:rsidR="00A46721" w:rsidRPr="000A1A49" w:rsidRDefault="00000000">
      <w:pPr>
        <w:ind w:firstLine="709"/>
        <w:jc w:val="both"/>
        <w:rPr>
          <w:lang w:val="ru-RU"/>
        </w:rPr>
      </w:pPr>
      <w:r w:rsidRPr="000A1A49">
        <w:rPr>
          <w:rFonts w:cs="Times New Roman"/>
          <w:lang w:val="ru-RU"/>
        </w:rPr>
        <w:t>6.1.2. Нормальная продолжительность рабочего времени не может превышать 40 часов в неделю (ст. 91 ТК РФ). Для работников, которым установлен суммированный учет рабочего времени, соблюдение нормальной продолжительности рабочего времени обеспечивается в среднем за учетный период.</w:t>
      </w:r>
    </w:p>
    <w:p w14:paraId="3721519F" w14:textId="77777777" w:rsidR="00A46721" w:rsidRPr="000A1A49" w:rsidRDefault="00000000">
      <w:pPr>
        <w:ind w:firstLine="709"/>
        <w:jc w:val="both"/>
        <w:rPr>
          <w:lang w:val="ru-RU"/>
        </w:rPr>
      </w:pPr>
      <w:r w:rsidRPr="000A1A49">
        <w:rPr>
          <w:rFonts w:cs="Times New Roman"/>
          <w:lang w:val="ru-RU"/>
        </w:rPr>
        <w:t>6.1.3. В Обществе применяются следующие режимы рабочего времени:</w:t>
      </w:r>
    </w:p>
    <w:p w14:paraId="14450194" w14:textId="77777777" w:rsidR="00A46721" w:rsidRPr="000A1A49" w:rsidRDefault="00000000">
      <w:pPr>
        <w:spacing w:after="60"/>
        <w:ind w:left="357"/>
        <w:jc w:val="both"/>
        <w:rPr>
          <w:lang w:val="ru-RU"/>
        </w:rPr>
      </w:pPr>
      <w:r w:rsidRPr="000A1A49">
        <w:rPr>
          <w:rFonts w:cs="Times New Roman"/>
          <w:lang w:val="ru-RU"/>
        </w:rPr>
        <w:t xml:space="preserve">- </w:t>
      </w:r>
      <w:r w:rsidRPr="000A1A49">
        <w:rPr>
          <w:rFonts w:cs="Times New Roman"/>
          <w:b/>
          <w:lang w:val="ru-RU"/>
        </w:rPr>
        <w:t>Режим А</w:t>
      </w:r>
      <w:r w:rsidRPr="000A1A49">
        <w:rPr>
          <w:rFonts w:cs="Times New Roman"/>
          <w:lang w:val="ru-RU"/>
        </w:rPr>
        <w:t xml:space="preserve"> - пятидневная рабочая неделя с двумя выходными днями (суббота, воскресенье), поденный учет рабочего времени - для административно-управленческого персонала, бухгалтерии, менеджеров и иных работников офиса (г. Ростов-на-Дону);</w:t>
      </w:r>
    </w:p>
    <w:p w14:paraId="365A42D0" w14:textId="77777777" w:rsidR="00A46721" w:rsidRPr="000A1A49" w:rsidRDefault="00000000">
      <w:pPr>
        <w:spacing w:after="60"/>
        <w:ind w:left="357"/>
        <w:jc w:val="both"/>
        <w:rPr>
          <w:lang w:val="ru-RU"/>
        </w:rPr>
      </w:pPr>
      <w:r w:rsidRPr="000A1A49">
        <w:rPr>
          <w:rFonts w:cs="Times New Roman"/>
          <w:lang w:val="ru-RU"/>
        </w:rPr>
        <w:t xml:space="preserve">- </w:t>
      </w:r>
      <w:r w:rsidRPr="000A1A49">
        <w:rPr>
          <w:rFonts w:cs="Times New Roman"/>
          <w:b/>
          <w:lang w:val="ru-RU"/>
        </w:rPr>
        <w:t>Режим Б</w:t>
      </w:r>
      <w:r w:rsidRPr="000A1A49">
        <w:rPr>
          <w:rFonts w:cs="Times New Roman"/>
          <w:lang w:val="ru-RU"/>
        </w:rPr>
        <w:t xml:space="preserve"> - шестидневная рабочая неделя с одним выходным днем (воскресенье), суммированный учет рабочего времени - для производственного персонала обособленного подразделения (склада) в г. Аксай;</w:t>
      </w:r>
    </w:p>
    <w:p w14:paraId="3FC1FA4F" w14:textId="77777777" w:rsidR="00A46721" w:rsidRPr="000A1A49" w:rsidRDefault="00000000">
      <w:pPr>
        <w:spacing w:after="60"/>
        <w:ind w:left="357"/>
        <w:jc w:val="both"/>
        <w:rPr>
          <w:lang w:val="ru-RU"/>
        </w:rPr>
      </w:pPr>
      <w:r w:rsidRPr="000A1A49">
        <w:rPr>
          <w:rFonts w:cs="Times New Roman"/>
          <w:lang w:val="ru-RU"/>
        </w:rPr>
        <w:t xml:space="preserve">- </w:t>
      </w:r>
      <w:r w:rsidRPr="000A1A49">
        <w:rPr>
          <w:rFonts w:cs="Times New Roman"/>
          <w:b/>
          <w:lang w:val="ru-RU"/>
        </w:rPr>
        <w:t>Режим В</w:t>
      </w:r>
      <w:r w:rsidRPr="000A1A49">
        <w:rPr>
          <w:rFonts w:cs="Times New Roman"/>
          <w:lang w:val="ru-RU"/>
        </w:rPr>
        <w:t xml:space="preserve"> - работа по графику работы (сменности) с плавающими (скользящими) выходными днями, суммированный учет рабочего времени - для водителей автомобилей.</w:t>
      </w:r>
    </w:p>
    <w:p w14:paraId="0FAC6CE3" w14:textId="77777777" w:rsidR="00A46721" w:rsidRPr="000A1A49" w:rsidRDefault="00000000">
      <w:pPr>
        <w:ind w:firstLine="709"/>
        <w:jc w:val="both"/>
        <w:rPr>
          <w:lang w:val="ru-RU"/>
        </w:rPr>
      </w:pPr>
      <w:r w:rsidRPr="000A1A49">
        <w:rPr>
          <w:rFonts w:cs="Times New Roman"/>
          <w:lang w:val="ru-RU"/>
        </w:rPr>
        <w:t>6.1.4. Конкретный режим рабочего времени работника устанавливается трудовым договором. Если режим работы работника отличается от общих правил, действующих у Работодателя, соответствующее условие включается в трудовой договор в обязательном порядке (ст. 57 ТК РФ).</w:t>
      </w:r>
    </w:p>
    <w:p w14:paraId="64D9FF2E" w14:textId="77777777" w:rsidR="00A46721" w:rsidRPr="000A1A49" w:rsidRDefault="00000000">
      <w:pPr>
        <w:rPr>
          <w:lang w:val="ru-RU"/>
        </w:rPr>
      </w:pPr>
      <w:r w:rsidRPr="000A1A49">
        <w:rPr>
          <w:rFonts w:cs="Times New Roman"/>
          <w:b/>
          <w:lang w:val="ru-RU"/>
        </w:rPr>
        <w:t>6.2. Режим А (офисный персонал, г. Ростов-на-Дону)</w:t>
      </w:r>
    </w:p>
    <w:p w14:paraId="1A1F62D4" w14:textId="77777777" w:rsidR="00A46721" w:rsidRPr="000A1A49" w:rsidRDefault="00000000">
      <w:pPr>
        <w:ind w:firstLine="709"/>
        <w:jc w:val="both"/>
        <w:rPr>
          <w:lang w:val="ru-RU"/>
        </w:rPr>
      </w:pPr>
      <w:r w:rsidRPr="000A1A49">
        <w:rPr>
          <w:rFonts w:cs="Times New Roman"/>
          <w:lang w:val="ru-RU"/>
        </w:rPr>
        <w:t>6.2.1. Пятидневная рабочая неделя, 40 часов в неделю. Выходные дни - суббота и воскресенье.</w:t>
      </w:r>
    </w:p>
    <w:p w14:paraId="411F0DB2" w14:textId="77777777" w:rsidR="00A46721" w:rsidRPr="000A1A49" w:rsidRDefault="00000000">
      <w:pPr>
        <w:ind w:firstLine="709"/>
        <w:jc w:val="both"/>
        <w:rPr>
          <w:lang w:val="ru-RU"/>
        </w:rPr>
      </w:pPr>
      <w:r w:rsidRPr="000A1A49">
        <w:rPr>
          <w:rFonts w:cs="Times New Roman"/>
          <w:lang w:val="ru-RU"/>
        </w:rPr>
        <w:t>6.2.2. Время начала работы - 8:00, время окончания работы - 17:00.</w:t>
      </w:r>
    </w:p>
    <w:p w14:paraId="5F5D45B8" w14:textId="77777777" w:rsidR="00A46721" w:rsidRPr="000A1A49" w:rsidRDefault="00000000">
      <w:pPr>
        <w:ind w:firstLine="709"/>
        <w:jc w:val="both"/>
        <w:rPr>
          <w:lang w:val="ru-RU"/>
        </w:rPr>
      </w:pPr>
      <w:r w:rsidRPr="000A1A49">
        <w:rPr>
          <w:rFonts w:cs="Times New Roman"/>
          <w:lang w:val="ru-RU"/>
        </w:rPr>
        <w:t>6.2.3. Перерыв для отдыха и питания - с 12:00 до 13:00 продолжительностью 1 (один) час; в рабочее время не включается и оплате не подлежит (ст. 108 ТК РФ).</w:t>
      </w:r>
    </w:p>
    <w:p w14:paraId="18489ECE" w14:textId="77777777" w:rsidR="00A46721" w:rsidRPr="000A1A49" w:rsidRDefault="00000000">
      <w:pPr>
        <w:ind w:firstLine="709"/>
        <w:jc w:val="both"/>
        <w:rPr>
          <w:lang w:val="ru-RU"/>
        </w:rPr>
      </w:pPr>
      <w:r w:rsidRPr="000A1A49">
        <w:rPr>
          <w:rFonts w:cs="Times New Roman"/>
          <w:lang w:val="ru-RU"/>
        </w:rPr>
        <w:lastRenderedPageBreak/>
        <w:t>6.2.4. Продолжительность ежедневной работы - 8 часов.</w:t>
      </w:r>
    </w:p>
    <w:p w14:paraId="3500FB16" w14:textId="77777777" w:rsidR="00A46721" w:rsidRPr="000A1A49" w:rsidRDefault="00000000">
      <w:pPr>
        <w:ind w:firstLine="709"/>
        <w:jc w:val="both"/>
        <w:rPr>
          <w:lang w:val="ru-RU"/>
        </w:rPr>
      </w:pPr>
      <w:r w:rsidRPr="000A1A49">
        <w:rPr>
          <w:rFonts w:cs="Times New Roman"/>
          <w:lang w:val="ru-RU"/>
        </w:rPr>
        <w:t>6.2.5. Учет рабочего времени - поденный.</w:t>
      </w:r>
    </w:p>
    <w:p w14:paraId="01AD41F4" w14:textId="77777777" w:rsidR="00A46721" w:rsidRPr="000A1A49" w:rsidRDefault="00000000">
      <w:pPr>
        <w:rPr>
          <w:lang w:val="ru-RU"/>
        </w:rPr>
      </w:pPr>
      <w:r w:rsidRPr="000A1A49">
        <w:rPr>
          <w:rFonts w:cs="Times New Roman"/>
          <w:b/>
          <w:lang w:val="ru-RU"/>
        </w:rPr>
        <w:t>6.3. Режим Б (производственный персонал склада, г. Аксай)</w:t>
      </w:r>
    </w:p>
    <w:p w14:paraId="6EC7E1A3" w14:textId="77777777" w:rsidR="00A46721" w:rsidRPr="000A1A49" w:rsidRDefault="00000000">
      <w:pPr>
        <w:ind w:firstLine="709"/>
        <w:jc w:val="both"/>
        <w:rPr>
          <w:lang w:val="ru-RU"/>
        </w:rPr>
      </w:pPr>
      <w:r w:rsidRPr="000A1A49">
        <w:rPr>
          <w:rFonts w:cs="Times New Roman"/>
          <w:lang w:val="ru-RU"/>
        </w:rPr>
        <w:t>6.3.1. Для работников обособленного подразделения (склада) в г. Аксай - грузчиков, сортировщиков, прессовщиков, приемщика, водителей погрузчика, механика, заведующего складом, начальника производства, рабочих охраны - устанавливается шестидневная рабочая неделя с одним выходным днем (воскресенье).</w:t>
      </w:r>
    </w:p>
    <w:p w14:paraId="05282CAC" w14:textId="77777777" w:rsidR="00A46721" w:rsidRPr="000A1A49" w:rsidRDefault="00000000">
      <w:pPr>
        <w:ind w:firstLine="709"/>
        <w:jc w:val="both"/>
        <w:rPr>
          <w:lang w:val="ru-RU"/>
        </w:rPr>
      </w:pPr>
      <w:r w:rsidRPr="000A1A49">
        <w:rPr>
          <w:rFonts w:cs="Times New Roman"/>
          <w:lang w:val="ru-RU"/>
        </w:rPr>
        <w:t xml:space="preserve">6.3.2. </w:t>
      </w:r>
      <w:r w:rsidRPr="000A1A49">
        <w:rPr>
          <w:rFonts w:cs="Times New Roman"/>
          <w:b/>
          <w:lang w:val="ru-RU"/>
        </w:rPr>
        <w:t>Режим работы обособленного подразделения (склада)</w:t>
      </w:r>
      <w:r w:rsidRPr="000A1A49">
        <w:rPr>
          <w:rFonts w:cs="Times New Roman"/>
          <w:lang w:val="ru-RU"/>
        </w:rPr>
        <w:t xml:space="preserve"> - время, в течение которого производственный объект осуществляет прием, переработку и отгрузку сырья:</w:t>
      </w:r>
    </w:p>
    <w:tbl>
      <w:tblPr>
        <w:tblStyle w:val="aff0"/>
        <w:tblW w:w="0" w:type="auto"/>
        <w:jc w:val="center"/>
        <w:tblLook w:val="04A0" w:firstRow="1" w:lastRow="0" w:firstColumn="1" w:lastColumn="0" w:noHBand="0" w:noVBand="1"/>
      </w:tblPr>
      <w:tblGrid>
        <w:gridCol w:w="1995"/>
        <w:gridCol w:w="1995"/>
        <w:gridCol w:w="1995"/>
        <w:gridCol w:w="1995"/>
        <w:gridCol w:w="2070"/>
      </w:tblGrid>
      <w:tr w:rsidR="00A46721" w:rsidRPr="003C64D3" w14:paraId="627C3DC0" w14:textId="77777777">
        <w:trPr>
          <w:jc w:val="center"/>
        </w:trPr>
        <w:tc>
          <w:tcPr>
            <w:tcW w:w="1995" w:type="dxa"/>
          </w:tcPr>
          <w:p w14:paraId="71466FAA" w14:textId="77777777" w:rsidR="00A46721" w:rsidRDefault="00000000">
            <w:pPr>
              <w:spacing w:after="40"/>
              <w:jc w:val="center"/>
            </w:pPr>
            <w:proofErr w:type="spellStart"/>
            <w:r>
              <w:rPr>
                <w:rFonts w:cs="Times New Roman"/>
                <w:b/>
                <w:sz w:val="20"/>
              </w:rPr>
              <w:t>День</w:t>
            </w:r>
            <w:proofErr w:type="spellEnd"/>
            <w:r>
              <w:rPr>
                <w:rFonts w:cs="Times New Roman"/>
                <w:b/>
                <w:sz w:val="20"/>
              </w:rPr>
              <w:t xml:space="preserve"> </w:t>
            </w:r>
            <w:proofErr w:type="spellStart"/>
            <w:r>
              <w:rPr>
                <w:rFonts w:cs="Times New Roman"/>
                <w:b/>
                <w:sz w:val="20"/>
              </w:rPr>
              <w:t>недели</w:t>
            </w:r>
            <w:proofErr w:type="spellEnd"/>
          </w:p>
        </w:tc>
        <w:tc>
          <w:tcPr>
            <w:tcW w:w="1995" w:type="dxa"/>
          </w:tcPr>
          <w:p w14:paraId="3636BAE7" w14:textId="77777777" w:rsidR="00A46721" w:rsidRDefault="00000000">
            <w:pPr>
              <w:spacing w:after="40"/>
              <w:jc w:val="center"/>
            </w:pPr>
            <w:r>
              <w:rPr>
                <w:rFonts w:cs="Times New Roman"/>
                <w:b/>
                <w:sz w:val="20"/>
              </w:rPr>
              <w:t>Начало работы объекта</w:t>
            </w:r>
          </w:p>
        </w:tc>
        <w:tc>
          <w:tcPr>
            <w:tcW w:w="1995" w:type="dxa"/>
          </w:tcPr>
          <w:p w14:paraId="6CAD0A5B" w14:textId="77777777" w:rsidR="00A46721" w:rsidRDefault="00000000">
            <w:pPr>
              <w:spacing w:after="40"/>
              <w:jc w:val="center"/>
            </w:pPr>
            <w:r>
              <w:rPr>
                <w:rFonts w:cs="Times New Roman"/>
                <w:b/>
                <w:sz w:val="20"/>
              </w:rPr>
              <w:t>Окончание работы объекта</w:t>
            </w:r>
          </w:p>
        </w:tc>
        <w:tc>
          <w:tcPr>
            <w:tcW w:w="1995" w:type="dxa"/>
          </w:tcPr>
          <w:p w14:paraId="4573281D" w14:textId="77777777" w:rsidR="00A46721" w:rsidRPr="000A1A49" w:rsidRDefault="00000000">
            <w:pPr>
              <w:spacing w:after="40"/>
              <w:jc w:val="center"/>
              <w:rPr>
                <w:lang w:val="ru-RU"/>
              </w:rPr>
            </w:pPr>
            <w:r w:rsidRPr="000A1A49">
              <w:rPr>
                <w:rFonts w:cs="Times New Roman"/>
                <w:b/>
                <w:sz w:val="20"/>
                <w:lang w:val="ru-RU"/>
              </w:rPr>
              <w:t>Перерыв для отдыха и питания</w:t>
            </w:r>
          </w:p>
        </w:tc>
        <w:tc>
          <w:tcPr>
            <w:tcW w:w="1995" w:type="dxa"/>
          </w:tcPr>
          <w:p w14:paraId="6DD6BF78" w14:textId="77777777" w:rsidR="00A46721" w:rsidRPr="000A1A49" w:rsidRDefault="00000000">
            <w:pPr>
              <w:spacing w:after="40"/>
              <w:jc w:val="center"/>
              <w:rPr>
                <w:lang w:val="ru-RU"/>
              </w:rPr>
            </w:pPr>
            <w:r w:rsidRPr="000A1A49">
              <w:rPr>
                <w:rFonts w:cs="Times New Roman"/>
                <w:b/>
                <w:sz w:val="20"/>
                <w:lang w:val="ru-RU"/>
              </w:rPr>
              <w:t>Продолжительность рабочего времени в смену</w:t>
            </w:r>
          </w:p>
        </w:tc>
      </w:tr>
      <w:tr w:rsidR="00A46721" w14:paraId="31078BDE" w14:textId="77777777">
        <w:trPr>
          <w:jc w:val="center"/>
        </w:trPr>
        <w:tc>
          <w:tcPr>
            <w:tcW w:w="1995" w:type="dxa"/>
          </w:tcPr>
          <w:p w14:paraId="5359E2F7" w14:textId="77777777" w:rsidR="00A46721" w:rsidRDefault="00000000">
            <w:pPr>
              <w:spacing w:after="40"/>
            </w:pPr>
            <w:proofErr w:type="spellStart"/>
            <w:r>
              <w:rPr>
                <w:rFonts w:cs="Times New Roman"/>
                <w:sz w:val="20"/>
              </w:rPr>
              <w:t>Понедельник</w:t>
            </w:r>
            <w:proofErr w:type="spellEnd"/>
            <w:r>
              <w:rPr>
                <w:rFonts w:cs="Times New Roman"/>
                <w:sz w:val="20"/>
              </w:rPr>
              <w:t xml:space="preserve"> - </w:t>
            </w:r>
            <w:proofErr w:type="spellStart"/>
            <w:r>
              <w:rPr>
                <w:rFonts w:cs="Times New Roman"/>
                <w:sz w:val="20"/>
              </w:rPr>
              <w:t>пятница</w:t>
            </w:r>
            <w:proofErr w:type="spellEnd"/>
          </w:p>
        </w:tc>
        <w:tc>
          <w:tcPr>
            <w:tcW w:w="1995" w:type="dxa"/>
          </w:tcPr>
          <w:p w14:paraId="3A64ED01" w14:textId="77777777" w:rsidR="00A46721" w:rsidRDefault="00000000">
            <w:pPr>
              <w:spacing w:after="40"/>
            </w:pPr>
            <w:r>
              <w:rPr>
                <w:rFonts w:cs="Times New Roman"/>
                <w:sz w:val="20"/>
              </w:rPr>
              <w:t>8:00</w:t>
            </w:r>
          </w:p>
        </w:tc>
        <w:tc>
          <w:tcPr>
            <w:tcW w:w="1995" w:type="dxa"/>
          </w:tcPr>
          <w:p w14:paraId="4CE51FF2" w14:textId="77777777" w:rsidR="00A46721" w:rsidRDefault="00000000">
            <w:pPr>
              <w:spacing w:after="40"/>
            </w:pPr>
            <w:r>
              <w:rPr>
                <w:rFonts w:cs="Times New Roman"/>
                <w:sz w:val="20"/>
              </w:rPr>
              <w:t>18:00</w:t>
            </w:r>
          </w:p>
        </w:tc>
        <w:tc>
          <w:tcPr>
            <w:tcW w:w="1995" w:type="dxa"/>
          </w:tcPr>
          <w:p w14:paraId="0D0765ED" w14:textId="77777777" w:rsidR="00A46721" w:rsidRDefault="00000000">
            <w:pPr>
              <w:spacing w:after="40"/>
            </w:pPr>
            <w:r>
              <w:rPr>
                <w:rFonts w:cs="Times New Roman"/>
                <w:sz w:val="20"/>
              </w:rPr>
              <w:t>13:00-14:00 (1 час)</w:t>
            </w:r>
          </w:p>
        </w:tc>
        <w:tc>
          <w:tcPr>
            <w:tcW w:w="1995" w:type="dxa"/>
          </w:tcPr>
          <w:p w14:paraId="6FDDF4DC" w14:textId="77777777" w:rsidR="00A46721" w:rsidRDefault="00000000">
            <w:pPr>
              <w:spacing w:after="40"/>
            </w:pPr>
            <w:r>
              <w:rPr>
                <w:rFonts w:cs="Times New Roman"/>
                <w:sz w:val="20"/>
              </w:rPr>
              <w:t>9 часов</w:t>
            </w:r>
          </w:p>
        </w:tc>
      </w:tr>
      <w:tr w:rsidR="00A46721" w14:paraId="7D40EBAA" w14:textId="77777777">
        <w:trPr>
          <w:jc w:val="center"/>
        </w:trPr>
        <w:tc>
          <w:tcPr>
            <w:tcW w:w="1995" w:type="dxa"/>
          </w:tcPr>
          <w:p w14:paraId="098D8584" w14:textId="77777777" w:rsidR="00A46721" w:rsidRDefault="00000000">
            <w:pPr>
              <w:spacing w:after="40"/>
            </w:pPr>
            <w:r>
              <w:rPr>
                <w:rFonts w:cs="Times New Roman"/>
                <w:sz w:val="20"/>
              </w:rPr>
              <w:t>Суббота</w:t>
            </w:r>
          </w:p>
        </w:tc>
        <w:tc>
          <w:tcPr>
            <w:tcW w:w="1995" w:type="dxa"/>
          </w:tcPr>
          <w:p w14:paraId="1547BF78" w14:textId="77777777" w:rsidR="00A46721" w:rsidRDefault="00000000">
            <w:pPr>
              <w:spacing w:after="40"/>
            </w:pPr>
            <w:r>
              <w:rPr>
                <w:rFonts w:cs="Times New Roman"/>
                <w:sz w:val="20"/>
              </w:rPr>
              <w:t>8:00</w:t>
            </w:r>
          </w:p>
        </w:tc>
        <w:tc>
          <w:tcPr>
            <w:tcW w:w="1995" w:type="dxa"/>
          </w:tcPr>
          <w:p w14:paraId="7C892001" w14:textId="77777777" w:rsidR="00A46721" w:rsidRDefault="00000000">
            <w:pPr>
              <w:spacing w:after="40"/>
            </w:pPr>
            <w:r>
              <w:rPr>
                <w:rFonts w:cs="Times New Roman"/>
                <w:sz w:val="20"/>
              </w:rPr>
              <w:t>13:30</w:t>
            </w:r>
          </w:p>
        </w:tc>
        <w:tc>
          <w:tcPr>
            <w:tcW w:w="1995" w:type="dxa"/>
          </w:tcPr>
          <w:p w14:paraId="339DB628" w14:textId="77777777" w:rsidR="00A46721" w:rsidRDefault="00000000">
            <w:pPr>
              <w:spacing w:after="40"/>
            </w:pPr>
            <w:r>
              <w:rPr>
                <w:rFonts w:cs="Times New Roman"/>
                <w:sz w:val="20"/>
              </w:rPr>
              <w:t>12:00-12:30 (30 минут)</w:t>
            </w:r>
          </w:p>
        </w:tc>
        <w:tc>
          <w:tcPr>
            <w:tcW w:w="1995" w:type="dxa"/>
          </w:tcPr>
          <w:p w14:paraId="4461F6AC" w14:textId="77777777" w:rsidR="00A46721" w:rsidRDefault="00000000">
            <w:pPr>
              <w:spacing w:after="40"/>
            </w:pPr>
            <w:r>
              <w:rPr>
                <w:rFonts w:cs="Times New Roman"/>
                <w:sz w:val="20"/>
              </w:rPr>
              <w:t>5 часов</w:t>
            </w:r>
          </w:p>
        </w:tc>
      </w:tr>
      <w:tr w:rsidR="00A46721" w14:paraId="4A603F43" w14:textId="77777777">
        <w:trPr>
          <w:jc w:val="center"/>
        </w:trPr>
        <w:tc>
          <w:tcPr>
            <w:tcW w:w="1995" w:type="dxa"/>
          </w:tcPr>
          <w:p w14:paraId="3E9DC807" w14:textId="77777777" w:rsidR="00A46721" w:rsidRDefault="00000000">
            <w:pPr>
              <w:spacing w:after="40"/>
            </w:pPr>
            <w:r>
              <w:rPr>
                <w:rFonts w:cs="Times New Roman"/>
                <w:sz w:val="20"/>
              </w:rPr>
              <w:t>Воскресенье</w:t>
            </w:r>
          </w:p>
        </w:tc>
        <w:tc>
          <w:tcPr>
            <w:tcW w:w="1995" w:type="dxa"/>
          </w:tcPr>
          <w:p w14:paraId="460F8457" w14:textId="77777777" w:rsidR="00A46721" w:rsidRDefault="00000000">
            <w:pPr>
              <w:spacing w:after="40"/>
            </w:pPr>
            <w:r>
              <w:rPr>
                <w:rFonts w:cs="Times New Roman"/>
                <w:sz w:val="20"/>
              </w:rPr>
              <w:t>выходной день</w:t>
            </w:r>
          </w:p>
        </w:tc>
        <w:tc>
          <w:tcPr>
            <w:tcW w:w="1995" w:type="dxa"/>
          </w:tcPr>
          <w:p w14:paraId="5C54E89A" w14:textId="77777777" w:rsidR="00A46721" w:rsidRDefault="00A46721">
            <w:pPr>
              <w:spacing w:after="40"/>
            </w:pPr>
          </w:p>
        </w:tc>
        <w:tc>
          <w:tcPr>
            <w:tcW w:w="1995" w:type="dxa"/>
          </w:tcPr>
          <w:p w14:paraId="406C4478" w14:textId="77777777" w:rsidR="00A46721" w:rsidRDefault="00A46721">
            <w:pPr>
              <w:spacing w:after="40"/>
            </w:pPr>
          </w:p>
        </w:tc>
        <w:tc>
          <w:tcPr>
            <w:tcW w:w="1995" w:type="dxa"/>
          </w:tcPr>
          <w:p w14:paraId="148B9859" w14:textId="77777777" w:rsidR="00A46721" w:rsidRDefault="00A46721">
            <w:pPr>
              <w:spacing w:after="40"/>
            </w:pPr>
          </w:p>
        </w:tc>
      </w:tr>
    </w:tbl>
    <w:p w14:paraId="6967B844" w14:textId="77777777" w:rsidR="00A46721" w:rsidRDefault="00A46721">
      <w:pPr>
        <w:spacing w:after="80"/>
        <w:jc w:val="both"/>
      </w:pPr>
    </w:p>
    <w:p w14:paraId="4B14FB1E" w14:textId="77777777" w:rsidR="00A46721" w:rsidRPr="000A1A49" w:rsidRDefault="00000000">
      <w:pPr>
        <w:ind w:firstLine="709"/>
        <w:jc w:val="both"/>
        <w:rPr>
          <w:lang w:val="ru-RU"/>
        </w:rPr>
      </w:pPr>
      <w:r w:rsidRPr="000A1A49">
        <w:rPr>
          <w:rFonts w:cs="Times New Roman"/>
          <w:lang w:val="ru-RU"/>
        </w:rPr>
        <w:t>6.3.2.1. Окончание работы в субботу в 13:30 установлено в целях обеспечения еженедельного непрерывного отдыха продолжительностью не менее 42 часов (ст. 110 ТК РФ) и соблюдения ограничения продолжительности работы накануне выходного дня при шестидневной рабочей неделе - не более 5 часов (ч. 3 ст. 95 ТК РФ): с 13:30 субботы до 8:00 понедельника - 42 часа 30 минут. Привлечение работника к выполнению трудовых обязанностей (в том числе к работам по завершении смены, оформлению документов, уборке) после 13:30 субботы не допускается; работы, требующие выполнения после указанного времени, осуществляются сменой работников с иным началом рабочей недели (п. 4.8.2 Положения о суммированном учете рабочего времени ООО «МИР»).</w:t>
      </w:r>
    </w:p>
    <w:p w14:paraId="7EF295BF" w14:textId="77777777" w:rsidR="00A46721" w:rsidRPr="000A1A49" w:rsidRDefault="00000000">
      <w:pPr>
        <w:ind w:firstLine="709"/>
        <w:jc w:val="both"/>
        <w:rPr>
          <w:lang w:val="ru-RU"/>
        </w:rPr>
      </w:pPr>
      <w:r w:rsidRPr="000A1A49">
        <w:rPr>
          <w:rFonts w:cs="Times New Roman"/>
          <w:lang w:val="ru-RU"/>
        </w:rPr>
        <w:t xml:space="preserve">6.3.2.2. </w:t>
      </w:r>
      <w:r w:rsidRPr="000A1A49">
        <w:rPr>
          <w:rFonts w:cs="Times New Roman"/>
          <w:b/>
          <w:lang w:val="ru-RU"/>
        </w:rPr>
        <w:t>Указанный режим является режимом работы производственного объекта (площадки), а не индивидуальным графиком работы отдельного работника.</w:t>
      </w:r>
      <w:r w:rsidRPr="000A1A49">
        <w:rPr>
          <w:rFonts w:cs="Times New Roman"/>
          <w:lang w:val="ru-RU"/>
        </w:rPr>
        <w:t xml:space="preserve"> Индивидуальный режим рабочего времени каждого работника определяется утвержденным графиком работы (сменности) в пределах режима работы объекта и в пределах нормы рабочего времени за учетный период. Работник не обязан и не вправе находиться на работе во все дни и часы работы объекта, если это не предусмотрено его индивидуальным графиком.</w:t>
      </w:r>
    </w:p>
    <w:p w14:paraId="3B67B726" w14:textId="77777777" w:rsidR="00A46721" w:rsidRPr="000A1A49" w:rsidRDefault="00000000">
      <w:pPr>
        <w:ind w:firstLine="709"/>
        <w:jc w:val="both"/>
        <w:rPr>
          <w:lang w:val="ru-RU"/>
        </w:rPr>
      </w:pPr>
      <w:r w:rsidRPr="000A1A49">
        <w:rPr>
          <w:rFonts w:cs="Times New Roman"/>
          <w:lang w:val="ru-RU"/>
        </w:rPr>
        <w:t xml:space="preserve">6.3.3. С учетом того, что при работе в указанном режиме не может быть соблюдена еженедельная продолжительность рабочего времени (40 часов) для каждого работника, работникам Режима Б в соответствии со ст. 104 ТК РФ устанавливается </w:t>
      </w:r>
      <w:r w:rsidRPr="000A1A49">
        <w:rPr>
          <w:rFonts w:cs="Times New Roman"/>
          <w:b/>
          <w:lang w:val="ru-RU"/>
        </w:rPr>
        <w:t>суммированный учет рабочего времени</w:t>
      </w:r>
      <w:r w:rsidRPr="000A1A49">
        <w:rPr>
          <w:rFonts w:cs="Times New Roman"/>
          <w:lang w:val="ru-RU"/>
        </w:rPr>
        <w:t>.</w:t>
      </w:r>
    </w:p>
    <w:p w14:paraId="14EA02E6" w14:textId="77777777" w:rsidR="00A46721" w:rsidRPr="000A1A49" w:rsidRDefault="00000000">
      <w:pPr>
        <w:ind w:firstLine="709"/>
        <w:jc w:val="both"/>
        <w:rPr>
          <w:lang w:val="ru-RU"/>
        </w:rPr>
      </w:pPr>
      <w:r w:rsidRPr="000A1A49">
        <w:rPr>
          <w:rFonts w:cs="Times New Roman"/>
          <w:lang w:val="ru-RU"/>
        </w:rPr>
        <w:t xml:space="preserve">6.3.4. Для работников Режима Б устанавливается </w:t>
      </w:r>
      <w:r w:rsidRPr="000A1A49">
        <w:rPr>
          <w:rFonts w:cs="Times New Roman"/>
          <w:b/>
          <w:lang w:val="ru-RU"/>
        </w:rPr>
        <w:t>учетный период - один календарный год</w:t>
      </w:r>
      <w:r w:rsidRPr="000A1A49">
        <w:rPr>
          <w:rFonts w:cs="Times New Roman"/>
          <w:lang w:val="ru-RU"/>
        </w:rPr>
        <w:t xml:space="preserve"> (с 1 января по 31 декабря включительно), для работников, принятых на работу в течение года, - период с даты приема на работу по 31 декабря соответствующего года. Годовой учетный </w:t>
      </w:r>
      <w:r w:rsidRPr="000A1A49">
        <w:rPr>
          <w:rFonts w:cs="Times New Roman"/>
          <w:lang w:val="ru-RU"/>
        </w:rPr>
        <w:lastRenderedPageBreak/>
        <w:t>период применяется при условии, что условия труда на рабочем месте работника по результатам специальной оценки условий труда не отнесены к вредным и (или) опасным.</w:t>
      </w:r>
    </w:p>
    <w:p w14:paraId="707E0014" w14:textId="77777777" w:rsidR="00A46721" w:rsidRPr="000A1A49" w:rsidRDefault="00000000">
      <w:pPr>
        <w:ind w:firstLine="709"/>
        <w:jc w:val="both"/>
        <w:rPr>
          <w:lang w:val="ru-RU"/>
        </w:rPr>
      </w:pPr>
      <w:r w:rsidRPr="000A1A49">
        <w:rPr>
          <w:rFonts w:cs="Times New Roman"/>
          <w:lang w:val="ru-RU"/>
        </w:rPr>
        <w:t xml:space="preserve">6.3.4.1. </w:t>
      </w:r>
      <w:r w:rsidRPr="000A1A49">
        <w:rPr>
          <w:rFonts w:cs="Times New Roman"/>
          <w:b/>
          <w:lang w:val="ru-RU"/>
        </w:rPr>
        <w:t>До проведения специальной оценки условий труда</w:t>
      </w:r>
      <w:r w:rsidRPr="000A1A49">
        <w:rPr>
          <w:rFonts w:cs="Times New Roman"/>
          <w:lang w:val="ru-RU"/>
        </w:rPr>
        <w:t xml:space="preserve"> на рабочих местах производственного персонала склада, а также в отношении работников, условия труда которых отнесены к вредным и (или) опасным (классы 3.1-3.4, класс 4), применяется </w:t>
      </w:r>
      <w:r w:rsidRPr="000A1A49">
        <w:rPr>
          <w:rFonts w:cs="Times New Roman"/>
          <w:b/>
          <w:lang w:val="ru-RU"/>
        </w:rPr>
        <w:t>учетный период три месяца</w:t>
      </w:r>
      <w:r w:rsidRPr="000A1A49">
        <w:rPr>
          <w:rFonts w:cs="Times New Roman"/>
          <w:lang w:val="ru-RU"/>
        </w:rPr>
        <w:t xml:space="preserve"> (квартал) в соответствии с ч. 2 ст. 104 ТК РФ. Перечень рабочих мест и соответствующая продолжительность учетного периода устанавливаются приказом Генерального директора в порядке, предусмотренном пунктами 2.1.1.1-2.1.1.2 Положения о суммированном учете рабочего времени ООО «МИР».</w:t>
      </w:r>
    </w:p>
    <w:p w14:paraId="2CD5E6E5" w14:textId="77777777" w:rsidR="00A46721" w:rsidRPr="000A1A49" w:rsidRDefault="00000000">
      <w:pPr>
        <w:ind w:firstLine="709"/>
        <w:jc w:val="both"/>
        <w:rPr>
          <w:lang w:val="ru-RU"/>
        </w:rPr>
      </w:pPr>
      <w:r w:rsidRPr="000A1A49">
        <w:rPr>
          <w:rFonts w:cs="Times New Roman"/>
          <w:lang w:val="ru-RU"/>
        </w:rPr>
        <w:t>6.3.4.2. Увеличение учетного периода для работников с вредными и (или) опасными условиями труда до одного года допускается только при одновременном наличии отраслевого (межотраслевого) соглашения и коллективного договора, предусматривающих такую возможность по причинам сезонного и (или) технологического характера (ч. 2 ст. 104 ТК РФ). Перечень должностей (рабочих мест) и соответствующая продолжительность учетного периода пересматриваются после каждой очередной (внеплановой) специальной оценки условий труда в порядке, установленном п. 2.1.1.2 Положения о суммированном учете рабочего времени ООО «МИР».</w:t>
      </w:r>
    </w:p>
    <w:p w14:paraId="25079AC3" w14:textId="77777777" w:rsidR="00A46721" w:rsidRPr="000A1A49" w:rsidRDefault="00000000">
      <w:pPr>
        <w:ind w:firstLine="709"/>
        <w:jc w:val="both"/>
        <w:rPr>
          <w:lang w:val="ru-RU"/>
        </w:rPr>
      </w:pPr>
      <w:r w:rsidRPr="000A1A49">
        <w:rPr>
          <w:rFonts w:cs="Times New Roman"/>
          <w:lang w:val="ru-RU"/>
        </w:rPr>
        <w:t>6.3.5. Нормальное число рабочих часов за учетный период определяется исходя из установленной для данной категории работников еженедельной продолжительности рабочего времени (40 часов) по производственному календарю Российской Федерации на соответствующий год, в порядке, установленном приказом Минздравсоцразвития России от 13.08.2009 № 588н. Для работников, принятых или уволенных в течение учетного периода, а также отсутствовавших на работе по уважительным причинам (отпуск, временная нетрудоспособность, исполнение государственных обязанностей и т.п.), норма рабочего времени за учетный период уменьшается на количество часов, приходящихся на период отсутствия по графику.</w:t>
      </w:r>
    </w:p>
    <w:p w14:paraId="2FC8EDD4" w14:textId="77777777" w:rsidR="00A46721" w:rsidRPr="000A1A49" w:rsidRDefault="00000000">
      <w:pPr>
        <w:ind w:firstLine="709"/>
        <w:jc w:val="both"/>
        <w:rPr>
          <w:lang w:val="ru-RU"/>
        </w:rPr>
      </w:pPr>
      <w:proofErr w:type="spellStart"/>
      <w:r w:rsidRPr="000A1A49">
        <w:rPr>
          <w:rFonts w:cs="Times New Roman"/>
          <w:i/>
          <w:lang w:val="ru-RU"/>
        </w:rPr>
        <w:t>Справочно</w:t>
      </w:r>
      <w:proofErr w:type="spellEnd"/>
      <w:r w:rsidRPr="000A1A49">
        <w:rPr>
          <w:rFonts w:cs="Times New Roman"/>
          <w:i/>
          <w:lang w:val="ru-RU"/>
        </w:rPr>
        <w:t>: норма рабочего времени при 40-часовой рабочей неделе в 2026 году составляет 1 972 часа.</w:t>
      </w:r>
    </w:p>
    <w:p w14:paraId="4A58A054" w14:textId="77777777" w:rsidR="00A46721" w:rsidRPr="000A1A49" w:rsidRDefault="00000000">
      <w:pPr>
        <w:ind w:firstLine="709"/>
        <w:jc w:val="both"/>
        <w:rPr>
          <w:lang w:val="ru-RU"/>
        </w:rPr>
      </w:pPr>
      <w:r w:rsidRPr="000A1A49">
        <w:rPr>
          <w:rFonts w:cs="Times New Roman"/>
          <w:lang w:val="ru-RU"/>
        </w:rPr>
        <w:t xml:space="preserve">6.3.6. Работа сверх нормальной продолжительности рабочего времени в отдельные дни (недели, месяцы) учетного периода, выполняемая в пределах графика работы, </w:t>
      </w:r>
      <w:r w:rsidRPr="000A1A49">
        <w:rPr>
          <w:rFonts w:cs="Times New Roman"/>
          <w:b/>
          <w:lang w:val="ru-RU"/>
        </w:rPr>
        <w:t>не признается сверхурочной</w:t>
      </w:r>
      <w:r w:rsidRPr="000A1A49">
        <w:rPr>
          <w:rFonts w:cs="Times New Roman"/>
          <w:lang w:val="ru-RU"/>
        </w:rPr>
        <w:t xml:space="preserve"> при условии, что суммарная продолжительность рабочего времени за учетный период не превышает нормального числа рабочих часов за этот период. Такая переработка компенсируется сокращением рабочего времени в другие дни (недели, месяцы) учетного периода в пределах графика работы.</w:t>
      </w:r>
    </w:p>
    <w:p w14:paraId="450B86D7" w14:textId="77777777" w:rsidR="00A46721" w:rsidRPr="000A1A49" w:rsidRDefault="00000000">
      <w:pPr>
        <w:ind w:firstLine="709"/>
        <w:jc w:val="both"/>
        <w:rPr>
          <w:lang w:val="ru-RU"/>
        </w:rPr>
      </w:pPr>
      <w:r w:rsidRPr="000A1A49">
        <w:rPr>
          <w:rFonts w:cs="Times New Roman"/>
          <w:lang w:val="ru-RU"/>
        </w:rPr>
        <w:t>6.3.7. Работодатель обязан составлять и утверждать графики работы таким образом, чтобы суммарное количество рабочих часов по графику за учетный период не превышало нормального числа рабочих часов за этот период. С этой целью в графике планируются дополнительные выходные дни, сокращенные рабочие дни, а также иные периоды освобождения от работы.</w:t>
      </w:r>
    </w:p>
    <w:p w14:paraId="6640B527" w14:textId="77777777" w:rsidR="00A46721" w:rsidRPr="000A1A49" w:rsidRDefault="00000000">
      <w:pPr>
        <w:ind w:firstLine="709"/>
        <w:jc w:val="both"/>
        <w:rPr>
          <w:lang w:val="ru-RU"/>
        </w:rPr>
      </w:pPr>
      <w:r w:rsidRPr="000A1A49">
        <w:rPr>
          <w:rFonts w:cs="Times New Roman"/>
          <w:lang w:val="ru-RU"/>
        </w:rPr>
        <w:lastRenderedPageBreak/>
        <w:t>6.3.8. Порядок введения, ведения и применения суммированного учета рабочего времени, порядок составления, утверждения и доведения графиков работы, а также порядок подведения итогов учетного периода регулируются Положением о суммированном учете рабочего времени ООО «МИР».</w:t>
      </w:r>
    </w:p>
    <w:p w14:paraId="5B728B35" w14:textId="77777777" w:rsidR="00A46721" w:rsidRPr="000A1A49" w:rsidRDefault="00000000">
      <w:pPr>
        <w:rPr>
          <w:lang w:val="ru-RU"/>
        </w:rPr>
      </w:pPr>
      <w:r w:rsidRPr="000A1A49">
        <w:rPr>
          <w:rFonts w:cs="Times New Roman"/>
          <w:b/>
          <w:lang w:val="ru-RU"/>
        </w:rPr>
        <w:t>6.4. Режим В (водители автомобилей)</w:t>
      </w:r>
    </w:p>
    <w:p w14:paraId="54535BA0" w14:textId="77777777" w:rsidR="00A46721" w:rsidRPr="000A1A49" w:rsidRDefault="00000000">
      <w:pPr>
        <w:ind w:firstLine="709"/>
        <w:jc w:val="both"/>
        <w:rPr>
          <w:lang w:val="ru-RU"/>
        </w:rPr>
      </w:pPr>
      <w:r w:rsidRPr="000A1A49">
        <w:rPr>
          <w:rFonts w:cs="Times New Roman"/>
          <w:lang w:val="ru-RU"/>
        </w:rPr>
        <w:t xml:space="preserve">6.4.1. Водителям автомобилей устанавливается работа по графику работы (сменности) с суммированным учетом рабочего времени. </w:t>
      </w:r>
      <w:r w:rsidRPr="000A1A49">
        <w:rPr>
          <w:rFonts w:cs="Times New Roman"/>
          <w:b/>
          <w:lang w:val="ru-RU"/>
        </w:rPr>
        <w:t>Учетный период для водителей автомобилей - один месяц.</w:t>
      </w:r>
      <w:r w:rsidRPr="000A1A49">
        <w:rPr>
          <w:rFonts w:cs="Times New Roman"/>
          <w:lang w:val="ru-RU"/>
        </w:rPr>
        <w:t xml:space="preserve"> По согласованию (с учетом мнения) выборного органа первичной профсоюзной организации, а при ее отсутствии - иного представительного органа работников, учетный период для водителей может быть увеличен до трех месяцев (п. 3 Особенностей № 160). Установление для водителей автомобилей учетного периода продолжительностью более трех месяцев не допускается.</w:t>
      </w:r>
    </w:p>
    <w:p w14:paraId="1CEEEE21" w14:textId="77777777" w:rsidR="00A46721" w:rsidRPr="000A1A49" w:rsidRDefault="00000000">
      <w:pPr>
        <w:ind w:firstLine="709"/>
        <w:jc w:val="both"/>
        <w:rPr>
          <w:lang w:val="ru-RU"/>
        </w:rPr>
      </w:pPr>
      <w:r w:rsidRPr="000A1A49">
        <w:rPr>
          <w:rFonts w:cs="Times New Roman"/>
          <w:lang w:val="ru-RU"/>
        </w:rPr>
        <w:t>6.4.2. Выходные дни водителям предоставляются по графику работы (сменности) в различные дни недели (</w:t>
      </w:r>
      <w:r w:rsidRPr="000A1A49">
        <w:rPr>
          <w:rFonts w:cs="Times New Roman"/>
          <w:b/>
          <w:lang w:val="ru-RU"/>
        </w:rPr>
        <w:t>плавающие, скользящие выходные дни</w:t>
      </w:r>
      <w:r w:rsidRPr="000A1A49">
        <w:rPr>
          <w:rFonts w:cs="Times New Roman"/>
          <w:lang w:val="ru-RU"/>
        </w:rPr>
        <w:t>) поочередно каждой группе водителей. Выходные дни для водителей не привязаны к субботе и воскресенью. Количество выходных дней в текущем месяце должно быть не менее количества полных недель этого месяца.</w:t>
      </w:r>
    </w:p>
    <w:p w14:paraId="15323C23" w14:textId="77777777" w:rsidR="00A46721" w:rsidRPr="000A1A49" w:rsidRDefault="00000000">
      <w:pPr>
        <w:ind w:firstLine="709"/>
        <w:jc w:val="both"/>
        <w:rPr>
          <w:lang w:val="ru-RU"/>
        </w:rPr>
      </w:pPr>
      <w:r w:rsidRPr="000A1A49">
        <w:rPr>
          <w:rFonts w:cs="Times New Roman"/>
          <w:lang w:val="ru-RU"/>
        </w:rPr>
        <w:t xml:space="preserve">6.4.3. Продолжительность ежедневной работы (смены) водителя не может превышать </w:t>
      </w:r>
      <w:r w:rsidRPr="000A1A49">
        <w:rPr>
          <w:rFonts w:cs="Times New Roman"/>
          <w:b/>
          <w:lang w:val="ru-RU"/>
        </w:rPr>
        <w:t>10 часов</w:t>
      </w:r>
      <w:r w:rsidRPr="000A1A49">
        <w:rPr>
          <w:rFonts w:cs="Times New Roman"/>
          <w:lang w:val="ru-RU"/>
        </w:rPr>
        <w:t>. Увеличение продолжительности смены, но не более чем на 2 часа, допускается исключительно в целях завершения перевозки и (или) следования к месту стоянки при соблюдении требований к времени управления автомобилем и времени отдыха. Факт и причина увеличения продолжительности смены фиксируются в путевом листе. Для водителей, осуществляющих перевозки по городским и пригородным регулярным маршрутам, увеличение продолжительности смены на 2 часа допускается только с учетом мнения выборного органа первичной профсоюзной организации, а при ее отсутствии - иного представительного органа работников; при отсутствии такого органа увеличение по данному основанию не производится.</w:t>
      </w:r>
    </w:p>
    <w:p w14:paraId="4339BD84" w14:textId="77777777" w:rsidR="00A46721" w:rsidRPr="000A1A49" w:rsidRDefault="00000000">
      <w:pPr>
        <w:ind w:firstLine="709"/>
        <w:jc w:val="both"/>
        <w:rPr>
          <w:lang w:val="ru-RU"/>
        </w:rPr>
      </w:pPr>
      <w:r w:rsidRPr="000A1A49">
        <w:rPr>
          <w:rFonts w:cs="Times New Roman"/>
          <w:lang w:val="ru-RU"/>
        </w:rPr>
        <w:t xml:space="preserve">6.4.3.1. </w:t>
      </w:r>
      <w:r w:rsidRPr="000A1A49">
        <w:rPr>
          <w:rFonts w:cs="Times New Roman"/>
          <w:b/>
          <w:lang w:val="ru-RU"/>
        </w:rPr>
        <w:t>Установление водителям автомобилей смены продолжительностью 12 часов не допускается</w:t>
      </w:r>
      <w:r w:rsidRPr="000A1A49">
        <w:rPr>
          <w:rFonts w:cs="Times New Roman"/>
          <w:lang w:val="ru-RU"/>
        </w:rPr>
        <w:t>, за исключением категорий водителей, прямо поименованных в Особенностях № 160 (перевозки для медицинских организаций, организаций коммунальных служб, легковое такси, вахтовый метод, инкассация и др.). Работники ООО «МИР» к указанным категориям не относятся.</w:t>
      </w:r>
    </w:p>
    <w:p w14:paraId="192850A4" w14:textId="77777777" w:rsidR="00A46721" w:rsidRPr="000A1A49" w:rsidRDefault="00000000">
      <w:pPr>
        <w:ind w:firstLine="709"/>
        <w:jc w:val="both"/>
        <w:rPr>
          <w:lang w:val="ru-RU"/>
        </w:rPr>
      </w:pPr>
      <w:r w:rsidRPr="000A1A49">
        <w:rPr>
          <w:rFonts w:cs="Times New Roman"/>
          <w:lang w:val="ru-RU"/>
        </w:rPr>
        <w:t xml:space="preserve">6.4.4. </w:t>
      </w:r>
      <w:r w:rsidRPr="000A1A49">
        <w:rPr>
          <w:rFonts w:cs="Times New Roman"/>
          <w:b/>
          <w:lang w:val="ru-RU"/>
        </w:rPr>
        <w:t>Структура рабочего времени водителя.</w:t>
      </w:r>
      <w:r w:rsidRPr="000A1A49">
        <w:rPr>
          <w:rFonts w:cs="Times New Roman"/>
          <w:lang w:val="ru-RU"/>
        </w:rPr>
        <w:t xml:space="preserve"> Рабочее время смены водителя складывается из времени управления автомобилем и времени выполнения иных работ; указанные составляющие учитываются и фиксируются раздельно:</w:t>
      </w:r>
    </w:p>
    <w:tbl>
      <w:tblPr>
        <w:tblStyle w:val="aff0"/>
        <w:tblW w:w="0" w:type="auto"/>
        <w:jc w:val="center"/>
        <w:tblLook w:val="04A0" w:firstRow="1" w:lastRow="0" w:firstColumn="1" w:lastColumn="0" w:noHBand="0" w:noVBand="1"/>
      </w:tblPr>
      <w:tblGrid>
        <w:gridCol w:w="4986"/>
        <w:gridCol w:w="4986"/>
      </w:tblGrid>
      <w:tr w:rsidR="00A46721" w14:paraId="78F6B961" w14:textId="77777777">
        <w:trPr>
          <w:jc w:val="center"/>
        </w:trPr>
        <w:tc>
          <w:tcPr>
            <w:tcW w:w="4986" w:type="dxa"/>
          </w:tcPr>
          <w:p w14:paraId="3AAA5555" w14:textId="77777777" w:rsidR="00A46721" w:rsidRDefault="00000000">
            <w:pPr>
              <w:spacing w:after="40"/>
              <w:jc w:val="center"/>
            </w:pPr>
            <w:proofErr w:type="spellStart"/>
            <w:r>
              <w:rPr>
                <w:rFonts w:cs="Times New Roman"/>
                <w:b/>
                <w:sz w:val="20"/>
              </w:rPr>
              <w:t>Составляющая</w:t>
            </w:r>
            <w:proofErr w:type="spellEnd"/>
            <w:r>
              <w:rPr>
                <w:rFonts w:cs="Times New Roman"/>
                <w:b/>
                <w:sz w:val="20"/>
              </w:rPr>
              <w:t xml:space="preserve"> </w:t>
            </w:r>
            <w:proofErr w:type="spellStart"/>
            <w:r>
              <w:rPr>
                <w:rFonts w:cs="Times New Roman"/>
                <w:b/>
                <w:sz w:val="20"/>
              </w:rPr>
              <w:t>рабочего</w:t>
            </w:r>
            <w:proofErr w:type="spellEnd"/>
            <w:r>
              <w:rPr>
                <w:rFonts w:cs="Times New Roman"/>
                <w:b/>
                <w:sz w:val="20"/>
              </w:rPr>
              <w:t xml:space="preserve"> </w:t>
            </w:r>
            <w:proofErr w:type="spellStart"/>
            <w:r>
              <w:rPr>
                <w:rFonts w:cs="Times New Roman"/>
                <w:b/>
                <w:sz w:val="20"/>
              </w:rPr>
              <w:t>времени</w:t>
            </w:r>
            <w:proofErr w:type="spellEnd"/>
          </w:p>
        </w:tc>
        <w:tc>
          <w:tcPr>
            <w:tcW w:w="4986" w:type="dxa"/>
          </w:tcPr>
          <w:p w14:paraId="339868BC" w14:textId="77777777" w:rsidR="00A46721" w:rsidRDefault="00000000">
            <w:pPr>
              <w:spacing w:after="40"/>
              <w:jc w:val="center"/>
            </w:pPr>
            <w:r>
              <w:rPr>
                <w:rFonts w:cs="Times New Roman"/>
                <w:b/>
                <w:sz w:val="20"/>
              </w:rPr>
              <w:t>Предельная продолжительность</w:t>
            </w:r>
          </w:p>
        </w:tc>
      </w:tr>
      <w:tr w:rsidR="00A46721" w:rsidRPr="003C64D3" w14:paraId="7D53B1FC" w14:textId="77777777">
        <w:trPr>
          <w:jc w:val="center"/>
        </w:trPr>
        <w:tc>
          <w:tcPr>
            <w:tcW w:w="4986" w:type="dxa"/>
          </w:tcPr>
          <w:p w14:paraId="2C32AA36" w14:textId="77777777" w:rsidR="00A46721" w:rsidRPr="000A1A49" w:rsidRDefault="00000000">
            <w:pPr>
              <w:spacing w:after="40"/>
              <w:rPr>
                <w:lang w:val="ru-RU"/>
              </w:rPr>
            </w:pPr>
            <w:r w:rsidRPr="000A1A49">
              <w:rPr>
                <w:rFonts w:cs="Times New Roman"/>
                <w:sz w:val="20"/>
                <w:lang w:val="ru-RU"/>
              </w:rPr>
              <w:t>Время управления автомобилем в течение ежедневного периода</w:t>
            </w:r>
          </w:p>
        </w:tc>
        <w:tc>
          <w:tcPr>
            <w:tcW w:w="4986" w:type="dxa"/>
          </w:tcPr>
          <w:p w14:paraId="2EB8A9B8" w14:textId="77777777" w:rsidR="00A46721" w:rsidRPr="000A1A49" w:rsidRDefault="00000000">
            <w:pPr>
              <w:spacing w:after="40"/>
              <w:rPr>
                <w:lang w:val="ru-RU"/>
              </w:rPr>
            </w:pPr>
            <w:r w:rsidRPr="000A1A49">
              <w:rPr>
                <w:rFonts w:cs="Times New Roman"/>
                <w:sz w:val="20"/>
                <w:lang w:val="ru-RU"/>
              </w:rPr>
              <w:t>не более 9 часов; допускается увеличение на 1 час в случаях, предусмотренных Особенностями № 160, но не более двух раз в течение календарной недели</w:t>
            </w:r>
          </w:p>
        </w:tc>
      </w:tr>
      <w:tr w:rsidR="00A46721" w14:paraId="58C8661E" w14:textId="77777777">
        <w:trPr>
          <w:jc w:val="center"/>
        </w:trPr>
        <w:tc>
          <w:tcPr>
            <w:tcW w:w="4986" w:type="dxa"/>
          </w:tcPr>
          <w:p w14:paraId="0EE00EF4" w14:textId="77777777" w:rsidR="00A46721" w:rsidRPr="000A1A49" w:rsidRDefault="00000000">
            <w:pPr>
              <w:spacing w:after="40"/>
              <w:rPr>
                <w:lang w:val="ru-RU"/>
              </w:rPr>
            </w:pPr>
            <w:r w:rsidRPr="000A1A49">
              <w:rPr>
                <w:rFonts w:cs="Times New Roman"/>
                <w:sz w:val="20"/>
                <w:lang w:val="ru-RU"/>
              </w:rPr>
              <w:t>Время управления автомобилем за календарную неделю</w:t>
            </w:r>
          </w:p>
        </w:tc>
        <w:tc>
          <w:tcPr>
            <w:tcW w:w="4986" w:type="dxa"/>
          </w:tcPr>
          <w:p w14:paraId="44AA6A9A" w14:textId="77777777" w:rsidR="00A46721" w:rsidRDefault="00000000">
            <w:pPr>
              <w:spacing w:after="40"/>
            </w:pPr>
            <w:proofErr w:type="spellStart"/>
            <w:r>
              <w:rPr>
                <w:rFonts w:cs="Times New Roman"/>
                <w:sz w:val="20"/>
              </w:rPr>
              <w:t>не</w:t>
            </w:r>
            <w:proofErr w:type="spellEnd"/>
            <w:r>
              <w:rPr>
                <w:rFonts w:cs="Times New Roman"/>
                <w:sz w:val="20"/>
              </w:rPr>
              <w:t xml:space="preserve"> </w:t>
            </w:r>
            <w:proofErr w:type="spellStart"/>
            <w:r>
              <w:rPr>
                <w:rFonts w:cs="Times New Roman"/>
                <w:sz w:val="20"/>
              </w:rPr>
              <w:t>более</w:t>
            </w:r>
            <w:proofErr w:type="spellEnd"/>
            <w:r>
              <w:rPr>
                <w:rFonts w:cs="Times New Roman"/>
                <w:sz w:val="20"/>
              </w:rPr>
              <w:t xml:space="preserve"> 56 </w:t>
            </w:r>
            <w:proofErr w:type="spellStart"/>
            <w:r>
              <w:rPr>
                <w:rFonts w:cs="Times New Roman"/>
                <w:sz w:val="20"/>
              </w:rPr>
              <w:t>часов</w:t>
            </w:r>
            <w:proofErr w:type="spellEnd"/>
          </w:p>
        </w:tc>
      </w:tr>
      <w:tr w:rsidR="00A46721" w14:paraId="0EA3085F" w14:textId="77777777">
        <w:trPr>
          <w:jc w:val="center"/>
        </w:trPr>
        <w:tc>
          <w:tcPr>
            <w:tcW w:w="4986" w:type="dxa"/>
          </w:tcPr>
          <w:p w14:paraId="1B027461" w14:textId="77777777" w:rsidR="00A46721" w:rsidRPr="000A1A49" w:rsidRDefault="00000000">
            <w:pPr>
              <w:spacing w:after="40"/>
              <w:rPr>
                <w:lang w:val="ru-RU"/>
              </w:rPr>
            </w:pPr>
            <w:r w:rsidRPr="000A1A49">
              <w:rPr>
                <w:rFonts w:cs="Times New Roman"/>
                <w:sz w:val="20"/>
                <w:lang w:val="ru-RU"/>
              </w:rPr>
              <w:t xml:space="preserve">Время управления автомобилем за любые две </w:t>
            </w:r>
            <w:r w:rsidRPr="000A1A49">
              <w:rPr>
                <w:rFonts w:cs="Times New Roman"/>
                <w:sz w:val="20"/>
                <w:lang w:val="ru-RU"/>
              </w:rPr>
              <w:lastRenderedPageBreak/>
              <w:t>последовательные календарные недели</w:t>
            </w:r>
          </w:p>
        </w:tc>
        <w:tc>
          <w:tcPr>
            <w:tcW w:w="4986" w:type="dxa"/>
          </w:tcPr>
          <w:p w14:paraId="48375ACB" w14:textId="77777777" w:rsidR="00A46721" w:rsidRDefault="00000000">
            <w:pPr>
              <w:spacing w:after="40"/>
            </w:pPr>
            <w:proofErr w:type="spellStart"/>
            <w:r>
              <w:rPr>
                <w:rFonts w:cs="Times New Roman"/>
                <w:sz w:val="20"/>
              </w:rPr>
              <w:lastRenderedPageBreak/>
              <w:t>не</w:t>
            </w:r>
            <w:proofErr w:type="spellEnd"/>
            <w:r>
              <w:rPr>
                <w:rFonts w:cs="Times New Roman"/>
                <w:sz w:val="20"/>
              </w:rPr>
              <w:t xml:space="preserve"> </w:t>
            </w:r>
            <w:proofErr w:type="spellStart"/>
            <w:r>
              <w:rPr>
                <w:rFonts w:cs="Times New Roman"/>
                <w:sz w:val="20"/>
              </w:rPr>
              <w:t>более</w:t>
            </w:r>
            <w:proofErr w:type="spellEnd"/>
            <w:r>
              <w:rPr>
                <w:rFonts w:cs="Times New Roman"/>
                <w:sz w:val="20"/>
              </w:rPr>
              <w:t xml:space="preserve"> 90 </w:t>
            </w:r>
            <w:proofErr w:type="spellStart"/>
            <w:r>
              <w:rPr>
                <w:rFonts w:cs="Times New Roman"/>
                <w:sz w:val="20"/>
              </w:rPr>
              <w:t>часов</w:t>
            </w:r>
            <w:proofErr w:type="spellEnd"/>
          </w:p>
        </w:tc>
      </w:tr>
      <w:tr w:rsidR="00A46721" w:rsidRPr="003C64D3" w14:paraId="6C316EF2" w14:textId="77777777">
        <w:trPr>
          <w:jc w:val="center"/>
        </w:trPr>
        <w:tc>
          <w:tcPr>
            <w:tcW w:w="4986" w:type="dxa"/>
          </w:tcPr>
          <w:p w14:paraId="1F84EA33" w14:textId="77777777" w:rsidR="00A46721" w:rsidRPr="000A1A49" w:rsidRDefault="00000000">
            <w:pPr>
              <w:spacing w:after="40"/>
              <w:rPr>
                <w:lang w:val="ru-RU"/>
              </w:rPr>
            </w:pPr>
            <w:r w:rsidRPr="000A1A49">
              <w:rPr>
                <w:rFonts w:cs="Times New Roman"/>
                <w:sz w:val="20"/>
                <w:lang w:val="ru-RU"/>
              </w:rPr>
              <w:t>Подготовительно-заключительное время, предрейсовый и послерейсовый медицинский осмотр, контроль технического состояния ТС</w:t>
            </w:r>
          </w:p>
        </w:tc>
        <w:tc>
          <w:tcPr>
            <w:tcW w:w="4986" w:type="dxa"/>
          </w:tcPr>
          <w:p w14:paraId="49195728" w14:textId="77777777" w:rsidR="00A46721" w:rsidRPr="000A1A49" w:rsidRDefault="00000000">
            <w:pPr>
              <w:spacing w:after="40"/>
              <w:rPr>
                <w:lang w:val="ru-RU"/>
              </w:rPr>
            </w:pPr>
            <w:r w:rsidRPr="000A1A49">
              <w:rPr>
                <w:rFonts w:cs="Times New Roman"/>
                <w:sz w:val="20"/>
                <w:lang w:val="ru-RU"/>
              </w:rPr>
              <w:t>по нормативам, установленным приказом Генерального директора с учетом мнения представительного органа работников (при его наличии); до издания приказа применяются нормативы: подготовительно-заключительное время - 20 минут в начале и 15 минут в конце смены; предрейсовый медицинский осмотр и контроль технического состояния ТС - 15 минут; послерейсовый осмотр - 10 минут</w:t>
            </w:r>
          </w:p>
        </w:tc>
      </w:tr>
      <w:tr w:rsidR="00A46721" w:rsidRPr="003C64D3" w14:paraId="5E00185D" w14:textId="77777777">
        <w:trPr>
          <w:jc w:val="center"/>
        </w:trPr>
        <w:tc>
          <w:tcPr>
            <w:tcW w:w="4986" w:type="dxa"/>
          </w:tcPr>
          <w:p w14:paraId="3F7A3CD0" w14:textId="77777777" w:rsidR="00A46721" w:rsidRPr="000A1A49" w:rsidRDefault="00000000">
            <w:pPr>
              <w:spacing w:after="40"/>
              <w:rPr>
                <w:lang w:val="ru-RU"/>
              </w:rPr>
            </w:pPr>
            <w:r w:rsidRPr="000A1A49">
              <w:rPr>
                <w:rFonts w:cs="Times New Roman"/>
                <w:sz w:val="20"/>
                <w:lang w:val="ru-RU"/>
              </w:rPr>
              <w:t>Время стоянки в пунктах погрузки и разгрузки, время простоя не по вине водителя, время устранения эксплуатационных неисправностей</w:t>
            </w:r>
          </w:p>
        </w:tc>
        <w:tc>
          <w:tcPr>
            <w:tcW w:w="4986" w:type="dxa"/>
          </w:tcPr>
          <w:p w14:paraId="4F7BDDFD" w14:textId="77777777" w:rsidR="00A46721" w:rsidRPr="000A1A49" w:rsidRDefault="00000000">
            <w:pPr>
              <w:spacing w:after="40"/>
              <w:rPr>
                <w:lang w:val="ru-RU"/>
              </w:rPr>
            </w:pPr>
            <w:r w:rsidRPr="000A1A49">
              <w:rPr>
                <w:rFonts w:cs="Times New Roman"/>
                <w:sz w:val="20"/>
                <w:lang w:val="ru-RU"/>
              </w:rPr>
              <w:t>по фактическим данным путевого листа</w:t>
            </w:r>
          </w:p>
        </w:tc>
      </w:tr>
      <w:tr w:rsidR="00A46721" w:rsidRPr="003C64D3" w14:paraId="37980AC8" w14:textId="77777777">
        <w:trPr>
          <w:jc w:val="center"/>
        </w:trPr>
        <w:tc>
          <w:tcPr>
            <w:tcW w:w="4986" w:type="dxa"/>
          </w:tcPr>
          <w:p w14:paraId="44B37F60" w14:textId="77777777" w:rsidR="00A46721" w:rsidRDefault="00000000">
            <w:pPr>
              <w:spacing w:after="40"/>
            </w:pPr>
            <w:proofErr w:type="spellStart"/>
            <w:r>
              <w:rPr>
                <w:rFonts w:cs="Times New Roman"/>
                <w:b/>
                <w:sz w:val="20"/>
              </w:rPr>
              <w:t>Итого</w:t>
            </w:r>
            <w:proofErr w:type="spellEnd"/>
            <w:r>
              <w:rPr>
                <w:rFonts w:cs="Times New Roman"/>
                <w:b/>
                <w:sz w:val="20"/>
              </w:rPr>
              <w:t xml:space="preserve"> </w:t>
            </w:r>
            <w:proofErr w:type="spellStart"/>
            <w:r>
              <w:rPr>
                <w:rFonts w:cs="Times New Roman"/>
                <w:b/>
                <w:sz w:val="20"/>
              </w:rPr>
              <w:t>продолжительность</w:t>
            </w:r>
            <w:proofErr w:type="spellEnd"/>
            <w:r>
              <w:rPr>
                <w:rFonts w:cs="Times New Roman"/>
                <w:b/>
                <w:sz w:val="20"/>
              </w:rPr>
              <w:t xml:space="preserve"> </w:t>
            </w:r>
            <w:proofErr w:type="spellStart"/>
            <w:r>
              <w:rPr>
                <w:rFonts w:cs="Times New Roman"/>
                <w:b/>
                <w:sz w:val="20"/>
              </w:rPr>
              <w:t>смены</w:t>
            </w:r>
            <w:proofErr w:type="spellEnd"/>
          </w:p>
        </w:tc>
        <w:tc>
          <w:tcPr>
            <w:tcW w:w="4986" w:type="dxa"/>
          </w:tcPr>
          <w:p w14:paraId="352A6CAD" w14:textId="77777777" w:rsidR="00A46721" w:rsidRPr="000A1A49" w:rsidRDefault="00000000">
            <w:pPr>
              <w:spacing w:after="40"/>
              <w:rPr>
                <w:lang w:val="ru-RU"/>
              </w:rPr>
            </w:pPr>
            <w:r w:rsidRPr="000A1A49">
              <w:rPr>
                <w:rFonts w:cs="Times New Roman"/>
                <w:b/>
                <w:sz w:val="20"/>
                <w:lang w:val="ru-RU"/>
              </w:rPr>
              <w:t>не более 10 часов</w:t>
            </w:r>
            <w:r w:rsidRPr="000A1A49">
              <w:rPr>
                <w:rFonts w:cs="Times New Roman"/>
                <w:sz w:val="20"/>
                <w:lang w:val="ru-RU"/>
              </w:rPr>
              <w:t xml:space="preserve"> (с учетом п. 6.4.3)</w:t>
            </w:r>
          </w:p>
        </w:tc>
      </w:tr>
    </w:tbl>
    <w:p w14:paraId="5EE25DA4" w14:textId="77777777" w:rsidR="00A46721" w:rsidRPr="000A1A49" w:rsidRDefault="00A46721">
      <w:pPr>
        <w:spacing w:after="80"/>
        <w:jc w:val="both"/>
        <w:rPr>
          <w:lang w:val="ru-RU"/>
        </w:rPr>
      </w:pPr>
    </w:p>
    <w:p w14:paraId="2D2F4541" w14:textId="77777777" w:rsidR="00A46721" w:rsidRPr="000A1A49" w:rsidRDefault="00000000">
      <w:pPr>
        <w:ind w:firstLine="709"/>
        <w:jc w:val="both"/>
        <w:rPr>
          <w:lang w:val="ru-RU"/>
        </w:rPr>
      </w:pPr>
      <w:r w:rsidRPr="000A1A49">
        <w:rPr>
          <w:rFonts w:cs="Times New Roman"/>
          <w:lang w:val="ru-RU"/>
        </w:rPr>
        <w:t>6.4.4.1. Раздельный учет времени управления автомобилем и времени иных работ ведется на основании данных тахографа, системы спутникового мониторинга и отметок в путевом листе. Превышение нормативов времени управления автомобилем не допускается; ответственность за планирование маршрутов с соблюдением указанных нормативов несет начальник производства.</w:t>
      </w:r>
    </w:p>
    <w:p w14:paraId="09809EF1" w14:textId="77777777" w:rsidR="00A46721" w:rsidRPr="000A1A49" w:rsidRDefault="00000000">
      <w:pPr>
        <w:ind w:firstLine="709"/>
        <w:jc w:val="both"/>
        <w:rPr>
          <w:lang w:val="ru-RU"/>
        </w:rPr>
      </w:pPr>
      <w:r w:rsidRPr="000A1A49">
        <w:rPr>
          <w:rFonts w:cs="Times New Roman"/>
          <w:lang w:val="ru-RU"/>
        </w:rPr>
        <w:t>6.4.5. В рабочее время водителя включаются:</w:t>
      </w:r>
    </w:p>
    <w:p w14:paraId="265E2C3D" w14:textId="77777777" w:rsidR="00A46721" w:rsidRPr="000A1A49" w:rsidRDefault="00000000">
      <w:pPr>
        <w:spacing w:after="60"/>
        <w:ind w:left="357"/>
        <w:jc w:val="both"/>
        <w:rPr>
          <w:lang w:val="ru-RU"/>
        </w:rPr>
      </w:pPr>
      <w:r w:rsidRPr="000A1A49">
        <w:rPr>
          <w:rFonts w:cs="Times New Roman"/>
          <w:lang w:val="ru-RU"/>
        </w:rPr>
        <w:t>- время управления автомобилем;</w:t>
      </w:r>
    </w:p>
    <w:p w14:paraId="05D3EBD7" w14:textId="77777777" w:rsidR="00A46721" w:rsidRPr="000A1A49" w:rsidRDefault="00000000">
      <w:pPr>
        <w:spacing w:after="60"/>
        <w:ind w:left="357"/>
        <w:jc w:val="both"/>
        <w:rPr>
          <w:lang w:val="ru-RU"/>
        </w:rPr>
      </w:pPr>
      <w:r w:rsidRPr="000A1A49">
        <w:rPr>
          <w:rFonts w:cs="Times New Roman"/>
          <w:lang w:val="ru-RU"/>
        </w:rPr>
        <w:t>- время специальных перерывов для отдыха от управления автомобилем в пути;</w:t>
      </w:r>
    </w:p>
    <w:p w14:paraId="2E0B5C1E" w14:textId="77777777" w:rsidR="00A46721" w:rsidRPr="000A1A49" w:rsidRDefault="00000000">
      <w:pPr>
        <w:spacing w:after="60"/>
        <w:ind w:left="357"/>
        <w:jc w:val="both"/>
        <w:rPr>
          <w:lang w:val="ru-RU"/>
        </w:rPr>
      </w:pPr>
      <w:r w:rsidRPr="000A1A49">
        <w:rPr>
          <w:rFonts w:cs="Times New Roman"/>
          <w:lang w:val="ru-RU"/>
        </w:rPr>
        <w:t>- подготовительно-заключительное время для выполнения работ перед выездом на линию и после возвращения с линии, а также время прохождения предрейсового и послерейсового медицинских осмотров и предрейсового (послерейсового) контроля технического состояния транспортного средства;</w:t>
      </w:r>
    </w:p>
    <w:p w14:paraId="04D9A98B" w14:textId="77777777" w:rsidR="00A46721" w:rsidRPr="000A1A49" w:rsidRDefault="00000000">
      <w:pPr>
        <w:spacing w:after="60"/>
        <w:ind w:left="357"/>
        <w:jc w:val="both"/>
        <w:rPr>
          <w:lang w:val="ru-RU"/>
        </w:rPr>
      </w:pPr>
      <w:r w:rsidRPr="000A1A49">
        <w:rPr>
          <w:rFonts w:cs="Times New Roman"/>
          <w:lang w:val="ru-RU"/>
        </w:rPr>
        <w:t>- время стоянки в пунктах погрузки и разгрузки, в местах посадки и высадки, в местах, установленных для проверки состояния груза;</w:t>
      </w:r>
    </w:p>
    <w:p w14:paraId="2D49E747" w14:textId="77777777" w:rsidR="00A46721" w:rsidRPr="000A1A49" w:rsidRDefault="00000000">
      <w:pPr>
        <w:spacing w:after="60"/>
        <w:ind w:left="357"/>
        <w:jc w:val="both"/>
        <w:rPr>
          <w:lang w:val="ru-RU"/>
        </w:rPr>
      </w:pPr>
      <w:r w:rsidRPr="000A1A49">
        <w:rPr>
          <w:rFonts w:cs="Times New Roman"/>
          <w:lang w:val="ru-RU"/>
        </w:rPr>
        <w:t>- время простоев не по вине водителя;</w:t>
      </w:r>
    </w:p>
    <w:p w14:paraId="073A67F6" w14:textId="77777777" w:rsidR="00A46721" w:rsidRPr="000A1A49" w:rsidRDefault="00000000">
      <w:pPr>
        <w:spacing w:after="60"/>
        <w:ind w:left="357"/>
        <w:jc w:val="both"/>
        <w:rPr>
          <w:lang w:val="ru-RU"/>
        </w:rPr>
      </w:pPr>
      <w:r w:rsidRPr="000A1A49">
        <w:rPr>
          <w:rFonts w:cs="Times New Roman"/>
          <w:lang w:val="ru-RU"/>
        </w:rPr>
        <w:t>- время проведения работ по устранению возникших в течение работы на линии эксплуатационных неисправностей, не требующих разборки механизмов;</w:t>
      </w:r>
    </w:p>
    <w:p w14:paraId="66B301AF" w14:textId="77777777" w:rsidR="00A46721" w:rsidRPr="000A1A49" w:rsidRDefault="00000000">
      <w:pPr>
        <w:spacing w:after="60"/>
        <w:ind w:left="357"/>
        <w:jc w:val="both"/>
        <w:rPr>
          <w:lang w:val="ru-RU"/>
        </w:rPr>
      </w:pPr>
      <w:r w:rsidRPr="000A1A49">
        <w:rPr>
          <w:rFonts w:cs="Times New Roman"/>
          <w:lang w:val="ru-RU"/>
        </w:rPr>
        <w:t>- время охраны груза и автомобиля во время стоянки на конечных и промежуточных пунктах при междугородной перевозке в случае, если такие обязанности предусмотрены трудовым договором;</w:t>
      </w:r>
    </w:p>
    <w:p w14:paraId="7C54950D" w14:textId="77777777" w:rsidR="00A46721" w:rsidRPr="000A1A49" w:rsidRDefault="00000000">
      <w:pPr>
        <w:spacing w:after="60"/>
        <w:ind w:left="357"/>
        <w:jc w:val="both"/>
        <w:rPr>
          <w:lang w:val="ru-RU"/>
        </w:rPr>
      </w:pPr>
      <w:r w:rsidRPr="000A1A49">
        <w:rPr>
          <w:rFonts w:cs="Times New Roman"/>
          <w:lang w:val="ru-RU"/>
        </w:rPr>
        <w:t>- время присутствия на рабочем месте водителя, когда он не управляет автомобилем, при работе в составе экипажа.</w:t>
      </w:r>
    </w:p>
    <w:p w14:paraId="53E704F0" w14:textId="77777777" w:rsidR="00A46721" w:rsidRPr="000A1A49" w:rsidRDefault="00000000">
      <w:pPr>
        <w:ind w:firstLine="709"/>
        <w:jc w:val="both"/>
        <w:rPr>
          <w:lang w:val="ru-RU"/>
        </w:rPr>
      </w:pPr>
      <w:r w:rsidRPr="000A1A49">
        <w:rPr>
          <w:rFonts w:cs="Times New Roman"/>
          <w:lang w:val="ru-RU"/>
        </w:rPr>
        <w:t>6.4.6. Время нахождения водителя в служебной поездке в пути по маршруту, указанному в путевом листе, является рабочим временем и подлежит учету в табеле учета рабочего времени в полном объеме с учетом структуры рабочего времени, установленной пунктами 6.4.4, 6.4.5 и 6.4.7 настоящих Правил, и за вычетом перерывов для отдыха и питания (п. 6.4.8), не включаемых в рабочее время.</w:t>
      </w:r>
    </w:p>
    <w:p w14:paraId="60B556B5" w14:textId="77777777" w:rsidR="00A46721" w:rsidRPr="000A1A49" w:rsidRDefault="00000000">
      <w:pPr>
        <w:ind w:firstLine="709"/>
        <w:jc w:val="both"/>
        <w:rPr>
          <w:lang w:val="ru-RU"/>
        </w:rPr>
      </w:pPr>
      <w:r w:rsidRPr="000A1A49">
        <w:rPr>
          <w:rFonts w:cs="Times New Roman"/>
          <w:lang w:val="ru-RU"/>
        </w:rPr>
        <w:lastRenderedPageBreak/>
        <w:t>6.4.7. Специальные перерывы для отдыха от управления автомобилем в пути предоставляются не позднее чем через 4 часа 30 минут времени управления автомобилем; продолжительность специального перерыва - не менее 45 минут, если не наступает время отдыха или перерыва, продолжительность которого превышает продолжительность специального перерыва (п. 11 Особенностей № 160). Специальный перерыв может быть разделен на несколько частей, первая из которых должна составлять не менее 15 минут, последняя - не менее 30 минут. Специальный перерыв не предоставляется, если время управления автомобилем совпадает с окончанием рабочего времени (смены). Специальные перерывы включаются в рабочее время.</w:t>
      </w:r>
    </w:p>
    <w:p w14:paraId="27CC50B2" w14:textId="77777777" w:rsidR="00A46721" w:rsidRPr="000A1A49" w:rsidRDefault="00000000">
      <w:pPr>
        <w:ind w:firstLine="709"/>
        <w:jc w:val="both"/>
        <w:rPr>
          <w:lang w:val="ru-RU"/>
        </w:rPr>
      </w:pPr>
      <w:r w:rsidRPr="000A1A49">
        <w:rPr>
          <w:rFonts w:cs="Times New Roman"/>
          <w:lang w:val="ru-RU"/>
        </w:rPr>
        <w:t>6.4.8. Перерыв для отдыха и питания предоставляется водителю при продолжительности смены более 4 часов - продолжительностью не менее 30 минут и не более 2 часов; при продолжительности смены более 8 часов могут предоставляться два перерыва общей продолжительностью не менее 30 минут и не более 2 часов. Перерыв предоставляется не позднее чем через 5 часов после начала работы (смены), в месте по усмотрению водителя. Перерыв для отдыха и питания в рабочее время не включается.</w:t>
      </w:r>
    </w:p>
    <w:p w14:paraId="64408891" w14:textId="77777777" w:rsidR="00A46721" w:rsidRPr="000A1A49" w:rsidRDefault="00000000">
      <w:pPr>
        <w:ind w:firstLine="709"/>
        <w:jc w:val="both"/>
        <w:rPr>
          <w:lang w:val="ru-RU"/>
        </w:rPr>
      </w:pPr>
      <w:r w:rsidRPr="000A1A49">
        <w:rPr>
          <w:rFonts w:cs="Times New Roman"/>
          <w:lang w:val="ru-RU"/>
        </w:rPr>
        <w:t xml:space="preserve">6.4.8.1. </w:t>
      </w:r>
      <w:r w:rsidRPr="000A1A49">
        <w:rPr>
          <w:rFonts w:cs="Times New Roman"/>
          <w:b/>
          <w:lang w:val="ru-RU"/>
        </w:rPr>
        <w:t>Фиксация перерыва обязательна.</w:t>
      </w:r>
      <w:r w:rsidRPr="000A1A49">
        <w:rPr>
          <w:rFonts w:cs="Times New Roman"/>
          <w:lang w:val="ru-RU"/>
        </w:rPr>
        <w:t xml:space="preserve"> Водитель обязан отразить фактическое время начала и окончания перерыва для отдыха и питания в путевом листе (в графе, предусмотренной для отметок о режиме труда и отдыха). </w:t>
      </w:r>
      <w:proofErr w:type="spellStart"/>
      <w:r w:rsidRPr="000A1A49">
        <w:rPr>
          <w:rFonts w:cs="Times New Roman"/>
          <w:lang w:val="ru-RU"/>
        </w:rPr>
        <w:t>Непроставление</w:t>
      </w:r>
      <w:proofErr w:type="spellEnd"/>
      <w:r w:rsidRPr="000A1A49">
        <w:rPr>
          <w:rFonts w:cs="Times New Roman"/>
          <w:lang w:val="ru-RU"/>
        </w:rPr>
        <w:t xml:space="preserve"> водителем отметки о перерыве является нарушением трудовой дисциплины. Начальник производства при приеме путевого листа проверяет наличие отметки о перерыве и возвращает документ на дооформление при ее отсутствии.</w:t>
      </w:r>
    </w:p>
    <w:p w14:paraId="1AC3FC98" w14:textId="77777777" w:rsidR="00A46721" w:rsidRPr="000A1A49" w:rsidRDefault="00000000">
      <w:pPr>
        <w:ind w:firstLine="709"/>
        <w:jc w:val="both"/>
        <w:rPr>
          <w:lang w:val="ru-RU"/>
        </w:rPr>
      </w:pPr>
      <w:r w:rsidRPr="000A1A49">
        <w:rPr>
          <w:rFonts w:cs="Times New Roman"/>
          <w:lang w:val="ru-RU"/>
        </w:rPr>
        <w:t xml:space="preserve">6.4.8.2. </w:t>
      </w:r>
      <w:r w:rsidRPr="000A1A49">
        <w:rPr>
          <w:rFonts w:cs="Times New Roman"/>
          <w:b/>
          <w:lang w:val="ru-RU"/>
        </w:rPr>
        <w:t>При отсутствии отметки в путевом листе</w:t>
      </w:r>
      <w:r w:rsidRPr="000A1A49">
        <w:rPr>
          <w:rFonts w:cs="Times New Roman"/>
          <w:lang w:val="ru-RU"/>
        </w:rPr>
        <w:t xml:space="preserve"> время предоставления и продолжительность перерыва определяются по данным тахографа и системы спутникового мониторинга (период стоянки транспортного средства продолжительностью не менее 30 минут). Если указанные данные отсутствуют или не позволяют установить факт предоставления перерыва, начальник производства составляет </w:t>
      </w:r>
      <w:r w:rsidRPr="000A1A49">
        <w:rPr>
          <w:rFonts w:cs="Times New Roman"/>
          <w:b/>
          <w:lang w:val="ru-RU"/>
        </w:rPr>
        <w:t>акт с обязательным письменным объяснением водителя</w:t>
      </w:r>
      <w:r w:rsidRPr="000A1A49">
        <w:rPr>
          <w:rFonts w:cs="Times New Roman"/>
          <w:lang w:val="ru-RU"/>
        </w:rPr>
        <w:t xml:space="preserve"> о том, предоставлялся ли перерыв, в какое время и какой продолжительности. </w:t>
      </w:r>
      <w:r w:rsidRPr="000A1A49">
        <w:rPr>
          <w:rFonts w:cs="Times New Roman"/>
          <w:b/>
          <w:lang w:val="ru-RU"/>
        </w:rPr>
        <w:t>При неподтверждении факта предоставления перерыва соответствующее время признается рабочим временем, включается в табель и подлежит оплате</w:t>
      </w:r>
      <w:r w:rsidRPr="000A1A49">
        <w:rPr>
          <w:rFonts w:cs="Times New Roman"/>
          <w:lang w:val="ru-RU"/>
        </w:rPr>
        <w:t>, а к должностному лицу, не обеспечившему предоставление перерыва, применяются меры дисциплинарного воздействия. Автоматическое зачтение перерыва при отсутствии подтверждающих данных не производится.</w:t>
      </w:r>
    </w:p>
    <w:p w14:paraId="6BBE057E" w14:textId="77777777" w:rsidR="00A46721" w:rsidRPr="000A1A49" w:rsidRDefault="00000000">
      <w:pPr>
        <w:ind w:firstLine="709"/>
        <w:jc w:val="both"/>
        <w:rPr>
          <w:lang w:val="ru-RU"/>
        </w:rPr>
      </w:pPr>
      <w:r w:rsidRPr="000A1A49">
        <w:rPr>
          <w:rFonts w:cs="Times New Roman"/>
          <w:lang w:val="ru-RU"/>
        </w:rPr>
        <w:t>6.4.9. Продолжительность ежедневного (междусменного) отдыха водителя составляет не менее 11 часов и должна завершаться в течение 24 часов с момента начала рабочего времени (смены). Допускается сокращение ежедневного отдыха до 9 часов, но не более трех раз в течение периода между завершением одного еженедельного отдыха и началом следующего, а также разделение ежедневного отдыха на части в порядке, предусмотренном Особенностями № 160.</w:t>
      </w:r>
    </w:p>
    <w:p w14:paraId="73E5AE67" w14:textId="77777777" w:rsidR="00A46721" w:rsidRPr="000A1A49" w:rsidRDefault="00000000">
      <w:pPr>
        <w:ind w:firstLine="709"/>
        <w:jc w:val="both"/>
        <w:rPr>
          <w:lang w:val="ru-RU"/>
        </w:rPr>
      </w:pPr>
      <w:r w:rsidRPr="000A1A49">
        <w:rPr>
          <w:rFonts w:cs="Times New Roman"/>
          <w:lang w:val="ru-RU"/>
        </w:rPr>
        <w:t xml:space="preserve">6.4.10. Еженедельный непрерывный отдых водителя составляет не менее 45 часов и предоставляется до начала седьмого рабочего дня (смены) после окончания предыдущего еженедельного непрерывного отдыха. Еженедельный отдых может быть сокращен до 24 часов не более одного раза в течение любых двух последовательных календарных недель; </w:t>
      </w:r>
      <w:r w:rsidRPr="000A1A49">
        <w:rPr>
          <w:rFonts w:cs="Times New Roman"/>
          <w:lang w:val="ru-RU"/>
        </w:rPr>
        <w:lastRenderedPageBreak/>
        <w:t>недостающие часы предоставляются полностью в течение трех календарных недель подряд после окончания календарной недели, в которой отдых был сокращен, и присоединяются к очередному еженедельному отдыху.</w:t>
      </w:r>
    </w:p>
    <w:p w14:paraId="4D609A88" w14:textId="77777777" w:rsidR="00A46721" w:rsidRPr="000A1A49" w:rsidRDefault="00000000">
      <w:pPr>
        <w:ind w:firstLine="709"/>
        <w:jc w:val="both"/>
        <w:rPr>
          <w:lang w:val="ru-RU"/>
        </w:rPr>
      </w:pPr>
      <w:r w:rsidRPr="000A1A49">
        <w:rPr>
          <w:rFonts w:cs="Times New Roman"/>
          <w:lang w:val="ru-RU"/>
        </w:rPr>
        <w:t>6.4.11. Работа водителя в конкретный календарный день (в том числе в субботу и воскресенье) осуществляется на основании утвержденного графика работы (сменности) и оформленного путевого листа. Если календарный день является для водителя рабочим днем по графику, такая работа не является работой в выходной день и оплачивается в одинарном размере в общем порядке. Если календарный день является для водителя выходным днем по графику, привлечение к работе допускается исключительно в порядке, установленном разделом 7 настоящих Правил (письменное согласие работника и приказ Работодателя), с оплатой по правилам ст. 153 ТК РФ.</w:t>
      </w:r>
    </w:p>
    <w:p w14:paraId="0E1529A7" w14:textId="77777777" w:rsidR="00A46721" w:rsidRPr="000A1A49" w:rsidRDefault="00000000">
      <w:pPr>
        <w:ind w:firstLine="709"/>
        <w:jc w:val="both"/>
        <w:rPr>
          <w:lang w:val="ru-RU"/>
        </w:rPr>
      </w:pPr>
      <w:r w:rsidRPr="000A1A49">
        <w:rPr>
          <w:rFonts w:cs="Times New Roman"/>
          <w:lang w:val="ru-RU"/>
        </w:rPr>
        <w:t>6.4.12. Оформление путевого листа на выходной день работника по графику без письменного согласия работника и приказа Работодателя не допускается. Ответственность за соблюдение настоящего пункта несет начальник производства (заведующий складом), оформляющий и выдающий путевые листы.</w:t>
      </w:r>
    </w:p>
    <w:p w14:paraId="5CEBA1C4" w14:textId="77777777" w:rsidR="00A46721" w:rsidRPr="000A1A49" w:rsidRDefault="00000000">
      <w:pPr>
        <w:rPr>
          <w:lang w:val="ru-RU"/>
        </w:rPr>
      </w:pPr>
      <w:r w:rsidRPr="000A1A49">
        <w:rPr>
          <w:rFonts w:cs="Times New Roman"/>
          <w:b/>
          <w:lang w:val="ru-RU"/>
        </w:rPr>
        <w:t>6.5. Разъездной характер работы</w:t>
      </w:r>
    </w:p>
    <w:p w14:paraId="56A9BB96" w14:textId="77777777" w:rsidR="00A46721" w:rsidRPr="000A1A49" w:rsidRDefault="00000000">
      <w:pPr>
        <w:ind w:firstLine="709"/>
        <w:jc w:val="both"/>
        <w:rPr>
          <w:lang w:val="ru-RU"/>
        </w:rPr>
      </w:pPr>
      <w:r w:rsidRPr="000A1A49">
        <w:rPr>
          <w:rFonts w:cs="Times New Roman"/>
          <w:lang w:val="ru-RU"/>
        </w:rPr>
        <w:t xml:space="preserve">6.5.1. Работа водителей автомобилей носит </w:t>
      </w:r>
      <w:r w:rsidRPr="000A1A49">
        <w:rPr>
          <w:rFonts w:cs="Times New Roman"/>
          <w:b/>
          <w:lang w:val="ru-RU"/>
        </w:rPr>
        <w:t>разъездной характер</w:t>
      </w:r>
      <w:r w:rsidRPr="000A1A49">
        <w:rPr>
          <w:rFonts w:cs="Times New Roman"/>
          <w:lang w:val="ru-RU"/>
        </w:rPr>
        <w:t xml:space="preserve"> (ст. 57, 168.1 ТК РФ). Условие о разъездном характере работы включается в трудовой договор водителя в обязательном порядке; с работниками, ранее принятыми без такого условия, заключаются дополнительные соглашения к трудовым договорам.</w:t>
      </w:r>
    </w:p>
    <w:p w14:paraId="488E4C19" w14:textId="77777777" w:rsidR="00A46721" w:rsidRPr="000A1A49" w:rsidRDefault="00000000">
      <w:pPr>
        <w:ind w:firstLine="709"/>
        <w:jc w:val="both"/>
        <w:rPr>
          <w:lang w:val="ru-RU"/>
        </w:rPr>
      </w:pPr>
      <w:r w:rsidRPr="000A1A49">
        <w:rPr>
          <w:rFonts w:cs="Times New Roman"/>
          <w:lang w:val="ru-RU"/>
        </w:rPr>
        <w:t>6.5.2. Служебные поездки работников с разъездным характером работы служебными командировками не признаются (ч. 1 ст. 166 ТК РФ) и оформления командировочных документов не требуют. Основанием для служебной поездки является путевой лист (задание на перевозку), оформленный в установленном порядке.</w:t>
      </w:r>
    </w:p>
    <w:p w14:paraId="160A366C" w14:textId="77777777" w:rsidR="00A46721" w:rsidRPr="000A1A49" w:rsidRDefault="00000000">
      <w:pPr>
        <w:ind w:firstLine="709"/>
        <w:jc w:val="both"/>
        <w:rPr>
          <w:lang w:val="ru-RU"/>
        </w:rPr>
      </w:pPr>
      <w:r w:rsidRPr="000A1A49">
        <w:rPr>
          <w:rFonts w:cs="Times New Roman"/>
          <w:lang w:val="ru-RU"/>
        </w:rPr>
        <w:t>6.5.3. Работникам с разъездным характером работы Работодатель возмещает:</w:t>
      </w:r>
    </w:p>
    <w:p w14:paraId="20D690D2" w14:textId="77777777" w:rsidR="00A46721" w:rsidRPr="000A1A49" w:rsidRDefault="00000000">
      <w:pPr>
        <w:spacing w:after="60"/>
        <w:ind w:left="357"/>
        <w:jc w:val="both"/>
        <w:rPr>
          <w:lang w:val="ru-RU"/>
        </w:rPr>
      </w:pPr>
      <w:r w:rsidRPr="000A1A49">
        <w:rPr>
          <w:rFonts w:cs="Times New Roman"/>
          <w:lang w:val="ru-RU"/>
        </w:rPr>
        <w:t>- расходы по проезду;</w:t>
      </w:r>
    </w:p>
    <w:p w14:paraId="627E9BFB" w14:textId="77777777" w:rsidR="00A46721" w:rsidRPr="000A1A49" w:rsidRDefault="00000000">
      <w:pPr>
        <w:spacing w:after="60"/>
        <w:ind w:left="357"/>
        <w:jc w:val="both"/>
        <w:rPr>
          <w:lang w:val="ru-RU"/>
        </w:rPr>
      </w:pPr>
      <w:r w:rsidRPr="000A1A49">
        <w:rPr>
          <w:rFonts w:cs="Times New Roman"/>
          <w:lang w:val="ru-RU"/>
        </w:rPr>
        <w:t>- расходы по найму жилого помещения;</w:t>
      </w:r>
    </w:p>
    <w:p w14:paraId="2E32E844" w14:textId="77777777" w:rsidR="00A46721" w:rsidRPr="000A1A49" w:rsidRDefault="00000000">
      <w:pPr>
        <w:spacing w:after="60"/>
        <w:ind w:left="357"/>
        <w:jc w:val="both"/>
        <w:rPr>
          <w:lang w:val="ru-RU"/>
        </w:rPr>
      </w:pPr>
      <w:r w:rsidRPr="000A1A49">
        <w:rPr>
          <w:rFonts w:cs="Times New Roman"/>
          <w:lang w:val="ru-RU"/>
        </w:rPr>
        <w:t>- дополнительные расходы, связанные с проживанием вне места постоянного жительства (суточные);</w:t>
      </w:r>
    </w:p>
    <w:p w14:paraId="72054ABF" w14:textId="77777777" w:rsidR="00A46721" w:rsidRPr="000A1A49" w:rsidRDefault="00000000">
      <w:pPr>
        <w:spacing w:after="60"/>
        <w:ind w:left="357"/>
        <w:jc w:val="both"/>
        <w:rPr>
          <w:lang w:val="ru-RU"/>
        </w:rPr>
      </w:pPr>
      <w:r w:rsidRPr="000A1A49">
        <w:rPr>
          <w:rFonts w:cs="Times New Roman"/>
          <w:lang w:val="ru-RU"/>
        </w:rPr>
        <w:t>- иные расходы, произведенные работниками с разрешения или ведома Работодателя.</w:t>
      </w:r>
    </w:p>
    <w:p w14:paraId="50117D9E" w14:textId="77777777" w:rsidR="00A46721" w:rsidRPr="000A1A49" w:rsidRDefault="00000000">
      <w:pPr>
        <w:ind w:firstLine="709"/>
        <w:jc w:val="both"/>
        <w:rPr>
          <w:lang w:val="ru-RU"/>
        </w:rPr>
      </w:pPr>
      <w:r w:rsidRPr="000A1A49">
        <w:rPr>
          <w:rFonts w:cs="Times New Roman"/>
          <w:lang w:val="ru-RU"/>
        </w:rPr>
        <w:t>6.5.4. Перечень должностей (профессий) работников с разъездным характером работы, размеры и порядок возмещения расходов, связанных со служебными поездками, а также перечень подтверждающих документов устанавливаются приказом Генерального директора и (или) Положением о разъездном характере работы и возмещении расходов, связанных со служебными поездками. Возмещение указанных расходов не входит в систему оплаты труда, заработной платой не является и не учитывается при исчислении среднего заработка.</w:t>
      </w:r>
    </w:p>
    <w:p w14:paraId="4A0CF688" w14:textId="77777777" w:rsidR="00A46721" w:rsidRPr="000A1A49" w:rsidRDefault="00000000">
      <w:pPr>
        <w:rPr>
          <w:lang w:val="ru-RU"/>
        </w:rPr>
      </w:pPr>
      <w:r w:rsidRPr="000A1A49">
        <w:rPr>
          <w:rFonts w:cs="Times New Roman"/>
          <w:b/>
          <w:lang w:val="ru-RU"/>
        </w:rPr>
        <w:t>6.6. Учет рабочего времени</w:t>
      </w:r>
    </w:p>
    <w:p w14:paraId="6E5A9AF7" w14:textId="77777777" w:rsidR="00A46721" w:rsidRPr="000A1A49" w:rsidRDefault="00000000">
      <w:pPr>
        <w:ind w:firstLine="709"/>
        <w:jc w:val="both"/>
        <w:rPr>
          <w:lang w:val="ru-RU"/>
        </w:rPr>
      </w:pPr>
      <w:r w:rsidRPr="000A1A49">
        <w:rPr>
          <w:rFonts w:cs="Times New Roman"/>
          <w:lang w:val="ru-RU"/>
        </w:rPr>
        <w:lastRenderedPageBreak/>
        <w:t>6.6.1. Учет фактически отработанного времени ведется по каждому работнику в табеле учета рабочего времени по унифицированной форме № Т-12 или № Т-13 (утв. постановлением Госкомстата России от 05.01.2004 № 1), применяемой Обществом в качестве формы первичного учетного документа.</w:t>
      </w:r>
    </w:p>
    <w:p w14:paraId="24F7F496" w14:textId="77777777" w:rsidR="00A46721" w:rsidRPr="000A1A49" w:rsidRDefault="00000000">
      <w:pPr>
        <w:ind w:firstLine="709"/>
        <w:jc w:val="both"/>
        <w:rPr>
          <w:lang w:val="ru-RU"/>
        </w:rPr>
      </w:pPr>
      <w:r w:rsidRPr="000A1A49">
        <w:rPr>
          <w:rFonts w:cs="Times New Roman"/>
          <w:lang w:val="ru-RU"/>
        </w:rPr>
        <w:t>6.6.2. Ответственными за ведение табеля являются: по офису - специалист по кадрам; по обособленному подразделению (складу) - начальник производства (заведующий складом); по водителям - начальник производства на основании путевых листов, данных тахографов и системы спутникового мониторинга. Контроль правильности ведения табелей осуществляет специалист по кадрам.</w:t>
      </w:r>
    </w:p>
    <w:p w14:paraId="576EE5E6" w14:textId="77777777" w:rsidR="00A46721" w:rsidRPr="000A1A49" w:rsidRDefault="00000000">
      <w:pPr>
        <w:ind w:firstLine="709"/>
        <w:jc w:val="both"/>
        <w:rPr>
          <w:lang w:val="ru-RU"/>
        </w:rPr>
      </w:pPr>
      <w:r w:rsidRPr="000A1A49">
        <w:rPr>
          <w:rFonts w:cs="Times New Roman"/>
          <w:lang w:val="ru-RU"/>
        </w:rPr>
        <w:t>6.6.3. Табель составляется ежемесячно, подписывается ответственным лицом и руководителем подразделения и передается в бухгалтерию не позднее первого рабочего дня месяца, следующего за расчетным, с включением данных о работе в последний рабочий день расчетного месяца.</w:t>
      </w:r>
    </w:p>
    <w:p w14:paraId="5476865D" w14:textId="77777777" w:rsidR="00A46721" w:rsidRPr="000A1A49" w:rsidRDefault="00000000">
      <w:pPr>
        <w:ind w:firstLine="709"/>
        <w:jc w:val="both"/>
        <w:rPr>
          <w:lang w:val="ru-RU"/>
        </w:rPr>
      </w:pPr>
      <w:r w:rsidRPr="000A1A49">
        <w:rPr>
          <w:rFonts w:cs="Times New Roman"/>
          <w:lang w:val="ru-RU"/>
        </w:rPr>
        <w:t xml:space="preserve">6.6.4. Нахождение работника на территории Общества вне рабочего времени, установленного графиком, </w:t>
      </w:r>
      <w:r w:rsidRPr="000A1A49">
        <w:rPr>
          <w:rFonts w:cs="Times New Roman"/>
          <w:b/>
          <w:lang w:val="ru-RU"/>
        </w:rPr>
        <w:t xml:space="preserve">по личной инициативе работника и при </w:t>
      </w:r>
      <w:proofErr w:type="gramStart"/>
      <w:r w:rsidRPr="000A1A49">
        <w:rPr>
          <w:rFonts w:cs="Times New Roman"/>
          <w:b/>
          <w:lang w:val="ru-RU"/>
        </w:rPr>
        <w:t>отсутствии</w:t>
      </w:r>
      <w:proofErr w:type="gramEnd"/>
      <w:r w:rsidRPr="000A1A49">
        <w:rPr>
          <w:rFonts w:cs="Times New Roman"/>
          <w:b/>
          <w:lang w:val="ru-RU"/>
        </w:rPr>
        <w:t xml:space="preserve"> порученной ему работы</w:t>
      </w:r>
      <w:r w:rsidRPr="000A1A49">
        <w:rPr>
          <w:rFonts w:cs="Times New Roman"/>
          <w:lang w:val="ru-RU"/>
        </w:rPr>
        <w:t xml:space="preserve"> рабочим временем не является, в табеле не отражается и оплате не подлежит.</w:t>
      </w:r>
    </w:p>
    <w:p w14:paraId="620D8782" w14:textId="77777777" w:rsidR="00A46721" w:rsidRPr="000A1A49" w:rsidRDefault="00000000">
      <w:pPr>
        <w:ind w:firstLine="709"/>
        <w:jc w:val="both"/>
        <w:rPr>
          <w:lang w:val="ru-RU"/>
        </w:rPr>
      </w:pPr>
      <w:r w:rsidRPr="000A1A49">
        <w:rPr>
          <w:rFonts w:cs="Times New Roman"/>
          <w:lang w:val="ru-RU"/>
        </w:rPr>
        <w:t xml:space="preserve">6.6.4.1. </w:t>
      </w:r>
      <w:r w:rsidRPr="000A1A49">
        <w:rPr>
          <w:rFonts w:cs="Times New Roman"/>
          <w:b/>
          <w:lang w:val="ru-RU"/>
        </w:rPr>
        <w:t>Работа, фактически выполненная работником за пределами установленной продолжительности рабочего времени с ведома или по поручению Работодателя (в том числе по устному указанию непосредственного руководителя), является сверхурочной работой (работой в выходной день) и подлежит учету в табеле и оплате в установленном порядке независимо от того, был ли своевременно оформлен приказ.</w:t>
      </w:r>
      <w:r w:rsidRPr="000A1A49">
        <w:rPr>
          <w:rFonts w:cs="Times New Roman"/>
          <w:lang w:val="ru-RU"/>
        </w:rPr>
        <w:t xml:space="preserve"> Отсутствие приказа не освобождает Работодателя от обязанности оплатить фактически выполненную работу и является основанием для привлечения к дисциплинарной ответственности должностного лица, допустившего работника к работе без оформления.</w:t>
      </w:r>
    </w:p>
    <w:p w14:paraId="3C146B61" w14:textId="77777777" w:rsidR="00A46721" w:rsidRPr="000A1A49" w:rsidRDefault="00000000">
      <w:pPr>
        <w:ind w:firstLine="709"/>
        <w:jc w:val="both"/>
        <w:rPr>
          <w:lang w:val="ru-RU"/>
        </w:rPr>
      </w:pPr>
      <w:r w:rsidRPr="000A1A49">
        <w:rPr>
          <w:rFonts w:cs="Times New Roman"/>
          <w:lang w:val="ru-RU"/>
        </w:rPr>
        <w:t>6.6.4.2. При выявлении факта работы за пределами графика без оформления приказа руководитель подразделения обязан в течение одного рабочего дня подать служебную записку с указанием работника, даты, количества часов и причин. На основании служебной записки издается приказ, время отражается в табеле, работа оплачивается в порядке, установленном разделом 7 настоящих Правил.</w:t>
      </w:r>
    </w:p>
    <w:p w14:paraId="76684A51" w14:textId="77777777" w:rsidR="00A46721" w:rsidRPr="000A1A49" w:rsidRDefault="00000000">
      <w:pPr>
        <w:ind w:firstLine="709"/>
        <w:jc w:val="both"/>
        <w:rPr>
          <w:lang w:val="ru-RU"/>
        </w:rPr>
      </w:pPr>
      <w:r w:rsidRPr="000A1A49">
        <w:rPr>
          <w:rFonts w:cs="Times New Roman"/>
          <w:lang w:val="ru-RU"/>
        </w:rPr>
        <w:t xml:space="preserve">6.6.5. Привлечение работника к работе за пределами установленной для него продолжительности рабочего времени (сверхурочная работа, работа в выходной день) допускается исключительно на основании письменного распоряжения (приказа) Генерального директора или уполномоченного им лица, изданного </w:t>
      </w:r>
      <w:r w:rsidRPr="000A1A49">
        <w:rPr>
          <w:rFonts w:cs="Times New Roman"/>
          <w:b/>
          <w:lang w:val="ru-RU"/>
        </w:rPr>
        <w:t>до начала</w:t>
      </w:r>
      <w:r w:rsidRPr="000A1A49">
        <w:rPr>
          <w:rFonts w:cs="Times New Roman"/>
          <w:lang w:val="ru-RU"/>
        </w:rPr>
        <w:t xml:space="preserve"> такой работы, </w:t>
      </w:r>
      <w:r w:rsidRPr="000A1A49">
        <w:rPr>
          <w:rFonts w:cs="Times New Roman"/>
          <w:b/>
          <w:lang w:val="ru-RU"/>
        </w:rPr>
        <w:t>за исключением случаев, предусмотренных п. 6.6.4.2 настоящих Правил</w:t>
      </w:r>
      <w:r w:rsidRPr="000A1A49">
        <w:rPr>
          <w:rFonts w:cs="Times New Roman"/>
          <w:lang w:val="ru-RU"/>
        </w:rPr>
        <w:t xml:space="preserve"> (оформление по факту выявления). Руководители подразделений не вправе давать устные указания о работе за пределами графика; неисполнение настоящего пункта является нарушением трудовой дисциплины со стороны руководителя и влечет применение мер, предусмотренных разделом 11 настоящих Правил. Оформление документов в порядке п. 6.6.4.2 не освобождает виновное должностное лицо от ответственности, но является обязательным условием надлежащей оплаты труда работника.</w:t>
      </w:r>
    </w:p>
    <w:p w14:paraId="19F7FCB7" w14:textId="77777777" w:rsidR="00A46721" w:rsidRPr="000A1A49" w:rsidRDefault="00000000">
      <w:pPr>
        <w:ind w:firstLine="709"/>
        <w:jc w:val="both"/>
        <w:rPr>
          <w:lang w:val="ru-RU"/>
        </w:rPr>
      </w:pPr>
      <w:r w:rsidRPr="000A1A49">
        <w:rPr>
          <w:rFonts w:cs="Times New Roman"/>
          <w:lang w:val="ru-RU"/>
        </w:rPr>
        <w:lastRenderedPageBreak/>
        <w:t>6.6.6. По окончании рабочего времени по графику руководитель подразделения обеспечивает прекращение работ и покидание работниками производственной территории. Работники охраны фиксируют в журнале случаи нахождения работников на территории после окончания рабочего времени и ежедневно передают сведения начальнику производства и специалисту по кадрам.</w:t>
      </w:r>
    </w:p>
    <w:p w14:paraId="59A6B28C" w14:textId="77777777" w:rsidR="00A46721" w:rsidRPr="000A1A49" w:rsidRDefault="00000000">
      <w:pPr>
        <w:spacing w:after="160"/>
        <w:rPr>
          <w:lang w:val="ru-RU"/>
        </w:rPr>
      </w:pPr>
      <w:r w:rsidRPr="000A1A49">
        <w:rPr>
          <w:rFonts w:cs="Times New Roman"/>
          <w:b/>
          <w:sz w:val="26"/>
          <w:lang w:val="ru-RU"/>
        </w:rPr>
        <w:t>7. РАБОТА В ВЫХОДНЫЕ И НЕРАБОЧИЕ ПРАЗДНИЧНЫЕ ДНИ. СВЕРХУРОЧНАЯ РАБОТА</w:t>
      </w:r>
    </w:p>
    <w:p w14:paraId="6B1C9C4B" w14:textId="77777777" w:rsidR="00A46721" w:rsidRPr="000A1A49" w:rsidRDefault="00000000">
      <w:pPr>
        <w:rPr>
          <w:lang w:val="ru-RU"/>
        </w:rPr>
      </w:pPr>
      <w:r w:rsidRPr="000A1A49">
        <w:rPr>
          <w:rFonts w:cs="Times New Roman"/>
          <w:b/>
          <w:lang w:val="ru-RU"/>
        </w:rPr>
        <w:t>7.1. Работа в выходные и нерабочие праздничные дни</w:t>
      </w:r>
    </w:p>
    <w:p w14:paraId="43A4D79E" w14:textId="77777777" w:rsidR="00A46721" w:rsidRPr="000A1A49" w:rsidRDefault="00000000">
      <w:pPr>
        <w:ind w:firstLine="709"/>
        <w:jc w:val="both"/>
        <w:rPr>
          <w:lang w:val="ru-RU"/>
        </w:rPr>
      </w:pPr>
      <w:r w:rsidRPr="000A1A49">
        <w:rPr>
          <w:rFonts w:cs="Times New Roman"/>
          <w:lang w:val="ru-RU"/>
        </w:rPr>
        <w:t>7.1.1. Работа в выходные и нерабочие праздничные дни запрещается, за исключением случаев, предусмотренных ТК РФ.</w:t>
      </w:r>
    </w:p>
    <w:p w14:paraId="25F0914E" w14:textId="77777777" w:rsidR="00A46721" w:rsidRPr="000A1A49" w:rsidRDefault="00000000">
      <w:pPr>
        <w:ind w:firstLine="709"/>
        <w:jc w:val="both"/>
        <w:rPr>
          <w:lang w:val="ru-RU"/>
        </w:rPr>
      </w:pPr>
      <w:r w:rsidRPr="000A1A49">
        <w:rPr>
          <w:rFonts w:cs="Times New Roman"/>
          <w:lang w:val="ru-RU"/>
        </w:rPr>
        <w:t>7.1.2. Привлечение работника к работе в выходной или нерабочий праздничный день производится с его письменного согласия и на основании письменного распоряжения (приказа) Работодателя (ст. 113 ТК РФ). В случаях, предусмотренных ч. 3 ст. 113 ТК РФ (предотвращение катастрофы, производственной аварии, несчастных случаев, уничтожения или порчи имущества и др.), привлечение допускается без согласия работника.</w:t>
      </w:r>
    </w:p>
    <w:p w14:paraId="19032D10" w14:textId="77777777" w:rsidR="00A46721" w:rsidRPr="000A1A49" w:rsidRDefault="00000000">
      <w:pPr>
        <w:ind w:firstLine="709"/>
        <w:jc w:val="both"/>
        <w:rPr>
          <w:lang w:val="ru-RU"/>
        </w:rPr>
      </w:pPr>
      <w:r w:rsidRPr="000A1A49">
        <w:rPr>
          <w:rFonts w:cs="Times New Roman"/>
          <w:lang w:val="ru-RU"/>
        </w:rPr>
        <w:t>7.1.3. Инвалиды, женщины, имеющие детей в возрасте до трех лет, и иные категории работников, указанные в ТК РФ, привлекаются к работе в выходные и нерабочие праздничные дни только при условии, что это не запрещено им по состоянию здоровья в соответствии с медицинским заключением, и при их письменном ознакомлении под роспись со своим правом отказаться от такой работы.</w:t>
      </w:r>
    </w:p>
    <w:p w14:paraId="29E47C7B" w14:textId="77777777" w:rsidR="00A46721" w:rsidRPr="000A1A49" w:rsidRDefault="00000000">
      <w:pPr>
        <w:ind w:firstLine="709"/>
        <w:jc w:val="both"/>
        <w:rPr>
          <w:lang w:val="ru-RU"/>
        </w:rPr>
      </w:pPr>
      <w:r w:rsidRPr="000A1A49">
        <w:rPr>
          <w:rFonts w:cs="Times New Roman"/>
          <w:lang w:val="ru-RU"/>
        </w:rPr>
        <w:t>7.1.4. Формы приказа о привлечении к работе в выходной (нерабочий праздничный) день и письменного согласия работника приведены в приложениях к Положению о суммированном учете рабочего времени ООО «МИР».</w:t>
      </w:r>
    </w:p>
    <w:p w14:paraId="3D8840F8" w14:textId="77777777" w:rsidR="00A46721" w:rsidRPr="000A1A49" w:rsidRDefault="00000000">
      <w:pPr>
        <w:ind w:firstLine="709"/>
        <w:jc w:val="both"/>
        <w:rPr>
          <w:lang w:val="ru-RU"/>
        </w:rPr>
      </w:pPr>
      <w:r w:rsidRPr="000A1A49">
        <w:rPr>
          <w:rFonts w:cs="Times New Roman"/>
          <w:lang w:val="ru-RU"/>
        </w:rPr>
        <w:t>7.1.5. Для работников с суммированным учетом рабочего времени выходными днями являются дни, свободные от работы по графику работы (сменности).</w:t>
      </w:r>
    </w:p>
    <w:p w14:paraId="2F312C1B" w14:textId="67192404" w:rsidR="00A46721" w:rsidRPr="000A1A49" w:rsidRDefault="00000000">
      <w:pPr>
        <w:ind w:firstLine="709"/>
        <w:jc w:val="both"/>
        <w:rPr>
          <w:lang w:val="ru-RU"/>
        </w:rPr>
      </w:pPr>
      <w:r w:rsidRPr="000A1A49">
        <w:rPr>
          <w:rFonts w:cs="Times New Roman"/>
          <w:lang w:val="ru-RU"/>
        </w:rPr>
        <w:t xml:space="preserve">7.1.6. Работа в выходной или нерабочий праздничный день оплачивается не менее чем в двойном размере в порядке, установленном ст. 153 ТК РФ и Положением об оплате труда и премировании. </w:t>
      </w:r>
      <w:r w:rsidR="003C64D3" w:rsidRPr="003C64D3">
        <w:rPr>
          <w:rFonts w:cs="Times New Roman"/>
          <w:lang w:val="ru-RU"/>
        </w:rPr>
        <w:t>По желанию работника, работавшего в выходной или нерабочий праздничный день, ему может быть предоставлен другой день отдыха; в этом случае работа в выходной (нерабочий праздничный) день оплачивается в одинарном размере, а день отдыха оплате не подлежит. Желание работника выражается в письменном заявлении. День отдыха может быть использован в течение одного года со дня работы в выходной (нерабочий праздничный) день либо присоединён к ежегодному отпуску (ч. 5 ст. 153 ТК РФ); по соглашению сторон — в иной срок, но не позднее прекращения трудового договора. Неиспользованные дни отдыха при увольнении подлежат оплате в порядке, установленном ч. 6 ст. 153 ТК РФ.</w:t>
      </w:r>
    </w:p>
    <w:p w14:paraId="0C75E2A0" w14:textId="77777777" w:rsidR="00A46721" w:rsidRPr="000A1A49" w:rsidRDefault="00000000">
      <w:pPr>
        <w:ind w:firstLine="709"/>
        <w:jc w:val="both"/>
        <w:rPr>
          <w:lang w:val="ru-RU"/>
        </w:rPr>
      </w:pPr>
      <w:r w:rsidRPr="000A1A49">
        <w:rPr>
          <w:rFonts w:cs="Times New Roman"/>
          <w:lang w:val="ru-RU"/>
        </w:rPr>
        <w:t xml:space="preserve">7.1.7. Работа в нерабочий праздничный день, приходящаяся на рабочий день по графику работы (сменности) работника с суммированным учетом рабочего времени, оплачивается не менее чем в двойном размере. При подсчете сверхурочных часов по итогам учетного периода </w:t>
      </w:r>
      <w:r w:rsidRPr="000A1A49">
        <w:rPr>
          <w:rFonts w:cs="Times New Roman"/>
          <w:lang w:val="ru-RU"/>
        </w:rPr>
        <w:lastRenderedPageBreak/>
        <w:t>работа в нерабочие праздничные дни, произведенная сверх нормы рабочего времени и оплаченная в повышенном размере, повторно не учитывается (ст. 152 ТК РФ).</w:t>
      </w:r>
    </w:p>
    <w:p w14:paraId="2183CD4C" w14:textId="77777777" w:rsidR="00A46721" w:rsidRPr="000A1A49" w:rsidRDefault="00000000">
      <w:pPr>
        <w:rPr>
          <w:lang w:val="ru-RU"/>
        </w:rPr>
      </w:pPr>
      <w:r w:rsidRPr="000A1A49">
        <w:rPr>
          <w:rFonts w:cs="Times New Roman"/>
          <w:b/>
          <w:lang w:val="ru-RU"/>
        </w:rPr>
        <w:t>7.2. Сверхурочная работа</w:t>
      </w:r>
    </w:p>
    <w:p w14:paraId="5867A6CA" w14:textId="77777777" w:rsidR="00A46721" w:rsidRPr="000A1A49" w:rsidRDefault="00000000">
      <w:pPr>
        <w:ind w:firstLine="709"/>
        <w:jc w:val="both"/>
        <w:rPr>
          <w:lang w:val="ru-RU"/>
        </w:rPr>
      </w:pPr>
      <w:r w:rsidRPr="000A1A49">
        <w:rPr>
          <w:rFonts w:cs="Times New Roman"/>
          <w:lang w:val="ru-RU"/>
        </w:rPr>
        <w:t xml:space="preserve">7.2.1. Сверхурочной является работа, выполняемая работником по инициативе Работодателя за пределами установленной для работника продолжительности рабочего времени: ежедневной работы (смены), а при суммированном учете рабочего времени - </w:t>
      </w:r>
      <w:r w:rsidRPr="000A1A49">
        <w:rPr>
          <w:rFonts w:cs="Times New Roman"/>
          <w:b/>
          <w:lang w:val="ru-RU"/>
        </w:rPr>
        <w:t>сверх нормального числа рабочих часов за учетный период</w:t>
      </w:r>
      <w:r w:rsidRPr="000A1A49">
        <w:rPr>
          <w:rFonts w:cs="Times New Roman"/>
          <w:lang w:val="ru-RU"/>
        </w:rPr>
        <w:t xml:space="preserve"> (ст. 99 ТК РФ).</w:t>
      </w:r>
    </w:p>
    <w:p w14:paraId="1B76667B" w14:textId="77777777" w:rsidR="00A46721" w:rsidRPr="000A1A49" w:rsidRDefault="00000000">
      <w:pPr>
        <w:ind w:firstLine="709"/>
        <w:jc w:val="both"/>
        <w:rPr>
          <w:lang w:val="ru-RU"/>
        </w:rPr>
      </w:pPr>
      <w:r w:rsidRPr="000A1A49">
        <w:rPr>
          <w:rFonts w:cs="Times New Roman"/>
          <w:lang w:val="ru-RU"/>
        </w:rPr>
        <w:t>7.2.2. Привлечение к сверхурочной работе производится с письменного согласия работника и на основании приказа Работодателя, за исключением случаев, предусмотренных ч. 3 ст. 99 ТК РФ.</w:t>
      </w:r>
    </w:p>
    <w:p w14:paraId="28464105" w14:textId="77777777" w:rsidR="00A46721" w:rsidRPr="000A1A49" w:rsidRDefault="00000000">
      <w:pPr>
        <w:ind w:firstLine="709"/>
        <w:jc w:val="both"/>
        <w:rPr>
          <w:lang w:val="ru-RU"/>
        </w:rPr>
      </w:pPr>
      <w:r w:rsidRPr="000A1A49">
        <w:rPr>
          <w:rFonts w:cs="Times New Roman"/>
          <w:lang w:val="ru-RU"/>
        </w:rPr>
        <w:t xml:space="preserve">7.2.3. Продолжительность сверхурочной работы не должна превышать для каждого работника 4 часов в течение двух дней подряд и </w:t>
      </w:r>
      <w:r w:rsidRPr="000A1A49">
        <w:rPr>
          <w:rFonts w:cs="Times New Roman"/>
          <w:b/>
          <w:lang w:val="ru-RU"/>
        </w:rPr>
        <w:t>120 часов в год</w:t>
      </w:r>
      <w:r w:rsidRPr="000A1A49">
        <w:rPr>
          <w:rFonts w:cs="Times New Roman"/>
          <w:lang w:val="ru-RU"/>
        </w:rPr>
        <w:t xml:space="preserve"> (ст. 99 ТК РФ). Увеличение годовой продолжительности сверхурочной работы до 240 часов допускается только при закреплении такого условия коллективным договором или отраслевым (межотраслевым) соглашением (ч. 6 ст. 99 ТК РФ в редакции Федерального закона от 25.05.2026 № 144-ФЗ, действующей с 01.09.2026). До заключения коллективного договора, содержащего указанное условие, в Обществе применяется предел </w:t>
      </w:r>
      <w:r w:rsidRPr="000A1A49">
        <w:rPr>
          <w:rFonts w:cs="Times New Roman"/>
          <w:b/>
          <w:lang w:val="ru-RU"/>
        </w:rPr>
        <w:t>120 часов в год</w:t>
      </w:r>
      <w:r w:rsidRPr="000A1A49">
        <w:rPr>
          <w:rFonts w:cs="Times New Roman"/>
          <w:lang w:val="ru-RU"/>
        </w:rPr>
        <w:t>. Работодатель обеспечивает точный учет продолжительности сверхурочной работы каждого работника нарастающим итогом с начала календарного года.</w:t>
      </w:r>
    </w:p>
    <w:p w14:paraId="2A392978" w14:textId="77777777" w:rsidR="00A46721" w:rsidRPr="000A1A49" w:rsidRDefault="00000000">
      <w:pPr>
        <w:ind w:firstLine="709"/>
        <w:jc w:val="both"/>
        <w:rPr>
          <w:lang w:val="ru-RU"/>
        </w:rPr>
      </w:pPr>
      <w:r w:rsidRPr="000A1A49">
        <w:rPr>
          <w:rFonts w:cs="Times New Roman"/>
          <w:lang w:val="ru-RU"/>
        </w:rPr>
        <w:t xml:space="preserve">7.2.3.1. </w:t>
      </w:r>
      <w:r w:rsidRPr="000A1A49">
        <w:rPr>
          <w:rFonts w:cs="Times New Roman"/>
          <w:b/>
          <w:lang w:val="ru-RU"/>
        </w:rPr>
        <w:t>Привлечение любого работника к сверхурочной работе, продолжительность которой превышает 120 часов в год, допускается только с его письменного согласия</w:t>
      </w:r>
      <w:r w:rsidRPr="000A1A49">
        <w:rPr>
          <w:rFonts w:cs="Times New Roman"/>
          <w:lang w:val="ru-RU"/>
        </w:rPr>
        <w:t xml:space="preserve"> (ч. 9 ст. 99 ТК РФ в редакции, действующей с 01.09.2026), независимо от того, было ли получено согласие на конкретный случай сверхурочной работы по иным основаниям. Согласие оформляется отдельным документом до начала работы, превышающей указанный предел.</w:t>
      </w:r>
    </w:p>
    <w:p w14:paraId="6DF8B376" w14:textId="77777777" w:rsidR="00A46721" w:rsidRPr="000A1A49" w:rsidRDefault="00000000">
      <w:pPr>
        <w:ind w:firstLine="709"/>
        <w:jc w:val="both"/>
        <w:rPr>
          <w:lang w:val="ru-RU"/>
        </w:rPr>
      </w:pPr>
      <w:r w:rsidRPr="000A1A49">
        <w:rPr>
          <w:rFonts w:cs="Times New Roman"/>
          <w:lang w:val="ru-RU"/>
        </w:rPr>
        <w:t>7.2.3.2. Ограничение в 120 часов в год сохраняется независимо от условий коллективного договора для работников, условия труда которых отнесены к вредным условиям труда подклассов 3.3 и 3.4, а также для работников государственных и муниципальных учреждений, работающих по внутреннему совместительству более чем на 1/4 месячной нормы рабочего времени.</w:t>
      </w:r>
    </w:p>
    <w:p w14:paraId="7909B205" w14:textId="77777777" w:rsidR="00A46721" w:rsidRPr="000A1A49" w:rsidRDefault="00000000">
      <w:pPr>
        <w:ind w:firstLine="709"/>
        <w:jc w:val="both"/>
        <w:rPr>
          <w:lang w:val="ru-RU"/>
        </w:rPr>
      </w:pPr>
      <w:r w:rsidRPr="000A1A49">
        <w:rPr>
          <w:rFonts w:cs="Times New Roman"/>
          <w:lang w:val="ru-RU"/>
        </w:rPr>
        <w:t xml:space="preserve">7.2.3.3. Привлечение к сверхурочной работе сверх 120 часов в год работников предпенсионного возраста, работников, получающих пенсию по старости, а также работников с вредными условиями труда подклассов 3.1 и 3.2 допускается при </w:t>
      </w:r>
      <w:r w:rsidRPr="000A1A49">
        <w:rPr>
          <w:rFonts w:cs="Times New Roman"/>
          <w:b/>
          <w:lang w:val="ru-RU"/>
        </w:rPr>
        <w:t>одновременном</w:t>
      </w:r>
      <w:r w:rsidRPr="000A1A49">
        <w:rPr>
          <w:rFonts w:cs="Times New Roman"/>
          <w:lang w:val="ru-RU"/>
        </w:rPr>
        <w:t xml:space="preserve"> соблюдении трех условий:</w:t>
      </w:r>
    </w:p>
    <w:p w14:paraId="03FF6946" w14:textId="77777777" w:rsidR="00A46721" w:rsidRPr="000A1A49" w:rsidRDefault="00000000">
      <w:pPr>
        <w:ind w:firstLine="709"/>
        <w:jc w:val="both"/>
        <w:rPr>
          <w:lang w:val="ru-RU"/>
        </w:rPr>
      </w:pPr>
      <w:r w:rsidRPr="000A1A49">
        <w:rPr>
          <w:rFonts w:cs="Times New Roman"/>
          <w:lang w:val="ru-RU"/>
        </w:rPr>
        <w:t>1) наличие письменного согласия работника;</w:t>
      </w:r>
    </w:p>
    <w:p w14:paraId="787654DA" w14:textId="77777777" w:rsidR="00A46721" w:rsidRPr="000A1A49" w:rsidRDefault="00000000">
      <w:pPr>
        <w:ind w:firstLine="709"/>
        <w:jc w:val="both"/>
        <w:rPr>
          <w:lang w:val="ru-RU"/>
        </w:rPr>
      </w:pPr>
      <w:r w:rsidRPr="000A1A49">
        <w:rPr>
          <w:rFonts w:cs="Times New Roman"/>
          <w:lang w:val="ru-RU"/>
        </w:rPr>
        <w:t>2) отсутствие запрета по состоянию здоровья в соответствии с медицинским заключением;</w:t>
      </w:r>
    </w:p>
    <w:p w14:paraId="6EA238C3" w14:textId="77777777" w:rsidR="00A46721" w:rsidRPr="000A1A49" w:rsidRDefault="00000000">
      <w:pPr>
        <w:ind w:firstLine="709"/>
        <w:jc w:val="both"/>
        <w:rPr>
          <w:lang w:val="ru-RU"/>
        </w:rPr>
      </w:pPr>
      <w:r w:rsidRPr="000A1A49">
        <w:rPr>
          <w:rFonts w:cs="Times New Roman"/>
          <w:lang w:val="ru-RU"/>
        </w:rPr>
        <w:t>3) письменное ознакомление работника под роспись с правом отказаться от сверхурочной работы.</w:t>
      </w:r>
    </w:p>
    <w:p w14:paraId="60687D8F" w14:textId="77777777" w:rsidR="00A46721" w:rsidRPr="000A1A49" w:rsidRDefault="00000000">
      <w:pPr>
        <w:ind w:firstLine="709"/>
        <w:jc w:val="both"/>
        <w:rPr>
          <w:lang w:val="ru-RU"/>
        </w:rPr>
      </w:pPr>
      <w:r w:rsidRPr="000A1A49">
        <w:rPr>
          <w:rFonts w:cs="Times New Roman"/>
          <w:lang w:val="ru-RU"/>
        </w:rPr>
        <w:lastRenderedPageBreak/>
        <w:t xml:space="preserve">7.2.3.4. </w:t>
      </w:r>
      <w:r w:rsidRPr="000A1A49">
        <w:rPr>
          <w:rFonts w:cs="Times New Roman"/>
          <w:b/>
          <w:lang w:val="ru-RU"/>
        </w:rPr>
        <w:t>Порядок направления работников, привлекаемых к сверхурочной работе свыше 120 часов в год, на медицинские осмотры.</w:t>
      </w:r>
      <w:r w:rsidRPr="000A1A49">
        <w:rPr>
          <w:rFonts w:cs="Times New Roman"/>
          <w:lang w:val="ru-RU"/>
        </w:rPr>
        <w:t xml:space="preserve"> Работник, привлекаемый к сверхурочной работе продолжительностью свыше 120 часов в год, вправе по письменному заявлению быть направленным на профилактический медицинский осмотр, диспансеризацию или периодический медицинский осмотр в соответствии с законодательством в сфере охраны здоровья. Заявление подается на имя Генерального директора; направление выдается специалистом по кадрам в течение трех рабочих дней со дня подачи заявления. Отказ в направлении не допускается.</w:t>
      </w:r>
    </w:p>
    <w:p w14:paraId="23A5C65F" w14:textId="77777777" w:rsidR="00A46721" w:rsidRPr="000A1A49" w:rsidRDefault="00000000">
      <w:pPr>
        <w:ind w:firstLine="709"/>
        <w:jc w:val="both"/>
        <w:rPr>
          <w:lang w:val="ru-RU"/>
        </w:rPr>
      </w:pPr>
      <w:r w:rsidRPr="000A1A49">
        <w:rPr>
          <w:rFonts w:cs="Times New Roman"/>
          <w:lang w:val="ru-RU"/>
        </w:rPr>
        <w:t xml:space="preserve">7.2.3.5. </w:t>
      </w:r>
      <w:r w:rsidRPr="000A1A49">
        <w:rPr>
          <w:rFonts w:cs="Times New Roman"/>
          <w:b/>
          <w:lang w:val="ru-RU"/>
        </w:rPr>
        <w:t>Дополнительный день для прохождения диспансеризации.</w:t>
      </w:r>
      <w:r w:rsidRPr="000A1A49">
        <w:rPr>
          <w:rFonts w:cs="Times New Roman"/>
          <w:lang w:val="ru-RU"/>
        </w:rPr>
        <w:t xml:space="preserve"> Работнику, отработавшему сверхурочно более 120 часов в течение календарного года, предоставляется </w:t>
      </w:r>
      <w:r w:rsidRPr="000A1A49">
        <w:rPr>
          <w:rFonts w:cs="Times New Roman"/>
          <w:b/>
          <w:lang w:val="ru-RU"/>
        </w:rPr>
        <w:t>один дополнительный рабочий день в году</w:t>
      </w:r>
      <w:r w:rsidRPr="000A1A49">
        <w:rPr>
          <w:rFonts w:cs="Times New Roman"/>
          <w:lang w:val="ru-RU"/>
        </w:rPr>
        <w:t xml:space="preserve"> для прохождения диспансеризации с сохранением места работы (должности) и среднего заработка (ч. 2 ст. 185.1 ТК РФ в редакции, действующей с 01.09.2026). День освобождения от работы предоставляется на основании письменного заявления работника по согласованию с Работодателем и оформляется приказом. Работник обязан представить справку медицинской организации, подтверждающую прохождение диспансеризации, в течение пяти рабочих дней со дня выхода на работу. При непредставлении справки без уважительных причин работник привлекается к дисциплинарной ответственности в порядке раздела 11 настоящих Правил. Выплаченный средний заработок за день освобождения от работы перерасчету не подлежит (ст. 185.1 ТК РФ).</w:t>
      </w:r>
    </w:p>
    <w:p w14:paraId="29B7E1CF" w14:textId="77777777" w:rsidR="00A46721" w:rsidRPr="000A1A49" w:rsidRDefault="00000000">
      <w:pPr>
        <w:ind w:firstLine="709"/>
        <w:jc w:val="both"/>
        <w:rPr>
          <w:lang w:val="ru-RU"/>
        </w:rPr>
      </w:pPr>
      <w:r w:rsidRPr="000A1A49">
        <w:rPr>
          <w:rFonts w:cs="Times New Roman"/>
          <w:lang w:val="ru-RU"/>
        </w:rPr>
        <w:t>7.2.3.6. Учет работников, у которых объем сверхурочной работы превысил 120 часов в календарном году, ведет специалист по кадрам; таким работникам письменно разъясняются права, предусмотренные пунктами 7.2.3.4 и 7.2.3.5 настоящих Правил.</w:t>
      </w:r>
    </w:p>
    <w:p w14:paraId="0E5E9DFD" w14:textId="77777777" w:rsidR="00A46721" w:rsidRPr="000A1A49" w:rsidRDefault="00000000">
      <w:pPr>
        <w:ind w:firstLine="709"/>
        <w:jc w:val="both"/>
        <w:rPr>
          <w:lang w:val="ru-RU"/>
        </w:rPr>
      </w:pPr>
      <w:r w:rsidRPr="000A1A49">
        <w:rPr>
          <w:rFonts w:cs="Times New Roman"/>
          <w:lang w:val="ru-RU"/>
        </w:rPr>
        <w:t>7.2.4. Не допускается привлечение к сверхурочной работе беременных женщин, работников в возрасте до восемнадцати лет, иных категорий, установленных законом. Работники, указанные в ч. 5 ст. 99 ТК РФ, привлекаются к сверхурочной работе только с их письменного согласия, при отсутствии медицинских противопоказаний и при ознакомлении под роспись с правом отказаться от такой работы.</w:t>
      </w:r>
    </w:p>
    <w:p w14:paraId="5EDFB9F1" w14:textId="77777777" w:rsidR="00A46721" w:rsidRPr="000A1A49" w:rsidRDefault="00000000">
      <w:pPr>
        <w:ind w:firstLine="709"/>
        <w:jc w:val="both"/>
        <w:rPr>
          <w:lang w:val="ru-RU"/>
        </w:rPr>
      </w:pPr>
      <w:r w:rsidRPr="000A1A49">
        <w:rPr>
          <w:rFonts w:cs="Times New Roman"/>
          <w:lang w:val="ru-RU"/>
        </w:rPr>
        <w:t xml:space="preserve">7.2.5. Оплата сверхурочной работы производится исходя из размера заработной платы, установленного в соответствии с действующими у Работодателя системами оплаты труда, </w:t>
      </w:r>
      <w:r w:rsidRPr="000A1A49">
        <w:rPr>
          <w:rFonts w:cs="Times New Roman"/>
          <w:b/>
          <w:lang w:val="ru-RU"/>
        </w:rPr>
        <w:t>включая компенсационные и стимулирующие выплаты</w:t>
      </w:r>
      <w:r w:rsidRPr="000A1A49">
        <w:rPr>
          <w:rFonts w:cs="Times New Roman"/>
          <w:lang w:val="ru-RU"/>
        </w:rPr>
        <w:t xml:space="preserve"> (ст. 152 ТК РФ в редакции, действующей с 01.09.2026):</w:t>
      </w:r>
    </w:p>
    <w:p w14:paraId="47ED33E2" w14:textId="77777777" w:rsidR="00A46721" w:rsidRPr="000A1A49" w:rsidRDefault="00000000">
      <w:pPr>
        <w:spacing w:after="60"/>
        <w:ind w:left="357"/>
        <w:jc w:val="both"/>
        <w:rPr>
          <w:lang w:val="ru-RU"/>
        </w:rPr>
      </w:pPr>
      <w:r w:rsidRPr="000A1A49">
        <w:rPr>
          <w:rFonts w:cs="Times New Roman"/>
          <w:lang w:val="ru-RU"/>
        </w:rPr>
        <w:t>- в пределах 120 часов сверхурочной работы в год - первые два часа сверхурочной работы (при суммированном учете рабочего времени - за весь учетный период) не менее чем в полуторном размере, последующие часы не менее чем в двойном размере;</w:t>
      </w:r>
    </w:p>
    <w:p w14:paraId="71EC3D11" w14:textId="77777777" w:rsidR="00A46721" w:rsidRPr="000A1A49" w:rsidRDefault="00000000">
      <w:pPr>
        <w:spacing w:after="60"/>
        <w:ind w:left="357"/>
        <w:jc w:val="both"/>
        <w:rPr>
          <w:lang w:val="ru-RU"/>
        </w:rPr>
      </w:pPr>
      <w:r w:rsidRPr="000A1A49">
        <w:rPr>
          <w:rFonts w:cs="Times New Roman"/>
          <w:lang w:val="ru-RU"/>
        </w:rPr>
        <w:t xml:space="preserve">- </w:t>
      </w:r>
      <w:r w:rsidRPr="000A1A49">
        <w:rPr>
          <w:rFonts w:cs="Times New Roman"/>
          <w:b/>
          <w:lang w:val="ru-RU"/>
        </w:rPr>
        <w:t>начиная со 121-го часа сверхурочной работы в год</w:t>
      </w:r>
      <w:r w:rsidRPr="000A1A49">
        <w:rPr>
          <w:rFonts w:cs="Times New Roman"/>
          <w:lang w:val="ru-RU"/>
        </w:rPr>
        <w:t xml:space="preserve"> - каждый час не менее чем в двойном размере (без применения полуторного коэффициента).</w:t>
      </w:r>
    </w:p>
    <w:p w14:paraId="0EEF9876" w14:textId="77777777" w:rsidR="00A46721" w:rsidRPr="000A1A49" w:rsidRDefault="00000000">
      <w:pPr>
        <w:ind w:firstLine="709"/>
        <w:jc w:val="both"/>
        <w:rPr>
          <w:lang w:val="ru-RU"/>
        </w:rPr>
      </w:pPr>
      <w:r w:rsidRPr="000A1A49">
        <w:rPr>
          <w:rFonts w:cs="Times New Roman"/>
          <w:lang w:val="ru-RU"/>
        </w:rPr>
        <w:t>По желанию работника, выраженному в письменном заявлении, сверхурочная работа вместо повышенной оплаты может компенсироваться предоставлением дополнительного времени отдыха, но не менее времени, отработанного сверхурочно.</w:t>
      </w:r>
    </w:p>
    <w:p w14:paraId="18B88DE8" w14:textId="77777777" w:rsidR="00A46721" w:rsidRPr="000A1A49" w:rsidRDefault="00000000">
      <w:pPr>
        <w:ind w:firstLine="709"/>
        <w:jc w:val="both"/>
        <w:rPr>
          <w:lang w:val="ru-RU"/>
        </w:rPr>
      </w:pPr>
      <w:r w:rsidRPr="000A1A49">
        <w:rPr>
          <w:rFonts w:cs="Times New Roman"/>
          <w:lang w:val="ru-RU"/>
        </w:rPr>
        <w:lastRenderedPageBreak/>
        <w:t>7.2.6. При суммированном учете рабочего времени количество часов сверхурочной работы определяется по окончании учетного периода как разность между фактически отработанным временем и нормальным числом рабочих часов за учетный период. Из количества сверхурочных часов исключаются часы работы в выходные и нерабочие праздничные дни, произведенные сверх нормального числа рабочих часов за учетный период и оплаченные в повышенном размере либо компенсированные предоставлением другого дня отдыха в соответствии со ст. 153 ТК РФ (ч. 3 ст. 152 ТК РФ).</w:t>
      </w:r>
    </w:p>
    <w:p w14:paraId="7B28C91B" w14:textId="77777777" w:rsidR="00A46721" w:rsidRPr="000A1A49" w:rsidRDefault="00000000">
      <w:pPr>
        <w:ind w:firstLine="709"/>
        <w:jc w:val="both"/>
        <w:rPr>
          <w:lang w:val="ru-RU"/>
        </w:rPr>
      </w:pPr>
      <w:r w:rsidRPr="000A1A49">
        <w:rPr>
          <w:rFonts w:cs="Times New Roman"/>
          <w:lang w:val="ru-RU"/>
        </w:rPr>
        <w:t xml:space="preserve">7.2.6.1. </w:t>
      </w:r>
      <w:r w:rsidRPr="000A1A49">
        <w:rPr>
          <w:rFonts w:cs="Times New Roman"/>
          <w:b/>
          <w:lang w:val="ru-RU"/>
        </w:rPr>
        <w:t>Срок оплаты сверхурочной работы по итогам учетного периода</w:t>
      </w:r>
      <w:r w:rsidRPr="000A1A49">
        <w:rPr>
          <w:rFonts w:cs="Times New Roman"/>
          <w:lang w:val="ru-RU"/>
        </w:rPr>
        <w:t xml:space="preserve"> определяется с учетом того, что для расчета необходимы сведения обо всех компенсационных и стимулирующих выплатах, начисленных за учетный период, включая премию за последний месяц учетного периода:</w:t>
      </w:r>
    </w:p>
    <w:p w14:paraId="66B80A1E" w14:textId="77777777" w:rsidR="00A46721" w:rsidRPr="000A1A49" w:rsidRDefault="00000000">
      <w:pPr>
        <w:spacing w:after="60"/>
        <w:ind w:left="357"/>
        <w:jc w:val="both"/>
        <w:rPr>
          <w:lang w:val="ru-RU"/>
        </w:rPr>
      </w:pPr>
      <w:r w:rsidRPr="000A1A49">
        <w:rPr>
          <w:rFonts w:cs="Times New Roman"/>
          <w:lang w:val="ru-RU"/>
        </w:rPr>
        <w:t>- при учетном периоде один месяц - в ближайший установленный срок выплаты заработной платы после окончания учетного периода (для января - в срок выплаты заработной платы за январь, то есть 10 февраля);</w:t>
      </w:r>
    </w:p>
    <w:p w14:paraId="3D68FDBC" w14:textId="77777777" w:rsidR="00A46721" w:rsidRPr="000A1A49" w:rsidRDefault="00000000">
      <w:pPr>
        <w:spacing w:after="60"/>
        <w:ind w:left="357"/>
        <w:jc w:val="both"/>
        <w:rPr>
          <w:lang w:val="ru-RU"/>
        </w:rPr>
      </w:pPr>
      <w:r w:rsidRPr="000A1A49">
        <w:rPr>
          <w:rFonts w:cs="Times New Roman"/>
          <w:lang w:val="ru-RU"/>
        </w:rPr>
        <w:t xml:space="preserve">- при учетном периоде три месяца - в ближайший установленный срок выплаты заработной платы после окончания учетного периода (для </w:t>
      </w:r>
      <w:r>
        <w:rPr>
          <w:rFonts w:cs="Times New Roman"/>
        </w:rPr>
        <w:t>I</w:t>
      </w:r>
      <w:r w:rsidRPr="000A1A49">
        <w:rPr>
          <w:rFonts w:cs="Times New Roman"/>
          <w:lang w:val="ru-RU"/>
        </w:rPr>
        <w:t xml:space="preserve"> квартала - в срок выплаты заработной платы за март, то есть 10 апреля);</w:t>
      </w:r>
    </w:p>
    <w:p w14:paraId="7FDAF128" w14:textId="77777777" w:rsidR="00A46721" w:rsidRPr="000A1A49" w:rsidRDefault="00000000">
      <w:pPr>
        <w:spacing w:after="60"/>
        <w:ind w:left="357"/>
        <w:jc w:val="both"/>
        <w:rPr>
          <w:lang w:val="ru-RU"/>
        </w:rPr>
      </w:pPr>
      <w:r w:rsidRPr="000A1A49">
        <w:rPr>
          <w:rFonts w:cs="Times New Roman"/>
          <w:lang w:val="ru-RU"/>
        </w:rPr>
        <w:t>- при учетном периоде один календарный год - в ближайший установленный срок выплаты заработной платы после окончания учетного периода (в срок выплаты заработной платы за декабрь, то есть 10 января);</w:t>
      </w:r>
    </w:p>
    <w:p w14:paraId="0D627FE6" w14:textId="77777777" w:rsidR="00A46721" w:rsidRPr="000A1A49" w:rsidRDefault="00000000">
      <w:pPr>
        <w:spacing w:after="60"/>
        <w:ind w:left="357"/>
        <w:jc w:val="both"/>
        <w:rPr>
          <w:lang w:val="ru-RU"/>
        </w:rPr>
      </w:pPr>
      <w:r w:rsidRPr="000A1A49">
        <w:rPr>
          <w:rFonts w:cs="Times New Roman"/>
          <w:lang w:val="ru-RU"/>
        </w:rPr>
        <w:t>- при увольнении работника до окончания учетного периода - в день увольнения. Порядок расчета установлен Положением о суммированном учете рабочего времени ООО «МИР» (п. 7.6) и Положением об оплате труда и премировании ООО «МИР» (п. 5.2.5). Указанные сроки являются едиными для всех локальных нормативных актов Общества.</w:t>
      </w:r>
    </w:p>
    <w:p w14:paraId="16D1517B" w14:textId="77777777" w:rsidR="00A46721" w:rsidRPr="000A1A49" w:rsidRDefault="00000000">
      <w:pPr>
        <w:ind w:firstLine="709"/>
        <w:jc w:val="both"/>
        <w:rPr>
          <w:lang w:val="ru-RU"/>
        </w:rPr>
      </w:pPr>
      <w:r w:rsidRPr="000A1A49">
        <w:rPr>
          <w:rFonts w:cs="Times New Roman"/>
          <w:lang w:val="ru-RU"/>
        </w:rPr>
        <w:t>В расчетную базу включаются компенсационные и стимулирующие выплаты, начисленные на дату оплаты. Если после указанной даты работнику начислена премия или иная выплата, относящаяся к учетному периоду и подлежащая включению в расчетную базу (в том числе премия по итогам работы за год), производится перерасчет оплаты сверхурочной работы и доплата в срок выплаты заработной платы, в котором соответствующая выплата включается в расчет (для премии по итогам работы за год - в срок ее выплаты, 10 марта). Оплата в указанные сроки не является просрочкой: количество часов сверхурочной работы определяется по окончании учетного периода (ст. 99, 104 ТК РФ), а доплата при последующем начислении премий производится в порядке настоящего пункта.</w:t>
      </w:r>
    </w:p>
    <w:p w14:paraId="772F94A0" w14:textId="77777777" w:rsidR="00A46721" w:rsidRPr="000A1A49" w:rsidRDefault="00000000">
      <w:pPr>
        <w:ind w:firstLine="709"/>
        <w:jc w:val="both"/>
        <w:rPr>
          <w:lang w:val="ru-RU"/>
        </w:rPr>
      </w:pPr>
      <w:r w:rsidRPr="000A1A49">
        <w:rPr>
          <w:rFonts w:cs="Times New Roman"/>
          <w:lang w:val="ru-RU"/>
        </w:rPr>
        <w:t>7.2.7. При увольнении работника до окончания учетного периода норма рабочего времени определяется за фактически отработанную часть учетного периода, и сверхурочная работа оплачивается при окончательном расчете.</w:t>
      </w:r>
    </w:p>
    <w:p w14:paraId="7765C01F" w14:textId="77777777" w:rsidR="00A46721" w:rsidRPr="000A1A49" w:rsidRDefault="00000000">
      <w:pPr>
        <w:spacing w:after="160"/>
        <w:rPr>
          <w:lang w:val="ru-RU"/>
        </w:rPr>
      </w:pPr>
      <w:r w:rsidRPr="000A1A49">
        <w:rPr>
          <w:rFonts w:cs="Times New Roman"/>
          <w:b/>
          <w:sz w:val="26"/>
          <w:lang w:val="ru-RU"/>
        </w:rPr>
        <w:t>8. ВРЕМЯ ОТДЫХА</w:t>
      </w:r>
    </w:p>
    <w:p w14:paraId="15886B29" w14:textId="77777777" w:rsidR="00A46721" w:rsidRPr="000A1A49" w:rsidRDefault="00000000">
      <w:pPr>
        <w:ind w:firstLine="709"/>
        <w:jc w:val="both"/>
        <w:rPr>
          <w:lang w:val="ru-RU"/>
        </w:rPr>
      </w:pPr>
      <w:r w:rsidRPr="000A1A49">
        <w:rPr>
          <w:rFonts w:cs="Times New Roman"/>
          <w:lang w:val="ru-RU"/>
        </w:rPr>
        <w:t>8.1. Видами времени отдыха являются: перерывы в течение рабочего дня (смены); ежедневный (междусменный) отдых; выходные дни; нерабочие праздничные дни; отпуска.</w:t>
      </w:r>
    </w:p>
    <w:p w14:paraId="2D83CE26" w14:textId="77777777" w:rsidR="00A46721" w:rsidRPr="000A1A49" w:rsidRDefault="00000000">
      <w:pPr>
        <w:ind w:firstLine="709"/>
        <w:jc w:val="both"/>
        <w:rPr>
          <w:lang w:val="ru-RU"/>
        </w:rPr>
      </w:pPr>
      <w:r w:rsidRPr="000A1A49">
        <w:rPr>
          <w:rFonts w:cs="Times New Roman"/>
          <w:lang w:val="ru-RU"/>
        </w:rPr>
        <w:lastRenderedPageBreak/>
        <w:t>8.2. Перерыв для отдыха и питания предоставляется:</w:t>
      </w:r>
    </w:p>
    <w:p w14:paraId="348861DF" w14:textId="77777777" w:rsidR="00A46721" w:rsidRPr="000A1A49" w:rsidRDefault="00000000">
      <w:pPr>
        <w:spacing w:after="60"/>
        <w:ind w:left="357"/>
        <w:jc w:val="both"/>
        <w:rPr>
          <w:lang w:val="ru-RU"/>
        </w:rPr>
      </w:pPr>
      <w:r w:rsidRPr="000A1A49">
        <w:rPr>
          <w:rFonts w:cs="Times New Roman"/>
          <w:lang w:val="ru-RU"/>
        </w:rPr>
        <w:t xml:space="preserve">- работникам </w:t>
      </w:r>
      <w:r w:rsidRPr="000A1A49">
        <w:rPr>
          <w:rFonts w:cs="Times New Roman"/>
          <w:b/>
          <w:lang w:val="ru-RU"/>
        </w:rPr>
        <w:t>Режима А</w:t>
      </w:r>
      <w:r w:rsidRPr="000A1A49">
        <w:rPr>
          <w:rFonts w:cs="Times New Roman"/>
          <w:lang w:val="ru-RU"/>
        </w:rPr>
        <w:t xml:space="preserve"> - продолжительностью 1 (один) час, с 12:00 до 13:00;</w:t>
      </w:r>
    </w:p>
    <w:p w14:paraId="6F1F6839" w14:textId="77777777" w:rsidR="00A46721" w:rsidRPr="000A1A49" w:rsidRDefault="00000000">
      <w:pPr>
        <w:spacing w:after="60"/>
        <w:ind w:left="357"/>
        <w:jc w:val="both"/>
        <w:rPr>
          <w:lang w:val="ru-RU"/>
        </w:rPr>
      </w:pPr>
      <w:r w:rsidRPr="000A1A49">
        <w:rPr>
          <w:rFonts w:cs="Times New Roman"/>
          <w:lang w:val="ru-RU"/>
        </w:rPr>
        <w:t xml:space="preserve">- работникам </w:t>
      </w:r>
      <w:r w:rsidRPr="000A1A49">
        <w:rPr>
          <w:rFonts w:cs="Times New Roman"/>
          <w:b/>
          <w:lang w:val="ru-RU"/>
        </w:rPr>
        <w:t>Режима Б</w:t>
      </w:r>
      <w:r w:rsidRPr="000A1A49">
        <w:rPr>
          <w:rFonts w:cs="Times New Roman"/>
          <w:lang w:val="ru-RU"/>
        </w:rPr>
        <w:t xml:space="preserve"> - в понедельник-пятницу продолжительностью 1 (один) час, с 13:00 до 14:00; </w:t>
      </w:r>
      <w:r w:rsidRPr="000A1A49">
        <w:rPr>
          <w:rFonts w:cs="Times New Roman"/>
          <w:b/>
          <w:lang w:val="ru-RU"/>
        </w:rPr>
        <w:t>в субботу - продолжительностью 30 минут, с 12:00 до 12:30</w:t>
      </w:r>
      <w:r w:rsidRPr="000A1A49">
        <w:rPr>
          <w:rFonts w:cs="Times New Roman"/>
          <w:lang w:val="ru-RU"/>
        </w:rPr>
        <w:t xml:space="preserve"> (в соответствии с п. 6.3.2 настоящих Правил);</w:t>
      </w:r>
    </w:p>
    <w:p w14:paraId="22EE4619" w14:textId="77777777" w:rsidR="00A46721" w:rsidRPr="000A1A49" w:rsidRDefault="00000000">
      <w:pPr>
        <w:spacing w:after="60"/>
        <w:ind w:left="357"/>
        <w:jc w:val="both"/>
        <w:rPr>
          <w:lang w:val="ru-RU"/>
        </w:rPr>
      </w:pPr>
      <w:r w:rsidRPr="000A1A49">
        <w:rPr>
          <w:rFonts w:cs="Times New Roman"/>
          <w:lang w:val="ru-RU"/>
        </w:rPr>
        <w:t xml:space="preserve">- работникам </w:t>
      </w:r>
      <w:r w:rsidRPr="000A1A49">
        <w:rPr>
          <w:rFonts w:cs="Times New Roman"/>
          <w:b/>
          <w:lang w:val="ru-RU"/>
        </w:rPr>
        <w:t>Режима В</w:t>
      </w:r>
      <w:r w:rsidRPr="000A1A49">
        <w:rPr>
          <w:rFonts w:cs="Times New Roman"/>
          <w:lang w:val="ru-RU"/>
        </w:rPr>
        <w:t xml:space="preserve"> (водителям) - в порядке, установленном п. 6.4.8 настоящих Правил.</w:t>
      </w:r>
    </w:p>
    <w:p w14:paraId="2A03FC6F" w14:textId="77777777" w:rsidR="00A46721" w:rsidRPr="000A1A49" w:rsidRDefault="00000000">
      <w:pPr>
        <w:ind w:firstLine="709"/>
        <w:jc w:val="both"/>
        <w:rPr>
          <w:lang w:val="ru-RU"/>
        </w:rPr>
      </w:pPr>
      <w:r w:rsidRPr="000A1A49">
        <w:rPr>
          <w:rFonts w:cs="Times New Roman"/>
          <w:lang w:val="ru-RU"/>
        </w:rPr>
        <w:t>Перерыв для отдыха и питания в рабочее время не включается и оплате не подлежит.</w:t>
      </w:r>
    </w:p>
    <w:p w14:paraId="75F7EF82" w14:textId="77777777" w:rsidR="00A46721" w:rsidRPr="000A1A49" w:rsidRDefault="00000000">
      <w:pPr>
        <w:ind w:firstLine="709"/>
        <w:jc w:val="both"/>
        <w:rPr>
          <w:lang w:val="ru-RU"/>
        </w:rPr>
      </w:pPr>
      <w:r w:rsidRPr="000A1A49">
        <w:rPr>
          <w:rFonts w:cs="Times New Roman"/>
          <w:lang w:val="ru-RU"/>
        </w:rPr>
        <w:t>8.3. Работникам, работающим в холодное время года на открытом воздухе или в закрытых необогреваемых помещениях, а также грузчикам, занятым на погрузочно-разгрузочных работах, предоставляются специальные перерывы для обогревания и отдыха, которые включаются в рабочее время (ст. 109 ТК РФ). Продолжительность и порядок предоставления таких перерывов устанавливаются приказом Генерального директора с учетом требований охраны труда.</w:t>
      </w:r>
    </w:p>
    <w:p w14:paraId="43AC4F7A" w14:textId="77777777" w:rsidR="00A46721" w:rsidRPr="000A1A49" w:rsidRDefault="00000000">
      <w:pPr>
        <w:ind w:firstLine="709"/>
        <w:jc w:val="both"/>
        <w:rPr>
          <w:lang w:val="ru-RU"/>
        </w:rPr>
      </w:pPr>
      <w:r w:rsidRPr="000A1A49">
        <w:rPr>
          <w:rFonts w:cs="Times New Roman"/>
          <w:lang w:val="ru-RU"/>
        </w:rPr>
        <w:t>8.4. Продолжительность еженедельного непрерывного отдыха не может быть менее 42 часов (ст. 110 ТК РФ). Для водителей автомобилей продолжительность еженедельного непрерывного отдыха составляет не менее 45 часов с учетом п. 6.4.10 настоящих Правил.</w:t>
      </w:r>
    </w:p>
    <w:p w14:paraId="4471E1E6" w14:textId="77777777" w:rsidR="00A46721" w:rsidRPr="000A1A49" w:rsidRDefault="00000000">
      <w:pPr>
        <w:ind w:firstLine="709"/>
        <w:jc w:val="both"/>
        <w:rPr>
          <w:lang w:val="ru-RU"/>
        </w:rPr>
      </w:pPr>
      <w:r w:rsidRPr="000A1A49">
        <w:rPr>
          <w:rFonts w:cs="Times New Roman"/>
          <w:lang w:val="ru-RU"/>
        </w:rPr>
        <w:t>8.5. Нерабочие праздничные дни устанавливаются ст. 112 ТК РФ. При совпадении выходного и нерабочего праздничного дней выходной день переносится в порядке, установленном ТК РФ и актами Правительства РФ.</w:t>
      </w:r>
    </w:p>
    <w:p w14:paraId="5FF40194" w14:textId="77777777" w:rsidR="00A46721" w:rsidRPr="000A1A49" w:rsidRDefault="00000000">
      <w:pPr>
        <w:ind w:firstLine="709"/>
        <w:jc w:val="both"/>
        <w:rPr>
          <w:lang w:val="ru-RU"/>
        </w:rPr>
      </w:pPr>
      <w:r w:rsidRPr="000A1A49">
        <w:rPr>
          <w:rFonts w:cs="Times New Roman"/>
          <w:lang w:val="ru-RU"/>
        </w:rPr>
        <w:t>8.6. Продолжительность рабочего дня, непосредственно предшествующего нерабочему праздничному дню, уменьшается на один час. Для работников с суммированным учетом рабочего времени переработка, возникающая в связи с невозможностью сокращения такого рабочего дня, компенсируется предоставлением дополнительного времени отдыха или, с согласия работника, оплатой по нормам сверхурочной работы (ст. 95 ТК РФ).</w:t>
      </w:r>
    </w:p>
    <w:p w14:paraId="2EED807B" w14:textId="77777777" w:rsidR="00A46721" w:rsidRPr="000A1A49" w:rsidRDefault="00000000">
      <w:pPr>
        <w:ind w:firstLine="709"/>
        <w:jc w:val="both"/>
        <w:rPr>
          <w:lang w:val="ru-RU"/>
        </w:rPr>
      </w:pPr>
      <w:r w:rsidRPr="000A1A49">
        <w:rPr>
          <w:rFonts w:cs="Times New Roman"/>
          <w:lang w:val="ru-RU"/>
        </w:rPr>
        <w:t xml:space="preserve">8.7. Работникам предоставляется ежегодный основной оплачиваемый отпуск продолжительностью </w:t>
      </w:r>
      <w:r w:rsidRPr="000A1A49">
        <w:rPr>
          <w:rFonts w:cs="Times New Roman"/>
          <w:b/>
          <w:lang w:val="ru-RU"/>
        </w:rPr>
        <w:t>28 календарных дней</w:t>
      </w:r>
      <w:r w:rsidRPr="000A1A49">
        <w:rPr>
          <w:rFonts w:cs="Times New Roman"/>
          <w:lang w:val="ru-RU"/>
        </w:rPr>
        <w:t>. Работникам, условия труда на рабочих местах которых по результатам специальной оценки условий труда отнесены к вредным условиям труда 2, 3 или 4 степени либо опасным условиям труда, предоставляется ежегодный дополнительный оплачиваемый отпуск продолжительностью не менее 7 календарных дней.</w:t>
      </w:r>
    </w:p>
    <w:p w14:paraId="6866AFDE" w14:textId="77777777" w:rsidR="00A46721" w:rsidRPr="000A1A49" w:rsidRDefault="00000000">
      <w:pPr>
        <w:ind w:firstLine="709"/>
        <w:jc w:val="both"/>
        <w:rPr>
          <w:lang w:val="ru-RU"/>
        </w:rPr>
      </w:pPr>
      <w:r w:rsidRPr="000A1A49">
        <w:rPr>
          <w:rFonts w:cs="Times New Roman"/>
          <w:lang w:val="ru-RU"/>
        </w:rPr>
        <w:t>8.8. Право на использование отпуска за первый год работы возникает у работника по истечении шести месяцев непрерывной работы у Работодателя; по соглашению сторон отпуск может быть предоставлен и до истечения указанного срока. Категориям работников, указанным в ч. 3 ст. 122 ТК РФ, отпуск предоставляется по их заявлению до истечения шести месяцев.</w:t>
      </w:r>
    </w:p>
    <w:p w14:paraId="4675D8E6" w14:textId="77777777" w:rsidR="00A46721" w:rsidRPr="000A1A49" w:rsidRDefault="00000000">
      <w:pPr>
        <w:ind w:firstLine="709"/>
        <w:jc w:val="both"/>
        <w:rPr>
          <w:lang w:val="ru-RU"/>
        </w:rPr>
      </w:pPr>
      <w:r w:rsidRPr="000A1A49">
        <w:rPr>
          <w:rFonts w:cs="Times New Roman"/>
          <w:lang w:val="ru-RU"/>
        </w:rPr>
        <w:t xml:space="preserve">8.9. Очередность предоставления отпусков определяется ежегодно в соответствии с графиком отпусков, утверждаемым Работодателем </w:t>
      </w:r>
      <w:r w:rsidRPr="000A1A49">
        <w:rPr>
          <w:rFonts w:cs="Times New Roman"/>
          <w:b/>
          <w:lang w:val="ru-RU"/>
        </w:rPr>
        <w:t>не позднее чем за две недели до наступления календарного года</w:t>
      </w:r>
      <w:r w:rsidRPr="000A1A49">
        <w:rPr>
          <w:rFonts w:cs="Times New Roman"/>
          <w:lang w:val="ru-RU"/>
        </w:rPr>
        <w:t>. График отпусков обязателен как для Работодателя, так и для работника. О времени начала отпуска работник извещается под роспись не позднее чем за две недели до его начала.</w:t>
      </w:r>
    </w:p>
    <w:p w14:paraId="320ED60F" w14:textId="77777777" w:rsidR="00A46721" w:rsidRPr="000A1A49" w:rsidRDefault="00000000">
      <w:pPr>
        <w:ind w:firstLine="709"/>
        <w:jc w:val="both"/>
        <w:rPr>
          <w:lang w:val="ru-RU"/>
        </w:rPr>
      </w:pPr>
      <w:r w:rsidRPr="000A1A49">
        <w:rPr>
          <w:rFonts w:cs="Times New Roman"/>
          <w:lang w:val="ru-RU"/>
        </w:rPr>
        <w:lastRenderedPageBreak/>
        <w:t xml:space="preserve">8.10. По соглашению между работником и Работодателем ежегодный оплачиваемый отпуск может быть разделен на части, при этом </w:t>
      </w:r>
      <w:r w:rsidRPr="000A1A49">
        <w:rPr>
          <w:rFonts w:cs="Times New Roman"/>
          <w:b/>
          <w:lang w:val="ru-RU"/>
        </w:rPr>
        <w:t>хотя бы одна из частей отпуска должна быть не менее 14 календарных дней</w:t>
      </w:r>
      <w:r w:rsidRPr="000A1A49">
        <w:rPr>
          <w:rFonts w:cs="Times New Roman"/>
          <w:lang w:val="ru-RU"/>
        </w:rPr>
        <w:t>.</w:t>
      </w:r>
    </w:p>
    <w:p w14:paraId="7E36C381" w14:textId="77777777" w:rsidR="00A46721" w:rsidRPr="000A1A49" w:rsidRDefault="00000000">
      <w:pPr>
        <w:ind w:firstLine="709"/>
        <w:jc w:val="both"/>
        <w:rPr>
          <w:lang w:val="ru-RU"/>
        </w:rPr>
      </w:pPr>
      <w:r w:rsidRPr="000A1A49">
        <w:rPr>
          <w:rFonts w:cs="Times New Roman"/>
          <w:lang w:val="ru-RU"/>
        </w:rPr>
        <w:t xml:space="preserve">8.11. </w:t>
      </w:r>
      <w:r w:rsidRPr="000A1A49">
        <w:rPr>
          <w:rFonts w:cs="Times New Roman"/>
          <w:b/>
          <w:lang w:val="ru-RU"/>
        </w:rPr>
        <w:t>Отзыв работника из отпуска</w:t>
      </w:r>
      <w:r w:rsidRPr="000A1A49">
        <w:rPr>
          <w:rFonts w:cs="Times New Roman"/>
          <w:lang w:val="ru-RU"/>
        </w:rPr>
        <w:t xml:space="preserve"> допускается только с его письменного согласия и оформляется приказом Генерального директора. Неиспользованная в связи с отзывом часть отпуска предоставляется по выбору работника в удобное для него время в течение текущего рабочего года либо присоединяется к отпуску за следующий рабочий год (ст. 125 ТК РФ).</w:t>
      </w:r>
    </w:p>
    <w:p w14:paraId="15F725B3" w14:textId="77777777" w:rsidR="00A46721" w:rsidRPr="000A1A49" w:rsidRDefault="00000000">
      <w:pPr>
        <w:ind w:firstLine="709"/>
        <w:jc w:val="both"/>
        <w:rPr>
          <w:lang w:val="ru-RU"/>
        </w:rPr>
      </w:pPr>
      <w:r w:rsidRPr="000A1A49">
        <w:rPr>
          <w:rFonts w:cs="Times New Roman"/>
          <w:lang w:val="ru-RU"/>
        </w:rPr>
        <w:t xml:space="preserve">8.11.1. </w:t>
      </w:r>
      <w:r w:rsidRPr="000A1A49">
        <w:rPr>
          <w:rFonts w:cs="Times New Roman"/>
          <w:b/>
          <w:lang w:val="ru-RU"/>
        </w:rPr>
        <w:t>Отзыв из отпуска работников, занятых на работах с вредными и (или) опасными условиями труда, не допускается</w:t>
      </w:r>
      <w:r w:rsidRPr="000A1A49">
        <w:rPr>
          <w:rFonts w:cs="Times New Roman"/>
          <w:lang w:val="ru-RU"/>
        </w:rPr>
        <w:t>, за исключением случаев, когда это необходимо для предотвращения катастрофы, производственной аварии, стихийного бедствия либо устранения их последствий и непосредственно связано с трудовой функцией работника (ст. 125 ТК РФ в редакции, действующей с 01.09.2026).</w:t>
      </w:r>
    </w:p>
    <w:p w14:paraId="456E04FD" w14:textId="77777777" w:rsidR="00A46721" w:rsidRPr="000A1A49" w:rsidRDefault="00000000">
      <w:pPr>
        <w:ind w:firstLine="709"/>
        <w:jc w:val="both"/>
        <w:rPr>
          <w:lang w:val="ru-RU"/>
        </w:rPr>
      </w:pPr>
      <w:r w:rsidRPr="000A1A49">
        <w:rPr>
          <w:rFonts w:cs="Times New Roman"/>
          <w:lang w:val="ru-RU"/>
        </w:rPr>
        <w:t xml:space="preserve">8.11.2. </w:t>
      </w:r>
      <w:r w:rsidRPr="000A1A49">
        <w:rPr>
          <w:rFonts w:cs="Times New Roman"/>
          <w:b/>
          <w:lang w:val="ru-RU"/>
        </w:rPr>
        <w:t>Часы работы, выполненной работником, отозванным из отпуска, оплачиваются не менее чем в двойном размере</w:t>
      </w:r>
      <w:r w:rsidRPr="000A1A49">
        <w:rPr>
          <w:rFonts w:cs="Times New Roman"/>
          <w:lang w:val="ru-RU"/>
        </w:rPr>
        <w:t xml:space="preserve"> в порядке, установленном разделом 5 Положения об оплате труда и премировании ООО «МИР». Отпускные за неиспользованные дни отпуска подлежат перерасчету.</w:t>
      </w:r>
    </w:p>
    <w:p w14:paraId="28C24A42" w14:textId="77777777" w:rsidR="00A46721" w:rsidRPr="000A1A49" w:rsidRDefault="00000000">
      <w:pPr>
        <w:ind w:firstLine="709"/>
        <w:jc w:val="both"/>
        <w:rPr>
          <w:lang w:val="ru-RU"/>
        </w:rPr>
      </w:pPr>
      <w:r w:rsidRPr="000A1A49">
        <w:rPr>
          <w:rFonts w:cs="Times New Roman"/>
          <w:lang w:val="ru-RU"/>
        </w:rPr>
        <w:t>8.11.3. Не допускается отзыв из отпуска работников в возрасте до восемнадцати лет, беременных женщин и работников, занятых на работах с вредными и (или) опасными условиями труда, кроме случая, предусмотренного п. 8.11.1 настоящих Правил.</w:t>
      </w:r>
    </w:p>
    <w:p w14:paraId="40A7927B" w14:textId="77777777" w:rsidR="00A46721" w:rsidRPr="000A1A49" w:rsidRDefault="00000000">
      <w:pPr>
        <w:ind w:firstLine="709"/>
        <w:jc w:val="both"/>
        <w:rPr>
          <w:lang w:val="ru-RU"/>
        </w:rPr>
      </w:pPr>
      <w:r w:rsidRPr="000A1A49">
        <w:rPr>
          <w:rFonts w:cs="Times New Roman"/>
          <w:lang w:val="ru-RU"/>
        </w:rPr>
        <w:t>8.11.4. Порядок отзыва: служебная записка руководителя подразделения с обоснованием → получение письменного согласия работника → приказ Генерального директора с указанием даты отзыва, количества неиспользованных дней и порядка их предоставления → ознакомление работника под роспись → перерасчет отпускных бухгалтерией.</w:t>
      </w:r>
    </w:p>
    <w:p w14:paraId="77AB3D9D" w14:textId="77777777" w:rsidR="00A46721" w:rsidRPr="000A1A49" w:rsidRDefault="00000000">
      <w:pPr>
        <w:ind w:firstLine="709"/>
        <w:jc w:val="both"/>
        <w:rPr>
          <w:lang w:val="ru-RU"/>
        </w:rPr>
      </w:pPr>
      <w:r w:rsidRPr="000A1A49">
        <w:rPr>
          <w:rFonts w:cs="Times New Roman"/>
          <w:lang w:val="ru-RU"/>
        </w:rPr>
        <w:t>8.12. Часть ежегодного оплачиваемого отпуска, превышающая 28 календарных дней, по письменному заявлению работника может быть заменена денежной компенсацией (ст. 126 ТК РФ), кроме случаев, когда замена не допускается.</w:t>
      </w:r>
    </w:p>
    <w:p w14:paraId="7F67B46E" w14:textId="77777777" w:rsidR="00A46721" w:rsidRPr="000A1A49" w:rsidRDefault="00000000">
      <w:pPr>
        <w:ind w:firstLine="709"/>
        <w:jc w:val="both"/>
        <w:rPr>
          <w:lang w:val="ru-RU"/>
        </w:rPr>
      </w:pPr>
      <w:r w:rsidRPr="000A1A49">
        <w:rPr>
          <w:rFonts w:cs="Times New Roman"/>
          <w:lang w:val="ru-RU"/>
        </w:rPr>
        <w:t>8.13. По семейным обстоятельствам и другим уважительным причинам работнику по его письменному заявлению может быть предоставлен отпуск без сохранения заработной платы, продолжительность которого определяется по соглашению сторон. В случаях, предусмотренных ч. 2 ст. 128 ТК РФ, Работодатель обязан предоставить такой отпуск.</w:t>
      </w:r>
    </w:p>
    <w:p w14:paraId="4881DEAA" w14:textId="77777777" w:rsidR="00A46721" w:rsidRPr="000A1A49" w:rsidRDefault="00000000">
      <w:pPr>
        <w:ind w:firstLine="709"/>
        <w:jc w:val="both"/>
        <w:rPr>
          <w:lang w:val="ru-RU"/>
        </w:rPr>
      </w:pPr>
      <w:r w:rsidRPr="000A1A49">
        <w:rPr>
          <w:rFonts w:cs="Times New Roman"/>
          <w:lang w:val="ru-RU"/>
        </w:rPr>
        <w:t>8.14. Оплата отпуска производится не позднее чем за три календарных дня до его начала.</w:t>
      </w:r>
    </w:p>
    <w:p w14:paraId="3947FF98" w14:textId="77777777" w:rsidR="00A46721" w:rsidRPr="000A1A49" w:rsidRDefault="00000000">
      <w:pPr>
        <w:spacing w:after="160"/>
        <w:rPr>
          <w:lang w:val="ru-RU"/>
        </w:rPr>
      </w:pPr>
      <w:r w:rsidRPr="000A1A49">
        <w:rPr>
          <w:rFonts w:cs="Times New Roman"/>
          <w:b/>
          <w:sz w:val="26"/>
          <w:lang w:val="ru-RU"/>
        </w:rPr>
        <w:t>9. ОПЛАТА ТРУДА</w:t>
      </w:r>
    </w:p>
    <w:p w14:paraId="1A2529E9" w14:textId="77777777" w:rsidR="00A46721" w:rsidRPr="000A1A49" w:rsidRDefault="00000000">
      <w:pPr>
        <w:ind w:firstLine="709"/>
        <w:jc w:val="both"/>
        <w:rPr>
          <w:lang w:val="ru-RU"/>
        </w:rPr>
      </w:pPr>
      <w:r w:rsidRPr="000A1A49">
        <w:rPr>
          <w:rFonts w:cs="Times New Roman"/>
          <w:lang w:val="ru-RU"/>
        </w:rPr>
        <w:t>9.1. Система оплаты труда, размеры окладов, порядок и условия осуществления компенсационных и стимулирующих выплат устанавливаются Положением об оплате труда и премировании ООО «МИР», штатным расписанием и трудовыми договорами.</w:t>
      </w:r>
    </w:p>
    <w:p w14:paraId="1EC59242" w14:textId="77777777" w:rsidR="00A46721" w:rsidRPr="000A1A49" w:rsidRDefault="00000000">
      <w:pPr>
        <w:ind w:firstLine="709"/>
        <w:jc w:val="both"/>
        <w:rPr>
          <w:lang w:val="ru-RU"/>
        </w:rPr>
      </w:pPr>
      <w:r w:rsidRPr="000A1A49">
        <w:rPr>
          <w:rFonts w:cs="Times New Roman"/>
          <w:lang w:val="ru-RU"/>
        </w:rPr>
        <w:t>9.2. Заработная плата выплачивается не реже чем каждые полмесяца в следующие сроки:</w:t>
      </w:r>
    </w:p>
    <w:p w14:paraId="1C88B3D0" w14:textId="77777777" w:rsidR="00A46721" w:rsidRPr="000A1A49" w:rsidRDefault="00000000">
      <w:pPr>
        <w:spacing w:after="60"/>
        <w:ind w:left="357"/>
        <w:jc w:val="both"/>
        <w:rPr>
          <w:lang w:val="ru-RU"/>
        </w:rPr>
      </w:pPr>
      <w:r w:rsidRPr="000A1A49">
        <w:rPr>
          <w:rFonts w:cs="Times New Roman"/>
          <w:lang w:val="ru-RU"/>
        </w:rPr>
        <w:t xml:space="preserve">- </w:t>
      </w:r>
      <w:r w:rsidRPr="000A1A49">
        <w:rPr>
          <w:rFonts w:cs="Times New Roman"/>
          <w:b/>
          <w:lang w:val="ru-RU"/>
        </w:rPr>
        <w:t>заработная плата за первую половину месяца (с 1 по 15 число) - 25 числа текущего месяца</w:t>
      </w:r>
      <w:r w:rsidRPr="000A1A49">
        <w:rPr>
          <w:rFonts w:cs="Times New Roman"/>
          <w:lang w:val="ru-RU"/>
        </w:rPr>
        <w:t>;</w:t>
      </w:r>
    </w:p>
    <w:p w14:paraId="4366F121" w14:textId="77777777" w:rsidR="00A46721" w:rsidRPr="000A1A49" w:rsidRDefault="00000000">
      <w:pPr>
        <w:spacing w:after="60"/>
        <w:ind w:left="357"/>
        <w:jc w:val="both"/>
        <w:rPr>
          <w:lang w:val="ru-RU"/>
        </w:rPr>
      </w:pPr>
      <w:r w:rsidRPr="000A1A49">
        <w:rPr>
          <w:rFonts w:cs="Times New Roman"/>
          <w:lang w:val="ru-RU"/>
        </w:rPr>
        <w:lastRenderedPageBreak/>
        <w:t xml:space="preserve">- </w:t>
      </w:r>
      <w:r w:rsidRPr="000A1A49">
        <w:rPr>
          <w:rFonts w:cs="Times New Roman"/>
          <w:b/>
          <w:lang w:val="ru-RU"/>
        </w:rPr>
        <w:t>окончательный расчет за месяц - 10 числа месяца, следующего за расчетным</w:t>
      </w:r>
      <w:r w:rsidRPr="000A1A49">
        <w:rPr>
          <w:rFonts w:cs="Times New Roman"/>
          <w:lang w:val="ru-RU"/>
        </w:rPr>
        <w:t>.</w:t>
      </w:r>
    </w:p>
    <w:p w14:paraId="5F3D4C2A" w14:textId="77777777" w:rsidR="00A46721" w:rsidRPr="000A1A49" w:rsidRDefault="00000000">
      <w:pPr>
        <w:ind w:firstLine="709"/>
        <w:jc w:val="both"/>
        <w:rPr>
          <w:lang w:val="ru-RU"/>
        </w:rPr>
      </w:pPr>
      <w:r w:rsidRPr="000A1A49">
        <w:rPr>
          <w:rFonts w:cs="Times New Roman"/>
          <w:lang w:val="ru-RU"/>
        </w:rPr>
        <w:t>Интервал между выплатами составляет 15 календарных дней, что соответствует требованию ч. 6 ст. 136 ТК РФ о выплате заработной платы не позднее 15 календарных дней со дня окончания периода, за который она начислена.</w:t>
      </w:r>
    </w:p>
    <w:p w14:paraId="4D9FC48B" w14:textId="77777777" w:rsidR="00A46721" w:rsidRPr="000A1A49" w:rsidRDefault="00000000">
      <w:pPr>
        <w:ind w:firstLine="709"/>
        <w:jc w:val="both"/>
        <w:rPr>
          <w:lang w:val="ru-RU"/>
        </w:rPr>
      </w:pPr>
      <w:r w:rsidRPr="000A1A49">
        <w:rPr>
          <w:rFonts w:cs="Times New Roman"/>
          <w:lang w:val="ru-RU"/>
        </w:rPr>
        <w:t>9.3. Заработная плата за первую половину месяца выплачивается пропорционально фактически отработанному времени за период с 1 по 15 число текущего месяца включительно с учетом компенсационных и стимулирующих выплат, приходящихся на данный период и не зависящих от результатов работы за месяц в целом.</w:t>
      </w:r>
    </w:p>
    <w:p w14:paraId="0543E7CF" w14:textId="77777777" w:rsidR="00A46721" w:rsidRPr="000A1A49" w:rsidRDefault="00000000">
      <w:pPr>
        <w:ind w:firstLine="709"/>
        <w:jc w:val="both"/>
        <w:rPr>
          <w:lang w:val="ru-RU"/>
        </w:rPr>
      </w:pPr>
      <w:r w:rsidRPr="000A1A49">
        <w:rPr>
          <w:rFonts w:cs="Times New Roman"/>
          <w:lang w:val="ru-RU"/>
        </w:rPr>
        <w:t>9.4. При совпадении дня выплаты с выходным или нерабочим праздничным днем выплата производится накануне этого дня.</w:t>
      </w:r>
    </w:p>
    <w:p w14:paraId="1920A57A" w14:textId="77777777" w:rsidR="00A46721" w:rsidRPr="000A1A49" w:rsidRDefault="00000000">
      <w:pPr>
        <w:ind w:firstLine="709"/>
        <w:jc w:val="both"/>
        <w:rPr>
          <w:lang w:val="ru-RU"/>
        </w:rPr>
      </w:pPr>
      <w:r w:rsidRPr="000A1A49">
        <w:rPr>
          <w:rFonts w:cs="Times New Roman"/>
          <w:lang w:val="ru-RU"/>
        </w:rPr>
        <w:t>9.5. Заработная плата выплачивается путем перечисления на банковский счет работника, реквизиты которого указаны в трудовом договоре или заявлении работника. Работник вправе заменить кредитную организацию, сообщив об этом в письменной форме не позднее чем за пятнадцать календарных дней до дня выплаты заработной платы.</w:t>
      </w:r>
    </w:p>
    <w:p w14:paraId="1478F26B" w14:textId="6840A258" w:rsidR="00A46721" w:rsidRPr="000A1A49" w:rsidRDefault="00000000">
      <w:pPr>
        <w:ind w:firstLine="709"/>
        <w:jc w:val="both"/>
        <w:rPr>
          <w:lang w:val="ru-RU"/>
        </w:rPr>
      </w:pPr>
      <w:r w:rsidRPr="000A1A49">
        <w:rPr>
          <w:rFonts w:cs="Times New Roman"/>
          <w:lang w:val="ru-RU"/>
        </w:rPr>
        <w:t xml:space="preserve">9.6. </w:t>
      </w:r>
      <w:r w:rsidR="00EB5F9C" w:rsidRPr="00EB5F9C">
        <w:rPr>
          <w:rFonts w:cs="Times New Roman"/>
          <w:lang w:val="ru-RU"/>
        </w:rPr>
        <w:t>Работодатель извещает работника в письменной форме (расчетным листком) о составных частях заработной платы, причитающейся ему за соответствующий период, размерах иных начисленных сумм, размерах и основаниях произведенных удержаний, общей денежной сумме, подлежащей выплате (ст. 136 ТК РФ). Расчетный листок выдается при окончательном расчете за месяц - 10-го числа месяца, следующего за расчетным, а также при выплате отпускных, при увольнении и при выплате сумм по итогам учетного периода. При выплате заработной платы за первую половину месяца расчетный листок не выдается, поскольку окончательный размер заработной платы за месяц на эту дату не определен; по требованию работника расчет выплаты за первую половину месяца выдается ему в день обращения. Форма расчетного листка утверждается приказом Генерального директора.</w:t>
      </w:r>
    </w:p>
    <w:p w14:paraId="7EF8B614" w14:textId="77777777" w:rsidR="00A46721" w:rsidRPr="000A1A49" w:rsidRDefault="00000000">
      <w:pPr>
        <w:ind w:firstLine="709"/>
        <w:jc w:val="both"/>
        <w:rPr>
          <w:lang w:val="ru-RU"/>
        </w:rPr>
      </w:pPr>
      <w:r w:rsidRPr="000A1A49">
        <w:rPr>
          <w:rFonts w:cs="Times New Roman"/>
          <w:lang w:val="ru-RU"/>
        </w:rPr>
        <w:t>9.7. Оплата отпуска, оплата работы в выходные и нерабочие праздничные дни, оплата сверхурочной работы производятся в порядке, установленном ТК РФ и Положением об оплате труда и премировании.</w:t>
      </w:r>
    </w:p>
    <w:p w14:paraId="266E1AD9" w14:textId="77777777" w:rsidR="00A46721" w:rsidRPr="000A1A49" w:rsidRDefault="00000000">
      <w:pPr>
        <w:spacing w:after="160"/>
        <w:rPr>
          <w:lang w:val="ru-RU"/>
        </w:rPr>
      </w:pPr>
      <w:r w:rsidRPr="000A1A49">
        <w:rPr>
          <w:rFonts w:cs="Times New Roman"/>
          <w:b/>
          <w:sz w:val="26"/>
          <w:lang w:val="ru-RU"/>
        </w:rPr>
        <w:t>10. ПООЩРЕНИЯ ЗА ТРУД</w:t>
      </w:r>
    </w:p>
    <w:p w14:paraId="6908BACA" w14:textId="77777777" w:rsidR="00A46721" w:rsidRPr="000A1A49" w:rsidRDefault="00000000">
      <w:pPr>
        <w:ind w:firstLine="709"/>
        <w:jc w:val="both"/>
        <w:rPr>
          <w:lang w:val="ru-RU"/>
        </w:rPr>
      </w:pPr>
      <w:r w:rsidRPr="000A1A49">
        <w:rPr>
          <w:rFonts w:cs="Times New Roman"/>
          <w:lang w:val="ru-RU"/>
        </w:rPr>
        <w:t>10.1. За добросовестное исполнение трудовых обязанностей, повышение производительности труда, продолжительную и безупречную работу и другие достижения в труде применяются следующие виды поощрений (ст. 191 ТК РФ):</w:t>
      </w:r>
    </w:p>
    <w:p w14:paraId="0EF2CDEC" w14:textId="77777777" w:rsidR="00A46721" w:rsidRPr="000A1A49" w:rsidRDefault="00000000">
      <w:pPr>
        <w:spacing w:after="60"/>
        <w:ind w:left="357"/>
        <w:jc w:val="both"/>
        <w:rPr>
          <w:lang w:val="ru-RU"/>
        </w:rPr>
      </w:pPr>
      <w:r w:rsidRPr="000A1A49">
        <w:rPr>
          <w:rFonts w:cs="Times New Roman"/>
          <w:lang w:val="ru-RU"/>
        </w:rPr>
        <w:t>- объявление благодарности;</w:t>
      </w:r>
    </w:p>
    <w:p w14:paraId="13D297DA" w14:textId="77777777" w:rsidR="00A46721" w:rsidRPr="000A1A49" w:rsidRDefault="00000000">
      <w:pPr>
        <w:spacing w:after="60"/>
        <w:ind w:left="357"/>
        <w:jc w:val="both"/>
        <w:rPr>
          <w:lang w:val="ru-RU"/>
        </w:rPr>
      </w:pPr>
      <w:r w:rsidRPr="000A1A49">
        <w:rPr>
          <w:rFonts w:cs="Times New Roman"/>
          <w:lang w:val="ru-RU"/>
        </w:rPr>
        <w:t>- выдача премии;</w:t>
      </w:r>
    </w:p>
    <w:p w14:paraId="111833C1" w14:textId="77777777" w:rsidR="00A46721" w:rsidRPr="000A1A49" w:rsidRDefault="00000000">
      <w:pPr>
        <w:spacing w:after="60"/>
        <w:ind w:left="357"/>
        <w:jc w:val="both"/>
        <w:rPr>
          <w:lang w:val="ru-RU"/>
        </w:rPr>
      </w:pPr>
      <w:r w:rsidRPr="000A1A49">
        <w:rPr>
          <w:rFonts w:cs="Times New Roman"/>
          <w:lang w:val="ru-RU"/>
        </w:rPr>
        <w:t>- награждение ценным подарком;</w:t>
      </w:r>
    </w:p>
    <w:p w14:paraId="6886375F" w14:textId="77777777" w:rsidR="00A46721" w:rsidRPr="000A1A49" w:rsidRDefault="00000000">
      <w:pPr>
        <w:spacing w:after="60"/>
        <w:ind w:left="357"/>
        <w:jc w:val="both"/>
        <w:rPr>
          <w:lang w:val="ru-RU"/>
        </w:rPr>
      </w:pPr>
      <w:r w:rsidRPr="000A1A49">
        <w:rPr>
          <w:rFonts w:cs="Times New Roman"/>
          <w:lang w:val="ru-RU"/>
        </w:rPr>
        <w:t>- награждение почетной грамотой;</w:t>
      </w:r>
    </w:p>
    <w:p w14:paraId="00072390" w14:textId="77777777" w:rsidR="00A46721" w:rsidRPr="000A1A49" w:rsidRDefault="00000000">
      <w:pPr>
        <w:spacing w:after="60"/>
        <w:ind w:left="357"/>
        <w:jc w:val="both"/>
        <w:rPr>
          <w:lang w:val="ru-RU"/>
        </w:rPr>
      </w:pPr>
      <w:r w:rsidRPr="000A1A49">
        <w:rPr>
          <w:rFonts w:cs="Times New Roman"/>
          <w:lang w:val="ru-RU"/>
        </w:rPr>
        <w:t>- представление к званию лучшего по профессии.</w:t>
      </w:r>
    </w:p>
    <w:p w14:paraId="2CEBFBF1" w14:textId="77777777" w:rsidR="00A46721" w:rsidRPr="000A1A49" w:rsidRDefault="00000000">
      <w:pPr>
        <w:ind w:firstLine="709"/>
        <w:jc w:val="both"/>
        <w:rPr>
          <w:lang w:val="ru-RU"/>
        </w:rPr>
      </w:pPr>
      <w:r w:rsidRPr="000A1A49">
        <w:rPr>
          <w:rFonts w:cs="Times New Roman"/>
          <w:lang w:val="ru-RU"/>
        </w:rPr>
        <w:t xml:space="preserve">10.2. Поощрения применяются Генеральным директором и оформляются приказом, доводимым до сведения работника. Сведения о поощрениях вносятся в трудовую книжку </w:t>
      </w:r>
      <w:r w:rsidRPr="000A1A49">
        <w:rPr>
          <w:rFonts w:cs="Times New Roman"/>
          <w:lang w:val="ru-RU"/>
        </w:rPr>
        <w:lastRenderedPageBreak/>
        <w:t>работника в случаях, предусмотренных законодательством (ст. 66 ТК РФ); в сведения о трудовой деятельности, представляемые в органы Социального фонда России, сведения о поощрениях не вносятся.</w:t>
      </w:r>
    </w:p>
    <w:p w14:paraId="742D21F8" w14:textId="77777777" w:rsidR="00A46721" w:rsidRPr="000A1A49" w:rsidRDefault="00000000">
      <w:pPr>
        <w:ind w:firstLine="709"/>
        <w:jc w:val="both"/>
        <w:rPr>
          <w:lang w:val="ru-RU"/>
        </w:rPr>
      </w:pPr>
      <w:r w:rsidRPr="000A1A49">
        <w:rPr>
          <w:rFonts w:cs="Times New Roman"/>
          <w:lang w:val="ru-RU"/>
        </w:rPr>
        <w:t>10.3. Порядок, условия и показатели премирования устанавливаются Положением об оплате труда и премировании ООО «МИР».</w:t>
      </w:r>
    </w:p>
    <w:p w14:paraId="027D1145" w14:textId="77777777" w:rsidR="00A46721" w:rsidRPr="000A1A49" w:rsidRDefault="00000000">
      <w:pPr>
        <w:spacing w:after="160"/>
        <w:rPr>
          <w:lang w:val="ru-RU"/>
        </w:rPr>
      </w:pPr>
      <w:r w:rsidRPr="000A1A49">
        <w:rPr>
          <w:rFonts w:cs="Times New Roman"/>
          <w:b/>
          <w:sz w:val="26"/>
          <w:lang w:val="ru-RU"/>
        </w:rPr>
        <w:t>11. ДИСЦИПЛИНА ТРУДА. ДИСЦИПЛИНАРНЫЕ ВЗЫСКАНИЯ</w:t>
      </w:r>
    </w:p>
    <w:p w14:paraId="130C4662" w14:textId="77777777" w:rsidR="00A46721" w:rsidRPr="000A1A49" w:rsidRDefault="00000000">
      <w:pPr>
        <w:ind w:firstLine="709"/>
        <w:jc w:val="both"/>
        <w:rPr>
          <w:lang w:val="ru-RU"/>
        </w:rPr>
      </w:pPr>
      <w:r w:rsidRPr="000A1A49">
        <w:rPr>
          <w:rFonts w:cs="Times New Roman"/>
          <w:lang w:val="ru-RU"/>
        </w:rPr>
        <w:t>11.1. За совершение дисциплинарного проступка, то есть неисполнение или ненадлежащее исполнение работником по его вине возложенных на него трудовых обязанностей, Работодатель имеет право применить следующие дисциплинарные взыскания (ст. 192 ТК РФ):</w:t>
      </w:r>
    </w:p>
    <w:p w14:paraId="58F4C790" w14:textId="77777777" w:rsidR="00A46721" w:rsidRPr="000A1A49" w:rsidRDefault="00000000">
      <w:pPr>
        <w:ind w:firstLine="709"/>
        <w:jc w:val="both"/>
        <w:rPr>
          <w:lang w:val="ru-RU"/>
        </w:rPr>
      </w:pPr>
      <w:r w:rsidRPr="000A1A49">
        <w:rPr>
          <w:rFonts w:cs="Times New Roman"/>
          <w:lang w:val="ru-RU"/>
        </w:rPr>
        <w:t>1) замечание;</w:t>
      </w:r>
    </w:p>
    <w:p w14:paraId="4198C55D" w14:textId="77777777" w:rsidR="00A46721" w:rsidRPr="000A1A49" w:rsidRDefault="00000000">
      <w:pPr>
        <w:ind w:firstLine="709"/>
        <w:jc w:val="both"/>
        <w:rPr>
          <w:lang w:val="ru-RU"/>
        </w:rPr>
      </w:pPr>
      <w:r w:rsidRPr="000A1A49">
        <w:rPr>
          <w:rFonts w:cs="Times New Roman"/>
          <w:lang w:val="ru-RU"/>
        </w:rPr>
        <w:t>2) выговор;</w:t>
      </w:r>
    </w:p>
    <w:p w14:paraId="1CD869C3" w14:textId="77777777" w:rsidR="00A46721" w:rsidRPr="000A1A49" w:rsidRDefault="00000000">
      <w:pPr>
        <w:ind w:firstLine="709"/>
        <w:jc w:val="both"/>
        <w:rPr>
          <w:lang w:val="ru-RU"/>
        </w:rPr>
      </w:pPr>
      <w:r w:rsidRPr="000A1A49">
        <w:rPr>
          <w:rFonts w:cs="Times New Roman"/>
          <w:lang w:val="ru-RU"/>
        </w:rPr>
        <w:t>3) увольнение по соответствующим основаниям.</w:t>
      </w:r>
    </w:p>
    <w:p w14:paraId="355E23AD" w14:textId="77777777" w:rsidR="00A46721" w:rsidRPr="000A1A49" w:rsidRDefault="00000000">
      <w:pPr>
        <w:ind w:firstLine="709"/>
        <w:jc w:val="both"/>
        <w:rPr>
          <w:lang w:val="ru-RU"/>
        </w:rPr>
      </w:pPr>
      <w:r w:rsidRPr="000A1A49">
        <w:rPr>
          <w:rFonts w:cs="Times New Roman"/>
          <w:lang w:val="ru-RU"/>
        </w:rPr>
        <w:t>11.2. Дисциплинарными проступками, в частности, признаются:</w:t>
      </w:r>
    </w:p>
    <w:p w14:paraId="778B6269" w14:textId="77777777" w:rsidR="00A46721" w:rsidRPr="000A1A49" w:rsidRDefault="00000000">
      <w:pPr>
        <w:spacing w:after="60"/>
        <w:ind w:left="357"/>
        <w:jc w:val="both"/>
        <w:rPr>
          <w:lang w:val="ru-RU"/>
        </w:rPr>
      </w:pPr>
      <w:r w:rsidRPr="000A1A49">
        <w:rPr>
          <w:rFonts w:cs="Times New Roman"/>
          <w:lang w:val="ru-RU"/>
        </w:rPr>
        <w:t>- отсутствие на рабочем месте без уважительных причин;</w:t>
      </w:r>
    </w:p>
    <w:p w14:paraId="394B49AF" w14:textId="77777777" w:rsidR="00A46721" w:rsidRPr="000A1A49" w:rsidRDefault="00000000">
      <w:pPr>
        <w:spacing w:after="60"/>
        <w:ind w:left="357"/>
        <w:jc w:val="both"/>
        <w:rPr>
          <w:lang w:val="ru-RU"/>
        </w:rPr>
      </w:pPr>
      <w:r w:rsidRPr="000A1A49">
        <w:rPr>
          <w:rFonts w:cs="Times New Roman"/>
          <w:lang w:val="ru-RU"/>
        </w:rPr>
        <w:t>- опоздание к началу работы и преждевременный уход с работы;</w:t>
      </w:r>
    </w:p>
    <w:p w14:paraId="18569C03" w14:textId="77777777" w:rsidR="00A46721" w:rsidRPr="000A1A49" w:rsidRDefault="00000000">
      <w:pPr>
        <w:spacing w:after="60"/>
        <w:ind w:left="357"/>
        <w:jc w:val="both"/>
        <w:rPr>
          <w:lang w:val="ru-RU"/>
        </w:rPr>
      </w:pPr>
      <w:r w:rsidRPr="000A1A49">
        <w:rPr>
          <w:rFonts w:cs="Times New Roman"/>
          <w:lang w:val="ru-RU"/>
        </w:rPr>
        <w:t>- неисполнение приказов, распоряжений и указаний руководителей, изданных в пределах их полномочий;</w:t>
      </w:r>
    </w:p>
    <w:p w14:paraId="4DABE5F9" w14:textId="77777777" w:rsidR="00A46721" w:rsidRPr="000A1A49" w:rsidRDefault="00000000">
      <w:pPr>
        <w:spacing w:after="60"/>
        <w:ind w:left="357"/>
        <w:jc w:val="both"/>
        <w:rPr>
          <w:lang w:val="ru-RU"/>
        </w:rPr>
      </w:pPr>
      <w:r w:rsidRPr="000A1A49">
        <w:rPr>
          <w:rFonts w:cs="Times New Roman"/>
          <w:lang w:val="ru-RU"/>
        </w:rPr>
        <w:t>- нарушение требований охраны труда, пожарной и промышленной безопасности, правил внутриобъектового и пропускного режима;</w:t>
      </w:r>
    </w:p>
    <w:p w14:paraId="56A254DA" w14:textId="77777777" w:rsidR="00A46721" w:rsidRPr="000A1A49" w:rsidRDefault="00000000">
      <w:pPr>
        <w:spacing w:after="60"/>
        <w:ind w:left="357"/>
        <w:jc w:val="both"/>
        <w:rPr>
          <w:lang w:val="ru-RU"/>
        </w:rPr>
      </w:pPr>
      <w:r w:rsidRPr="000A1A49">
        <w:rPr>
          <w:rFonts w:cs="Times New Roman"/>
          <w:lang w:val="ru-RU"/>
        </w:rPr>
        <w:t>- появление на работе в состоянии алкогольного, наркотического или иного токсического опьянения;</w:t>
      </w:r>
    </w:p>
    <w:p w14:paraId="2C9E0F68" w14:textId="77777777" w:rsidR="00A46721" w:rsidRPr="000A1A49" w:rsidRDefault="00000000">
      <w:pPr>
        <w:spacing w:after="60"/>
        <w:ind w:left="357"/>
        <w:jc w:val="both"/>
        <w:rPr>
          <w:lang w:val="ru-RU"/>
        </w:rPr>
      </w:pPr>
      <w:r w:rsidRPr="000A1A49">
        <w:rPr>
          <w:rFonts w:cs="Times New Roman"/>
          <w:lang w:val="ru-RU"/>
        </w:rPr>
        <w:t>- выезд в рейс без путевого листа, без прохождения предрейсового медицинского осмотра или предрейсового контроля технического состояния транспортного средства;</w:t>
      </w:r>
    </w:p>
    <w:p w14:paraId="46C1C4F3" w14:textId="77777777" w:rsidR="00A46721" w:rsidRPr="000A1A49" w:rsidRDefault="00000000">
      <w:pPr>
        <w:spacing w:after="60"/>
        <w:ind w:left="357"/>
        <w:jc w:val="both"/>
        <w:rPr>
          <w:lang w:val="ru-RU"/>
        </w:rPr>
      </w:pPr>
      <w:r w:rsidRPr="000A1A49">
        <w:rPr>
          <w:rFonts w:cs="Times New Roman"/>
          <w:lang w:val="ru-RU"/>
        </w:rPr>
        <w:t>- отклонение от маршрута и (или) использование транспортного средства Общества в личных целях;</w:t>
      </w:r>
    </w:p>
    <w:p w14:paraId="12AD72A6" w14:textId="77777777" w:rsidR="00A46721" w:rsidRPr="000A1A49" w:rsidRDefault="00000000">
      <w:pPr>
        <w:spacing w:after="60"/>
        <w:ind w:left="357"/>
        <w:jc w:val="both"/>
        <w:rPr>
          <w:lang w:val="ru-RU"/>
        </w:rPr>
      </w:pPr>
      <w:r w:rsidRPr="000A1A49">
        <w:rPr>
          <w:rFonts w:cs="Times New Roman"/>
          <w:lang w:val="ru-RU"/>
        </w:rPr>
        <w:t>- утрата, порча имущества Работодателя вследствие небрежного отношения;</w:t>
      </w:r>
    </w:p>
    <w:p w14:paraId="23141203" w14:textId="77777777" w:rsidR="00A46721" w:rsidRPr="000A1A49" w:rsidRDefault="00000000">
      <w:pPr>
        <w:spacing w:after="60"/>
        <w:ind w:left="357"/>
        <w:jc w:val="both"/>
        <w:rPr>
          <w:lang w:val="ru-RU"/>
        </w:rPr>
      </w:pPr>
      <w:r w:rsidRPr="000A1A49">
        <w:rPr>
          <w:rFonts w:cs="Times New Roman"/>
          <w:lang w:val="ru-RU"/>
        </w:rPr>
        <w:t>- разглашение сведений, составляющих коммерческую тайну, и персональных данных;</w:t>
      </w:r>
    </w:p>
    <w:p w14:paraId="5403D069" w14:textId="77777777" w:rsidR="00A46721" w:rsidRPr="000A1A49" w:rsidRDefault="00000000">
      <w:pPr>
        <w:spacing w:after="60"/>
        <w:ind w:left="357"/>
        <w:jc w:val="both"/>
        <w:rPr>
          <w:lang w:val="ru-RU"/>
        </w:rPr>
      </w:pPr>
      <w:r w:rsidRPr="000A1A49">
        <w:rPr>
          <w:rFonts w:cs="Times New Roman"/>
          <w:lang w:val="ru-RU"/>
        </w:rPr>
        <w:t>- отказ от прохождения обязательного медицинского осмотра, обучения и проверки знаний требований охраны труда;</w:t>
      </w:r>
    </w:p>
    <w:p w14:paraId="315F2563" w14:textId="77777777" w:rsidR="00A46721" w:rsidRPr="000A1A49" w:rsidRDefault="00000000">
      <w:pPr>
        <w:spacing w:after="60"/>
        <w:ind w:left="357"/>
        <w:jc w:val="both"/>
        <w:rPr>
          <w:lang w:val="ru-RU"/>
        </w:rPr>
      </w:pPr>
      <w:r w:rsidRPr="000A1A49">
        <w:rPr>
          <w:rFonts w:cs="Times New Roman"/>
          <w:lang w:val="ru-RU"/>
        </w:rPr>
        <w:t>- допущение работником к работе за пределами графика без оформления приказа (для руководителей подразделений).</w:t>
      </w:r>
    </w:p>
    <w:p w14:paraId="2A2A0741" w14:textId="77777777" w:rsidR="00A46721" w:rsidRPr="000A1A49" w:rsidRDefault="00000000">
      <w:pPr>
        <w:ind w:firstLine="709"/>
        <w:jc w:val="both"/>
        <w:rPr>
          <w:lang w:val="ru-RU"/>
        </w:rPr>
      </w:pPr>
      <w:r w:rsidRPr="000A1A49">
        <w:rPr>
          <w:rFonts w:cs="Times New Roman"/>
          <w:lang w:val="ru-RU"/>
        </w:rPr>
        <w:t>11.3. До применения дисциплинарного взыскания Работодатель затребует от работника письменное объяснение. Если по истечении двух рабочих дней объяснение не представлено, составляется соответствующий акт. Непредставление объяснения не является препятствием для применения взыскания.</w:t>
      </w:r>
    </w:p>
    <w:p w14:paraId="29651C9C" w14:textId="77777777" w:rsidR="00A46721" w:rsidRPr="000A1A49" w:rsidRDefault="00000000">
      <w:pPr>
        <w:ind w:firstLine="709"/>
        <w:jc w:val="both"/>
        <w:rPr>
          <w:lang w:val="ru-RU"/>
        </w:rPr>
      </w:pPr>
      <w:r w:rsidRPr="000A1A49">
        <w:rPr>
          <w:rFonts w:cs="Times New Roman"/>
          <w:lang w:val="ru-RU"/>
        </w:rPr>
        <w:lastRenderedPageBreak/>
        <w:t>11.4. Дисциплинарное взыскание применяется не позднее одного месяца со дня обнаружения проступка, не считая времени болезни работника, пребывания его в отпуске, а также времени, необходимого на учет мнения представительного органа работников, и не позднее шести месяцев со дня совершения проступка, а по результатам ревизии, проверки финансово-хозяйственной деятельности или аудиторской проверки - не позднее двух лет со дня его совершения.</w:t>
      </w:r>
    </w:p>
    <w:p w14:paraId="270757E7" w14:textId="77777777" w:rsidR="00A46721" w:rsidRPr="000A1A49" w:rsidRDefault="00000000">
      <w:pPr>
        <w:ind w:firstLine="709"/>
        <w:jc w:val="both"/>
        <w:rPr>
          <w:lang w:val="ru-RU"/>
        </w:rPr>
      </w:pPr>
      <w:r w:rsidRPr="000A1A49">
        <w:rPr>
          <w:rFonts w:cs="Times New Roman"/>
          <w:lang w:val="ru-RU"/>
        </w:rPr>
        <w:t>11.5. За каждый дисциплинарный проступок может быть применено только одно дисциплинарное взыскание.</w:t>
      </w:r>
    </w:p>
    <w:p w14:paraId="5FC3FA7B" w14:textId="77777777" w:rsidR="00A46721" w:rsidRPr="000A1A49" w:rsidRDefault="00000000">
      <w:pPr>
        <w:ind w:firstLine="709"/>
        <w:jc w:val="both"/>
        <w:rPr>
          <w:lang w:val="ru-RU"/>
        </w:rPr>
      </w:pPr>
      <w:r w:rsidRPr="000A1A49">
        <w:rPr>
          <w:rFonts w:cs="Times New Roman"/>
          <w:lang w:val="ru-RU"/>
        </w:rPr>
        <w:t>11.6. Приказ о применении дисциплинарного взыскания объявляется работнику под роспись в течение трех рабочих дней со дня его издания, не считая времени отсутствия работника на работе. При отказе работника от ознакомления составляется акт.</w:t>
      </w:r>
    </w:p>
    <w:p w14:paraId="7C6D180C" w14:textId="77777777" w:rsidR="00A46721" w:rsidRPr="000A1A49" w:rsidRDefault="00000000">
      <w:pPr>
        <w:ind w:firstLine="709"/>
        <w:jc w:val="both"/>
        <w:rPr>
          <w:lang w:val="ru-RU"/>
        </w:rPr>
      </w:pPr>
      <w:r w:rsidRPr="000A1A49">
        <w:rPr>
          <w:rFonts w:cs="Times New Roman"/>
          <w:lang w:val="ru-RU"/>
        </w:rPr>
        <w:t>11.7. Если в течение года со дня применения дисциплинарного взыскания работник не будет подвергнут новому дисциплинарному взысканию, он считается не имеющим дисциплинарного взыскания. Работодатель вправе снять взыскание досрочно по собственной инициативе, по просьбе работника или по ходатайству его непосредственного руководителя.</w:t>
      </w:r>
    </w:p>
    <w:p w14:paraId="00407CA0" w14:textId="77777777" w:rsidR="00A46721" w:rsidRPr="000A1A49" w:rsidRDefault="00000000">
      <w:pPr>
        <w:ind w:firstLine="709"/>
        <w:jc w:val="both"/>
        <w:rPr>
          <w:lang w:val="ru-RU"/>
        </w:rPr>
      </w:pPr>
      <w:r w:rsidRPr="000A1A49">
        <w:rPr>
          <w:rFonts w:cs="Times New Roman"/>
          <w:lang w:val="ru-RU"/>
        </w:rPr>
        <w:t xml:space="preserve">11.8. Наличие у работника дисциплинарного взыскания может являться основанием для снижения размера премии, начисляемой за период, в котором к работнику применено взыскание, в порядке и пределах, установленных ч. 3 ст. 135 ТК РФ (в редакции Федерального закона от 07.06.2025 № 144-ФЗ) и Положением об оплате труда и премировании. </w:t>
      </w:r>
      <w:r w:rsidRPr="000A1A49">
        <w:rPr>
          <w:rFonts w:cs="Times New Roman"/>
          <w:b/>
          <w:lang w:val="ru-RU"/>
        </w:rPr>
        <w:t>Снижение размера премии по данному основанию не может приводить к уменьшению размера месячной заработной платы работника более чем на 20 процентов.</w:t>
      </w:r>
      <w:r w:rsidRPr="000A1A49">
        <w:rPr>
          <w:rFonts w:cs="Times New Roman"/>
          <w:lang w:val="ru-RU"/>
        </w:rPr>
        <w:t xml:space="preserve"> Снижение премии за периоды, в которых взыскание не применялось, не допускается.</w:t>
      </w:r>
    </w:p>
    <w:p w14:paraId="44F9A7C5" w14:textId="77777777" w:rsidR="00A46721" w:rsidRPr="000A1A49" w:rsidRDefault="00000000">
      <w:pPr>
        <w:ind w:firstLine="709"/>
        <w:jc w:val="both"/>
        <w:rPr>
          <w:lang w:val="ru-RU"/>
        </w:rPr>
      </w:pPr>
      <w:r w:rsidRPr="000A1A49">
        <w:rPr>
          <w:rFonts w:cs="Times New Roman"/>
          <w:lang w:val="ru-RU"/>
        </w:rPr>
        <w:t>11.8.1. Дисциплинарное взыскание не является основанием для отказа в начислении премии, если установленные работнику показатели премирования (</w:t>
      </w:r>
      <w:r>
        <w:rPr>
          <w:rFonts w:cs="Times New Roman"/>
        </w:rPr>
        <w:t>KPI</w:t>
      </w:r>
      <w:r w:rsidRPr="000A1A49">
        <w:rPr>
          <w:rFonts w:cs="Times New Roman"/>
          <w:lang w:val="ru-RU"/>
        </w:rPr>
        <w:t>) за соответствующий период фактически выполнены. В этом случае премия начисляется и может быть снижена только в пределах, указанных в п. 11.8 настоящих Правил.</w:t>
      </w:r>
    </w:p>
    <w:p w14:paraId="38A5F966" w14:textId="77777777" w:rsidR="00A46721" w:rsidRPr="000A1A49" w:rsidRDefault="00000000">
      <w:pPr>
        <w:ind w:firstLine="709"/>
        <w:jc w:val="both"/>
        <w:rPr>
          <w:lang w:val="ru-RU"/>
        </w:rPr>
      </w:pPr>
      <w:r w:rsidRPr="000A1A49">
        <w:rPr>
          <w:rFonts w:cs="Times New Roman"/>
          <w:lang w:val="ru-RU"/>
        </w:rPr>
        <w:t>Двойной учет одного и того же обстоятельства не допускается: если обстоятельство уже учтено при оценке показателя премирования (раздел 6.2 Положения об оплате труда и премировании ООО «МИР»), дополнительное снижение премии по основанию п. 11.8 настоящих Правил за дисциплинарное взыскание за то же деяние не производится, и наоборот.</w:t>
      </w:r>
    </w:p>
    <w:p w14:paraId="525D9532" w14:textId="77777777" w:rsidR="00A46721" w:rsidRPr="000A1A49" w:rsidRDefault="00000000">
      <w:pPr>
        <w:ind w:firstLine="709"/>
        <w:jc w:val="both"/>
        <w:rPr>
          <w:lang w:val="ru-RU"/>
        </w:rPr>
      </w:pPr>
      <w:r w:rsidRPr="000A1A49">
        <w:rPr>
          <w:rFonts w:cs="Times New Roman"/>
          <w:lang w:val="ru-RU"/>
        </w:rPr>
        <w:t>11.8.2. Иные меры имущественного воздействия на работника (штрафы, вычеты, «депремирование» вне порядка, установленного Положением об оплате труда и премировании) не применяются.</w:t>
      </w:r>
    </w:p>
    <w:p w14:paraId="6B318284" w14:textId="77777777" w:rsidR="00A46721" w:rsidRPr="000A1A49" w:rsidRDefault="00000000">
      <w:pPr>
        <w:ind w:firstLine="709"/>
        <w:jc w:val="both"/>
        <w:rPr>
          <w:lang w:val="ru-RU"/>
        </w:rPr>
      </w:pPr>
      <w:r w:rsidRPr="000A1A49">
        <w:rPr>
          <w:rFonts w:cs="Times New Roman"/>
          <w:lang w:val="ru-RU"/>
        </w:rPr>
        <w:t>11.9. Дисциплинарное взыскание может быть обжаловано работником в государственную инспекцию труда и (или) в органы по рассмотрению индивидуальных трудовых споров.</w:t>
      </w:r>
    </w:p>
    <w:p w14:paraId="6568FC9C" w14:textId="77777777" w:rsidR="00A46721" w:rsidRPr="000A1A49" w:rsidRDefault="00000000">
      <w:pPr>
        <w:spacing w:after="160"/>
        <w:rPr>
          <w:lang w:val="ru-RU"/>
        </w:rPr>
      </w:pPr>
      <w:r w:rsidRPr="000A1A49">
        <w:rPr>
          <w:rFonts w:cs="Times New Roman"/>
          <w:b/>
          <w:sz w:val="26"/>
          <w:lang w:val="ru-RU"/>
        </w:rPr>
        <w:t>12. МАТЕРИАЛЬНАЯ ОТВЕТСТВЕННОСТЬ СТОРОН ТРУДОВОГО ДОГОВОРА</w:t>
      </w:r>
    </w:p>
    <w:p w14:paraId="07AFD3DA" w14:textId="77777777" w:rsidR="00A46721" w:rsidRPr="000A1A49" w:rsidRDefault="00000000">
      <w:pPr>
        <w:ind w:firstLine="709"/>
        <w:jc w:val="both"/>
        <w:rPr>
          <w:lang w:val="ru-RU"/>
        </w:rPr>
      </w:pPr>
      <w:r w:rsidRPr="000A1A49">
        <w:rPr>
          <w:rFonts w:cs="Times New Roman"/>
          <w:lang w:val="ru-RU"/>
        </w:rPr>
        <w:t>12.1. Сторона трудового договора, причинившая ущерб другой стороне, возмещает этот ущерб в соответствии с ТК РФ и иными федеральными законами.</w:t>
      </w:r>
    </w:p>
    <w:p w14:paraId="7F5F0A3D" w14:textId="77777777" w:rsidR="00A46721" w:rsidRPr="000A1A49" w:rsidRDefault="00000000">
      <w:pPr>
        <w:ind w:firstLine="709"/>
        <w:jc w:val="both"/>
        <w:rPr>
          <w:lang w:val="ru-RU"/>
        </w:rPr>
      </w:pPr>
      <w:r w:rsidRPr="000A1A49">
        <w:rPr>
          <w:rFonts w:cs="Times New Roman"/>
          <w:lang w:val="ru-RU"/>
        </w:rPr>
        <w:lastRenderedPageBreak/>
        <w:t>12.2. Работник обязан возместить Работодателю причиненный ему прямой действительный ущерб. Неполученные доходы (упущенная выгода) взысканию с работника не подлежат.</w:t>
      </w:r>
    </w:p>
    <w:p w14:paraId="7C18C144" w14:textId="77777777" w:rsidR="00A46721" w:rsidRPr="000A1A49" w:rsidRDefault="00000000">
      <w:pPr>
        <w:ind w:firstLine="709"/>
        <w:jc w:val="both"/>
        <w:rPr>
          <w:lang w:val="ru-RU"/>
        </w:rPr>
      </w:pPr>
      <w:r w:rsidRPr="000A1A49">
        <w:rPr>
          <w:rFonts w:cs="Times New Roman"/>
          <w:lang w:val="ru-RU"/>
        </w:rPr>
        <w:t>12.3. За причиненный ущерб работник несет материальную ответственность в пределах своего среднего месячного заработка, если иное не предусмотрено ТК РФ.</w:t>
      </w:r>
    </w:p>
    <w:p w14:paraId="5CBB3853" w14:textId="77777777" w:rsidR="00A46721" w:rsidRPr="000A1A49" w:rsidRDefault="00000000">
      <w:pPr>
        <w:ind w:firstLine="709"/>
        <w:jc w:val="both"/>
        <w:rPr>
          <w:lang w:val="ru-RU"/>
        </w:rPr>
      </w:pPr>
      <w:r w:rsidRPr="000A1A49">
        <w:rPr>
          <w:rFonts w:cs="Times New Roman"/>
          <w:lang w:val="ru-RU"/>
        </w:rPr>
        <w:t xml:space="preserve">12.4. </w:t>
      </w:r>
      <w:r w:rsidRPr="000A1A49">
        <w:rPr>
          <w:rFonts w:cs="Times New Roman"/>
          <w:b/>
          <w:lang w:val="ru-RU"/>
        </w:rPr>
        <w:t>Полная материальная ответственность</w:t>
      </w:r>
      <w:r w:rsidRPr="000A1A49">
        <w:rPr>
          <w:rFonts w:cs="Times New Roman"/>
          <w:lang w:val="ru-RU"/>
        </w:rPr>
        <w:t xml:space="preserve"> работника состоит в его обязанности возмещать причиненный Работодателю прямой действительный ущерб в полном размере и возлагается на работника в случаях, предусмотренных ст. 243 ТК РФ, в том числе:</w:t>
      </w:r>
    </w:p>
    <w:p w14:paraId="156CB447" w14:textId="77777777" w:rsidR="00A46721" w:rsidRPr="000A1A49" w:rsidRDefault="00000000">
      <w:pPr>
        <w:ind w:firstLine="709"/>
        <w:jc w:val="both"/>
        <w:rPr>
          <w:lang w:val="ru-RU"/>
        </w:rPr>
      </w:pPr>
      <w:r w:rsidRPr="000A1A49">
        <w:rPr>
          <w:rFonts w:cs="Times New Roman"/>
          <w:lang w:val="ru-RU"/>
        </w:rPr>
        <w:t>1) когда в соответствии с ТК РФ или иными федеральными законами на работника возложена материальная ответственность в полном размере за ущерб, причиненный Работодателю при исполнении трудовых обязанностей;</w:t>
      </w:r>
    </w:p>
    <w:p w14:paraId="064CBF65" w14:textId="77777777" w:rsidR="00A46721" w:rsidRPr="000A1A49" w:rsidRDefault="00000000">
      <w:pPr>
        <w:ind w:firstLine="709"/>
        <w:jc w:val="both"/>
        <w:rPr>
          <w:lang w:val="ru-RU"/>
        </w:rPr>
      </w:pPr>
      <w:r w:rsidRPr="000A1A49">
        <w:rPr>
          <w:rFonts w:cs="Times New Roman"/>
          <w:lang w:val="ru-RU"/>
        </w:rPr>
        <w:t>2) недостачи ценностей, вверенных работнику на основании специального письменного договора или полученных им по разовому документу;</w:t>
      </w:r>
    </w:p>
    <w:p w14:paraId="495730A0" w14:textId="77777777" w:rsidR="00A46721" w:rsidRPr="000A1A49" w:rsidRDefault="00000000">
      <w:pPr>
        <w:ind w:firstLine="709"/>
        <w:jc w:val="both"/>
        <w:rPr>
          <w:lang w:val="ru-RU"/>
        </w:rPr>
      </w:pPr>
      <w:r w:rsidRPr="000A1A49">
        <w:rPr>
          <w:rFonts w:cs="Times New Roman"/>
          <w:lang w:val="ru-RU"/>
        </w:rPr>
        <w:t>3) умышленного причинения ущерба;</w:t>
      </w:r>
    </w:p>
    <w:p w14:paraId="30F1470A" w14:textId="77777777" w:rsidR="00A46721" w:rsidRPr="000A1A49" w:rsidRDefault="00000000">
      <w:pPr>
        <w:ind w:firstLine="709"/>
        <w:jc w:val="both"/>
        <w:rPr>
          <w:lang w:val="ru-RU"/>
        </w:rPr>
      </w:pPr>
      <w:r w:rsidRPr="000A1A49">
        <w:rPr>
          <w:rFonts w:cs="Times New Roman"/>
          <w:lang w:val="ru-RU"/>
        </w:rPr>
        <w:t>4) причинения ущерба в состоянии алкогольного, наркотического или иного токсического опьянения;</w:t>
      </w:r>
    </w:p>
    <w:p w14:paraId="333F071A" w14:textId="77777777" w:rsidR="00A46721" w:rsidRPr="000A1A49" w:rsidRDefault="00000000">
      <w:pPr>
        <w:ind w:firstLine="709"/>
        <w:jc w:val="both"/>
        <w:rPr>
          <w:lang w:val="ru-RU"/>
        </w:rPr>
      </w:pPr>
      <w:r w:rsidRPr="000A1A49">
        <w:rPr>
          <w:rFonts w:cs="Times New Roman"/>
          <w:lang w:val="ru-RU"/>
        </w:rPr>
        <w:t>5) причинения ущерба в результате преступных действий работника, установленных приговором суда;</w:t>
      </w:r>
    </w:p>
    <w:p w14:paraId="14003A54" w14:textId="77777777" w:rsidR="00A46721" w:rsidRPr="000A1A49" w:rsidRDefault="00000000">
      <w:pPr>
        <w:ind w:firstLine="709"/>
        <w:jc w:val="both"/>
        <w:rPr>
          <w:lang w:val="ru-RU"/>
        </w:rPr>
      </w:pPr>
      <w:r w:rsidRPr="000A1A49">
        <w:rPr>
          <w:rFonts w:cs="Times New Roman"/>
          <w:lang w:val="ru-RU"/>
        </w:rPr>
        <w:t>6) причинения ущерба в результате административного правонарушения, если таковое установлено соответствующим государственным органом;</w:t>
      </w:r>
    </w:p>
    <w:p w14:paraId="67CA5FBC" w14:textId="77777777" w:rsidR="00A46721" w:rsidRPr="000A1A49" w:rsidRDefault="00000000">
      <w:pPr>
        <w:ind w:firstLine="709"/>
        <w:jc w:val="both"/>
        <w:rPr>
          <w:lang w:val="ru-RU"/>
        </w:rPr>
      </w:pPr>
      <w:r w:rsidRPr="000A1A49">
        <w:rPr>
          <w:rFonts w:cs="Times New Roman"/>
          <w:lang w:val="ru-RU"/>
        </w:rPr>
        <w:t>7) разглашения сведений, составляющих охраняемую законом тайну;</w:t>
      </w:r>
    </w:p>
    <w:p w14:paraId="59C7AA7A" w14:textId="77777777" w:rsidR="00A46721" w:rsidRPr="000A1A49" w:rsidRDefault="00000000">
      <w:pPr>
        <w:ind w:firstLine="709"/>
        <w:jc w:val="both"/>
        <w:rPr>
          <w:lang w:val="ru-RU"/>
        </w:rPr>
      </w:pPr>
      <w:r w:rsidRPr="000A1A49">
        <w:rPr>
          <w:rFonts w:cs="Times New Roman"/>
          <w:lang w:val="ru-RU"/>
        </w:rPr>
        <w:t>8) причинения ущерба не при исполнении работником трудовых обязанностей.</w:t>
      </w:r>
    </w:p>
    <w:p w14:paraId="5BE3FBD6" w14:textId="77777777" w:rsidR="00A46721" w:rsidRPr="000A1A49" w:rsidRDefault="00000000">
      <w:pPr>
        <w:ind w:firstLine="709"/>
        <w:jc w:val="both"/>
        <w:rPr>
          <w:lang w:val="ru-RU"/>
        </w:rPr>
      </w:pPr>
      <w:r w:rsidRPr="000A1A49">
        <w:rPr>
          <w:rFonts w:cs="Times New Roman"/>
          <w:lang w:val="ru-RU"/>
        </w:rPr>
        <w:t>12.5. Договоры о полной индивидуальной материальной ответственности заключаются с работниками, достигшими возраста восемнадцати лет и непосредственно обслуживающими или использующими денежные, товарные ценности или иное имущество, замещающими должности либо выполняющими работы, включенные в Перечень, утвержденный приказом Минтруда России от 16.04.2025 № 251н, в том числе с работниками, осуществляющими получение, заготовку, хранение, учет, выдачу и транспортировку материальных ценностей:</w:t>
      </w:r>
    </w:p>
    <w:p w14:paraId="544121B3" w14:textId="77777777" w:rsidR="00A46721" w:rsidRPr="000A1A49" w:rsidRDefault="00000000">
      <w:pPr>
        <w:spacing w:after="60"/>
        <w:ind w:left="357"/>
        <w:jc w:val="both"/>
        <w:rPr>
          <w:lang w:val="ru-RU"/>
        </w:rPr>
      </w:pPr>
      <w:r w:rsidRPr="000A1A49">
        <w:rPr>
          <w:rFonts w:cs="Times New Roman"/>
          <w:lang w:val="ru-RU"/>
        </w:rPr>
        <w:t>- заведующим складом;</w:t>
      </w:r>
    </w:p>
    <w:p w14:paraId="61B6AB83" w14:textId="77777777" w:rsidR="00A46721" w:rsidRPr="000A1A49" w:rsidRDefault="00000000">
      <w:pPr>
        <w:spacing w:after="60"/>
        <w:ind w:left="357"/>
        <w:jc w:val="both"/>
        <w:rPr>
          <w:lang w:val="ru-RU"/>
        </w:rPr>
      </w:pPr>
      <w:r w:rsidRPr="000A1A49">
        <w:rPr>
          <w:rFonts w:cs="Times New Roman"/>
          <w:lang w:val="ru-RU"/>
        </w:rPr>
        <w:t>- приемщиком;</w:t>
      </w:r>
    </w:p>
    <w:p w14:paraId="37DEB87A" w14:textId="77777777" w:rsidR="00A46721" w:rsidRPr="000A1A49" w:rsidRDefault="00000000">
      <w:pPr>
        <w:spacing w:after="60"/>
        <w:ind w:left="357"/>
        <w:jc w:val="both"/>
        <w:rPr>
          <w:lang w:val="ru-RU"/>
        </w:rPr>
      </w:pPr>
      <w:r w:rsidRPr="000A1A49">
        <w:rPr>
          <w:rFonts w:cs="Times New Roman"/>
          <w:lang w:val="ru-RU"/>
        </w:rPr>
        <w:t>- водителями автомобилей (в части приема, транспортировки и сдачи вверенного груза и вверенного транспортного средства, топливных карт, тары и оборудования по разовым документам и товаросопроводительным документам);</w:t>
      </w:r>
    </w:p>
    <w:p w14:paraId="7657EBC5" w14:textId="77777777" w:rsidR="00A46721" w:rsidRPr="000A1A49" w:rsidRDefault="00000000">
      <w:pPr>
        <w:spacing w:after="60"/>
        <w:ind w:left="357"/>
        <w:jc w:val="both"/>
        <w:rPr>
          <w:lang w:val="ru-RU"/>
        </w:rPr>
      </w:pPr>
      <w:r w:rsidRPr="000A1A49">
        <w:rPr>
          <w:rFonts w:cs="Times New Roman"/>
          <w:lang w:val="ru-RU"/>
        </w:rPr>
        <w:t>- грузчиками, сортировщиками, прессовщиками, водителями погрузчика - в части выполнения работ по приему на хранение, обработке (переработке), хранению, отпуску (выдаче) материальных ценностей;</w:t>
      </w:r>
    </w:p>
    <w:p w14:paraId="25FCE166" w14:textId="77777777" w:rsidR="00A46721" w:rsidRPr="000A1A49" w:rsidRDefault="00000000">
      <w:pPr>
        <w:spacing w:after="60"/>
        <w:ind w:left="357"/>
        <w:jc w:val="both"/>
        <w:rPr>
          <w:lang w:val="ru-RU"/>
        </w:rPr>
      </w:pPr>
      <w:r w:rsidRPr="000A1A49">
        <w:rPr>
          <w:rFonts w:cs="Times New Roman"/>
          <w:lang w:val="ru-RU"/>
        </w:rPr>
        <w:t>- иными работниками в соответствии с указанным Перечнем.</w:t>
      </w:r>
    </w:p>
    <w:p w14:paraId="715FD135" w14:textId="77777777" w:rsidR="00A46721" w:rsidRPr="000A1A49" w:rsidRDefault="00000000">
      <w:pPr>
        <w:ind w:firstLine="709"/>
        <w:jc w:val="both"/>
        <w:rPr>
          <w:lang w:val="ru-RU"/>
        </w:rPr>
      </w:pPr>
      <w:r w:rsidRPr="000A1A49">
        <w:rPr>
          <w:rFonts w:cs="Times New Roman"/>
          <w:lang w:val="ru-RU"/>
        </w:rPr>
        <w:lastRenderedPageBreak/>
        <w:t xml:space="preserve">12.6. При совместном выполнении работниками отдельных видов работ, связанных с хранением, обработкой, продажей (отпуском), перевозкой, применением или иным использованием переданных им ценностей, когда невозможно разграничить ответственность каждого работника, может вводиться </w:t>
      </w:r>
      <w:r w:rsidRPr="000A1A49">
        <w:rPr>
          <w:rFonts w:cs="Times New Roman"/>
          <w:b/>
          <w:lang w:val="ru-RU"/>
        </w:rPr>
        <w:t>полная коллективная (бригадная) материальная ответственность</w:t>
      </w:r>
      <w:r w:rsidRPr="000A1A49">
        <w:rPr>
          <w:rFonts w:cs="Times New Roman"/>
          <w:lang w:val="ru-RU"/>
        </w:rPr>
        <w:t xml:space="preserve"> на основании письменного договора, заключаемого по типовой форме, утвержденной приказом Минтруда России от 16.04.2025 № 251н. Введение коллективной материальной ответственности оформляется приказом Генерального директора.</w:t>
      </w:r>
    </w:p>
    <w:p w14:paraId="03E9BF37" w14:textId="77777777" w:rsidR="00A46721" w:rsidRPr="000A1A49" w:rsidRDefault="00000000">
      <w:pPr>
        <w:ind w:firstLine="709"/>
        <w:jc w:val="both"/>
        <w:rPr>
          <w:lang w:val="ru-RU"/>
        </w:rPr>
      </w:pPr>
      <w:r w:rsidRPr="000A1A49">
        <w:rPr>
          <w:rFonts w:cs="Times New Roman"/>
          <w:lang w:val="ru-RU"/>
        </w:rPr>
        <w:t>12.7. До принятия решения о возмещении ущерба конкретными работниками Работодатель обязан провести проверку для установления размера причиненного ущерба и причин его возникновения; для проведения проверки создается комиссия. Истребование от работника письменного объяснения для установления причины возникновения ущерба является обязательным; при отказе или уклонении работника от предоставления объяснения составляется акт.</w:t>
      </w:r>
    </w:p>
    <w:p w14:paraId="39595641" w14:textId="77777777" w:rsidR="00A46721" w:rsidRPr="000A1A49" w:rsidRDefault="00000000">
      <w:pPr>
        <w:ind w:firstLine="709"/>
        <w:jc w:val="both"/>
        <w:rPr>
          <w:lang w:val="ru-RU"/>
        </w:rPr>
      </w:pPr>
      <w:r w:rsidRPr="000A1A49">
        <w:rPr>
          <w:rFonts w:cs="Times New Roman"/>
          <w:lang w:val="ru-RU"/>
        </w:rPr>
        <w:t>12.8. Взыскание с виновного работника суммы причиненного ущерба, не превышающей среднего месячного заработка, производится по распоряжению Работодателя, которое может быть сделано не позднее одного месяца со дня окончательного установления размера ущерба. Если месячный срок истек или работник не согласен добровольно возместить ущерб, а сумма ущерба превышает средний месячный заработок, взыскание осуществляется в судебном порядке.</w:t>
      </w:r>
    </w:p>
    <w:p w14:paraId="334EDB13" w14:textId="77777777" w:rsidR="00A46721" w:rsidRPr="000A1A49" w:rsidRDefault="00000000">
      <w:pPr>
        <w:ind w:firstLine="709"/>
        <w:jc w:val="both"/>
        <w:rPr>
          <w:lang w:val="ru-RU"/>
        </w:rPr>
      </w:pPr>
      <w:r w:rsidRPr="000A1A49">
        <w:rPr>
          <w:rFonts w:cs="Times New Roman"/>
          <w:lang w:val="ru-RU"/>
        </w:rPr>
        <w:t>12.9. Работник, виновный в причинении ущерба, может добровольно возместить его полностью или частично, в том числе по соглашению сторон с рассрочкой платежа, оформленному в письменной форме.</w:t>
      </w:r>
    </w:p>
    <w:p w14:paraId="73372B1C" w14:textId="77777777" w:rsidR="00A46721" w:rsidRPr="000A1A49" w:rsidRDefault="00000000">
      <w:pPr>
        <w:ind w:firstLine="709"/>
        <w:jc w:val="both"/>
        <w:rPr>
          <w:lang w:val="ru-RU"/>
        </w:rPr>
      </w:pPr>
      <w:r w:rsidRPr="000A1A49">
        <w:rPr>
          <w:rFonts w:cs="Times New Roman"/>
          <w:lang w:val="ru-RU"/>
        </w:rPr>
        <w:t>12.10. Возмещение ущерба производится независимо от привлечения работника к дисциплинарной, административной или уголовной ответственности.</w:t>
      </w:r>
    </w:p>
    <w:p w14:paraId="267DCEC1" w14:textId="77777777" w:rsidR="00A46721" w:rsidRPr="000A1A49" w:rsidRDefault="00000000">
      <w:pPr>
        <w:ind w:firstLine="709"/>
        <w:jc w:val="both"/>
        <w:rPr>
          <w:lang w:val="ru-RU"/>
        </w:rPr>
      </w:pPr>
      <w:r w:rsidRPr="000A1A49">
        <w:rPr>
          <w:rFonts w:cs="Times New Roman"/>
          <w:lang w:val="ru-RU"/>
        </w:rPr>
        <w:t>12.11. Работодатель несет материальную ответственность перед работником в случаях, предусмотренных ст. 234-237 ТК РФ, в том числе выплачивает денежную компенсацию за нарушение установленного срока выплаты заработной платы в размере не ниже одной сто пятидесятой действующей ключевой ставки Банка России от начисленных, но не выплаченных в срок сумм за каждый день задержки (ст. 236 ТК РФ).</w:t>
      </w:r>
    </w:p>
    <w:p w14:paraId="43718613" w14:textId="77777777" w:rsidR="00A46721" w:rsidRPr="000A1A49" w:rsidRDefault="00000000">
      <w:pPr>
        <w:spacing w:after="160"/>
        <w:rPr>
          <w:lang w:val="ru-RU"/>
        </w:rPr>
      </w:pPr>
      <w:r w:rsidRPr="000A1A49">
        <w:rPr>
          <w:rFonts w:cs="Times New Roman"/>
          <w:b/>
          <w:sz w:val="26"/>
          <w:lang w:val="ru-RU"/>
        </w:rPr>
        <w:t>13. ОХРАНА ТРУДА И ПРОПУСКНОЙ РЕЖИМ</w:t>
      </w:r>
    </w:p>
    <w:p w14:paraId="75315713" w14:textId="77777777" w:rsidR="00A46721" w:rsidRPr="000A1A49" w:rsidRDefault="00000000">
      <w:pPr>
        <w:ind w:firstLine="709"/>
        <w:jc w:val="both"/>
        <w:rPr>
          <w:lang w:val="ru-RU"/>
        </w:rPr>
      </w:pPr>
      <w:r w:rsidRPr="000A1A49">
        <w:rPr>
          <w:rFonts w:cs="Times New Roman"/>
          <w:lang w:val="ru-RU"/>
        </w:rPr>
        <w:t>13.1. Работодатель обеспечивает условия труда, соответствующие государственным нормативным требованиям охраны труда, проводит специальную оценку условий труда, обеспечивает работников средствами индивидуальной защиты, смывающими средствами по установленным нормам.</w:t>
      </w:r>
    </w:p>
    <w:p w14:paraId="00E65B62" w14:textId="77777777" w:rsidR="00A46721" w:rsidRPr="000A1A49" w:rsidRDefault="00000000">
      <w:pPr>
        <w:ind w:firstLine="709"/>
        <w:jc w:val="both"/>
        <w:rPr>
          <w:lang w:val="ru-RU"/>
        </w:rPr>
      </w:pPr>
      <w:r w:rsidRPr="000A1A49">
        <w:rPr>
          <w:rFonts w:cs="Times New Roman"/>
          <w:lang w:val="ru-RU"/>
        </w:rPr>
        <w:t>13.2. Работники обязаны соблюдать требования охраны труда, правильно применять средства индивидуальной защиты, проходить обучение и инструктажи, немедленно извещать руководителя о несчастном случае, об ухудшении состояния своего здоровья.</w:t>
      </w:r>
    </w:p>
    <w:p w14:paraId="204C6C3C" w14:textId="77777777" w:rsidR="00A46721" w:rsidRPr="000A1A49" w:rsidRDefault="00000000">
      <w:pPr>
        <w:ind w:firstLine="709"/>
        <w:jc w:val="both"/>
        <w:rPr>
          <w:lang w:val="ru-RU"/>
        </w:rPr>
      </w:pPr>
      <w:r w:rsidRPr="000A1A49">
        <w:rPr>
          <w:rFonts w:cs="Times New Roman"/>
          <w:lang w:val="ru-RU"/>
        </w:rPr>
        <w:t xml:space="preserve">13.3. На территории обособленного подразделения (склада) действует пропускной и внутриобъектовый режим. Вход (выход), въезд (выезд) на территорию осуществляется через </w:t>
      </w:r>
      <w:r w:rsidRPr="000A1A49">
        <w:rPr>
          <w:rFonts w:cs="Times New Roman"/>
          <w:lang w:val="ru-RU"/>
        </w:rPr>
        <w:lastRenderedPageBreak/>
        <w:t>контрольно-пропускной пункт с фиксацией времени. Вынос (вывоз) материальных ценностей допускается только на основании оформленных в установленном порядке документов.</w:t>
      </w:r>
    </w:p>
    <w:p w14:paraId="2EE10507" w14:textId="77777777" w:rsidR="00A46721" w:rsidRPr="000A1A49" w:rsidRDefault="00000000">
      <w:pPr>
        <w:ind w:firstLine="709"/>
        <w:jc w:val="both"/>
        <w:rPr>
          <w:lang w:val="ru-RU"/>
        </w:rPr>
      </w:pPr>
      <w:r w:rsidRPr="000A1A49">
        <w:rPr>
          <w:rFonts w:cs="Times New Roman"/>
          <w:lang w:val="ru-RU"/>
        </w:rPr>
        <w:t xml:space="preserve">13.4. В целях обеспечения сохранности имущества, безопасности производства и учета рабочего времени на территории Общества применяются системы видеонаблюдения, контроля доступа, спутникового мониторинга транспортных средств и </w:t>
      </w:r>
      <w:proofErr w:type="spellStart"/>
      <w:r w:rsidRPr="000A1A49">
        <w:rPr>
          <w:rFonts w:cs="Times New Roman"/>
          <w:lang w:val="ru-RU"/>
        </w:rPr>
        <w:t>тахографического</w:t>
      </w:r>
      <w:proofErr w:type="spellEnd"/>
      <w:r w:rsidRPr="000A1A49">
        <w:rPr>
          <w:rFonts w:cs="Times New Roman"/>
          <w:lang w:val="ru-RU"/>
        </w:rPr>
        <w:t xml:space="preserve"> контроля. Работники уведомляются об этом при приеме на работу.</w:t>
      </w:r>
    </w:p>
    <w:p w14:paraId="098AAA9C" w14:textId="77777777" w:rsidR="00A46721" w:rsidRDefault="00000000">
      <w:pPr>
        <w:ind w:firstLine="709"/>
        <w:jc w:val="both"/>
        <w:rPr>
          <w:rFonts w:cs="Times New Roman"/>
          <w:lang w:val="ru-RU"/>
        </w:rPr>
      </w:pPr>
      <w:r w:rsidRPr="000A1A49">
        <w:rPr>
          <w:rFonts w:cs="Times New Roman"/>
          <w:lang w:val="ru-RU"/>
        </w:rPr>
        <w:t>13.5. Курение допускается только в специально отведенных и обозначенных местах. Употребление алкогольных напитков, наркотических и психотропных веществ на территории Общества запрещено.</w:t>
      </w:r>
    </w:p>
    <w:p w14:paraId="0E578176" w14:textId="77777777" w:rsidR="000A1A49" w:rsidRPr="000A1A49" w:rsidRDefault="000A1A49" w:rsidP="000A1A49">
      <w:pPr>
        <w:jc w:val="both"/>
        <w:rPr>
          <w:lang w:val="ru-RU"/>
        </w:rPr>
      </w:pPr>
      <w:r w:rsidRPr="000A1A49">
        <w:rPr>
          <w:b/>
          <w:bCs/>
          <w:lang w:val="ru-RU"/>
        </w:rPr>
        <w:t>14. ВОИНСКИЙ УЧЁТ</w:t>
      </w:r>
    </w:p>
    <w:p w14:paraId="4E0E4124" w14:textId="77777777" w:rsidR="000A1A49" w:rsidRPr="000A1A49" w:rsidRDefault="000A1A49" w:rsidP="000A1A49">
      <w:pPr>
        <w:ind w:firstLine="709"/>
        <w:jc w:val="both"/>
        <w:rPr>
          <w:lang w:val="ru-RU"/>
        </w:rPr>
      </w:pPr>
      <w:r w:rsidRPr="000A1A49">
        <w:rPr>
          <w:lang w:val="ru-RU"/>
        </w:rPr>
        <w:t>14.1. Работодатель осуществляет воинский учёт граждан, пребывающих в запасе, и граждан, подлежащих призыву на военную службу, в соответствии с Федеральным законом от 28.03.1998 № 53-ФЗ «О воинской обязанности и военной службе», Федеральным законом от 26.02.1997 № 31-ФЗ «О мобилизационной подготовке и мобилизации в Российской Федерации», Положением о воинском учёте, утверждённым постановлением Правительства РФ от 27.11.2006 № 719, и Методическими рекомендациями по ведению воинского учёта в организациях, утверждёнными Генеральным штабом Вооружённых Сил Российской Федерации.</w:t>
      </w:r>
    </w:p>
    <w:p w14:paraId="13E5E18A" w14:textId="77777777" w:rsidR="000A1A49" w:rsidRPr="000A1A49" w:rsidRDefault="000A1A49" w:rsidP="000A1A49">
      <w:pPr>
        <w:ind w:firstLine="709"/>
        <w:jc w:val="both"/>
        <w:rPr>
          <w:lang w:val="ru-RU"/>
        </w:rPr>
      </w:pPr>
      <w:r w:rsidRPr="000A1A49">
        <w:rPr>
          <w:lang w:val="ru-RU"/>
        </w:rPr>
        <w:t>14.2. Воинский учёт ведётся по месту нахождения Работодателя, включая работников обособленного подразделения (склада) в г. Аксай. Ответственное за ведение воинского учёта лицо назначается приказом Генерального директора; на период его отсутствия обязанности возлагаются на лицо, определённое тем же приказом. Отдельное положение о воинском учёте не разрабатывается; порядок ведения воинского учёта регулируется настоящим разделом и приказом Генерального директора об организации воинского учёта.</w:t>
      </w:r>
    </w:p>
    <w:p w14:paraId="750A2E57" w14:textId="77777777" w:rsidR="000A1A49" w:rsidRPr="000A1A49" w:rsidRDefault="000A1A49" w:rsidP="000A1A49">
      <w:pPr>
        <w:ind w:firstLine="709"/>
        <w:jc w:val="both"/>
        <w:rPr>
          <w:lang w:val="ru-RU"/>
        </w:rPr>
      </w:pPr>
      <w:r w:rsidRPr="000A1A49">
        <w:rPr>
          <w:lang w:val="ru-RU"/>
        </w:rPr>
        <w:t>14.3. Воинскому учёту подлежат работники: граждане мужского пола в возрасте от 18 до 30 лет, обязанные состоять на воинском учёте и не пребывающие в запасе; граждане, пребывающие в запасе (в том числе женщины, имеющие военно-учётные специальности). Не подлежат воинскому учёту работники, освобождённые от исполнения воинской обязанности, проходящие военную службу, отбывающие наказание в виде лишения свободы, женщины, не имеющие военно-учётной специальности, постоянно проживающие за пределами Российской Федерации.</w:t>
      </w:r>
    </w:p>
    <w:p w14:paraId="22A0BD30" w14:textId="77777777" w:rsidR="000A1A49" w:rsidRPr="000A1A49" w:rsidRDefault="000A1A49" w:rsidP="000A1A49">
      <w:pPr>
        <w:ind w:firstLine="709"/>
        <w:jc w:val="both"/>
        <w:rPr>
          <w:lang w:val="ru-RU"/>
        </w:rPr>
      </w:pPr>
      <w:r w:rsidRPr="000A1A49">
        <w:rPr>
          <w:lang w:val="ru-RU"/>
        </w:rPr>
        <w:t>14.4. </w:t>
      </w:r>
      <w:r w:rsidRPr="000A1A49">
        <w:rPr>
          <w:b/>
          <w:bCs/>
          <w:lang w:val="ru-RU"/>
        </w:rPr>
        <w:t>Обязанности работника.</w:t>
      </w:r>
      <w:r w:rsidRPr="000A1A49">
        <w:rPr>
          <w:lang w:val="ru-RU"/>
        </w:rPr>
        <w:t> Работник, подлежащий воинскому учёту, обязан:</w:t>
      </w:r>
    </w:p>
    <w:p w14:paraId="0B869E67" w14:textId="77777777" w:rsidR="000A1A49" w:rsidRPr="000A1A49" w:rsidRDefault="000A1A49" w:rsidP="000A1A49">
      <w:pPr>
        <w:numPr>
          <w:ilvl w:val="0"/>
          <w:numId w:val="10"/>
        </w:numPr>
        <w:jc w:val="both"/>
        <w:rPr>
          <w:lang w:val="ru-RU"/>
        </w:rPr>
      </w:pPr>
      <w:r w:rsidRPr="000A1A49">
        <w:rPr>
          <w:lang w:val="ru-RU"/>
        </w:rPr>
        <w:t>состоять на воинском учёте в военном комиссариате по месту жительства (месту пребывания), а граждане, имеющие воинские звания офицеров и пребывающие в запасе Службы внешней разведки РФ и ФСБ России, — в указанных органах;</w:t>
      </w:r>
    </w:p>
    <w:p w14:paraId="46777F3A" w14:textId="77777777" w:rsidR="000A1A49" w:rsidRPr="000A1A49" w:rsidRDefault="000A1A49" w:rsidP="000A1A49">
      <w:pPr>
        <w:numPr>
          <w:ilvl w:val="0"/>
          <w:numId w:val="10"/>
        </w:numPr>
        <w:jc w:val="both"/>
        <w:rPr>
          <w:lang w:val="ru-RU"/>
        </w:rPr>
      </w:pPr>
      <w:r w:rsidRPr="000A1A49">
        <w:rPr>
          <w:lang w:val="ru-RU"/>
        </w:rPr>
        <w:t>при заключении трудового договора предъявлять документы воинского учёта: военный билет (временное удостоверение, выданное взамен военного билета) — для граждан, пребывающих в запасе; удостоверение гражданина, подлежащего призыву на военную службу, — для граждан, подлежащих призыву;</w:t>
      </w:r>
    </w:p>
    <w:p w14:paraId="7158BB8B" w14:textId="77777777" w:rsidR="000A1A49" w:rsidRPr="000A1A49" w:rsidRDefault="000A1A49" w:rsidP="000A1A49">
      <w:pPr>
        <w:numPr>
          <w:ilvl w:val="0"/>
          <w:numId w:val="10"/>
        </w:numPr>
        <w:jc w:val="both"/>
        <w:rPr>
          <w:lang w:val="ru-RU"/>
        </w:rPr>
      </w:pPr>
      <w:r w:rsidRPr="000A1A49">
        <w:rPr>
          <w:lang w:val="ru-RU"/>
        </w:rPr>
        <w:lastRenderedPageBreak/>
        <w:t>сообщать Работодателю (ответственному за ведение воинского учёта) об изменении сведений, необходимых для ведения воинского учёта: семейного положения, образования, места жительства или места пребывания, состояния здоровья, а также о переводе на другую должность (в другое структурное подразделение) — </w:t>
      </w:r>
      <w:r w:rsidRPr="000A1A49">
        <w:rPr>
          <w:b/>
          <w:bCs/>
          <w:lang w:val="ru-RU"/>
        </w:rPr>
        <w:t>в течение 5 (пяти) рабочих дней</w:t>
      </w:r>
      <w:r w:rsidRPr="000A1A49">
        <w:rPr>
          <w:lang w:val="ru-RU"/>
        </w:rPr>
        <w:t> со дня изменения, с представлением подтверждающих документов;</w:t>
      </w:r>
    </w:p>
    <w:p w14:paraId="741FBDC7" w14:textId="77777777" w:rsidR="000A1A49" w:rsidRPr="000A1A49" w:rsidRDefault="000A1A49" w:rsidP="000A1A49">
      <w:pPr>
        <w:numPr>
          <w:ilvl w:val="0"/>
          <w:numId w:val="10"/>
        </w:numPr>
        <w:jc w:val="both"/>
        <w:rPr>
          <w:lang w:val="ru-RU"/>
        </w:rPr>
      </w:pPr>
      <w:r w:rsidRPr="000A1A49">
        <w:rPr>
          <w:lang w:val="ru-RU"/>
        </w:rPr>
        <w:t>сообщать Работодателю о выезде из Российской Федерации на срок свыше шести месяцев и о въезде в Российскую Федерацию;</w:t>
      </w:r>
    </w:p>
    <w:p w14:paraId="00C065EC" w14:textId="77777777" w:rsidR="000A1A49" w:rsidRPr="000A1A49" w:rsidRDefault="000A1A49" w:rsidP="000A1A49">
      <w:pPr>
        <w:numPr>
          <w:ilvl w:val="0"/>
          <w:numId w:val="10"/>
        </w:numPr>
        <w:jc w:val="both"/>
        <w:rPr>
          <w:lang w:val="ru-RU"/>
        </w:rPr>
      </w:pPr>
      <w:r w:rsidRPr="000A1A49">
        <w:rPr>
          <w:lang w:val="ru-RU"/>
        </w:rPr>
        <w:t>являться в военный комиссариат в срок и по адресу, указанным в повестке (в том числе размещённой в Реестре повесток), а также по вызову военного комиссариата;</w:t>
      </w:r>
    </w:p>
    <w:p w14:paraId="7012AE20" w14:textId="77777777" w:rsidR="000A1A49" w:rsidRPr="000A1A49" w:rsidRDefault="000A1A49" w:rsidP="000A1A49">
      <w:pPr>
        <w:numPr>
          <w:ilvl w:val="0"/>
          <w:numId w:val="10"/>
        </w:numPr>
        <w:jc w:val="both"/>
        <w:rPr>
          <w:lang w:val="ru-RU"/>
        </w:rPr>
      </w:pPr>
      <w:r w:rsidRPr="000A1A49">
        <w:rPr>
          <w:lang w:val="ru-RU"/>
        </w:rPr>
        <w:t>получать под роспись повестки, вручаемые Работодателем, и предъявлять Работодателю отметку военного комиссариата о явке;</w:t>
      </w:r>
    </w:p>
    <w:p w14:paraId="17AF05F4" w14:textId="77777777" w:rsidR="000A1A49" w:rsidRPr="000A1A49" w:rsidRDefault="000A1A49" w:rsidP="000A1A49">
      <w:pPr>
        <w:numPr>
          <w:ilvl w:val="0"/>
          <w:numId w:val="10"/>
        </w:numPr>
        <w:jc w:val="both"/>
        <w:rPr>
          <w:lang w:val="ru-RU"/>
        </w:rPr>
      </w:pPr>
      <w:r w:rsidRPr="000A1A49">
        <w:rPr>
          <w:lang w:val="ru-RU"/>
        </w:rPr>
        <w:t>бережно хранить документы воинского учёта, а в случае их утраты — в двухнедельный срок обратиться в военный комиссариат для получения документов взамен утраченных.</w:t>
      </w:r>
    </w:p>
    <w:p w14:paraId="3084181D" w14:textId="77777777" w:rsidR="000A1A49" w:rsidRPr="000A1A49" w:rsidRDefault="000A1A49" w:rsidP="000A1A49">
      <w:pPr>
        <w:ind w:firstLine="709"/>
        <w:jc w:val="both"/>
        <w:rPr>
          <w:lang w:val="ru-RU"/>
        </w:rPr>
      </w:pPr>
      <w:r w:rsidRPr="000A1A49">
        <w:rPr>
          <w:lang w:val="ru-RU"/>
        </w:rPr>
        <w:t>14.5. Работник, получивший повестку, обязан незамедлительно уведомить об этом непосредственного руководителя и ответственного за ведение воинского учёта. Работнику предоставляется освобождение от работы на время исполнения обязанностей, связанных с воинским учётом, призывом или поступлением на военную службу, с сохранением места работы (должности) и среднего заработка (ст. 170 ТК РФ, ст. 6 Федерального закона № 53-ФЗ). Отказ работника от получения повестки и уклонение от явки в военный комиссариат не освобождают его от исполнения обязанностей по воинскому учёту.</w:t>
      </w:r>
    </w:p>
    <w:p w14:paraId="569DEC65" w14:textId="77777777" w:rsidR="000A1A49" w:rsidRPr="000A1A49" w:rsidRDefault="000A1A49" w:rsidP="000A1A49">
      <w:pPr>
        <w:ind w:firstLine="709"/>
        <w:jc w:val="both"/>
        <w:rPr>
          <w:lang w:val="ru-RU"/>
        </w:rPr>
      </w:pPr>
      <w:r w:rsidRPr="000A1A49">
        <w:rPr>
          <w:lang w:val="ru-RU"/>
        </w:rPr>
        <w:t>14.6. </w:t>
      </w:r>
      <w:r w:rsidRPr="000A1A49">
        <w:rPr>
          <w:b/>
          <w:bCs/>
          <w:lang w:val="ru-RU"/>
        </w:rPr>
        <w:t>Обязанности Работодателя.</w:t>
      </w:r>
      <w:r w:rsidRPr="000A1A49">
        <w:rPr>
          <w:lang w:val="ru-RU"/>
        </w:rPr>
        <w:t> Работодатель через ответственное лицо:</w:t>
      </w:r>
    </w:p>
    <w:p w14:paraId="0382D30F" w14:textId="77777777" w:rsidR="000A1A49" w:rsidRPr="000A1A49" w:rsidRDefault="000A1A49" w:rsidP="000A1A49">
      <w:pPr>
        <w:numPr>
          <w:ilvl w:val="0"/>
          <w:numId w:val="11"/>
        </w:numPr>
        <w:jc w:val="both"/>
        <w:rPr>
          <w:lang w:val="ru-RU"/>
        </w:rPr>
      </w:pPr>
      <w:r w:rsidRPr="000A1A49">
        <w:rPr>
          <w:lang w:val="ru-RU"/>
        </w:rPr>
        <w:t>проверяет при приёме на работу наличие и подлинность документов воинского учёта, наличие отметок о постановке на воинский учёт, соответствие сведений в них данным паспорта; при выявлении неоговорённых исправлений, неточностей, подделок, неполного количества листов — направляет информационное письмо в военный комиссариат </w:t>
      </w:r>
      <w:r w:rsidRPr="000A1A49">
        <w:rPr>
          <w:b/>
          <w:bCs/>
          <w:lang w:val="ru-RU"/>
        </w:rPr>
        <w:t>в течение 5 (пяти) рабочих дней</w:t>
      </w:r>
      <w:r w:rsidRPr="000A1A49">
        <w:rPr>
          <w:lang w:val="ru-RU"/>
        </w:rPr>
        <w:t> со дня выявления;</w:t>
      </w:r>
    </w:p>
    <w:p w14:paraId="4CE79D4C" w14:textId="77777777" w:rsidR="000A1A49" w:rsidRPr="000A1A49" w:rsidRDefault="000A1A49" w:rsidP="000A1A49">
      <w:pPr>
        <w:numPr>
          <w:ilvl w:val="0"/>
          <w:numId w:val="11"/>
        </w:numPr>
        <w:jc w:val="both"/>
        <w:rPr>
          <w:lang w:val="ru-RU"/>
        </w:rPr>
      </w:pPr>
      <w:r w:rsidRPr="000A1A49">
        <w:rPr>
          <w:lang w:val="ru-RU"/>
        </w:rPr>
        <w:t>ведёт и хранит карточки гражданина, подлежащего воинскому учёту, </w:t>
      </w:r>
      <w:r w:rsidRPr="000A1A49">
        <w:rPr>
          <w:b/>
          <w:bCs/>
          <w:lang w:val="ru-RU"/>
        </w:rPr>
        <w:t>по форме № 10</w:t>
      </w:r>
      <w:r w:rsidRPr="000A1A49">
        <w:rPr>
          <w:lang w:val="ru-RU"/>
        </w:rPr>
        <w:t> (приложение № 22 к Инструкции, утверждённой приказом Министра обороны РФ от 22.11.2021 № 700) в бумажной и (или) электронной форме, обеспечивает их сохранность и актуальность;</w:t>
      </w:r>
    </w:p>
    <w:p w14:paraId="6C8A44F3" w14:textId="77777777" w:rsidR="000A1A49" w:rsidRPr="000A1A49" w:rsidRDefault="000A1A49" w:rsidP="000A1A49">
      <w:pPr>
        <w:numPr>
          <w:ilvl w:val="0"/>
          <w:numId w:val="11"/>
        </w:numPr>
        <w:jc w:val="both"/>
        <w:rPr>
          <w:lang w:val="ru-RU"/>
        </w:rPr>
      </w:pPr>
      <w:r w:rsidRPr="000A1A49">
        <w:rPr>
          <w:lang w:val="ru-RU"/>
        </w:rPr>
        <w:t>направляет в военный комиссариат сведения о </w:t>
      </w:r>
      <w:r w:rsidRPr="000A1A49">
        <w:rPr>
          <w:b/>
          <w:bCs/>
          <w:lang w:val="ru-RU"/>
        </w:rPr>
        <w:t>приёме на работу и об увольнении</w:t>
      </w:r>
      <w:r w:rsidRPr="000A1A49">
        <w:rPr>
          <w:lang w:val="ru-RU"/>
        </w:rPr>
        <w:t> работников, подлежащих воинскому учёту, — </w:t>
      </w:r>
      <w:r w:rsidRPr="000A1A49">
        <w:rPr>
          <w:b/>
          <w:bCs/>
          <w:lang w:val="ru-RU"/>
        </w:rPr>
        <w:t>в течение 5 (пяти) дней</w:t>
      </w:r>
      <w:r w:rsidRPr="000A1A49">
        <w:rPr>
          <w:lang w:val="ru-RU"/>
        </w:rPr>
        <w:t> со дня приёма или увольнения (по форме приложения № 2 к Положению № 719);</w:t>
      </w:r>
    </w:p>
    <w:p w14:paraId="0F83FE0A" w14:textId="77777777" w:rsidR="000A1A49" w:rsidRPr="000A1A49" w:rsidRDefault="000A1A49" w:rsidP="000A1A49">
      <w:pPr>
        <w:numPr>
          <w:ilvl w:val="0"/>
          <w:numId w:val="11"/>
        </w:numPr>
        <w:jc w:val="both"/>
        <w:rPr>
          <w:lang w:val="ru-RU"/>
        </w:rPr>
      </w:pPr>
      <w:r w:rsidRPr="000A1A49">
        <w:rPr>
          <w:lang w:val="ru-RU"/>
        </w:rPr>
        <w:t>направляет в военный комиссариат сведения об </w:t>
      </w:r>
      <w:r w:rsidRPr="000A1A49">
        <w:rPr>
          <w:b/>
          <w:bCs/>
          <w:lang w:val="ru-RU"/>
        </w:rPr>
        <w:t>изменении</w:t>
      </w:r>
      <w:r w:rsidRPr="000A1A49">
        <w:rPr>
          <w:lang w:val="ru-RU"/>
        </w:rPr>
        <w:t> семейного положения, образования, структурного подразделения, должности, места жительства (места пребывания), состояния здоровья работников — </w:t>
      </w:r>
      <w:r w:rsidRPr="000A1A49">
        <w:rPr>
          <w:b/>
          <w:bCs/>
          <w:lang w:val="ru-RU"/>
        </w:rPr>
        <w:t>в течение 5 (пяти) дней</w:t>
      </w:r>
      <w:r w:rsidRPr="000A1A49">
        <w:rPr>
          <w:lang w:val="ru-RU"/>
        </w:rPr>
        <w:t> со дня получения соответствующих сведений от работника;</w:t>
      </w:r>
    </w:p>
    <w:p w14:paraId="55B57E81" w14:textId="77777777" w:rsidR="000A1A49" w:rsidRDefault="000A1A49" w:rsidP="000A1A49">
      <w:pPr>
        <w:numPr>
          <w:ilvl w:val="0"/>
          <w:numId w:val="11"/>
        </w:numPr>
        <w:jc w:val="both"/>
        <w:rPr>
          <w:lang w:val="ru-RU"/>
        </w:rPr>
      </w:pPr>
      <w:r w:rsidRPr="000A1A49">
        <w:rPr>
          <w:lang w:val="ru-RU"/>
        </w:rPr>
        <w:lastRenderedPageBreak/>
        <w:t>направляет в военный комиссариат сведения о работниках, </w:t>
      </w:r>
      <w:r w:rsidRPr="000A1A49">
        <w:rPr>
          <w:b/>
          <w:bCs/>
          <w:lang w:val="ru-RU"/>
        </w:rPr>
        <w:t>не состоящих, но обязанных состоять</w:t>
      </w:r>
      <w:r w:rsidRPr="000A1A49">
        <w:rPr>
          <w:lang w:val="ru-RU"/>
        </w:rPr>
        <w:t> на воинском учёте, — </w:t>
      </w:r>
      <w:r w:rsidRPr="000A1A49">
        <w:rPr>
          <w:b/>
          <w:bCs/>
          <w:lang w:val="ru-RU"/>
        </w:rPr>
        <w:t>в течение 3 (трёх) рабочих дней</w:t>
      </w:r>
      <w:r w:rsidRPr="000A1A49">
        <w:rPr>
          <w:lang w:val="ru-RU"/>
        </w:rPr>
        <w:t> со дня выявления;</w:t>
      </w:r>
    </w:p>
    <w:p w14:paraId="253BA97D" w14:textId="5D7DD007" w:rsidR="00EB5F9C" w:rsidRPr="00C87146" w:rsidRDefault="00EB5F9C" w:rsidP="00EB5F9C">
      <w:pPr>
        <w:ind w:left="720"/>
        <w:jc w:val="both"/>
        <w:rPr>
          <w:lang w:val="ru-RU"/>
        </w:rPr>
      </w:pPr>
      <w:r w:rsidRPr="00C87146">
        <w:rPr>
          <w:lang w:val="ru-RU"/>
        </w:rPr>
        <w:t xml:space="preserve">Сведения, предусмотренные подпунктами 3-5 настоящего пункта, направляются в военный комиссариат, в котором работник состоит на воинском учёте, - по месту его жительства, а при пребывании более трёх месяцев по иному адресу - по месту пребывания (п. 2 ст. 8 Федерального закона № 53-ФЗ, п. 33 Инструкции, утверждённой приказом Министра обороны РФ от 22.11.2021 № 700, письмо Минобороны России от 06.10.2023 № 207/6/3665), а не по месту нахождения Работодателя. Наименование военного комиссариата, указываемое в графе 3 раздела </w:t>
      </w:r>
      <w:r w:rsidRPr="00C87146">
        <w:t>IV</w:t>
      </w:r>
      <w:r w:rsidRPr="00C87146">
        <w:rPr>
          <w:lang w:val="ru-RU"/>
        </w:rPr>
        <w:t xml:space="preserve"> карточки по форме № 10, должно совпадать с наименованием, указанным в пункте 6 раздела </w:t>
      </w:r>
      <w:r w:rsidRPr="00C87146">
        <w:t>II</w:t>
      </w:r>
      <w:r w:rsidRPr="00C87146">
        <w:rPr>
          <w:lang w:val="ru-RU"/>
        </w:rPr>
        <w:t xml:space="preserve"> той же карточки. Работнику, прибывшему из другого населённого пункта и не состоящему на учёте по месту пребывания, вручается письменное оповещение о необходимости встать на воинский учёт.</w:t>
      </w:r>
    </w:p>
    <w:p w14:paraId="2EC2EF89" w14:textId="77777777" w:rsidR="000A1A49" w:rsidRPr="000A1A49" w:rsidRDefault="000A1A49" w:rsidP="000A1A49">
      <w:pPr>
        <w:numPr>
          <w:ilvl w:val="0"/>
          <w:numId w:val="11"/>
        </w:numPr>
        <w:jc w:val="both"/>
        <w:rPr>
          <w:lang w:val="ru-RU"/>
        </w:rPr>
      </w:pPr>
      <w:r w:rsidRPr="000A1A49">
        <w:rPr>
          <w:lang w:val="ru-RU"/>
        </w:rPr>
        <w:t>представляет по запросу военного комиссариата сведения о гражданах, состоящих на воинском учёте, — </w:t>
      </w:r>
      <w:r w:rsidRPr="000A1A49">
        <w:rPr>
          <w:b/>
          <w:bCs/>
          <w:lang w:val="ru-RU"/>
        </w:rPr>
        <w:t>в двухнедельный срок</w:t>
      </w:r>
      <w:r w:rsidRPr="000A1A49">
        <w:rPr>
          <w:lang w:val="ru-RU"/>
        </w:rPr>
        <w:t> со дня получения запроса;</w:t>
      </w:r>
    </w:p>
    <w:p w14:paraId="076C17FD" w14:textId="77777777" w:rsidR="000A1A49" w:rsidRPr="000A1A49" w:rsidRDefault="000A1A49" w:rsidP="000A1A49">
      <w:pPr>
        <w:numPr>
          <w:ilvl w:val="0"/>
          <w:numId w:val="11"/>
        </w:numPr>
        <w:jc w:val="both"/>
        <w:rPr>
          <w:lang w:val="ru-RU"/>
        </w:rPr>
      </w:pPr>
      <w:r w:rsidRPr="000A1A49">
        <w:rPr>
          <w:lang w:val="ru-RU"/>
        </w:rPr>
        <w:t>представляет по запросу военного комиссариата списки граждан мужского пола, подлежащих первоначальной постановке на воинский учёт в следующем году, — </w:t>
      </w:r>
      <w:r w:rsidRPr="000A1A49">
        <w:rPr>
          <w:b/>
          <w:bCs/>
          <w:lang w:val="ru-RU"/>
        </w:rPr>
        <w:t>до 1 ноября</w:t>
      </w:r>
      <w:r w:rsidRPr="000A1A49">
        <w:rPr>
          <w:lang w:val="ru-RU"/>
        </w:rPr>
        <w:t> текущего года;</w:t>
      </w:r>
    </w:p>
    <w:p w14:paraId="58E107BF" w14:textId="77777777" w:rsidR="000A1A49" w:rsidRPr="000A1A49" w:rsidRDefault="000A1A49" w:rsidP="000A1A49">
      <w:pPr>
        <w:numPr>
          <w:ilvl w:val="0"/>
          <w:numId w:val="11"/>
        </w:numPr>
        <w:jc w:val="both"/>
        <w:rPr>
          <w:lang w:val="ru-RU"/>
        </w:rPr>
      </w:pPr>
      <w:r w:rsidRPr="000A1A49">
        <w:rPr>
          <w:lang w:val="ru-RU"/>
        </w:rPr>
        <w:t>оповещает работников о вызовах (повестках) военного комиссариата, вручает повестки под роспись и обеспечивает работникам возможность своевременной явки по вызову; при невозможности вручения повестки — направляет в военный комиссариат письменное уведомление с указанием причин;</w:t>
      </w:r>
    </w:p>
    <w:p w14:paraId="4BF30520" w14:textId="77777777" w:rsidR="000A1A49" w:rsidRPr="000A1A49" w:rsidRDefault="000A1A49" w:rsidP="000A1A49">
      <w:pPr>
        <w:numPr>
          <w:ilvl w:val="0"/>
          <w:numId w:val="11"/>
        </w:numPr>
        <w:jc w:val="both"/>
        <w:rPr>
          <w:lang w:val="ru-RU"/>
        </w:rPr>
      </w:pPr>
      <w:r w:rsidRPr="000A1A49">
        <w:rPr>
          <w:lang w:val="ru-RU"/>
        </w:rPr>
        <w:t>проводит </w:t>
      </w:r>
      <w:r w:rsidRPr="000A1A49">
        <w:rPr>
          <w:b/>
          <w:bCs/>
          <w:lang w:val="ru-RU"/>
        </w:rPr>
        <w:t>сверку</w:t>
      </w:r>
      <w:r w:rsidRPr="000A1A49">
        <w:rPr>
          <w:lang w:val="ru-RU"/>
        </w:rPr>
        <w:t> сведений, содержащихся в карточках по форме № 10, со сведениями документов воинского учёта работников — не реже одного раза в год, а также сверку с военным комиссариатом — не реже одного раза в год в сроки, согласованные с военным комиссариатом;</w:t>
      </w:r>
    </w:p>
    <w:p w14:paraId="45187531" w14:textId="77777777" w:rsidR="000A1A49" w:rsidRPr="000A1A49" w:rsidRDefault="000A1A49" w:rsidP="000A1A49">
      <w:pPr>
        <w:numPr>
          <w:ilvl w:val="0"/>
          <w:numId w:val="11"/>
        </w:numPr>
        <w:jc w:val="both"/>
        <w:rPr>
          <w:lang w:val="ru-RU"/>
        </w:rPr>
      </w:pPr>
      <w:r w:rsidRPr="000A1A49">
        <w:rPr>
          <w:lang w:val="ru-RU"/>
        </w:rPr>
        <w:t>ежегодно разрабатывает план работы по ведению воинского учёта и представляет его в военный комиссариат в срок </w:t>
      </w:r>
      <w:r w:rsidRPr="000A1A49">
        <w:rPr>
          <w:b/>
          <w:bCs/>
          <w:lang w:val="ru-RU"/>
        </w:rPr>
        <w:t>до 31 декабря</w:t>
      </w:r>
      <w:r w:rsidRPr="000A1A49">
        <w:rPr>
          <w:lang w:val="ru-RU"/>
        </w:rPr>
        <w:t> года, предшествующего планируемому;</w:t>
      </w:r>
    </w:p>
    <w:p w14:paraId="5654A71A" w14:textId="77777777" w:rsidR="000A1A49" w:rsidRPr="000A1A49" w:rsidRDefault="000A1A49" w:rsidP="000A1A49">
      <w:pPr>
        <w:numPr>
          <w:ilvl w:val="0"/>
          <w:numId w:val="11"/>
        </w:numPr>
        <w:jc w:val="both"/>
        <w:rPr>
          <w:lang w:val="ru-RU"/>
        </w:rPr>
      </w:pPr>
      <w:r w:rsidRPr="000A1A49">
        <w:rPr>
          <w:lang w:val="ru-RU"/>
        </w:rPr>
        <w:t>обеспечивает хранение документов воинского учёта в условиях, исключающих доступ посторонних лиц, и обработку содержащихся в них персональных данных в соответствии с Политикой обработки персональных данных ООО «МИР».</w:t>
      </w:r>
    </w:p>
    <w:p w14:paraId="089B632B" w14:textId="77777777" w:rsidR="000A1A49" w:rsidRPr="000A1A49" w:rsidRDefault="000A1A49" w:rsidP="000A1A49">
      <w:pPr>
        <w:ind w:firstLine="709"/>
        <w:jc w:val="both"/>
        <w:rPr>
          <w:lang w:val="ru-RU"/>
        </w:rPr>
      </w:pPr>
      <w:r w:rsidRPr="000A1A49">
        <w:rPr>
          <w:lang w:val="ru-RU"/>
        </w:rPr>
        <w:t>14.7. </w:t>
      </w:r>
      <w:r w:rsidRPr="000A1A49">
        <w:rPr>
          <w:b/>
          <w:bCs/>
          <w:lang w:val="ru-RU"/>
        </w:rPr>
        <w:t>Электронный воинский учёт.</w:t>
      </w:r>
      <w:r w:rsidRPr="000A1A49">
        <w:rPr>
          <w:lang w:val="ru-RU"/>
        </w:rPr>
        <w:t> При наличии технической возможности сведения, предусмотренные пунктом 14.6 настоящих Правил, направляются в военный комиссариат в электронной форме с использованием Единого портала государственных и муниципальных услуг и (или) государственной информационной системы «Единый реестр сведений о гражданах, подлежащих первоначальной постановке на воинский учёт, гражданах, состоящих на воинском учёте». Повестки, размещённые в Реестре повесток, учитываются Работодателем наравне с повестками, вручёнными на бумажном носителе.</w:t>
      </w:r>
    </w:p>
    <w:p w14:paraId="4C38307A" w14:textId="77777777" w:rsidR="000A1A49" w:rsidRPr="000A1A49" w:rsidRDefault="000A1A49" w:rsidP="000A1A49">
      <w:pPr>
        <w:ind w:firstLine="709"/>
        <w:jc w:val="both"/>
        <w:rPr>
          <w:lang w:val="ru-RU"/>
        </w:rPr>
      </w:pPr>
      <w:r w:rsidRPr="000A1A49">
        <w:rPr>
          <w:lang w:val="ru-RU"/>
        </w:rPr>
        <w:lastRenderedPageBreak/>
        <w:t>14.8. </w:t>
      </w:r>
      <w:r w:rsidRPr="000A1A49">
        <w:rPr>
          <w:b/>
          <w:bCs/>
          <w:lang w:val="ru-RU"/>
        </w:rPr>
        <w:t>Бронирование граждан, пребывающих в запасе.</w:t>
      </w:r>
      <w:r w:rsidRPr="000A1A49">
        <w:rPr>
          <w:lang w:val="ru-RU"/>
        </w:rPr>
        <w:t> При получении Работодателем в установленном порядке права на бронирование граждан, пребывающих в запасе, работа по бронированию организуется в соответствии с Федеральным законом от 26.02.1997 № 31-ФЗ, постановлениями Межведомственной комиссии по вопросам бронирования граждан, пребывающих в запасе, и приказом Генерального директора. До получения указанного права бронирование не осуществляется, о чём Работодатель информирует военный комиссариат при постановке на учёт.</w:t>
      </w:r>
    </w:p>
    <w:p w14:paraId="22A89994" w14:textId="77777777" w:rsidR="000A1A49" w:rsidRPr="000A1A49" w:rsidRDefault="000A1A49" w:rsidP="000A1A49">
      <w:pPr>
        <w:ind w:firstLine="709"/>
        <w:jc w:val="both"/>
        <w:rPr>
          <w:lang w:val="ru-RU"/>
        </w:rPr>
      </w:pPr>
      <w:r w:rsidRPr="000A1A49">
        <w:rPr>
          <w:lang w:val="ru-RU"/>
        </w:rPr>
        <w:t>14.9. </w:t>
      </w:r>
      <w:r w:rsidRPr="000A1A49">
        <w:rPr>
          <w:b/>
          <w:bCs/>
          <w:lang w:val="ru-RU"/>
        </w:rPr>
        <w:t>Ответственность работника.</w:t>
      </w:r>
      <w:r w:rsidRPr="000A1A49">
        <w:rPr>
          <w:lang w:val="ru-RU"/>
        </w:rPr>
        <w:t> Неисполнение работником обязанностей, предусмотренных пунктом 14.4 настоящих Правил, влечёт административную ответственность, установленную статьями 21.5–21.7 КоАП РФ, в том числе:</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44"/>
        <w:gridCol w:w="2126"/>
        <w:gridCol w:w="2410"/>
      </w:tblGrid>
      <w:tr w:rsidR="000A1A49" w:rsidRPr="000A1A49" w14:paraId="00956AC8" w14:textId="77777777" w:rsidTr="000A1A49">
        <w:trPr>
          <w:tblHeader/>
        </w:trPr>
        <w:tc>
          <w:tcPr>
            <w:tcW w:w="5544" w:type="dxa"/>
            <w:tcBorders>
              <w:top w:val="single" w:sz="2" w:space="0" w:color="E5E7EB"/>
              <w:left w:val="single" w:sz="2" w:space="0" w:color="E5E7EB"/>
              <w:bottom w:val="single" w:sz="2" w:space="0" w:color="E5E7EB"/>
              <w:right w:val="single" w:sz="2" w:space="0" w:color="E5E7EB"/>
            </w:tcBorders>
            <w:noWrap/>
            <w:vAlign w:val="bottom"/>
            <w:hideMark/>
          </w:tcPr>
          <w:p w14:paraId="391893C4" w14:textId="77777777" w:rsidR="000A1A49" w:rsidRPr="000A1A49" w:rsidRDefault="000A1A49" w:rsidP="000A1A49">
            <w:pPr>
              <w:jc w:val="center"/>
              <w:rPr>
                <w:b/>
                <w:bCs/>
                <w:lang w:val="ru-RU"/>
              </w:rPr>
            </w:pPr>
            <w:r w:rsidRPr="000A1A49">
              <w:rPr>
                <w:b/>
                <w:bCs/>
                <w:lang w:val="ru-RU"/>
              </w:rPr>
              <w:t>Нарушение</w:t>
            </w:r>
          </w:p>
        </w:tc>
        <w:tc>
          <w:tcPr>
            <w:tcW w:w="2126" w:type="dxa"/>
            <w:tcBorders>
              <w:top w:val="single" w:sz="2" w:space="0" w:color="E5E7EB"/>
              <w:left w:val="single" w:sz="2" w:space="0" w:color="E5E7EB"/>
              <w:bottom w:val="single" w:sz="2" w:space="0" w:color="E5E7EB"/>
              <w:right w:val="single" w:sz="2" w:space="0" w:color="E5E7EB"/>
            </w:tcBorders>
            <w:noWrap/>
            <w:vAlign w:val="bottom"/>
            <w:hideMark/>
          </w:tcPr>
          <w:p w14:paraId="7EE9873D" w14:textId="77777777" w:rsidR="000A1A49" w:rsidRPr="000A1A49" w:rsidRDefault="000A1A49" w:rsidP="000A1A49">
            <w:pPr>
              <w:jc w:val="center"/>
              <w:rPr>
                <w:b/>
                <w:bCs/>
                <w:lang w:val="ru-RU"/>
              </w:rPr>
            </w:pPr>
            <w:r w:rsidRPr="000A1A49">
              <w:rPr>
                <w:b/>
                <w:bCs/>
                <w:lang w:val="ru-RU"/>
              </w:rPr>
              <w:t>Норма КоАП РФ</w:t>
            </w:r>
          </w:p>
        </w:tc>
        <w:tc>
          <w:tcPr>
            <w:tcW w:w="2410" w:type="dxa"/>
            <w:tcBorders>
              <w:top w:val="single" w:sz="2" w:space="0" w:color="E5E7EB"/>
              <w:left w:val="single" w:sz="2" w:space="0" w:color="E5E7EB"/>
              <w:bottom w:val="single" w:sz="2" w:space="0" w:color="E5E7EB"/>
              <w:right w:val="single" w:sz="2" w:space="0" w:color="E5E7EB"/>
            </w:tcBorders>
            <w:noWrap/>
            <w:vAlign w:val="bottom"/>
            <w:hideMark/>
          </w:tcPr>
          <w:p w14:paraId="5FF62279" w14:textId="77777777" w:rsidR="000A1A49" w:rsidRPr="000A1A49" w:rsidRDefault="000A1A49" w:rsidP="000A1A49">
            <w:pPr>
              <w:jc w:val="center"/>
              <w:rPr>
                <w:b/>
                <w:bCs/>
                <w:lang w:val="ru-RU"/>
              </w:rPr>
            </w:pPr>
            <w:r w:rsidRPr="000A1A49">
              <w:rPr>
                <w:b/>
                <w:bCs/>
                <w:lang w:val="ru-RU"/>
              </w:rPr>
              <w:t>Размер штрафа</w:t>
            </w:r>
          </w:p>
        </w:tc>
      </w:tr>
      <w:tr w:rsidR="000A1A49" w:rsidRPr="000A1A49" w14:paraId="30ED8985" w14:textId="77777777" w:rsidTr="000A1A49">
        <w:tc>
          <w:tcPr>
            <w:tcW w:w="5544" w:type="dxa"/>
            <w:tcBorders>
              <w:top w:val="single" w:sz="2" w:space="0" w:color="E5E7EB"/>
              <w:left w:val="single" w:sz="2" w:space="0" w:color="E5E7EB"/>
              <w:bottom w:val="single" w:sz="2" w:space="0" w:color="E5E7EB"/>
              <w:right w:val="single" w:sz="2" w:space="0" w:color="E5E7EB"/>
            </w:tcBorders>
            <w:vAlign w:val="bottom"/>
            <w:hideMark/>
          </w:tcPr>
          <w:p w14:paraId="7F2E2091" w14:textId="77777777" w:rsidR="000A1A49" w:rsidRPr="000A1A49" w:rsidRDefault="000A1A49" w:rsidP="000A1A49">
            <w:pPr>
              <w:jc w:val="both"/>
              <w:rPr>
                <w:lang w:val="ru-RU"/>
              </w:rPr>
            </w:pPr>
            <w:r w:rsidRPr="000A1A49">
              <w:rPr>
                <w:lang w:val="ru-RU"/>
              </w:rPr>
              <w:t>Неявка по повестке военного комиссариата без уважительной причины</w:t>
            </w:r>
          </w:p>
        </w:tc>
        <w:tc>
          <w:tcPr>
            <w:tcW w:w="2126" w:type="dxa"/>
            <w:tcBorders>
              <w:top w:val="single" w:sz="2" w:space="0" w:color="E5E7EB"/>
              <w:left w:val="single" w:sz="2" w:space="0" w:color="E5E7EB"/>
              <w:bottom w:val="single" w:sz="2" w:space="0" w:color="E5E7EB"/>
              <w:right w:val="single" w:sz="2" w:space="0" w:color="E5E7EB"/>
            </w:tcBorders>
            <w:vAlign w:val="bottom"/>
            <w:hideMark/>
          </w:tcPr>
          <w:p w14:paraId="27A4576F" w14:textId="77777777" w:rsidR="000A1A49" w:rsidRPr="000A1A49" w:rsidRDefault="000A1A49" w:rsidP="000A1A49">
            <w:pPr>
              <w:jc w:val="center"/>
              <w:rPr>
                <w:lang w:val="ru-RU"/>
              </w:rPr>
            </w:pPr>
            <w:r w:rsidRPr="000A1A49">
              <w:rPr>
                <w:lang w:val="ru-RU"/>
              </w:rPr>
              <w:t>ч. 1 ст. 21.5</w:t>
            </w:r>
          </w:p>
        </w:tc>
        <w:tc>
          <w:tcPr>
            <w:tcW w:w="2410" w:type="dxa"/>
            <w:tcBorders>
              <w:top w:val="single" w:sz="2" w:space="0" w:color="E5E7EB"/>
              <w:left w:val="single" w:sz="2" w:space="0" w:color="E5E7EB"/>
              <w:bottom w:val="single" w:sz="2" w:space="0" w:color="E5E7EB"/>
              <w:right w:val="single" w:sz="2" w:space="0" w:color="E5E7EB"/>
            </w:tcBorders>
            <w:vAlign w:val="bottom"/>
            <w:hideMark/>
          </w:tcPr>
          <w:p w14:paraId="66BB0CF9" w14:textId="77777777" w:rsidR="000A1A49" w:rsidRPr="000A1A49" w:rsidRDefault="000A1A49" w:rsidP="000A1A49">
            <w:pPr>
              <w:jc w:val="center"/>
              <w:rPr>
                <w:lang w:val="ru-RU"/>
              </w:rPr>
            </w:pPr>
            <w:r w:rsidRPr="000A1A49">
              <w:rPr>
                <w:lang w:val="ru-RU"/>
              </w:rPr>
              <w:t>10 000 — 30 000 руб.</w:t>
            </w:r>
          </w:p>
        </w:tc>
      </w:tr>
      <w:tr w:rsidR="000A1A49" w:rsidRPr="000A1A49" w14:paraId="4FCBB39C" w14:textId="77777777" w:rsidTr="000A1A49">
        <w:tc>
          <w:tcPr>
            <w:tcW w:w="5544" w:type="dxa"/>
            <w:tcBorders>
              <w:top w:val="single" w:sz="2" w:space="0" w:color="E5E7EB"/>
              <w:left w:val="single" w:sz="2" w:space="0" w:color="E5E7EB"/>
              <w:bottom w:val="single" w:sz="2" w:space="0" w:color="E5E7EB"/>
              <w:right w:val="single" w:sz="2" w:space="0" w:color="E5E7EB"/>
            </w:tcBorders>
            <w:vAlign w:val="bottom"/>
            <w:hideMark/>
          </w:tcPr>
          <w:p w14:paraId="23C17DB9" w14:textId="77777777" w:rsidR="000A1A49" w:rsidRPr="000A1A49" w:rsidRDefault="000A1A49" w:rsidP="000A1A49">
            <w:pPr>
              <w:jc w:val="both"/>
              <w:rPr>
                <w:lang w:val="ru-RU"/>
              </w:rPr>
            </w:pPr>
            <w:r w:rsidRPr="000A1A49">
              <w:rPr>
                <w:lang w:val="ru-RU"/>
              </w:rPr>
              <w:t>Несообщение сведений об изменении семейного положения, образования, места жительства (пребывания), должности</w:t>
            </w:r>
          </w:p>
        </w:tc>
        <w:tc>
          <w:tcPr>
            <w:tcW w:w="2126" w:type="dxa"/>
            <w:tcBorders>
              <w:top w:val="single" w:sz="2" w:space="0" w:color="E5E7EB"/>
              <w:left w:val="single" w:sz="2" w:space="0" w:color="E5E7EB"/>
              <w:bottom w:val="single" w:sz="2" w:space="0" w:color="E5E7EB"/>
              <w:right w:val="single" w:sz="2" w:space="0" w:color="E5E7EB"/>
            </w:tcBorders>
            <w:vAlign w:val="bottom"/>
            <w:hideMark/>
          </w:tcPr>
          <w:p w14:paraId="5100E3D8" w14:textId="77777777" w:rsidR="000A1A49" w:rsidRPr="000A1A49" w:rsidRDefault="000A1A49" w:rsidP="000A1A49">
            <w:pPr>
              <w:jc w:val="center"/>
              <w:rPr>
                <w:lang w:val="ru-RU"/>
              </w:rPr>
            </w:pPr>
            <w:r w:rsidRPr="000A1A49">
              <w:rPr>
                <w:lang w:val="ru-RU"/>
              </w:rPr>
              <w:t>ч. 2 ст. 21.5</w:t>
            </w:r>
          </w:p>
        </w:tc>
        <w:tc>
          <w:tcPr>
            <w:tcW w:w="2410" w:type="dxa"/>
            <w:tcBorders>
              <w:top w:val="single" w:sz="2" w:space="0" w:color="E5E7EB"/>
              <w:left w:val="single" w:sz="2" w:space="0" w:color="E5E7EB"/>
              <w:bottom w:val="single" w:sz="2" w:space="0" w:color="E5E7EB"/>
              <w:right w:val="single" w:sz="2" w:space="0" w:color="E5E7EB"/>
            </w:tcBorders>
            <w:vAlign w:val="bottom"/>
            <w:hideMark/>
          </w:tcPr>
          <w:p w14:paraId="2A31B3CE" w14:textId="77777777" w:rsidR="000A1A49" w:rsidRPr="000A1A49" w:rsidRDefault="000A1A49" w:rsidP="000A1A49">
            <w:pPr>
              <w:jc w:val="center"/>
              <w:rPr>
                <w:lang w:val="ru-RU"/>
              </w:rPr>
            </w:pPr>
            <w:r w:rsidRPr="000A1A49">
              <w:rPr>
                <w:lang w:val="ru-RU"/>
              </w:rPr>
              <w:t>1 000 — 5 000 руб.</w:t>
            </w:r>
          </w:p>
        </w:tc>
      </w:tr>
      <w:tr w:rsidR="000A1A49" w:rsidRPr="000A1A49" w14:paraId="18C2F39B" w14:textId="77777777" w:rsidTr="000A1A49">
        <w:tc>
          <w:tcPr>
            <w:tcW w:w="5544" w:type="dxa"/>
            <w:tcBorders>
              <w:top w:val="single" w:sz="2" w:space="0" w:color="E5E7EB"/>
              <w:left w:val="single" w:sz="2" w:space="0" w:color="E5E7EB"/>
              <w:bottom w:val="single" w:sz="2" w:space="0" w:color="E5E7EB"/>
              <w:right w:val="single" w:sz="2" w:space="0" w:color="E5E7EB"/>
            </w:tcBorders>
            <w:vAlign w:val="bottom"/>
            <w:hideMark/>
          </w:tcPr>
          <w:p w14:paraId="54B65657" w14:textId="77777777" w:rsidR="000A1A49" w:rsidRPr="000A1A49" w:rsidRDefault="000A1A49" w:rsidP="000A1A49">
            <w:pPr>
              <w:jc w:val="both"/>
              <w:rPr>
                <w:lang w:val="ru-RU"/>
              </w:rPr>
            </w:pPr>
            <w:r w:rsidRPr="000A1A49">
              <w:rPr>
                <w:lang w:val="ru-RU"/>
              </w:rPr>
              <w:t>Несообщение о выезде из РФ на срок свыше шести месяцев и о въезде</w:t>
            </w:r>
          </w:p>
        </w:tc>
        <w:tc>
          <w:tcPr>
            <w:tcW w:w="2126" w:type="dxa"/>
            <w:tcBorders>
              <w:top w:val="single" w:sz="2" w:space="0" w:color="E5E7EB"/>
              <w:left w:val="single" w:sz="2" w:space="0" w:color="E5E7EB"/>
              <w:bottom w:val="single" w:sz="2" w:space="0" w:color="E5E7EB"/>
              <w:right w:val="single" w:sz="2" w:space="0" w:color="E5E7EB"/>
            </w:tcBorders>
            <w:vAlign w:val="bottom"/>
            <w:hideMark/>
          </w:tcPr>
          <w:p w14:paraId="721B2C4E" w14:textId="77777777" w:rsidR="000A1A49" w:rsidRPr="000A1A49" w:rsidRDefault="000A1A49" w:rsidP="000A1A49">
            <w:pPr>
              <w:jc w:val="center"/>
              <w:rPr>
                <w:lang w:val="ru-RU"/>
              </w:rPr>
            </w:pPr>
            <w:r w:rsidRPr="000A1A49">
              <w:rPr>
                <w:lang w:val="ru-RU"/>
              </w:rPr>
              <w:t>ч. 3 ст. 21.5</w:t>
            </w:r>
          </w:p>
        </w:tc>
        <w:tc>
          <w:tcPr>
            <w:tcW w:w="2410" w:type="dxa"/>
            <w:tcBorders>
              <w:top w:val="single" w:sz="2" w:space="0" w:color="E5E7EB"/>
              <w:left w:val="single" w:sz="2" w:space="0" w:color="E5E7EB"/>
              <w:bottom w:val="single" w:sz="2" w:space="0" w:color="E5E7EB"/>
              <w:right w:val="single" w:sz="2" w:space="0" w:color="E5E7EB"/>
            </w:tcBorders>
            <w:vAlign w:val="bottom"/>
            <w:hideMark/>
          </w:tcPr>
          <w:p w14:paraId="177FB156" w14:textId="77777777" w:rsidR="000A1A49" w:rsidRPr="000A1A49" w:rsidRDefault="000A1A49" w:rsidP="000A1A49">
            <w:pPr>
              <w:jc w:val="center"/>
              <w:rPr>
                <w:lang w:val="ru-RU"/>
              </w:rPr>
            </w:pPr>
            <w:r w:rsidRPr="000A1A49">
              <w:rPr>
                <w:lang w:val="ru-RU"/>
              </w:rPr>
              <w:t>5 000 — 15 000 руб.</w:t>
            </w:r>
          </w:p>
        </w:tc>
      </w:tr>
      <w:tr w:rsidR="000A1A49" w:rsidRPr="000A1A49" w14:paraId="51419A25" w14:textId="77777777" w:rsidTr="000A1A49">
        <w:tc>
          <w:tcPr>
            <w:tcW w:w="5544" w:type="dxa"/>
            <w:tcBorders>
              <w:top w:val="single" w:sz="2" w:space="0" w:color="E5E7EB"/>
              <w:left w:val="single" w:sz="2" w:space="0" w:color="E5E7EB"/>
              <w:bottom w:val="single" w:sz="2" w:space="0" w:color="E5E7EB"/>
              <w:right w:val="single" w:sz="2" w:space="0" w:color="E5E7EB"/>
            </w:tcBorders>
            <w:vAlign w:val="bottom"/>
            <w:hideMark/>
          </w:tcPr>
          <w:p w14:paraId="0A08401A" w14:textId="77777777" w:rsidR="000A1A49" w:rsidRPr="000A1A49" w:rsidRDefault="000A1A49" w:rsidP="000A1A49">
            <w:pPr>
              <w:jc w:val="both"/>
              <w:rPr>
                <w:lang w:val="ru-RU"/>
              </w:rPr>
            </w:pPr>
            <w:r w:rsidRPr="000A1A49">
              <w:rPr>
                <w:lang w:val="ru-RU"/>
              </w:rPr>
              <w:t>Уклонение от медицинского освидетельствования по направлению военного комиссариата</w:t>
            </w:r>
          </w:p>
        </w:tc>
        <w:tc>
          <w:tcPr>
            <w:tcW w:w="2126" w:type="dxa"/>
            <w:tcBorders>
              <w:top w:val="single" w:sz="2" w:space="0" w:color="E5E7EB"/>
              <w:left w:val="single" w:sz="2" w:space="0" w:color="E5E7EB"/>
              <w:bottom w:val="single" w:sz="2" w:space="0" w:color="E5E7EB"/>
              <w:right w:val="single" w:sz="2" w:space="0" w:color="E5E7EB"/>
            </w:tcBorders>
            <w:vAlign w:val="bottom"/>
            <w:hideMark/>
          </w:tcPr>
          <w:p w14:paraId="798FE129" w14:textId="77777777" w:rsidR="000A1A49" w:rsidRPr="000A1A49" w:rsidRDefault="000A1A49" w:rsidP="000A1A49">
            <w:pPr>
              <w:jc w:val="center"/>
              <w:rPr>
                <w:lang w:val="ru-RU"/>
              </w:rPr>
            </w:pPr>
            <w:r w:rsidRPr="000A1A49">
              <w:rPr>
                <w:lang w:val="ru-RU"/>
              </w:rPr>
              <w:t>ст. 21.6</w:t>
            </w:r>
          </w:p>
        </w:tc>
        <w:tc>
          <w:tcPr>
            <w:tcW w:w="2410" w:type="dxa"/>
            <w:tcBorders>
              <w:top w:val="single" w:sz="2" w:space="0" w:color="E5E7EB"/>
              <w:left w:val="single" w:sz="2" w:space="0" w:color="E5E7EB"/>
              <w:bottom w:val="single" w:sz="2" w:space="0" w:color="E5E7EB"/>
              <w:right w:val="single" w:sz="2" w:space="0" w:color="E5E7EB"/>
            </w:tcBorders>
            <w:vAlign w:val="bottom"/>
            <w:hideMark/>
          </w:tcPr>
          <w:p w14:paraId="1FBDD92F" w14:textId="77777777" w:rsidR="000A1A49" w:rsidRPr="000A1A49" w:rsidRDefault="000A1A49" w:rsidP="000A1A49">
            <w:pPr>
              <w:jc w:val="center"/>
              <w:rPr>
                <w:lang w:val="ru-RU"/>
              </w:rPr>
            </w:pPr>
            <w:r w:rsidRPr="000A1A49">
              <w:rPr>
                <w:lang w:val="ru-RU"/>
              </w:rPr>
              <w:t>15 000 — 25 000 руб.</w:t>
            </w:r>
          </w:p>
        </w:tc>
      </w:tr>
      <w:tr w:rsidR="000A1A49" w:rsidRPr="000A1A49" w14:paraId="10A58849" w14:textId="77777777" w:rsidTr="000A1A49">
        <w:tc>
          <w:tcPr>
            <w:tcW w:w="5544" w:type="dxa"/>
            <w:tcBorders>
              <w:top w:val="single" w:sz="2" w:space="0" w:color="E5E7EB"/>
              <w:left w:val="single" w:sz="2" w:space="0" w:color="E5E7EB"/>
              <w:bottom w:val="single" w:sz="2" w:space="0" w:color="E5E7EB"/>
              <w:right w:val="single" w:sz="2" w:space="0" w:color="E5E7EB"/>
            </w:tcBorders>
            <w:vAlign w:val="bottom"/>
            <w:hideMark/>
          </w:tcPr>
          <w:p w14:paraId="5CC34E83" w14:textId="77777777" w:rsidR="000A1A49" w:rsidRPr="000A1A49" w:rsidRDefault="000A1A49" w:rsidP="000A1A49">
            <w:pPr>
              <w:jc w:val="both"/>
              <w:rPr>
                <w:lang w:val="ru-RU"/>
              </w:rPr>
            </w:pPr>
            <w:r w:rsidRPr="000A1A49">
              <w:rPr>
                <w:lang w:val="ru-RU"/>
              </w:rPr>
              <w:t>Умышленная порча или утрата документов воинского учёта</w:t>
            </w:r>
          </w:p>
        </w:tc>
        <w:tc>
          <w:tcPr>
            <w:tcW w:w="2126" w:type="dxa"/>
            <w:tcBorders>
              <w:top w:val="single" w:sz="2" w:space="0" w:color="E5E7EB"/>
              <w:left w:val="single" w:sz="2" w:space="0" w:color="E5E7EB"/>
              <w:bottom w:val="single" w:sz="2" w:space="0" w:color="E5E7EB"/>
              <w:right w:val="single" w:sz="2" w:space="0" w:color="E5E7EB"/>
            </w:tcBorders>
            <w:vAlign w:val="bottom"/>
            <w:hideMark/>
          </w:tcPr>
          <w:p w14:paraId="4BA7E5F5" w14:textId="77777777" w:rsidR="000A1A49" w:rsidRPr="000A1A49" w:rsidRDefault="000A1A49" w:rsidP="000A1A49">
            <w:pPr>
              <w:jc w:val="center"/>
              <w:rPr>
                <w:lang w:val="ru-RU"/>
              </w:rPr>
            </w:pPr>
            <w:r w:rsidRPr="000A1A49">
              <w:rPr>
                <w:lang w:val="ru-RU"/>
              </w:rPr>
              <w:t>ст. 21.7</w:t>
            </w:r>
          </w:p>
        </w:tc>
        <w:tc>
          <w:tcPr>
            <w:tcW w:w="2410" w:type="dxa"/>
            <w:tcBorders>
              <w:top w:val="single" w:sz="2" w:space="0" w:color="E5E7EB"/>
              <w:left w:val="single" w:sz="2" w:space="0" w:color="E5E7EB"/>
              <w:bottom w:val="single" w:sz="2" w:space="0" w:color="E5E7EB"/>
              <w:right w:val="single" w:sz="2" w:space="0" w:color="E5E7EB"/>
            </w:tcBorders>
            <w:vAlign w:val="bottom"/>
            <w:hideMark/>
          </w:tcPr>
          <w:p w14:paraId="032DD734" w14:textId="77777777" w:rsidR="000A1A49" w:rsidRPr="000A1A49" w:rsidRDefault="000A1A49" w:rsidP="000A1A49">
            <w:pPr>
              <w:jc w:val="center"/>
              <w:rPr>
                <w:lang w:val="ru-RU"/>
              </w:rPr>
            </w:pPr>
            <w:r w:rsidRPr="000A1A49">
              <w:rPr>
                <w:lang w:val="ru-RU"/>
              </w:rPr>
              <w:t>3 000 — 5 000 руб.</w:t>
            </w:r>
          </w:p>
        </w:tc>
      </w:tr>
    </w:tbl>
    <w:p w14:paraId="396A1A4F" w14:textId="77777777" w:rsidR="000A1A49" w:rsidRDefault="000A1A49" w:rsidP="000A1A49">
      <w:pPr>
        <w:ind w:firstLine="709"/>
        <w:jc w:val="both"/>
        <w:rPr>
          <w:lang w:val="ru-RU"/>
        </w:rPr>
      </w:pPr>
      <w:r w:rsidRPr="000A1A49">
        <w:rPr>
          <w:lang w:val="ru-RU"/>
        </w:rPr>
        <w:t>Непредставление работником документов воинского учёта при приёме на работу либо непредставление сведений, предусмотренных подпунктом 3 пункта 14.4, является неисполнением обязанностей, возложенных на работника законом и настоящими Правилами, и может служить основанием для применения дисциплинарного взыскания в порядке раздела 11 настоящих Правил.</w:t>
      </w:r>
    </w:p>
    <w:p w14:paraId="77435767" w14:textId="6AA7BB19" w:rsidR="00EB5F9C" w:rsidRPr="000A1A49" w:rsidRDefault="00EB5F9C" w:rsidP="000A1A49">
      <w:pPr>
        <w:ind w:firstLine="709"/>
        <w:jc w:val="both"/>
        <w:rPr>
          <w:lang w:val="ru-RU"/>
        </w:rPr>
      </w:pPr>
      <w:r w:rsidRPr="00EB5F9C">
        <w:rPr>
          <w:lang w:val="ru-RU"/>
        </w:rPr>
        <w:t>Дисциплинарное взыскание применяется при условии установления вины работника в порядке, предусмотренном статьёй 193 ТК РФ. Невыполнение обязанности, предусмотренной подпунктом 3 пункта 14.4, при отсутствии вины работника дисциплинарным проступком не признаётся.</w:t>
      </w:r>
    </w:p>
    <w:p w14:paraId="3680259C" w14:textId="77777777" w:rsidR="000A1A49" w:rsidRPr="000A1A49" w:rsidRDefault="000A1A49" w:rsidP="000A1A49">
      <w:pPr>
        <w:ind w:firstLine="709"/>
        <w:jc w:val="both"/>
        <w:rPr>
          <w:lang w:val="ru-RU"/>
        </w:rPr>
      </w:pPr>
      <w:r w:rsidRPr="000A1A49">
        <w:rPr>
          <w:lang w:val="ru-RU"/>
        </w:rPr>
        <w:t>14.10. </w:t>
      </w:r>
      <w:r w:rsidRPr="000A1A49">
        <w:rPr>
          <w:b/>
          <w:bCs/>
          <w:lang w:val="ru-RU"/>
        </w:rPr>
        <w:t>Ответственность должностных лиц Работодателя.</w:t>
      </w:r>
      <w:r w:rsidRPr="000A1A49">
        <w:rPr>
          <w:lang w:val="ru-RU"/>
        </w:rPr>
        <w:t> Нарушение должностными лицами Работодателя правил воинского учёта влечёт административную ответственность:</w:t>
      </w:r>
    </w:p>
    <w:tbl>
      <w:tblPr>
        <w:tblW w:w="1065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88"/>
        <w:gridCol w:w="1123"/>
        <w:gridCol w:w="2268"/>
        <w:gridCol w:w="2274"/>
      </w:tblGrid>
      <w:tr w:rsidR="000A1A49" w:rsidRPr="000A1A49" w14:paraId="6412D1DB" w14:textId="77777777" w:rsidTr="000A1A49">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D2FB480" w14:textId="77777777" w:rsidR="000A1A49" w:rsidRPr="000A1A49" w:rsidRDefault="000A1A49" w:rsidP="000A1A49">
            <w:pPr>
              <w:jc w:val="center"/>
              <w:rPr>
                <w:b/>
                <w:bCs/>
                <w:lang w:val="ru-RU"/>
              </w:rPr>
            </w:pPr>
            <w:r w:rsidRPr="000A1A49">
              <w:rPr>
                <w:b/>
                <w:bCs/>
                <w:lang w:val="ru-RU"/>
              </w:rPr>
              <w:t>Нарушение</w:t>
            </w:r>
          </w:p>
        </w:tc>
        <w:tc>
          <w:tcPr>
            <w:tcW w:w="1123" w:type="dxa"/>
            <w:tcBorders>
              <w:top w:val="single" w:sz="2" w:space="0" w:color="E5E7EB"/>
              <w:left w:val="single" w:sz="2" w:space="0" w:color="E5E7EB"/>
              <w:bottom w:val="single" w:sz="2" w:space="0" w:color="E5E7EB"/>
              <w:right w:val="single" w:sz="2" w:space="0" w:color="E5E7EB"/>
            </w:tcBorders>
            <w:noWrap/>
            <w:vAlign w:val="bottom"/>
            <w:hideMark/>
          </w:tcPr>
          <w:p w14:paraId="5A2C82BE" w14:textId="77777777" w:rsidR="000A1A49" w:rsidRPr="000A1A49" w:rsidRDefault="000A1A49" w:rsidP="000A1A49">
            <w:pPr>
              <w:jc w:val="center"/>
              <w:rPr>
                <w:b/>
                <w:bCs/>
                <w:lang w:val="ru-RU"/>
              </w:rPr>
            </w:pPr>
            <w:r w:rsidRPr="000A1A49">
              <w:rPr>
                <w:b/>
                <w:bCs/>
                <w:lang w:val="ru-RU"/>
              </w:rPr>
              <w:t>Норма КоАП РФ</w:t>
            </w:r>
          </w:p>
        </w:tc>
        <w:tc>
          <w:tcPr>
            <w:tcW w:w="2268" w:type="dxa"/>
            <w:tcBorders>
              <w:top w:val="single" w:sz="2" w:space="0" w:color="E5E7EB"/>
              <w:left w:val="single" w:sz="2" w:space="0" w:color="E5E7EB"/>
              <w:bottom w:val="single" w:sz="2" w:space="0" w:color="E5E7EB"/>
              <w:right w:val="single" w:sz="2" w:space="0" w:color="E5E7EB"/>
            </w:tcBorders>
            <w:noWrap/>
            <w:vAlign w:val="bottom"/>
            <w:hideMark/>
          </w:tcPr>
          <w:p w14:paraId="78A090C1" w14:textId="77777777" w:rsidR="000A1A49" w:rsidRPr="000A1A49" w:rsidRDefault="000A1A49" w:rsidP="000A1A49">
            <w:pPr>
              <w:jc w:val="center"/>
              <w:rPr>
                <w:b/>
                <w:bCs/>
                <w:lang w:val="ru-RU"/>
              </w:rPr>
            </w:pPr>
            <w:r w:rsidRPr="000A1A49">
              <w:rPr>
                <w:b/>
                <w:bCs/>
                <w:lang w:val="ru-RU"/>
              </w:rPr>
              <w:t>Должностное лицо</w:t>
            </w:r>
          </w:p>
        </w:tc>
        <w:tc>
          <w:tcPr>
            <w:tcW w:w="2274" w:type="dxa"/>
            <w:tcBorders>
              <w:top w:val="single" w:sz="2" w:space="0" w:color="E5E7EB"/>
              <w:left w:val="single" w:sz="2" w:space="0" w:color="E5E7EB"/>
              <w:bottom w:val="single" w:sz="2" w:space="0" w:color="E5E7EB"/>
              <w:right w:val="single" w:sz="2" w:space="0" w:color="E5E7EB"/>
            </w:tcBorders>
            <w:noWrap/>
            <w:vAlign w:val="bottom"/>
            <w:hideMark/>
          </w:tcPr>
          <w:p w14:paraId="42DE453B" w14:textId="77777777" w:rsidR="000A1A49" w:rsidRPr="000A1A49" w:rsidRDefault="000A1A49" w:rsidP="000A1A49">
            <w:pPr>
              <w:jc w:val="center"/>
              <w:rPr>
                <w:b/>
                <w:bCs/>
                <w:lang w:val="ru-RU"/>
              </w:rPr>
            </w:pPr>
            <w:r w:rsidRPr="000A1A49">
              <w:rPr>
                <w:b/>
                <w:bCs/>
                <w:lang w:val="ru-RU"/>
              </w:rPr>
              <w:t>Организация</w:t>
            </w:r>
          </w:p>
        </w:tc>
      </w:tr>
      <w:tr w:rsidR="000A1A49" w:rsidRPr="000A1A49" w14:paraId="6E0F9459" w14:textId="77777777" w:rsidTr="000A1A49">
        <w:tc>
          <w:tcPr>
            <w:tcW w:w="0" w:type="auto"/>
            <w:tcBorders>
              <w:top w:val="single" w:sz="2" w:space="0" w:color="E5E7EB"/>
              <w:left w:val="single" w:sz="2" w:space="0" w:color="E5E7EB"/>
              <w:bottom w:val="single" w:sz="2" w:space="0" w:color="E5E7EB"/>
              <w:right w:val="single" w:sz="2" w:space="0" w:color="E5E7EB"/>
            </w:tcBorders>
            <w:vAlign w:val="bottom"/>
            <w:hideMark/>
          </w:tcPr>
          <w:p w14:paraId="4109AE34" w14:textId="77777777" w:rsidR="000A1A49" w:rsidRPr="000A1A49" w:rsidRDefault="000A1A49" w:rsidP="000A1A49">
            <w:pPr>
              <w:jc w:val="both"/>
              <w:rPr>
                <w:lang w:val="ru-RU"/>
              </w:rPr>
            </w:pPr>
            <w:r w:rsidRPr="000A1A49">
              <w:rPr>
                <w:lang w:val="ru-RU"/>
              </w:rPr>
              <w:t xml:space="preserve">Непредставление списков граждан, подлежащих первоначальной постановке на </w:t>
            </w:r>
            <w:r w:rsidRPr="000A1A49">
              <w:rPr>
                <w:lang w:val="ru-RU"/>
              </w:rPr>
              <w:lastRenderedPageBreak/>
              <w:t>воинский учёт</w:t>
            </w:r>
          </w:p>
        </w:tc>
        <w:tc>
          <w:tcPr>
            <w:tcW w:w="1123" w:type="dxa"/>
            <w:tcBorders>
              <w:top w:val="single" w:sz="2" w:space="0" w:color="E5E7EB"/>
              <w:left w:val="single" w:sz="2" w:space="0" w:color="E5E7EB"/>
              <w:bottom w:val="single" w:sz="2" w:space="0" w:color="E5E7EB"/>
              <w:right w:val="single" w:sz="2" w:space="0" w:color="E5E7EB"/>
            </w:tcBorders>
            <w:vAlign w:val="bottom"/>
            <w:hideMark/>
          </w:tcPr>
          <w:p w14:paraId="2B6CCD18" w14:textId="77777777" w:rsidR="000A1A49" w:rsidRPr="000A1A49" w:rsidRDefault="000A1A49" w:rsidP="000A1A49">
            <w:pPr>
              <w:jc w:val="center"/>
              <w:rPr>
                <w:lang w:val="ru-RU"/>
              </w:rPr>
            </w:pPr>
            <w:r w:rsidRPr="000A1A49">
              <w:rPr>
                <w:lang w:val="ru-RU"/>
              </w:rPr>
              <w:lastRenderedPageBreak/>
              <w:t>ст. 21.1</w:t>
            </w:r>
          </w:p>
        </w:tc>
        <w:tc>
          <w:tcPr>
            <w:tcW w:w="2268" w:type="dxa"/>
            <w:tcBorders>
              <w:top w:val="single" w:sz="2" w:space="0" w:color="E5E7EB"/>
              <w:left w:val="single" w:sz="2" w:space="0" w:color="E5E7EB"/>
              <w:bottom w:val="single" w:sz="2" w:space="0" w:color="E5E7EB"/>
              <w:right w:val="single" w:sz="2" w:space="0" w:color="E5E7EB"/>
            </w:tcBorders>
            <w:vAlign w:val="bottom"/>
            <w:hideMark/>
          </w:tcPr>
          <w:p w14:paraId="0804E125" w14:textId="77777777" w:rsidR="000A1A49" w:rsidRPr="000A1A49" w:rsidRDefault="000A1A49" w:rsidP="000A1A49">
            <w:pPr>
              <w:jc w:val="center"/>
              <w:rPr>
                <w:lang w:val="ru-RU"/>
              </w:rPr>
            </w:pPr>
            <w:r w:rsidRPr="000A1A49">
              <w:rPr>
                <w:lang w:val="ru-RU"/>
              </w:rPr>
              <w:t>40 000 — 50 000 руб.</w:t>
            </w:r>
          </w:p>
        </w:tc>
        <w:tc>
          <w:tcPr>
            <w:tcW w:w="2274" w:type="dxa"/>
            <w:tcBorders>
              <w:top w:val="single" w:sz="2" w:space="0" w:color="E5E7EB"/>
              <w:left w:val="single" w:sz="2" w:space="0" w:color="E5E7EB"/>
              <w:bottom w:val="single" w:sz="2" w:space="0" w:color="E5E7EB"/>
              <w:right w:val="single" w:sz="2" w:space="0" w:color="E5E7EB"/>
            </w:tcBorders>
            <w:vAlign w:val="bottom"/>
            <w:hideMark/>
          </w:tcPr>
          <w:p w14:paraId="3E3E1099" w14:textId="77777777" w:rsidR="000A1A49" w:rsidRPr="000A1A49" w:rsidRDefault="000A1A49" w:rsidP="000A1A49">
            <w:pPr>
              <w:jc w:val="center"/>
              <w:rPr>
                <w:lang w:val="ru-RU"/>
              </w:rPr>
            </w:pPr>
            <w:r w:rsidRPr="000A1A49">
              <w:rPr>
                <w:lang w:val="ru-RU"/>
              </w:rPr>
              <w:t xml:space="preserve">350 000 — 400 000 </w:t>
            </w:r>
            <w:r w:rsidRPr="000A1A49">
              <w:rPr>
                <w:lang w:val="ru-RU"/>
              </w:rPr>
              <w:lastRenderedPageBreak/>
              <w:t>руб.</w:t>
            </w:r>
          </w:p>
        </w:tc>
      </w:tr>
      <w:tr w:rsidR="000A1A49" w:rsidRPr="000A1A49" w14:paraId="77520D07" w14:textId="77777777" w:rsidTr="000A1A49">
        <w:tc>
          <w:tcPr>
            <w:tcW w:w="0" w:type="auto"/>
            <w:tcBorders>
              <w:top w:val="single" w:sz="2" w:space="0" w:color="E5E7EB"/>
              <w:left w:val="single" w:sz="2" w:space="0" w:color="E5E7EB"/>
              <w:bottom w:val="single" w:sz="2" w:space="0" w:color="E5E7EB"/>
              <w:right w:val="single" w:sz="2" w:space="0" w:color="E5E7EB"/>
            </w:tcBorders>
            <w:vAlign w:val="bottom"/>
            <w:hideMark/>
          </w:tcPr>
          <w:p w14:paraId="66BB0135" w14:textId="77777777" w:rsidR="000A1A49" w:rsidRPr="000A1A49" w:rsidRDefault="000A1A49" w:rsidP="000A1A49">
            <w:pPr>
              <w:jc w:val="both"/>
              <w:rPr>
                <w:lang w:val="ru-RU"/>
              </w:rPr>
            </w:pPr>
            <w:proofErr w:type="spellStart"/>
            <w:r w:rsidRPr="000A1A49">
              <w:rPr>
                <w:lang w:val="ru-RU"/>
              </w:rPr>
              <w:lastRenderedPageBreak/>
              <w:t>Неоповещение</w:t>
            </w:r>
            <w:proofErr w:type="spellEnd"/>
            <w:r w:rsidRPr="000A1A49">
              <w:rPr>
                <w:lang w:val="ru-RU"/>
              </w:rPr>
              <w:t xml:space="preserve"> работника о вызове по повестке либо необеспечение своевременной явки</w:t>
            </w:r>
          </w:p>
        </w:tc>
        <w:tc>
          <w:tcPr>
            <w:tcW w:w="1123" w:type="dxa"/>
            <w:tcBorders>
              <w:top w:val="single" w:sz="2" w:space="0" w:color="E5E7EB"/>
              <w:left w:val="single" w:sz="2" w:space="0" w:color="E5E7EB"/>
              <w:bottom w:val="single" w:sz="2" w:space="0" w:color="E5E7EB"/>
              <w:right w:val="single" w:sz="2" w:space="0" w:color="E5E7EB"/>
            </w:tcBorders>
            <w:vAlign w:val="bottom"/>
            <w:hideMark/>
          </w:tcPr>
          <w:p w14:paraId="2F2A373B" w14:textId="77777777" w:rsidR="000A1A49" w:rsidRPr="000A1A49" w:rsidRDefault="000A1A49" w:rsidP="000A1A49">
            <w:pPr>
              <w:jc w:val="center"/>
              <w:rPr>
                <w:lang w:val="ru-RU"/>
              </w:rPr>
            </w:pPr>
            <w:r w:rsidRPr="000A1A49">
              <w:rPr>
                <w:lang w:val="ru-RU"/>
              </w:rPr>
              <w:t>ст. 21.2</w:t>
            </w:r>
          </w:p>
        </w:tc>
        <w:tc>
          <w:tcPr>
            <w:tcW w:w="2268" w:type="dxa"/>
            <w:tcBorders>
              <w:top w:val="single" w:sz="2" w:space="0" w:color="E5E7EB"/>
              <w:left w:val="single" w:sz="2" w:space="0" w:color="E5E7EB"/>
              <w:bottom w:val="single" w:sz="2" w:space="0" w:color="E5E7EB"/>
              <w:right w:val="single" w:sz="2" w:space="0" w:color="E5E7EB"/>
            </w:tcBorders>
            <w:vAlign w:val="bottom"/>
            <w:hideMark/>
          </w:tcPr>
          <w:p w14:paraId="01959845" w14:textId="77777777" w:rsidR="000A1A49" w:rsidRPr="000A1A49" w:rsidRDefault="000A1A49" w:rsidP="000A1A49">
            <w:pPr>
              <w:jc w:val="center"/>
              <w:rPr>
                <w:lang w:val="ru-RU"/>
              </w:rPr>
            </w:pPr>
            <w:r w:rsidRPr="000A1A49">
              <w:rPr>
                <w:lang w:val="ru-RU"/>
              </w:rPr>
              <w:t>40 000 — 50 000 руб.</w:t>
            </w:r>
          </w:p>
        </w:tc>
        <w:tc>
          <w:tcPr>
            <w:tcW w:w="2274" w:type="dxa"/>
            <w:tcBorders>
              <w:top w:val="single" w:sz="2" w:space="0" w:color="E5E7EB"/>
              <w:left w:val="single" w:sz="2" w:space="0" w:color="E5E7EB"/>
              <w:bottom w:val="single" w:sz="2" w:space="0" w:color="E5E7EB"/>
              <w:right w:val="single" w:sz="2" w:space="0" w:color="E5E7EB"/>
            </w:tcBorders>
            <w:vAlign w:val="bottom"/>
            <w:hideMark/>
          </w:tcPr>
          <w:p w14:paraId="62FF4DA1" w14:textId="77777777" w:rsidR="000A1A49" w:rsidRPr="000A1A49" w:rsidRDefault="000A1A49" w:rsidP="000A1A49">
            <w:pPr>
              <w:jc w:val="center"/>
              <w:rPr>
                <w:lang w:val="ru-RU"/>
              </w:rPr>
            </w:pPr>
            <w:r w:rsidRPr="000A1A49">
              <w:rPr>
                <w:lang w:val="ru-RU"/>
              </w:rPr>
              <w:t>350 000 — 400 000 руб.</w:t>
            </w:r>
          </w:p>
        </w:tc>
      </w:tr>
      <w:tr w:rsidR="000A1A49" w:rsidRPr="000A1A49" w14:paraId="37C6A649" w14:textId="77777777" w:rsidTr="000A1A49">
        <w:tc>
          <w:tcPr>
            <w:tcW w:w="0" w:type="auto"/>
            <w:tcBorders>
              <w:top w:val="single" w:sz="2" w:space="0" w:color="E5E7EB"/>
              <w:left w:val="single" w:sz="2" w:space="0" w:color="E5E7EB"/>
              <w:bottom w:val="single" w:sz="2" w:space="0" w:color="E5E7EB"/>
              <w:right w:val="single" w:sz="2" w:space="0" w:color="E5E7EB"/>
            </w:tcBorders>
            <w:vAlign w:val="bottom"/>
            <w:hideMark/>
          </w:tcPr>
          <w:p w14:paraId="21CAAE4B" w14:textId="77777777" w:rsidR="000A1A49" w:rsidRPr="000A1A49" w:rsidRDefault="000A1A49" w:rsidP="000A1A49">
            <w:pPr>
              <w:jc w:val="both"/>
              <w:rPr>
                <w:lang w:val="ru-RU"/>
              </w:rPr>
            </w:pPr>
            <w:r w:rsidRPr="000A1A49">
              <w:rPr>
                <w:lang w:val="ru-RU"/>
              </w:rPr>
              <w:t>Несвоевременное представление либо непредставление сведений, необходимых для ведения воинского учёта (о приёме, увольнении, изменении сведений)</w:t>
            </w:r>
          </w:p>
        </w:tc>
        <w:tc>
          <w:tcPr>
            <w:tcW w:w="1123" w:type="dxa"/>
            <w:tcBorders>
              <w:top w:val="single" w:sz="2" w:space="0" w:color="E5E7EB"/>
              <w:left w:val="single" w:sz="2" w:space="0" w:color="E5E7EB"/>
              <w:bottom w:val="single" w:sz="2" w:space="0" w:color="E5E7EB"/>
              <w:right w:val="single" w:sz="2" w:space="0" w:color="E5E7EB"/>
            </w:tcBorders>
            <w:vAlign w:val="bottom"/>
            <w:hideMark/>
          </w:tcPr>
          <w:p w14:paraId="778D4AAF" w14:textId="77777777" w:rsidR="000A1A49" w:rsidRPr="000A1A49" w:rsidRDefault="000A1A49" w:rsidP="000A1A49">
            <w:pPr>
              <w:jc w:val="center"/>
              <w:rPr>
                <w:lang w:val="ru-RU"/>
              </w:rPr>
            </w:pPr>
            <w:r w:rsidRPr="000A1A49">
              <w:rPr>
                <w:lang w:val="ru-RU"/>
              </w:rPr>
              <w:t>ст. 21.4</w:t>
            </w:r>
          </w:p>
        </w:tc>
        <w:tc>
          <w:tcPr>
            <w:tcW w:w="2268" w:type="dxa"/>
            <w:tcBorders>
              <w:top w:val="single" w:sz="2" w:space="0" w:color="E5E7EB"/>
              <w:left w:val="single" w:sz="2" w:space="0" w:color="E5E7EB"/>
              <w:bottom w:val="single" w:sz="2" w:space="0" w:color="E5E7EB"/>
              <w:right w:val="single" w:sz="2" w:space="0" w:color="E5E7EB"/>
            </w:tcBorders>
            <w:vAlign w:val="bottom"/>
            <w:hideMark/>
          </w:tcPr>
          <w:p w14:paraId="02771ACE" w14:textId="77777777" w:rsidR="000A1A49" w:rsidRPr="000A1A49" w:rsidRDefault="000A1A49" w:rsidP="000A1A49">
            <w:pPr>
              <w:jc w:val="center"/>
              <w:rPr>
                <w:lang w:val="ru-RU"/>
              </w:rPr>
            </w:pPr>
            <w:r w:rsidRPr="000A1A49">
              <w:rPr>
                <w:lang w:val="ru-RU"/>
              </w:rPr>
              <w:t>40 000 — 50 000 руб.</w:t>
            </w:r>
          </w:p>
        </w:tc>
        <w:tc>
          <w:tcPr>
            <w:tcW w:w="2274" w:type="dxa"/>
            <w:tcBorders>
              <w:top w:val="single" w:sz="2" w:space="0" w:color="E5E7EB"/>
              <w:left w:val="single" w:sz="2" w:space="0" w:color="E5E7EB"/>
              <w:bottom w:val="single" w:sz="2" w:space="0" w:color="E5E7EB"/>
              <w:right w:val="single" w:sz="2" w:space="0" w:color="E5E7EB"/>
            </w:tcBorders>
            <w:vAlign w:val="bottom"/>
            <w:hideMark/>
          </w:tcPr>
          <w:p w14:paraId="2E4C14CC" w14:textId="77777777" w:rsidR="000A1A49" w:rsidRPr="000A1A49" w:rsidRDefault="000A1A49" w:rsidP="000A1A49">
            <w:pPr>
              <w:jc w:val="center"/>
              <w:rPr>
                <w:lang w:val="ru-RU"/>
              </w:rPr>
            </w:pPr>
            <w:r w:rsidRPr="000A1A49">
              <w:rPr>
                <w:lang w:val="ru-RU"/>
              </w:rPr>
              <w:t>—</w:t>
            </w:r>
          </w:p>
        </w:tc>
      </w:tr>
      <w:tr w:rsidR="000A1A49" w:rsidRPr="000A1A49" w14:paraId="2B07DC52" w14:textId="77777777" w:rsidTr="000A1A49">
        <w:tc>
          <w:tcPr>
            <w:tcW w:w="0" w:type="auto"/>
            <w:tcBorders>
              <w:top w:val="single" w:sz="2" w:space="0" w:color="E5E7EB"/>
              <w:left w:val="single" w:sz="2" w:space="0" w:color="E5E7EB"/>
              <w:bottom w:val="single" w:sz="2" w:space="0" w:color="E5E7EB"/>
              <w:right w:val="single" w:sz="2" w:space="0" w:color="E5E7EB"/>
            </w:tcBorders>
            <w:vAlign w:val="bottom"/>
            <w:hideMark/>
          </w:tcPr>
          <w:p w14:paraId="5AE616A2" w14:textId="77777777" w:rsidR="000A1A49" w:rsidRPr="000A1A49" w:rsidRDefault="000A1A49" w:rsidP="000A1A49">
            <w:pPr>
              <w:jc w:val="both"/>
              <w:rPr>
                <w:lang w:val="ru-RU"/>
              </w:rPr>
            </w:pPr>
            <w:r w:rsidRPr="000A1A49">
              <w:rPr>
                <w:lang w:val="ru-RU"/>
              </w:rPr>
              <w:t>Неисполнение военно-транспортной обязанности</w:t>
            </w:r>
          </w:p>
        </w:tc>
        <w:tc>
          <w:tcPr>
            <w:tcW w:w="1123" w:type="dxa"/>
            <w:tcBorders>
              <w:top w:val="single" w:sz="2" w:space="0" w:color="E5E7EB"/>
              <w:left w:val="single" w:sz="2" w:space="0" w:color="E5E7EB"/>
              <w:bottom w:val="single" w:sz="2" w:space="0" w:color="E5E7EB"/>
              <w:right w:val="single" w:sz="2" w:space="0" w:color="E5E7EB"/>
            </w:tcBorders>
            <w:vAlign w:val="bottom"/>
            <w:hideMark/>
          </w:tcPr>
          <w:p w14:paraId="47FF3611" w14:textId="77777777" w:rsidR="000A1A49" w:rsidRPr="000A1A49" w:rsidRDefault="000A1A49" w:rsidP="000A1A49">
            <w:pPr>
              <w:jc w:val="center"/>
              <w:rPr>
                <w:lang w:val="ru-RU"/>
              </w:rPr>
            </w:pPr>
            <w:r w:rsidRPr="000A1A49">
              <w:rPr>
                <w:lang w:val="ru-RU"/>
              </w:rPr>
              <w:t>ст. 19.25</w:t>
            </w:r>
          </w:p>
        </w:tc>
        <w:tc>
          <w:tcPr>
            <w:tcW w:w="2268" w:type="dxa"/>
            <w:tcBorders>
              <w:top w:val="single" w:sz="2" w:space="0" w:color="E5E7EB"/>
              <w:left w:val="single" w:sz="2" w:space="0" w:color="E5E7EB"/>
              <w:bottom w:val="single" w:sz="2" w:space="0" w:color="E5E7EB"/>
              <w:right w:val="single" w:sz="2" w:space="0" w:color="E5E7EB"/>
            </w:tcBorders>
            <w:vAlign w:val="bottom"/>
            <w:hideMark/>
          </w:tcPr>
          <w:p w14:paraId="24CA15A0" w14:textId="77777777" w:rsidR="000A1A49" w:rsidRPr="000A1A49" w:rsidRDefault="000A1A49" w:rsidP="000A1A49">
            <w:pPr>
              <w:jc w:val="center"/>
              <w:rPr>
                <w:lang w:val="ru-RU"/>
              </w:rPr>
            </w:pPr>
            <w:r w:rsidRPr="000A1A49">
              <w:rPr>
                <w:lang w:val="ru-RU"/>
              </w:rPr>
              <w:t>40 000 — 50 000 руб.</w:t>
            </w:r>
          </w:p>
        </w:tc>
        <w:tc>
          <w:tcPr>
            <w:tcW w:w="2274" w:type="dxa"/>
            <w:tcBorders>
              <w:top w:val="single" w:sz="2" w:space="0" w:color="E5E7EB"/>
              <w:left w:val="single" w:sz="2" w:space="0" w:color="E5E7EB"/>
              <w:bottom w:val="single" w:sz="2" w:space="0" w:color="E5E7EB"/>
              <w:right w:val="single" w:sz="2" w:space="0" w:color="E5E7EB"/>
            </w:tcBorders>
            <w:vAlign w:val="bottom"/>
            <w:hideMark/>
          </w:tcPr>
          <w:p w14:paraId="77AC60BB" w14:textId="77777777" w:rsidR="000A1A49" w:rsidRPr="000A1A49" w:rsidRDefault="000A1A49" w:rsidP="000A1A49">
            <w:pPr>
              <w:jc w:val="center"/>
              <w:rPr>
                <w:lang w:val="ru-RU"/>
              </w:rPr>
            </w:pPr>
            <w:r w:rsidRPr="000A1A49">
              <w:rPr>
                <w:lang w:val="ru-RU"/>
              </w:rPr>
              <w:t>350 000 — 400 000 руб.</w:t>
            </w:r>
          </w:p>
        </w:tc>
      </w:tr>
      <w:tr w:rsidR="000A1A49" w:rsidRPr="000A1A49" w14:paraId="43237AAA" w14:textId="77777777" w:rsidTr="000A1A49">
        <w:tc>
          <w:tcPr>
            <w:tcW w:w="0" w:type="auto"/>
            <w:tcBorders>
              <w:top w:val="single" w:sz="2" w:space="0" w:color="E5E7EB"/>
              <w:left w:val="single" w:sz="2" w:space="0" w:color="E5E7EB"/>
              <w:bottom w:val="single" w:sz="2" w:space="0" w:color="E5E7EB"/>
              <w:right w:val="single" w:sz="2" w:space="0" w:color="E5E7EB"/>
            </w:tcBorders>
            <w:vAlign w:val="bottom"/>
            <w:hideMark/>
          </w:tcPr>
          <w:p w14:paraId="679C0F54" w14:textId="77777777" w:rsidR="000A1A49" w:rsidRPr="000A1A49" w:rsidRDefault="000A1A49" w:rsidP="000A1A49">
            <w:pPr>
              <w:jc w:val="both"/>
              <w:rPr>
                <w:lang w:val="ru-RU"/>
              </w:rPr>
            </w:pPr>
            <w:proofErr w:type="spellStart"/>
            <w:r w:rsidRPr="000A1A49">
              <w:rPr>
                <w:lang w:val="ru-RU"/>
              </w:rPr>
              <w:t>Неоповещение</w:t>
            </w:r>
            <w:proofErr w:type="spellEnd"/>
            <w:r w:rsidRPr="000A1A49">
              <w:rPr>
                <w:lang w:val="ru-RU"/>
              </w:rPr>
              <w:t xml:space="preserve"> и необеспечение явки граждан, подлежащих призыву по мобилизации</w:t>
            </w:r>
          </w:p>
        </w:tc>
        <w:tc>
          <w:tcPr>
            <w:tcW w:w="1123" w:type="dxa"/>
            <w:tcBorders>
              <w:top w:val="single" w:sz="2" w:space="0" w:color="E5E7EB"/>
              <w:left w:val="single" w:sz="2" w:space="0" w:color="E5E7EB"/>
              <w:bottom w:val="single" w:sz="2" w:space="0" w:color="E5E7EB"/>
              <w:right w:val="single" w:sz="2" w:space="0" w:color="E5E7EB"/>
            </w:tcBorders>
            <w:vAlign w:val="bottom"/>
            <w:hideMark/>
          </w:tcPr>
          <w:p w14:paraId="6904E5AD" w14:textId="77777777" w:rsidR="000A1A49" w:rsidRPr="000A1A49" w:rsidRDefault="000A1A49" w:rsidP="000A1A49">
            <w:pPr>
              <w:jc w:val="center"/>
              <w:rPr>
                <w:lang w:val="ru-RU"/>
              </w:rPr>
            </w:pPr>
            <w:r w:rsidRPr="000A1A49">
              <w:rPr>
                <w:lang w:val="ru-RU"/>
              </w:rPr>
              <w:t>ст. 19.38</w:t>
            </w:r>
          </w:p>
        </w:tc>
        <w:tc>
          <w:tcPr>
            <w:tcW w:w="2268" w:type="dxa"/>
            <w:tcBorders>
              <w:top w:val="single" w:sz="2" w:space="0" w:color="E5E7EB"/>
              <w:left w:val="single" w:sz="2" w:space="0" w:color="E5E7EB"/>
              <w:bottom w:val="single" w:sz="2" w:space="0" w:color="E5E7EB"/>
              <w:right w:val="single" w:sz="2" w:space="0" w:color="E5E7EB"/>
            </w:tcBorders>
            <w:vAlign w:val="bottom"/>
            <w:hideMark/>
          </w:tcPr>
          <w:p w14:paraId="7BEC07B8" w14:textId="77777777" w:rsidR="000A1A49" w:rsidRPr="000A1A49" w:rsidRDefault="000A1A49" w:rsidP="000A1A49">
            <w:pPr>
              <w:jc w:val="center"/>
              <w:rPr>
                <w:lang w:val="ru-RU"/>
              </w:rPr>
            </w:pPr>
            <w:r w:rsidRPr="000A1A49">
              <w:rPr>
                <w:lang w:val="ru-RU"/>
              </w:rPr>
              <w:t>60 000 — 80 000 руб.</w:t>
            </w:r>
          </w:p>
        </w:tc>
        <w:tc>
          <w:tcPr>
            <w:tcW w:w="2274" w:type="dxa"/>
            <w:tcBorders>
              <w:top w:val="single" w:sz="2" w:space="0" w:color="E5E7EB"/>
              <w:left w:val="single" w:sz="2" w:space="0" w:color="E5E7EB"/>
              <w:bottom w:val="single" w:sz="2" w:space="0" w:color="E5E7EB"/>
              <w:right w:val="single" w:sz="2" w:space="0" w:color="E5E7EB"/>
            </w:tcBorders>
            <w:vAlign w:val="bottom"/>
            <w:hideMark/>
          </w:tcPr>
          <w:p w14:paraId="28F110EF" w14:textId="77777777" w:rsidR="000A1A49" w:rsidRPr="000A1A49" w:rsidRDefault="000A1A49" w:rsidP="000A1A49">
            <w:pPr>
              <w:jc w:val="center"/>
              <w:rPr>
                <w:lang w:val="ru-RU"/>
              </w:rPr>
            </w:pPr>
            <w:r w:rsidRPr="000A1A49">
              <w:rPr>
                <w:lang w:val="ru-RU"/>
              </w:rPr>
              <w:t>400 000 — 500 000 руб.</w:t>
            </w:r>
          </w:p>
        </w:tc>
      </w:tr>
    </w:tbl>
    <w:p w14:paraId="43259D6E" w14:textId="77777777" w:rsidR="000A1A49" w:rsidRPr="000A1A49" w:rsidRDefault="000A1A49" w:rsidP="000A1A49">
      <w:pPr>
        <w:ind w:firstLine="709"/>
        <w:jc w:val="both"/>
        <w:rPr>
          <w:lang w:val="ru-RU"/>
        </w:rPr>
      </w:pPr>
      <w:r w:rsidRPr="000A1A49">
        <w:rPr>
          <w:lang w:val="ru-RU"/>
        </w:rPr>
        <w:t>Административная ответственность наступает за каждый выявленный факт нарушения в отношении каждого работника (ст. 4.1 КоАП РФ). Ответственное за ведение воинского учёта лицо несёт дисциплинарную ответственность за неисполнение обязанностей, предусмотренных пунктом 14.6 настоящих Правил, в порядке раздела 11 настоящих Правил.</w:t>
      </w:r>
    </w:p>
    <w:p w14:paraId="15155E5A" w14:textId="77777777" w:rsidR="000A1A49" w:rsidRPr="000A1A49" w:rsidRDefault="000A1A49" w:rsidP="000A1A49">
      <w:pPr>
        <w:ind w:firstLine="709"/>
        <w:jc w:val="both"/>
        <w:rPr>
          <w:lang w:val="ru-RU"/>
        </w:rPr>
      </w:pPr>
      <w:r w:rsidRPr="000A1A49">
        <w:rPr>
          <w:lang w:val="ru-RU"/>
        </w:rPr>
        <w:t>14.11. Контроль за состоянием воинского учёта осуществляет Генеральный директор. Военные комиссариаты и органы местного самоуправления вправе проводить проверки состояния воинского учёта в Обществе.</w:t>
      </w:r>
    </w:p>
    <w:p w14:paraId="71C6FDBA" w14:textId="77777777" w:rsidR="000A1A49" w:rsidRDefault="000A1A49">
      <w:pPr>
        <w:ind w:firstLine="709"/>
        <w:jc w:val="both"/>
        <w:rPr>
          <w:lang w:val="ru-RU"/>
        </w:rPr>
      </w:pPr>
    </w:p>
    <w:p w14:paraId="27D0149A" w14:textId="77777777" w:rsidR="000A1A49" w:rsidRPr="000A1A49" w:rsidRDefault="000A1A49">
      <w:pPr>
        <w:ind w:firstLine="709"/>
        <w:jc w:val="both"/>
        <w:rPr>
          <w:lang w:val="ru-RU"/>
        </w:rPr>
      </w:pPr>
    </w:p>
    <w:p w14:paraId="27BFE253" w14:textId="14BA4474" w:rsidR="00A46721" w:rsidRPr="000A1A49" w:rsidRDefault="00000000">
      <w:pPr>
        <w:spacing w:after="160"/>
        <w:rPr>
          <w:lang w:val="ru-RU"/>
        </w:rPr>
      </w:pPr>
      <w:r w:rsidRPr="000A1A49">
        <w:rPr>
          <w:rFonts w:cs="Times New Roman"/>
          <w:b/>
          <w:sz w:val="26"/>
          <w:lang w:val="ru-RU"/>
        </w:rPr>
        <w:t>1</w:t>
      </w:r>
      <w:r w:rsidR="000A1A49">
        <w:rPr>
          <w:rFonts w:cs="Times New Roman"/>
          <w:b/>
          <w:sz w:val="26"/>
          <w:lang w:val="ru-RU"/>
        </w:rPr>
        <w:t>5</w:t>
      </w:r>
      <w:r w:rsidRPr="000A1A49">
        <w:rPr>
          <w:rFonts w:cs="Times New Roman"/>
          <w:b/>
          <w:sz w:val="26"/>
          <w:lang w:val="ru-RU"/>
        </w:rPr>
        <w:t>. ЗАКЛЮЧИТЕЛЬНЫЕ ПОЛОЖЕНИЯ</w:t>
      </w:r>
    </w:p>
    <w:p w14:paraId="075A5C77" w14:textId="72F40072" w:rsidR="00A46721" w:rsidRPr="000A1A49" w:rsidRDefault="00000000">
      <w:pPr>
        <w:ind w:firstLine="709"/>
        <w:jc w:val="both"/>
        <w:rPr>
          <w:lang w:val="ru-RU"/>
        </w:rPr>
      </w:pPr>
      <w:r w:rsidRPr="000A1A49">
        <w:rPr>
          <w:rFonts w:cs="Times New Roman"/>
          <w:lang w:val="ru-RU"/>
        </w:rPr>
        <w:t>1</w:t>
      </w:r>
      <w:r w:rsidR="000A1A49">
        <w:rPr>
          <w:rFonts w:cs="Times New Roman"/>
          <w:lang w:val="ru-RU"/>
        </w:rPr>
        <w:t>5</w:t>
      </w:r>
      <w:r w:rsidRPr="000A1A49">
        <w:rPr>
          <w:rFonts w:cs="Times New Roman"/>
          <w:lang w:val="ru-RU"/>
        </w:rPr>
        <w:t xml:space="preserve">.1. Настоящие Правила утверждаются приказом Генерального директора ООО «МИР» и </w:t>
      </w:r>
      <w:r w:rsidRPr="000A1A49">
        <w:rPr>
          <w:rFonts w:cs="Times New Roman"/>
          <w:b/>
          <w:lang w:val="ru-RU"/>
        </w:rPr>
        <w:t>вступают в силу с даты, указанной в приказе об их утверждении</w:t>
      </w:r>
      <w:r w:rsidRPr="000A1A49">
        <w:rPr>
          <w:rFonts w:cs="Times New Roman"/>
          <w:lang w:val="ru-RU"/>
        </w:rPr>
        <w:t>. В части регулирования труда водителей автомобилей положения, основанные на приказе Минтранса России от 14.04.2026 № 160, применяются с 1 сентября 2026 года; до указанной даты применяются соответствующие нормы приказа Минтранса России от 16.10.2020 № 424.</w:t>
      </w:r>
    </w:p>
    <w:p w14:paraId="3099F5F2" w14:textId="51A76170" w:rsidR="00A46721" w:rsidRPr="000A1A49" w:rsidRDefault="00000000">
      <w:pPr>
        <w:ind w:firstLine="709"/>
        <w:jc w:val="both"/>
        <w:rPr>
          <w:lang w:val="ru-RU"/>
        </w:rPr>
      </w:pPr>
      <w:r w:rsidRPr="000A1A49">
        <w:rPr>
          <w:rFonts w:cs="Times New Roman"/>
          <w:lang w:val="ru-RU"/>
        </w:rPr>
        <w:t>1</w:t>
      </w:r>
      <w:r w:rsidR="000A1A49">
        <w:rPr>
          <w:rFonts w:cs="Times New Roman"/>
          <w:lang w:val="ru-RU"/>
        </w:rPr>
        <w:t>5</w:t>
      </w:r>
      <w:r w:rsidRPr="000A1A49">
        <w:rPr>
          <w:rFonts w:cs="Times New Roman"/>
          <w:lang w:val="ru-RU"/>
        </w:rPr>
        <w:t xml:space="preserve">.2. </w:t>
      </w:r>
      <w:r w:rsidRPr="000A1A49">
        <w:rPr>
          <w:rFonts w:cs="Times New Roman"/>
          <w:b/>
          <w:lang w:val="ru-RU"/>
        </w:rPr>
        <w:t>С даты вступления в силу настоящих Правил утрачивают силу Правила внутреннего трудового распорядка ООО «МИР» в редакции от 30.12.2018.</w:t>
      </w:r>
    </w:p>
    <w:p w14:paraId="1D7D034B" w14:textId="6A605F8C" w:rsidR="00A46721" w:rsidRPr="000A1A49" w:rsidRDefault="00000000">
      <w:pPr>
        <w:ind w:firstLine="709"/>
        <w:jc w:val="both"/>
        <w:rPr>
          <w:lang w:val="ru-RU"/>
        </w:rPr>
      </w:pPr>
      <w:r w:rsidRPr="000A1A49">
        <w:rPr>
          <w:rFonts w:cs="Times New Roman"/>
          <w:lang w:val="ru-RU"/>
        </w:rPr>
        <w:t>1</w:t>
      </w:r>
      <w:r w:rsidR="000A1A49">
        <w:rPr>
          <w:rFonts w:cs="Times New Roman"/>
          <w:lang w:val="ru-RU"/>
        </w:rPr>
        <w:t>5</w:t>
      </w:r>
      <w:r w:rsidRPr="000A1A49">
        <w:rPr>
          <w:rFonts w:cs="Times New Roman"/>
          <w:lang w:val="ru-RU"/>
        </w:rPr>
        <w:t>.3. Все работники Общества знакомятся с настоящими Правилами под роспись. Вновь принимаемые работники знакомятся с Правилами до подписания трудового договора.</w:t>
      </w:r>
    </w:p>
    <w:p w14:paraId="5FF4232E" w14:textId="0BF03A96" w:rsidR="00A46721" w:rsidRPr="000A1A49" w:rsidRDefault="00000000">
      <w:pPr>
        <w:ind w:firstLine="709"/>
        <w:jc w:val="both"/>
        <w:rPr>
          <w:lang w:val="ru-RU"/>
        </w:rPr>
      </w:pPr>
      <w:r w:rsidRPr="000A1A49">
        <w:rPr>
          <w:rFonts w:cs="Times New Roman"/>
          <w:lang w:val="ru-RU"/>
        </w:rPr>
        <w:t>1</w:t>
      </w:r>
      <w:r w:rsidR="000A1A49">
        <w:rPr>
          <w:rFonts w:cs="Times New Roman"/>
          <w:lang w:val="ru-RU"/>
        </w:rPr>
        <w:t>5</w:t>
      </w:r>
      <w:r w:rsidRPr="000A1A49">
        <w:rPr>
          <w:rFonts w:cs="Times New Roman"/>
          <w:lang w:val="ru-RU"/>
        </w:rPr>
        <w:t>.4. Изменения и дополнения в настоящие Правила вносятся приказом Генерального директора в порядке, установленном ст. 8, 190, 372 ТК РФ.</w:t>
      </w:r>
    </w:p>
    <w:p w14:paraId="33F6967B" w14:textId="30FFB44B" w:rsidR="00A46721" w:rsidRPr="000A1A49" w:rsidRDefault="00000000">
      <w:pPr>
        <w:ind w:firstLine="709"/>
        <w:jc w:val="both"/>
        <w:rPr>
          <w:lang w:val="ru-RU"/>
        </w:rPr>
      </w:pPr>
      <w:r w:rsidRPr="000A1A49">
        <w:rPr>
          <w:rFonts w:cs="Times New Roman"/>
          <w:lang w:val="ru-RU"/>
        </w:rPr>
        <w:lastRenderedPageBreak/>
        <w:t>1</w:t>
      </w:r>
      <w:r w:rsidR="000A1A49">
        <w:rPr>
          <w:rFonts w:cs="Times New Roman"/>
          <w:lang w:val="ru-RU"/>
        </w:rPr>
        <w:t>5</w:t>
      </w:r>
      <w:r w:rsidRPr="000A1A49">
        <w:rPr>
          <w:rFonts w:cs="Times New Roman"/>
          <w:lang w:val="ru-RU"/>
        </w:rPr>
        <w:t>.5. Введение изменений режима рабочего времени, влекущих изменение определенных сторонами условий трудовых договоров, осуществляется по соглашению сторон (ст. 72 ТК РФ) либо в порядке ст. 74 ТК РФ с уведомлением работников не позднее чем за два месяца.</w:t>
      </w:r>
    </w:p>
    <w:p w14:paraId="15F7CB19" w14:textId="0EC99BDF" w:rsidR="00A46721" w:rsidRPr="000A1A49" w:rsidRDefault="00000000">
      <w:pPr>
        <w:ind w:firstLine="709"/>
        <w:jc w:val="both"/>
        <w:rPr>
          <w:lang w:val="ru-RU"/>
        </w:rPr>
      </w:pPr>
      <w:r w:rsidRPr="000A1A49">
        <w:rPr>
          <w:rFonts w:cs="Times New Roman"/>
          <w:lang w:val="ru-RU"/>
        </w:rPr>
        <w:t>1</w:t>
      </w:r>
      <w:r w:rsidR="000A1A49">
        <w:rPr>
          <w:rFonts w:cs="Times New Roman"/>
          <w:lang w:val="ru-RU"/>
        </w:rPr>
        <w:t>5</w:t>
      </w:r>
      <w:r w:rsidRPr="000A1A49">
        <w:rPr>
          <w:rFonts w:cs="Times New Roman"/>
          <w:lang w:val="ru-RU"/>
        </w:rPr>
        <w:t>.6. Вопросы, не урегулированные настоящими Правилами, разрешаются в соответствии с трудовым законодательством Российской Федерации.</w:t>
      </w:r>
    </w:p>
    <w:p w14:paraId="5E372C76" w14:textId="77777777" w:rsidR="00A46721" w:rsidRPr="000A1A49" w:rsidRDefault="00000000">
      <w:pPr>
        <w:ind w:firstLine="709"/>
        <w:jc w:val="both"/>
        <w:rPr>
          <w:lang w:val="ru-RU"/>
        </w:rPr>
      </w:pPr>
      <w:r w:rsidRPr="000A1A49">
        <w:rPr>
          <w:rFonts w:cs="Times New Roman"/>
          <w:b/>
          <w:lang w:val="ru-RU"/>
        </w:rPr>
        <w:t>Приложения:</w:t>
      </w:r>
    </w:p>
    <w:p w14:paraId="05B1956B" w14:textId="77777777" w:rsidR="00A46721" w:rsidRPr="000A1A49" w:rsidRDefault="00000000">
      <w:pPr>
        <w:spacing w:after="60"/>
        <w:ind w:left="357"/>
        <w:jc w:val="both"/>
        <w:rPr>
          <w:lang w:val="ru-RU"/>
        </w:rPr>
      </w:pPr>
      <w:r w:rsidRPr="000A1A49">
        <w:rPr>
          <w:rFonts w:cs="Times New Roman"/>
          <w:lang w:val="ru-RU"/>
        </w:rPr>
        <w:t>1. Лист ознакомления с Правилами внутреннего трудового распорядка.</w:t>
      </w:r>
    </w:p>
    <w:p w14:paraId="08BDE897" w14:textId="77777777" w:rsidR="00A46721" w:rsidRPr="000A1A49" w:rsidRDefault="00000000">
      <w:pPr>
        <w:spacing w:after="160"/>
        <w:rPr>
          <w:lang w:val="ru-RU"/>
        </w:rPr>
      </w:pPr>
      <w:r w:rsidRPr="000A1A49">
        <w:rPr>
          <w:rFonts w:cs="Times New Roman"/>
          <w:b/>
          <w:sz w:val="26"/>
          <w:lang w:val="ru-RU"/>
        </w:rPr>
        <w:t>ЛИСТ ОЗНАКОМЛЕНИЯ</w:t>
      </w:r>
    </w:p>
    <w:p w14:paraId="78909D9A" w14:textId="77777777" w:rsidR="00A46721" w:rsidRPr="000A1A49" w:rsidRDefault="00000000">
      <w:pPr>
        <w:rPr>
          <w:lang w:val="ru-RU"/>
        </w:rPr>
      </w:pPr>
      <w:r w:rsidRPr="000A1A49">
        <w:rPr>
          <w:rFonts w:cs="Times New Roman"/>
          <w:b/>
          <w:lang w:val="ru-RU"/>
        </w:rPr>
        <w:t>с Правилами внутреннего трудового распорядка ООО «МИР» (редакция 2026 года)</w:t>
      </w:r>
    </w:p>
    <w:p w14:paraId="5EFB185A" w14:textId="77777777" w:rsidR="00A46721" w:rsidRPr="000A1A49" w:rsidRDefault="00000000">
      <w:pPr>
        <w:ind w:firstLine="709"/>
        <w:jc w:val="both"/>
        <w:rPr>
          <w:lang w:val="ru-RU"/>
        </w:rPr>
      </w:pPr>
      <w:r w:rsidRPr="000A1A49">
        <w:rPr>
          <w:rFonts w:cs="Times New Roman"/>
          <w:lang w:val="ru-RU"/>
        </w:rPr>
        <w:t>С Правилами внутреннего трудового распорядка ООО «МИР», утвержденными приказом Генерального директора от «___» __________ 2026 г. № ___, ознакомлен(а), содержание понятно, экземпляр (копию) получил(а):</w:t>
      </w:r>
    </w:p>
    <w:tbl>
      <w:tblPr>
        <w:tblStyle w:val="aff0"/>
        <w:tblW w:w="0" w:type="auto"/>
        <w:jc w:val="center"/>
        <w:tblLook w:val="04A0" w:firstRow="1" w:lastRow="0" w:firstColumn="1" w:lastColumn="0" w:noHBand="0" w:noVBand="1"/>
      </w:tblPr>
      <w:tblGrid>
        <w:gridCol w:w="1995"/>
        <w:gridCol w:w="1995"/>
        <w:gridCol w:w="1995"/>
        <w:gridCol w:w="1995"/>
        <w:gridCol w:w="1995"/>
      </w:tblGrid>
      <w:tr w:rsidR="00A46721" w14:paraId="69FBF9FA" w14:textId="77777777">
        <w:trPr>
          <w:jc w:val="center"/>
        </w:trPr>
        <w:tc>
          <w:tcPr>
            <w:tcW w:w="1995" w:type="dxa"/>
          </w:tcPr>
          <w:p w14:paraId="61E214D4" w14:textId="77777777" w:rsidR="00A46721" w:rsidRDefault="00000000">
            <w:pPr>
              <w:spacing w:after="40"/>
              <w:jc w:val="center"/>
            </w:pPr>
            <w:r>
              <w:rPr>
                <w:rFonts w:cs="Times New Roman"/>
                <w:b/>
                <w:sz w:val="22"/>
              </w:rPr>
              <w:t>№ п/п</w:t>
            </w:r>
          </w:p>
        </w:tc>
        <w:tc>
          <w:tcPr>
            <w:tcW w:w="1995" w:type="dxa"/>
          </w:tcPr>
          <w:p w14:paraId="3945E494" w14:textId="77777777" w:rsidR="00A46721" w:rsidRDefault="00000000">
            <w:pPr>
              <w:spacing w:after="40"/>
              <w:jc w:val="center"/>
            </w:pPr>
            <w:r>
              <w:rPr>
                <w:rFonts w:cs="Times New Roman"/>
                <w:b/>
                <w:sz w:val="22"/>
              </w:rPr>
              <w:t>Фамилия, имя, отчество</w:t>
            </w:r>
          </w:p>
        </w:tc>
        <w:tc>
          <w:tcPr>
            <w:tcW w:w="1995" w:type="dxa"/>
          </w:tcPr>
          <w:p w14:paraId="495EDA41" w14:textId="77777777" w:rsidR="00A46721" w:rsidRDefault="00000000">
            <w:pPr>
              <w:spacing w:after="40"/>
              <w:jc w:val="center"/>
            </w:pPr>
            <w:r>
              <w:rPr>
                <w:rFonts w:cs="Times New Roman"/>
                <w:b/>
                <w:sz w:val="22"/>
              </w:rPr>
              <w:t>Должность (профессия)</w:t>
            </w:r>
          </w:p>
        </w:tc>
        <w:tc>
          <w:tcPr>
            <w:tcW w:w="1995" w:type="dxa"/>
          </w:tcPr>
          <w:p w14:paraId="56E7DD4F" w14:textId="77777777" w:rsidR="00A46721" w:rsidRDefault="00000000">
            <w:pPr>
              <w:spacing w:after="40"/>
              <w:jc w:val="center"/>
            </w:pPr>
            <w:r>
              <w:rPr>
                <w:rFonts w:cs="Times New Roman"/>
                <w:b/>
                <w:sz w:val="22"/>
              </w:rPr>
              <w:t>Подпись</w:t>
            </w:r>
          </w:p>
        </w:tc>
        <w:tc>
          <w:tcPr>
            <w:tcW w:w="1995" w:type="dxa"/>
          </w:tcPr>
          <w:p w14:paraId="1821F68B" w14:textId="77777777" w:rsidR="00A46721" w:rsidRDefault="00000000">
            <w:pPr>
              <w:spacing w:after="40"/>
              <w:jc w:val="center"/>
            </w:pPr>
            <w:r>
              <w:rPr>
                <w:rFonts w:cs="Times New Roman"/>
                <w:b/>
                <w:sz w:val="22"/>
              </w:rPr>
              <w:t>Дата ознакомления</w:t>
            </w:r>
          </w:p>
        </w:tc>
      </w:tr>
      <w:tr w:rsidR="00A46721" w14:paraId="33B9333D" w14:textId="77777777">
        <w:trPr>
          <w:jc w:val="center"/>
        </w:trPr>
        <w:tc>
          <w:tcPr>
            <w:tcW w:w="1995" w:type="dxa"/>
          </w:tcPr>
          <w:p w14:paraId="02B1D09A" w14:textId="77777777" w:rsidR="00A46721" w:rsidRDefault="00000000">
            <w:pPr>
              <w:spacing w:after="40"/>
            </w:pPr>
            <w:r>
              <w:rPr>
                <w:rFonts w:cs="Times New Roman"/>
                <w:sz w:val="22"/>
              </w:rPr>
              <w:t>1</w:t>
            </w:r>
          </w:p>
        </w:tc>
        <w:tc>
          <w:tcPr>
            <w:tcW w:w="1995" w:type="dxa"/>
          </w:tcPr>
          <w:p w14:paraId="7A9C632E" w14:textId="77777777" w:rsidR="00A46721" w:rsidRDefault="00A46721">
            <w:pPr>
              <w:spacing w:after="40"/>
            </w:pPr>
          </w:p>
        </w:tc>
        <w:tc>
          <w:tcPr>
            <w:tcW w:w="1995" w:type="dxa"/>
          </w:tcPr>
          <w:p w14:paraId="5C95E79A" w14:textId="77777777" w:rsidR="00A46721" w:rsidRDefault="00A46721">
            <w:pPr>
              <w:spacing w:after="40"/>
            </w:pPr>
          </w:p>
        </w:tc>
        <w:tc>
          <w:tcPr>
            <w:tcW w:w="1995" w:type="dxa"/>
          </w:tcPr>
          <w:p w14:paraId="7DE2F481" w14:textId="77777777" w:rsidR="00A46721" w:rsidRDefault="00A46721">
            <w:pPr>
              <w:spacing w:after="40"/>
            </w:pPr>
          </w:p>
        </w:tc>
        <w:tc>
          <w:tcPr>
            <w:tcW w:w="1995" w:type="dxa"/>
          </w:tcPr>
          <w:p w14:paraId="06CAF8D8" w14:textId="77777777" w:rsidR="00A46721" w:rsidRDefault="00A46721">
            <w:pPr>
              <w:spacing w:after="40"/>
            </w:pPr>
          </w:p>
        </w:tc>
      </w:tr>
      <w:tr w:rsidR="00A46721" w14:paraId="6BC3D42E" w14:textId="77777777">
        <w:trPr>
          <w:jc w:val="center"/>
        </w:trPr>
        <w:tc>
          <w:tcPr>
            <w:tcW w:w="1995" w:type="dxa"/>
          </w:tcPr>
          <w:p w14:paraId="62EF6A8C" w14:textId="77777777" w:rsidR="00A46721" w:rsidRDefault="00000000">
            <w:pPr>
              <w:spacing w:after="40"/>
            </w:pPr>
            <w:r>
              <w:rPr>
                <w:rFonts w:cs="Times New Roman"/>
                <w:sz w:val="22"/>
              </w:rPr>
              <w:t>2</w:t>
            </w:r>
          </w:p>
        </w:tc>
        <w:tc>
          <w:tcPr>
            <w:tcW w:w="1995" w:type="dxa"/>
          </w:tcPr>
          <w:p w14:paraId="15D77054" w14:textId="77777777" w:rsidR="00A46721" w:rsidRDefault="00A46721">
            <w:pPr>
              <w:spacing w:after="40"/>
            </w:pPr>
          </w:p>
        </w:tc>
        <w:tc>
          <w:tcPr>
            <w:tcW w:w="1995" w:type="dxa"/>
          </w:tcPr>
          <w:p w14:paraId="04FCF679" w14:textId="77777777" w:rsidR="00A46721" w:rsidRDefault="00A46721">
            <w:pPr>
              <w:spacing w:after="40"/>
            </w:pPr>
          </w:p>
        </w:tc>
        <w:tc>
          <w:tcPr>
            <w:tcW w:w="1995" w:type="dxa"/>
          </w:tcPr>
          <w:p w14:paraId="77883D05" w14:textId="77777777" w:rsidR="00A46721" w:rsidRDefault="00A46721">
            <w:pPr>
              <w:spacing w:after="40"/>
            </w:pPr>
          </w:p>
        </w:tc>
        <w:tc>
          <w:tcPr>
            <w:tcW w:w="1995" w:type="dxa"/>
          </w:tcPr>
          <w:p w14:paraId="4099EA71" w14:textId="77777777" w:rsidR="00A46721" w:rsidRDefault="00A46721">
            <w:pPr>
              <w:spacing w:after="40"/>
            </w:pPr>
          </w:p>
        </w:tc>
      </w:tr>
      <w:tr w:rsidR="00A46721" w14:paraId="0A8DDA68" w14:textId="77777777">
        <w:trPr>
          <w:jc w:val="center"/>
        </w:trPr>
        <w:tc>
          <w:tcPr>
            <w:tcW w:w="1995" w:type="dxa"/>
          </w:tcPr>
          <w:p w14:paraId="52AFCE76" w14:textId="77777777" w:rsidR="00A46721" w:rsidRDefault="00000000">
            <w:pPr>
              <w:spacing w:after="40"/>
            </w:pPr>
            <w:r>
              <w:rPr>
                <w:rFonts w:cs="Times New Roman"/>
                <w:sz w:val="22"/>
              </w:rPr>
              <w:t>3</w:t>
            </w:r>
          </w:p>
        </w:tc>
        <w:tc>
          <w:tcPr>
            <w:tcW w:w="1995" w:type="dxa"/>
          </w:tcPr>
          <w:p w14:paraId="3D90787B" w14:textId="77777777" w:rsidR="00A46721" w:rsidRDefault="00A46721">
            <w:pPr>
              <w:spacing w:after="40"/>
            </w:pPr>
          </w:p>
        </w:tc>
        <w:tc>
          <w:tcPr>
            <w:tcW w:w="1995" w:type="dxa"/>
          </w:tcPr>
          <w:p w14:paraId="6A6AEAEF" w14:textId="77777777" w:rsidR="00A46721" w:rsidRDefault="00A46721">
            <w:pPr>
              <w:spacing w:after="40"/>
            </w:pPr>
          </w:p>
        </w:tc>
        <w:tc>
          <w:tcPr>
            <w:tcW w:w="1995" w:type="dxa"/>
          </w:tcPr>
          <w:p w14:paraId="22C3D461" w14:textId="77777777" w:rsidR="00A46721" w:rsidRDefault="00A46721">
            <w:pPr>
              <w:spacing w:after="40"/>
            </w:pPr>
          </w:p>
        </w:tc>
        <w:tc>
          <w:tcPr>
            <w:tcW w:w="1995" w:type="dxa"/>
          </w:tcPr>
          <w:p w14:paraId="4DB742E3" w14:textId="77777777" w:rsidR="00A46721" w:rsidRDefault="00A46721">
            <w:pPr>
              <w:spacing w:after="40"/>
            </w:pPr>
          </w:p>
        </w:tc>
      </w:tr>
      <w:tr w:rsidR="00A46721" w14:paraId="7583DC63" w14:textId="77777777">
        <w:trPr>
          <w:jc w:val="center"/>
        </w:trPr>
        <w:tc>
          <w:tcPr>
            <w:tcW w:w="1995" w:type="dxa"/>
          </w:tcPr>
          <w:p w14:paraId="7F007662" w14:textId="77777777" w:rsidR="00A46721" w:rsidRDefault="00000000">
            <w:pPr>
              <w:spacing w:after="40"/>
            </w:pPr>
            <w:r>
              <w:rPr>
                <w:rFonts w:cs="Times New Roman"/>
                <w:sz w:val="22"/>
              </w:rPr>
              <w:t>4</w:t>
            </w:r>
          </w:p>
        </w:tc>
        <w:tc>
          <w:tcPr>
            <w:tcW w:w="1995" w:type="dxa"/>
          </w:tcPr>
          <w:p w14:paraId="4FCA8D0E" w14:textId="77777777" w:rsidR="00A46721" w:rsidRDefault="00A46721">
            <w:pPr>
              <w:spacing w:after="40"/>
            </w:pPr>
          </w:p>
        </w:tc>
        <w:tc>
          <w:tcPr>
            <w:tcW w:w="1995" w:type="dxa"/>
          </w:tcPr>
          <w:p w14:paraId="28922AE1" w14:textId="77777777" w:rsidR="00A46721" w:rsidRDefault="00A46721">
            <w:pPr>
              <w:spacing w:after="40"/>
            </w:pPr>
          </w:p>
        </w:tc>
        <w:tc>
          <w:tcPr>
            <w:tcW w:w="1995" w:type="dxa"/>
          </w:tcPr>
          <w:p w14:paraId="0A83B695" w14:textId="77777777" w:rsidR="00A46721" w:rsidRDefault="00A46721">
            <w:pPr>
              <w:spacing w:after="40"/>
            </w:pPr>
          </w:p>
        </w:tc>
        <w:tc>
          <w:tcPr>
            <w:tcW w:w="1995" w:type="dxa"/>
          </w:tcPr>
          <w:p w14:paraId="7A00387C" w14:textId="77777777" w:rsidR="00A46721" w:rsidRDefault="00A46721">
            <w:pPr>
              <w:spacing w:after="40"/>
            </w:pPr>
          </w:p>
        </w:tc>
      </w:tr>
      <w:tr w:rsidR="00A46721" w14:paraId="02E9ADEE" w14:textId="77777777">
        <w:trPr>
          <w:jc w:val="center"/>
        </w:trPr>
        <w:tc>
          <w:tcPr>
            <w:tcW w:w="1995" w:type="dxa"/>
          </w:tcPr>
          <w:p w14:paraId="5EAABF2B" w14:textId="77777777" w:rsidR="00A46721" w:rsidRDefault="00000000">
            <w:pPr>
              <w:spacing w:after="40"/>
            </w:pPr>
            <w:r>
              <w:rPr>
                <w:rFonts w:cs="Times New Roman"/>
                <w:sz w:val="22"/>
              </w:rPr>
              <w:t>5</w:t>
            </w:r>
          </w:p>
        </w:tc>
        <w:tc>
          <w:tcPr>
            <w:tcW w:w="1995" w:type="dxa"/>
          </w:tcPr>
          <w:p w14:paraId="5774C28A" w14:textId="77777777" w:rsidR="00A46721" w:rsidRDefault="00A46721">
            <w:pPr>
              <w:spacing w:after="40"/>
            </w:pPr>
          </w:p>
        </w:tc>
        <w:tc>
          <w:tcPr>
            <w:tcW w:w="1995" w:type="dxa"/>
          </w:tcPr>
          <w:p w14:paraId="355813E1" w14:textId="77777777" w:rsidR="00A46721" w:rsidRDefault="00A46721">
            <w:pPr>
              <w:spacing w:after="40"/>
            </w:pPr>
          </w:p>
        </w:tc>
        <w:tc>
          <w:tcPr>
            <w:tcW w:w="1995" w:type="dxa"/>
          </w:tcPr>
          <w:p w14:paraId="0EFF8039" w14:textId="77777777" w:rsidR="00A46721" w:rsidRDefault="00A46721">
            <w:pPr>
              <w:spacing w:after="40"/>
            </w:pPr>
          </w:p>
        </w:tc>
        <w:tc>
          <w:tcPr>
            <w:tcW w:w="1995" w:type="dxa"/>
          </w:tcPr>
          <w:p w14:paraId="7AE6CA3E" w14:textId="77777777" w:rsidR="00A46721" w:rsidRDefault="00A46721">
            <w:pPr>
              <w:spacing w:after="40"/>
            </w:pPr>
          </w:p>
        </w:tc>
      </w:tr>
      <w:tr w:rsidR="00A46721" w14:paraId="33D47A0A" w14:textId="77777777">
        <w:trPr>
          <w:jc w:val="center"/>
        </w:trPr>
        <w:tc>
          <w:tcPr>
            <w:tcW w:w="1995" w:type="dxa"/>
          </w:tcPr>
          <w:p w14:paraId="59C22B3F" w14:textId="77777777" w:rsidR="00A46721" w:rsidRDefault="00000000">
            <w:pPr>
              <w:spacing w:after="40"/>
            </w:pPr>
            <w:r>
              <w:rPr>
                <w:rFonts w:cs="Times New Roman"/>
                <w:sz w:val="22"/>
              </w:rPr>
              <w:t>6</w:t>
            </w:r>
          </w:p>
        </w:tc>
        <w:tc>
          <w:tcPr>
            <w:tcW w:w="1995" w:type="dxa"/>
          </w:tcPr>
          <w:p w14:paraId="0901FB0A" w14:textId="77777777" w:rsidR="00A46721" w:rsidRDefault="00A46721">
            <w:pPr>
              <w:spacing w:after="40"/>
            </w:pPr>
          </w:p>
        </w:tc>
        <w:tc>
          <w:tcPr>
            <w:tcW w:w="1995" w:type="dxa"/>
          </w:tcPr>
          <w:p w14:paraId="2C086F5F" w14:textId="77777777" w:rsidR="00A46721" w:rsidRDefault="00A46721">
            <w:pPr>
              <w:spacing w:after="40"/>
            </w:pPr>
          </w:p>
        </w:tc>
        <w:tc>
          <w:tcPr>
            <w:tcW w:w="1995" w:type="dxa"/>
          </w:tcPr>
          <w:p w14:paraId="5AA566F4" w14:textId="77777777" w:rsidR="00A46721" w:rsidRDefault="00A46721">
            <w:pPr>
              <w:spacing w:after="40"/>
            </w:pPr>
          </w:p>
        </w:tc>
        <w:tc>
          <w:tcPr>
            <w:tcW w:w="1995" w:type="dxa"/>
          </w:tcPr>
          <w:p w14:paraId="166B7782" w14:textId="77777777" w:rsidR="00A46721" w:rsidRDefault="00A46721">
            <w:pPr>
              <w:spacing w:after="40"/>
            </w:pPr>
          </w:p>
        </w:tc>
      </w:tr>
      <w:tr w:rsidR="00A46721" w14:paraId="7EEF8CC5" w14:textId="77777777">
        <w:trPr>
          <w:jc w:val="center"/>
        </w:trPr>
        <w:tc>
          <w:tcPr>
            <w:tcW w:w="1995" w:type="dxa"/>
          </w:tcPr>
          <w:p w14:paraId="795A93DE" w14:textId="77777777" w:rsidR="00A46721" w:rsidRDefault="00000000">
            <w:pPr>
              <w:spacing w:after="40"/>
            </w:pPr>
            <w:r>
              <w:rPr>
                <w:rFonts w:cs="Times New Roman"/>
                <w:sz w:val="22"/>
              </w:rPr>
              <w:t>7</w:t>
            </w:r>
          </w:p>
        </w:tc>
        <w:tc>
          <w:tcPr>
            <w:tcW w:w="1995" w:type="dxa"/>
          </w:tcPr>
          <w:p w14:paraId="22E79B5E" w14:textId="77777777" w:rsidR="00A46721" w:rsidRDefault="00A46721">
            <w:pPr>
              <w:spacing w:after="40"/>
            </w:pPr>
          </w:p>
        </w:tc>
        <w:tc>
          <w:tcPr>
            <w:tcW w:w="1995" w:type="dxa"/>
          </w:tcPr>
          <w:p w14:paraId="2A403865" w14:textId="77777777" w:rsidR="00A46721" w:rsidRDefault="00A46721">
            <w:pPr>
              <w:spacing w:after="40"/>
            </w:pPr>
          </w:p>
        </w:tc>
        <w:tc>
          <w:tcPr>
            <w:tcW w:w="1995" w:type="dxa"/>
          </w:tcPr>
          <w:p w14:paraId="7CC04CF6" w14:textId="77777777" w:rsidR="00A46721" w:rsidRDefault="00A46721">
            <w:pPr>
              <w:spacing w:after="40"/>
            </w:pPr>
          </w:p>
        </w:tc>
        <w:tc>
          <w:tcPr>
            <w:tcW w:w="1995" w:type="dxa"/>
          </w:tcPr>
          <w:p w14:paraId="78556423" w14:textId="77777777" w:rsidR="00A46721" w:rsidRDefault="00A46721">
            <w:pPr>
              <w:spacing w:after="40"/>
            </w:pPr>
          </w:p>
        </w:tc>
      </w:tr>
      <w:tr w:rsidR="00A46721" w14:paraId="3312BEAD" w14:textId="77777777">
        <w:trPr>
          <w:jc w:val="center"/>
        </w:trPr>
        <w:tc>
          <w:tcPr>
            <w:tcW w:w="1995" w:type="dxa"/>
          </w:tcPr>
          <w:p w14:paraId="46F85DB9" w14:textId="77777777" w:rsidR="00A46721" w:rsidRDefault="00000000">
            <w:pPr>
              <w:spacing w:after="40"/>
            </w:pPr>
            <w:r>
              <w:rPr>
                <w:rFonts w:cs="Times New Roman"/>
                <w:sz w:val="22"/>
              </w:rPr>
              <w:t>8</w:t>
            </w:r>
          </w:p>
        </w:tc>
        <w:tc>
          <w:tcPr>
            <w:tcW w:w="1995" w:type="dxa"/>
          </w:tcPr>
          <w:p w14:paraId="41305B4C" w14:textId="77777777" w:rsidR="00A46721" w:rsidRDefault="00A46721">
            <w:pPr>
              <w:spacing w:after="40"/>
            </w:pPr>
          </w:p>
        </w:tc>
        <w:tc>
          <w:tcPr>
            <w:tcW w:w="1995" w:type="dxa"/>
          </w:tcPr>
          <w:p w14:paraId="772B4B52" w14:textId="77777777" w:rsidR="00A46721" w:rsidRDefault="00A46721">
            <w:pPr>
              <w:spacing w:after="40"/>
            </w:pPr>
          </w:p>
        </w:tc>
        <w:tc>
          <w:tcPr>
            <w:tcW w:w="1995" w:type="dxa"/>
          </w:tcPr>
          <w:p w14:paraId="52F58B63" w14:textId="77777777" w:rsidR="00A46721" w:rsidRDefault="00A46721">
            <w:pPr>
              <w:spacing w:after="40"/>
            </w:pPr>
          </w:p>
        </w:tc>
        <w:tc>
          <w:tcPr>
            <w:tcW w:w="1995" w:type="dxa"/>
          </w:tcPr>
          <w:p w14:paraId="30F145E2" w14:textId="77777777" w:rsidR="00A46721" w:rsidRDefault="00A46721">
            <w:pPr>
              <w:spacing w:after="40"/>
            </w:pPr>
          </w:p>
        </w:tc>
      </w:tr>
      <w:tr w:rsidR="00A46721" w14:paraId="6D4D0C82" w14:textId="77777777">
        <w:trPr>
          <w:jc w:val="center"/>
        </w:trPr>
        <w:tc>
          <w:tcPr>
            <w:tcW w:w="1995" w:type="dxa"/>
          </w:tcPr>
          <w:p w14:paraId="7129C8F0" w14:textId="77777777" w:rsidR="00A46721" w:rsidRDefault="00000000">
            <w:pPr>
              <w:spacing w:after="40"/>
            </w:pPr>
            <w:r>
              <w:rPr>
                <w:rFonts w:cs="Times New Roman"/>
                <w:sz w:val="22"/>
              </w:rPr>
              <w:t>9</w:t>
            </w:r>
          </w:p>
        </w:tc>
        <w:tc>
          <w:tcPr>
            <w:tcW w:w="1995" w:type="dxa"/>
          </w:tcPr>
          <w:p w14:paraId="6B0E9413" w14:textId="77777777" w:rsidR="00A46721" w:rsidRDefault="00A46721">
            <w:pPr>
              <w:spacing w:after="40"/>
            </w:pPr>
          </w:p>
        </w:tc>
        <w:tc>
          <w:tcPr>
            <w:tcW w:w="1995" w:type="dxa"/>
          </w:tcPr>
          <w:p w14:paraId="29538488" w14:textId="77777777" w:rsidR="00A46721" w:rsidRDefault="00A46721">
            <w:pPr>
              <w:spacing w:after="40"/>
            </w:pPr>
          </w:p>
        </w:tc>
        <w:tc>
          <w:tcPr>
            <w:tcW w:w="1995" w:type="dxa"/>
          </w:tcPr>
          <w:p w14:paraId="041010FA" w14:textId="77777777" w:rsidR="00A46721" w:rsidRDefault="00A46721">
            <w:pPr>
              <w:spacing w:after="40"/>
            </w:pPr>
          </w:p>
        </w:tc>
        <w:tc>
          <w:tcPr>
            <w:tcW w:w="1995" w:type="dxa"/>
          </w:tcPr>
          <w:p w14:paraId="776809CE" w14:textId="77777777" w:rsidR="00A46721" w:rsidRDefault="00A46721">
            <w:pPr>
              <w:spacing w:after="40"/>
            </w:pPr>
          </w:p>
        </w:tc>
      </w:tr>
      <w:tr w:rsidR="00A46721" w14:paraId="0E691700" w14:textId="77777777">
        <w:trPr>
          <w:jc w:val="center"/>
        </w:trPr>
        <w:tc>
          <w:tcPr>
            <w:tcW w:w="1995" w:type="dxa"/>
          </w:tcPr>
          <w:p w14:paraId="3FE5CDFD" w14:textId="77777777" w:rsidR="00A46721" w:rsidRDefault="00000000">
            <w:pPr>
              <w:spacing w:after="40"/>
            </w:pPr>
            <w:r>
              <w:rPr>
                <w:rFonts w:cs="Times New Roman"/>
                <w:sz w:val="22"/>
              </w:rPr>
              <w:t>10</w:t>
            </w:r>
          </w:p>
        </w:tc>
        <w:tc>
          <w:tcPr>
            <w:tcW w:w="1995" w:type="dxa"/>
          </w:tcPr>
          <w:p w14:paraId="6E1C3900" w14:textId="77777777" w:rsidR="00A46721" w:rsidRDefault="00A46721">
            <w:pPr>
              <w:spacing w:after="40"/>
            </w:pPr>
          </w:p>
        </w:tc>
        <w:tc>
          <w:tcPr>
            <w:tcW w:w="1995" w:type="dxa"/>
          </w:tcPr>
          <w:p w14:paraId="4BC3A9E3" w14:textId="77777777" w:rsidR="00A46721" w:rsidRDefault="00A46721">
            <w:pPr>
              <w:spacing w:after="40"/>
            </w:pPr>
          </w:p>
        </w:tc>
        <w:tc>
          <w:tcPr>
            <w:tcW w:w="1995" w:type="dxa"/>
          </w:tcPr>
          <w:p w14:paraId="2C595118" w14:textId="77777777" w:rsidR="00A46721" w:rsidRDefault="00A46721">
            <w:pPr>
              <w:spacing w:after="40"/>
            </w:pPr>
          </w:p>
        </w:tc>
        <w:tc>
          <w:tcPr>
            <w:tcW w:w="1995" w:type="dxa"/>
          </w:tcPr>
          <w:p w14:paraId="7988C135" w14:textId="77777777" w:rsidR="00A46721" w:rsidRDefault="00A46721">
            <w:pPr>
              <w:spacing w:after="40"/>
            </w:pPr>
          </w:p>
        </w:tc>
      </w:tr>
      <w:tr w:rsidR="00A46721" w14:paraId="464715ED" w14:textId="77777777">
        <w:trPr>
          <w:jc w:val="center"/>
        </w:trPr>
        <w:tc>
          <w:tcPr>
            <w:tcW w:w="1995" w:type="dxa"/>
          </w:tcPr>
          <w:p w14:paraId="70A42181" w14:textId="77777777" w:rsidR="00A46721" w:rsidRDefault="00000000">
            <w:pPr>
              <w:spacing w:after="40"/>
            </w:pPr>
            <w:r>
              <w:rPr>
                <w:rFonts w:cs="Times New Roman"/>
                <w:sz w:val="22"/>
              </w:rPr>
              <w:t>11</w:t>
            </w:r>
          </w:p>
        </w:tc>
        <w:tc>
          <w:tcPr>
            <w:tcW w:w="1995" w:type="dxa"/>
          </w:tcPr>
          <w:p w14:paraId="63A64F24" w14:textId="77777777" w:rsidR="00A46721" w:rsidRDefault="00A46721">
            <w:pPr>
              <w:spacing w:after="40"/>
            </w:pPr>
          </w:p>
        </w:tc>
        <w:tc>
          <w:tcPr>
            <w:tcW w:w="1995" w:type="dxa"/>
          </w:tcPr>
          <w:p w14:paraId="7E370CE3" w14:textId="77777777" w:rsidR="00A46721" w:rsidRDefault="00A46721">
            <w:pPr>
              <w:spacing w:after="40"/>
            </w:pPr>
          </w:p>
        </w:tc>
        <w:tc>
          <w:tcPr>
            <w:tcW w:w="1995" w:type="dxa"/>
          </w:tcPr>
          <w:p w14:paraId="20F6677D" w14:textId="77777777" w:rsidR="00A46721" w:rsidRDefault="00A46721">
            <w:pPr>
              <w:spacing w:after="40"/>
            </w:pPr>
          </w:p>
        </w:tc>
        <w:tc>
          <w:tcPr>
            <w:tcW w:w="1995" w:type="dxa"/>
          </w:tcPr>
          <w:p w14:paraId="27ECE62D" w14:textId="77777777" w:rsidR="00A46721" w:rsidRDefault="00A46721">
            <w:pPr>
              <w:spacing w:after="40"/>
            </w:pPr>
          </w:p>
        </w:tc>
      </w:tr>
      <w:tr w:rsidR="00A46721" w14:paraId="086C4B4F" w14:textId="77777777">
        <w:trPr>
          <w:jc w:val="center"/>
        </w:trPr>
        <w:tc>
          <w:tcPr>
            <w:tcW w:w="1995" w:type="dxa"/>
          </w:tcPr>
          <w:p w14:paraId="30210D2D" w14:textId="77777777" w:rsidR="00A46721" w:rsidRDefault="00000000">
            <w:pPr>
              <w:spacing w:after="40"/>
            </w:pPr>
            <w:r>
              <w:rPr>
                <w:rFonts w:cs="Times New Roman"/>
                <w:sz w:val="22"/>
              </w:rPr>
              <w:t>12</w:t>
            </w:r>
          </w:p>
        </w:tc>
        <w:tc>
          <w:tcPr>
            <w:tcW w:w="1995" w:type="dxa"/>
          </w:tcPr>
          <w:p w14:paraId="7F033649" w14:textId="77777777" w:rsidR="00A46721" w:rsidRDefault="00A46721">
            <w:pPr>
              <w:spacing w:after="40"/>
            </w:pPr>
          </w:p>
        </w:tc>
        <w:tc>
          <w:tcPr>
            <w:tcW w:w="1995" w:type="dxa"/>
          </w:tcPr>
          <w:p w14:paraId="39467E8A" w14:textId="77777777" w:rsidR="00A46721" w:rsidRDefault="00A46721">
            <w:pPr>
              <w:spacing w:after="40"/>
            </w:pPr>
          </w:p>
        </w:tc>
        <w:tc>
          <w:tcPr>
            <w:tcW w:w="1995" w:type="dxa"/>
          </w:tcPr>
          <w:p w14:paraId="60713CE3" w14:textId="77777777" w:rsidR="00A46721" w:rsidRDefault="00A46721">
            <w:pPr>
              <w:spacing w:after="40"/>
            </w:pPr>
          </w:p>
        </w:tc>
        <w:tc>
          <w:tcPr>
            <w:tcW w:w="1995" w:type="dxa"/>
          </w:tcPr>
          <w:p w14:paraId="7339B89D" w14:textId="77777777" w:rsidR="00A46721" w:rsidRDefault="00A46721">
            <w:pPr>
              <w:spacing w:after="40"/>
            </w:pPr>
          </w:p>
        </w:tc>
      </w:tr>
      <w:tr w:rsidR="00A46721" w14:paraId="07517F1A" w14:textId="77777777">
        <w:trPr>
          <w:jc w:val="center"/>
        </w:trPr>
        <w:tc>
          <w:tcPr>
            <w:tcW w:w="1995" w:type="dxa"/>
          </w:tcPr>
          <w:p w14:paraId="3D91DB4F" w14:textId="77777777" w:rsidR="00A46721" w:rsidRDefault="00000000">
            <w:pPr>
              <w:spacing w:after="40"/>
            </w:pPr>
            <w:r>
              <w:rPr>
                <w:rFonts w:cs="Times New Roman"/>
                <w:sz w:val="22"/>
              </w:rPr>
              <w:t>13</w:t>
            </w:r>
          </w:p>
        </w:tc>
        <w:tc>
          <w:tcPr>
            <w:tcW w:w="1995" w:type="dxa"/>
          </w:tcPr>
          <w:p w14:paraId="1F9735BA" w14:textId="77777777" w:rsidR="00A46721" w:rsidRDefault="00A46721">
            <w:pPr>
              <w:spacing w:after="40"/>
            </w:pPr>
          </w:p>
        </w:tc>
        <w:tc>
          <w:tcPr>
            <w:tcW w:w="1995" w:type="dxa"/>
          </w:tcPr>
          <w:p w14:paraId="06F4D3C0" w14:textId="77777777" w:rsidR="00A46721" w:rsidRDefault="00A46721">
            <w:pPr>
              <w:spacing w:after="40"/>
            </w:pPr>
          </w:p>
        </w:tc>
        <w:tc>
          <w:tcPr>
            <w:tcW w:w="1995" w:type="dxa"/>
          </w:tcPr>
          <w:p w14:paraId="796C228C" w14:textId="77777777" w:rsidR="00A46721" w:rsidRDefault="00A46721">
            <w:pPr>
              <w:spacing w:after="40"/>
            </w:pPr>
          </w:p>
        </w:tc>
        <w:tc>
          <w:tcPr>
            <w:tcW w:w="1995" w:type="dxa"/>
          </w:tcPr>
          <w:p w14:paraId="44763EBC" w14:textId="77777777" w:rsidR="00A46721" w:rsidRDefault="00A46721">
            <w:pPr>
              <w:spacing w:after="40"/>
            </w:pPr>
          </w:p>
        </w:tc>
      </w:tr>
      <w:tr w:rsidR="00A46721" w14:paraId="2EBA8CCA" w14:textId="77777777">
        <w:trPr>
          <w:jc w:val="center"/>
        </w:trPr>
        <w:tc>
          <w:tcPr>
            <w:tcW w:w="1995" w:type="dxa"/>
          </w:tcPr>
          <w:p w14:paraId="5C85C2E3" w14:textId="77777777" w:rsidR="00A46721" w:rsidRDefault="00000000">
            <w:pPr>
              <w:spacing w:after="40"/>
            </w:pPr>
            <w:r>
              <w:rPr>
                <w:rFonts w:cs="Times New Roman"/>
                <w:sz w:val="22"/>
              </w:rPr>
              <w:t>14</w:t>
            </w:r>
          </w:p>
        </w:tc>
        <w:tc>
          <w:tcPr>
            <w:tcW w:w="1995" w:type="dxa"/>
          </w:tcPr>
          <w:p w14:paraId="12927262" w14:textId="77777777" w:rsidR="00A46721" w:rsidRDefault="00A46721">
            <w:pPr>
              <w:spacing w:after="40"/>
            </w:pPr>
          </w:p>
        </w:tc>
        <w:tc>
          <w:tcPr>
            <w:tcW w:w="1995" w:type="dxa"/>
          </w:tcPr>
          <w:p w14:paraId="173ACD01" w14:textId="77777777" w:rsidR="00A46721" w:rsidRDefault="00A46721">
            <w:pPr>
              <w:spacing w:after="40"/>
            </w:pPr>
          </w:p>
        </w:tc>
        <w:tc>
          <w:tcPr>
            <w:tcW w:w="1995" w:type="dxa"/>
          </w:tcPr>
          <w:p w14:paraId="45D76A11" w14:textId="77777777" w:rsidR="00A46721" w:rsidRDefault="00A46721">
            <w:pPr>
              <w:spacing w:after="40"/>
            </w:pPr>
          </w:p>
        </w:tc>
        <w:tc>
          <w:tcPr>
            <w:tcW w:w="1995" w:type="dxa"/>
          </w:tcPr>
          <w:p w14:paraId="740CEBAF" w14:textId="77777777" w:rsidR="00A46721" w:rsidRDefault="00A46721">
            <w:pPr>
              <w:spacing w:after="40"/>
            </w:pPr>
          </w:p>
        </w:tc>
      </w:tr>
      <w:tr w:rsidR="00A46721" w14:paraId="26FECDE0" w14:textId="77777777">
        <w:trPr>
          <w:jc w:val="center"/>
        </w:trPr>
        <w:tc>
          <w:tcPr>
            <w:tcW w:w="1995" w:type="dxa"/>
          </w:tcPr>
          <w:p w14:paraId="45B7F0BB" w14:textId="77777777" w:rsidR="00A46721" w:rsidRDefault="00000000">
            <w:pPr>
              <w:spacing w:after="40"/>
            </w:pPr>
            <w:r>
              <w:rPr>
                <w:rFonts w:cs="Times New Roman"/>
                <w:sz w:val="22"/>
              </w:rPr>
              <w:t>15</w:t>
            </w:r>
          </w:p>
        </w:tc>
        <w:tc>
          <w:tcPr>
            <w:tcW w:w="1995" w:type="dxa"/>
          </w:tcPr>
          <w:p w14:paraId="3C9B1D7C" w14:textId="77777777" w:rsidR="00A46721" w:rsidRDefault="00A46721">
            <w:pPr>
              <w:spacing w:after="40"/>
            </w:pPr>
          </w:p>
        </w:tc>
        <w:tc>
          <w:tcPr>
            <w:tcW w:w="1995" w:type="dxa"/>
          </w:tcPr>
          <w:p w14:paraId="25C6F8F0" w14:textId="77777777" w:rsidR="00A46721" w:rsidRDefault="00A46721">
            <w:pPr>
              <w:spacing w:after="40"/>
            </w:pPr>
          </w:p>
        </w:tc>
        <w:tc>
          <w:tcPr>
            <w:tcW w:w="1995" w:type="dxa"/>
          </w:tcPr>
          <w:p w14:paraId="5D48CF53" w14:textId="77777777" w:rsidR="00A46721" w:rsidRDefault="00A46721">
            <w:pPr>
              <w:spacing w:after="40"/>
            </w:pPr>
          </w:p>
        </w:tc>
        <w:tc>
          <w:tcPr>
            <w:tcW w:w="1995" w:type="dxa"/>
          </w:tcPr>
          <w:p w14:paraId="4D468F93" w14:textId="77777777" w:rsidR="00A46721" w:rsidRDefault="00A46721">
            <w:pPr>
              <w:spacing w:after="40"/>
            </w:pPr>
          </w:p>
        </w:tc>
      </w:tr>
      <w:tr w:rsidR="00A46721" w14:paraId="558014E9" w14:textId="77777777">
        <w:trPr>
          <w:jc w:val="center"/>
        </w:trPr>
        <w:tc>
          <w:tcPr>
            <w:tcW w:w="1995" w:type="dxa"/>
          </w:tcPr>
          <w:p w14:paraId="182CCB31" w14:textId="77777777" w:rsidR="00A46721" w:rsidRDefault="00000000">
            <w:pPr>
              <w:spacing w:after="40"/>
            </w:pPr>
            <w:r>
              <w:rPr>
                <w:rFonts w:cs="Times New Roman"/>
                <w:sz w:val="22"/>
              </w:rPr>
              <w:t>16</w:t>
            </w:r>
          </w:p>
        </w:tc>
        <w:tc>
          <w:tcPr>
            <w:tcW w:w="1995" w:type="dxa"/>
          </w:tcPr>
          <w:p w14:paraId="097BCEDA" w14:textId="77777777" w:rsidR="00A46721" w:rsidRDefault="00A46721">
            <w:pPr>
              <w:spacing w:after="40"/>
            </w:pPr>
          </w:p>
        </w:tc>
        <w:tc>
          <w:tcPr>
            <w:tcW w:w="1995" w:type="dxa"/>
          </w:tcPr>
          <w:p w14:paraId="6DBB2F93" w14:textId="77777777" w:rsidR="00A46721" w:rsidRDefault="00A46721">
            <w:pPr>
              <w:spacing w:after="40"/>
            </w:pPr>
          </w:p>
        </w:tc>
        <w:tc>
          <w:tcPr>
            <w:tcW w:w="1995" w:type="dxa"/>
          </w:tcPr>
          <w:p w14:paraId="411D04F3" w14:textId="77777777" w:rsidR="00A46721" w:rsidRDefault="00A46721">
            <w:pPr>
              <w:spacing w:after="40"/>
            </w:pPr>
          </w:p>
        </w:tc>
        <w:tc>
          <w:tcPr>
            <w:tcW w:w="1995" w:type="dxa"/>
          </w:tcPr>
          <w:p w14:paraId="1153C382" w14:textId="77777777" w:rsidR="00A46721" w:rsidRDefault="00A46721">
            <w:pPr>
              <w:spacing w:after="40"/>
            </w:pPr>
          </w:p>
        </w:tc>
      </w:tr>
      <w:tr w:rsidR="00A46721" w14:paraId="09EE362F" w14:textId="77777777">
        <w:trPr>
          <w:jc w:val="center"/>
        </w:trPr>
        <w:tc>
          <w:tcPr>
            <w:tcW w:w="1995" w:type="dxa"/>
          </w:tcPr>
          <w:p w14:paraId="2DAF21D0" w14:textId="77777777" w:rsidR="00A46721" w:rsidRDefault="00000000">
            <w:pPr>
              <w:spacing w:after="40"/>
            </w:pPr>
            <w:r>
              <w:rPr>
                <w:rFonts w:cs="Times New Roman"/>
                <w:sz w:val="22"/>
              </w:rPr>
              <w:t>17</w:t>
            </w:r>
          </w:p>
        </w:tc>
        <w:tc>
          <w:tcPr>
            <w:tcW w:w="1995" w:type="dxa"/>
          </w:tcPr>
          <w:p w14:paraId="32B0E302" w14:textId="77777777" w:rsidR="00A46721" w:rsidRDefault="00A46721">
            <w:pPr>
              <w:spacing w:after="40"/>
            </w:pPr>
          </w:p>
        </w:tc>
        <w:tc>
          <w:tcPr>
            <w:tcW w:w="1995" w:type="dxa"/>
          </w:tcPr>
          <w:p w14:paraId="47019147" w14:textId="77777777" w:rsidR="00A46721" w:rsidRDefault="00A46721">
            <w:pPr>
              <w:spacing w:after="40"/>
            </w:pPr>
          </w:p>
        </w:tc>
        <w:tc>
          <w:tcPr>
            <w:tcW w:w="1995" w:type="dxa"/>
          </w:tcPr>
          <w:p w14:paraId="222F2A8F" w14:textId="77777777" w:rsidR="00A46721" w:rsidRDefault="00A46721">
            <w:pPr>
              <w:spacing w:after="40"/>
            </w:pPr>
          </w:p>
        </w:tc>
        <w:tc>
          <w:tcPr>
            <w:tcW w:w="1995" w:type="dxa"/>
          </w:tcPr>
          <w:p w14:paraId="06807AA8" w14:textId="77777777" w:rsidR="00A46721" w:rsidRDefault="00A46721">
            <w:pPr>
              <w:spacing w:after="40"/>
            </w:pPr>
          </w:p>
        </w:tc>
      </w:tr>
      <w:tr w:rsidR="00A46721" w14:paraId="11A25E83" w14:textId="77777777">
        <w:trPr>
          <w:jc w:val="center"/>
        </w:trPr>
        <w:tc>
          <w:tcPr>
            <w:tcW w:w="1995" w:type="dxa"/>
          </w:tcPr>
          <w:p w14:paraId="12A15091" w14:textId="77777777" w:rsidR="00A46721" w:rsidRDefault="00000000">
            <w:pPr>
              <w:spacing w:after="40"/>
            </w:pPr>
            <w:r>
              <w:rPr>
                <w:rFonts w:cs="Times New Roman"/>
                <w:sz w:val="22"/>
              </w:rPr>
              <w:t>18</w:t>
            </w:r>
          </w:p>
        </w:tc>
        <w:tc>
          <w:tcPr>
            <w:tcW w:w="1995" w:type="dxa"/>
          </w:tcPr>
          <w:p w14:paraId="519C7396" w14:textId="77777777" w:rsidR="00A46721" w:rsidRDefault="00A46721">
            <w:pPr>
              <w:spacing w:after="40"/>
            </w:pPr>
          </w:p>
        </w:tc>
        <w:tc>
          <w:tcPr>
            <w:tcW w:w="1995" w:type="dxa"/>
          </w:tcPr>
          <w:p w14:paraId="7A0B2212" w14:textId="77777777" w:rsidR="00A46721" w:rsidRDefault="00A46721">
            <w:pPr>
              <w:spacing w:after="40"/>
            </w:pPr>
          </w:p>
        </w:tc>
        <w:tc>
          <w:tcPr>
            <w:tcW w:w="1995" w:type="dxa"/>
          </w:tcPr>
          <w:p w14:paraId="182711EA" w14:textId="77777777" w:rsidR="00A46721" w:rsidRDefault="00A46721">
            <w:pPr>
              <w:spacing w:after="40"/>
            </w:pPr>
          </w:p>
        </w:tc>
        <w:tc>
          <w:tcPr>
            <w:tcW w:w="1995" w:type="dxa"/>
          </w:tcPr>
          <w:p w14:paraId="2DE6FDC6" w14:textId="77777777" w:rsidR="00A46721" w:rsidRDefault="00A46721">
            <w:pPr>
              <w:spacing w:after="40"/>
            </w:pPr>
          </w:p>
        </w:tc>
      </w:tr>
      <w:tr w:rsidR="00A46721" w14:paraId="1272080B" w14:textId="77777777">
        <w:trPr>
          <w:jc w:val="center"/>
        </w:trPr>
        <w:tc>
          <w:tcPr>
            <w:tcW w:w="1995" w:type="dxa"/>
          </w:tcPr>
          <w:p w14:paraId="1D10894E" w14:textId="77777777" w:rsidR="00A46721" w:rsidRDefault="00000000">
            <w:pPr>
              <w:spacing w:after="40"/>
            </w:pPr>
            <w:r>
              <w:rPr>
                <w:rFonts w:cs="Times New Roman"/>
                <w:sz w:val="22"/>
              </w:rPr>
              <w:t>19</w:t>
            </w:r>
          </w:p>
        </w:tc>
        <w:tc>
          <w:tcPr>
            <w:tcW w:w="1995" w:type="dxa"/>
          </w:tcPr>
          <w:p w14:paraId="1E703447" w14:textId="77777777" w:rsidR="00A46721" w:rsidRDefault="00A46721">
            <w:pPr>
              <w:spacing w:after="40"/>
            </w:pPr>
          </w:p>
        </w:tc>
        <w:tc>
          <w:tcPr>
            <w:tcW w:w="1995" w:type="dxa"/>
          </w:tcPr>
          <w:p w14:paraId="51925172" w14:textId="77777777" w:rsidR="00A46721" w:rsidRDefault="00A46721">
            <w:pPr>
              <w:spacing w:after="40"/>
            </w:pPr>
          </w:p>
        </w:tc>
        <w:tc>
          <w:tcPr>
            <w:tcW w:w="1995" w:type="dxa"/>
          </w:tcPr>
          <w:p w14:paraId="754B7174" w14:textId="77777777" w:rsidR="00A46721" w:rsidRDefault="00A46721">
            <w:pPr>
              <w:spacing w:after="40"/>
            </w:pPr>
          </w:p>
        </w:tc>
        <w:tc>
          <w:tcPr>
            <w:tcW w:w="1995" w:type="dxa"/>
          </w:tcPr>
          <w:p w14:paraId="6A4C76AF" w14:textId="77777777" w:rsidR="00A46721" w:rsidRDefault="00A46721">
            <w:pPr>
              <w:spacing w:after="40"/>
            </w:pPr>
          </w:p>
        </w:tc>
      </w:tr>
      <w:tr w:rsidR="00A46721" w14:paraId="23A66A3F" w14:textId="77777777">
        <w:trPr>
          <w:jc w:val="center"/>
        </w:trPr>
        <w:tc>
          <w:tcPr>
            <w:tcW w:w="1995" w:type="dxa"/>
          </w:tcPr>
          <w:p w14:paraId="3BAB5A20" w14:textId="77777777" w:rsidR="00A46721" w:rsidRDefault="00000000">
            <w:pPr>
              <w:spacing w:after="40"/>
            </w:pPr>
            <w:r>
              <w:rPr>
                <w:rFonts w:cs="Times New Roman"/>
                <w:sz w:val="22"/>
              </w:rPr>
              <w:t>20</w:t>
            </w:r>
          </w:p>
        </w:tc>
        <w:tc>
          <w:tcPr>
            <w:tcW w:w="1995" w:type="dxa"/>
          </w:tcPr>
          <w:p w14:paraId="37AD4615" w14:textId="77777777" w:rsidR="00A46721" w:rsidRDefault="00A46721">
            <w:pPr>
              <w:spacing w:after="40"/>
            </w:pPr>
          </w:p>
        </w:tc>
        <w:tc>
          <w:tcPr>
            <w:tcW w:w="1995" w:type="dxa"/>
          </w:tcPr>
          <w:p w14:paraId="0D665FE9" w14:textId="77777777" w:rsidR="00A46721" w:rsidRDefault="00A46721">
            <w:pPr>
              <w:spacing w:after="40"/>
            </w:pPr>
          </w:p>
        </w:tc>
        <w:tc>
          <w:tcPr>
            <w:tcW w:w="1995" w:type="dxa"/>
          </w:tcPr>
          <w:p w14:paraId="2B7A1DAD" w14:textId="77777777" w:rsidR="00A46721" w:rsidRDefault="00A46721">
            <w:pPr>
              <w:spacing w:after="40"/>
            </w:pPr>
          </w:p>
        </w:tc>
        <w:tc>
          <w:tcPr>
            <w:tcW w:w="1995" w:type="dxa"/>
          </w:tcPr>
          <w:p w14:paraId="06D139E3" w14:textId="77777777" w:rsidR="00A46721" w:rsidRDefault="00A46721">
            <w:pPr>
              <w:spacing w:after="40"/>
            </w:pPr>
          </w:p>
        </w:tc>
      </w:tr>
      <w:tr w:rsidR="00A46721" w14:paraId="35E1765F" w14:textId="77777777">
        <w:trPr>
          <w:jc w:val="center"/>
        </w:trPr>
        <w:tc>
          <w:tcPr>
            <w:tcW w:w="1995" w:type="dxa"/>
          </w:tcPr>
          <w:p w14:paraId="4246AFE1" w14:textId="77777777" w:rsidR="00A46721" w:rsidRDefault="00000000">
            <w:pPr>
              <w:spacing w:after="40"/>
            </w:pPr>
            <w:r>
              <w:rPr>
                <w:rFonts w:cs="Times New Roman"/>
                <w:sz w:val="22"/>
              </w:rPr>
              <w:t>21</w:t>
            </w:r>
          </w:p>
        </w:tc>
        <w:tc>
          <w:tcPr>
            <w:tcW w:w="1995" w:type="dxa"/>
          </w:tcPr>
          <w:p w14:paraId="2CD61F09" w14:textId="77777777" w:rsidR="00A46721" w:rsidRDefault="00A46721">
            <w:pPr>
              <w:spacing w:after="40"/>
            </w:pPr>
          </w:p>
        </w:tc>
        <w:tc>
          <w:tcPr>
            <w:tcW w:w="1995" w:type="dxa"/>
          </w:tcPr>
          <w:p w14:paraId="2D715D02" w14:textId="77777777" w:rsidR="00A46721" w:rsidRDefault="00A46721">
            <w:pPr>
              <w:spacing w:after="40"/>
            </w:pPr>
          </w:p>
        </w:tc>
        <w:tc>
          <w:tcPr>
            <w:tcW w:w="1995" w:type="dxa"/>
          </w:tcPr>
          <w:p w14:paraId="7109ED2A" w14:textId="77777777" w:rsidR="00A46721" w:rsidRDefault="00A46721">
            <w:pPr>
              <w:spacing w:after="40"/>
            </w:pPr>
          </w:p>
        </w:tc>
        <w:tc>
          <w:tcPr>
            <w:tcW w:w="1995" w:type="dxa"/>
          </w:tcPr>
          <w:p w14:paraId="24DC637D" w14:textId="77777777" w:rsidR="00A46721" w:rsidRDefault="00A46721">
            <w:pPr>
              <w:spacing w:after="40"/>
            </w:pPr>
          </w:p>
        </w:tc>
      </w:tr>
      <w:tr w:rsidR="00A46721" w14:paraId="2A656D57" w14:textId="77777777">
        <w:trPr>
          <w:jc w:val="center"/>
        </w:trPr>
        <w:tc>
          <w:tcPr>
            <w:tcW w:w="1995" w:type="dxa"/>
          </w:tcPr>
          <w:p w14:paraId="2586EAB0" w14:textId="77777777" w:rsidR="00A46721" w:rsidRDefault="00000000">
            <w:pPr>
              <w:spacing w:after="40"/>
            </w:pPr>
            <w:r>
              <w:rPr>
                <w:rFonts w:cs="Times New Roman"/>
                <w:sz w:val="22"/>
              </w:rPr>
              <w:t>22</w:t>
            </w:r>
          </w:p>
        </w:tc>
        <w:tc>
          <w:tcPr>
            <w:tcW w:w="1995" w:type="dxa"/>
          </w:tcPr>
          <w:p w14:paraId="43E6230D" w14:textId="77777777" w:rsidR="00A46721" w:rsidRDefault="00A46721">
            <w:pPr>
              <w:spacing w:after="40"/>
            </w:pPr>
          </w:p>
        </w:tc>
        <w:tc>
          <w:tcPr>
            <w:tcW w:w="1995" w:type="dxa"/>
          </w:tcPr>
          <w:p w14:paraId="6EDB7DA4" w14:textId="77777777" w:rsidR="00A46721" w:rsidRDefault="00A46721">
            <w:pPr>
              <w:spacing w:after="40"/>
            </w:pPr>
          </w:p>
        </w:tc>
        <w:tc>
          <w:tcPr>
            <w:tcW w:w="1995" w:type="dxa"/>
          </w:tcPr>
          <w:p w14:paraId="756FE733" w14:textId="77777777" w:rsidR="00A46721" w:rsidRDefault="00A46721">
            <w:pPr>
              <w:spacing w:after="40"/>
            </w:pPr>
          </w:p>
        </w:tc>
        <w:tc>
          <w:tcPr>
            <w:tcW w:w="1995" w:type="dxa"/>
          </w:tcPr>
          <w:p w14:paraId="61057BA6" w14:textId="77777777" w:rsidR="00A46721" w:rsidRDefault="00A46721">
            <w:pPr>
              <w:spacing w:after="40"/>
            </w:pPr>
          </w:p>
        </w:tc>
      </w:tr>
      <w:tr w:rsidR="00A46721" w14:paraId="3DEB7C83" w14:textId="77777777">
        <w:trPr>
          <w:jc w:val="center"/>
        </w:trPr>
        <w:tc>
          <w:tcPr>
            <w:tcW w:w="1995" w:type="dxa"/>
          </w:tcPr>
          <w:p w14:paraId="10207AE0" w14:textId="77777777" w:rsidR="00A46721" w:rsidRDefault="00000000">
            <w:pPr>
              <w:spacing w:after="40"/>
            </w:pPr>
            <w:r>
              <w:rPr>
                <w:rFonts w:cs="Times New Roman"/>
                <w:sz w:val="22"/>
              </w:rPr>
              <w:t>23</w:t>
            </w:r>
          </w:p>
        </w:tc>
        <w:tc>
          <w:tcPr>
            <w:tcW w:w="1995" w:type="dxa"/>
          </w:tcPr>
          <w:p w14:paraId="491695CD" w14:textId="77777777" w:rsidR="00A46721" w:rsidRDefault="00A46721">
            <w:pPr>
              <w:spacing w:after="40"/>
            </w:pPr>
          </w:p>
        </w:tc>
        <w:tc>
          <w:tcPr>
            <w:tcW w:w="1995" w:type="dxa"/>
          </w:tcPr>
          <w:p w14:paraId="027DBCAF" w14:textId="77777777" w:rsidR="00A46721" w:rsidRDefault="00A46721">
            <w:pPr>
              <w:spacing w:after="40"/>
            </w:pPr>
          </w:p>
        </w:tc>
        <w:tc>
          <w:tcPr>
            <w:tcW w:w="1995" w:type="dxa"/>
          </w:tcPr>
          <w:p w14:paraId="2CBC2592" w14:textId="77777777" w:rsidR="00A46721" w:rsidRDefault="00A46721">
            <w:pPr>
              <w:spacing w:after="40"/>
            </w:pPr>
          </w:p>
        </w:tc>
        <w:tc>
          <w:tcPr>
            <w:tcW w:w="1995" w:type="dxa"/>
          </w:tcPr>
          <w:p w14:paraId="48FA1B05" w14:textId="77777777" w:rsidR="00A46721" w:rsidRDefault="00A46721">
            <w:pPr>
              <w:spacing w:after="40"/>
            </w:pPr>
          </w:p>
        </w:tc>
      </w:tr>
      <w:tr w:rsidR="00A46721" w14:paraId="249BC097" w14:textId="77777777">
        <w:trPr>
          <w:jc w:val="center"/>
        </w:trPr>
        <w:tc>
          <w:tcPr>
            <w:tcW w:w="1995" w:type="dxa"/>
          </w:tcPr>
          <w:p w14:paraId="0E14846F" w14:textId="77777777" w:rsidR="00A46721" w:rsidRDefault="00000000">
            <w:pPr>
              <w:spacing w:after="40"/>
            </w:pPr>
            <w:r>
              <w:rPr>
                <w:rFonts w:cs="Times New Roman"/>
                <w:sz w:val="22"/>
              </w:rPr>
              <w:t>24</w:t>
            </w:r>
          </w:p>
        </w:tc>
        <w:tc>
          <w:tcPr>
            <w:tcW w:w="1995" w:type="dxa"/>
          </w:tcPr>
          <w:p w14:paraId="44295DCE" w14:textId="77777777" w:rsidR="00A46721" w:rsidRDefault="00A46721">
            <w:pPr>
              <w:spacing w:after="40"/>
            </w:pPr>
          </w:p>
        </w:tc>
        <w:tc>
          <w:tcPr>
            <w:tcW w:w="1995" w:type="dxa"/>
          </w:tcPr>
          <w:p w14:paraId="02008C9E" w14:textId="77777777" w:rsidR="00A46721" w:rsidRDefault="00A46721">
            <w:pPr>
              <w:spacing w:after="40"/>
            </w:pPr>
          </w:p>
        </w:tc>
        <w:tc>
          <w:tcPr>
            <w:tcW w:w="1995" w:type="dxa"/>
          </w:tcPr>
          <w:p w14:paraId="6A1F48A3" w14:textId="77777777" w:rsidR="00A46721" w:rsidRDefault="00A46721">
            <w:pPr>
              <w:spacing w:after="40"/>
            </w:pPr>
          </w:p>
        </w:tc>
        <w:tc>
          <w:tcPr>
            <w:tcW w:w="1995" w:type="dxa"/>
          </w:tcPr>
          <w:p w14:paraId="4D327ABF" w14:textId="77777777" w:rsidR="00A46721" w:rsidRDefault="00A46721">
            <w:pPr>
              <w:spacing w:after="40"/>
            </w:pPr>
          </w:p>
        </w:tc>
      </w:tr>
      <w:tr w:rsidR="00A46721" w14:paraId="5BC86AFA" w14:textId="77777777">
        <w:trPr>
          <w:jc w:val="center"/>
        </w:trPr>
        <w:tc>
          <w:tcPr>
            <w:tcW w:w="1995" w:type="dxa"/>
          </w:tcPr>
          <w:p w14:paraId="0638141C" w14:textId="77777777" w:rsidR="00A46721" w:rsidRDefault="00000000">
            <w:pPr>
              <w:spacing w:after="40"/>
            </w:pPr>
            <w:r>
              <w:rPr>
                <w:rFonts w:cs="Times New Roman"/>
                <w:sz w:val="22"/>
              </w:rPr>
              <w:t>25</w:t>
            </w:r>
          </w:p>
        </w:tc>
        <w:tc>
          <w:tcPr>
            <w:tcW w:w="1995" w:type="dxa"/>
          </w:tcPr>
          <w:p w14:paraId="306832F1" w14:textId="77777777" w:rsidR="00A46721" w:rsidRDefault="00A46721">
            <w:pPr>
              <w:spacing w:after="40"/>
            </w:pPr>
          </w:p>
        </w:tc>
        <w:tc>
          <w:tcPr>
            <w:tcW w:w="1995" w:type="dxa"/>
          </w:tcPr>
          <w:p w14:paraId="287706F1" w14:textId="77777777" w:rsidR="00A46721" w:rsidRDefault="00A46721">
            <w:pPr>
              <w:spacing w:after="40"/>
            </w:pPr>
          </w:p>
        </w:tc>
        <w:tc>
          <w:tcPr>
            <w:tcW w:w="1995" w:type="dxa"/>
          </w:tcPr>
          <w:p w14:paraId="795218A6" w14:textId="77777777" w:rsidR="00A46721" w:rsidRDefault="00A46721">
            <w:pPr>
              <w:spacing w:after="40"/>
            </w:pPr>
          </w:p>
        </w:tc>
        <w:tc>
          <w:tcPr>
            <w:tcW w:w="1995" w:type="dxa"/>
          </w:tcPr>
          <w:p w14:paraId="5D8894FC" w14:textId="77777777" w:rsidR="00A46721" w:rsidRDefault="00A46721">
            <w:pPr>
              <w:spacing w:after="40"/>
            </w:pPr>
          </w:p>
        </w:tc>
      </w:tr>
      <w:tr w:rsidR="00A46721" w14:paraId="78540EAE" w14:textId="77777777">
        <w:trPr>
          <w:jc w:val="center"/>
        </w:trPr>
        <w:tc>
          <w:tcPr>
            <w:tcW w:w="1995" w:type="dxa"/>
          </w:tcPr>
          <w:p w14:paraId="32BCD416" w14:textId="77777777" w:rsidR="00A46721" w:rsidRDefault="00000000">
            <w:pPr>
              <w:spacing w:after="40"/>
            </w:pPr>
            <w:r>
              <w:rPr>
                <w:rFonts w:cs="Times New Roman"/>
                <w:sz w:val="22"/>
              </w:rPr>
              <w:lastRenderedPageBreak/>
              <w:t>26</w:t>
            </w:r>
          </w:p>
        </w:tc>
        <w:tc>
          <w:tcPr>
            <w:tcW w:w="1995" w:type="dxa"/>
          </w:tcPr>
          <w:p w14:paraId="11210C9D" w14:textId="77777777" w:rsidR="00A46721" w:rsidRDefault="00A46721">
            <w:pPr>
              <w:spacing w:after="40"/>
            </w:pPr>
          </w:p>
        </w:tc>
        <w:tc>
          <w:tcPr>
            <w:tcW w:w="1995" w:type="dxa"/>
          </w:tcPr>
          <w:p w14:paraId="3BED947D" w14:textId="77777777" w:rsidR="00A46721" w:rsidRDefault="00A46721">
            <w:pPr>
              <w:spacing w:after="40"/>
            </w:pPr>
          </w:p>
        </w:tc>
        <w:tc>
          <w:tcPr>
            <w:tcW w:w="1995" w:type="dxa"/>
          </w:tcPr>
          <w:p w14:paraId="246654C1" w14:textId="77777777" w:rsidR="00A46721" w:rsidRDefault="00A46721">
            <w:pPr>
              <w:spacing w:after="40"/>
            </w:pPr>
          </w:p>
        </w:tc>
        <w:tc>
          <w:tcPr>
            <w:tcW w:w="1995" w:type="dxa"/>
          </w:tcPr>
          <w:p w14:paraId="04CE45AF" w14:textId="77777777" w:rsidR="00A46721" w:rsidRDefault="00A46721">
            <w:pPr>
              <w:spacing w:after="40"/>
            </w:pPr>
          </w:p>
        </w:tc>
      </w:tr>
      <w:tr w:rsidR="00A46721" w14:paraId="3F3109CE" w14:textId="77777777">
        <w:trPr>
          <w:jc w:val="center"/>
        </w:trPr>
        <w:tc>
          <w:tcPr>
            <w:tcW w:w="1995" w:type="dxa"/>
          </w:tcPr>
          <w:p w14:paraId="4BC42DAF" w14:textId="77777777" w:rsidR="00A46721" w:rsidRDefault="00000000">
            <w:pPr>
              <w:spacing w:after="40"/>
            </w:pPr>
            <w:r>
              <w:rPr>
                <w:rFonts w:cs="Times New Roman"/>
                <w:sz w:val="22"/>
              </w:rPr>
              <w:t>27</w:t>
            </w:r>
          </w:p>
        </w:tc>
        <w:tc>
          <w:tcPr>
            <w:tcW w:w="1995" w:type="dxa"/>
          </w:tcPr>
          <w:p w14:paraId="401971CF" w14:textId="77777777" w:rsidR="00A46721" w:rsidRDefault="00A46721">
            <w:pPr>
              <w:spacing w:after="40"/>
            </w:pPr>
          </w:p>
        </w:tc>
        <w:tc>
          <w:tcPr>
            <w:tcW w:w="1995" w:type="dxa"/>
          </w:tcPr>
          <w:p w14:paraId="2B2FE6DF" w14:textId="77777777" w:rsidR="00A46721" w:rsidRDefault="00A46721">
            <w:pPr>
              <w:spacing w:after="40"/>
            </w:pPr>
          </w:p>
        </w:tc>
        <w:tc>
          <w:tcPr>
            <w:tcW w:w="1995" w:type="dxa"/>
          </w:tcPr>
          <w:p w14:paraId="67B8B63A" w14:textId="77777777" w:rsidR="00A46721" w:rsidRDefault="00A46721">
            <w:pPr>
              <w:spacing w:after="40"/>
            </w:pPr>
          </w:p>
        </w:tc>
        <w:tc>
          <w:tcPr>
            <w:tcW w:w="1995" w:type="dxa"/>
          </w:tcPr>
          <w:p w14:paraId="3433B845" w14:textId="77777777" w:rsidR="00A46721" w:rsidRDefault="00A46721">
            <w:pPr>
              <w:spacing w:after="40"/>
            </w:pPr>
          </w:p>
        </w:tc>
      </w:tr>
      <w:tr w:rsidR="00A46721" w14:paraId="745A68C1" w14:textId="77777777">
        <w:trPr>
          <w:jc w:val="center"/>
        </w:trPr>
        <w:tc>
          <w:tcPr>
            <w:tcW w:w="1995" w:type="dxa"/>
          </w:tcPr>
          <w:p w14:paraId="5751FC66" w14:textId="77777777" w:rsidR="00A46721" w:rsidRDefault="00000000">
            <w:pPr>
              <w:spacing w:after="40"/>
            </w:pPr>
            <w:r>
              <w:rPr>
                <w:rFonts w:cs="Times New Roman"/>
                <w:sz w:val="22"/>
              </w:rPr>
              <w:t>28</w:t>
            </w:r>
          </w:p>
        </w:tc>
        <w:tc>
          <w:tcPr>
            <w:tcW w:w="1995" w:type="dxa"/>
          </w:tcPr>
          <w:p w14:paraId="7F4CC9B7" w14:textId="77777777" w:rsidR="00A46721" w:rsidRDefault="00A46721">
            <w:pPr>
              <w:spacing w:after="40"/>
            </w:pPr>
          </w:p>
        </w:tc>
        <w:tc>
          <w:tcPr>
            <w:tcW w:w="1995" w:type="dxa"/>
          </w:tcPr>
          <w:p w14:paraId="3FE36A91" w14:textId="77777777" w:rsidR="00A46721" w:rsidRDefault="00A46721">
            <w:pPr>
              <w:spacing w:after="40"/>
            </w:pPr>
          </w:p>
        </w:tc>
        <w:tc>
          <w:tcPr>
            <w:tcW w:w="1995" w:type="dxa"/>
          </w:tcPr>
          <w:p w14:paraId="127C0489" w14:textId="77777777" w:rsidR="00A46721" w:rsidRDefault="00A46721">
            <w:pPr>
              <w:spacing w:after="40"/>
            </w:pPr>
          </w:p>
        </w:tc>
        <w:tc>
          <w:tcPr>
            <w:tcW w:w="1995" w:type="dxa"/>
          </w:tcPr>
          <w:p w14:paraId="3AC6B6AA" w14:textId="77777777" w:rsidR="00A46721" w:rsidRDefault="00A46721">
            <w:pPr>
              <w:spacing w:after="40"/>
            </w:pPr>
          </w:p>
        </w:tc>
      </w:tr>
      <w:tr w:rsidR="00A46721" w14:paraId="39E0DDF6" w14:textId="77777777">
        <w:trPr>
          <w:jc w:val="center"/>
        </w:trPr>
        <w:tc>
          <w:tcPr>
            <w:tcW w:w="1995" w:type="dxa"/>
          </w:tcPr>
          <w:p w14:paraId="4B719B84" w14:textId="77777777" w:rsidR="00A46721" w:rsidRDefault="00000000">
            <w:pPr>
              <w:spacing w:after="40"/>
            </w:pPr>
            <w:r>
              <w:rPr>
                <w:rFonts w:cs="Times New Roman"/>
                <w:sz w:val="22"/>
              </w:rPr>
              <w:t>29</w:t>
            </w:r>
          </w:p>
        </w:tc>
        <w:tc>
          <w:tcPr>
            <w:tcW w:w="1995" w:type="dxa"/>
          </w:tcPr>
          <w:p w14:paraId="6067E3E7" w14:textId="77777777" w:rsidR="00A46721" w:rsidRDefault="00A46721">
            <w:pPr>
              <w:spacing w:after="40"/>
            </w:pPr>
          </w:p>
        </w:tc>
        <w:tc>
          <w:tcPr>
            <w:tcW w:w="1995" w:type="dxa"/>
          </w:tcPr>
          <w:p w14:paraId="0C9F03AA" w14:textId="77777777" w:rsidR="00A46721" w:rsidRDefault="00A46721">
            <w:pPr>
              <w:spacing w:after="40"/>
            </w:pPr>
          </w:p>
        </w:tc>
        <w:tc>
          <w:tcPr>
            <w:tcW w:w="1995" w:type="dxa"/>
          </w:tcPr>
          <w:p w14:paraId="4B5C5611" w14:textId="77777777" w:rsidR="00A46721" w:rsidRDefault="00A46721">
            <w:pPr>
              <w:spacing w:after="40"/>
            </w:pPr>
          </w:p>
        </w:tc>
        <w:tc>
          <w:tcPr>
            <w:tcW w:w="1995" w:type="dxa"/>
          </w:tcPr>
          <w:p w14:paraId="305EA4B1" w14:textId="77777777" w:rsidR="00A46721" w:rsidRDefault="00A46721">
            <w:pPr>
              <w:spacing w:after="40"/>
            </w:pPr>
          </w:p>
        </w:tc>
      </w:tr>
      <w:tr w:rsidR="00A46721" w14:paraId="0E4EEE7B" w14:textId="77777777">
        <w:trPr>
          <w:jc w:val="center"/>
        </w:trPr>
        <w:tc>
          <w:tcPr>
            <w:tcW w:w="1995" w:type="dxa"/>
          </w:tcPr>
          <w:p w14:paraId="02B00109" w14:textId="77777777" w:rsidR="00A46721" w:rsidRDefault="00000000">
            <w:pPr>
              <w:spacing w:after="40"/>
            </w:pPr>
            <w:r>
              <w:rPr>
                <w:rFonts w:cs="Times New Roman"/>
                <w:sz w:val="22"/>
              </w:rPr>
              <w:t>30</w:t>
            </w:r>
          </w:p>
        </w:tc>
        <w:tc>
          <w:tcPr>
            <w:tcW w:w="1995" w:type="dxa"/>
          </w:tcPr>
          <w:p w14:paraId="35246181" w14:textId="77777777" w:rsidR="00A46721" w:rsidRDefault="00A46721">
            <w:pPr>
              <w:spacing w:after="40"/>
            </w:pPr>
          </w:p>
        </w:tc>
        <w:tc>
          <w:tcPr>
            <w:tcW w:w="1995" w:type="dxa"/>
          </w:tcPr>
          <w:p w14:paraId="4FBD6449" w14:textId="77777777" w:rsidR="00A46721" w:rsidRDefault="00A46721">
            <w:pPr>
              <w:spacing w:after="40"/>
            </w:pPr>
          </w:p>
        </w:tc>
        <w:tc>
          <w:tcPr>
            <w:tcW w:w="1995" w:type="dxa"/>
          </w:tcPr>
          <w:p w14:paraId="2FBD2DDF" w14:textId="77777777" w:rsidR="00A46721" w:rsidRDefault="00A46721">
            <w:pPr>
              <w:spacing w:after="40"/>
            </w:pPr>
          </w:p>
        </w:tc>
        <w:tc>
          <w:tcPr>
            <w:tcW w:w="1995" w:type="dxa"/>
          </w:tcPr>
          <w:p w14:paraId="07958654" w14:textId="77777777" w:rsidR="00A46721" w:rsidRDefault="00A46721">
            <w:pPr>
              <w:spacing w:after="40"/>
            </w:pPr>
          </w:p>
        </w:tc>
      </w:tr>
      <w:tr w:rsidR="00A46721" w14:paraId="6AB24C6F" w14:textId="77777777">
        <w:trPr>
          <w:jc w:val="center"/>
        </w:trPr>
        <w:tc>
          <w:tcPr>
            <w:tcW w:w="1995" w:type="dxa"/>
          </w:tcPr>
          <w:p w14:paraId="051F8D60" w14:textId="77777777" w:rsidR="00A46721" w:rsidRDefault="00000000">
            <w:pPr>
              <w:spacing w:after="40"/>
            </w:pPr>
            <w:r>
              <w:rPr>
                <w:rFonts w:cs="Times New Roman"/>
                <w:sz w:val="22"/>
              </w:rPr>
              <w:t>31</w:t>
            </w:r>
          </w:p>
        </w:tc>
        <w:tc>
          <w:tcPr>
            <w:tcW w:w="1995" w:type="dxa"/>
          </w:tcPr>
          <w:p w14:paraId="267F4131" w14:textId="77777777" w:rsidR="00A46721" w:rsidRDefault="00A46721">
            <w:pPr>
              <w:spacing w:after="40"/>
            </w:pPr>
          </w:p>
        </w:tc>
        <w:tc>
          <w:tcPr>
            <w:tcW w:w="1995" w:type="dxa"/>
          </w:tcPr>
          <w:p w14:paraId="7AF4B9CE" w14:textId="77777777" w:rsidR="00A46721" w:rsidRDefault="00A46721">
            <w:pPr>
              <w:spacing w:after="40"/>
            </w:pPr>
          </w:p>
        </w:tc>
        <w:tc>
          <w:tcPr>
            <w:tcW w:w="1995" w:type="dxa"/>
          </w:tcPr>
          <w:p w14:paraId="19891F35" w14:textId="77777777" w:rsidR="00A46721" w:rsidRDefault="00A46721">
            <w:pPr>
              <w:spacing w:after="40"/>
            </w:pPr>
          </w:p>
        </w:tc>
        <w:tc>
          <w:tcPr>
            <w:tcW w:w="1995" w:type="dxa"/>
          </w:tcPr>
          <w:p w14:paraId="3C7EE209" w14:textId="77777777" w:rsidR="00A46721" w:rsidRDefault="00A46721">
            <w:pPr>
              <w:spacing w:after="40"/>
            </w:pPr>
          </w:p>
        </w:tc>
      </w:tr>
      <w:tr w:rsidR="00A46721" w14:paraId="6FFDD859" w14:textId="77777777">
        <w:trPr>
          <w:jc w:val="center"/>
        </w:trPr>
        <w:tc>
          <w:tcPr>
            <w:tcW w:w="1995" w:type="dxa"/>
          </w:tcPr>
          <w:p w14:paraId="552B1E02" w14:textId="77777777" w:rsidR="00A46721" w:rsidRDefault="00000000">
            <w:pPr>
              <w:spacing w:after="40"/>
            </w:pPr>
            <w:r>
              <w:rPr>
                <w:rFonts w:cs="Times New Roman"/>
                <w:sz w:val="22"/>
              </w:rPr>
              <w:t>32</w:t>
            </w:r>
          </w:p>
        </w:tc>
        <w:tc>
          <w:tcPr>
            <w:tcW w:w="1995" w:type="dxa"/>
          </w:tcPr>
          <w:p w14:paraId="722B0AD7" w14:textId="77777777" w:rsidR="00A46721" w:rsidRDefault="00A46721">
            <w:pPr>
              <w:spacing w:after="40"/>
            </w:pPr>
          </w:p>
        </w:tc>
        <w:tc>
          <w:tcPr>
            <w:tcW w:w="1995" w:type="dxa"/>
          </w:tcPr>
          <w:p w14:paraId="784BCB52" w14:textId="77777777" w:rsidR="00A46721" w:rsidRDefault="00A46721">
            <w:pPr>
              <w:spacing w:after="40"/>
            </w:pPr>
          </w:p>
        </w:tc>
        <w:tc>
          <w:tcPr>
            <w:tcW w:w="1995" w:type="dxa"/>
          </w:tcPr>
          <w:p w14:paraId="0EC3F451" w14:textId="77777777" w:rsidR="00A46721" w:rsidRDefault="00A46721">
            <w:pPr>
              <w:spacing w:after="40"/>
            </w:pPr>
          </w:p>
        </w:tc>
        <w:tc>
          <w:tcPr>
            <w:tcW w:w="1995" w:type="dxa"/>
          </w:tcPr>
          <w:p w14:paraId="0E806DB8" w14:textId="77777777" w:rsidR="00A46721" w:rsidRDefault="00A46721">
            <w:pPr>
              <w:spacing w:after="40"/>
            </w:pPr>
          </w:p>
        </w:tc>
      </w:tr>
      <w:tr w:rsidR="00A46721" w14:paraId="120DD08A" w14:textId="77777777">
        <w:trPr>
          <w:jc w:val="center"/>
        </w:trPr>
        <w:tc>
          <w:tcPr>
            <w:tcW w:w="1995" w:type="dxa"/>
          </w:tcPr>
          <w:p w14:paraId="7861CA7C" w14:textId="77777777" w:rsidR="00A46721" w:rsidRDefault="00000000">
            <w:pPr>
              <w:spacing w:after="40"/>
            </w:pPr>
            <w:r>
              <w:rPr>
                <w:rFonts w:cs="Times New Roman"/>
                <w:sz w:val="22"/>
              </w:rPr>
              <w:t>33</w:t>
            </w:r>
          </w:p>
        </w:tc>
        <w:tc>
          <w:tcPr>
            <w:tcW w:w="1995" w:type="dxa"/>
          </w:tcPr>
          <w:p w14:paraId="5AA1F680" w14:textId="77777777" w:rsidR="00A46721" w:rsidRDefault="00A46721">
            <w:pPr>
              <w:spacing w:after="40"/>
            </w:pPr>
          </w:p>
        </w:tc>
        <w:tc>
          <w:tcPr>
            <w:tcW w:w="1995" w:type="dxa"/>
          </w:tcPr>
          <w:p w14:paraId="127A654B" w14:textId="77777777" w:rsidR="00A46721" w:rsidRDefault="00A46721">
            <w:pPr>
              <w:spacing w:after="40"/>
            </w:pPr>
          </w:p>
        </w:tc>
        <w:tc>
          <w:tcPr>
            <w:tcW w:w="1995" w:type="dxa"/>
          </w:tcPr>
          <w:p w14:paraId="7C8CAB16" w14:textId="77777777" w:rsidR="00A46721" w:rsidRDefault="00A46721">
            <w:pPr>
              <w:spacing w:after="40"/>
            </w:pPr>
          </w:p>
        </w:tc>
        <w:tc>
          <w:tcPr>
            <w:tcW w:w="1995" w:type="dxa"/>
          </w:tcPr>
          <w:p w14:paraId="3B8C57B7" w14:textId="77777777" w:rsidR="00A46721" w:rsidRDefault="00A46721">
            <w:pPr>
              <w:spacing w:after="40"/>
            </w:pPr>
          </w:p>
        </w:tc>
      </w:tr>
      <w:tr w:rsidR="00A46721" w14:paraId="6BB286A7" w14:textId="77777777">
        <w:trPr>
          <w:jc w:val="center"/>
        </w:trPr>
        <w:tc>
          <w:tcPr>
            <w:tcW w:w="1995" w:type="dxa"/>
          </w:tcPr>
          <w:p w14:paraId="3705F56E" w14:textId="77777777" w:rsidR="00A46721" w:rsidRDefault="00000000">
            <w:pPr>
              <w:spacing w:after="40"/>
            </w:pPr>
            <w:r>
              <w:rPr>
                <w:rFonts w:cs="Times New Roman"/>
                <w:sz w:val="22"/>
              </w:rPr>
              <w:t>34</w:t>
            </w:r>
          </w:p>
        </w:tc>
        <w:tc>
          <w:tcPr>
            <w:tcW w:w="1995" w:type="dxa"/>
          </w:tcPr>
          <w:p w14:paraId="7AA558BF" w14:textId="77777777" w:rsidR="00A46721" w:rsidRDefault="00A46721">
            <w:pPr>
              <w:spacing w:after="40"/>
            </w:pPr>
          </w:p>
        </w:tc>
        <w:tc>
          <w:tcPr>
            <w:tcW w:w="1995" w:type="dxa"/>
          </w:tcPr>
          <w:p w14:paraId="344A84C8" w14:textId="77777777" w:rsidR="00A46721" w:rsidRDefault="00A46721">
            <w:pPr>
              <w:spacing w:after="40"/>
            </w:pPr>
          </w:p>
        </w:tc>
        <w:tc>
          <w:tcPr>
            <w:tcW w:w="1995" w:type="dxa"/>
          </w:tcPr>
          <w:p w14:paraId="29D4CDFD" w14:textId="77777777" w:rsidR="00A46721" w:rsidRDefault="00A46721">
            <w:pPr>
              <w:spacing w:after="40"/>
            </w:pPr>
          </w:p>
        </w:tc>
        <w:tc>
          <w:tcPr>
            <w:tcW w:w="1995" w:type="dxa"/>
          </w:tcPr>
          <w:p w14:paraId="63EF3AE0" w14:textId="77777777" w:rsidR="00A46721" w:rsidRDefault="00A46721">
            <w:pPr>
              <w:spacing w:after="40"/>
            </w:pPr>
          </w:p>
        </w:tc>
      </w:tr>
      <w:tr w:rsidR="00A46721" w14:paraId="085459DD" w14:textId="77777777">
        <w:trPr>
          <w:jc w:val="center"/>
        </w:trPr>
        <w:tc>
          <w:tcPr>
            <w:tcW w:w="1995" w:type="dxa"/>
          </w:tcPr>
          <w:p w14:paraId="3AE4A85C" w14:textId="77777777" w:rsidR="00A46721" w:rsidRDefault="00000000">
            <w:pPr>
              <w:spacing w:after="40"/>
            </w:pPr>
            <w:r>
              <w:rPr>
                <w:rFonts w:cs="Times New Roman"/>
                <w:sz w:val="22"/>
              </w:rPr>
              <w:t>35</w:t>
            </w:r>
          </w:p>
        </w:tc>
        <w:tc>
          <w:tcPr>
            <w:tcW w:w="1995" w:type="dxa"/>
          </w:tcPr>
          <w:p w14:paraId="711B9647" w14:textId="77777777" w:rsidR="00A46721" w:rsidRDefault="00A46721">
            <w:pPr>
              <w:spacing w:after="40"/>
            </w:pPr>
          </w:p>
        </w:tc>
        <w:tc>
          <w:tcPr>
            <w:tcW w:w="1995" w:type="dxa"/>
          </w:tcPr>
          <w:p w14:paraId="4A611F39" w14:textId="77777777" w:rsidR="00A46721" w:rsidRDefault="00A46721">
            <w:pPr>
              <w:spacing w:after="40"/>
            </w:pPr>
          </w:p>
        </w:tc>
        <w:tc>
          <w:tcPr>
            <w:tcW w:w="1995" w:type="dxa"/>
          </w:tcPr>
          <w:p w14:paraId="0AF7AA3F" w14:textId="77777777" w:rsidR="00A46721" w:rsidRDefault="00A46721">
            <w:pPr>
              <w:spacing w:after="40"/>
            </w:pPr>
          </w:p>
        </w:tc>
        <w:tc>
          <w:tcPr>
            <w:tcW w:w="1995" w:type="dxa"/>
          </w:tcPr>
          <w:p w14:paraId="5A4AF2E0" w14:textId="77777777" w:rsidR="00A46721" w:rsidRDefault="00A46721">
            <w:pPr>
              <w:spacing w:after="40"/>
            </w:pPr>
          </w:p>
        </w:tc>
      </w:tr>
      <w:tr w:rsidR="00A46721" w14:paraId="467547D8" w14:textId="77777777">
        <w:trPr>
          <w:jc w:val="center"/>
        </w:trPr>
        <w:tc>
          <w:tcPr>
            <w:tcW w:w="1995" w:type="dxa"/>
          </w:tcPr>
          <w:p w14:paraId="270828A3" w14:textId="77777777" w:rsidR="00A46721" w:rsidRDefault="00000000">
            <w:pPr>
              <w:spacing w:after="40"/>
            </w:pPr>
            <w:r>
              <w:rPr>
                <w:rFonts w:cs="Times New Roman"/>
                <w:sz w:val="22"/>
              </w:rPr>
              <w:t>36</w:t>
            </w:r>
          </w:p>
        </w:tc>
        <w:tc>
          <w:tcPr>
            <w:tcW w:w="1995" w:type="dxa"/>
          </w:tcPr>
          <w:p w14:paraId="7F0BB546" w14:textId="77777777" w:rsidR="00A46721" w:rsidRDefault="00A46721">
            <w:pPr>
              <w:spacing w:after="40"/>
            </w:pPr>
          </w:p>
        </w:tc>
        <w:tc>
          <w:tcPr>
            <w:tcW w:w="1995" w:type="dxa"/>
          </w:tcPr>
          <w:p w14:paraId="7F364A3E" w14:textId="77777777" w:rsidR="00A46721" w:rsidRDefault="00A46721">
            <w:pPr>
              <w:spacing w:after="40"/>
            </w:pPr>
          </w:p>
        </w:tc>
        <w:tc>
          <w:tcPr>
            <w:tcW w:w="1995" w:type="dxa"/>
          </w:tcPr>
          <w:p w14:paraId="60CB2AA0" w14:textId="77777777" w:rsidR="00A46721" w:rsidRDefault="00A46721">
            <w:pPr>
              <w:spacing w:after="40"/>
            </w:pPr>
          </w:p>
        </w:tc>
        <w:tc>
          <w:tcPr>
            <w:tcW w:w="1995" w:type="dxa"/>
          </w:tcPr>
          <w:p w14:paraId="6D2F30F0" w14:textId="77777777" w:rsidR="00A46721" w:rsidRDefault="00A46721">
            <w:pPr>
              <w:spacing w:after="40"/>
            </w:pPr>
          </w:p>
        </w:tc>
      </w:tr>
      <w:tr w:rsidR="00A46721" w14:paraId="7FEBE5CC" w14:textId="77777777">
        <w:trPr>
          <w:jc w:val="center"/>
        </w:trPr>
        <w:tc>
          <w:tcPr>
            <w:tcW w:w="1995" w:type="dxa"/>
          </w:tcPr>
          <w:p w14:paraId="1C520F99" w14:textId="77777777" w:rsidR="00A46721" w:rsidRDefault="00000000">
            <w:pPr>
              <w:spacing w:after="40"/>
            </w:pPr>
            <w:r>
              <w:rPr>
                <w:rFonts w:cs="Times New Roman"/>
                <w:sz w:val="22"/>
              </w:rPr>
              <w:t>37</w:t>
            </w:r>
          </w:p>
        </w:tc>
        <w:tc>
          <w:tcPr>
            <w:tcW w:w="1995" w:type="dxa"/>
          </w:tcPr>
          <w:p w14:paraId="132D2A2A" w14:textId="77777777" w:rsidR="00A46721" w:rsidRDefault="00A46721">
            <w:pPr>
              <w:spacing w:after="40"/>
            </w:pPr>
          </w:p>
        </w:tc>
        <w:tc>
          <w:tcPr>
            <w:tcW w:w="1995" w:type="dxa"/>
          </w:tcPr>
          <w:p w14:paraId="46B74EF8" w14:textId="77777777" w:rsidR="00A46721" w:rsidRDefault="00A46721">
            <w:pPr>
              <w:spacing w:after="40"/>
            </w:pPr>
          </w:p>
        </w:tc>
        <w:tc>
          <w:tcPr>
            <w:tcW w:w="1995" w:type="dxa"/>
          </w:tcPr>
          <w:p w14:paraId="015D6567" w14:textId="77777777" w:rsidR="00A46721" w:rsidRDefault="00A46721">
            <w:pPr>
              <w:spacing w:after="40"/>
            </w:pPr>
          </w:p>
        </w:tc>
        <w:tc>
          <w:tcPr>
            <w:tcW w:w="1995" w:type="dxa"/>
          </w:tcPr>
          <w:p w14:paraId="7707C3B5" w14:textId="77777777" w:rsidR="00A46721" w:rsidRDefault="00A46721">
            <w:pPr>
              <w:spacing w:after="40"/>
            </w:pPr>
          </w:p>
        </w:tc>
      </w:tr>
      <w:tr w:rsidR="00A46721" w14:paraId="666369C2" w14:textId="77777777">
        <w:trPr>
          <w:jc w:val="center"/>
        </w:trPr>
        <w:tc>
          <w:tcPr>
            <w:tcW w:w="1995" w:type="dxa"/>
          </w:tcPr>
          <w:p w14:paraId="17DBAFD5" w14:textId="77777777" w:rsidR="00A46721" w:rsidRDefault="00000000">
            <w:pPr>
              <w:spacing w:after="40"/>
            </w:pPr>
            <w:r>
              <w:rPr>
                <w:rFonts w:cs="Times New Roman"/>
                <w:sz w:val="22"/>
              </w:rPr>
              <w:t>38</w:t>
            </w:r>
          </w:p>
        </w:tc>
        <w:tc>
          <w:tcPr>
            <w:tcW w:w="1995" w:type="dxa"/>
          </w:tcPr>
          <w:p w14:paraId="61F5476F" w14:textId="77777777" w:rsidR="00A46721" w:rsidRDefault="00A46721">
            <w:pPr>
              <w:spacing w:after="40"/>
            </w:pPr>
          </w:p>
        </w:tc>
        <w:tc>
          <w:tcPr>
            <w:tcW w:w="1995" w:type="dxa"/>
          </w:tcPr>
          <w:p w14:paraId="19C24AFD" w14:textId="77777777" w:rsidR="00A46721" w:rsidRDefault="00A46721">
            <w:pPr>
              <w:spacing w:after="40"/>
            </w:pPr>
          </w:p>
        </w:tc>
        <w:tc>
          <w:tcPr>
            <w:tcW w:w="1995" w:type="dxa"/>
          </w:tcPr>
          <w:p w14:paraId="4DC38155" w14:textId="77777777" w:rsidR="00A46721" w:rsidRDefault="00A46721">
            <w:pPr>
              <w:spacing w:after="40"/>
            </w:pPr>
          </w:p>
        </w:tc>
        <w:tc>
          <w:tcPr>
            <w:tcW w:w="1995" w:type="dxa"/>
          </w:tcPr>
          <w:p w14:paraId="60458746" w14:textId="77777777" w:rsidR="00A46721" w:rsidRDefault="00A46721">
            <w:pPr>
              <w:spacing w:after="40"/>
            </w:pPr>
          </w:p>
        </w:tc>
      </w:tr>
      <w:tr w:rsidR="00A46721" w14:paraId="0956A04E" w14:textId="77777777">
        <w:trPr>
          <w:jc w:val="center"/>
        </w:trPr>
        <w:tc>
          <w:tcPr>
            <w:tcW w:w="1995" w:type="dxa"/>
          </w:tcPr>
          <w:p w14:paraId="0EDD35CF" w14:textId="77777777" w:rsidR="00A46721" w:rsidRDefault="00000000">
            <w:pPr>
              <w:spacing w:after="40"/>
            </w:pPr>
            <w:r>
              <w:rPr>
                <w:rFonts w:cs="Times New Roman"/>
                <w:sz w:val="22"/>
              </w:rPr>
              <w:t>39</w:t>
            </w:r>
          </w:p>
        </w:tc>
        <w:tc>
          <w:tcPr>
            <w:tcW w:w="1995" w:type="dxa"/>
          </w:tcPr>
          <w:p w14:paraId="5766031D" w14:textId="77777777" w:rsidR="00A46721" w:rsidRDefault="00A46721">
            <w:pPr>
              <w:spacing w:after="40"/>
            </w:pPr>
          </w:p>
        </w:tc>
        <w:tc>
          <w:tcPr>
            <w:tcW w:w="1995" w:type="dxa"/>
          </w:tcPr>
          <w:p w14:paraId="7F926339" w14:textId="77777777" w:rsidR="00A46721" w:rsidRDefault="00A46721">
            <w:pPr>
              <w:spacing w:after="40"/>
            </w:pPr>
          </w:p>
        </w:tc>
        <w:tc>
          <w:tcPr>
            <w:tcW w:w="1995" w:type="dxa"/>
          </w:tcPr>
          <w:p w14:paraId="2DF56CEE" w14:textId="77777777" w:rsidR="00A46721" w:rsidRDefault="00A46721">
            <w:pPr>
              <w:spacing w:after="40"/>
            </w:pPr>
          </w:p>
        </w:tc>
        <w:tc>
          <w:tcPr>
            <w:tcW w:w="1995" w:type="dxa"/>
          </w:tcPr>
          <w:p w14:paraId="3B60BD9A" w14:textId="77777777" w:rsidR="00A46721" w:rsidRDefault="00A46721">
            <w:pPr>
              <w:spacing w:after="40"/>
            </w:pPr>
          </w:p>
        </w:tc>
      </w:tr>
      <w:tr w:rsidR="00A46721" w14:paraId="0183711C" w14:textId="77777777">
        <w:trPr>
          <w:jc w:val="center"/>
        </w:trPr>
        <w:tc>
          <w:tcPr>
            <w:tcW w:w="1995" w:type="dxa"/>
          </w:tcPr>
          <w:p w14:paraId="5B507E44" w14:textId="77777777" w:rsidR="00A46721" w:rsidRDefault="00000000">
            <w:pPr>
              <w:spacing w:after="40"/>
            </w:pPr>
            <w:r>
              <w:rPr>
                <w:rFonts w:cs="Times New Roman"/>
                <w:sz w:val="22"/>
              </w:rPr>
              <w:t>40</w:t>
            </w:r>
          </w:p>
        </w:tc>
        <w:tc>
          <w:tcPr>
            <w:tcW w:w="1995" w:type="dxa"/>
          </w:tcPr>
          <w:p w14:paraId="3A08DDCE" w14:textId="77777777" w:rsidR="00A46721" w:rsidRDefault="00A46721">
            <w:pPr>
              <w:spacing w:after="40"/>
            </w:pPr>
          </w:p>
        </w:tc>
        <w:tc>
          <w:tcPr>
            <w:tcW w:w="1995" w:type="dxa"/>
          </w:tcPr>
          <w:p w14:paraId="0131FF48" w14:textId="77777777" w:rsidR="00A46721" w:rsidRDefault="00A46721">
            <w:pPr>
              <w:spacing w:after="40"/>
            </w:pPr>
          </w:p>
        </w:tc>
        <w:tc>
          <w:tcPr>
            <w:tcW w:w="1995" w:type="dxa"/>
          </w:tcPr>
          <w:p w14:paraId="761B1FA8" w14:textId="77777777" w:rsidR="00A46721" w:rsidRDefault="00A46721">
            <w:pPr>
              <w:spacing w:after="40"/>
            </w:pPr>
          </w:p>
        </w:tc>
        <w:tc>
          <w:tcPr>
            <w:tcW w:w="1995" w:type="dxa"/>
          </w:tcPr>
          <w:p w14:paraId="099A5A36" w14:textId="77777777" w:rsidR="00A46721" w:rsidRDefault="00A46721">
            <w:pPr>
              <w:spacing w:after="40"/>
            </w:pPr>
          </w:p>
        </w:tc>
      </w:tr>
      <w:tr w:rsidR="00A46721" w14:paraId="4932F2F2" w14:textId="77777777">
        <w:trPr>
          <w:jc w:val="center"/>
        </w:trPr>
        <w:tc>
          <w:tcPr>
            <w:tcW w:w="1995" w:type="dxa"/>
          </w:tcPr>
          <w:p w14:paraId="2A96E816" w14:textId="77777777" w:rsidR="00A46721" w:rsidRDefault="00000000">
            <w:pPr>
              <w:spacing w:after="40"/>
            </w:pPr>
            <w:r>
              <w:rPr>
                <w:rFonts w:cs="Times New Roman"/>
                <w:sz w:val="22"/>
              </w:rPr>
              <w:t>41</w:t>
            </w:r>
          </w:p>
        </w:tc>
        <w:tc>
          <w:tcPr>
            <w:tcW w:w="1995" w:type="dxa"/>
          </w:tcPr>
          <w:p w14:paraId="7A524E36" w14:textId="77777777" w:rsidR="00A46721" w:rsidRDefault="00A46721">
            <w:pPr>
              <w:spacing w:after="40"/>
            </w:pPr>
          </w:p>
        </w:tc>
        <w:tc>
          <w:tcPr>
            <w:tcW w:w="1995" w:type="dxa"/>
          </w:tcPr>
          <w:p w14:paraId="428F5821" w14:textId="77777777" w:rsidR="00A46721" w:rsidRDefault="00A46721">
            <w:pPr>
              <w:spacing w:after="40"/>
            </w:pPr>
          </w:p>
        </w:tc>
        <w:tc>
          <w:tcPr>
            <w:tcW w:w="1995" w:type="dxa"/>
          </w:tcPr>
          <w:p w14:paraId="1034B871" w14:textId="77777777" w:rsidR="00A46721" w:rsidRDefault="00A46721">
            <w:pPr>
              <w:spacing w:after="40"/>
            </w:pPr>
          </w:p>
        </w:tc>
        <w:tc>
          <w:tcPr>
            <w:tcW w:w="1995" w:type="dxa"/>
          </w:tcPr>
          <w:p w14:paraId="51948158" w14:textId="77777777" w:rsidR="00A46721" w:rsidRDefault="00A46721">
            <w:pPr>
              <w:spacing w:after="40"/>
            </w:pPr>
          </w:p>
        </w:tc>
      </w:tr>
      <w:tr w:rsidR="00A46721" w14:paraId="4A8D2F43" w14:textId="77777777">
        <w:trPr>
          <w:jc w:val="center"/>
        </w:trPr>
        <w:tc>
          <w:tcPr>
            <w:tcW w:w="1995" w:type="dxa"/>
          </w:tcPr>
          <w:p w14:paraId="429F0FEC" w14:textId="77777777" w:rsidR="00A46721" w:rsidRDefault="00000000">
            <w:pPr>
              <w:spacing w:after="40"/>
            </w:pPr>
            <w:r>
              <w:rPr>
                <w:rFonts w:cs="Times New Roman"/>
                <w:sz w:val="22"/>
              </w:rPr>
              <w:t>42</w:t>
            </w:r>
          </w:p>
        </w:tc>
        <w:tc>
          <w:tcPr>
            <w:tcW w:w="1995" w:type="dxa"/>
          </w:tcPr>
          <w:p w14:paraId="6B329AB0" w14:textId="77777777" w:rsidR="00A46721" w:rsidRDefault="00A46721">
            <w:pPr>
              <w:spacing w:after="40"/>
            </w:pPr>
          </w:p>
        </w:tc>
        <w:tc>
          <w:tcPr>
            <w:tcW w:w="1995" w:type="dxa"/>
          </w:tcPr>
          <w:p w14:paraId="0F65367F" w14:textId="77777777" w:rsidR="00A46721" w:rsidRDefault="00A46721">
            <w:pPr>
              <w:spacing w:after="40"/>
            </w:pPr>
          </w:p>
        </w:tc>
        <w:tc>
          <w:tcPr>
            <w:tcW w:w="1995" w:type="dxa"/>
          </w:tcPr>
          <w:p w14:paraId="38E8509F" w14:textId="77777777" w:rsidR="00A46721" w:rsidRDefault="00A46721">
            <w:pPr>
              <w:spacing w:after="40"/>
            </w:pPr>
          </w:p>
        </w:tc>
        <w:tc>
          <w:tcPr>
            <w:tcW w:w="1995" w:type="dxa"/>
          </w:tcPr>
          <w:p w14:paraId="4369BD3A" w14:textId="77777777" w:rsidR="00A46721" w:rsidRDefault="00A46721">
            <w:pPr>
              <w:spacing w:after="40"/>
            </w:pPr>
          </w:p>
        </w:tc>
      </w:tr>
      <w:tr w:rsidR="00A46721" w14:paraId="02D0E06D" w14:textId="77777777">
        <w:trPr>
          <w:jc w:val="center"/>
        </w:trPr>
        <w:tc>
          <w:tcPr>
            <w:tcW w:w="1995" w:type="dxa"/>
          </w:tcPr>
          <w:p w14:paraId="255B0B56" w14:textId="77777777" w:rsidR="00A46721" w:rsidRDefault="00000000">
            <w:pPr>
              <w:spacing w:after="40"/>
            </w:pPr>
            <w:r>
              <w:rPr>
                <w:rFonts w:cs="Times New Roman"/>
                <w:sz w:val="22"/>
              </w:rPr>
              <w:t>43</w:t>
            </w:r>
          </w:p>
        </w:tc>
        <w:tc>
          <w:tcPr>
            <w:tcW w:w="1995" w:type="dxa"/>
          </w:tcPr>
          <w:p w14:paraId="30CEAE98" w14:textId="77777777" w:rsidR="00A46721" w:rsidRDefault="00A46721">
            <w:pPr>
              <w:spacing w:after="40"/>
            </w:pPr>
          </w:p>
        </w:tc>
        <w:tc>
          <w:tcPr>
            <w:tcW w:w="1995" w:type="dxa"/>
          </w:tcPr>
          <w:p w14:paraId="040CDA95" w14:textId="77777777" w:rsidR="00A46721" w:rsidRDefault="00A46721">
            <w:pPr>
              <w:spacing w:after="40"/>
            </w:pPr>
          </w:p>
        </w:tc>
        <w:tc>
          <w:tcPr>
            <w:tcW w:w="1995" w:type="dxa"/>
          </w:tcPr>
          <w:p w14:paraId="7C2A460A" w14:textId="77777777" w:rsidR="00A46721" w:rsidRDefault="00A46721">
            <w:pPr>
              <w:spacing w:after="40"/>
            </w:pPr>
          </w:p>
        </w:tc>
        <w:tc>
          <w:tcPr>
            <w:tcW w:w="1995" w:type="dxa"/>
          </w:tcPr>
          <w:p w14:paraId="7CCDEB82" w14:textId="77777777" w:rsidR="00A46721" w:rsidRDefault="00A46721">
            <w:pPr>
              <w:spacing w:after="40"/>
            </w:pPr>
          </w:p>
        </w:tc>
      </w:tr>
      <w:tr w:rsidR="00A46721" w14:paraId="7A3E3A7F" w14:textId="77777777">
        <w:trPr>
          <w:jc w:val="center"/>
        </w:trPr>
        <w:tc>
          <w:tcPr>
            <w:tcW w:w="1995" w:type="dxa"/>
          </w:tcPr>
          <w:p w14:paraId="223E755D" w14:textId="77777777" w:rsidR="00A46721" w:rsidRDefault="00000000">
            <w:pPr>
              <w:spacing w:after="40"/>
            </w:pPr>
            <w:r>
              <w:rPr>
                <w:rFonts w:cs="Times New Roman"/>
                <w:sz w:val="22"/>
              </w:rPr>
              <w:t>44</w:t>
            </w:r>
          </w:p>
        </w:tc>
        <w:tc>
          <w:tcPr>
            <w:tcW w:w="1995" w:type="dxa"/>
          </w:tcPr>
          <w:p w14:paraId="51293A5E" w14:textId="77777777" w:rsidR="00A46721" w:rsidRDefault="00A46721">
            <w:pPr>
              <w:spacing w:after="40"/>
            </w:pPr>
          </w:p>
        </w:tc>
        <w:tc>
          <w:tcPr>
            <w:tcW w:w="1995" w:type="dxa"/>
          </w:tcPr>
          <w:p w14:paraId="35B100DD" w14:textId="77777777" w:rsidR="00A46721" w:rsidRDefault="00A46721">
            <w:pPr>
              <w:spacing w:after="40"/>
            </w:pPr>
          </w:p>
        </w:tc>
        <w:tc>
          <w:tcPr>
            <w:tcW w:w="1995" w:type="dxa"/>
          </w:tcPr>
          <w:p w14:paraId="627AFA85" w14:textId="77777777" w:rsidR="00A46721" w:rsidRDefault="00A46721">
            <w:pPr>
              <w:spacing w:after="40"/>
            </w:pPr>
          </w:p>
        </w:tc>
        <w:tc>
          <w:tcPr>
            <w:tcW w:w="1995" w:type="dxa"/>
          </w:tcPr>
          <w:p w14:paraId="22E9B129" w14:textId="77777777" w:rsidR="00A46721" w:rsidRDefault="00A46721">
            <w:pPr>
              <w:spacing w:after="40"/>
            </w:pPr>
          </w:p>
        </w:tc>
      </w:tr>
    </w:tbl>
    <w:p w14:paraId="40571AB7" w14:textId="77777777" w:rsidR="00A46721" w:rsidRDefault="00A46721">
      <w:pPr>
        <w:spacing w:after="80"/>
        <w:jc w:val="both"/>
      </w:pPr>
    </w:p>
    <w:p w14:paraId="68A8ACA1" w14:textId="77777777" w:rsidR="00A46721" w:rsidRPr="000A1A49" w:rsidRDefault="00000000">
      <w:pPr>
        <w:ind w:firstLine="709"/>
        <w:jc w:val="both"/>
        <w:rPr>
          <w:lang w:val="ru-RU"/>
        </w:rPr>
      </w:pPr>
      <w:r w:rsidRPr="000A1A49">
        <w:rPr>
          <w:rFonts w:cs="Times New Roman"/>
          <w:lang w:val="ru-RU"/>
        </w:rPr>
        <w:t>Специалист по кадрам ООО «МИР» _________________ / _________________ /</w:t>
      </w:r>
    </w:p>
    <w:sectPr w:rsidR="00A46721" w:rsidRPr="000A1A49" w:rsidSect="00034616">
      <w:footerReference w:type="default" r:id="rId8"/>
      <w:pgSz w:w="12240" w:h="15840"/>
      <w:pgMar w:top="1134" w:right="850"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AE000" w14:textId="77777777" w:rsidR="00DD074A" w:rsidRDefault="00DD074A">
      <w:pPr>
        <w:spacing w:after="0" w:line="240" w:lineRule="auto"/>
      </w:pPr>
      <w:r>
        <w:separator/>
      </w:r>
    </w:p>
  </w:endnote>
  <w:endnote w:type="continuationSeparator" w:id="0">
    <w:p w14:paraId="186613BB" w14:textId="77777777" w:rsidR="00DD074A" w:rsidRDefault="00DD0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8C06A" w14:textId="77777777" w:rsidR="00A46721" w:rsidRDefault="00000000">
    <w:pPr>
      <w:pStyle w:val="a7"/>
      <w:jc w:val="center"/>
    </w:pPr>
    <w:r>
      <w:rPr>
        <w:rFonts w:cs="Times New Roman"/>
        <w:sz w:val="20"/>
      </w:rPr>
      <w:fldChar w:fldCharType="begin"/>
    </w:r>
    <w:r>
      <w:rPr>
        <w:rFonts w:cs="Times New Roman"/>
        <w:sz w:val="20"/>
      </w:rPr>
      <w:instrText>PAGE</w:instrText>
    </w:r>
    <w:r>
      <w:rPr>
        <w:rFonts w:cs="Times New Roman"/>
        <w:sz w:val="20"/>
      </w:rPr>
      <w:fldChar w:fldCharType="separate"/>
    </w:r>
    <w:r w:rsidR="000A1A49">
      <w:rPr>
        <w:rFonts w:cs="Times New Roman"/>
        <w:noProof/>
        <w:sz w:val="20"/>
      </w:rPr>
      <w:t>1</w:t>
    </w:r>
    <w:r>
      <w:rPr>
        <w:rFonts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A456C" w14:textId="77777777" w:rsidR="00DD074A" w:rsidRDefault="00DD074A">
      <w:pPr>
        <w:spacing w:after="0" w:line="240" w:lineRule="auto"/>
      </w:pPr>
      <w:r>
        <w:separator/>
      </w:r>
    </w:p>
  </w:footnote>
  <w:footnote w:type="continuationSeparator" w:id="0">
    <w:p w14:paraId="1E15EBE5" w14:textId="77777777" w:rsidR="00DD074A" w:rsidRDefault="00DD07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9F65480"/>
    <w:multiLevelType w:val="multilevel"/>
    <w:tmpl w:val="EF60E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C37A78"/>
    <w:multiLevelType w:val="multilevel"/>
    <w:tmpl w:val="1C704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4914968">
    <w:abstractNumId w:val="8"/>
  </w:num>
  <w:num w:numId="2" w16cid:durableId="161505854">
    <w:abstractNumId w:val="6"/>
  </w:num>
  <w:num w:numId="3" w16cid:durableId="1852600482">
    <w:abstractNumId w:val="5"/>
  </w:num>
  <w:num w:numId="4" w16cid:durableId="31537765">
    <w:abstractNumId w:val="4"/>
  </w:num>
  <w:num w:numId="5" w16cid:durableId="1367679268">
    <w:abstractNumId w:val="7"/>
  </w:num>
  <w:num w:numId="6" w16cid:durableId="1766879763">
    <w:abstractNumId w:val="3"/>
  </w:num>
  <w:num w:numId="7" w16cid:durableId="1997411822">
    <w:abstractNumId w:val="2"/>
  </w:num>
  <w:num w:numId="8" w16cid:durableId="1160854606">
    <w:abstractNumId w:val="1"/>
  </w:num>
  <w:num w:numId="9" w16cid:durableId="2094203177">
    <w:abstractNumId w:val="0"/>
  </w:num>
  <w:num w:numId="10" w16cid:durableId="1688211249">
    <w:abstractNumId w:val="10"/>
  </w:num>
  <w:num w:numId="11" w16cid:durableId="20292137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A49"/>
    <w:rsid w:val="0015074B"/>
    <w:rsid w:val="0019471F"/>
    <w:rsid w:val="00233271"/>
    <w:rsid w:val="0029639D"/>
    <w:rsid w:val="00326F90"/>
    <w:rsid w:val="003C64D3"/>
    <w:rsid w:val="00584C24"/>
    <w:rsid w:val="00A46721"/>
    <w:rsid w:val="00AA1D8D"/>
    <w:rsid w:val="00B47730"/>
    <w:rsid w:val="00BC3E85"/>
    <w:rsid w:val="00C87146"/>
    <w:rsid w:val="00CB0664"/>
    <w:rsid w:val="00D76486"/>
    <w:rsid w:val="00DD074A"/>
    <w:rsid w:val="00EB5F9C"/>
    <w:rsid w:val="00EE24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EB173"/>
  <w14:defaultImageDpi w14:val="300"/>
  <w15:docId w15:val="{5060FBD8-EE31-4B1A-AE34-FC040987F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86691">
      <w:bodyDiv w:val="1"/>
      <w:marLeft w:val="0"/>
      <w:marRight w:val="0"/>
      <w:marTop w:val="0"/>
      <w:marBottom w:val="0"/>
      <w:divBdr>
        <w:top w:val="none" w:sz="0" w:space="0" w:color="auto"/>
        <w:left w:val="none" w:sz="0" w:space="0" w:color="auto"/>
        <w:bottom w:val="none" w:sz="0" w:space="0" w:color="auto"/>
        <w:right w:val="none" w:sz="0" w:space="0" w:color="auto"/>
      </w:divBdr>
      <w:divsChild>
        <w:div w:id="1769931623">
          <w:marLeft w:val="0"/>
          <w:marRight w:val="0"/>
          <w:marTop w:val="0"/>
          <w:marBottom w:val="0"/>
          <w:divBdr>
            <w:top w:val="single" w:sz="2" w:space="0" w:color="E5E7EB"/>
            <w:left w:val="single" w:sz="2" w:space="0" w:color="E5E7EB"/>
            <w:bottom w:val="single" w:sz="2" w:space="0" w:color="E5E7EB"/>
            <w:right w:val="single" w:sz="2" w:space="0" w:color="E5E7EB"/>
          </w:divBdr>
        </w:div>
        <w:div w:id="400250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1131419">
      <w:bodyDiv w:val="1"/>
      <w:marLeft w:val="0"/>
      <w:marRight w:val="0"/>
      <w:marTop w:val="0"/>
      <w:marBottom w:val="0"/>
      <w:divBdr>
        <w:top w:val="none" w:sz="0" w:space="0" w:color="auto"/>
        <w:left w:val="none" w:sz="0" w:space="0" w:color="auto"/>
        <w:bottom w:val="none" w:sz="0" w:space="0" w:color="auto"/>
        <w:right w:val="none" w:sz="0" w:space="0" w:color="auto"/>
      </w:divBdr>
      <w:divsChild>
        <w:div w:id="1017390271">
          <w:marLeft w:val="0"/>
          <w:marRight w:val="0"/>
          <w:marTop w:val="0"/>
          <w:marBottom w:val="0"/>
          <w:divBdr>
            <w:top w:val="single" w:sz="2" w:space="0" w:color="E5E7EB"/>
            <w:left w:val="single" w:sz="2" w:space="0" w:color="E5E7EB"/>
            <w:bottom w:val="single" w:sz="2" w:space="0" w:color="E5E7EB"/>
            <w:right w:val="single" w:sz="2" w:space="0" w:color="E5E7EB"/>
          </w:divBdr>
        </w:div>
        <w:div w:id="940644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12028</Words>
  <Characters>68560</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Вгиш Прлд</cp:lastModifiedBy>
  <cp:revision>6</cp:revision>
  <dcterms:created xsi:type="dcterms:W3CDTF">2013-12-23T23:15:00Z</dcterms:created>
  <dcterms:modified xsi:type="dcterms:W3CDTF">2026-08-04T13:32:00Z</dcterms:modified>
  <cp:category/>
</cp:coreProperties>
</file>