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4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i/>
          <w:sz w:val="20"/>
        </w:rPr>
        <w:t>Адрес: Ростовская область, г. Миллерово, ул. Шолохова, 43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серии SL. Размер: 1252*460*340, цвет: серый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Следственный портфель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Факс Panasonic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114.002196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Мобильная рабочая станция в составе: ноутбук HP, принтер HP, мышь SVEN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114.002176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Навигатор Garmin eTrex 30 (нет в наличии)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114.002307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Фотокомплект (на списание)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114.001872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Уничтожитель бумаг BURO BU-S958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114.001797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Видеокомплект в составе: видеокамера Panasonic HC-V160, аккумулятор Panasonic VW-VBT190E-K, сумка RIVA 7303 (PS) SLR Camera Bag black, карта памяти microSDXC 64 GB Kingston с адаптером SD (SDCX10/64GB), устройство для перезаписи DVD и просмотра видеозаписей — ноутбук Acer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114.002314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7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320.000134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Металлоискатель Garrett AT PRO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114.002088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Набор для выявления следов рук на липких поверхностях «Стикер»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119.000437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Дальномер лазерный Bosch DLE 70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119.000426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Дальномер лазерный Bushnell Scout 1000ARS 20-1942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119.000436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4, Миллерово</dc:title>
  <dc:subject>Опись имущества</dc:subject>
  <dc:creator>СУ СК России по Ростовской области</dc:creator>
  <cp:keywords>опись имущества, кабинет 4, Миллерово,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