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INT. FOREST GATE - NIGHT</w:t>
        <w:br/>
        <w:t>The gate creaks open.</w:t>
      </w:r>
    </w:p>
    <w:p>
      <w:r>
        <w:t>LIN: Who goes there?</w:t>
      </w:r>
    </w:p>
  </w:body>
</w:document>
</file>