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F6" w:rsidRDefault="00F83A96">
      <w:r>
        <w:t>blank.doc</w:t>
      </w:r>
      <w:r w:rsidR="002242F5">
        <w:t>x</w:t>
      </w:r>
      <w:bookmarkStart w:id="0" w:name="_GoBack"/>
      <w:bookmarkEnd w:id="0"/>
    </w:p>
    <w:sectPr w:rsidR="00422CF6" w:rsidSect="0011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6"/>
    <w:rsid w:val="0011194D"/>
    <w:rsid w:val="002242F5"/>
    <w:rsid w:val="00422CF6"/>
    <w:rsid w:val="00F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77635"/>
  <w14:defaultImageDpi w14:val="32767"/>
  <w15:chartTrackingRefBased/>
  <w15:docId w15:val="{6CC65781-DB56-9A4C-9CD7-CE35C1BB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Remo S.,Ph.D.</dc:creator>
  <cp:keywords/>
  <dc:description/>
  <cp:lastModifiedBy>Mueller, Remo S.,Ph.D.</cp:lastModifiedBy>
  <cp:revision>2</cp:revision>
  <dcterms:created xsi:type="dcterms:W3CDTF">2018-10-05T14:59:00Z</dcterms:created>
  <dcterms:modified xsi:type="dcterms:W3CDTF">2018-10-05T14:59:00Z</dcterms:modified>
</cp:coreProperties>
</file>