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20会计(二)班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2020015213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孙恒哲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010364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初级会计实务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