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DFE" w:rsidRPr="00343DFE" w:rsidRDefault="00343DFE" w:rsidP="00343DFE">
      <w:pPr>
        <w:spacing w:after="0"/>
        <w:jc w:val="center"/>
        <w:rPr>
          <w:b/>
          <w:bCs/>
          <w:sz w:val="28"/>
          <w:szCs w:val="32"/>
        </w:rPr>
      </w:pPr>
      <w:r w:rsidRPr="00343DFE">
        <w:rPr>
          <w:b/>
          <w:bCs/>
          <w:sz w:val="28"/>
          <w:szCs w:val="32"/>
        </w:rPr>
        <w:t>Clustering New York City hospitals</w:t>
      </w:r>
    </w:p>
    <w:p w:rsidR="00343DFE" w:rsidRPr="00343DFE" w:rsidRDefault="00343DFE" w:rsidP="00343DFE">
      <w:pPr>
        <w:spacing w:after="0"/>
        <w:jc w:val="center"/>
        <w:rPr>
          <w:b/>
          <w:bCs/>
          <w:sz w:val="22"/>
          <w:szCs w:val="24"/>
        </w:rPr>
      </w:pPr>
      <w:proofErr w:type="spellStart"/>
      <w:r w:rsidRPr="00343DFE">
        <w:rPr>
          <w:rFonts w:hint="eastAsia"/>
          <w:b/>
          <w:bCs/>
          <w:sz w:val="22"/>
          <w:szCs w:val="24"/>
        </w:rPr>
        <w:t>S</w:t>
      </w:r>
      <w:r w:rsidRPr="00343DFE">
        <w:rPr>
          <w:b/>
          <w:bCs/>
          <w:sz w:val="22"/>
          <w:szCs w:val="24"/>
        </w:rPr>
        <w:t>eo</w:t>
      </w:r>
      <w:proofErr w:type="spellEnd"/>
      <w:r w:rsidRPr="00343DFE">
        <w:rPr>
          <w:b/>
          <w:bCs/>
          <w:sz w:val="22"/>
          <w:szCs w:val="24"/>
        </w:rPr>
        <w:t xml:space="preserve"> Young Choe</w:t>
      </w:r>
    </w:p>
    <w:p w:rsidR="00343DFE" w:rsidRDefault="00343DFE" w:rsidP="00343DFE">
      <w:pPr>
        <w:spacing w:after="0"/>
        <w:jc w:val="center"/>
        <w:rPr>
          <w:b/>
          <w:bCs/>
          <w:sz w:val="22"/>
          <w:szCs w:val="24"/>
        </w:rPr>
      </w:pPr>
      <w:r w:rsidRPr="00343DFE">
        <w:rPr>
          <w:b/>
          <w:bCs/>
          <w:sz w:val="22"/>
          <w:szCs w:val="24"/>
        </w:rPr>
        <w:t>April 9, 2020</w:t>
      </w:r>
    </w:p>
    <w:p w:rsidR="00343DFE" w:rsidRPr="00343DFE" w:rsidRDefault="00343DFE" w:rsidP="00343DFE">
      <w:pPr>
        <w:spacing w:after="0"/>
        <w:jc w:val="center"/>
        <w:rPr>
          <w:rFonts w:hint="eastAsia"/>
          <w:b/>
          <w:bCs/>
          <w:sz w:val="22"/>
          <w:szCs w:val="24"/>
        </w:rPr>
      </w:pPr>
    </w:p>
    <w:p w:rsidR="00A64627" w:rsidRPr="00834EF8" w:rsidRDefault="00A64627" w:rsidP="00BC7BCA">
      <w:pPr>
        <w:spacing w:after="0"/>
        <w:rPr>
          <w:sz w:val="22"/>
          <w:szCs w:val="24"/>
        </w:rPr>
      </w:pPr>
      <w:r w:rsidRPr="00834EF8">
        <w:rPr>
          <w:sz w:val="22"/>
          <w:szCs w:val="24"/>
        </w:rPr>
        <w:t xml:space="preserve">1. </w:t>
      </w:r>
      <w:r w:rsidRPr="00834EF8">
        <w:rPr>
          <w:rFonts w:hint="eastAsia"/>
          <w:sz w:val="22"/>
          <w:szCs w:val="24"/>
        </w:rPr>
        <w:t>I</w:t>
      </w:r>
      <w:r w:rsidRPr="00834EF8">
        <w:rPr>
          <w:sz w:val="22"/>
          <w:szCs w:val="24"/>
        </w:rPr>
        <w:t>ntroduction</w:t>
      </w:r>
    </w:p>
    <w:p w:rsidR="00A64627" w:rsidRDefault="00A64627" w:rsidP="00BC7BCA">
      <w:pPr>
        <w:spacing w:after="0"/>
      </w:pPr>
      <w:r>
        <w:rPr>
          <w:rFonts w:hint="eastAsia"/>
        </w:rPr>
        <w:t>1</w:t>
      </w:r>
      <w:r>
        <w:t>.1 Background</w:t>
      </w:r>
    </w:p>
    <w:p w:rsidR="00B10377" w:rsidRDefault="00BC7BCA" w:rsidP="00BC7BCA">
      <w:pPr>
        <w:spacing w:after="0"/>
      </w:pPr>
      <w:r w:rsidRPr="00BC7BCA">
        <w:t>The transfer of a patient to another facility is</w:t>
      </w:r>
      <w:r>
        <w:t xml:space="preserve"> </w:t>
      </w:r>
      <w:r>
        <w:rPr>
          <w:rFonts w:hint="eastAsia"/>
        </w:rPr>
        <w:t>a</w:t>
      </w:r>
      <w:r w:rsidRPr="00BC7BCA">
        <w:t xml:space="preserve"> le</w:t>
      </w:r>
      <w:r>
        <w:t>sser</w:t>
      </w:r>
      <w:r w:rsidRPr="00BC7BCA">
        <w:t xml:space="preserve"> known but important topic. The decision to transfer the patient is based on the benefits of care available at another facility against the potential risks involved. The need to transfer a patient should </w:t>
      </w:r>
      <w:proofErr w:type="gramStart"/>
      <w:r w:rsidRPr="00BC7BCA">
        <w:t>take into account</w:t>
      </w:r>
      <w:proofErr w:type="gramEnd"/>
      <w:r w:rsidRPr="00BC7BCA">
        <w:t xml:space="preserve"> the benefit of providing extra care on the management or outcome. The various contributors of need to transfer the patient include the presence of few cent</w:t>
      </w:r>
      <w:r>
        <w:t>er</w:t>
      </w:r>
      <w:r w:rsidRPr="00BC7BCA">
        <w:t>s which provide super-specia</w:t>
      </w:r>
      <w:r>
        <w:t>l</w:t>
      </w:r>
      <w:r w:rsidRPr="00BC7BCA">
        <w:t xml:space="preserve">ty care, non-availability of beds and funding of medical treatment. </w:t>
      </w:r>
    </w:p>
    <w:p w:rsidR="006B26F9" w:rsidRDefault="006B26F9" w:rsidP="00A64627">
      <w:pPr>
        <w:spacing w:after="0"/>
      </w:pPr>
      <w:r>
        <w:rPr>
          <w:rFonts w:hint="eastAsia"/>
        </w:rPr>
        <w:t>O</w:t>
      </w:r>
      <w:r>
        <w:t xml:space="preserve">ne of the risk factors of intra-hospital transfer is distance. </w:t>
      </w:r>
      <w:r w:rsidRPr="006B26F9">
        <w:t>Patients with an acute ischemic stroke (AIS) due to large vessel occlusion often require transfer to a</w:t>
      </w:r>
      <w:r>
        <w:t xml:space="preserve"> different hospital for</w:t>
      </w:r>
      <w:r w:rsidRPr="006B26F9">
        <w:t xml:space="preserve"> treatment</w:t>
      </w:r>
      <w:r>
        <w:t xml:space="preserve">. However, </w:t>
      </w:r>
      <w:r w:rsidRPr="006B26F9">
        <w:t xml:space="preserve">an increasing distance </w:t>
      </w:r>
      <w:r>
        <w:t xml:space="preserve">between hospitals </w:t>
      </w:r>
      <w:r w:rsidRPr="006B26F9">
        <w:t xml:space="preserve">was </w:t>
      </w:r>
      <w:r>
        <w:t xml:space="preserve">shown to be </w:t>
      </w:r>
      <w:r w:rsidRPr="006B26F9">
        <w:t>associated with an increasing risk of mortality</w:t>
      </w:r>
      <w:r w:rsidR="00A64627">
        <w:t xml:space="preserve">. Therefore, </w:t>
      </w:r>
      <w:r w:rsidR="00A64627">
        <w:t>it is advantageous for</w:t>
      </w:r>
      <w:r w:rsidR="00A64627">
        <w:t xml:space="preserve"> hospitals to be aware of other nearby medical institutions, share capacity information and cooperate with each other in case of transfer.</w:t>
      </w:r>
    </w:p>
    <w:p w:rsidR="00A64627" w:rsidRPr="00A64627" w:rsidRDefault="00A64627" w:rsidP="00A64627">
      <w:pPr>
        <w:spacing w:after="0"/>
      </w:pPr>
    </w:p>
    <w:p w:rsidR="00A64627" w:rsidRDefault="00A64627" w:rsidP="00A64627">
      <w:pPr>
        <w:spacing w:after="0"/>
      </w:pPr>
      <w:r>
        <w:rPr>
          <w:rFonts w:hint="eastAsia"/>
        </w:rPr>
        <w:t>1</w:t>
      </w:r>
      <w:r>
        <w:t>.2 Interest</w:t>
      </w:r>
    </w:p>
    <w:p w:rsidR="00A64627" w:rsidRPr="00A64627" w:rsidRDefault="00A64627" w:rsidP="00A64627">
      <w:pPr>
        <w:spacing w:after="0"/>
      </w:pPr>
      <w:r>
        <w:t xml:space="preserve">Obviously, </w:t>
      </w:r>
      <w:r w:rsidR="00270C65">
        <w:t xml:space="preserve">hospitals </w:t>
      </w:r>
      <w:r>
        <w:t xml:space="preserve">would be interested in </w:t>
      </w:r>
      <w:r w:rsidR="00270C65">
        <w:t xml:space="preserve">cluster information about nearby hospitals, for communication and cooperation purposes. </w:t>
      </w:r>
      <w:r>
        <w:t>Other</w:t>
      </w:r>
      <w:r w:rsidR="00270C65">
        <w:t xml:space="preserve"> interested parties may include health officials and high</w:t>
      </w:r>
      <w:r w:rsidR="00505666">
        <w:t>-</w:t>
      </w:r>
      <w:r w:rsidR="00270C65">
        <w:t>risk patients.</w:t>
      </w:r>
      <w:r>
        <w:t xml:space="preserve"> </w:t>
      </w:r>
    </w:p>
    <w:p w:rsidR="006B26F9" w:rsidRDefault="006B26F9">
      <w:pPr>
        <w:spacing w:after="0"/>
      </w:pPr>
    </w:p>
    <w:p w:rsidR="004E55A7" w:rsidRPr="00834EF8" w:rsidRDefault="004E55A7">
      <w:pPr>
        <w:spacing w:after="0"/>
        <w:rPr>
          <w:sz w:val="22"/>
          <w:szCs w:val="24"/>
        </w:rPr>
      </w:pPr>
      <w:r w:rsidRPr="00834EF8">
        <w:rPr>
          <w:rFonts w:hint="eastAsia"/>
          <w:sz w:val="22"/>
          <w:szCs w:val="24"/>
        </w:rPr>
        <w:t>2</w:t>
      </w:r>
      <w:r w:rsidRPr="00834EF8">
        <w:rPr>
          <w:sz w:val="22"/>
          <w:szCs w:val="24"/>
        </w:rPr>
        <w:t xml:space="preserve">. </w:t>
      </w:r>
      <w:r w:rsidR="001E1931">
        <w:rPr>
          <w:sz w:val="22"/>
          <w:szCs w:val="24"/>
        </w:rPr>
        <w:t xml:space="preserve">Data &amp; </w:t>
      </w:r>
      <w:r w:rsidR="00217E8B" w:rsidRPr="00834EF8">
        <w:rPr>
          <w:sz w:val="22"/>
          <w:szCs w:val="24"/>
        </w:rPr>
        <w:t>Method</w:t>
      </w:r>
    </w:p>
    <w:p w:rsidR="004E55A7" w:rsidRDefault="004E55A7">
      <w:pPr>
        <w:spacing w:after="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r>
        <w:t>Data acquisition</w:t>
      </w:r>
    </w:p>
    <w:p w:rsidR="004E55A7" w:rsidRDefault="004E55A7">
      <w:pPr>
        <w:spacing w:after="0"/>
      </w:pPr>
      <w:r>
        <w:rPr>
          <w:rFonts w:hint="eastAsia"/>
        </w:rPr>
        <w:t>T</w:t>
      </w:r>
      <w:r>
        <w:t>his report uses the Foursquare.com resources for its geographical data source</w:t>
      </w:r>
    </w:p>
    <w:p w:rsidR="004E55A7" w:rsidRDefault="004E55A7">
      <w:pPr>
        <w:spacing w:after="0"/>
        <w:rPr>
          <w:rFonts w:hint="eastAsia"/>
        </w:rPr>
      </w:pPr>
    </w:p>
    <w:p w:rsidR="004E55A7" w:rsidRDefault="004E55A7">
      <w:pPr>
        <w:spacing w:after="0"/>
      </w:pPr>
      <w:r>
        <w:rPr>
          <w:rFonts w:hint="eastAsia"/>
        </w:rPr>
        <w:t>2</w:t>
      </w:r>
      <w:r>
        <w:t>.2 Data selection &amp; cleaning</w:t>
      </w:r>
    </w:p>
    <w:p w:rsidR="004E55A7" w:rsidRDefault="004E55A7">
      <w:pPr>
        <w:spacing w:after="0"/>
      </w:pPr>
      <w:r>
        <w:t xml:space="preserve">The target data is hospitals in New York City area, specifically those within 32km radius of its center. There are </w:t>
      </w:r>
      <w:r w:rsidR="00C94ECD">
        <w:t>50</w:t>
      </w:r>
      <w:r>
        <w:t xml:space="preserve"> medical centers within the target area. </w:t>
      </w:r>
      <w:r w:rsidR="00C94ECD">
        <w:t>Two</w:t>
      </w:r>
      <w:r>
        <w:t xml:space="preserve"> institution</w:t>
      </w:r>
      <w:r w:rsidR="00C94ECD">
        <w:t>s</w:t>
      </w:r>
      <w:r>
        <w:t xml:space="preserve"> w</w:t>
      </w:r>
      <w:r w:rsidR="00471EE3">
        <w:t>ere</w:t>
      </w:r>
      <w:r>
        <w:t xml:space="preserve"> excluded because its location data was missing</w:t>
      </w:r>
      <w:r w:rsidR="001F05A0">
        <w:t xml:space="preserve">. For the remaining </w:t>
      </w:r>
      <w:r w:rsidR="00C94ECD">
        <w:t>48</w:t>
      </w:r>
      <w:r w:rsidR="001F05A0">
        <w:t xml:space="preserve"> medical centers, name and location data was extracted and formed into a </w:t>
      </w:r>
      <w:proofErr w:type="spellStart"/>
      <w:r w:rsidR="001F05A0">
        <w:t>dataframe</w:t>
      </w:r>
      <w:proofErr w:type="spellEnd"/>
      <w:r w:rsidR="001F05A0">
        <w:t xml:space="preserve"> for further evaluation</w:t>
      </w:r>
    </w:p>
    <w:p w:rsidR="001F05A0" w:rsidRDefault="001F05A0">
      <w:pPr>
        <w:spacing w:after="0"/>
      </w:pPr>
    </w:p>
    <w:p w:rsidR="001F05A0" w:rsidRDefault="00217E8B">
      <w:pPr>
        <w:spacing w:after="0"/>
      </w:pPr>
      <w:r>
        <w:t>2.3 Data analysis</w:t>
      </w:r>
    </w:p>
    <w:p w:rsidR="00217E8B" w:rsidRDefault="00217E8B">
      <w:pPr>
        <w:spacing w:after="0"/>
      </w:pPr>
      <w:r w:rsidRPr="00217E8B">
        <w:t>Density-based Clustering</w:t>
      </w:r>
      <w:r w:rsidR="00A27139">
        <w:t xml:space="preserve"> (DBSCAN) is a clustering method that</w:t>
      </w:r>
      <w:r w:rsidRPr="00217E8B">
        <w:t xml:space="preserve"> locates regions of high density that </w:t>
      </w:r>
      <w:r w:rsidRPr="00217E8B">
        <w:lastRenderedPageBreak/>
        <w:t>are separated from one another by regions of low density. Density, in this context, is defined as the number of points within a specified radius.</w:t>
      </w:r>
      <w:r w:rsidR="00A27139" w:rsidRPr="00A27139">
        <w:t xml:space="preserve"> </w:t>
      </w:r>
      <w:r w:rsidR="00A27139" w:rsidRPr="00217E8B">
        <w:t>Density-based Clustering</w:t>
      </w:r>
      <w:r w:rsidR="00A27139">
        <w:t xml:space="preserve"> (DBSCAN) was used to cluster hospitals into groups according to their distance calculated by latitude and longitude.</w:t>
      </w:r>
      <w:r w:rsidR="00A27139">
        <w:t xml:space="preserve"> The clusters constitute of 3 or more hospitals within </w:t>
      </w:r>
      <w:r w:rsidR="00C94ECD">
        <w:t>3</w:t>
      </w:r>
      <w:r w:rsidR="00A27139">
        <w:t>0km</w:t>
      </w:r>
      <w:r w:rsidR="00C94ECD">
        <w:t xml:space="preserve"> </w:t>
      </w:r>
      <w:r w:rsidR="00A27139">
        <w:t xml:space="preserve">(the distance an average car </w:t>
      </w:r>
      <w:proofErr w:type="gramStart"/>
      <w:r w:rsidR="00A27139">
        <w:t>travels</w:t>
      </w:r>
      <w:proofErr w:type="gramEnd"/>
      <w:r w:rsidR="00A27139">
        <w:t xml:space="preserve"> in </w:t>
      </w:r>
      <w:r w:rsidR="00C94ECD">
        <w:t>2</w:t>
      </w:r>
      <w:r w:rsidR="00A27139">
        <w:t>0minutes) radius of each other.</w:t>
      </w:r>
    </w:p>
    <w:p w:rsidR="00343DFE" w:rsidRDefault="00343DFE">
      <w:pPr>
        <w:spacing w:after="0"/>
      </w:pPr>
    </w:p>
    <w:p w:rsidR="004E55A7" w:rsidRPr="00471EE3" w:rsidRDefault="00A27139">
      <w:pPr>
        <w:spacing w:after="0"/>
        <w:rPr>
          <w:sz w:val="22"/>
          <w:szCs w:val="24"/>
        </w:rPr>
      </w:pPr>
      <w:r w:rsidRPr="00471EE3">
        <w:rPr>
          <w:rFonts w:hint="eastAsia"/>
          <w:sz w:val="22"/>
          <w:szCs w:val="24"/>
        </w:rPr>
        <w:t>3</w:t>
      </w:r>
      <w:r w:rsidRPr="00471EE3">
        <w:rPr>
          <w:sz w:val="22"/>
          <w:szCs w:val="24"/>
        </w:rPr>
        <w:t>. Results</w:t>
      </w:r>
    </w:p>
    <w:p w:rsidR="00A27139" w:rsidRDefault="00C94ECD">
      <w:pPr>
        <w:spacing w:after="0"/>
      </w:pPr>
      <w:r>
        <w:rPr>
          <w:rFonts w:hint="eastAsia"/>
        </w:rPr>
        <w:t>3</w:t>
      </w:r>
      <w:r>
        <w:t>.1 Clusters</w:t>
      </w:r>
    </w:p>
    <w:p w:rsidR="00C94ECD" w:rsidRDefault="00C94ECD">
      <w:pPr>
        <w:spacing w:after="0"/>
      </w:pPr>
      <w:r>
        <w:rPr>
          <w:rFonts w:hint="eastAsia"/>
        </w:rPr>
        <w:t>T</w:t>
      </w:r>
      <w:r>
        <w:t>he 48 hospitals were grouped into 4 different clusters according to distance. Cluster 0 includes 1</w:t>
      </w:r>
      <w:r w:rsidR="00444008">
        <w:t xml:space="preserve">4 </w:t>
      </w:r>
      <w:r>
        <w:t xml:space="preserve">hospitals. Cluster 1 includes </w:t>
      </w:r>
      <w:r w:rsidR="00444008">
        <w:t>6</w:t>
      </w:r>
      <w:r>
        <w:t xml:space="preserve"> hospitals. Cluster </w:t>
      </w:r>
      <w:r w:rsidR="00444008">
        <w:t xml:space="preserve">2 </w:t>
      </w:r>
      <w:r>
        <w:t xml:space="preserve">includes </w:t>
      </w:r>
      <w:r w:rsidR="00444008">
        <w:t>6</w:t>
      </w:r>
      <w:r>
        <w:t xml:space="preserve"> hospitals. Cluster </w:t>
      </w:r>
      <w:r w:rsidR="00444008">
        <w:t>3</w:t>
      </w:r>
      <w:r>
        <w:t xml:space="preserve"> includes 3 hospitals. There are </w:t>
      </w:r>
      <w:r w:rsidR="00444008">
        <w:t>19</w:t>
      </w:r>
      <w:r>
        <w:t xml:space="preserve"> outliers</w:t>
      </w:r>
    </w:p>
    <w:p w:rsidR="00C94ECD" w:rsidRDefault="00444008">
      <w:pPr>
        <w:spacing w:after="0"/>
      </w:pPr>
      <w:r w:rsidRPr="00444008">
        <w:drawing>
          <wp:inline distT="0" distB="0" distL="0" distR="0" wp14:anchorId="4B26B0BF" wp14:editId="051BA8D6">
            <wp:extent cx="3859226" cy="3822700"/>
            <wp:effectExtent l="0" t="0" r="8255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1135" cy="384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08" w:rsidRDefault="00444008">
      <w:pPr>
        <w:spacing w:after="0"/>
      </w:pPr>
      <w:r w:rsidRPr="00444008">
        <w:lastRenderedPageBreak/>
        <w:drawing>
          <wp:inline distT="0" distB="0" distL="0" distR="0" wp14:anchorId="64736E56" wp14:editId="733A05A7">
            <wp:extent cx="3794567" cy="3632200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682" cy="364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008" w:rsidRDefault="00444008">
      <w:pPr>
        <w:spacing w:after="0"/>
        <w:rPr>
          <w:rFonts w:hint="eastAsia"/>
        </w:rPr>
      </w:pPr>
      <w:bookmarkStart w:id="0" w:name="_GoBack"/>
      <w:r w:rsidRPr="00444008">
        <w:drawing>
          <wp:inline distT="0" distB="0" distL="0" distR="0" wp14:anchorId="40340E5C" wp14:editId="2EC10CD1">
            <wp:extent cx="3808981" cy="1466850"/>
            <wp:effectExtent l="0" t="0" r="127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0528" cy="1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55A7" w:rsidRDefault="004E55A7">
      <w:pPr>
        <w:spacing w:after="0"/>
      </w:pPr>
    </w:p>
    <w:p w:rsidR="00343DFE" w:rsidRDefault="00343DFE">
      <w:pPr>
        <w:spacing w:after="0"/>
      </w:pPr>
    </w:p>
    <w:p w:rsidR="00343DFE" w:rsidRDefault="00343DFE">
      <w:pPr>
        <w:spacing w:after="0"/>
      </w:pPr>
    </w:p>
    <w:p w:rsidR="00343DFE" w:rsidRDefault="00343DFE">
      <w:pPr>
        <w:spacing w:after="0"/>
      </w:pPr>
    </w:p>
    <w:p w:rsidR="00343DFE" w:rsidRDefault="00343DFE">
      <w:pPr>
        <w:spacing w:after="0"/>
      </w:pPr>
    </w:p>
    <w:p w:rsidR="00343DFE" w:rsidRDefault="00343DFE">
      <w:pPr>
        <w:spacing w:after="0"/>
      </w:pPr>
    </w:p>
    <w:p w:rsidR="00343DFE" w:rsidRDefault="00343DFE">
      <w:pPr>
        <w:spacing w:after="0"/>
      </w:pPr>
    </w:p>
    <w:p w:rsidR="00343DFE" w:rsidRDefault="00343DFE">
      <w:pPr>
        <w:spacing w:after="0"/>
      </w:pPr>
    </w:p>
    <w:p w:rsidR="00343DFE" w:rsidRDefault="00343DFE">
      <w:pPr>
        <w:spacing w:after="0"/>
      </w:pPr>
    </w:p>
    <w:p w:rsidR="00343DFE" w:rsidRDefault="00343DFE">
      <w:pPr>
        <w:spacing w:after="0"/>
      </w:pPr>
    </w:p>
    <w:p w:rsidR="00343DFE" w:rsidRDefault="00343DFE">
      <w:pPr>
        <w:spacing w:after="0"/>
      </w:pPr>
    </w:p>
    <w:p w:rsidR="00343DFE" w:rsidRDefault="00343DFE">
      <w:pPr>
        <w:spacing w:after="0"/>
      </w:pPr>
    </w:p>
    <w:p w:rsidR="00343DFE" w:rsidRDefault="00343DFE">
      <w:pPr>
        <w:spacing w:after="0"/>
      </w:pPr>
    </w:p>
    <w:p w:rsidR="00343DFE" w:rsidRDefault="00343DFE">
      <w:pPr>
        <w:spacing w:after="0"/>
      </w:pPr>
    </w:p>
    <w:p w:rsidR="00343DFE" w:rsidRDefault="00343DFE">
      <w:pPr>
        <w:spacing w:after="0"/>
        <w:rPr>
          <w:rFonts w:hint="eastAsia"/>
        </w:rPr>
      </w:pPr>
    </w:p>
    <w:p w:rsidR="00E01695" w:rsidRDefault="00E01695">
      <w:pPr>
        <w:spacing w:after="0"/>
        <w:rPr>
          <w:rFonts w:hint="eastAsia"/>
        </w:rPr>
      </w:pPr>
      <w:r>
        <w:rPr>
          <w:rFonts w:hint="eastAsia"/>
        </w:rPr>
        <w:lastRenderedPageBreak/>
        <w:t>3</w:t>
      </w:r>
      <w:r>
        <w:t>.2 Visualization</w:t>
      </w:r>
    </w:p>
    <w:p w:rsidR="00153881" w:rsidRDefault="00153881">
      <w:pPr>
        <w:spacing w:after="0"/>
      </w:pPr>
      <w:r>
        <w:rPr>
          <w:rFonts w:hint="eastAsia"/>
        </w:rPr>
        <w:t>T</w:t>
      </w:r>
      <w:r>
        <w:t>he results were visualized</w:t>
      </w:r>
      <w:r w:rsidR="00E01695">
        <w:t xml:space="preserve"> as follows</w:t>
      </w:r>
      <w:r>
        <w:t>.</w:t>
      </w:r>
      <w:r w:rsidR="00E01695">
        <w:t xml:space="preserve"> Red circles indicate Cluster 0, blue circles indicate Cluster 1, yellow circles indicate Cluster 2, and green circles indicate cluster 3. </w:t>
      </w:r>
    </w:p>
    <w:p w:rsidR="00153881" w:rsidRDefault="00153881">
      <w:pPr>
        <w:spacing w:after="0"/>
        <w:rPr>
          <w:rFonts w:hint="eastAsia"/>
        </w:rPr>
      </w:pPr>
      <w:r w:rsidRPr="00153881">
        <w:drawing>
          <wp:inline distT="0" distB="0" distL="0" distR="0" wp14:anchorId="4863D26F" wp14:editId="0D3BD82E">
            <wp:extent cx="5315223" cy="32069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95" w:rsidRDefault="00E01695">
      <w:pPr>
        <w:spacing w:after="0"/>
      </w:pPr>
    </w:p>
    <w:p w:rsidR="00E01695" w:rsidRPr="00471EE3" w:rsidRDefault="00471EE3">
      <w:pPr>
        <w:spacing w:after="0"/>
        <w:rPr>
          <w:rFonts w:hint="eastAsia"/>
          <w:sz w:val="22"/>
          <w:szCs w:val="24"/>
        </w:rPr>
      </w:pPr>
      <w:r w:rsidRPr="00471EE3">
        <w:rPr>
          <w:sz w:val="22"/>
          <w:szCs w:val="24"/>
        </w:rPr>
        <w:t xml:space="preserve">4. </w:t>
      </w:r>
      <w:r w:rsidR="00E01695" w:rsidRPr="00471EE3">
        <w:rPr>
          <w:rFonts w:hint="eastAsia"/>
          <w:sz w:val="22"/>
          <w:szCs w:val="24"/>
        </w:rPr>
        <w:t>D</w:t>
      </w:r>
      <w:r w:rsidR="00E01695" w:rsidRPr="00471EE3">
        <w:rPr>
          <w:sz w:val="22"/>
          <w:szCs w:val="24"/>
        </w:rPr>
        <w:t>iscussion</w:t>
      </w:r>
    </w:p>
    <w:p w:rsidR="00E44FA1" w:rsidRDefault="004E55A7">
      <w:pPr>
        <w:spacing w:after="0"/>
      </w:pPr>
      <w:r>
        <w:t xml:space="preserve">This report chose New York City hospitals for evaluation, however, the results can be applied to other large cities with multiple hospitals. </w:t>
      </w:r>
    </w:p>
    <w:p w:rsidR="00E44FA1" w:rsidRDefault="00E44FA1">
      <w:pPr>
        <w:spacing w:after="0"/>
      </w:pPr>
    </w:p>
    <w:p w:rsidR="00E44FA1" w:rsidRPr="00E44FA1" w:rsidRDefault="00E44FA1">
      <w:pPr>
        <w:spacing w:after="0"/>
        <w:rPr>
          <w:sz w:val="22"/>
          <w:szCs w:val="24"/>
        </w:rPr>
      </w:pPr>
      <w:r w:rsidRPr="00E44FA1">
        <w:rPr>
          <w:rFonts w:hint="eastAsia"/>
          <w:sz w:val="22"/>
          <w:szCs w:val="24"/>
        </w:rPr>
        <w:t>5</w:t>
      </w:r>
      <w:r w:rsidRPr="00E44FA1">
        <w:rPr>
          <w:sz w:val="22"/>
          <w:szCs w:val="24"/>
        </w:rPr>
        <w:t>. Conclusion</w:t>
      </w:r>
    </w:p>
    <w:p w:rsidR="004E55A7" w:rsidRDefault="00E01695">
      <w:pPr>
        <w:spacing w:after="0"/>
      </w:pPr>
      <w:r>
        <w:t xml:space="preserve">A </w:t>
      </w:r>
      <w:r w:rsidRPr="00BC7BCA">
        <w:t>poorly organ</w:t>
      </w:r>
      <w:r>
        <w:t>ized</w:t>
      </w:r>
      <w:r w:rsidRPr="00BC7BCA">
        <w:t xml:space="preserve"> and hastily done patient transfer can significantly contribute to morbidity and mortality</w:t>
      </w:r>
      <w:r>
        <w:t xml:space="preserve">. It is important for hospitals to be aware </w:t>
      </w:r>
      <w:r w:rsidR="00471EE3">
        <w:t>of other nearby medical institutions, share capacity information and cooperate with each other in case of transfer</w:t>
      </w:r>
    </w:p>
    <w:p w:rsidR="00E44FA1" w:rsidRDefault="00E44FA1">
      <w:pPr>
        <w:spacing w:after="0"/>
        <w:rPr>
          <w:rFonts w:hint="eastAsia"/>
        </w:rPr>
      </w:pPr>
    </w:p>
    <w:sectPr w:rsidR="00E44F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CA"/>
    <w:rsid w:val="00153881"/>
    <w:rsid w:val="001E1931"/>
    <w:rsid w:val="001F05A0"/>
    <w:rsid w:val="00217E8B"/>
    <w:rsid w:val="00270C65"/>
    <w:rsid w:val="00343DFE"/>
    <w:rsid w:val="00444008"/>
    <w:rsid w:val="00471EE3"/>
    <w:rsid w:val="004E55A7"/>
    <w:rsid w:val="00505666"/>
    <w:rsid w:val="005F096B"/>
    <w:rsid w:val="006B26F9"/>
    <w:rsid w:val="00834EF8"/>
    <w:rsid w:val="008D5B2F"/>
    <w:rsid w:val="009D19F6"/>
    <w:rsid w:val="00A27139"/>
    <w:rsid w:val="00A64627"/>
    <w:rsid w:val="00BC7BCA"/>
    <w:rsid w:val="00C94ECD"/>
    <w:rsid w:val="00E01695"/>
    <w:rsid w:val="00E4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181D"/>
  <w15:chartTrackingRefBased/>
  <w15:docId w15:val="{2204F268-3118-4443-B4B6-87700786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43DFE"/>
  </w:style>
  <w:style w:type="character" w:customStyle="1" w:styleId="Char">
    <w:name w:val="날짜 Char"/>
    <w:basedOn w:val="a0"/>
    <w:link w:val="a3"/>
    <w:uiPriority w:val="99"/>
    <w:semiHidden/>
    <w:rsid w:val="00343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Choe</dc:creator>
  <cp:keywords/>
  <dc:description/>
  <cp:lastModifiedBy>SY Choe</cp:lastModifiedBy>
  <cp:revision>14</cp:revision>
  <dcterms:created xsi:type="dcterms:W3CDTF">2020-04-09T10:03:00Z</dcterms:created>
  <dcterms:modified xsi:type="dcterms:W3CDTF">2020-04-09T11:56:00Z</dcterms:modified>
</cp:coreProperties>
</file>