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bookmarkStart w:id="0" w:name="6230-1585548903698"/>
      <w:bookmarkEnd w:id="0"/>
      <w:r>
        <w:rPr>
          <w:sz w:val="20"/>
        </w:rPr>
        <w:t> </w:t>
      </w:r>
    </w:p>
    <w:p>
      <w:bookmarkStart w:id="1" w:name="1241-1585549126876"/>
      <w:bookmarkEnd w:id="1"/>
    </w:p>
    <w:p>
      <w:pPr>
        <w:ind w:firstLine="420"/>
        <w:jc w:val="center"/>
      </w:pPr>
      <w:bookmarkStart w:id="2" w:name="3162-1585549126876"/>
      <w:bookmarkEnd w:id="2"/>
      <w:r>
        <w:rPr>
          <w:rFonts w:ascii="宋体" w:hAnsi="宋体" w:eastAsia="宋体" w:cs="宋体"/>
          <w:b/>
          <w:sz w:val="44"/>
        </w:rPr>
        <w:t>永洁分布式解决方案——控制柜软件</w:t>
      </w:r>
    </w:p>
    <w:p>
      <w:pPr>
        <w:ind w:firstLine="420"/>
        <w:jc w:val="center"/>
      </w:pPr>
      <w:bookmarkStart w:id="3" w:name="7416-1585549126876"/>
      <w:bookmarkEnd w:id="3"/>
      <w:r>
        <w:rPr>
          <w:rFonts w:ascii="宋体" w:hAnsi="宋体" w:eastAsia="宋体" w:cs="宋体"/>
          <w:b/>
          <w:sz w:val="44"/>
        </w:rPr>
        <w:t>开发需求说明</w:t>
      </w:r>
    </w:p>
    <w:p>
      <w:pPr>
        <w:ind w:firstLine="420"/>
        <w:jc w:val="center"/>
      </w:pPr>
      <w:bookmarkStart w:id="4" w:name="3096-1585549126876"/>
      <w:bookmarkEnd w:id="4"/>
      <w:r>
        <w:rPr>
          <w:rFonts w:ascii="宋体" w:hAnsi="宋体" w:eastAsia="宋体" w:cs="宋体"/>
          <w:sz w:val="44"/>
        </w:rPr>
        <w:t> </w:t>
      </w:r>
    </w:p>
    <w:tbl>
      <w:tblPr>
        <w:tblStyle w:val="7"/>
        <w:tblW w:w="854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135"/>
        <w:gridCol w:w="2135"/>
        <w:gridCol w:w="2135"/>
        <w:gridCol w:w="213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354" w:hRule="atLeast"/>
        </w:trPr>
        <w:tc>
          <w:tcPr>
            <w:tcW w:w="2135" w:type="dxa"/>
            <w:vAlign w:val="center"/>
          </w:tcPr>
          <w:p>
            <w:r>
              <w:rPr>
                <w:rFonts w:ascii="宋体" w:hAnsi="宋体" w:eastAsia="宋体" w:cs="宋体"/>
              </w:rPr>
              <w:t>项目名称</w:t>
            </w:r>
          </w:p>
        </w:tc>
        <w:tc>
          <w:tcPr>
            <w:tcW w:w="2135" w:type="dxa"/>
            <w:vAlign w:val="center"/>
          </w:tcPr>
          <w:p>
            <w:r>
              <w:rPr>
                <w:rFonts w:ascii="宋体" w:hAnsi="宋体" w:eastAsia="宋体" w:cs="宋体"/>
              </w:rPr>
              <w:t>永洁分布式解决方案</w:t>
            </w:r>
          </w:p>
        </w:tc>
        <w:tc>
          <w:tcPr>
            <w:tcW w:w="2135" w:type="dxa"/>
            <w:vAlign w:val="center"/>
          </w:tcPr>
          <w:p>
            <w:r>
              <w:rPr>
                <w:rFonts w:ascii="宋体" w:hAnsi="宋体" w:eastAsia="宋体" w:cs="宋体"/>
              </w:rPr>
              <w:t>项目编号</w:t>
            </w:r>
          </w:p>
        </w:tc>
        <w:tc>
          <w:tcPr>
            <w:tcW w:w="2135" w:type="dxa"/>
            <w:vAlign w:val="center"/>
          </w:tcPr>
          <w:p>
            <w:r>
              <w:t>RD190</w:t>
            </w:r>
            <w:r>
              <w:rPr>
                <w:rFonts w:hint="eastAsia"/>
                <w:lang w:val="en-US" w:eastAsia="zh-CN"/>
              </w:rPr>
              <w:t>2</w:t>
            </w:r>
            <w:r>
              <w:t>08</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07" w:hRule="atLeast"/>
        </w:trPr>
        <w:tc>
          <w:tcPr>
            <w:tcW w:w="2135" w:type="dxa"/>
            <w:vAlign w:val="center"/>
          </w:tcPr>
          <w:p>
            <w:r>
              <w:rPr>
                <w:rFonts w:ascii="宋体" w:hAnsi="宋体" w:eastAsia="宋体" w:cs="宋体"/>
              </w:rPr>
              <w:t>拟制</w:t>
            </w:r>
          </w:p>
        </w:tc>
        <w:tc>
          <w:tcPr>
            <w:tcW w:w="2135" w:type="dxa"/>
            <w:vAlign w:val="center"/>
          </w:tcPr>
          <w:p>
            <w:pPr>
              <w:rPr>
                <w:rFonts w:hint="eastAsia" w:ascii="宋体" w:hAnsi="宋体" w:eastAsia="宋体" w:cs="宋体"/>
                <w:lang w:val="en-US" w:eastAsia="zh-CN"/>
              </w:rPr>
            </w:pPr>
            <w:r>
              <w:rPr>
                <w:rFonts w:ascii="宋体" w:hAnsi="宋体" w:eastAsia="宋体" w:cs="宋体"/>
              </w:rPr>
              <w:t>陈</w:t>
            </w:r>
            <w:r>
              <w:rPr>
                <w:rFonts w:hint="eastAsia" w:ascii="宋体" w:hAnsi="宋体" w:eastAsia="宋体" w:cs="宋体"/>
                <w:lang w:val="en-US" w:eastAsia="zh-CN"/>
              </w:rPr>
              <w:t>x</w:t>
            </w:r>
            <w:r>
              <w:rPr>
                <w:rFonts w:ascii="宋体" w:hAnsi="宋体" w:eastAsia="宋体" w:cs="宋体"/>
              </w:rPr>
              <w:t>、张</w:t>
            </w:r>
            <w:r>
              <w:rPr>
                <w:rFonts w:hint="eastAsia" w:ascii="宋体" w:hAnsi="宋体" w:eastAsia="宋体" w:cs="宋体"/>
                <w:lang w:val="en-US" w:eastAsia="zh-CN"/>
              </w:rPr>
              <w:t>xx</w:t>
            </w:r>
          </w:p>
          <w:p>
            <w:pPr>
              <w:rPr>
                <w:rFonts w:hint="default" w:ascii="宋体" w:hAnsi="宋体" w:eastAsia="宋体" w:cs="宋体"/>
                <w:lang w:val="en-US" w:eastAsia="zh-CN"/>
              </w:rPr>
            </w:pPr>
            <w:r>
              <w:rPr>
                <w:rFonts w:hint="eastAsia" w:ascii="宋体" w:hAnsi="宋体" w:eastAsia="宋体" w:cs="宋体"/>
                <w:lang w:val="en-US" w:eastAsia="zh-CN"/>
              </w:rPr>
              <w:t>王朝牛</w:t>
            </w:r>
          </w:p>
        </w:tc>
        <w:tc>
          <w:tcPr>
            <w:tcW w:w="2135" w:type="dxa"/>
            <w:vAlign w:val="center"/>
          </w:tcPr>
          <w:p>
            <w:pPr>
              <w:rPr>
                <w:vertAlign w:val="baseline"/>
              </w:rPr>
            </w:pPr>
            <w:r>
              <w:rPr>
                <w:rFonts w:ascii="宋体" w:hAnsi="宋体" w:eastAsia="宋体" w:cs="宋体"/>
              </w:rPr>
              <w:t>日期</w:t>
            </w:r>
          </w:p>
        </w:tc>
        <w:tc>
          <w:tcPr>
            <w:tcW w:w="2135" w:type="dxa"/>
            <w:vAlign w:val="center"/>
          </w:tcPr>
          <w:p>
            <w:r>
              <w:rPr>
                <w:rFonts w:ascii="宋体" w:hAnsi="宋体" w:eastAsia="宋体" w:cs="宋体"/>
              </w:rPr>
              <w:t>201</w:t>
            </w:r>
            <w:r>
              <w:rPr>
                <w:rFonts w:hint="eastAsia" w:ascii="宋体" w:hAnsi="宋体" w:eastAsia="宋体" w:cs="宋体"/>
                <w:lang w:val="en-US" w:eastAsia="zh-CN"/>
              </w:rPr>
              <w:t>9</w:t>
            </w:r>
            <w:r>
              <w:rPr>
                <w:rFonts w:ascii="宋体" w:hAnsi="宋体" w:eastAsia="宋体" w:cs="宋体"/>
              </w:rPr>
              <w:t>.</w:t>
            </w:r>
            <w:r>
              <w:rPr>
                <w:rFonts w:hint="eastAsia" w:ascii="宋体" w:hAnsi="宋体" w:eastAsia="宋体" w:cs="宋体"/>
                <w:lang w:val="en-US" w:eastAsia="zh-CN"/>
              </w:rPr>
              <w:t>2</w:t>
            </w:r>
            <w:r>
              <w:rPr>
                <w:rFonts w:ascii="宋体" w:hAnsi="宋体" w:eastAsia="宋体" w:cs="宋体"/>
              </w:rPr>
              <w:t>．25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07" w:hRule="atLeast"/>
        </w:trPr>
        <w:tc>
          <w:tcPr>
            <w:tcW w:w="2135" w:type="dxa"/>
            <w:vAlign w:val="center"/>
          </w:tcPr>
          <w:p>
            <w:r>
              <w:rPr>
                <w:rFonts w:ascii="宋体" w:hAnsi="宋体" w:eastAsia="宋体" w:cs="宋体"/>
              </w:rPr>
              <w:t>审核</w:t>
            </w:r>
          </w:p>
        </w:tc>
        <w:tc>
          <w:tcPr>
            <w:tcW w:w="2135" w:type="dxa"/>
            <w:vAlign w:val="center"/>
          </w:tcPr>
          <w:p>
            <w:pPr>
              <w:rPr>
                <w:rFonts w:hint="default" w:eastAsia="宋体"/>
                <w:lang w:val="en-US" w:eastAsia="zh-CN"/>
              </w:rPr>
            </w:pPr>
            <w:r>
              <w:rPr>
                <w:rFonts w:ascii="宋体" w:hAnsi="宋体" w:eastAsia="宋体" w:cs="宋体"/>
              </w:rPr>
              <w:t>陈</w:t>
            </w:r>
            <w:r>
              <w:rPr>
                <w:rFonts w:hint="eastAsia" w:ascii="宋体" w:hAnsi="宋体" w:eastAsia="宋体" w:cs="宋体"/>
                <w:lang w:val="en-US" w:eastAsia="zh-CN"/>
              </w:rPr>
              <w:t>x</w:t>
            </w:r>
            <w:r>
              <w:rPr>
                <w:rFonts w:ascii="宋体" w:hAnsi="宋体" w:eastAsia="宋体" w:cs="宋体"/>
              </w:rPr>
              <w:t>、戴</w:t>
            </w:r>
            <w:r>
              <w:rPr>
                <w:rFonts w:hint="eastAsia" w:ascii="宋体" w:hAnsi="宋体" w:eastAsia="宋体" w:cs="宋体"/>
                <w:lang w:val="en-US" w:eastAsia="zh-CN"/>
              </w:rPr>
              <w:t>xx</w:t>
            </w:r>
          </w:p>
        </w:tc>
        <w:tc>
          <w:tcPr>
            <w:tcW w:w="2135" w:type="dxa"/>
            <w:vAlign w:val="center"/>
          </w:tcPr>
          <w:p>
            <w:r>
              <w:rPr>
                <w:rFonts w:ascii="宋体" w:hAnsi="宋体" w:eastAsia="宋体" w:cs="宋体"/>
              </w:rPr>
              <w:t>日期</w:t>
            </w:r>
          </w:p>
        </w:tc>
        <w:tc>
          <w:tcPr>
            <w:tcW w:w="2135" w:type="dxa"/>
            <w:vAlign w:val="center"/>
          </w:tcPr>
          <w:p>
            <w:r>
              <w:rPr>
                <w:rFonts w:ascii="宋体" w:hAnsi="宋体" w:eastAsia="宋体" w:cs="宋体"/>
              </w:rPr>
              <w:t>2019.</w:t>
            </w:r>
            <w:r>
              <w:rPr>
                <w:rFonts w:hint="eastAsia" w:ascii="宋体" w:hAnsi="宋体" w:eastAsia="宋体" w:cs="宋体"/>
                <w:lang w:val="en-US" w:eastAsia="zh-CN"/>
              </w:rPr>
              <w:t>5</w:t>
            </w:r>
            <w:r>
              <w:rPr>
                <w:rFonts w:ascii="宋体" w:hAnsi="宋体" w:eastAsia="宋体" w:cs="宋体"/>
              </w:rPr>
              <w:t>．11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19" w:hRule="atLeast"/>
        </w:trPr>
        <w:tc>
          <w:tcPr>
            <w:tcW w:w="2135" w:type="dxa"/>
            <w:vAlign w:val="center"/>
          </w:tcPr>
          <w:p>
            <w:r>
              <w:rPr>
                <w:rFonts w:ascii="宋体" w:hAnsi="宋体" w:eastAsia="宋体" w:cs="宋体"/>
              </w:rPr>
              <w:t>批准</w:t>
            </w:r>
          </w:p>
        </w:tc>
        <w:tc>
          <w:tcPr>
            <w:tcW w:w="2135" w:type="dxa"/>
            <w:vAlign w:val="center"/>
          </w:tcPr>
          <w:p>
            <w:pPr>
              <w:rPr>
                <w:rFonts w:hint="default" w:eastAsia="宋体"/>
                <w:lang w:val="en-US" w:eastAsia="zh-CN"/>
              </w:rPr>
            </w:pPr>
            <w:r>
              <w:rPr>
                <w:rFonts w:ascii="宋体" w:hAnsi="宋体" w:eastAsia="宋体" w:cs="宋体"/>
              </w:rPr>
              <w:t>梅</w:t>
            </w:r>
            <w:r>
              <w:rPr>
                <w:rFonts w:hint="eastAsia" w:ascii="宋体" w:hAnsi="宋体" w:eastAsia="宋体" w:cs="宋体"/>
                <w:lang w:val="en-US" w:eastAsia="zh-CN"/>
              </w:rPr>
              <w:t>xx</w:t>
            </w:r>
          </w:p>
        </w:tc>
        <w:tc>
          <w:tcPr>
            <w:tcW w:w="2135" w:type="dxa"/>
            <w:vAlign w:val="center"/>
          </w:tcPr>
          <w:p>
            <w:r>
              <w:rPr>
                <w:rFonts w:ascii="宋体" w:hAnsi="宋体" w:eastAsia="宋体" w:cs="宋体"/>
              </w:rPr>
              <w:t>日期</w:t>
            </w:r>
          </w:p>
        </w:tc>
        <w:tc>
          <w:tcPr>
            <w:tcW w:w="2135" w:type="dxa"/>
            <w:vAlign w:val="center"/>
          </w:tcPr>
          <w:p>
            <w:r>
              <w:rPr>
                <w:rFonts w:ascii="宋体" w:hAnsi="宋体" w:eastAsia="宋体" w:cs="宋体"/>
              </w:rPr>
              <w:t>2019.</w:t>
            </w:r>
            <w:r>
              <w:rPr>
                <w:rFonts w:hint="eastAsia" w:ascii="宋体" w:hAnsi="宋体" w:eastAsia="宋体" w:cs="宋体"/>
                <w:lang w:val="en-US" w:eastAsia="zh-CN"/>
              </w:rPr>
              <w:t>5</w:t>
            </w:r>
            <w:r>
              <w:rPr>
                <w:rFonts w:ascii="宋体" w:hAnsi="宋体" w:eastAsia="宋体" w:cs="宋体"/>
              </w:rPr>
              <w:t>．11</w:t>
            </w:r>
          </w:p>
        </w:tc>
      </w:tr>
    </w:tbl>
    <w:p>
      <w:pPr>
        <w:ind w:firstLine="420"/>
      </w:pPr>
      <w:bookmarkStart w:id="5" w:name="3652-1585549126876"/>
      <w:bookmarkEnd w:id="5"/>
      <w:r>
        <w:t> </w:t>
      </w:r>
    </w:p>
    <w:p>
      <w:pPr>
        <w:ind w:firstLine="420"/>
        <w:jc w:val="center"/>
      </w:pPr>
      <w:bookmarkStart w:id="6" w:name="3490-1585549126876"/>
      <w:bookmarkEnd w:id="6"/>
      <w:r>
        <w:rPr>
          <w:b/>
          <w:sz w:val="24"/>
        </w:rPr>
        <w:t> </w:t>
      </w:r>
    </w:p>
    <w:p>
      <w:pPr>
        <w:ind w:firstLine="420"/>
        <w:jc w:val="center"/>
      </w:pPr>
      <w:bookmarkStart w:id="7" w:name="4199-1585549126876"/>
      <w:bookmarkEnd w:id="7"/>
      <w:r>
        <w:rPr>
          <w:b/>
          <w:sz w:val="24"/>
        </w:rPr>
        <w:t> </w:t>
      </w:r>
    </w:p>
    <w:p>
      <w:pPr>
        <w:ind w:firstLine="420"/>
        <w:jc w:val="center"/>
      </w:pPr>
      <w:bookmarkStart w:id="8" w:name="8578-1585549126876"/>
      <w:bookmarkEnd w:id="8"/>
      <w:r>
        <w:rPr>
          <w:b/>
          <w:sz w:val="24"/>
        </w:rPr>
        <w:t> </w:t>
      </w:r>
    </w:p>
    <w:p>
      <w:pPr>
        <w:ind w:firstLine="420"/>
        <w:jc w:val="center"/>
      </w:pPr>
      <w:bookmarkStart w:id="9" w:name="1476-1585549126876"/>
      <w:bookmarkEnd w:id="9"/>
      <w:r>
        <w:rPr>
          <w:b/>
          <w:sz w:val="24"/>
        </w:rPr>
        <w:t> </w:t>
      </w:r>
    </w:p>
    <w:p>
      <w:pPr>
        <w:ind w:firstLine="420"/>
        <w:jc w:val="center"/>
      </w:pPr>
      <w:bookmarkStart w:id="10" w:name="4455-1585549126876"/>
      <w:bookmarkEnd w:id="10"/>
      <w:r>
        <w:rPr>
          <w:b/>
          <w:sz w:val="24"/>
        </w:rPr>
        <w:t> </w:t>
      </w:r>
    </w:p>
    <w:p>
      <w:pPr>
        <w:ind w:firstLine="420"/>
        <w:jc w:val="center"/>
      </w:pPr>
      <w:bookmarkStart w:id="11" w:name="1322-1585549126876"/>
      <w:bookmarkEnd w:id="11"/>
      <w:r>
        <w:rPr>
          <w:b/>
          <w:sz w:val="24"/>
        </w:rPr>
        <w:t> </w:t>
      </w:r>
    </w:p>
    <w:p>
      <w:pPr>
        <w:ind w:firstLine="420"/>
        <w:jc w:val="center"/>
      </w:pPr>
      <w:bookmarkStart w:id="12" w:name="3877-1585549126876"/>
      <w:bookmarkEnd w:id="12"/>
      <w:r>
        <w:rPr>
          <w:b/>
          <w:sz w:val="24"/>
        </w:rPr>
        <w:t> </w:t>
      </w:r>
    </w:p>
    <w:p>
      <w:pPr>
        <w:ind w:firstLine="420"/>
        <w:jc w:val="center"/>
      </w:pPr>
      <w:bookmarkStart w:id="13" w:name="9472-1585549126876"/>
      <w:bookmarkEnd w:id="13"/>
      <w:r>
        <w:rPr>
          <w:b/>
          <w:sz w:val="24"/>
        </w:rPr>
        <w:t> </w:t>
      </w:r>
    </w:p>
    <w:p>
      <w:pPr>
        <w:ind w:firstLine="420"/>
        <w:jc w:val="center"/>
      </w:pPr>
      <w:bookmarkStart w:id="14" w:name="2340-1585549126876"/>
      <w:bookmarkEnd w:id="14"/>
      <w:r>
        <w:rPr>
          <w:b/>
          <w:sz w:val="24"/>
        </w:rPr>
        <w:t> </w:t>
      </w:r>
    </w:p>
    <w:p>
      <w:pPr>
        <w:ind w:firstLine="420"/>
        <w:jc w:val="center"/>
        <w:rPr>
          <w:b/>
          <w:sz w:val="24"/>
        </w:rPr>
      </w:pPr>
      <w:bookmarkStart w:id="15" w:name="9798-1585549126876"/>
      <w:bookmarkEnd w:id="15"/>
    </w:p>
    <w:p>
      <w:pPr>
        <w:ind w:firstLine="420"/>
        <w:jc w:val="center"/>
        <w:rPr>
          <w:b/>
          <w:sz w:val="24"/>
        </w:rPr>
      </w:pPr>
    </w:p>
    <w:p>
      <w:pPr>
        <w:ind w:firstLine="420"/>
        <w:jc w:val="center"/>
        <w:rPr>
          <w:b/>
          <w:sz w:val="24"/>
        </w:rPr>
      </w:pPr>
    </w:p>
    <w:p>
      <w:pPr>
        <w:ind w:firstLine="420"/>
        <w:jc w:val="center"/>
        <w:rPr>
          <w:b/>
          <w:sz w:val="24"/>
        </w:rPr>
      </w:pPr>
    </w:p>
    <w:p>
      <w:pPr>
        <w:ind w:firstLine="420"/>
        <w:jc w:val="center"/>
        <w:rPr>
          <w:b/>
          <w:sz w:val="24"/>
        </w:rPr>
      </w:pPr>
    </w:p>
    <w:p>
      <w:pPr>
        <w:ind w:firstLine="420"/>
        <w:jc w:val="center"/>
        <w:rPr>
          <w:b/>
          <w:sz w:val="24"/>
        </w:rPr>
      </w:pPr>
    </w:p>
    <w:p>
      <w:pPr>
        <w:ind w:firstLine="420"/>
        <w:jc w:val="center"/>
        <w:rPr>
          <w:b/>
          <w:sz w:val="24"/>
        </w:rPr>
      </w:pPr>
    </w:p>
    <w:p>
      <w:pPr>
        <w:ind w:firstLine="420"/>
        <w:jc w:val="center"/>
        <w:rPr>
          <w:b/>
          <w:sz w:val="24"/>
        </w:rPr>
      </w:pPr>
    </w:p>
    <w:p>
      <w:pPr>
        <w:ind w:firstLine="420"/>
        <w:jc w:val="center"/>
        <w:rPr>
          <w:b/>
          <w:sz w:val="24"/>
        </w:rPr>
      </w:pPr>
    </w:p>
    <w:p>
      <w:pPr>
        <w:ind w:firstLine="420"/>
        <w:jc w:val="center"/>
      </w:pPr>
      <w:r>
        <w:rPr>
          <w:b/>
          <w:sz w:val="24"/>
        </w:rPr>
        <w:t> </w:t>
      </w:r>
    </w:p>
    <w:p>
      <w:pPr>
        <w:ind w:firstLine="420"/>
        <w:jc w:val="center"/>
      </w:pPr>
      <w:bookmarkStart w:id="16" w:name="7535-1585549126876"/>
      <w:bookmarkEnd w:id="16"/>
      <w:r>
        <w:rPr>
          <w:b/>
          <w:sz w:val="24"/>
        </w:rPr>
        <w:t> </w:t>
      </w:r>
    </w:p>
    <w:p>
      <w:pPr>
        <w:ind w:firstLine="420"/>
        <w:jc w:val="center"/>
      </w:pPr>
      <w:bookmarkStart w:id="17" w:name="6662-1585549126876"/>
      <w:bookmarkEnd w:id="17"/>
      <w:r>
        <w:rPr>
          <w:b/>
          <w:sz w:val="24"/>
        </w:rPr>
        <w:t> </w:t>
      </w:r>
    </w:p>
    <w:p>
      <w:pPr>
        <w:ind w:firstLine="420"/>
        <w:jc w:val="center"/>
      </w:pPr>
      <w:bookmarkStart w:id="18" w:name="0049-1585549126876"/>
      <w:bookmarkEnd w:id="18"/>
      <w:r>
        <w:rPr>
          <w:b/>
          <w:sz w:val="24"/>
        </w:rPr>
        <w:t> </w:t>
      </w:r>
    </w:p>
    <w:p>
      <w:pPr>
        <w:ind w:firstLine="420"/>
        <w:jc w:val="center"/>
        <w:rPr>
          <w:sz w:val="36"/>
          <w:szCs w:val="36"/>
        </w:rPr>
      </w:pPr>
      <w:bookmarkStart w:id="19" w:name="6773-1585549126876"/>
      <w:bookmarkEnd w:id="19"/>
      <w:r>
        <w:rPr>
          <w:rFonts w:ascii="宋体" w:hAnsi="宋体" w:eastAsia="宋体" w:cs="宋体"/>
          <w:b/>
          <w:sz w:val="36"/>
          <w:szCs w:val="36"/>
        </w:rPr>
        <w:t>版本记录</w:t>
      </w:r>
    </w:p>
    <w:tbl>
      <w:tblPr>
        <w:tblStyle w:val="7"/>
        <w:tblW w:w="842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105"/>
        <w:gridCol w:w="2105"/>
        <w:gridCol w:w="2105"/>
        <w:gridCol w:w="21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33" w:hRule="atLeast"/>
        </w:trPr>
        <w:tc>
          <w:tcPr>
            <w:tcW w:w="2105" w:type="dxa"/>
            <w:vAlign w:val="center"/>
          </w:tcPr>
          <w:p>
            <w:r>
              <w:rPr>
                <w:rFonts w:ascii="宋体" w:hAnsi="宋体" w:eastAsia="宋体" w:cs="宋体"/>
              </w:rPr>
              <w:t>修订日期</w:t>
            </w:r>
          </w:p>
        </w:tc>
        <w:tc>
          <w:tcPr>
            <w:tcW w:w="2105" w:type="dxa"/>
            <w:vAlign w:val="center"/>
          </w:tcPr>
          <w:p>
            <w:r>
              <w:rPr>
                <w:rFonts w:ascii="宋体" w:hAnsi="宋体" w:eastAsia="宋体" w:cs="宋体"/>
              </w:rPr>
              <w:t>版本</w:t>
            </w:r>
          </w:p>
        </w:tc>
        <w:tc>
          <w:tcPr>
            <w:tcW w:w="2105" w:type="dxa"/>
            <w:vAlign w:val="center"/>
          </w:tcPr>
          <w:p>
            <w:r>
              <w:rPr>
                <w:rFonts w:ascii="宋体" w:hAnsi="宋体" w:eastAsia="宋体" w:cs="宋体"/>
              </w:rPr>
              <w:t>修订内容</w:t>
            </w:r>
          </w:p>
        </w:tc>
        <w:tc>
          <w:tcPr>
            <w:tcW w:w="2105" w:type="dxa"/>
            <w:vAlign w:val="center"/>
          </w:tcPr>
          <w:p>
            <w:r>
              <w:rPr>
                <w:rFonts w:ascii="宋体" w:hAnsi="宋体" w:eastAsia="宋体" w:cs="宋体"/>
              </w:rPr>
              <w:t>拟制人</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33" w:hRule="atLeast"/>
        </w:trPr>
        <w:tc>
          <w:tcPr>
            <w:tcW w:w="2105" w:type="dxa"/>
            <w:vAlign w:val="center"/>
          </w:tcPr>
          <w:p>
            <w:r>
              <w:t>201</w:t>
            </w:r>
            <w:r>
              <w:rPr>
                <w:rFonts w:hint="eastAsia"/>
                <w:lang w:val="en-US" w:eastAsia="zh-CN"/>
              </w:rPr>
              <w:t>9</w:t>
            </w:r>
            <w:r>
              <w:t>.</w:t>
            </w:r>
            <w:r>
              <w:rPr>
                <w:rFonts w:hint="eastAsia"/>
                <w:lang w:val="en-US" w:eastAsia="zh-CN"/>
              </w:rPr>
              <w:t>2</w:t>
            </w:r>
            <w:r>
              <w:t>.24</w:t>
            </w:r>
          </w:p>
        </w:tc>
        <w:tc>
          <w:tcPr>
            <w:tcW w:w="2105" w:type="dxa"/>
            <w:vAlign w:val="center"/>
          </w:tcPr>
          <w:p>
            <w:r>
              <w:t>1.0</w:t>
            </w:r>
          </w:p>
        </w:tc>
        <w:tc>
          <w:tcPr>
            <w:tcW w:w="2105" w:type="dxa"/>
            <w:vAlign w:val="center"/>
          </w:tcPr>
          <w:p>
            <w:r>
              <w:rPr>
                <w:rFonts w:ascii="宋体" w:hAnsi="宋体" w:eastAsia="宋体" w:cs="宋体"/>
              </w:rPr>
              <w:t>新建</w:t>
            </w:r>
          </w:p>
        </w:tc>
        <w:tc>
          <w:tcPr>
            <w:tcW w:w="2105" w:type="dxa"/>
            <w:vAlign w:val="center"/>
          </w:tcPr>
          <w:p>
            <w:pPr>
              <w:rPr>
                <w:rFonts w:hint="default" w:eastAsia="宋体"/>
                <w:lang w:val="en-US" w:eastAsia="zh-CN"/>
              </w:rPr>
            </w:pPr>
            <w:r>
              <w:rPr>
                <w:rFonts w:ascii="宋体" w:hAnsi="宋体" w:eastAsia="宋体" w:cs="宋体"/>
              </w:rPr>
              <w:t>陈</w:t>
            </w:r>
            <w:r>
              <w:rPr>
                <w:rFonts w:hint="eastAsia" w:ascii="宋体" w:hAnsi="宋体" w:eastAsia="宋体" w:cs="宋体"/>
                <w:lang w:val="en-US" w:eastAsia="zh-CN"/>
              </w:rPr>
              <w:t>x、王朝牛</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585" w:hRule="atLeast"/>
        </w:trPr>
        <w:tc>
          <w:tcPr>
            <w:tcW w:w="2105" w:type="dxa"/>
            <w:vAlign w:val="center"/>
          </w:tcPr>
          <w:p>
            <w:r>
              <w:t>201</w:t>
            </w:r>
            <w:r>
              <w:rPr>
                <w:rFonts w:hint="eastAsia"/>
                <w:lang w:val="en-US" w:eastAsia="zh-CN"/>
              </w:rPr>
              <w:t>9</w:t>
            </w:r>
            <w:r>
              <w:t>.</w:t>
            </w:r>
            <w:r>
              <w:rPr>
                <w:rFonts w:hint="eastAsia"/>
                <w:lang w:val="en-US" w:eastAsia="zh-CN"/>
              </w:rPr>
              <w:t>4</w:t>
            </w:r>
            <w:r>
              <w:t>.14</w:t>
            </w:r>
          </w:p>
        </w:tc>
        <w:tc>
          <w:tcPr>
            <w:tcW w:w="2105" w:type="dxa"/>
            <w:vAlign w:val="center"/>
          </w:tcPr>
          <w:p>
            <w:r>
              <w:t>1.01</w:t>
            </w:r>
          </w:p>
        </w:tc>
        <w:tc>
          <w:tcPr>
            <w:tcW w:w="2105" w:type="dxa"/>
            <w:vAlign w:val="center"/>
          </w:tcPr>
          <w:p>
            <w:r>
              <w:rPr>
                <w:rFonts w:ascii="宋体" w:hAnsi="宋体" w:eastAsia="宋体" w:cs="宋体"/>
              </w:rPr>
              <w:t>增加性能指标需求</w:t>
            </w:r>
          </w:p>
          <w:p>
            <w:r>
              <w:rPr>
                <w:rFonts w:ascii="宋体" w:hAnsi="宋体" w:eastAsia="宋体" w:cs="宋体"/>
              </w:rPr>
              <w:t>增加故障分类处理附录</w:t>
            </w:r>
          </w:p>
        </w:tc>
        <w:tc>
          <w:tcPr>
            <w:tcW w:w="2105" w:type="dxa"/>
            <w:vAlign w:val="center"/>
          </w:tcPr>
          <w:p>
            <w:pPr>
              <w:rPr>
                <w:rFonts w:hint="eastAsia" w:eastAsia="宋体"/>
                <w:lang w:val="en-US" w:eastAsia="zh-CN"/>
              </w:rPr>
            </w:pPr>
            <w:r>
              <w:rPr>
                <w:rFonts w:ascii="宋体" w:hAnsi="宋体" w:eastAsia="宋体" w:cs="宋体"/>
              </w:rPr>
              <w:t>陈</w:t>
            </w:r>
            <w:r>
              <w:rPr>
                <w:rFonts w:hint="eastAsia" w:ascii="宋体" w:hAnsi="宋体" w:eastAsia="宋体" w:cs="宋体"/>
                <w:lang w:val="en-US" w:eastAsia="zh-CN"/>
              </w:rPr>
              <w:t>x、王朝牛</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900" w:hRule="atLeast"/>
        </w:trPr>
        <w:tc>
          <w:tcPr>
            <w:tcW w:w="2105" w:type="dxa"/>
            <w:vAlign w:val="center"/>
          </w:tcPr>
          <w:p>
            <w:r>
              <w:t>201</w:t>
            </w:r>
            <w:r>
              <w:rPr>
                <w:rFonts w:hint="eastAsia"/>
                <w:lang w:val="en-US" w:eastAsia="zh-CN"/>
              </w:rPr>
              <w:t>9</w:t>
            </w:r>
            <w:r>
              <w:t>.</w:t>
            </w:r>
            <w:r>
              <w:rPr>
                <w:rFonts w:hint="eastAsia"/>
                <w:lang w:val="en-US" w:eastAsia="zh-CN"/>
              </w:rPr>
              <w:t>4</w:t>
            </w:r>
            <w:r>
              <w:t>.18</w:t>
            </w:r>
          </w:p>
        </w:tc>
        <w:tc>
          <w:tcPr>
            <w:tcW w:w="2105" w:type="dxa"/>
            <w:vAlign w:val="center"/>
          </w:tcPr>
          <w:p>
            <w:r>
              <w:t>1.02</w:t>
            </w:r>
          </w:p>
        </w:tc>
        <w:tc>
          <w:tcPr>
            <w:tcW w:w="2105" w:type="dxa"/>
            <w:vAlign w:val="center"/>
          </w:tcPr>
          <w:p>
            <w:r>
              <w:rPr>
                <w:rFonts w:ascii="宋体" w:hAnsi="宋体" w:eastAsia="宋体" w:cs="宋体"/>
              </w:rPr>
              <w:t>增加从设备接入附录</w:t>
            </w:r>
          </w:p>
          <w:p>
            <w:r>
              <w:rPr>
                <w:rFonts w:ascii="宋体" w:hAnsi="宋体" w:eastAsia="宋体" w:cs="宋体"/>
              </w:rPr>
              <w:t>自动控制更改为定时控制</w:t>
            </w:r>
          </w:p>
        </w:tc>
        <w:tc>
          <w:tcPr>
            <w:tcW w:w="2105" w:type="dxa"/>
            <w:vAlign w:val="center"/>
          </w:tcPr>
          <w:p>
            <w:pPr>
              <w:rPr>
                <w:rFonts w:hint="eastAsia" w:eastAsia="宋体"/>
                <w:lang w:val="en-US" w:eastAsia="zh-CN"/>
              </w:rPr>
            </w:pPr>
            <w:r>
              <w:rPr>
                <w:rFonts w:ascii="宋体" w:hAnsi="宋体" w:eastAsia="宋体" w:cs="宋体"/>
              </w:rPr>
              <w:t>陈</w:t>
            </w:r>
            <w:r>
              <w:rPr>
                <w:rFonts w:hint="eastAsia" w:ascii="宋体" w:hAnsi="宋体" w:eastAsia="宋体" w:cs="宋体"/>
                <w:lang w:val="en-US" w:eastAsia="zh-CN"/>
              </w:rPr>
              <w:t>x、王朝牛</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55" w:hRule="atLeast"/>
        </w:trPr>
        <w:tc>
          <w:tcPr>
            <w:tcW w:w="2105" w:type="dxa"/>
            <w:vAlign w:val="center"/>
          </w:tcPr>
          <w:p>
            <w:r>
              <w:t>2018.2.18</w:t>
            </w:r>
          </w:p>
        </w:tc>
        <w:tc>
          <w:tcPr>
            <w:tcW w:w="2105" w:type="dxa"/>
            <w:vAlign w:val="center"/>
          </w:tcPr>
          <w:p>
            <w:r>
              <w:t>1.03</w:t>
            </w:r>
          </w:p>
        </w:tc>
        <w:tc>
          <w:tcPr>
            <w:tcW w:w="2105" w:type="dxa"/>
            <w:vAlign w:val="center"/>
          </w:tcPr>
          <w:p>
            <w:r>
              <w:rPr>
                <w:rFonts w:ascii="宋体" w:hAnsi="宋体" w:eastAsia="宋体" w:cs="宋体"/>
              </w:rPr>
              <w:t>增加后台管理系统需求规格</w:t>
            </w:r>
          </w:p>
        </w:tc>
        <w:tc>
          <w:tcPr>
            <w:tcW w:w="2105" w:type="dxa"/>
            <w:vAlign w:val="center"/>
          </w:tcPr>
          <w:p>
            <w:pPr>
              <w:rPr>
                <w:rFonts w:hint="default" w:eastAsia="宋体"/>
                <w:lang w:val="en-US" w:eastAsia="zh-CN"/>
              </w:rPr>
            </w:pPr>
            <w:r>
              <w:rPr>
                <w:rFonts w:ascii="宋体" w:hAnsi="宋体" w:eastAsia="宋体" w:cs="宋体"/>
              </w:rPr>
              <w:t>张</w:t>
            </w:r>
            <w:r>
              <w:rPr>
                <w:rFonts w:hint="eastAsia" w:ascii="宋体" w:hAnsi="宋体" w:eastAsia="宋体" w:cs="宋体"/>
                <w:lang w:val="en-US" w:eastAsia="zh-CN"/>
              </w:rPr>
              <w:t>xx</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585" w:hRule="atLeast"/>
        </w:trPr>
        <w:tc>
          <w:tcPr>
            <w:tcW w:w="2105" w:type="dxa"/>
            <w:vAlign w:val="center"/>
          </w:tcPr>
          <w:p>
            <w:r>
              <w:t>2019.</w:t>
            </w:r>
            <w:r>
              <w:rPr>
                <w:rFonts w:hint="eastAsia"/>
                <w:lang w:val="en-US" w:eastAsia="zh-CN"/>
              </w:rPr>
              <w:t>7</w:t>
            </w:r>
            <w:r>
              <w:t>.5</w:t>
            </w:r>
          </w:p>
        </w:tc>
        <w:tc>
          <w:tcPr>
            <w:tcW w:w="2105" w:type="dxa"/>
            <w:vAlign w:val="center"/>
          </w:tcPr>
          <w:p>
            <w:r>
              <w:t>1.0.4</w:t>
            </w:r>
          </w:p>
        </w:tc>
        <w:tc>
          <w:tcPr>
            <w:tcW w:w="2105" w:type="dxa"/>
            <w:vAlign w:val="center"/>
          </w:tcPr>
          <w:p>
            <w:r>
              <w:rPr>
                <w:rFonts w:ascii="宋体" w:hAnsi="宋体" w:eastAsia="宋体" w:cs="宋体"/>
              </w:rPr>
              <w:t>根据业务变更修改相关测点模型、测点描述</w:t>
            </w:r>
          </w:p>
        </w:tc>
        <w:tc>
          <w:tcPr>
            <w:tcW w:w="2105" w:type="dxa"/>
            <w:vAlign w:val="center"/>
          </w:tcPr>
          <w:p>
            <w:pPr>
              <w:rPr>
                <w:rFonts w:hint="eastAsia" w:eastAsia="宋体"/>
                <w:lang w:val="en-US" w:eastAsia="zh-CN"/>
              </w:rPr>
            </w:pPr>
            <w:r>
              <w:rPr>
                <w:rFonts w:ascii="宋体" w:hAnsi="宋体" w:eastAsia="宋体" w:cs="宋体"/>
              </w:rPr>
              <w:t>陈</w:t>
            </w:r>
            <w:r>
              <w:rPr>
                <w:rFonts w:hint="eastAsia" w:ascii="宋体" w:hAnsi="宋体" w:eastAsia="宋体" w:cs="宋体"/>
                <w:lang w:val="en-US" w:eastAsia="zh-CN"/>
              </w:rPr>
              <w:t>x、王朝牛</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585" w:hRule="atLeast"/>
        </w:trPr>
        <w:tc>
          <w:tcPr>
            <w:tcW w:w="2105" w:type="dxa"/>
            <w:vAlign w:val="center"/>
          </w:tcPr>
          <w:p>
            <w:r>
              <w:t>2019.</w:t>
            </w:r>
            <w:r>
              <w:rPr>
                <w:rFonts w:hint="eastAsia"/>
                <w:lang w:val="en-US" w:eastAsia="zh-CN"/>
              </w:rPr>
              <w:t>7</w:t>
            </w:r>
            <w:r>
              <w:t>.6</w:t>
            </w:r>
          </w:p>
        </w:tc>
        <w:tc>
          <w:tcPr>
            <w:tcW w:w="2105" w:type="dxa"/>
            <w:vAlign w:val="center"/>
          </w:tcPr>
          <w:p>
            <w:r>
              <w:t>1.0.5</w:t>
            </w:r>
          </w:p>
        </w:tc>
        <w:tc>
          <w:tcPr>
            <w:tcW w:w="2105" w:type="dxa"/>
            <w:vAlign w:val="center"/>
          </w:tcPr>
          <w:p>
            <w:r>
              <w:rPr>
                <w:rFonts w:ascii="宋体" w:hAnsi="宋体" w:eastAsia="宋体" w:cs="宋体"/>
              </w:rPr>
              <w:t>根据业务变更修改计算算法和控制逻辑</w:t>
            </w:r>
          </w:p>
        </w:tc>
        <w:tc>
          <w:tcPr>
            <w:tcW w:w="2105" w:type="dxa"/>
            <w:vAlign w:val="center"/>
          </w:tcPr>
          <w:p>
            <w:pPr>
              <w:rPr>
                <w:rFonts w:hint="default" w:eastAsia="宋体"/>
                <w:lang w:val="en-US" w:eastAsia="zh-CN"/>
              </w:rPr>
            </w:pPr>
            <w:r>
              <w:rPr>
                <w:rFonts w:ascii="宋体" w:hAnsi="宋体" w:eastAsia="宋体" w:cs="宋体"/>
              </w:rPr>
              <w:t>崔</w:t>
            </w:r>
            <w:r>
              <w:rPr>
                <w:rFonts w:hint="eastAsia" w:ascii="宋体" w:hAnsi="宋体" w:eastAsia="宋体" w:cs="宋体"/>
                <w:lang w:val="en-US" w:eastAsia="zh-CN"/>
              </w:rPr>
              <w:t>xx</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595" w:hRule="atLeast"/>
        </w:trPr>
        <w:tc>
          <w:tcPr>
            <w:tcW w:w="2105" w:type="dxa"/>
            <w:vAlign w:val="center"/>
          </w:tcPr>
          <w:p>
            <w:r>
              <w:t>2019.</w:t>
            </w:r>
            <w:r>
              <w:rPr>
                <w:rFonts w:hint="eastAsia"/>
                <w:lang w:val="en-US" w:eastAsia="zh-CN"/>
              </w:rPr>
              <w:t>7</w:t>
            </w:r>
            <w:r>
              <w:t>.6</w:t>
            </w:r>
          </w:p>
        </w:tc>
        <w:tc>
          <w:tcPr>
            <w:tcW w:w="2105" w:type="dxa"/>
            <w:vAlign w:val="center"/>
          </w:tcPr>
          <w:p>
            <w:r>
              <w:t>1.0.6</w:t>
            </w:r>
          </w:p>
        </w:tc>
        <w:tc>
          <w:tcPr>
            <w:tcW w:w="2105" w:type="dxa"/>
            <w:vAlign w:val="center"/>
          </w:tcPr>
          <w:p>
            <w:r>
              <w:rPr>
                <w:rFonts w:ascii="宋体" w:hAnsi="宋体" w:eastAsia="宋体" w:cs="宋体"/>
              </w:rPr>
              <w:t>根据业务变更修改后台管理系统需求规格</w:t>
            </w:r>
          </w:p>
        </w:tc>
        <w:tc>
          <w:tcPr>
            <w:tcW w:w="2105" w:type="dxa"/>
            <w:vAlign w:val="center"/>
          </w:tcPr>
          <w:p>
            <w:pPr>
              <w:rPr>
                <w:rFonts w:hint="default" w:eastAsia="宋体"/>
                <w:lang w:val="en-US" w:eastAsia="zh-CN"/>
              </w:rPr>
            </w:pPr>
            <w:r>
              <w:rPr>
                <w:rFonts w:ascii="宋体" w:hAnsi="宋体" w:eastAsia="宋体" w:cs="宋体"/>
              </w:rPr>
              <w:t>张</w:t>
            </w:r>
            <w:r>
              <w:rPr>
                <w:rFonts w:hint="eastAsia" w:ascii="宋体" w:hAnsi="宋体" w:eastAsia="宋体" w:cs="宋体"/>
                <w:lang w:val="en-US" w:eastAsia="zh-CN"/>
              </w:rPr>
              <w:t>xx</w:t>
            </w:r>
          </w:p>
        </w:tc>
      </w:tr>
    </w:tbl>
    <w:p>
      <w:bookmarkStart w:id="20" w:name="2312-1585549126876"/>
      <w:bookmarkEnd w:id="20"/>
    </w:p>
    <w:p>
      <w:pPr>
        <w:ind w:firstLine="420"/>
      </w:pPr>
      <w:bookmarkStart w:id="21" w:name="9091-1585549126876"/>
      <w:bookmarkEnd w:id="21"/>
      <w:r>
        <w:t> </w:t>
      </w:r>
    </w:p>
    <w:p>
      <w:pPr>
        <w:ind w:firstLine="420"/>
      </w:pPr>
      <w:bookmarkStart w:id="22" w:name="9116-1585549126876"/>
      <w:bookmarkEnd w:id="22"/>
    </w:p>
    <w:p>
      <w:pPr>
        <w:ind w:firstLine="420"/>
      </w:pPr>
    </w:p>
    <w:p>
      <w:pPr>
        <w:ind w:firstLine="420"/>
      </w:pPr>
    </w:p>
    <w:p>
      <w:pPr>
        <w:ind w:firstLine="420"/>
      </w:pPr>
    </w:p>
    <w:p>
      <w:pPr>
        <w:ind w:firstLine="420"/>
      </w:pPr>
    </w:p>
    <w:p>
      <w:pPr>
        <w:ind w:firstLine="420"/>
      </w:pPr>
    </w:p>
    <w:p>
      <w:pPr>
        <w:ind w:firstLine="420"/>
      </w:pPr>
    </w:p>
    <w:p>
      <w:pPr>
        <w:ind w:firstLine="420"/>
      </w:pPr>
    </w:p>
    <w:p>
      <w:pPr>
        <w:rPr>
          <w:rFonts w:ascii="Times New Roman" w:hAnsi="Times New Roman" w:eastAsia="Times New Roman" w:cs="Times New Roman"/>
          <w:b/>
          <w:sz w:val="44"/>
        </w:rPr>
      </w:pPr>
      <w:bookmarkStart w:id="23" w:name="6294-1585549126876"/>
      <w:bookmarkEnd w:id="23"/>
    </w:p>
    <w:sdt>
      <w:sdtPr>
        <w:rPr>
          <w:rFonts w:ascii="宋体" w:hAnsi="宋体" w:eastAsia="宋体" w:cstheme="minorBidi"/>
          <w:sz w:val="21"/>
          <w:szCs w:val="22"/>
        </w:rPr>
        <w:id w:val="147478725"/>
        <w15:color w:val="DBDBDB"/>
        <w:docPartObj>
          <w:docPartGallery w:val="Table of Contents"/>
          <w:docPartUnique/>
        </w:docPartObj>
      </w:sdtPr>
      <w:sdtEndPr>
        <w:rPr>
          <w:rFonts w:ascii="Times New Roman" w:hAnsi="Times New Roman" w:eastAsia="Times New Roman" w:cs="Times New Roman"/>
          <w:sz w:val="21"/>
          <w:szCs w:val="22"/>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306"/>
            </w:tabs>
          </w:pPr>
          <w:r>
            <w:rPr>
              <w:rFonts w:ascii="Times New Roman" w:hAnsi="Times New Roman" w:eastAsia="Times New Roman" w:cs="Times New Roman"/>
              <w:b/>
              <w:sz w:val="44"/>
            </w:rPr>
            <w:fldChar w:fldCharType="begin"/>
          </w:r>
          <w:r>
            <w:rPr>
              <w:rFonts w:ascii="Times New Roman" w:hAnsi="Times New Roman" w:eastAsia="Times New Roman" w:cs="Times New Roman"/>
              <w:b/>
              <w:sz w:val="44"/>
            </w:rPr>
            <w:instrText xml:space="preserve">TOC \o "1-3" \h \u </w:instrText>
          </w:r>
          <w:r>
            <w:rPr>
              <w:rFonts w:ascii="Times New Roman" w:hAnsi="Times New Roman" w:eastAsia="Times New Roman" w:cs="Times New Roman"/>
              <w:b/>
              <w:sz w:val="44"/>
            </w:rPr>
            <w:fldChar w:fldCharType="separate"/>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_Toc32494 </w:instrText>
          </w:r>
          <w:r>
            <w:rPr>
              <w:rFonts w:ascii="Times New Roman" w:hAnsi="Times New Roman" w:eastAsia="Times New Roman" w:cs="Times New Roman"/>
            </w:rPr>
            <w:fldChar w:fldCharType="separate"/>
          </w:r>
          <w:r>
            <w:t>1 引言</w:t>
          </w:r>
          <w:r>
            <w:tab/>
          </w:r>
          <w:r>
            <w:fldChar w:fldCharType="begin"/>
          </w:r>
          <w:r>
            <w:instrText xml:space="preserve"> PAGEREF _Toc32494 </w:instrText>
          </w:r>
          <w:r>
            <w:fldChar w:fldCharType="separate"/>
          </w:r>
          <w:r>
            <w:t>4</w:t>
          </w:r>
          <w:r>
            <w:fldChar w:fldCharType="end"/>
          </w:r>
          <w:r>
            <w:rPr>
              <w:rFonts w:ascii="Times New Roman" w:hAnsi="Times New Roman" w:eastAsia="Times New Roman" w:cs="Times New Roman"/>
            </w:rPr>
            <w:fldChar w:fldCharType="end"/>
          </w:r>
        </w:p>
        <w:p>
          <w:pPr>
            <w:pStyle w:val="10"/>
            <w:tabs>
              <w:tab w:val="right" w:leader="dot" w:pos="8306"/>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_Toc17446 </w:instrText>
          </w:r>
          <w:r>
            <w:rPr>
              <w:rFonts w:ascii="Times New Roman" w:hAnsi="Times New Roman" w:eastAsia="Times New Roman" w:cs="Times New Roman"/>
            </w:rPr>
            <w:fldChar w:fldCharType="separate"/>
          </w:r>
          <w:r>
            <w:t>1.1编写目的</w:t>
          </w:r>
          <w:r>
            <w:tab/>
          </w:r>
          <w:r>
            <w:fldChar w:fldCharType="begin"/>
          </w:r>
          <w:r>
            <w:instrText xml:space="preserve"> PAGEREF _Toc17446 </w:instrText>
          </w:r>
          <w:r>
            <w:fldChar w:fldCharType="separate"/>
          </w:r>
          <w:r>
            <w:t>4</w:t>
          </w:r>
          <w:r>
            <w:fldChar w:fldCharType="end"/>
          </w:r>
          <w:r>
            <w:rPr>
              <w:rFonts w:ascii="Times New Roman" w:hAnsi="Times New Roman" w:eastAsia="Times New Roman" w:cs="Times New Roman"/>
            </w:rPr>
            <w:fldChar w:fldCharType="end"/>
          </w:r>
        </w:p>
        <w:p>
          <w:pPr>
            <w:pStyle w:val="10"/>
            <w:tabs>
              <w:tab w:val="right" w:leader="dot" w:pos="8306"/>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_Toc17625 </w:instrText>
          </w:r>
          <w:r>
            <w:rPr>
              <w:rFonts w:ascii="Times New Roman" w:hAnsi="Times New Roman" w:eastAsia="Times New Roman" w:cs="Times New Roman"/>
            </w:rPr>
            <w:fldChar w:fldCharType="separate"/>
          </w:r>
          <w:r>
            <w:t>1.2项目背景</w:t>
          </w:r>
          <w:r>
            <w:tab/>
          </w:r>
          <w:r>
            <w:fldChar w:fldCharType="begin"/>
          </w:r>
          <w:r>
            <w:instrText xml:space="preserve"> PAGEREF _Toc17625 </w:instrText>
          </w:r>
          <w:r>
            <w:fldChar w:fldCharType="separate"/>
          </w:r>
          <w:r>
            <w:t>4</w:t>
          </w:r>
          <w:r>
            <w:fldChar w:fldCharType="end"/>
          </w:r>
          <w:r>
            <w:rPr>
              <w:rFonts w:ascii="Times New Roman" w:hAnsi="Times New Roman" w:eastAsia="Times New Roman" w:cs="Times New Roman"/>
            </w:rPr>
            <w:fldChar w:fldCharType="end"/>
          </w:r>
        </w:p>
        <w:p>
          <w:pPr>
            <w:pStyle w:val="10"/>
            <w:tabs>
              <w:tab w:val="right" w:leader="dot" w:pos="8306"/>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_Toc10138 </w:instrText>
          </w:r>
          <w:r>
            <w:rPr>
              <w:rFonts w:ascii="Times New Roman" w:hAnsi="Times New Roman" w:eastAsia="Times New Roman" w:cs="Times New Roman"/>
            </w:rPr>
            <w:fldChar w:fldCharType="separate"/>
          </w:r>
          <w:r>
            <w:t>1.3参考资料</w:t>
          </w:r>
          <w:r>
            <w:tab/>
          </w:r>
          <w:r>
            <w:fldChar w:fldCharType="begin"/>
          </w:r>
          <w:r>
            <w:instrText xml:space="preserve"> PAGEREF _Toc10138 </w:instrText>
          </w:r>
          <w:r>
            <w:fldChar w:fldCharType="separate"/>
          </w:r>
          <w:r>
            <w:t>5</w:t>
          </w:r>
          <w:r>
            <w:fldChar w:fldCharType="end"/>
          </w:r>
          <w:r>
            <w:rPr>
              <w:rFonts w:ascii="Times New Roman" w:hAnsi="Times New Roman" w:eastAsia="Times New Roman" w:cs="Times New Roman"/>
            </w:rPr>
            <w:fldChar w:fldCharType="end"/>
          </w:r>
        </w:p>
        <w:p>
          <w:pPr>
            <w:pStyle w:val="9"/>
            <w:tabs>
              <w:tab w:val="right" w:leader="dot" w:pos="8306"/>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_Toc3834 </w:instrText>
          </w:r>
          <w:r>
            <w:rPr>
              <w:rFonts w:ascii="Times New Roman" w:hAnsi="Times New Roman" w:eastAsia="Times New Roman" w:cs="Times New Roman"/>
            </w:rPr>
            <w:fldChar w:fldCharType="separate"/>
          </w:r>
          <w:r>
            <w:t>2 系统概述</w:t>
          </w:r>
          <w:r>
            <w:tab/>
          </w:r>
          <w:r>
            <w:fldChar w:fldCharType="begin"/>
          </w:r>
          <w:r>
            <w:instrText xml:space="preserve"> PAGEREF _Toc3834 </w:instrText>
          </w:r>
          <w:r>
            <w:fldChar w:fldCharType="separate"/>
          </w:r>
          <w:r>
            <w:t>6</w:t>
          </w:r>
          <w:r>
            <w:fldChar w:fldCharType="end"/>
          </w:r>
          <w:r>
            <w:rPr>
              <w:rFonts w:ascii="Times New Roman" w:hAnsi="Times New Roman" w:eastAsia="Times New Roman" w:cs="Times New Roman"/>
            </w:rPr>
            <w:fldChar w:fldCharType="end"/>
          </w:r>
        </w:p>
        <w:p>
          <w:pPr>
            <w:pStyle w:val="10"/>
            <w:tabs>
              <w:tab w:val="right" w:leader="dot" w:pos="8306"/>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_Toc12131 </w:instrText>
          </w:r>
          <w:r>
            <w:rPr>
              <w:rFonts w:ascii="Times New Roman" w:hAnsi="Times New Roman" w:eastAsia="Times New Roman" w:cs="Times New Roman"/>
            </w:rPr>
            <w:fldChar w:fldCharType="separate"/>
          </w:r>
          <w:r>
            <w:t>2.1系统架构</w:t>
          </w:r>
          <w:r>
            <w:tab/>
          </w:r>
          <w:r>
            <w:fldChar w:fldCharType="begin"/>
          </w:r>
          <w:r>
            <w:instrText xml:space="preserve"> PAGEREF _Toc12131 </w:instrText>
          </w:r>
          <w:r>
            <w:fldChar w:fldCharType="separate"/>
          </w:r>
          <w:r>
            <w:t>6</w:t>
          </w:r>
          <w:r>
            <w:fldChar w:fldCharType="end"/>
          </w:r>
          <w:r>
            <w:rPr>
              <w:rFonts w:ascii="Times New Roman" w:hAnsi="Times New Roman" w:eastAsia="Times New Roman" w:cs="Times New Roman"/>
            </w:rPr>
            <w:fldChar w:fldCharType="end"/>
          </w:r>
        </w:p>
        <w:p>
          <w:pPr>
            <w:pStyle w:val="10"/>
            <w:tabs>
              <w:tab w:val="right" w:leader="dot" w:pos="8306"/>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_Toc31296 </w:instrText>
          </w:r>
          <w:r>
            <w:rPr>
              <w:rFonts w:ascii="Times New Roman" w:hAnsi="Times New Roman" w:eastAsia="Times New Roman" w:cs="Times New Roman"/>
            </w:rPr>
            <w:fldChar w:fldCharType="separate"/>
          </w:r>
          <w:r>
            <w:t>2.2系统功能</w:t>
          </w:r>
          <w:r>
            <w:tab/>
          </w:r>
          <w:r>
            <w:fldChar w:fldCharType="begin"/>
          </w:r>
          <w:r>
            <w:instrText xml:space="preserve"> PAGEREF _Toc31296 </w:instrText>
          </w:r>
          <w:r>
            <w:fldChar w:fldCharType="separate"/>
          </w:r>
          <w:r>
            <w:t>7</w:t>
          </w:r>
          <w:r>
            <w:fldChar w:fldCharType="end"/>
          </w:r>
          <w:r>
            <w:rPr>
              <w:rFonts w:ascii="Times New Roman" w:hAnsi="Times New Roman" w:eastAsia="Times New Roman" w:cs="Times New Roman"/>
            </w:rPr>
            <w:fldChar w:fldCharType="end"/>
          </w:r>
        </w:p>
        <w:p>
          <w:pPr>
            <w:pStyle w:val="10"/>
            <w:tabs>
              <w:tab w:val="right" w:leader="dot" w:pos="8306"/>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_Toc18002 </w:instrText>
          </w:r>
          <w:r>
            <w:rPr>
              <w:rFonts w:ascii="Times New Roman" w:hAnsi="Times New Roman" w:eastAsia="Times New Roman" w:cs="Times New Roman"/>
            </w:rPr>
            <w:fldChar w:fldCharType="separate"/>
          </w:r>
          <w:r>
            <w:t>2.3系统需求分类</w:t>
          </w:r>
          <w:r>
            <w:tab/>
          </w:r>
          <w:r>
            <w:fldChar w:fldCharType="begin"/>
          </w:r>
          <w:r>
            <w:instrText xml:space="preserve"> PAGEREF _Toc18002 </w:instrText>
          </w:r>
          <w:r>
            <w:fldChar w:fldCharType="separate"/>
          </w:r>
          <w:r>
            <w:t>8</w:t>
          </w:r>
          <w:r>
            <w:fldChar w:fldCharType="end"/>
          </w:r>
          <w:r>
            <w:rPr>
              <w:rFonts w:ascii="Times New Roman" w:hAnsi="Times New Roman" w:eastAsia="Times New Roman" w:cs="Times New Roman"/>
            </w:rPr>
            <w:fldChar w:fldCharType="end"/>
          </w:r>
        </w:p>
        <w:p>
          <w:pPr>
            <w:pStyle w:val="9"/>
            <w:tabs>
              <w:tab w:val="right" w:leader="dot" w:pos="8306"/>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_Toc2383 </w:instrText>
          </w:r>
          <w:r>
            <w:rPr>
              <w:rFonts w:ascii="Times New Roman" w:hAnsi="Times New Roman" w:eastAsia="Times New Roman" w:cs="Times New Roman"/>
            </w:rPr>
            <w:fldChar w:fldCharType="separate"/>
          </w:r>
          <w:r>
            <w:t>3 控制柜需求描述及分析</w:t>
          </w:r>
          <w:r>
            <w:tab/>
          </w:r>
          <w:r>
            <w:fldChar w:fldCharType="begin"/>
          </w:r>
          <w:r>
            <w:instrText xml:space="preserve"> PAGEREF _Toc2383 </w:instrText>
          </w:r>
          <w:r>
            <w:fldChar w:fldCharType="separate"/>
          </w:r>
          <w:r>
            <w:t>8</w:t>
          </w:r>
          <w:r>
            <w:fldChar w:fldCharType="end"/>
          </w:r>
          <w:r>
            <w:rPr>
              <w:rFonts w:ascii="Times New Roman" w:hAnsi="Times New Roman" w:eastAsia="Times New Roman" w:cs="Times New Roman"/>
            </w:rPr>
            <w:fldChar w:fldCharType="end"/>
          </w:r>
        </w:p>
        <w:p>
          <w:pPr>
            <w:pStyle w:val="10"/>
            <w:tabs>
              <w:tab w:val="right" w:leader="dot" w:pos="8306"/>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_Toc814 </w:instrText>
          </w:r>
          <w:r>
            <w:rPr>
              <w:rFonts w:ascii="Times New Roman" w:hAnsi="Times New Roman" w:eastAsia="Times New Roman" w:cs="Times New Roman"/>
            </w:rPr>
            <w:fldChar w:fldCharType="separate"/>
          </w:r>
          <w:r>
            <w:t>3.1需求描述</w:t>
          </w:r>
          <w:r>
            <w:tab/>
          </w:r>
          <w:r>
            <w:fldChar w:fldCharType="begin"/>
          </w:r>
          <w:r>
            <w:instrText xml:space="preserve"> PAGEREF _Toc814 </w:instrText>
          </w:r>
          <w:r>
            <w:fldChar w:fldCharType="separate"/>
          </w:r>
          <w:r>
            <w:t>8</w:t>
          </w:r>
          <w:r>
            <w:fldChar w:fldCharType="end"/>
          </w:r>
          <w:r>
            <w:rPr>
              <w:rFonts w:ascii="Times New Roman" w:hAnsi="Times New Roman" w:eastAsia="Times New Roman" w:cs="Times New Roman"/>
            </w:rPr>
            <w:fldChar w:fldCharType="end"/>
          </w:r>
        </w:p>
        <w:p>
          <w:pPr>
            <w:pStyle w:val="10"/>
            <w:tabs>
              <w:tab w:val="right" w:leader="dot" w:pos="8306"/>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_Toc25535 </w:instrText>
          </w:r>
          <w:r>
            <w:rPr>
              <w:rFonts w:ascii="Times New Roman" w:hAnsi="Times New Roman" w:eastAsia="Times New Roman" w:cs="Times New Roman"/>
            </w:rPr>
            <w:fldChar w:fldCharType="separate"/>
          </w:r>
          <w:r>
            <w:t>3.2接口需求分析</w:t>
          </w:r>
          <w:r>
            <w:tab/>
          </w:r>
          <w:r>
            <w:fldChar w:fldCharType="begin"/>
          </w:r>
          <w:r>
            <w:instrText xml:space="preserve"> PAGEREF _Toc25535 </w:instrText>
          </w:r>
          <w:r>
            <w:fldChar w:fldCharType="separate"/>
          </w:r>
          <w:r>
            <w:t>9</w:t>
          </w:r>
          <w:r>
            <w:fldChar w:fldCharType="end"/>
          </w:r>
          <w:r>
            <w:rPr>
              <w:rFonts w:ascii="Times New Roman" w:hAnsi="Times New Roman" w:eastAsia="Times New Roman" w:cs="Times New Roman"/>
            </w:rPr>
            <w:fldChar w:fldCharType="end"/>
          </w:r>
        </w:p>
        <w:p>
          <w:pPr>
            <w:pStyle w:val="10"/>
            <w:tabs>
              <w:tab w:val="right" w:leader="dot" w:pos="8306"/>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_Toc21360 </w:instrText>
          </w:r>
          <w:r>
            <w:rPr>
              <w:rFonts w:ascii="Times New Roman" w:hAnsi="Times New Roman" w:eastAsia="Times New Roman" w:cs="Times New Roman"/>
            </w:rPr>
            <w:fldChar w:fldCharType="separate"/>
          </w:r>
          <w:r>
            <w:t>3.3功能需求分析</w:t>
          </w:r>
          <w:r>
            <w:tab/>
          </w:r>
          <w:r>
            <w:fldChar w:fldCharType="begin"/>
          </w:r>
          <w:r>
            <w:instrText xml:space="preserve"> PAGEREF _Toc21360 </w:instrText>
          </w:r>
          <w:r>
            <w:fldChar w:fldCharType="separate"/>
          </w:r>
          <w:r>
            <w:t>10</w:t>
          </w:r>
          <w:r>
            <w:fldChar w:fldCharType="end"/>
          </w:r>
          <w:r>
            <w:rPr>
              <w:rFonts w:ascii="Times New Roman" w:hAnsi="Times New Roman" w:eastAsia="Times New Roman" w:cs="Times New Roman"/>
            </w:rPr>
            <w:fldChar w:fldCharType="end"/>
          </w:r>
        </w:p>
        <w:p>
          <w:pPr>
            <w:pStyle w:val="10"/>
            <w:tabs>
              <w:tab w:val="right" w:leader="dot" w:pos="8306"/>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_Toc7263 </w:instrText>
          </w:r>
          <w:r>
            <w:rPr>
              <w:rFonts w:ascii="Times New Roman" w:hAnsi="Times New Roman" w:eastAsia="Times New Roman" w:cs="Times New Roman"/>
            </w:rPr>
            <w:fldChar w:fldCharType="separate"/>
          </w:r>
          <w:r>
            <w:t>3.4性能指标需求</w:t>
          </w:r>
          <w:r>
            <w:tab/>
          </w:r>
          <w:r>
            <w:fldChar w:fldCharType="begin"/>
          </w:r>
          <w:r>
            <w:instrText xml:space="preserve"> PAGEREF _Toc7263 </w:instrText>
          </w:r>
          <w:r>
            <w:fldChar w:fldCharType="separate"/>
          </w:r>
          <w:r>
            <w:t>10</w:t>
          </w:r>
          <w:r>
            <w:fldChar w:fldCharType="end"/>
          </w:r>
          <w:r>
            <w:rPr>
              <w:rFonts w:ascii="Times New Roman" w:hAnsi="Times New Roman" w:eastAsia="Times New Roman" w:cs="Times New Roman"/>
            </w:rPr>
            <w:fldChar w:fldCharType="end"/>
          </w:r>
        </w:p>
        <w:p>
          <w:pPr>
            <w:pStyle w:val="10"/>
            <w:tabs>
              <w:tab w:val="right" w:leader="dot" w:pos="8306"/>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_Toc21762 </w:instrText>
          </w:r>
          <w:r>
            <w:rPr>
              <w:rFonts w:ascii="Times New Roman" w:hAnsi="Times New Roman" w:eastAsia="Times New Roman" w:cs="Times New Roman"/>
            </w:rPr>
            <w:fldChar w:fldCharType="separate"/>
          </w:r>
          <w:r>
            <w:t>3.5数据规格需求</w:t>
          </w:r>
          <w:r>
            <w:tab/>
          </w:r>
          <w:r>
            <w:fldChar w:fldCharType="begin"/>
          </w:r>
          <w:r>
            <w:instrText xml:space="preserve"> PAGEREF _Toc21762 </w:instrText>
          </w:r>
          <w:r>
            <w:fldChar w:fldCharType="separate"/>
          </w:r>
          <w:r>
            <w:t>11</w:t>
          </w:r>
          <w:r>
            <w:fldChar w:fldCharType="end"/>
          </w:r>
          <w:r>
            <w:rPr>
              <w:rFonts w:ascii="Times New Roman" w:hAnsi="Times New Roman" w:eastAsia="Times New Roman" w:cs="Times New Roman"/>
            </w:rPr>
            <w:fldChar w:fldCharType="end"/>
          </w:r>
        </w:p>
        <w:p>
          <w:pPr>
            <w:pStyle w:val="10"/>
            <w:tabs>
              <w:tab w:val="right" w:leader="dot" w:pos="8306"/>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_Toc7802 </w:instrText>
          </w:r>
          <w:r>
            <w:rPr>
              <w:rFonts w:ascii="Times New Roman" w:hAnsi="Times New Roman" w:eastAsia="Times New Roman" w:cs="Times New Roman"/>
            </w:rPr>
            <w:fldChar w:fldCharType="separate"/>
          </w:r>
          <w:r>
            <w:t>3.6后台管理系统需求</w:t>
          </w:r>
          <w:r>
            <w:tab/>
          </w:r>
          <w:r>
            <w:fldChar w:fldCharType="begin"/>
          </w:r>
          <w:r>
            <w:instrText xml:space="preserve"> PAGEREF _Toc7802 </w:instrText>
          </w:r>
          <w:r>
            <w:fldChar w:fldCharType="separate"/>
          </w:r>
          <w:r>
            <w:t>13</w:t>
          </w:r>
          <w:r>
            <w:fldChar w:fldCharType="end"/>
          </w:r>
          <w:r>
            <w:rPr>
              <w:rFonts w:ascii="Times New Roman" w:hAnsi="Times New Roman" w:eastAsia="Times New Roman" w:cs="Times New Roman"/>
            </w:rPr>
            <w:fldChar w:fldCharType="end"/>
          </w:r>
        </w:p>
        <w:p>
          <w:pPr>
            <w:pStyle w:val="11"/>
            <w:tabs>
              <w:tab w:val="right" w:leader="dot" w:pos="8306"/>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_Toc7903 </w:instrText>
          </w:r>
          <w:r>
            <w:rPr>
              <w:rFonts w:ascii="Times New Roman" w:hAnsi="Times New Roman" w:eastAsia="Times New Roman" w:cs="Times New Roman"/>
            </w:rPr>
            <w:fldChar w:fldCharType="separate"/>
          </w:r>
          <w:r>
            <w:t>3.6.1系统功能概述及框架图</w:t>
          </w:r>
          <w:r>
            <w:tab/>
          </w:r>
          <w:r>
            <w:fldChar w:fldCharType="begin"/>
          </w:r>
          <w:r>
            <w:instrText xml:space="preserve"> PAGEREF _Toc7903 </w:instrText>
          </w:r>
          <w:r>
            <w:fldChar w:fldCharType="separate"/>
          </w:r>
          <w:r>
            <w:t>13</w:t>
          </w:r>
          <w:r>
            <w:fldChar w:fldCharType="end"/>
          </w:r>
          <w:r>
            <w:rPr>
              <w:rFonts w:ascii="Times New Roman" w:hAnsi="Times New Roman" w:eastAsia="Times New Roman" w:cs="Times New Roman"/>
            </w:rPr>
            <w:fldChar w:fldCharType="end"/>
          </w:r>
        </w:p>
        <w:p>
          <w:pPr>
            <w:pStyle w:val="11"/>
            <w:tabs>
              <w:tab w:val="right" w:leader="dot" w:pos="8306"/>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_Toc8823 </w:instrText>
          </w:r>
          <w:r>
            <w:rPr>
              <w:rFonts w:ascii="Times New Roman" w:hAnsi="Times New Roman" w:eastAsia="Times New Roman" w:cs="Times New Roman"/>
            </w:rPr>
            <w:fldChar w:fldCharType="separate"/>
          </w:r>
          <w:r>
            <w:t>3.6.2系统功能性需求</w:t>
          </w:r>
          <w:r>
            <w:tab/>
          </w:r>
          <w:r>
            <w:fldChar w:fldCharType="begin"/>
          </w:r>
          <w:r>
            <w:instrText xml:space="preserve"> PAGEREF _Toc8823 </w:instrText>
          </w:r>
          <w:r>
            <w:fldChar w:fldCharType="separate"/>
          </w:r>
          <w:r>
            <w:t>14</w:t>
          </w:r>
          <w:r>
            <w:fldChar w:fldCharType="end"/>
          </w:r>
          <w:r>
            <w:rPr>
              <w:rFonts w:ascii="Times New Roman" w:hAnsi="Times New Roman" w:eastAsia="Times New Roman" w:cs="Times New Roman"/>
            </w:rPr>
            <w:fldChar w:fldCharType="end"/>
          </w:r>
        </w:p>
        <w:p>
          <w:pPr>
            <w:pStyle w:val="11"/>
            <w:tabs>
              <w:tab w:val="right" w:leader="dot" w:pos="8306"/>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_Toc30660 </w:instrText>
          </w:r>
          <w:r>
            <w:rPr>
              <w:rFonts w:ascii="Times New Roman" w:hAnsi="Times New Roman" w:eastAsia="Times New Roman" w:cs="Times New Roman"/>
            </w:rPr>
            <w:fldChar w:fldCharType="separate"/>
          </w:r>
          <w:r>
            <w:t>3.6.3后台管理系统原型</w:t>
          </w:r>
          <w:r>
            <w:tab/>
          </w:r>
          <w:r>
            <w:fldChar w:fldCharType="begin"/>
          </w:r>
          <w:r>
            <w:instrText xml:space="preserve"> PAGEREF _Toc30660 </w:instrText>
          </w:r>
          <w:r>
            <w:fldChar w:fldCharType="separate"/>
          </w:r>
          <w:r>
            <w:t>29</w:t>
          </w:r>
          <w:r>
            <w:fldChar w:fldCharType="end"/>
          </w:r>
          <w:r>
            <w:rPr>
              <w:rFonts w:ascii="Times New Roman" w:hAnsi="Times New Roman" w:eastAsia="Times New Roman" w:cs="Times New Roman"/>
            </w:rPr>
            <w:fldChar w:fldCharType="end"/>
          </w:r>
        </w:p>
        <w:p>
          <w:pPr>
            <w:pStyle w:val="10"/>
            <w:tabs>
              <w:tab w:val="right" w:leader="dot" w:pos="8306"/>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_Toc19534 </w:instrText>
          </w:r>
          <w:r>
            <w:rPr>
              <w:rFonts w:ascii="Times New Roman" w:hAnsi="Times New Roman" w:eastAsia="Times New Roman" w:cs="Times New Roman"/>
            </w:rPr>
            <w:fldChar w:fldCharType="separate"/>
          </w:r>
          <w:r>
            <w:t>3.7控制柜需求</w:t>
          </w:r>
          <w:r>
            <w:tab/>
          </w:r>
          <w:r>
            <w:fldChar w:fldCharType="begin"/>
          </w:r>
          <w:r>
            <w:instrText xml:space="preserve"> PAGEREF _Toc19534 </w:instrText>
          </w:r>
          <w:r>
            <w:fldChar w:fldCharType="separate"/>
          </w:r>
          <w:r>
            <w:t>29</w:t>
          </w:r>
          <w:r>
            <w:fldChar w:fldCharType="end"/>
          </w:r>
          <w:r>
            <w:rPr>
              <w:rFonts w:ascii="Times New Roman" w:hAnsi="Times New Roman" w:eastAsia="Times New Roman" w:cs="Times New Roman"/>
            </w:rPr>
            <w:fldChar w:fldCharType="end"/>
          </w:r>
        </w:p>
        <w:p>
          <w:pPr>
            <w:pStyle w:val="11"/>
            <w:tabs>
              <w:tab w:val="right" w:leader="dot" w:pos="8306"/>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_Toc13136 </w:instrText>
          </w:r>
          <w:r>
            <w:rPr>
              <w:rFonts w:ascii="Times New Roman" w:hAnsi="Times New Roman" w:eastAsia="Times New Roman" w:cs="Times New Roman"/>
            </w:rPr>
            <w:fldChar w:fldCharType="separate"/>
          </w:r>
          <w:r>
            <w:t>3.7.1控制柜三大功能</w:t>
          </w:r>
          <w:r>
            <w:tab/>
          </w:r>
          <w:r>
            <w:fldChar w:fldCharType="begin"/>
          </w:r>
          <w:r>
            <w:instrText xml:space="preserve"> PAGEREF _Toc13136 </w:instrText>
          </w:r>
          <w:r>
            <w:fldChar w:fldCharType="separate"/>
          </w:r>
          <w:r>
            <w:t>29</w:t>
          </w:r>
          <w:r>
            <w:fldChar w:fldCharType="end"/>
          </w:r>
          <w:r>
            <w:rPr>
              <w:rFonts w:ascii="Times New Roman" w:hAnsi="Times New Roman" w:eastAsia="Times New Roman" w:cs="Times New Roman"/>
            </w:rPr>
            <w:fldChar w:fldCharType="end"/>
          </w:r>
        </w:p>
        <w:p>
          <w:pPr>
            <w:pStyle w:val="11"/>
            <w:tabs>
              <w:tab w:val="right" w:leader="dot" w:pos="8306"/>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_Toc27287 </w:instrText>
          </w:r>
          <w:r>
            <w:rPr>
              <w:rFonts w:ascii="Times New Roman" w:hAnsi="Times New Roman" w:eastAsia="Times New Roman" w:cs="Times New Roman"/>
            </w:rPr>
            <w:fldChar w:fldCharType="separate"/>
          </w:r>
          <w:r>
            <w:t>3.7.2控制柜两大控制模式和三种工作状态</w:t>
          </w:r>
          <w:r>
            <w:tab/>
          </w:r>
          <w:r>
            <w:fldChar w:fldCharType="begin"/>
          </w:r>
          <w:r>
            <w:instrText xml:space="preserve"> PAGEREF _Toc27287 </w:instrText>
          </w:r>
          <w:r>
            <w:fldChar w:fldCharType="separate"/>
          </w:r>
          <w:r>
            <w:t>30</w:t>
          </w:r>
          <w:r>
            <w:fldChar w:fldCharType="end"/>
          </w:r>
          <w:r>
            <w:rPr>
              <w:rFonts w:ascii="Times New Roman" w:hAnsi="Times New Roman" w:eastAsia="Times New Roman" w:cs="Times New Roman"/>
            </w:rPr>
            <w:fldChar w:fldCharType="end"/>
          </w:r>
        </w:p>
        <w:p>
          <w:pPr>
            <w:pStyle w:val="11"/>
            <w:tabs>
              <w:tab w:val="right" w:leader="dot" w:pos="8306"/>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_Toc29001 </w:instrText>
          </w:r>
          <w:r>
            <w:rPr>
              <w:rFonts w:ascii="Times New Roman" w:hAnsi="Times New Roman" w:eastAsia="Times New Roman" w:cs="Times New Roman"/>
            </w:rPr>
            <w:fldChar w:fldCharType="separate"/>
          </w:r>
          <w:r>
            <w:t>3.7.3灰尘检测功能</w:t>
          </w:r>
          <w:r>
            <w:tab/>
          </w:r>
          <w:r>
            <w:fldChar w:fldCharType="begin"/>
          </w:r>
          <w:r>
            <w:instrText xml:space="preserve"> PAGEREF _Toc29001 </w:instrText>
          </w:r>
          <w:r>
            <w:fldChar w:fldCharType="separate"/>
          </w:r>
          <w:r>
            <w:t>31</w:t>
          </w:r>
          <w:r>
            <w:fldChar w:fldCharType="end"/>
          </w:r>
          <w:r>
            <w:rPr>
              <w:rFonts w:ascii="Times New Roman" w:hAnsi="Times New Roman" w:eastAsia="Times New Roman" w:cs="Times New Roman"/>
            </w:rPr>
            <w:fldChar w:fldCharType="end"/>
          </w:r>
        </w:p>
        <w:p>
          <w:pPr>
            <w:pStyle w:val="11"/>
            <w:tabs>
              <w:tab w:val="right" w:leader="dot" w:pos="8306"/>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_Toc17231 </w:instrText>
          </w:r>
          <w:r>
            <w:rPr>
              <w:rFonts w:ascii="Times New Roman" w:hAnsi="Times New Roman" w:eastAsia="Times New Roman" w:cs="Times New Roman"/>
            </w:rPr>
            <w:fldChar w:fldCharType="separate"/>
          </w:r>
          <w:r>
            <w:t>3.7.4清洗策略算法功能</w:t>
          </w:r>
          <w:r>
            <w:tab/>
          </w:r>
          <w:r>
            <w:fldChar w:fldCharType="begin"/>
          </w:r>
          <w:r>
            <w:instrText xml:space="preserve"> PAGEREF _Toc17231 </w:instrText>
          </w:r>
          <w:r>
            <w:fldChar w:fldCharType="separate"/>
          </w:r>
          <w:r>
            <w:t>34</w:t>
          </w:r>
          <w:r>
            <w:fldChar w:fldCharType="end"/>
          </w:r>
          <w:r>
            <w:rPr>
              <w:rFonts w:ascii="Times New Roman" w:hAnsi="Times New Roman" w:eastAsia="Times New Roman" w:cs="Times New Roman"/>
            </w:rPr>
            <w:fldChar w:fldCharType="end"/>
          </w:r>
        </w:p>
        <w:p>
          <w:pPr>
            <w:pStyle w:val="11"/>
            <w:tabs>
              <w:tab w:val="right" w:leader="dot" w:pos="8306"/>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_Toc6109 </w:instrText>
          </w:r>
          <w:r>
            <w:rPr>
              <w:rFonts w:ascii="Times New Roman" w:hAnsi="Times New Roman" w:eastAsia="Times New Roman" w:cs="Times New Roman"/>
            </w:rPr>
            <w:fldChar w:fldCharType="separate"/>
          </w:r>
          <w:r>
            <w:t>3.7.5控制执行功能</w:t>
          </w:r>
          <w:r>
            <w:tab/>
          </w:r>
          <w:r>
            <w:fldChar w:fldCharType="begin"/>
          </w:r>
          <w:r>
            <w:instrText xml:space="preserve"> PAGEREF _Toc6109 </w:instrText>
          </w:r>
          <w:r>
            <w:fldChar w:fldCharType="separate"/>
          </w:r>
          <w:r>
            <w:t>43</w:t>
          </w:r>
          <w:r>
            <w:fldChar w:fldCharType="end"/>
          </w:r>
          <w:r>
            <w:rPr>
              <w:rFonts w:ascii="Times New Roman" w:hAnsi="Times New Roman" w:eastAsia="Times New Roman" w:cs="Times New Roman"/>
            </w:rPr>
            <w:fldChar w:fldCharType="end"/>
          </w:r>
        </w:p>
        <w:p>
          <w:pPr>
            <w:pStyle w:val="11"/>
            <w:tabs>
              <w:tab w:val="right" w:leader="dot" w:pos="8306"/>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_Toc898 </w:instrText>
          </w:r>
          <w:r>
            <w:rPr>
              <w:rFonts w:ascii="Times New Roman" w:hAnsi="Times New Roman" w:eastAsia="Times New Roman" w:cs="Times New Roman"/>
            </w:rPr>
            <w:fldChar w:fldCharType="separate"/>
          </w:r>
          <w:r>
            <w:t>3.7.6故障分类处理附录</w:t>
          </w:r>
          <w:r>
            <w:tab/>
          </w:r>
          <w:r>
            <w:fldChar w:fldCharType="begin"/>
          </w:r>
          <w:r>
            <w:instrText xml:space="preserve"> PAGEREF _Toc898 </w:instrText>
          </w:r>
          <w:r>
            <w:fldChar w:fldCharType="separate"/>
          </w:r>
          <w:r>
            <w:t>50</w:t>
          </w:r>
          <w:r>
            <w:fldChar w:fldCharType="end"/>
          </w:r>
          <w:r>
            <w:rPr>
              <w:rFonts w:ascii="Times New Roman" w:hAnsi="Times New Roman" w:eastAsia="Times New Roman" w:cs="Times New Roman"/>
            </w:rPr>
            <w:fldChar w:fldCharType="end"/>
          </w:r>
        </w:p>
        <w:p>
          <w:pPr>
            <w:pStyle w:val="11"/>
            <w:tabs>
              <w:tab w:val="right" w:leader="dot" w:pos="8306"/>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_Toc26905 </w:instrText>
          </w:r>
          <w:r>
            <w:rPr>
              <w:rFonts w:ascii="Times New Roman" w:hAnsi="Times New Roman" w:eastAsia="Times New Roman" w:cs="Times New Roman"/>
            </w:rPr>
            <w:fldChar w:fldCharType="separate"/>
          </w:r>
          <w:r>
            <w:t>3.7.7从设备接入附录</w:t>
          </w:r>
          <w:r>
            <w:tab/>
          </w:r>
          <w:r>
            <w:fldChar w:fldCharType="begin"/>
          </w:r>
          <w:r>
            <w:instrText xml:space="preserve"> PAGEREF _Toc26905 </w:instrText>
          </w:r>
          <w:r>
            <w:fldChar w:fldCharType="separate"/>
          </w:r>
          <w:r>
            <w:t>51</w:t>
          </w:r>
          <w:r>
            <w:fldChar w:fldCharType="end"/>
          </w:r>
          <w:r>
            <w:rPr>
              <w:rFonts w:ascii="Times New Roman" w:hAnsi="Times New Roman" w:eastAsia="Times New Roman" w:cs="Times New Roman"/>
            </w:rPr>
            <w:fldChar w:fldCharType="end"/>
          </w:r>
        </w:p>
        <w:p>
          <w:pPr>
            <w:spacing w:before="0" w:beforeLines="0" w:after="0" w:afterLines="0" w:line="240" w:lineRule="auto"/>
            <w:ind w:left="0" w:leftChars="0" w:right="0" w:rightChars="0" w:firstLine="0" w:firstLineChars="0"/>
            <w:jc w:val="both"/>
            <w:rPr>
              <w:rFonts w:ascii="Times New Roman" w:hAnsi="Times New Roman" w:eastAsia="Times New Roman" w:cs="Times New Roman"/>
              <w:b/>
              <w:sz w:val="44"/>
            </w:rPr>
          </w:pPr>
          <w:r>
            <w:rPr>
              <w:rFonts w:ascii="Times New Roman" w:hAnsi="Times New Roman" w:eastAsia="Times New Roman" w:cs="Times New Roman"/>
            </w:rPr>
            <w:fldChar w:fldCharType="end"/>
          </w:r>
        </w:p>
      </w:sdtContent>
    </w:sdt>
    <w:p>
      <w:pPr>
        <w:rPr>
          <w:rFonts w:ascii="Times New Roman" w:hAnsi="Times New Roman" w:eastAsia="Times New Roman" w:cs="Times New Roman"/>
          <w:b/>
          <w:sz w:val="44"/>
        </w:rPr>
      </w:pPr>
    </w:p>
    <w:p>
      <w:pPr>
        <w:rPr>
          <w:rFonts w:ascii="Times New Roman" w:hAnsi="Times New Roman" w:eastAsia="Times New Roman" w:cs="Times New Roman"/>
          <w:b/>
          <w:sz w:val="44"/>
        </w:rPr>
      </w:pPr>
    </w:p>
    <w:p>
      <w:pPr>
        <w:rPr>
          <w:rFonts w:ascii="Times New Roman" w:hAnsi="Times New Roman" w:eastAsia="Times New Roman" w:cs="Times New Roman"/>
          <w:b/>
          <w:sz w:val="44"/>
        </w:rPr>
      </w:pPr>
    </w:p>
    <w:p>
      <w:pPr>
        <w:rPr>
          <w:rFonts w:ascii="Times New Roman" w:hAnsi="Times New Roman" w:eastAsia="Times New Roman" w:cs="Times New Roman"/>
          <w:b/>
          <w:sz w:val="44"/>
        </w:rPr>
      </w:pPr>
    </w:p>
    <w:p>
      <w:pPr>
        <w:rPr>
          <w:rFonts w:ascii="Times New Roman" w:hAnsi="Times New Roman" w:eastAsia="Times New Roman" w:cs="Times New Roman"/>
          <w:b/>
          <w:sz w:val="44"/>
        </w:rPr>
      </w:pPr>
    </w:p>
    <w:p>
      <w:pPr>
        <w:rPr>
          <w:rFonts w:ascii="Times New Roman" w:hAnsi="Times New Roman" w:eastAsia="Times New Roman" w:cs="Times New Roman"/>
          <w:b/>
          <w:sz w:val="44"/>
        </w:rPr>
      </w:pPr>
    </w:p>
    <w:p>
      <w:pPr>
        <w:rPr>
          <w:rFonts w:ascii="Times New Roman" w:hAnsi="Times New Roman" w:eastAsia="Times New Roman" w:cs="Times New Roman"/>
          <w:b/>
          <w:sz w:val="44"/>
        </w:rPr>
      </w:pPr>
    </w:p>
    <w:p>
      <w:pPr>
        <w:pStyle w:val="2"/>
        <w:bidi w:val="0"/>
      </w:pPr>
      <w:bookmarkStart w:id="24" w:name="_Toc32494"/>
      <w:bookmarkStart w:id="25" w:name="_Toc3287"/>
      <w:bookmarkStart w:id="26" w:name="_Toc2649"/>
      <w:r>
        <w:t>1 引言</w:t>
      </w:r>
      <w:bookmarkEnd w:id="24"/>
      <w:bookmarkEnd w:id="25"/>
      <w:bookmarkEnd w:id="26"/>
    </w:p>
    <w:p>
      <w:pPr>
        <w:pStyle w:val="3"/>
        <w:bidi w:val="0"/>
      </w:pPr>
      <w:bookmarkStart w:id="27" w:name="2614-1585549126876"/>
      <w:bookmarkEnd w:id="27"/>
      <w:bookmarkStart w:id="28" w:name="_Toc17446"/>
      <w:bookmarkStart w:id="29" w:name="_Toc26641"/>
      <w:r>
        <w:t>1.1编写目的</w:t>
      </w:r>
      <w:bookmarkEnd w:id="28"/>
      <w:bookmarkEnd w:id="29"/>
    </w:p>
    <w:p>
      <w:pPr>
        <w:ind w:firstLine="420"/>
      </w:pPr>
      <w:bookmarkStart w:id="30" w:name="6465-1585549126876"/>
      <w:bookmarkEnd w:id="30"/>
      <w:r>
        <w:rPr>
          <w:rFonts w:ascii="宋体" w:hAnsi="宋体" w:eastAsia="宋体" w:cs="宋体"/>
        </w:rPr>
        <w:t>为明确软件需求、安排项目规划与进度、组织软件开发与测试，编写本文档。本文档将详细描述系统业务需求、功能需求、性能需求、安全需求等需求，方便开发、测试等人员了解业务，并记录需求的变更情况。根据需求调研获取的初步需求调研报告、业务流程、画面原型，对系统涉及到的主要业务流程及功能进行整理；与相关业务人员进行交流达成共识；此文档将作为设计开发、实施交付、项目功能验收的依据。</w:t>
      </w:r>
    </w:p>
    <w:p>
      <w:pPr>
        <w:ind w:firstLine="420"/>
      </w:pPr>
      <w:bookmarkStart w:id="31" w:name="8043-1585552493858"/>
      <w:bookmarkEnd w:id="31"/>
      <w:r>
        <w:rPr>
          <w:rFonts w:ascii="宋体" w:hAnsi="宋体" w:eastAsia="宋体" w:cs="宋体"/>
        </w:rPr>
        <w:t>本文档的预期读者为项目管理人员、产品经理、需求分析人员、系统工程师、开发人员、测试人员。</w:t>
      </w:r>
    </w:p>
    <w:p>
      <w:pPr>
        <w:pStyle w:val="3"/>
        <w:bidi w:val="0"/>
      </w:pPr>
      <w:bookmarkStart w:id="32" w:name="5925-1585549126876"/>
      <w:bookmarkEnd w:id="32"/>
      <w:bookmarkStart w:id="33" w:name="_Toc17625"/>
      <w:bookmarkStart w:id="34" w:name="_Toc8654"/>
      <w:r>
        <w:t>1.2项目背景</w:t>
      </w:r>
      <w:bookmarkEnd w:id="33"/>
      <w:bookmarkEnd w:id="34"/>
    </w:p>
    <w:p>
      <w:pPr>
        <w:ind w:firstLine="420"/>
      </w:pPr>
      <w:bookmarkStart w:id="35" w:name="9538-1585549126876"/>
      <w:bookmarkEnd w:id="35"/>
      <w:r>
        <w:rPr>
          <w:rFonts w:ascii="宋体" w:hAnsi="宋体" w:eastAsia="宋体" w:cs="宋体"/>
        </w:rPr>
        <w:t>研发一套自动喷洒系统，主要实现</w:t>
      </w:r>
      <w:r>
        <w:rPr>
          <w:rFonts w:ascii="宋体" w:hAnsi="宋体" w:eastAsia="宋体" w:cs="宋体"/>
          <w:b/>
        </w:rPr>
        <w:t>智能判断灰尘遮挡程度</w:t>
      </w:r>
      <w:r>
        <w:rPr>
          <w:rFonts w:ascii="宋体" w:hAnsi="宋体" w:eastAsia="宋体" w:cs="宋体"/>
        </w:rPr>
        <w:t>及</w:t>
      </w:r>
      <w:r>
        <w:rPr>
          <w:rFonts w:ascii="宋体" w:hAnsi="宋体" w:eastAsia="宋体" w:cs="宋体"/>
          <w:b/>
        </w:rPr>
        <w:t>智能启动喷洒清洗系统</w:t>
      </w:r>
      <w:r>
        <w:rPr>
          <w:rFonts w:ascii="宋体" w:hAnsi="宋体" w:eastAsia="宋体" w:cs="宋体"/>
        </w:rPr>
        <w:t>。本系统能综合</w:t>
      </w:r>
      <w:r>
        <w:rPr>
          <w:rFonts w:ascii="宋体" w:hAnsi="宋体" w:eastAsia="宋体" w:cs="宋体"/>
          <w:b/>
        </w:rPr>
        <w:t>灰尘、天气预报</w:t>
      </w:r>
      <w:r>
        <w:rPr>
          <w:rFonts w:ascii="宋体" w:hAnsi="宋体" w:eastAsia="宋体" w:cs="宋体"/>
        </w:rPr>
        <w:t>等多种因素</w:t>
      </w:r>
      <w:r>
        <w:rPr>
          <w:rFonts w:ascii="宋体" w:hAnsi="宋体" w:eastAsia="宋体" w:cs="宋体"/>
          <w:b/>
        </w:rPr>
        <w:t>判断最佳的清洗时刻，并自动触发清洗系统,实现以最低的清洗投入</w:t>
      </w:r>
      <w:r>
        <w:rPr>
          <w:rFonts w:ascii="宋体" w:hAnsi="宋体" w:eastAsia="宋体" w:cs="宋体"/>
        </w:rPr>
        <w:t>（水、电）获得该成本下最大的电站清洗效益。</w:t>
      </w:r>
    </w:p>
    <w:p>
      <w:bookmarkStart w:id="36" w:name="3027-1585554164019"/>
      <w:bookmarkEnd w:id="36"/>
      <w:r>
        <w:drawing>
          <wp:inline distT="0" distB="0" distL="0" distR="0">
            <wp:extent cx="4648200" cy="4276725"/>
            <wp:effectExtent l="0" t="0" r="0" b="5715"/>
            <wp:docPr id="1" name="Drawing 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clipboard.png"/>
                    <pic:cNvPicPr>
                      <a:picLocks noChangeAspect="1"/>
                    </pic:cNvPicPr>
                  </pic:nvPicPr>
                  <pic:blipFill>
                    <a:blip r:embed="rId4"/>
                    <a:stretch>
                      <a:fillRect/>
                    </a:stretch>
                  </pic:blipFill>
                  <pic:spPr>
                    <a:xfrm>
                      <a:off x="0" y="0"/>
                      <a:ext cx="4648200" cy="4276725"/>
                    </a:xfrm>
                    <a:prstGeom prst="rect">
                      <a:avLst/>
                    </a:prstGeom>
                  </pic:spPr>
                </pic:pic>
              </a:graphicData>
            </a:graphic>
          </wp:inline>
        </w:drawing>
      </w:r>
    </w:p>
    <w:p>
      <w:pPr>
        <w:ind w:firstLine="420"/>
        <w:jc w:val="center"/>
      </w:pPr>
      <w:bookmarkStart w:id="37" w:name="7218-1585549126876"/>
      <w:bookmarkEnd w:id="37"/>
      <w:r>
        <w:rPr>
          <w:rFonts w:ascii="宋体" w:hAnsi="宋体" w:eastAsia="宋体" w:cs="宋体"/>
        </w:rPr>
        <w:t>图</w:t>
      </w:r>
      <w:r>
        <w:t xml:space="preserve"> 1</w:t>
      </w:r>
      <w:r>
        <w:rPr>
          <w:rFonts w:ascii="宋体" w:hAnsi="宋体" w:eastAsia="宋体" w:cs="宋体"/>
        </w:rPr>
        <w:t>灰尘无忧示意图</w:t>
      </w:r>
    </w:p>
    <w:p>
      <w:pPr>
        <w:pStyle w:val="3"/>
        <w:bidi w:val="0"/>
      </w:pPr>
      <w:bookmarkStart w:id="38" w:name="3842-1585549126876"/>
      <w:bookmarkEnd w:id="38"/>
      <w:bookmarkStart w:id="39" w:name="_Toc10138"/>
      <w:bookmarkStart w:id="40" w:name="_Toc25815"/>
      <w:r>
        <w:t>1.3参考资料</w:t>
      </w:r>
      <w:bookmarkEnd w:id="39"/>
      <w:bookmarkEnd w:id="40"/>
    </w:p>
    <w:p>
      <w:pPr>
        <w:ind w:firstLine="420"/>
      </w:pPr>
      <w:bookmarkStart w:id="41" w:name="4457-1585549126876"/>
      <w:bookmarkEnd w:id="41"/>
      <w:r>
        <w:t>Svn</w:t>
      </w:r>
      <w:r>
        <w:rPr>
          <w:rFonts w:ascii="宋体" w:hAnsi="宋体" w:eastAsia="宋体" w:cs="宋体"/>
        </w:rPr>
        <w:t>路径：</w:t>
      </w:r>
    </w:p>
    <w:p>
      <w:pPr>
        <w:ind w:firstLine="420"/>
      </w:pPr>
      <w:bookmarkStart w:id="42" w:name="3827-1585549126876"/>
      <w:bookmarkEnd w:id="42"/>
      <w:r>
        <w:t>https://192.168.153.147:8443/svn/Project/</w:t>
      </w:r>
      <w:r>
        <w:rPr>
          <w:rFonts w:ascii="宋体" w:hAnsi="宋体" w:eastAsia="宋体" w:cs="宋体"/>
        </w:rPr>
        <w:t>灰尘无忧分布式彩钢瓦屋顶整体解决方案（新能源）</w:t>
      </w:r>
      <w:r>
        <w:t>/02</w:t>
      </w:r>
      <w:r>
        <w:rPr>
          <w:rFonts w:ascii="宋体" w:hAnsi="宋体" w:eastAsia="宋体" w:cs="宋体"/>
        </w:rPr>
        <w:t>需求分析</w:t>
      </w:r>
    </w:p>
    <w:tbl>
      <w:tblPr>
        <w:tblStyle w:val="7"/>
        <w:tblW w:w="83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786"/>
        <w:gridCol w:w="2786"/>
        <w:gridCol w:w="2786"/>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28" w:hRule="atLeast"/>
        </w:trPr>
        <w:tc>
          <w:tcPr>
            <w:tcW w:w="2786" w:type="dxa"/>
            <w:vAlign w:val="top"/>
          </w:tcPr>
          <w:p>
            <w:r>
              <w:rPr>
                <w:rFonts w:ascii="宋体" w:hAnsi="宋体" w:eastAsia="宋体" w:cs="宋体"/>
                <w:b/>
              </w:rPr>
              <w:t>序号</w:t>
            </w:r>
          </w:p>
        </w:tc>
        <w:tc>
          <w:tcPr>
            <w:tcW w:w="2786" w:type="dxa"/>
            <w:vAlign w:val="top"/>
          </w:tcPr>
          <w:p>
            <w:r>
              <w:rPr>
                <w:rFonts w:ascii="宋体" w:hAnsi="宋体" w:eastAsia="宋体" w:cs="宋体"/>
                <w:b/>
              </w:rPr>
              <w:t>文件名</w:t>
            </w:r>
          </w:p>
        </w:tc>
        <w:tc>
          <w:tcPr>
            <w:tcW w:w="2786" w:type="dxa"/>
            <w:vAlign w:val="top"/>
          </w:tcPr>
          <w:p>
            <w:r>
              <w:rPr>
                <w:rFonts w:ascii="宋体" w:hAnsi="宋体" w:eastAsia="宋体" w:cs="宋体"/>
                <w:b/>
              </w:rPr>
              <w:t>编写人员</w:t>
            </w:r>
            <w:r>
              <w:rPr>
                <w:b/>
              </w:rPr>
              <w:t>/</w:t>
            </w:r>
            <w:r>
              <w:rPr>
                <w:rFonts w:ascii="宋体" w:hAnsi="宋体" w:eastAsia="宋体" w:cs="宋体"/>
                <w:b/>
              </w:rPr>
              <w:t>来源</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38" w:hRule="atLeast"/>
        </w:trPr>
        <w:tc>
          <w:tcPr>
            <w:tcW w:w="2786" w:type="dxa"/>
            <w:vAlign w:val="top"/>
          </w:tcPr>
          <w:p>
            <w:r>
              <w:rPr>
                <w:rFonts w:ascii="宋体" w:hAnsi="宋体" w:eastAsia="宋体" w:cs="宋体"/>
                <w:sz w:val="18"/>
              </w:rPr>
              <w:t>1</w:t>
            </w:r>
          </w:p>
        </w:tc>
        <w:tc>
          <w:tcPr>
            <w:tcW w:w="2786" w:type="dxa"/>
            <w:vAlign w:val="top"/>
          </w:tcPr>
          <w:p>
            <w:r>
              <w:rPr>
                <w:rFonts w:ascii="宋体" w:hAnsi="宋体" w:eastAsia="宋体" w:cs="宋体"/>
                <w:sz w:val="18"/>
              </w:rPr>
              <w:t>灰尘无忧监控需求+控制器需求.docx</w:t>
            </w:r>
          </w:p>
        </w:tc>
        <w:tc>
          <w:tcPr>
            <w:tcW w:w="2786" w:type="dxa"/>
            <w:vAlign w:val="top"/>
          </w:tcPr>
          <w:p>
            <w:pPr>
              <w:rPr>
                <w:rFonts w:hint="default" w:eastAsia="宋体"/>
                <w:lang w:val="en-US" w:eastAsia="zh-CN"/>
              </w:rPr>
            </w:pPr>
            <w:r>
              <w:rPr>
                <w:rFonts w:ascii="宋体" w:hAnsi="宋体" w:eastAsia="宋体" w:cs="宋体"/>
                <w:sz w:val="18"/>
              </w:rPr>
              <w:t>戴</w:t>
            </w:r>
            <w:r>
              <w:rPr>
                <w:rFonts w:hint="eastAsia" w:ascii="宋体" w:hAnsi="宋体" w:eastAsia="宋体" w:cs="宋体"/>
                <w:sz w:val="18"/>
                <w:lang w:val="en-US" w:eastAsia="zh-CN"/>
              </w:rPr>
              <w:t>xx</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38" w:hRule="atLeast"/>
        </w:trPr>
        <w:tc>
          <w:tcPr>
            <w:tcW w:w="2786" w:type="dxa"/>
            <w:vAlign w:val="top"/>
          </w:tcPr>
          <w:p>
            <w:r>
              <w:rPr>
                <w:rFonts w:ascii="宋体" w:hAnsi="宋体" w:eastAsia="宋体" w:cs="宋体"/>
                <w:sz w:val="18"/>
              </w:rPr>
              <w:t>2</w:t>
            </w:r>
          </w:p>
        </w:tc>
        <w:tc>
          <w:tcPr>
            <w:tcW w:w="2786" w:type="dxa"/>
            <w:vAlign w:val="top"/>
          </w:tcPr>
          <w:p>
            <w:r>
              <w:rPr>
                <w:rFonts w:ascii="宋体" w:hAnsi="宋体" w:eastAsia="宋体" w:cs="宋体"/>
                <w:sz w:val="18"/>
              </w:rPr>
              <w:t>清洗预测系统算法逻辑详述.docx</w:t>
            </w:r>
          </w:p>
        </w:tc>
        <w:tc>
          <w:tcPr>
            <w:tcW w:w="2786" w:type="dxa"/>
            <w:vAlign w:val="top"/>
          </w:tcPr>
          <w:p>
            <w:pPr>
              <w:rPr>
                <w:rFonts w:hint="default" w:eastAsia="宋体"/>
                <w:lang w:val="en-US" w:eastAsia="zh-CN"/>
              </w:rPr>
            </w:pPr>
            <w:r>
              <w:rPr>
                <w:rFonts w:ascii="宋体" w:hAnsi="宋体" w:eastAsia="宋体" w:cs="宋体"/>
                <w:sz w:val="18"/>
              </w:rPr>
              <w:t>戴</w:t>
            </w:r>
            <w:r>
              <w:rPr>
                <w:rFonts w:hint="eastAsia" w:ascii="宋体" w:hAnsi="宋体" w:eastAsia="宋体" w:cs="宋体"/>
                <w:sz w:val="18"/>
                <w:lang w:val="en-US" w:eastAsia="zh-CN"/>
              </w:rPr>
              <w:t>xx</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38" w:hRule="atLeast"/>
        </w:trPr>
        <w:tc>
          <w:tcPr>
            <w:tcW w:w="2786" w:type="dxa"/>
            <w:vAlign w:val="top"/>
          </w:tcPr>
          <w:p>
            <w:r>
              <w:rPr>
                <w:rFonts w:ascii="宋体" w:hAnsi="宋体" w:eastAsia="宋体" w:cs="宋体"/>
                <w:sz w:val="18"/>
              </w:rPr>
              <w:t>3</w:t>
            </w:r>
          </w:p>
        </w:tc>
        <w:tc>
          <w:tcPr>
            <w:tcW w:w="2786" w:type="dxa"/>
            <w:vAlign w:val="top"/>
          </w:tcPr>
          <w:p>
            <w:r>
              <w:rPr>
                <w:rFonts w:ascii="宋体" w:hAnsi="宋体" w:eastAsia="宋体" w:cs="宋体"/>
                <w:sz w:val="18"/>
              </w:rPr>
              <w:t>灰尘无忧软件部分需求.xlsx</w:t>
            </w:r>
          </w:p>
        </w:tc>
        <w:tc>
          <w:tcPr>
            <w:tcW w:w="2786" w:type="dxa"/>
            <w:vAlign w:val="top"/>
          </w:tcPr>
          <w:p>
            <w:pPr>
              <w:rPr>
                <w:rFonts w:hint="default" w:eastAsia="宋体"/>
                <w:lang w:val="en-US" w:eastAsia="zh-CN"/>
              </w:rPr>
            </w:pPr>
            <w:r>
              <w:rPr>
                <w:rFonts w:ascii="宋体" w:hAnsi="宋体" w:eastAsia="宋体" w:cs="宋体"/>
                <w:sz w:val="18"/>
              </w:rPr>
              <w:t>戴</w:t>
            </w:r>
            <w:r>
              <w:rPr>
                <w:rFonts w:hint="eastAsia" w:ascii="宋体" w:hAnsi="宋体" w:eastAsia="宋体" w:cs="宋体"/>
                <w:sz w:val="18"/>
                <w:lang w:val="en-US" w:eastAsia="zh-CN"/>
              </w:rPr>
              <w:t>xx</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28" w:hRule="atLeast"/>
        </w:trPr>
        <w:tc>
          <w:tcPr>
            <w:tcW w:w="2786" w:type="dxa"/>
            <w:vAlign w:val="top"/>
          </w:tcPr>
          <w:p>
            <w:r>
              <w:rPr>
                <w:rFonts w:ascii="宋体" w:hAnsi="宋体" w:eastAsia="宋体" w:cs="宋体"/>
                <w:sz w:val="18"/>
              </w:rPr>
              <w:t>4</w:t>
            </w:r>
          </w:p>
        </w:tc>
        <w:tc>
          <w:tcPr>
            <w:tcW w:w="2786" w:type="dxa"/>
            <w:vAlign w:val="top"/>
          </w:tcPr>
          <w:p>
            <w:r>
              <w:rPr>
                <w:rFonts w:ascii="宋体" w:hAnsi="宋体" w:eastAsia="宋体" w:cs="宋体"/>
                <w:sz w:val="18"/>
              </w:rPr>
              <w:t>永洁控制器需求.docx</w:t>
            </w:r>
          </w:p>
        </w:tc>
        <w:tc>
          <w:tcPr>
            <w:tcW w:w="2786" w:type="dxa"/>
            <w:vAlign w:val="top"/>
          </w:tcPr>
          <w:p>
            <w:pPr>
              <w:rPr>
                <w:rFonts w:hint="default" w:eastAsia="宋体"/>
                <w:lang w:val="en-US" w:eastAsia="zh-CN"/>
              </w:rPr>
            </w:pPr>
            <w:r>
              <w:rPr>
                <w:rFonts w:ascii="宋体" w:hAnsi="宋体" w:eastAsia="宋体" w:cs="宋体"/>
                <w:sz w:val="18"/>
              </w:rPr>
              <w:t>戴</w:t>
            </w:r>
            <w:r>
              <w:rPr>
                <w:rFonts w:hint="eastAsia" w:ascii="宋体" w:hAnsi="宋体" w:eastAsia="宋体" w:cs="宋体"/>
                <w:sz w:val="18"/>
                <w:lang w:val="en-US" w:eastAsia="zh-CN"/>
              </w:rPr>
              <w:t>xx</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246" w:hRule="atLeast"/>
        </w:trPr>
        <w:tc>
          <w:tcPr>
            <w:tcW w:w="2786" w:type="dxa"/>
            <w:vAlign w:val="top"/>
          </w:tcPr>
          <w:p>
            <w:r>
              <w:rPr>
                <w:rFonts w:ascii="宋体" w:hAnsi="宋体" w:eastAsia="宋体" w:cs="宋体"/>
                <w:sz w:val="18"/>
              </w:rPr>
              <w:t>5</w:t>
            </w:r>
          </w:p>
        </w:tc>
        <w:tc>
          <w:tcPr>
            <w:tcW w:w="2786" w:type="dxa"/>
            <w:vAlign w:val="top"/>
          </w:tcPr>
          <w:p>
            <w:r>
              <w:rPr>
                <w:rFonts w:ascii="宋体" w:hAnsi="宋体" w:eastAsia="宋体" w:cs="宋体"/>
                <w:sz w:val="18"/>
              </w:rPr>
              <w:t>清洗预测系统算法逻辑详述_zxd.doc</w:t>
            </w:r>
          </w:p>
        </w:tc>
        <w:tc>
          <w:tcPr>
            <w:tcW w:w="2786" w:type="dxa"/>
            <w:vAlign w:val="top"/>
          </w:tcPr>
          <w:p>
            <w:pPr>
              <w:rPr>
                <w:rFonts w:hint="default" w:eastAsia="宋体"/>
                <w:lang w:val="en-US" w:eastAsia="zh-CN"/>
              </w:rPr>
            </w:pPr>
            <w:r>
              <w:rPr>
                <w:rFonts w:ascii="宋体" w:hAnsi="宋体" w:eastAsia="宋体" w:cs="宋体"/>
                <w:sz w:val="18"/>
              </w:rPr>
              <w:t>张</w:t>
            </w:r>
            <w:r>
              <w:rPr>
                <w:rFonts w:hint="eastAsia" w:ascii="宋体" w:hAnsi="宋体" w:eastAsia="宋体" w:cs="宋体"/>
                <w:sz w:val="18"/>
                <w:lang w:val="en-US" w:eastAsia="zh-CN"/>
              </w:rPr>
              <w:t>xx</w:t>
            </w:r>
          </w:p>
        </w:tc>
      </w:tr>
    </w:tbl>
    <w:p>
      <w:pPr>
        <w:ind w:firstLine="420"/>
      </w:pPr>
      <w:bookmarkStart w:id="43" w:name="8719-1585549126876"/>
      <w:bookmarkEnd w:id="43"/>
      <w:r>
        <w:rPr>
          <w:rFonts w:ascii="宋体" w:hAnsi="宋体" w:eastAsia="宋体" w:cs="宋体"/>
          <w:sz w:val="18"/>
        </w:rPr>
        <w:t> </w:t>
      </w:r>
    </w:p>
    <w:p>
      <w:pPr>
        <w:pStyle w:val="2"/>
        <w:bidi w:val="0"/>
      </w:pPr>
      <w:bookmarkStart w:id="44" w:name="6468-1585549126876"/>
      <w:bookmarkEnd w:id="44"/>
      <w:bookmarkStart w:id="45" w:name="_Toc12234"/>
      <w:bookmarkStart w:id="46" w:name="_Toc20527"/>
      <w:bookmarkStart w:id="47" w:name="_Toc3834"/>
      <w:r>
        <w:t>2 系统概述</w:t>
      </w:r>
      <w:bookmarkEnd w:id="45"/>
      <w:bookmarkEnd w:id="46"/>
      <w:bookmarkEnd w:id="47"/>
    </w:p>
    <w:p>
      <w:pPr>
        <w:pStyle w:val="3"/>
        <w:bidi w:val="0"/>
      </w:pPr>
      <w:bookmarkStart w:id="48" w:name="5210-1585549126876"/>
      <w:bookmarkEnd w:id="48"/>
      <w:bookmarkStart w:id="49" w:name="_Toc8514"/>
      <w:bookmarkStart w:id="50" w:name="_Toc12131"/>
      <w:r>
        <w:t>2.1系统架构</w:t>
      </w:r>
      <w:bookmarkEnd w:id="49"/>
      <w:bookmarkEnd w:id="50"/>
    </w:p>
    <w:p>
      <w:bookmarkStart w:id="51" w:name="8759-1585554235238"/>
      <w:bookmarkEnd w:id="51"/>
      <w:r>
        <w:drawing>
          <wp:inline distT="0" distB="0" distL="0" distR="0">
            <wp:extent cx="5267325" cy="3573145"/>
            <wp:effectExtent l="0" t="0" r="5715" b="8255"/>
            <wp:docPr id="2" name="Drawing 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clipboard.png"/>
                    <pic:cNvPicPr>
                      <a:picLocks noChangeAspect="1"/>
                    </pic:cNvPicPr>
                  </pic:nvPicPr>
                  <pic:blipFill>
                    <a:blip r:embed="rId5"/>
                    <a:stretch>
                      <a:fillRect/>
                    </a:stretch>
                  </pic:blipFill>
                  <pic:spPr>
                    <a:xfrm>
                      <a:off x="0" y="0"/>
                      <a:ext cx="5267325" cy="3573702"/>
                    </a:xfrm>
                    <a:prstGeom prst="rect">
                      <a:avLst/>
                    </a:prstGeom>
                  </pic:spPr>
                </pic:pic>
              </a:graphicData>
            </a:graphic>
          </wp:inline>
        </w:drawing>
      </w:r>
    </w:p>
    <w:p>
      <w:bookmarkStart w:id="52" w:name="8860-1585554214230"/>
      <w:bookmarkEnd w:id="52"/>
    </w:p>
    <w:p>
      <w:pPr>
        <w:ind w:firstLine="420"/>
        <w:jc w:val="center"/>
      </w:pPr>
      <w:bookmarkStart w:id="53" w:name="4051-1585549126876"/>
      <w:bookmarkEnd w:id="53"/>
      <w:r>
        <w:rPr>
          <w:rFonts w:ascii="宋体" w:hAnsi="宋体" w:eastAsia="宋体" w:cs="宋体"/>
        </w:rPr>
        <w:t>图</w:t>
      </w:r>
      <w:r>
        <w:t xml:space="preserve"> 2  </w:t>
      </w:r>
      <w:r>
        <w:rPr>
          <w:rFonts w:ascii="宋体" w:hAnsi="宋体" w:eastAsia="宋体" w:cs="宋体"/>
        </w:rPr>
        <w:t>永洁系统物理结构图</w:t>
      </w:r>
    </w:p>
    <w:p>
      <w:pPr>
        <w:ind w:firstLine="420"/>
      </w:pPr>
      <w:bookmarkStart w:id="54" w:name="4536-1585549126876"/>
      <w:bookmarkEnd w:id="54"/>
      <w:r>
        <w:rPr>
          <w:rFonts w:ascii="宋体" w:hAnsi="宋体" w:eastAsia="宋体" w:cs="宋体"/>
        </w:rPr>
        <w:t>永洁系统的物理结构图如图</w:t>
      </w:r>
      <w:r>
        <w:t>2</w:t>
      </w:r>
      <w:r>
        <w:rPr>
          <w:rFonts w:ascii="宋体" w:hAnsi="宋体" w:eastAsia="宋体" w:cs="宋体"/>
        </w:rPr>
        <w:t>所示，为获取最大清洗收益，控制柜需求分解如下：</w:t>
      </w:r>
    </w:p>
    <w:p>
      <w:pPr>
        <w:numPr>
          <w:ilvl w:val="0"/>
          <w:numId w:val="1"/>
        </w:numPr>
      </w:pPr>
      <w:bookmarkStart w:id="55" w:name="4095-1585549126876"/>
      <w:bookmarkEnd w:id="55"/>
      <w:r>
        <w:rPr>
          <w:rFonts w:ascii="宋体" w:hAnsi="宋体" w:eastAsia="宋体" w:cs="宋体"/>
          <w:b/>
        </w:rPr>
        <w:t>监测现场组件灰尘损失度</w:t>
      </w:r>
    </w:p>
    <w:p>
      <w:pPr>
        <w:numPr>
          <w:ilvl w:val="0"/>
          <w:numId w:val="1"/>
        </w:numPr>
      </w:pPr>
      <w:bookmarkStart w:id="56" w:name="5332-1585549126876"/>
      <w:bookmarkEnd w:id="56"/>
      <w:r>
        <w:rPr>
          <w:rFonts w:ascii="宋体" w:hAnsi="宋体" w:eastAsia="宋体" w:cs="宋体"/>
        </w:rPr>
        <w:t>控制柜需要</w:t>
      </w:r>
      <w:r>
        <w:rPr>
          <w:rFonts w:ascii="宋体" w:hAnsi="宋体" w:eastAsia="宋体" w:cs="宋体"/>
          <w:b/>
        </w:rPr>
        <w:t>采集两块组件的短路电流</w:t>
      </w:r>
      <w:r>
        <w:rPr>
          <w:rFonts w:ascii="宋体" w:hAnsi="宋体" w:eastAsia="宋体" w:cs="宋体"/>
        </w:rPr>
        <w:t>，经过</w:t>
      </w:r>
      <w:r>
        <w:rPr>
          <w:rFonts w:ascii="宋体" w:hAnsi="宋体" w:eastAsia="宋体" w:cs="宋体"/>
          <w:b/>
        </w:rPr>
        <w:t>灰尘损失度算法</w:t>
      </w:r>
      <w:r>
        <w:rPr>
          <w:rFonts w:ascii="宋体" w:hAnsi="宋体" w:eastAsia="宋体" w:cs="宋体"/>
        </w:rPr>
        <w:t>，得到</w:t>
      </w:r>
      <w:r>
        <w:rPr>
          <w:rFonts w:ascii="宋体" w:hAnsi="宋体" w:eastAsia="宋体" w:cs="宋体"/>
          <w:b/>
        </w:rPr>
        <w:t>当天的灰尘损失度数值</w:t>
      </w:r>
      <w:r>
        <w:rPr>
          <w:rFonts w:ascii="宋体" w:hAnsi="宋体" w:eastAsia="宋体" w:cs="宋体"/>
        </w:rPr>
        <w:t>；</w:t>
      </w:r>
    </w:p>
    <w:p>
      <w:pPr>
        <w:numPr>
          <w:ilvl w:val="0"/>
          <w:numId w:val="1"/>
        </w:numPr>
      </w:pPr>
      <w:bookmarkStart w:id="57" w:name="9040-1585549126876"/>
      <w:bookmarkEnd w:id="57"/>
      <w:r>
        <w:rPr>
          <w:rFonts w:ascii="宋体" w:hAnsi="宋体" w:eastAsia="宋体" w:cs="宋体"/>
        </w:rPr>
        <w:t>控制柜需要将</w:t>
      </w:r>
      <w:r>
        <w:rPr>
          <w:rFonts w:ascii="宋体" w:hAnsi="宋体" w:eastAsia="宋体" w:cs="宋体"/>
          <w:b/>
        </w:rPr>
        <w:t>灰尘损失度</w:t>
      </w:r>
      <w:r>
        <w:rPr>
          <w:rFonts w:ascii="宋体" w:hAnsi="宋体" w:eastAsia="宋体" w:cs="宋体"/>
        </w:rPr>
        <w:t>上传到</w:t>
      </w:r>
      <w:r>
        <w:rPr>
          <w:rFonts w:ascii="宋体" w:hAnsi="宋体" w:eastAsia="宋体" w:cs="宋体"/>
          <w:b/>
        </w:rPr>
        <w:t>云平台</w:t>
      </w:r>
      <w:r>
        <w:rPr>
          <w:rFonts w:ascii="宋体" w:hAnsi="宋体" w:eastAsia="宋体" w:cs="宋体"/>
        </w:rPr>
        <w:t>进行</w:t>
      </w:r>
      <w:r>
        <w:rPr>
          <w:rFonts w:ascii="宋体" w:hAnsi="宋体" w:eastAsia="宋体" w:cs="宋体"/>
          <w:b/>
        </w:rPr>
        <w:t>实时展示和相关统计；</w:t>
      </w:r>
    </w:p>
    <w:p>
      <w:pPr>
        <w:numPr>
          <w:ilvl w:val="0"/>
          <w:numId w:val="1"/>
        </w:numPr>
      </w:pPr>
      <w:bookmarkStart w:id="58" w:name="3178-1585549126876"/>
      <w:bookmarkEnd w:id="58"/>
      <w:r>
        <w:rPr>
          <w:rFonts w:ascii="宋体" w:hAnsi="宋体" w:eastAsia="宋体" w:cs="宋体"/>
        </w:rPr>
        <w:t>控制柜需要将</w:t>
      </w:r>
      <w:r>
        <w:rPr>
          <w:rFonts w:ascii="宋体" w:hAnsi="宋体" w:eastAsia="宋体" w:cs="宋体"/>
          <w:b/>
        </w:rPr>
        <w:t>灰尘损失度</w:t>
      </w:r>
      <w:r>
        <w:rPr>
          <w:rFonts w:ascii="宋体" w:hAnsi="宋体" w:eastAsia="宋体" w:cs="宋体"/>
        </w:rPr>
        <w:t>上传到</w:t>
      </w:r>
      <w:r>
        <w:rPr>
          <w:rFonts w:ascii="宋体" w:hAnsi="宋体" w:eastAsia="宋体" w:cs="宋体"/>
          <w:b/>
        </w:rPr>
        <w:t>控制柜后台管理系统</w:t>
      </w:r>
      <w:r>
        <w:rPr>
          <w:rFonts w:ascii="宋体" w:hAnsi="宋体" w:eastAsia="宋体" w:cs="宋体"/>
        </w:rPr>
        <w:t>进行</w:t>
      </w:r>
      <w:r>
        <w:rPr>
          <w:rFonts w:ascii="宋体" w:hAnsi="宋体" w:eastAsia="宋体" w:cs="宋体"/>
          <w:b/>
        </w:rPr>
        <w:t>实时展示。</w:t>
      </w:r>
    </w:p>
    <w:p>
      <w:pPr>
        <w:numPr>
          <w:ilvl w:val="0"/>
          <w:numId w:val="1"/>
        </w:numPr>
      </w:pPr>
      <w:bookmarkStart w:id="59" w:name="9082-1585549126876"/>
      <w:bookmarkEnd w:id="59"/>
      <w:r>
        <w:rPr>
          <w:rFonts w:ascii="宋体" w:hAnsi="宋体" w:eastAsia="宋体" w:cs="宋体"/>
          <w:b/>
        </w:rPr>
        <w:t>预报清洗日期</w:t>
      </w:r>
    </w:p>
    <w:p>
      <w:pPr>
        <w:numPr>
          <w:ilvl w:val="0"/>
          <w:numId w:val="1"/>
        </w:numPr>
      </w:pPr>
      <w:bookmarkStart w:id="60" w:name="1084-1585549126876"/>
      <w:bookmarkEnd w:id="60"/>
      <w:r>
        <w:rPr>
          <w:rFonts w:ascii="宋体" w:hAnsi="宋体" w:eastAsia="宋体" w:cs="宋体"/>
        </w:rPr>
        <w:t>为实现</w:t>
      </w:r>
      <w:r>
        <w:rPr>
          <w:rFonts w:ascii="宋体" w:hAnsi="宋体" w:eastAsia="宋体" w:cs="宋体"/>
          <w:b/>
        </w:rPr>
        <w:t>清洗日期预报</w:t>
      </w:r>
      <w:r>
        <w:rPr>
          <w:rFonts w:ascii="宋体" w:hAnsi="宋体" w:eastAsia="宋体" w:cs="宋体"/>
        </w:rPr>
        <w:t>需求，控制柜需要从</w:t>
      </w:r>
      <w:r>
        <w:rPr>
          <w:rFonts w:ascii="宋体" w:hAnsi="宋体" w:eastAsia="宋体" w:cs="宋体"/>
          <w:b/>
        </w:rPr>
        <w:t>云平台</w:t>
      </w:r>
      <w:r>
        <w:rPr>
          <w:rFonts w:ascii="宋体" w:hAnsi="宋体" w:eastAsia="宋体" w:cs="宋体"/>
        </w:rPr>
        <w:t>获取</w:t>
      </w:r>
      <w:r>
        <w:rPr>
          <w:rFonts w:ascii="宋体" w:hAnsi="宋体" w:eastAsia="宋体" w:cs="宋体"/>
          <w:b/>
        </w:rPr>
        <w:t>当天和未来</w:t>
      </w:r>
      <w:r>
        <w:rPr>
          <w:b/>
        </w:rPr>
        <w:t>6</w:t>
      </w:r>
      <w:r>
        <w:rPr>
          <w:rFonts w:ascii="宋体" w:hAnsi="宋体" w:eastAsia="宋体" w:cs="宋体"/>
          <w:b/>
        </w:rPr>
        <w:t>天的天气数据</w:t>
      </w:r>
      <w:r>
        <w:rPr>
          <w:rFonts w:ascii="宋体" w:hAnsi="宋体" w:eastAsia="宋体" w:cs="宋体"/>
        </w:rPr>
        <w:t>；</w:t>
      </w:r>
    </w:p>
    <w:p>
      <w:pPr>
        <w:numPr>
          <w:ilvl w:val="0"/>
          <w:numId w:val="1"/>
        </w:numPr>
      </w:pPr>
      <w:bookmarkStart w:id="61" w:name="3434-1585549126876"/>
      <w:bookmarkEnd w:id="61"/>
      <w:r>
        <w:rPr>
          <w:rFonts w:ascii="宋体" w:hAnsi="宋体" w:eastAsia="宋体" w:cs="宋体"/>
        </w:rPr>
        <w:t>控制柜需要</w:t>
      </w:r>
      <w:r>
        <w:rPr>
          <w:rFonts w:ascii="宋体" w:hAnsi="宋体" w:eastAsia="宋体" w:cs="宋体"/>
          <w:b/>
        </w:rPr>
        <w:t>从云平台或者控制柜后台管理系统</w:t>
      </w:r>
      <w:r>
        <w:rPr>
          <w:rFonts w:ascii="宋体" w:hAnsi="宋体" w:eastAsia="宋体" w:cs="宋体"/>
        </w:rPr>
        <w:t>获取现场</w:t>
      </w:r>
      <w:r>
        <w:rPr>
          <w:rFonts w:ascii="宋体" w:hAnsi="宋体" w:eastAsia="宋体" w:cs="宋体"/>
          <w:b/>
        </w:rPr>
        <w:t>组件相关数据（单块组件功率、单块组件面积、系统效率和光电转换效率）</w:t>
      </w:r>
      <w:r>
        <w:rPr>
          <w:rFonts w:ascii="宋体" w:hAnsi="宋体" w:eastAsia="宋体" w:cs="宋体"/>
        </w:rPr>
        <w:t>，综合计算出</w:t>
      </w:r>
      <w:r>
        <w:rPr>
          <w:rFonts w:ascii="宋体" w:hAnsi="宋体" w:eastAsia="宋体" w:cs="宋体"/>
          <w:b/>
        </w:rPr>
        <w:t>发电量数据</w:t>
      </w:r>
      <w:r>
        <w:rPr>
          <w:rFonts w:ascii="宋体" w:hAnsi="宋体" w:eastAsia="宋体" w:cs="宋体"/>
        </w:rPr>
        <w:t>；</w:t>
      </w:r>
    </w:p>
    <w:p>
      <w:pPr>
        <w:numPr>
          <w:ilvl w:val="0"/>
          <w:numId w:val="1"/>
        </w:numPr>
      </w:pPr>
      <w:bookmarkStart w:id="62" w:name="5986-1585549126876"/>
      <w:bookmarkEnd w:id="62"/>
      <w:r>
        <w:rPr>
          <w:rFonts w:ascii="宋体" w:hAnsi="宋体" w:eastAsia="宋体" w:cs="宋体"/>
        </w:rPr>
        <w:t>控制柜以上述数据为计算参数，经过</w:t>
      </w:r>
      <w:r>
        <w:rPr>
          <w:rFonts w:ascii="宋体" w:hAnsi="宋体" w:eastAsia="宋体" w:cs="宋体"/>
          <w:b/>
        </w:rPr>
        <w:t>清洗预测算法</w:t>
      </w:r>
      <w:r>
        <w:rPr>
          <w:rFonts w:ascii="宋体" w:hAnsi="宋体" w:eastAsia="宋体" w:cs="宋体"/>
        </w:rPr>
        <w:t>得到</w:t>
      </w:r>
      <w:r>
        <w:rPr>
          <w:rFonts w:ascii="宋体" w:hAnsi="宋体" w:eastAsia="宋体" w:cs="宋体"/>
          <w:b/>
        </w:rPr>
        <w:t>预测清洗时间</w:t>
      </w:r>
      <w:r>
        <w:rPr>
          <w:rFonts w:ascii="宋体" w:hAnsi="宋体" w:eastAsia="宋体" w:cs="宋体"/>
        </w:rPr>
        <w:t>，即清洗日期预报；</w:t>
      </w:r>
    </w:p>
    <w:p>
      <w:pPr>
        <w:numPr>
          <w:ilvl w:val="0"/>
          <w:numId w:val="1"/>
        </w:numPr>
      </w:pPr>
      <w:bookmarkStart w:id="63" w:name="1000-1585549126876"/>
      <w:bookmarkEnd w:id="63"/>
      <w:r>
        <w:rPr>
          <w:rFonts w:ascii="宋体" w:hAnsi="宋体" w:eastAsia="宋体" w:cs="宋体"/>
        </w:rPr>
        <w:t>控制柜需要将</w:t>
      </w:r>
      <w:r>
        <w:rPr>
          <w:rFonts w:ascii="宋体" w:hAnsi="宋体" w:eastAsia="宋体" w:cs="宋体"/>
          <w:b/>
        </w:rPr>
        <w:t>预测清洗时间</w:t>
      </w:r>
      <w:r>
        <w:rPr>
          <w:rFonts w:ascii="宋体" w:hAnsi="宋体" w:eastAsia="宋体" w:cs="宋体"/>
        </w:rPr>
        <w:t>上传到</w:t>
      </w:r>
      <w:r>
        <w:rPr>
          <w:rFonts w:ascii="宋体" w:hAnsi="宋体" w:eastAsia="宋体" w:cs="宋体"/>
          <w:b/>
        </w:rPr>
        <w:t>云平台</w:t>
      </w:r>
      <w:r>
        <w:rPr>
          <w:rFonts w:ascii="宋体" w:hAnsi="宋体" w:eastAsia="宋体" w:cs="宋体"/>
        </w:rPr>
        <w:t>进行</w:t>
      </w:r>
      <w:r>
        <w:rPr>
          <w:rFonts w:ascii="宋体" w:hAnsi="宋体" w:eastAsia="宋体" w:cs="宋体"/>
          <w:b/>
        </w:rPr>
        <w:t>实时展示和相关统计；</w:t>
      </w:r>
    </w:p>
    <w:p>
      <w:pPr>
        <w:numPr>
          <w:ilvl w:val="0"/>
          <w:numId w:val="1"/>
        </w:numPr>
      </w:pPr>
      <w:bookmarkStart w:id="64" w:name="1428-1585549126876"/>
      <w:bookmarkEnd w:id="64"/>
      <w:r>
        <w:rPr>
          <w:rFonts w:ascii="宋体" w:hAnsi="宋体" w:eastAsia="宋体" w:cs="宋体"/>
        </w:rPr>
        <w:t>控制柜需要将</w:t>
      </w:r>
      <w:r>
        <w:rPr>
          <w:rFonts w:ascii="宋体" w:hAnsi="宋体" w:eastAsia="宋体" w:cs="宋体"/>
          <w:b/>
        </w:rPr>
        <w:t>预测清洗时间</w:t>
      </w:r>
      <w:r>
        <w:rPr>
          <w:rFonts w:ascii="宋体" w:hAnsi="宋体" w:eastAsia="宋体" w:cs="宋体"/>
        </w:rPr>
        <w:t>上传到</w:t>
      </w:r>
      <w:r>
        <w:rPr>
          <w:rFonts w:ascii="宋体" w:hAnsi="宋体" w:eastAsia="宋体" w:cs="宋体"/>
          <w:b/>
        </w:rPr>
        <w:t>控制柜后台管理系统</w:t>
      </w:r>
      <w:r>
        <w:rPr>
          <w:rFonts w:ascii="宋体" w:hAnsi="宋体" w:eastAsia="宋体" w:cs="宋体"/>
        </w:rPr>
        <w:t>进行</w:t>
      </w:r>
      <w:r>
        <w:rPr>
          <w:rFonts w:ascii="宋体" w:hAnsi="宋体" w:eastAsia="宋体" w:cs="宋体"/>
          <w:b/>
        </w:rPr>
        <w:t>实时展示。</w:t>
      </w:r>
    </w:p>
    <w:p>
      <w:pPr>
        <w:numPr>
          <w:ilvl w:val="0"/>
          <w:numId w:val="1"/>
        </w:numPr>
      </w:pPr>
      <w:bookmarkStart w:id="65" w:name="3427-1585549126876"/>
      <w:bookmarkEnd w:id="65"/>
      <w:r>
        <w:rPr>
          <w:rFonts w:ascii="宋体" w:hAnsi="宋体" w:eastAsia="宋体" w:cs="宋体"/>
          <w:b/>
        </w:rPr>
        <w:t>收益评估</w:t>
      </w:r>
    </w:p>
    <w:p>
      <w:pPr>
        <w:numPr>
          <w:ilvl w:val="0"/>
          <w:numId w:val="1"/>
        </w:numPr>
      </w:pPr>
      <w:bookmarkStart w:id="66" w:name="1547-1585549126876"/>
      <w:bookmarkEnd w:id="66"/>
      <w:r>
        <w:rPr>
          <w:rFonts w:ascii="宋体" w:hAnsi="宋体" w:eastAsia="宋体" w:cs="宋体"/>
        </w:rPr>
        <w:t>为实现</w:t>
      </w:r>
      <w:r>
        <w:rPr>
          <w:rFonts w:ascii="宋体" w:hAnsi="宋体" w:eastAsia="宋体" w:cs="宋体"/>
          <w:b/>
        </w:rPr>
        <w:t>收益评估</w:t>
      </w:r>
      <w:r>
        <w:rPr>
          <w:rFonts w:ascii="宋体" w:hAnsi="宋体" w:eastAsia="宋体" w:cs="宋体"/>
        </w:rPr>
        <w:t>需求，控制柜需要</w:t>
      </w:r>
      <w:r>
        <w:rPr>
          <w:rFonts w:ascii="宋体" w:hAnsi="宋体" w:eastAsia="宋体" w:cs="宋体"/>
          <w:b/>
        </w:rPr>
        <w:t>从云平台或者控制柜后台管理系统</w:t>
      </w:r>
      <w:r>
        <w:rPr>
          <w:rFonts w:ascii="宋体" w:hAnsi="宋体" w:eastAsia="宋体" w:cs="宋体"/>
        </w:rPr>
        <w:t>获取现场</w:t>
      </w:r>
      <w:r>
        <w:rPr>
          <w:rFonts w:ascii="宋体" w:hAnsi="宋体" w:eastAsia="宋体" w:cs="宋体"/>
          <w:b/>
        </w:rPr>
        <w:t>电价和控制容量</w:t>
      </w:r>
      <w:r>
        <w:rPr>
          <w:rFonts w:ascii="宋体" w:hAnsi="宋体" w:eastAsia="宋体" w:cs="宋体"/>
        </w:rPr>
        <w:t>，根据</w:t>
      </w:r>
      <w:r>
        <w:rPr>
          <w:rFonts w:ascii="宋体" w:hAnsi="宋体" w:eastAsia="宋体" w:cs="宋体"/>
          <w:b/>
        </w:rPr>
        <w:t>清洗收益算法</w:t>
      </w:r>
      <w:r>
        <w:rPr>
          <w:rFonts w:ascii="宋体" w:hAnsi="宋体" w:eastAsia="宋体" w:cs="宋体"/>
        </w:rPr>
        <w:t>，得到</w:t>
      </w:r>
      <w:r>
        <w:rPr>
          <w:rFonts w:ascii="宋体" w:hAnsi="宋体" w:eastAsia="宋体" w:cs="宋体"/>
          <w:b/>
        </w:rPr>
        <w:t>昨日清洗收益</w:t>
      </w:r>
      <w:r>
        <w:rPr>
          <w:rFonts w:ascii="宋体" w:hAnsi="宋体" w:eastAsia="宋体" w:cs="宋体"/>
        </w:rPr>
        <w:t>。</w:t>
      </w:r>
    </w:p>
    <w:p>
      <w:pPr>
        <w:numPr>
          <w:ilvl w:val="0"/>
          <w:numId w:val="1"/>
        </w:numPr>
      </w:pPr>
      <w:bookmarkStart w:id="67" w:name="4645-1585549126876"/>
      <w:bookmarkEnd w:id="67"/>
      <w:r>
        <w:rPr>
          <w:rFonts w:ascii="宋体" w:hAnsi="宋体" w:eastAsia="宋体" w:cs="宋体"/>
        </w:rPr>
        <w:t>控制柜需要将</w:t>
      </w:r>
      <w:r>
        <w:rPr>
          <w:rFonts w:ascii="宋体" w:hAnsi="宋体" w:eastAsia="宋体" w:cs="宋体"/>
          <w:b/>
        </w:rPr>
        <w:t>昨日清洗收益</w:t>
      </w:r>
      <w:r>
        <w:rPr>
          <w:rFonts w:ascii="宋体" w:hAnsi="宋体" w:eastAsia="宋体" w:cs="宋体"/>
        </w:rPr>
        <w:t>上传到</w:t>
      </w:r>
      <w:r>
        <w:rPr>
          <w:rFonts w:ascii="宋体" w:hAnsi="宋体" w:eastAsia="宋体" w:cs="宋体"/>
          <w:b/>
        </w:rPr>
        <w:t>云平台</w:t>
      </w:r>
      <w:r>
        <w:rPr>
          <w:rFonts w:ascii="宋体" w:hAnsi="宋体" w:eastAsia="宋体" w:cs="宋体"/>
        </w:rPr>
        <w:t>进行</w:t>
      </w:r>
      <w:r>
        <w:rPr>
          <w:rFonts w:ascii="宋体" w:hAnsi="宋体" w:eastAsia="宋体" w:cs="宋体"/>
          <w:b/>
        </w:rPr>
        <w:t>实时展示和收益统计；</w:t>
      </w:r>
    </w:p>
    <w:p>
      <w:pPr>
        <w:numPr>
          <w:ilvl w:val="0"/>
          <w:numId w:val="1"/>
        </w:numPr>
      </w:pPr>
      <w:bookmarkStart w:id="68" w:name="2320-1585549126876"/>
      <w:bookmarkEnd w:id="68"/>
      <w:r>
        <w:rPr>
          <w:rFonts w:ascii="宋体" w:hAnsi="宋体" w:eastAsia="宋体" w:cs="宋体"/>
        </w:rPr>
        <w:t>控制柜需要将</w:t>
      </w:r>
      <w:r>
        <w:rPr>
          <w:rFonts w:ascii="宋体" w:hAnsi="宋体" w:eastAsia="宋体" w:cs="宋体"/>
          <w:b/>
        </w:rPr>
        <w:t>昨日清洗收益</w:t>
      </w:r>
      <w:r>
        <w:rPr>
          <w:rFonts w:ascii="宋体" w:hAnsi="宋体" w:eastAsia="宋体" w:cs="宋体"/>
        </w:rPr>
        <w:t>上传到</w:t>
      </w:r>
      <w:r>
        <w:rPr>
          <w:rFonts w:ascii="宋体" w:hAnsi="宋体" w:eastAsia="宋体" w:cs="宋体"/>
          <w:b/>
        </w:rPr>
        <w:t>控制柜后台管理系统</w:t>
      </w:r>
      <w:r>
        <w:rPr>
          <w:rFonts w:ascii="宋体" w:hAnsi="宋体" w:eastAsia="宋体" w:cs="宋体"/>
        </w:rPr>
        <w:t>进行</w:t>
      </w:r>
      <w:r>
        <w:rPr>
          <w:rFonts w:ascii="宋体" w:hAnsi="宋体" w:eastAsia="宋体" w:cs="宋体"/>
          <w:b/>
        </w:rPr>
        <w:t>实时展示。</w:t>
      </w:r>
    </w:p>
    <w:p>
      <w:bookmarkStart w:id="69" w:name="5345-1585549126876"/>
      <w:bookmarkEnd w:id="69"/>
      <w:r>
        <w:t>4</w:t>
      </w:r>
      <w:r>
        <w:rPr>
          <w:rFonts w:ascii="宋体" w:hAnsi="宋体" w:eastAsia="宋体" w:cs="宋体"/>
        </w:rPr>
        <w:t>、</w:t>
      </w:r>
      <w:r>
        <w:rPr>
          <w:rFonts w:ascii="宋体" w:hAnsi="宋体" w:eastAsia="宋体" w:cs="宋体"/>
          <w:b/>
        </w:rPr>
        <w:t>清洗控制</w:t>
      </w:r>
    </w:p>
    <w:p>
      <w:pPr>
        <w:numPr>
          <w:ilvl w:val="0"/>
          <w:numId w:val="1"/>
        </w:numPr>
      </w:pPr>
      <w:bookmarkStart w:id="70" w:name="8330-1585549126876"/>
      <w:bookmarkEnd w:id="70"/>
      <w:r>
        <w:rPr>
          <w:rFonts w:ascii="宋体" w:hAnsi="宋体" w:eastAsia="宋体" w:cs="宋体"/>
        </w:rPr>
        <w:t>为实现</w:t>
      </w:r>
      <w:r>
        <w:rPr>
          <w:rFonts w:ascii="宋体" w:hAnsi="宋体" w:eastAsia="宋体" w:cs="宋体"/>
          <w:b/>
        </w:rPr>
        <w:t>清洗控制</w:t>
      </w:r>
      <w:r>
        <w:rPr>
          <w:rFonts w:ascii="宋体" w:hAnsi="宋体" w:eastAsia="宋体" w:cs="宋体"/>
        </w:rPr>
        <w:t>需求，控制柜需要按照既定的</w:t>
      </w:r>
      <w:r>
        <w:rPr>
          <w:rFonts w:ascii="宋体" w:hAnsi="宋体" w:eastAsia="宋体" w:cs="宋体"/>
          <w:b/>
        </w:rPr>
        <w:t>清洗策略（定时控制或者智能控制）</w:t>
      </w:r>
      <w:r>
        <w:rPr>
          <w:rFonts w:ascii="宋体" w:hAnsi="宋体" w:eastAsia="宋体" w:cs="宋体"/>
        </w:rPr>
        <w:t>执行，循环控制电磁阀打开喷头进行清洗，输出清洗状态、清洗开始时间和清洗结束时间；</w:t>
      </w:r>
    </w:p>
    <w:p>
      <w:pPr>
        <w:numPr>
          <w:ilvl w:val="0"/>
          <w:numId w:val="1"/>
        </w:numPr>
      </w:pPr>
      <w:bookmarkStart w:id="71" w:name="9822-1585549126876"/>
      <w:bookmarkEnd w:id="71"/>
      <w:r>
        <w:rPr>
          <w:rFonts w:ascii="宋体" w:hAnsi="宋体" w:eastAsia="宋体" w:cs="宋体"/>
        </w:rPr>
        <w:t>控制柜需要将上述清洗结果，上传到</w:t>
      </w:r>
      <w:r>
        <w:rPr>
          <w:rFonts w:ascii="宋体" w:hAnsi="宋体" w:eastAsia="宋体" w:cs="宋体"/>
          <w:b/>
        </w:rPr>
        <w:t>云平台</w:t>
      </w:r>
      <w:r>
        <w:rPr>
          <w:rFonts w:ascii="宋体" w:hAnsi="宋体" w:eastAsia="宋体" w:cs="宋体"/>
        </w:rPr>
        <w:t>或者</w:t>
      </w:r>
      <w:r>
        <w:rPr>
          <w:rFonts w:ascii="宋体" w:hAnsi="宋体" w:eastAsia="宋体" w:cs="宋体"/>
          <w:b/>
        </w:rPr>
        <w:t>控制柜后台管理系统</w:t>
      </w:r>
      <w:r>
        <w:rPr>
          <w:rFonts w:ascii="宋体" w:hAnsi="宋体" w:eastAsia="宋体" w:cs="宋体"/>
        </w:rPr>
        <w:t>；</w:t>
      </w:r>
    </w:p>
    <w:p>
      <w:pPr>
        <w:numPr>
          <w:ilvl w:val="0"/>
          <w:numId w:val="1"/>
        </w:numPr>
      </w:pPr>
      <w:bookmarkStart w:id="72" w:name="4255-1585549126876"/>
      <w:bookmarkEnd w:id="72"/>
      <w:r>
        <w:rPr>
          <w:rFonts w:ascii="宋体" w:hAnsi="宋体" w:eastAsia="宋体" w:cs="宋体"/>
          <w:b/>
        </w:rPr>
        <w:t>监测喷头状态</w:t>
      </w:r>
      <w:r>
        <w:rPr>
          <w:rFonts w:ascii="宋体" w:hAnsi="宋体" w:eastAsia="宋体" w:cs="宋体"/>
        </w:rPr>
        <w:t>需求，在喷水过程中，控制柜需要实时</w:t>
      </w:r>
      <w:r>
        <w:rPr>
          <w:rFonts w:ascii="宋体" w:hAnsi="宋体" w:eastAsia="宋体" w:cs="宋体"/>
          <w:b/>
        </w:rPr>
        <w:t>采集流量数据</w:t>
      </w:r>
      <w:r>
        <w:rPr>
          <w:rFonts w:ascii="宋体" w:hAnsi="宋体" w:eastAsia="宋体" w:cs="宋体"/>
        </w:rPr>
        <w:t>，如果流量过低或者过高，输出</w:t>
      </w:r>
      <w:r>
        <w:rPr>
          <w:rFonts w:ascii="宋体" w:hAnsi="宋体" w:eastAsia="宋体" w:cs="宋体"/>
          <w:b/>
        </w:rPr>
        <w:t>低流量告警或者高流量告警</w:t>
      </w:r>
      <w:r>
        <w:rPr>
          <w:rFonts w:ascii="宋体" w:hAnsi="宋体" w:eastAsia="宋体" w:cs="宋体"/>
        </w:rPr>
        <w:t>到</w:t>
      </w:r>
      <w:r>
        <w:rPr>
          <w:rFonts w:ascii="宋体" w:hAnsi="宋体" w:eastAsia="宋体" w:cs="宋体"/>
          <w:b/>
        </w:rPr>
        <w:t>云平台</w:t>
      </w:r>
      <w:r>
        <w:rPr>
          <w:rFonts w:ascii="宋体" w:hAnsi="宋体" w:eastAsia="宋体" w:cs="宋体"/>
        </w:rPr>
        <w:t>或者</w:t>
      </w:r>
      <w:r>
        <w:rPr>
          <w:rFonts w:ascii="宋体" w:hAnsi="宋体" w:eastAsia="宋体" w:cs="宋体"/>
          <w:b/>
        </w:rPr>
        <w:t>控制柜后台管理系统</w:t>
      </w:r>
      <w:r>
        <w:rPr>
          <w:rFonts w:ascii="宋体" w:hAnsi="宋体" w:eastAsia="宋体" w:cs="宋体"/>
        </w:rPr>
        <w:t>；</w:t>
      </w:r>
    </w:p>
    <w:p>
      <w:pPr>
        <w:numPr>
          <w:ilvl w:val="0"/>
          <w:numId w:val="1"/>
        </w:numPr>
      </w:pPr>
      <w:bookmarkStart w:id="73" w:name="9282-1585549126876"/>
      <w:bookmarkEnd w:id="73"/>
      <w:r>
        <w:rPr>
          <w:rFonts w:ascii="宋体" w:hAnsi="宋体" w:eastAsia="宋体" w:cs="宋体"/>
          <w:b/>
        </w:rPr>
        <w:t>监测电机状态</w:t>
      </w:r>
      <w:r>
        <w:rPr>
          <w:rFonts w:ascii="宋体" w:hAnsi="宋体" w:eastAsia="宋体" w:cs="宋体"/>
        </w:rPr>
        <w:t>需求，控制柜需要实时采集电机变频器频率，如果频率高于频率上限值，输出</w:t>
      </w:r>
      <w:r>
        <w:rPr>
          <w:rFonts w:ascii="宋体" w:hAnsi="宋体" w:eastAsia="宋体" w:cs="宋体"/>
          <w:b/>
        </w:rPr>
        <w:t>电机变频器频率高限告警</w:t>
      </w:r>
      <w:r>
        <w:rPr>
          <w:rFonts w:ascii="宋体" w:hAnsi="宋体" w:eastAsia="宋体" w:cs="宋体"/>
        </w:rPr>
        <w:t>到</w:t>
      </w:r>
      <w:r>
        <w:rPr>
          <w:rFonts w:ascii="宋体" w:hAnsi="宋体" w:eastAsia="宋体" w:cs="宋体"/>
          <w:b/>
        </w:rPr>
        <w:t>云平台</w:t>
      </w:r>
      <w:r>
        <w:rPr>
          <w:rFonts w:ascii="宋体" w:hAnsi="宋体" w:eastAsia="宋体" w:cs="宋体"/>
        </w:rPr>
        <w:t>或者</w:t>
      </w:r>
      <w:r>
        <w:rPr>
          <w:rFonts w:ascii="宋体" w:hAnsi="宋体" w:eastAsia="宋体" w:cs="宋体"/>
          <w:b/>
        </w:rPr>
        <w:t>控制柜后台管理系统</w:t>
      </w:r>
      <w:r>
        <w:rPr>
          <w:rFonts w:ascii="宋体" w:hAnsi="宋体" w:eastAsia="宋体" w:cs="宋体"/>
        </w:rPr>
        <w:t>；</w:t>
      </w:r>
    </w:p>
    <w:p>
      <w:pPr>
        <w:numPr>
          <w:ilvl w:val="0"/>
          <w:numId w:val="1"/>
        </w:numPr>
      </w:pPr>
      <w:bookmarkStart w:id="74" w:name="4274-1585549126876"/>
      <w:bookmarkEnd w:id="74"/>
      <w:r>
        <w:rPr>
          <w:rFonts w:ascii="宋体" w:hAnsi="宋体" w:eastAsia="宋体" w:cs="宋体"/>
        </w:rPr>
        <w:t>为实现</w:t>
      </w:r>
      <w:r>
        <w:rPr>
          <w:rFonts w:ascii="宋体" w:hAnsi="宋体" w:eastAsia="宋体" w:cs="宋体"/>
          <w:b/>
        </w:rPr>
        <w:t>清洗自主配置</w:t>
      </w:r>
      <w:r>
        <w:rPr>
          <w:rFonts w:ascii="宋体" w:hAnsi="宋体" w:eastAsia="宋体" w:cs="宋体"/>
        </w:rPr>
        <w:t>需求，可通过</w:t>
      </w:r>
      <w:r>
        <w:rPr>
          <w:rFonts w:ascii="宋体" w:hAnsi="宋体" w:eastAsia="宋体" w:cs="宋体"/>
          <w:b/>
        </w:rPr>
        <w:t>控制柜后台管理系统界面</w:t>
      </w:r>
      <w:r>
        <w:rPr>
          <w:rFonts w:ascii="宋体" w:hAnsi="宋体" w:eastAsia="宋体" w:cs="宋体"/>
        </w:rPr>
        <w:t>配置</w:t>
      </w:r>
      <w:r>
        <w:rPr>
          <w:rFonts w:ascii="宋体" w:hAnsi="宋体" w:eastAsia="宋体" w:cs="宋体"/>
          <w:b/>
        </w:rPr>
        <w:t>清洗参数（控制模式、电磁阀分组、电磁阀属性、水泵压力、清洗时间、电机变频器频率阈值、流量最高阈值），</w:t>
      </w:r>
      <w:r>
        <w:rPr>
          <w:rFonts w:ascii="宋体" w:hAnsi="宋体" w:eastAsia="宋体" w:cs="宋体"/>
        </w:rPr>
        <w:t>控制柜</w:t>
      </w:r>
      <w:r>
        <w:rPr>
          <w:rFonts w:ascii="宋体" w:hAnsi="宋体" w:eastAsia="宋体" w:cs="宋体"/>
          <w:b/>
        </w:rPr>
        <w:t>接收</w:t>
      </w:r>
      <w:r>
        <w:rPr>
          <w:rFonts w:ascii="宋体" w:hAnsi="宋体" w:eastAsia="宋体" w:cs="宋体"/>
        </w:rPr>
        <w:t>到这些配置参数，按照配置的参数</w:t>
      </w:r>
      <w:r>
        <w:rPr>
          <w:rFonts w:ascii="宋体" w:hAnsi="宋体" w:eastAsia="宋体" w:cs="宋体"/>
          <w:b/>
        </w:rPr>
        <w:t>切换清洗策略（如由定时控制切换成智能控制，或者切换成手动控制等）</w:t>
      </w:r>
      <w:r>
        <w:rPr>
          <w:rFonts w:ascii="宋体" w:hAnsi="宋体" w:eastAsia="宋体" w:cs="宋体"/>
        </w:rPr>
        <w:t>，执行清洗控制；</w:t>
      </w:r>
    </w:p>
    <w:p>
      <w:pPr>
        <w:numPr>
          <w:ilvl w:val="0"/>
          <w:numId w:val="1"/>
        </w:numPr>
      </w:pPr>
      <w:bookmarkStart w:id="75" w:name="3077-1585549126876"/>
      <w:bookmarkEnd w:id="75"/>
      <w:r>
        <w:rPr>
          <w:rFonts w:ascii="宋体" w:hAnsi="宋体" w:eastAsia="宋体" w:cs="宋体"/>
        </w:rPr>
        <w:t>以</w:t>
      </w:r>
      <w:r>
        <w:rPr>
          <w:b/>
        </w:rPr>
        <w:t>1MW</w:t>
      </w:r>
      <w:r>
        <w:rPr>
          <w:rFonts w:ascii="宋体" w:hAnsi="宋体" w:eastAsia="宋体" w:cs="宋体"/>
          <w:b/>
        </w:rPr>
        <w:t>（</w:t>
      </w:r>
      <w:r>
        <w:rPr>
          <w:b/>
        </w:rPr>
        <w:t>32</w:t>
      </w:r>
      <w:r>
        <w:rPr>
          <w:rFonts w:ascii="宋体" w:hAnsi="宋体" w:eastAsia="宋体" w:cs="宋体"/>
          <w:b/>
        </w:rPr>
        <w:t>路电磁阀）</w:t>
      </w:r>
      <w:r>
        <w:rPr>
          <w:rFonts w:ascii="宋体" w:hAnsi="宋体" w:eastAsia="宋体" w:cs="宋体"/>
        </w:rPr>
        <w:t>为控制单元，实现</w:t>
      </w:r>
      <w:r>
        <w:rPr>
          <w:rFonts w:ascii="宋体" w:hAnsi="宋体" w:eastAsia="宋体" w:cs="宋体"/>
          <w:b/>
        </w:rPr>
        <w:t>对控制单元清洗控制</w:t>
      </w:r>
      <w:r>
        <w:rPr>
          <w:rFonts w:ascii="宋体" w:hAnsi="宋体" w:eastAsia="宋体" w:cs="宋体"/>
        </w:rPr>
        <w:t>的执行功能。</w:t>
      </w:r>
    </w:p>
    <w:p>
      <w:bookmarkStart w:id="76" w:name="6927-1585549126876"/>
      <w:bookmarkEnd w:id="76"/>
      <w:r>
        <w:t>5</w:t>
      </w:r>
      <w:r>
        <w:rPr>
          <w:rFonts w:ascii="宋体" w:hAnsi="宋体" w:eastAsia="宋体" w:cs="宋体"/>
        </w:rPr>
        <w:t>、</w:t>
      </w:r>
      <w:r>
        <w:rPr>
          <w:rFonts w:ascii="宋体" w:hAnsi="宋体" w:eastAsia="宋体" w:cs="宋体"/>
          <w:b/>
        </w:rPr>
        <w:t>系统保护</w:t>
      </w:r>
    </w:p>
    <w:p>
      <w:pPr>
        <w:numPr>
          <w:ilvl w:val="0"/>
          <w:numId w:val="1"/>
        </w:numPr>
      </w:pPr>
      <w:bookmarkStart w:id="77" w:name="4446-1585549126876"/>
      <w:bookmarkEnd w:id="77"/>
      <w:r>
        <w:rPr>
          <w:rFonts w:ascii="宋体" w:hAnsi="宋体" w:eastAsia="宋体" w:cs="宋体"/>
        </w:rPr>
        <w:t>为实现</w:t>
      </w:r>
      <w:r>
        <w:rPr>
          <w:rFonts w:ascii="宋体" w:hAnsi="宋体" w:eastAsia="宋体" w:cs="宋体"/>
          <w:b/>
        </w:rPr>
        <w:t>清洗保护</w:t>
      </w:r>
      <w:r>
        <w:rPr>
          <w:rFonts w:ascii="宋体" w:hAnsi="宋体" w:eastAsia="宋体" w:cs="宋体"/>
        </w:rPr>
        <w:t>需求，控制柜需要实时接收来自</w:t>
      </w:r>
      <w:r>
        <w:rPr>
          <w:rFonts w:ascii="宋体" w:hAnsi="宋体" w:eastAsia="宋体" w:cs="宋体"/>
          <w:b/>
        </w:rPr>
        <w:t>云平台的实时温度，如果这个参数</w:t>
      </w:r>
      <w:r>
        <w:rPr>
          <w:rFonts w:ascii="宋体" w:hAnsi="宋体" w:eastAsia="宋体" w:cs="宋体"/>
        </w:rPr>
        <w:t>满足</w:t>
      </w:r>
      <w:r>
        <w:rPr>
          <w:rFonts w:ascii="宋体" w:hAnsi="宋体" w:eastAsia="宋体" w:cs="宋体"/>
          <w:b/>
        </w:rPr>
        <w:t>停止条件</w:t>
      </w:r>
      <w:r>
        <w:rPr>
          <w:rFonts w:ascii="宋体" w:hAnsi="宋体" w:eastAsia="宋体" w:cs="宋体"/>
        </w:rPr>
        <w:t>时，停止清洗动作。</w:t>
      </w:r>
    </w:p>
    <w:p>
      <w:pPr>
        <w:numPr>
          <w:ilvl w:val="0"/>
          <w:numId w:val="1"/>
        </w:numPr>
      </w:pPr>
      <w:bookmarkStart w:id="78" w:name="9072-1585549126876"/>
      <w:bookmarkEnd w:id="78"/>
      <w:r>
        <w:rPr>
          <w:rFonts w:ascii="宋体" w:hAnsi="宋体" w:eastAsia="宋体" w:cs="宋体"/>
        </w:rPr>
        <w:t>发给控制柜需要接收来自</w:t>
      </w:r>
      <w:r>
        <w:rPr>
          <w:rFonts w:ascii="宋体" w:hAnsi="宋体" w:eastAsia="宋体" w:cs="宋体"/>
          <w:b/>
        </w:rPr>
        <w:t>云平台的天气预报</w:t>
      </w:r>
      <w:r>
        <w:rPr>
          <w:rFonts w:ascii="宋体" w:hAnsi="宋体" w:eastAsia="宋体" w:cs="宋体"/>
        </w:rPr>
        <w:t>，根据</w:t>
      </w:r>
      <w:r>
        <w:rPr>
          <w:rFonts w:ascii="宋体" w:hAnsi="宋体" w:eastAsia="宋体" w:cs="宋体"/>
          <w:b/>
        </w:rPr>
        <w:t>明天的天气类型</w:t>
      </w:r>
      <w:r>
        <w:rPr>
          <w:rFonts w:ascii="宋体" w:hAnsi="宋体" w:eastAsia="宋体" w:cs="宋体"/>
        </w:rPr>
        <w:t>，切换清洗控制是在</w:t>
      </w:r>
      <w:r>
        <w:rPr>
          <w:rFonts w:ascii="宋体" w:hAnsi="宋体" w:eastAsia="宋体" w:cs="宋体"/>
          <w:b/>
        </w:rPr>
        <w:t>冬季模式</w:t>
      </w:r>
      <w:r>
        <w:rPr>
          <w:rFonts w:ascii="宋体" w:hAnsi="宋体" w:eastAsia="宋体" w:cs="宋体"/>
        </w:rPr>
        <w:t>下运行还是</w:t>
      </w:r>
      <w:r>
        <w:rPr>
          <w:rFonts w:ascii="宋体" w:hAnsi="宋体" w:eastAsia="宋体" w:cs="宋体"/>
          <w:b/>
        </w:rPr>
        <w:t>非冬季模式</w:t>
      </w:r>
      <w:r>
        <w:rPr>
          <w:rFonts w:ascii="宋体" w:hAnsi="宋体" w:eastAsia="宋体" w:cs="宋体"/>
        </w:rPr>
        <w:t>下运行，或者</w:t>
      </w:r>
      <w:r>
        <w:rPr>
          <w:rFonts w:ascii="宋体" w:hAnsi="宋体" w:eastAsia="宋体" w:cs="宋体"/>
          <w:b/>
        </w:rPr>
        <w:t>不运行</w:t>
      </w:r>
      <w:r>
        <w:rPr>
          <w:rFonts w:ascii="宋体" w:hAnsi="宋体" w:eastAsia="宋体" w:cs="宋体"/>
        </w:rPr>
        <w:t>的动作。</w:t>
      </w:r>
    </w:p>
    <w:p>
      <w:pPr>
        <w:pStyle w:val="3"/>
        <w:bidi w:val="0"/>
      </w:pPr>
      <w:bookmarkStart w:id="79" w:name="3767-1585549126876"/>
      <w:bookmarkEnd w:id="79"/>
      <w:bookmarkStart w:id="80" w:name="_Toc9062"/>
      <w:bookmarkStart w:id="81" w:name="_Toc31296"/>
      <w:r>
        <w:t>2.2系统功能</w:t>
      </w:r>
      <w:bookmarkEnd w:id="80"/>
      <w:bookmarkEnd w:id="81"/>
    </w:p>
    <w:p>
      <w:bookmarkStart w:id="82" w:name="7489-1585554258713"/>
      <w:bookmarkEnd w:id="82"/>
      <w:r>
        <w:drawing>
          <wp:inline distT="0" distB="0" distL="0" distR="0">
            <wp:extent cx="5267325" cy="2187575"/>
            <wp:effectExtent l="0" t="0" r="5715" b="6985"/>
            <wp:docPr id="3" name="Drawing 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clipboard.png"/>
                    <pic:cNvPicPr>
                      <a:picLocks noChangeAspect="1"/>
                    </pic:cNvPicPr>
                  </pic:nvPicPr>
                  <pic:blipFill>
                    <a:blip r:embed="rId6"/>
                    <a:stretch>
                      <a:fillRect/>
                    </a:stretch>
                  </pic:blipFill>
                  <pic:spPr>
                    <a:xfrm>
                      <a:off x="0" y="0"/>
                      <a:ext cx="5267325" cy="2187966"/>
                    </a:xfrm>
                    <a:prstGeom prst="rect">
                      <a:avLst/>
                    </a:prstGeom>
                  </pic:spPr>
                </pic:pic>
              </a:graphicData>
            </a:graphic>
          </wp:inline>
        </w:drawing>
      </w:r>
    </w:p>
    <w:p>
      <w:pPr>
        <w:ind w:firstLine="420"/>
        <w:jc w:val="center"/>
      </w:pPr>
      <w:bookmarkStart w:id="83" w:name="2062-1585549126876"/>
      <w:bookmarkEnd w:id="83"/>
      <w:r>
        <w:rPr>
          <w:rFonts w:ascii="宋体" w:hAnsi="宋体" w:eastAsia="宋体" w:cs="宋体"/>
        </w:rPr>
        <w:t>图</w:t>
      </w:r>
      <w:r>
        <w:t xml:space="preserve"> 3  </w:t>
      </w:r>
      <w:r>
        <w:rPr>
          <w:rFonts w:ascii="宋体" w:hAnsi="宋体" w:eastAsia="宋体" w:cs="宋体"/>
        </w:rPr>
        <w:t>控制柜功能示意图</w:t>
      </w:r>
    </w:p>
    <w:p>
      <w:pPr>
        <w:numPr>
          <w:ilvl w:val="0"/>
          <w:numId w:val="1"/>
        </w:numPr>
      </w:pPr>
      <w:bookmarkStart w:id="84" w:name="1219-1585549126876"/>
      <w:bookmarkEnd w:id="84"/>
      <w:r>
        <w:rPr>
          <w:rFonts w:ascii="宋体" w:hAnsi="宋体" w:eastAsia="宋体" w:cs="宋体"/>
        </w:rPr>
        <w:t>三大功能</w:t>
      </w:r>
    </w:p>
    <w:p>
      <w:pPr>
        <w:numPr>
          <w:ilvl w:val="0"/>
          <w:numId w:val="1"/>
        </w:numPr>
      </w:pPr>
      <w:bookmarkStart w:id="85" w:name="4594-1585549126876"/>
      <w:bookmarkEnd w:id="85"/>
      <w:r>
        <w:rPr>
          <w:rFonts w:ascii="宋体" w:hAnsi="宋体" w:eastAsia="宋体" w:cs="宋体"/>
        </w:rPr>
        <w:t>云平台监控（微信小程序）：通过</w:t>
      </w:r>
      <w:r>
        <w:t>MQTT</w:t>
      </w:r>
      <w:r>
        <w:rPr>
          <w:rFonts w:ascii="宋体" w:hAnsi="宋体" w:eastAsia="宋体" w:cs="宋体"/>
        </w:rPr>
        <w:t>协议获取本地控制器的数据，</w:t>
      </w:r>
      <w:r>
        <w:rPr>
          <w:rFonts w:ascii="宋体" w:hAnsi="宋体" w:eastAsia="宋体" w:cs="宋体"/>
          <w:strike/>
        </w:rPr>
        <w:t>并在</w:t>
      </w:r>
      <w:r>
        <w:rPr>
          <w:rFonts w:ascii="宋体" w:hAnsi="宋体" w:eastAsia="宋体" w:cs="宋体"/>
          <w:b/>
          <w:strike/>
        </w:rPr>
        <w:t>非调试模式下</w:t>
      </w:r>
      <w:r>
        <w:rPr>
          <w:rFonts w:ascii="宋体" w:hAnsi="宋体" w:eastAsia="宋体" w:cs="宋体"/>
          <w:strike/>
        </w:rPr>
        <w:t>，下发对应配置参数数据</w:t>
      </w:r>
      <w:r>
        <w:rPr>
          <w:rFonts w:ascii="宋体" w:hAnsi="宋体" w:eastAsia="宋体" w:cs="宋体"/>
          <w:u w:val="single"/>
        </w:rPr>
        <w:t>，并下发</w:t>
      </w:r>
      <w:r>
        <w:rPr>
          <w:rFonts w:ascii="宋体" w:hAnsi="宋体" w:eastAsia="宋体" w:cs="宋体"/>
          <w:b/>
          <w:u w:val="single"/>
        </w:rPr>
        <w:t>实时温度</w:t>
      </w:r>
      <w:r>
        <w:rPr>
          <w:rFonts w:ascii="宋体" w:hAnsi="宋体" w:eastAsia="宋体" w:cs="宋体"/>
          <w:u w:val="single"/>
        </w:rPr>
        <w:t>和</w:t>
      </w:r>
      <w:r>
        <w:rPr>
          <w:rFonts w:ascii="宋体" w:hAnsi="宋体" w:eastAsia="宋体" w:cs="宋体"/>
          <w:b/>
          <w:u w:val="single"/>
        </w:rPr>
        <w:t>天气预报</w:t>
      </w:r>
      <w:r>
        <w:rPr>
          <w:rFonts w:ascii="宋体" w:hAnsi="宋体" w:eastAsia="宋体" w:cs="宋体"/>
          <w:u w:val="single"/>
        </w:rPr>
        <w:t>数据</w:t>
      </w:r>
      <w:r>
        <w:rPr>
          <w:rFonts w:ascii="宋体" w:hAnsi="宋体" w:eastAsia="宋体" w:cs="宋体"/>
        </w:rPr>
        <w:t>；</w:t>
      </w:r>
    </w:p>
    <w:p>
      <w:pPr>
        <w:numPr>
          <w:ilvl w:val="0"/>
          <w:numId w:val="1"/>
        </w:numPr>
      </w:pPr>
      <w:bookmarkStart w:id="86" w:name="8756-1585549126876"/>
      <w:bookmarkEnd w:id="86"/>
      <w:r>
        <w:rPr>
          <w:rFonts w:ascii="宋体" w:hAnsi="宋体" w:eastAsia="宋体" w:cs="宋体"/>
        </w:rPr>
        <w:t>本地</w:t>
      </w:r>
      <w:r>
        <w:t>web</w:t>
      </w:r>
      <w:r>
        <w:rPr>
          <w:rFonts w:ascii="宋体" w:hAnsi="宋体" w:eastAsia="宋体" w:cs="宋体"/>
        </w:rPr>
        <w:t>监控：通过</w:t>
      </w:r>
      <w:r>
        <w:t>http</w:t>
      </w:r>
      <w:r>
        <w:rPr>
          <w:rFonts w:ascii="宋体" w:hAnsi="宋体" w:eastAsia="宋体" w:cs="宋体"/>
        </w:rPr>
        <w:t>协议获取本地控制的实时数据，并在</w:t>
      </w:r>
      <w:r>
        <w:rPr>
          <w:rFonts w:ascii="宋体" w:hAnsi="宋体" w:eastAsia="宋体" w:cs="宋体"/>
          <w:b/>
        </w:rPr>
        <w:t>调试模式下</w:t>
      </w:r>
      <w:r>
        <w:rPr>
          <w:rFonts w:ascii="宋体" w:hAnsi="宋体" w:eastAsia="宋体" w:cs="宋体"/>
        </w:rPr>
        <w:t>，下发配置</w:t>
      </w:r>
      <w:r>
        <w:rPr>
          <w:rFonts w:ascii="宋体" w:hAnsi="宋体" w:eastAsia="宋体" w:cs="宋体"/>
          <w:b/>
        </w:rPr>
        <w:t>参数数据</w:t>
      </w:r>
      <w:r>
        <w:rPr>
          <w:rFonts w:ascii="宋体" w:hAnsi="宋体" w:eastAsia="宋体" w:cs="宋体"/>
        </w:rPr>
        <w:t>以及</w:t>
      </w:r>
      <w:r>
        <w:rPr>
          <w:rFonts w:ascii="宋体" w:hAnsi="宋体" w:eastAsia="宋体" w:cs="宋体"/>
          <w:b/>
        </w:rPr>
        <w:t>对应属性</w:t>
      </w:r>
      <w:r>
        <w:rPr>
          <w:rFonts w:ascii="宋体" w:hAnsi="宋体" w:eastAsia="宋体" w:cs="宋体"/>
        </w:rPr>
        <w:t>。</w:t>
      </w:r>
    </w:p>
    <w:p>
      <w:pPr>
        <w:numPr>
          <w:ilvl w:val="0"/>
          <w:numId w:val="1"/>
        </w:numPr>
      </w:pPr>
      <w:bookmarkStart w:id="87" w:name="4262-1585549126876"/>
      <w:bookmarkEnd w:id="87"/>
      <w:r>
        <w:rPr>
          <w:rFonts w:ascii="宋体" w:hAnsi="宋体" w:eastAsia="宋体" w:cs="宋体"/>
        </w:rPr>
        <w:t>本地控制器：完成灰尘检测功能、清洗策略算法功能和控制执行功能，以及将采集的数据和中间处理数据上传到本地</w:t>
      </w:r>
      <w:r>
        <w:t>web</w:t>
      </w:r>
      <w:r>
        <w:rPr>
          <w:rFonts w:ascii="宋体" w:hAnsi="宋体" w:eastAsia="宋体" w:cs="宋体"/>
        </w:rPr>
        <w:t>界面或云平台，并接收来</w:t>
      </w:r>
      <w:r>
        <w:rPr>
          <w:rFonts w:ascii="宋体" w:hAnsi="宋体" w:eastAsia="宋体" w:cs="宋体"/>
          <w:strike/>
        </w:rPr>
        <w:t>自云平台和</w:t>
      </w:r>
      <w:r>
        <w:rPr>
          <w:rFonts w:ascii="宋体" w:hAnsi="宋体" w:eastAsia="宋体" w:cs="宋体"/>
        </w:rPr>
        <w:t>本地</w:t>
      </w:r>
      <w:r>
        <w:t>web</w:t>
      </w:r>
      <w:r>
        <w:rPr>
          <w:rFonts w:ascii="宋体" w:hAnsi="宋体" w:eastAsia="宋体" w:cs="宋体"/>
        </w:rPr>
        <w:t>的下发命令，进行相关的动作。</w:t>
      </w:r>
    </w:p>
    <w:p>
      <w:bookmarkStart w:id="88" w:name="7094-1585554282721"/>
      <w:bookmarkEnd w:id="88"/>
      <w:r>
        <w:drawing>
          <wp:inline distT="0" distB="0" distL="0" distR="0">
            <wp:extent cx="5267325" cy="2865755"/>
            <wp:effectExtent l="0" t="0" r="5715" b="14605"/>
            <wp:docPr id="4" name="Drawing 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clipboard.png"/>
                    <pic:cNvPicPr>
                      <a:picLocks noChangeAspect="1"/>
                    </pic:cNvPicPr>
                  </pic:nvPicPr>
                  <pic:blipFill>
                    <a:blip r:embed="rId7"/>
                    <a:stretch>
                      <a:fillRect/>
                    </a:stretch>
                  </pic:blipFill>
                  <pic:spPr>
                    <a:xfrm>
                      <a:off x="0" y="0"/>
                      <a:ext cx="5267325" cy="2865809"/>
                    </a:xfrm>
                    <a:prstGeom prst="rect">
                      <a:avLst/>
                    </a:prstGeom>
                  </pic:spPr>
                </pic:pic>
              </a:graphicData>
            </a:graphic>
          </wp:inline>
        </w:drawing>
      </w:r>
    </w:p>
    <w:p>
      <w:pPr>
        <w:ind w:firstLine="420"/>
        <w:jc w:val="center"/>
      </w:pPr>
      <w:bookmarkStart w:id="89" w:name="3914-1585549126876"/>
      <w:bookmarkEnd w:id="89"/>
      <w:r>
        <w:rPr>
          <w:rFonts w:ascii="宋体" w:hAnsi="宋体" w:eastAsia="宋体" w:cs="宋体"/>
        </w:rPr>
        <w:t>图</w:t>
      </w:r>
      <w:r>
        <w:t xml:space="preserve"> 4  </w:t>
      </w:r>
      <w:r>
        <w:rPr>
          <w:rFonts w:ascii="宋体" w:hAnsi="宋体" w:eastAsia="宋体" w:cs="宋体"/>
        </w:rPr>
        <w:t>通讯状态切换状态图</w:t>
      </w:r>
    </w:p>
    <w:p>
      <w:pPr>
        <w:ind w:firstLine="420"/>
      </w:pPr>
      <w:bookmarkStart w:id="90" w:name="1645-1585549126876"/>
      <w:bookmarkEnd w:id="90"/>
      <w:r>
        <w:rPr>
          <w:rFonts w:ascii="宋体" w:hAnsi="宋体" w:eastAsia="宋体" w:cs="宋体"/>
          <w:b/>
          <w:strike/>
        </w:rPr>
        <w:t>注：</w:t>
      </w:r>
      <w:r>
        <w:rPr>
          <w:b/>
          <w:strike/>
        </w:rPr>
        <w:t>V1.0</w:t>
      </w:r>
      <w:r>
        <w:rPr>
          <w:rFonts w:ascii="宋体" w:hAnsi="宋体" w:eastAsia="宋体" w:cs="宋体"/>
          <w:b/>
          <w:strike/>
        </w:rPr>
        <w:t>版本（</w:t>
      </w:r>
      <w:r>
        <w:rPr>
          <w:b/>
          <w:strike/>
        </w:rPr>
        <w:t>4</w:t>
      </w:r>
      <w:r>
        <w:rPr>
          <w:rFonts w:ascii="宋体" w:hAnsi="宋体" w:eastAsia="宋体" w:cs="宋体"/>
          <w:b/>
          <w:strike/>
        </w:rPr>
        <w:t>月</w:t>
      </w:r>
      <w:r>
        <w:rPr>
          <w:b/>
          <w:strike/>
        </w:rPr>
        <w:t>30</w:t>
      </w:r>
      <w:r>
        <w:rPr>
          <w:rFonts w:ascii="宋体" w:hAnsi="宋体" w:eastAsia="宋体" w:cs="宋体"/>
          <w:b/>
          <w:strike/>
        </w:rPr>
        <w:t>日前）：只做云平台接收本地控制器数据并展示，仅支持当天和未来</w:t>
      </w:r>
      <w:r>
        <w:rPr>
          <w:b/>
          <w:strike/>
        </w:rPr>
        <w:t>6</w:t>
      </w:r>
      <w:r>
        <w:rPr>
          <w:rFonts w:ascii="宋体" w:hAnsi="宋体" w:eastAsia="宋体" w:cs="宋体"/>
          <w:b/>
          <w:strike/>
        </w:rPr>
        <w:t>天的天气数据下发。</w:t>
      </w:r>
    </w:p>
    <w:p>
      <w:pPr>
        <w:pStyle w:val="3"/>
        <w:bidi w:val="0"/>
      </w:pPr>
      <w:bookmarkStart w:id="91" w:name="6060-1585549126876"/>
      <w:bookmarkEnd w:id="91"/>
      <w:bookmarkStart w:id="92" w:name="_Toc28886"/>
      <w:bookmarkStart w:id="93" w:name="_Toc18002"/>
      <w:r>
        <w:t>2.3系统需求分类</w:t>
      </w:r>
      <w:bookmarkEnd w:id="92"/>
      <w:bookmarkEnd w:id="93"/>
    </w:p>
    <w:p>
      <w:pPr>
        <w:ind w:firstLine="420"/>
      </w:pPr>
      <w:bookmarkStart w:id="94" w:name="5229-1585549126876"/>
      <w:bookmarkEnd w:id="94"/>
      <w:r>
        <w:rPr>
          <w:rFonts w:ascii="宋体" w:hAnsi="宋体" w:eastAsia="宋体" w:cs="宋体"/>
        </w:rPr>
        <w:t>云平台开发规格说明书，详见</w:t>
      </w:r>
      <w:r>
        <w:t>TR2-</w:t>
      </w:r>
      <w:r>
        <w:rPr>
          <w:rFonts w:ascii="宋体" w:hAnsi="宋体" w:eastAsia="宋体" w:cs="宋体"/>
        </w:rPr>
        <w:t>产品规格书（永洁云）</w:t>
      </w:r>
      <w:r>
        <w:t>.docx</w:t>
      </w:r>
      <w:r>
        <w:rPr>
          <w:rFonts w:ascii="宋体" w:hAnsi="宋体" w:eastAsia="宋体" w:cs="宋体"/>
        </w:rPr>
        <w:t>。</w:t>
      </w:r>
    </w:p>
    <w:p>
      <w:pPr>
        <w:ind w:firstLine="420"/>
      </w:pPr>
      <w:bookmarkStart w:id="95" w:name="3173-1585549126876"/>
      <w:bookmarkEnd w:id="95"/>
      <w:r>
        <w:rPr>
          <w:rFonts w:ascii="宋体" w:hAnsi="宋体" w:eastAsia="宋体" w:cs="宋体"/>
        </w:rPr>
        <w:t>控制柜开发规格说明书，如下下文所述。</w:t>
      </w:r>
    </w:p>
    <w:p>
      <w:pPr>
        <w:pStyle w:val="2"/>
        <w:bidi w:val="0"/>
      </w:pPr>
      <w:bookmarkStart w:id="96" w:name="7352-1585549126876"/>
      <w:bookmarkEnd w:id="96"/>
      <w:bookmarkStart w:id="97" w:name="_Toc2383"/>
      <w:bookmarkStart w:id="98" w:name="_Toc12580"/>
      <w:bookmarkStart w:id="99" w:name="_Toc14188"/>
      <w:r>
        <w:t>3 控制柜需求描述及分析</w:t>
      </w:r>
      <w:bookmarkEnd w:id="97"/>
      <w:bookmarkEnd w:id="98"/>
      <w:bookmarkEnd w:id="99"/>
    </w:p>
    <w:p>
      <w:pPr>
        <w:pStyle w:val="3"/>
        <w:bidi w:val="0"/>
      </w:pPr>
      <w:bookmarkStart w:id="100" w:name="1237-1585549126876"/>
      <w:bookmarkEnd w:id="100"/>
      <w:bookmarkStart w:id="101" w:name="_Toc814"/>
      <w:bookmarkStart w:id="102" w:name="_Toc18895"/>
      <w:r>
        <w:t>3.1需求描述</w:t>
      </w:r>
      <w:bookmarkEnd w:id="101"/>
      <w:bookmarkEnd w:id="102"/>
    </w:p>
    <w:p>
      <w:pPr>
        <w:ind w:firstLine="420"/>
      </w:pPr>
      <w:bookmarkStart w:id="103" w:name="4147-1585549126876"/>
      <w:bookmarkEnd w:id="103"/>
      <w:r>
        <w:rPr>
          <w:rFonts w:ascii="宋体" w:hAnsi="宋体" w:eastAsia="宋体" w:cs="宋体"/>
        </w:rPr>
        <w:t>开发一款控制器能够实现以下需求：</w:t>
      </w:r>
    </w:p>
    <w:p>
      <w:pPr>
        <w:numPr>
          <w:ilvl w:val="0"/>
          <w:numId w:val="1"/>
        </w:numPr>
      </w:pPr>
      <w:bookmarkStart w:id="104" w:name="1232-1585549126876"/>
      <w:bookmarkEnd w:id="104"/>
      <w:r>
        <w:rPr>
          <w:rFonts w:ascii="宋体" w:hAnsi="宋体" w:eastAsia="宋体" w:cs="宋体"/>
        </w:rPr>
        <w:t>数据源接收：</w:t>
      </w:r>
    </w:p>
    <w:p>
      <w:pPr>
        <w:numPr>
          <w:ilvl w:val="0"/>
          <w:numId w:val="1"/>
        </w:numPr>
      </w:pPr>
      <w:bookmarkStart w:id="105" w:name="5552-1585549126876"/>
      <w:bookmarkEnd w:id="105"/>
      <w:r>
        <w:rPr>
          <w:rFonts w:ascii="宋体" w:hAnsi="宋体" w:eastAsia="宋体" w:cs="宋体"/>
        </w:rPr>
        <w:t>外部采集：</w:t>
      </w:r>
    </w:p>
    <w:p>
      <w:pPr>
        <w:numPr>
          <w:ilvl w:val="0"/>
          <w:numId w:val="1"/>
        </w:numPr>
      </w:pPr>
      <w:bookmarkStart w:id="106" w:name="6330-1585549126876"/>
      <w:bookmarkEnd w:id="106"/>
      <w:r>
        <w:rPr>
          <w:rFonts w:ascii="宋体" w:hAnsi="宋体" w:eastAsia="宋体" w:cs="宋体"/>
        </w:rPr>
        <w:t>流量：根据接入的流量传感器实时采集本地喷洒水流量</w:t>
      </w:r>
      <w:r>
        <w:t>F</w:t>
      </w:r>
      <w:r>
        <w:rPr>
          <w:rFonts w:ascii="宋体" w:hAnsi="宋体" w:eastAsia="宋体" w:cs="宋体"/>
        </w:rPr>
        <w:t>；</w:t>
      </w:r>
    </w:p>
    <w:p>
      <w:pPr>
        <w:numPr>
          <w:ilvl w:val="0"/>
          <w:numId w:val="1"/>
        </w:numPr>
      </w:pPr>
      <w:bookmarkStart w:id="107" w:name="6827-1585549126876"/>
      <w:bookmarkEnd w:id="107"/>
      <w:r>
        <w:rPr>
          <w:rFonts w:ascii="宋体" w:hAnsi="宋体" w:eastAsia="宋体" w:cs="宋体"/>
        </w:rPr>
        <w:t>变频器状态：根据接入的电机变频器传感器实时采集变频器的电压电流、频率和故障告警；</w:t>
      </w:r>
    </w:p>
    <w:p>
      <w:pPr>
        <w:numPr>
          <w:ilvl w:val="0"/>
          <w:numId w:val="1"/>
        </w:numPr>
      </w:pPr>
      <w:bookmarkStart w:id="108" w:name="4490-1585549126876"/>
      <w:bookmarkEnd w:id="108"/>
      <w:r>
        <w:rPr>
          <w:rFonts w:ascii="宋体" w:hAnsi="宋体" w:eastAsia="宋体" w:cs="宋体"/>
        </w:rPr>
        <w:t>短路电流：接收两块组件的两组短路电流</w:t>
      </w:r>
      <w:r>
        <w:t>I</w:t>
      </w:r>
      <w:r>
        <w:rPr>
          <w:rFonts w:ascii="宋体" w:hAnsi="宋体" w:eastAsia="宋体" w:cs="宋体"/>
        </w:rPr>
        <w:t>；</w:t>
      </w:r>
    </w:p>
    <w:p>
      <w:pPr>
        <w:numPr>
          <w:ilvl w:val="0"/>
          <w:numId w:val="1"/>
        </w:numPr>
      </w:pPr>
      <w:bookmarkStart w:id="109" w:name="5787-1585549126876"/>
      <w:bookmarkEnd w:id="109"/>
      <w:r>
        <w:rPr>
          <w:rFonts w:ascii="宋体" w:hAnsi="宋体" w:eastAsia="宋体" w:cs="宋体"/>
        </w:rPr>
        <w:t>监控平台配置：</w:t>
      </w:r>
    </w:p>
    <w:p>
      <w:pPr>
        <w:numPr>
          <w:ilvl w:val="0"/>
          <w:numId w:val="1"/>
        </w:numPr>
      </w:pPr>
      <w:bookmarkStart w:id="110" w:name="9355-1585549126876"/>
      <w:bookmarkEnd w:id="110"/>
      <w:r>
        <w:rPr>
          <w:rFonts w:ascii="宋体" w:hAnsi="宋体" w:eastAsia="宋体" w:cs="宋体"/>
        </w:rPr>
        <w:t>后台管理系统</w:t>
      </w:r>
      <w:r>
        <w:t>Web</w:t>
      </w:r>
      <w:r>
        <w:rPr>
          <w:rFonts w:ascii="宋体" w:hAnsi="宋体" w:eastAsia="宋体" w:cs="宋体"/>
        </w:rPr>
        <w:t>界面：接收后台管理系统</w:t>
      </w:r>
      <w:r>
        <w:t>Web</w:t>
      </w:r>
      <w:r>
        <w:rPr>
          <w:rFonts w:ascii="宋体" w:hAnsi="宋体" w:eastAsia="宋体" w:cs="宋体"/>
        </w:rPr>
        <w:t>界面</w:t>
      </w:r>
      <w:r>
        <w:t xml:space="preserve"> </w:t>
      </w:r>
      <w:r>
        <w:rPr>
          <w:rFonts w:ascii="宋体" w:hAnsi="宋体" w:eastAsia="宋体" w:cs="宋体"/>
        </w:rPr>
        <w:t>的配置数据</w:t>
      </w:r>
      <w:r>
        <w:t>SET</w:t>
      </w:r>
      <w:r>
        <w:rPr>
          <w:rFonts w:ascii="宋体" w:hAnsi="宋体" w:eastAsia="宋体" w:cs="宋体"/>
        </w:rPr>
        <w:t>；</w:t>
      </w:r>
    </w:p>
    <w:p>
      <w:pPr>
        <w:numPr>
          <w:ilvl w:val="0"/>
          <w:numId w:val="1"/>
        </w:numPr>
      </w:pPr>
      <w:bookmarkStart w:id="111" w:name="4020-1585549126876"/>
      <w:bookmarkEnd w:id="111"/>
      <w:r>
        <w:rPr>
          <w:rFonts w:ascii="宋体" w:hAnsi="宋体" w:eastAsia="宋体" w:cs="宋体"/>
        </w:rPr>
        <w:t>云平台</w:t>
      </w:r>
      <w:r>
        <w:t>Web</w:t>
      </w:r>
      <w:r>
        <w:rPr>
          <w:rFonts w:ascii="宋体" w:hAnsi="宋体" w:eastAsia="宋体" w:cs="宋体"/>
        </w:rPr>
        <w:t>界面：接收云平台的天气预报数据；</w:t>
      </w:r>
    </w:p>
    <w:p>
      <w:pPr>
        <w:numPr>
          <w:ilvl w:val="0"/>
          <w:numId w:val="1"/>
        </w:numPr>
      </w:pPr>
      <w:bookmarkStart w:id="112" w:name="2090-1585549126876"/>
      <w:bookmarkEnd w:id="112"/>
      <w:r>
        <w:rPr>
          <w:rFonts w:ascii="宋体" w:hAnsi="宋体" w:eastAsia="宋体" w:cs="宋体"/>
        </w:rPr>
        <w:t>数据处理：根据逻辑算法将接收到的各类数据进行处理，实现灰尘清洗预测和喷水执行；</w:t>
      </w:r>
    </w:p>
    <w:p>
      <w:pPr>
        <w:numPr>
          <w:ilvl w:val="0"/>
          <w:numId w:val="1"/>
        </w:numPr>
      </w:pPr>
      <w:bookmarkStart w:id="113" w:name="3654-1585549126876"/>
      <w:bookmarkEnd w:id="113"/>
      <w:r>
        <w:rPr>
          <w:rFonts w:ascii="宋体" w:hAnsi="宋体" w:eastAsia="宋体" w:cs="宋体"/>
        </w:rPr>
        <w:t>控制：根据处理结果控制电磁阀和水泵开启或者关闭；</w:t>
      </w:r>
    </w:p>
    <w:p>
      <w:pPr>
        <w:numPr>
          <w:ilvl w:val="0"/>
          <w:numId w:val="1"/>
        </w:numPr>
      </w:pPr>
      <w:bookmarkStart w:id="114" w:name="6685-1585549126876"/>
      <w:bookmarkEnd w:id="114"/>
      <w:r>
        <w:rPr>
          <w:rFonts w:ascii="宋体" w:hAnsi="宋体" w:eastAsia="宋体" w:cs="宋体"/>
        </w:rPr>
        <w:t>转发：将采集的数据和控制行为数据发送到监控平台上（本地</w:t>
      </w:r>
      <w:r>
        <w:t>web\</w:t>
      </w:r>
      <w:r>
        <w:rPr>
          <w:rFonts w:ascii="宋体" w:hAnsi="宋体" w:eastAsia="宋体" w:cs="宋体"/>
        </w:rPr>
        <w:t>云平台</w:t>
      </w:r>
      <w:r>
        <w:t>\</w:t>
      </w:r>
      <w:r>
        <w:rPr>
          <w:rFonts w:ascii="宋体" w:hAnsi="宋体" w:eastAsia="宋体" w:cs="宋体"/>
        </w:rPr>
        <w:t>微信小程序）展示。</w:t>
      </w:r>
    </w:p>
    <w:p>
      <w:pPr>
        <w:ind w:firstLine="420"/>
      </w:pPr>
      <w:bookmarkStart w:id="115" w:name="3726-1585549126876"/>
      <w:bookmarkEnd w:id="115"/>
      <w:r>
        <w:t> </w:t>
      </w:r>
    </w:p>
    <w:p>
      <w:pPr>
        <w:pStyle w:val="3"/>
        <w:bidi w:val="0"/>
      </w:pPr>
      <w:bookmarkStart w:id="116" w:name="5522-1585549126876"/>
      <w:bookmarkEnd w:id="116"/>
      <w:bookmarkStart w:id="117" w:name="_Toc25535"/>
      <w:bookmarkStart w:id="118" w:name="_Toc14525"/>
      <w:r>
        <w:t>3.2接口需求分析</w:t>
      </w:r>
      <w:bookmarkEnd w:id="117"/>
      <w:bookmarkEnd w:id="118"/>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490"/>
        <w:gridCol w:w="1498"/>
        <w:gridCol w:w="2332"/>
        <w:gridCol w:w="1503"/>
        <w:gridCol w:w="15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520" w:type="dxa"/>
            <w:vAlign w:val="center"/>
          </w:tcPr>
          <w:p>
            <w:r>
              <w:rPr>
                <w:rFonts w:ascii="宋体" w:hAnsi="宋体" w:eastAsia="宋体" w:cs="宋体"/>
              </w:rPr>
              <w:t>方向</w:t>
            </w:r>
          </w:p>
        </w:tc>
        <w:tc>
          <w:tcPr>
            <w:tcW w:w="1520" w:type="dxa"/>
            <w:vAlign w:val="center"/>
          </w:tcPr>
          <w:p>
            <w:r>
              <w:rPr>
                <w:rFonts w:ascii="宋体" w:hAnsi="宋体" w:eastAsia="宋体" w:cs="宋体"/>
              </w:rPr>
              <w:t>接口</w:t>
            </w:r>
          </w:p>
        </w:tc>
        <w:tc>
          <w:tcPr>
            <w:tcW w:w="2380" w:type="dxa"/>
            <w:vAlign w:val="center"/>
          </w:tcPr>
          <w:p>
            <w:r>
              <w:rPr>
                <w:rFonts w:ascii="宋体" w:hAnsi="宋体" w:eastAsia="宋体" w:cs="宋体"/>
              </w:rPr>
              <w:t>接入设备</w:t>
            </w:r>
          </w:p>
        </w:tc>
        <w:tc>
          <w:tcPr>
            <w:tcW w:w="1520" w:type="dxa"/>
            <w:vAlign w:val="center"/>
          </w:tcPr>
          <w:p>
            <w:r>
              <w:rPr>
                <w:rFonts w:ascii="宋体" w:hAnsi="宋体" w:eastAsia="宋体" w:cs="宋体"/>
              </w:rPr>
              <w:t>支持协议</w:t>
            </w:r>
          </w:p>
        </w:tc>
        <w:tc>
          <w:tcPr>
            <w:tcW w:w="1520" w:type="dxa"/>
            <w:vAlign w:val="center"/>
          </w:tcPr>
          <w:p>
            <w:r>
              <w:rPr>
                <w:rFonts w:ascii="宋体" w:hAnsi="宋体" w:eastAsia="宋体" w:cs="宋体"/>
              </w:rPr>
              <w:t>备注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20" w:hRule="atLeast"/>
        </w:trPr>
        <w:tc>
          <w:tcPr>
            <w:tcW w:w="1520" w:type="dxa"/>
            <w:vMerge w:val="restart"/>
            <w:vAlign w:val="center"/>
          </w:tcPr>
          <w:p>
            <w:r>
              <w:rPr>
                <w:rFonts w:ascii="宋体" w:hAnsi="宋体" w:eastAsia="宋体" w:cs="宋体"/>
              </w:rPr>
              <w:t>接入</w:t>
            </w:r>
          </w:p>
        </w:tc>
        <w:tc>
          <w:tcPr>
            <w:tcW w:w="1520" w:type="dxa"/>
            <w:vAlign w:val="center"/>
          </w:tcPr>
          <w:p>
            <w:r>
              <w:rPr>
                <w:rFonts w:ascii="宋体" w:hAnsi="宋体" w:eastAsia="宋体" w:cs="宋体"/>
              </w:rPr>
              <w:t>1路RS485</w:t>
            </w:r>
          </w:p>
        </w:tc>
        <w:tc>
          <w:tcPr>
            <w:tcW w:w="2380" w:type="dxa"/>
            <w:vAlign w:val="center"/>
          </w:tcPr>
          <w:p>
            <w:r>
              <w:rPr>
                <w:rFonts w:ascii="宋体" w:hAnsi="宋体" w:eastAsia="宋体" w:cs="宋体"/>
              </w:rPr>
              <w:t>流量传感器*1</w:t>
            </w:r>
          </w:p>
        </w:tc>
        <w:tc>
          <w:tcPr>
            <w:tcW w:w="1520" w:type="dxa"/>
            <w:vAlign w:val="center"/>
          </w:tcPr>
          <w:p>
            <w:r>
              <w:rPr>
                <w:rFonts w:ascii="宋体" w:hAnsi="宋体" w:eastAsia="宋体" w:cs="宋体"/>
              </w:rPr>
              <w:t>modbus-RTU</w:t>
            </w:r>
          </w:p>
        </w:tc>
        <w:tc>
          <w:tcPr>
            <w:tcW w:w="1520" w:type="dxa"/>
            <w:vAlign w:val="center"/>
          </w:tc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40" w:hRule="atLeast"/>
        </w:trPr>
        <w:tc>
          <w:tcPr>
            <w:tcW w:w="1520" w:type="dxa"/>
            <w:vMerge w:val="continue"/>
            <w:vAlign w:val="center"/>
          </w:tcPr>
          <w:p/>
        </w:tc>
        <w:tc>
          <w:tcPr>
            <w:tcW w:w="1520" w:type="dxa"/>
            <w:vAlign w:val="center"/>
          </w:tcPr>
          <w:p>
            <w:r>
              <w:rPr>
                <w:rFonts w:ascii="宋体" w:hAnsi="宋体" w:eastAsia="宋体" w:cs="宋体"/>
              </w:rPr>
              <w:t>1路RS485</w:t>
            </w:r>
          </w:p>
        </w:tc>
        <w:tc>
          <w:tcPr>
            <w:tcW w:w="2380" w:type="dxa"/>
            <w:vAlign w:val="center"/>
          </w:tcPr>
          <w:p>
            <w:r>
              <w:rPr>
                <w:rFonts w:ascii="宋体" w:hAnsi="宋体" w:eastAsia="宋体" w:cs="宋体"/>
              </w:rPr>
              <w:t>电磁阀</w:t>
            </w:r>
          </w:p>
        </w:tc>
        <w:tc>
          <w:tcPr>
            <w:tcW w:w="1520" w:type="dxa"/>
            <w:vAlign w:val="center"/>
          </w:tcPr>
          <w:p>
            <w:r>
              <w:rPr>
                <w:rFonts w:ascii="宋体" w:hAnsi="宋体" w:eastAsia="宋体" w:cs="宋体"/>
              </w:rPr>
              <w:t>modbus-RTU</w:t>
            </w:r>
          </w:p>
        </w:tc>
        <w:tc>
          <w:tcPr>
            <w:tcW w:w="1520" w:type="dxa"/>
            <w:vAlign w:val="center"/>
          </w:tcPr>
          <w:p>
            <w:r>
              <w:rPr>
                <w:rFonts w:ascii="宋体" w:hAnsi="宋体" w:eastAsia="宋体" w:cs="宋体"/>
              </w:rPr>
              <w:t>32路DO输出</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520" w:type="dxa"/>
            <w:vMerge w:val="continue"/>
            <w:vAlign w:val="center"/>
          </w:tcPr>
          <w:p/>
        </w:tc>
        <w:tc>
          <w:tcPr>
            <w:tcW w:w="1520" w:type="dxa"/>
            <w:vAlign w:val="center"/>
          </w:tcPr>
          <w:p>
            <w:r>
              <w:rPr>
                <w:rFonts w:ascii="宋体" w:hAnsi="宋体" w:eastAsia="宋体" w:cs="宋体"/>
              </w:rPr>
              <w:t>2路AI</w:t>
            </w:r>
          </w:p>
        </w:tc>
        <w:tc>
          <w:tcPr>
            <w:tcW w:w="2380" w:type="dxa"/>
            <w:vAlign w:val="center"/>
          </w:tcPr>
          <w:p>
            <w:r>
              <w:rPr>
                <w:rFonts w:ascii="宋体" w:hAnsi="宋体" w:eastAsia="宋体" w:cs="宋体"/>
              </w:rPr>
              <w:t>组件电流采集装置</w:t>
            </w:r>
          </w:p>
        </w:tc>
        <w:tc>
          <w:tcPr>
            <w:tcW w:w="1520" w:type="dxa"/>
            <w:vAlign w:val="center"/>
          </w:tcPr>
          <w:p>
            <w:r>
              <w:rPr>
                <w:rFonts w:ascii="宋体" w:hAnsi="宋体" w:eastAsia="宋体" w:cs="宋体"/>
              </w:rPr>
              <w:t>——</w:t>
            </w:r>
          </w:p>
        </w:tc>
        <w:tc>
          <w:tcPr>
            <w:tcW w:w="1520" w:type="dxa"/>
            <w:vAlign w:val="center"/>
          </w:tcPr>
          <w:p>
            <w:r>
              <w:rPr>
                <w:rFonts w:ascii="宋体" w:hAnsi="宋体" w:eastAsia="宋体" w:cs="宋体"/>
              </w:rPr>
              <w:t>采集灰尘组件的短路电流</w:t>
            </w:r>
          </w:p>
          <w:p>
            <w:r>
              <w:rPr>
                <w:rFonts w:ascii="宋体" w:hAnsi="宋体" w:eastAsia="宋体" w:cs="宋体"/>
              </w:rPr>
              <w:t>AI1：干净组件</w:t>
            </w:r>
          </w:p>
          <w:p>
            <w:r>
              <w:rPr>
                <w:rFonts w:ascii="宋体" w:hAnsi="宋体" w:eastAsia="宋体" w:cs="宋体"/>
              </w:rPr>
              <w:t>AI2：灰尘组件</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520" w:type="dxa"/>
            <w:vMerge w:val="continue"/>
            <w:vAlign w:val="center"/>
          </w:tcPr>
          <w:p/>
        </w:tc>
        <w:tc>
          <w:tcPr>
            <w:tcW w:w="1520" w:type="dxa"/>
            <w:vAlign w:val="center"/>
          </w:tcPr>
          <w:p>
            <w:r>
              <w:rPr>
                <w:rFonts w:ascii="宋体" w:hAnsi="宋体" w:eastAsia="宋体" w:cs="宋体"/>
              </w:rPr>
              <w:t>1路DO</w:t>
            </w:r>
          </w:p>
        </w:tc>
        <w:tc>
          <w:tcPr>
            <w:tcW w:w="2380" w:type="dxa"/>
            <w:vAlign w:val="center"/>
          </w:tcPr>
          <w:p>
            <w:r>
              <w:rPr>
                <w:rFonts w:ascii="宋体" w:hAnsi="宋体" w:eastAsia="宋体" w:cs="宋体"/>
              </w:rPr>
              <w:t>电磁阀/电机</w:t>
            </w:r>
          </w:p>
        </w:tc>
        <w:tc>
          <w:tcPr>
            <w:tcW w:w="1520" w:type="dxa"/>
            <w:vAlign w:val="center"/>
          </w:tcPr>
          <w:p>
            <w:r>
              <w:rPr>
                <w:rFonts w:ascii="宋体" w:hAnsi="宋体" w:eastAsia="宋体" w:cs="宋体"/>
              </w:rPr>
              <w:t>——</w:t>
            </w:r>
          </w:p>
        </w:tc>
        <w:tc>
          <w:tcPr>
            <w:tcW w:w="1520" w:type="dxa"/>
            <w:vAlign w:val="center"/>
          </w:tcPr>
          <w:p>
            <w:r>
              <w:rPr>
                <w:rFonts w:ascii="宋体" w:hAnsi="宋体" w:eastAsia="宋体" w:cs="宋体"/>
              </w:rPr>
              <w:t>干净组件清洗打开/关闭，接DO1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520" w:type="dxa"/>
            <w:vMerge w:val="continue"/>
            <w:vAlign w:val="center"/>
          </w:tcPr>
          <w:p/>
        </w:tc>
        <w:tc>
          <w:tcPr>
            <w:tcW w:w="1520" w:type="dxa"/>
            <w:vAlign w:val="center"/>
          </w:tcPr>
          <w:p>
            <w:r>
              <w:rPr>
                <w:rFonts w:ascii="宋体" w:hAnsi="宋体" w:eastAsia="宋体" w:cs="宋体"/>
              </w:rPr>
              <w:t>1路DO</w:t>
            </w:r>
          </w:p>
        </w:tc>
        <w:tc>
          <w:tcPr>
            <w:tcW w:w="2380" w:type="dxa"/>
            <w:vAlign w:val="center"/>
          </w:tcPr>
          <w:p>
            <w:r>
              <w:rPr>
                <w:rFonts w:ascii="宋体" w:hAnsi="宋体" w:eastAsia="宋体" w:cs="宋体"/>
              </w:rPr>
              <w:t>电流采样板</w:t>
            </w:r>
          </w:p>
        </w:tc>
        <w:tc>
          <w:tcPr>
            <w:tcW w:w="1520" w:type="dxa"/>
            <w:vAlign w:val="center"/>
          </w:tcPr>
          <w:p>
            <w:r>
              <w:rPr>
                <w:rFonts w:ascii="宋体" w:hAnsi="宋体" w:eastAsia="宋体" w:cs="宋体"/>
              </w:rPr>
              <w:t>——</w:t>
            </w:r>
          </w:p>
        </w:tc>
        <w:tc>
          <w:tcPr>
            <w:tcW w:w="1520" w:type="dxa"/>
            <w:vAlign w:val="center"/>
          </w:tcPr>
          <w:p>
            <w:r>
              <w:rPr>
                <w:rFonts w:ascii="宋体" w:hAnsi="宋体" w:eastAsia="宋体" w:cs="宋体"/>
              </w:rPr>
              <w:t>短路电流开关，接DO2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520" w:type="dxa"/>
            <w:vMerge w:val="continue"/>
            <w:vAlign w:val="center"/>
          </w:tcPr>
          <w:p/>
        </w:tc>
        <w:tc>
          <w:tcPr>
            <w:tcW w:w="1520" w:type="dxa"/>
            <w:vAlign w:val="center"/>
          </w:tcPr>
          <w:p>
            <w:r>
              <w:rPr>
                <w:rFonts w:ascii="宋体" w:hAnsi="宋体" w:eastAsia="宋体" w:cs="宋体"/>
              </w:rPr>
              <w:t>1路DI</w:t>
            </w:r>
          </w:p>
        </w:tc>
        <w:tc>
          <w:tcPr>
            <w:tcW w:w="2380" w:type="dxa"/>
            <w:vAlign w:val="center"/>
          </w:tcPr>
          <w:p>
            <w:r>
              <w:rPr>
                <w:rFonts w:ascii="宋体" w:hAnsi="宋体" w:eastAsia="宋体" w:cs="宋体"/>
              </w:rPr>
              <w:t>低液位开关</w:t>
            </w:r>
          </w:p>
        </w:tc>
        <w:tc>
          <w:tcPr>
            <w:tcW w:w="1520" w:type="dxa"/>
            <w:vAlign w:val="center"/>
          </w:tcPr>
          <w:p>
            <w:r>
              <w:rPr>
                <w:rFonts w:ascii="宋体" w:hAnsi="宋体" w:eastAsia="宋体" w:cs="宋体"/>
              </w:rPr>
              <w:t>——</w:t>
            </w:r>
          </w:p>
        </w:tc>
        <w:tc>
          <w:tcPr>
            <w:tcW w:w="1520" w:type="dxa"/>
            <w:vAlign w:val="center"/>
          </w:tcPr>
          <w:p>
            <w:r>
              <w:rPr>
                <w:rFonts w:ascii="宋体" w:hAnsi="宋体" w:eastAsia="宋体" w:cs="宋体"/>
              </w:rPr>
              <w:t>低液位告警信号输入，接DI1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60" w:hRule="atLeast"/>
        </w:trPr>
        <w:tc>
          <w:tcPr>
            <w:tcW w:w="1520" w:type="dxa"/>
            <w:vMerge w:val="restart"/>
            <w:vAlign w:val="center"/>
          </w:tcPr>
          <w:p>
            <w:r>
              <w:rPr>
                <w:rFonts w:ascii="宋体" w:hAnsi="宋体" w:eastAsia="宋体" w:cs="宋体"/>
              </w:rPr>
              <w:t>双向</w:t>
            </w:r>
          </w:p>
        </w:tc>
        <w:tc>
          <w:tcPr>
            <w:tcW w:w="1520" w:type="dxa"/>
            <w:vAlign w:val="center"/>
          </w:tcPr>
          <w:p>
            <w:r>
              <w:rPr>
                <w:rFonts w:ascii="宋体" w:hAnsi="宋体" w:eastAsia="宋体" w:cs="宋体"/>
              </w:rPr>
              <w:t>1路RS485</w:t>
            </w:r>
          </w:p>
        </w:tc>
        <w:tc>
          <w:tcPr>
            <w:tcW w:w="2380" w:type="dxa"/>
            <w:vAlign w:val="center"/>
          </w:tcPr>
          <w:p>
            <w:r>
              <w:rPr>
                <w:rFonts w:ascii="宋体" w:hAnsi="宋体" w:eastAsia="宋体" w:cs="宋体"/>
              </w:rPr>
              <w:t>电机变频器</w:t>
            </w:r>
          </w:p>
        </w:tc>
        <w:tc>
          <w:tcPr>
            <w:tcW w:w="1520" w:type="dxa"/>
            <w:vAlign w:val="center"/>
          </w:tcPr>
          <w:p>
            <w:r>
              <w:rPr>
                <w:rFonts w:ascii="宋体" w:hAnsi="宋体" w:eastAsia="宋体" w:cs="宋体"/>
              </w:rPr>
              <w:t>modbus-RTU</w:t>
            </w:r>
          </w:p>
        </w:tc>
        <w:tc>
          <w:tcPr>
            <w:tcW w:w="1520" w:type="dxa"/>
            <w:vAlign w:val="center"/>
          </w:tcPr>
          <w:p>
            <w:r>
              <w:rPr>
                <w:rFonts w:ascii="宋体" w:hAnsi="宋体" w:eastAsia="宋体" w:cs="宋体"/>
              </w:rPr>
              <w:t>采集：变频器故障告警、电机电流电压和频率  输出：控制水泵</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520" w:type="dxa"/>
            <w:vMerge w:val="continue"/>
            <w:vAlign w:val="center"/>
          </w:tcPr>
          <w:p/>
        </w:tc>
        <w:tc>
          <w:tcPr>
            <w:tcW w:w="1520" w:type="dxa"/>
            <w:vMerge w:val="restart"/>
            <w:vAlign w:val="center"/>
          </w:tcPr>
          <w:p>
            <w:r>
              <w:rPr>
                <w:rFonts w:ascii="宋体" w:hAnsi="宋体" w:eastAsia="宋体" w:cs="宋体"/>
              </w:rPr>
              <w:t>1路网口</w:t>
            </w:r>
          </w:p>
        </w:tc>
        <w:tc>
          <w:tcPr>
            <w:tcW w:w="2380" w:type="dxa"/>
            <w:vAlign w:val="center"/>
          </w:tcPr>
          <w:p>
            <w:r>
              <w:rPr>
                <w:rFonts w:ascii="宋体" w:hAnsi="宋体" w:eastAsia="宋体" w:cs="宋体"/>
              </w:rPr>
              <w:t>本地监控平台</w:t>
            </w:r>
          </w:p>
        </w:tc>
        <w:tc>
          <w:tcPr>
            <w:tcW w:w="1520" w:type="dxa"/>
            <w:vAlign w:val="center"/>
          </w:tcPr>
          <w:p>
            <w:r>
              <w:rPr>
                <w:rFonts w:ascii="宋体" w:hAnsi="宋体" w:eastAsia="宋体" w:cs="宋体"/>
              </w:rPr>
              <w:t>HTTP</w:t>
            </w:r>
          </w:p>
        </w:tc>
        <w:tc>
          <w:tcPr>
            <w:tcW w:w="1520" w:type="dxa"/>
            <w:vAlign w:val="center"/>
          </w:tcPr>
          <w:p>
            <w:r>
              <w:rPr>
                <w:rFonts w:ascii="宋体" w:hAnsi="宋体" w:eastAsia="宋体" w:cs="宋体"/>
              </w:rPr>
              <w:t>监控平台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520" w:type="dxa"/>
            <w:vMerge w:val="continue"/>
            <w:vAlign w:val="center"/>
          </w:tcPr>
          <w:p/>
        </w:tc>
        <w:tc>
          <w:tcPr>
            <w:tcW w:w="1520" w:type="dxa"/>
            <w:vMerge w:val="continue"/>
            <w:vAlign w:val="center"/>
          </w:tcPr>
          <w:p/>
        </w:tc>
        <w:tc>
          <w:tcPr>
            <w:tcW w:w="2380" w:type="dxa"/>
            <w:vAlign w:val="center"/>
          </w:tcPr>
          <w:p>
            <w:r>
              <w:rPr>
                <w:rFonts w:ascii="宋体" w:hAnsi="宋体" w:eastAsia="宋体" w:cs="宋体"/>
              </w:rPr>
              <w:t>4G路由器</w:t>
            </w:r>
          </w:p>
        </w:tc>
        <w:tc>
          <w:tcPr>
            <w:tcW w:w="1520" w:type="dxa"/>
            <w:vAlign w:val="center"/>
          </w:tcPr>
          <w:p>
            <w:r>
              <w:rPr>
                <w:rFonts w:ascii="宋体" w:hAnsi="宋体" w:eastAsia="宋体" w:cs="宋体"/>
              </w:rPr>
              <w:t>MQTT</w:t>
            </w:r>
          </w:p>
        </w:tc>
        <w:tc>
          <w:tcPr>
            <w:tcW w:w="1520" w:type="dxa"/>
            <w:vAlign w:val="center"/>
          </w:tcPr>
          <w:p>
            <w:r>
              <w:rPr>
                <w:rFonts w:ascii="宋体" w:hAnsi="宋体" w:eastAsia="宋体" w:cs="宋体"/>
              </w:rPr>
              <w:t>阿里云/云平台</w:t>
            </w:r>
          </w:p>
          <w:p>
            <w:r>
              <w:rPr>
                <w:rFonts w:ascii="宋体" w:hAnsi="宋体" w:eastAsia="宋体" w:cs="宋体"/>
              </w:rPr>
              <w:t>有线或者4G接入公网</w:t>
            </w:r>
          </w:p>
        </w:tc>
      </w:tr>
    </w:tbl>
    <w:p>
      <w:pPr>
        <w:ind w:firstLine="420"/>
      </w:pPr>
      <w:bookmarkStart w:id="119" w:name="3420-1585549126876"/>
      <w:bookmarkEnd w:id="119"/>
      <w:r>
        <w:t> </w:t>
      </w:r>
    </w:p>
    <w:p>
      <w:pPr>
        <w:pStyle w:val="3"/>
        <w:bidi w:val="0"/>
      </w:pPr>
      <w:bookmarkStart w:id="120" w:name="7894-1585549126876"/>
      <w:bookmarkEnd w:id="120"/>
      <w:bookmarkStart w:id="121" w:name="_Toc12310"/>
      <w:bookmarkStart w:id="122" w:name="_Toc21360"/>
      <w:r>
        <w:t>3.3功能需求分析</w:t>
      </w:r>
      <w:bookmarkEnd w:id="121"/>
      <w:bookmarkEnd w:id="122"/>
    </w:p>
    <w:p>
      <w:bookmarkStart w:id="123" w:name="3925-1585554383066"/>
      <w:bookmarkEnd w:id="123"/>
      <w:r>
        <w:drawing>
          <wp:inline distT="0" distB="0" distL="0" distR="0">
            <wp:extent cx="5267325" cy="3435985"/>
            <wp:effectExtent l="0" t="0" r="5715" b="8255"/>
            <wp:docPr id="5" name="Drawing 4"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clipboard.png"/>
                    <pic:cNvPicPr>
                      <a:picLocks noChangeAspect="1"/>
                    </pic:cNvPicPr>
                  </pic:nvPicPr>
                  <pic:blipFill>
                    <a:blip r:embed="rId8"/>
                    <a:stretch>
                      <a:fillRect/>
                    </a:stretch>
                  </pic:blipFill>
                  <pic:spPr>
                    <a:xfrm>
                      <a:off x="0" y="0"/>
                      <a:ext cx="5267325" cy="3436195"/>
                    </a:xfrm>
                    <a:prstGeom prst="rect">
                      <a:avLst/>
                    </a:prstGeom>
                  </pic:spPr>
                </pic:pic>
              </a:graphicData>
            </a:graphic>
          </wp:inline>
        </w:drawing>
      </w:r>
    </w:p>
    <w:p>
      <w:pPr>
        <w:ind w:firstLine="420"/>
        <w:jc w:val="center"/>
      </w:pPr>
      <w:bookmarkStart w:id="124" w:name="3050-1585549126876"/>
      <w:bookmarkEnd w:id="124"/>
      <w:r>
        <w:rPr>
          <w:rFonts w:ascii="宋体" w:hAnsi="宋体" w:eastAsia="宋体" w:cs="宋体"/>
        </w:rPr>
        <w:t>图</w:t>
      </w:r>
      <w:r>
        <w:t xml:space="preserve">5 </w:t>
      </w:r>
      <w:r>
        <w:rPr>
          <w:rFonts w:ascii="宋体" w:hAnsi="宋体" w:eastAsia="宋体" w:cs="宋体"/>
        </w:rPr>
        <w:t>控制柜功能框图</w:t>
      </w:r>
    </w:p>
    <w:p>
      <w:pPr>
        <w:ind w:firstLine="420"/>
        <w:jc w:val="center"/>
      </w:pPr>
      <w:bookmarkStart w:id="125" w:name="3439-1585552494184"/>
      <w:bookmarkEnd w:id="125"/>
      <w:r>
        <w:t> </w:t>
      </w:r>
    </w:p>
    <w:p>
      <w:pPr>
        <w:pStyle w:val="3"/>
        <w:bidi w:val="0"/>
      </w:pPr>
      <w:bookmarkStart w:id="126" w:name="4780-1585549126876"/>
      <w:bookmarkEnd w:id="126"/>
      <w:bookmarkStart w:id="127" w:name="_Toc28880"/>
      <w:bookmarkStart w:id="128" w:name="_Toc7263"/>
      <w:r>
        <w:t>3.4性能指标需求</w:t>
      </w:r>
      <w:bookmarkEnd w:id="127"/>
      <w:bookmarkEnd w:id="128"/>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81"/>
        <w:gridCol w:w="2267"/>
        <w:gridCol w:w="4678"/>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180" w:hRule="atLeast"/>
        </w:trPr>
        <w:tc>
          <w:tcPr>
            <w:tcW w:w="1840" w:type="dxa"/>
            <w:vAlign w:val="top"/>
          </w:tcPr>
          <w:p>
            <w:r>
              <w:rPr>
                <w:rFonts w:ascii="宋体" w:hAnsi="宋体" w:eastAsia="宋体" w:cs="宋体"/>
                <w:b/>
              </w:rPr>
              <w:t>序号</w:t>
            </w:r>
          </w:p>
        </w:tc>
        <w:tc>
          <w:tcPr>
            <w:tcW w:w="3000" w:type="dxa"/>
            <w:vAlign w:val="center"/>
          </w:tcPr>
          <w:p>
            <w:r>
              <w:rPr>
                <w:rFonts w:ascii="宋体" w:hAnsi="宋体" w:eastAsia="宋体" w:cs="宋体"/>
                <w:b/>
              </w:rPr>
              <w:t>需求描述</w:t>
            </w:r>
          </w:p>
        </w:tc>
        <w:tc>
          <w:tcPr>
            <w:tcW w:w="6000" w:type="dxa"/>
            <w:vAlign w:val="center"/>
          </w:tcPr>
          <w:p>
            <w:r>
              <w:rPr>
                <w:rFonts w:ascii="宋体" w:hAnsi="宋体" w:eastAsia="宋体" w:cs="宋体"/>
                <w:b/>
              </w:rPr>
              <w:t>达到目标</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840" w:type="dxa"/>
            <w:vAlign w:val="top"/>
          </w:tcPr>
          <w:p>
            <w:r>
              <w:rPr>
                <w:rFonts w:ascii="Times New Roman" w:hAnsi="Times New Roman" w:eastAsia="Times New Roman" w:cs="Times New Roman"/>
              </w:rPr>
              <w:t>1</w:t>
            </w:r>
          </w:p>
        </w:tc>
        <w:tc>
          <w:tcPr>
            <w:tcW w:w="3000" w:type="dxa"/>
            <w:vAlign w:val="center"/>
          </w:tcPr>
          <w:p>
            <w:r>
              <w:rPr>
                <w:rFonts w:ascii="宋体" w:hAnsi="宋体" w:eastAsia="宋体" w:cs="宋体"/>
              </w:rPr>
              <w:t>软件无故障运行时间</w:t>
            </w:r>
          </w:p>
        </w:tc>
        <w:tc>
          <w:tcPr>
            <w:tcW w:w="6000" w:type="dxa"/>
            <w:vAlign w:val="center"/>
          </w:tcPr>
          <w:p>
            <w:r>
              <w:rPr>
                <w:rFonts w:ascii="Times New Roman" w:hAnsi="Times New Roman" w:eastAsia="Times New Roman" w:cs="Times New Roman"/>
              </w:rPr>
              <w:t>7*24h</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840" w:type="dxa"/>
            <w:vAlign w:val="top"/>
          </w:tcPr>
          <w:p>
            <w:r>
              <w:rPr>
                <w:rFonts w:ascii="Times New Roman" w:hAnsi="Times New Roman" w:eastAsia="Times New Roman" w:cs="Times New Roman"/>
              </w:rPr>
              <w:t>2</w:t>
            </w:r>
          </w:p>
        </w:tc>
        <w:tc>
          <w:tcPr>
            <w:tcW w:w="3000" w:type="dxa"/>
            <w:vAlign w:val="center"/>
          </w:tcPr>
          <w:p>
            <w:r>
              <w:rPr>
                <w:rFonts w:ascii="宋体" w:hAnsi="宋体" w:eastAsia="宋体" w:cs="宋体"/>
              </w:rPr>
              <w:t>控制器</w:t>
            </w:r>
            <w:r>
              <w:rPr>
                <w:rFonts w:ascii="Times New Roman" w:hAnsi="Times New Roman" w:eastAsia="Times New Roman" w:cs="Times New Roman"/>
              </w:rPr>
              <w:t>CPU</w:t>
            </w:r>
            <w:r>
              <w:rPr>
                <w:rFonts w:ascii="宋体" w:hAnsi="宋体" w:eastAsia="宋体" w:cs="宋体"/>
              </w:rPr>
              <w:t>利用率</w:t>
            </w:r>
          </w:p>
        </w:tc>
        <w:tc>
          <w:tcPr>
            <w:tcW w:w="6000" w:type="dxa"/>
            <w:vAlign w:val="center"/>
          </w:tcPr>
          <w:p>
            <w:r>
              <w:rPr>
                <w:rFonts w:ascii="宋体" w:hAnsi="宋体" w:eastAsia="宋体" w:cs="宋体"/>
              </w:rPr>
              <w:t>满载情况下，</w:t>
            </w:r>
            <w:r>
              <w:rPr>
                <w:rFonts w:ascii="Times New Roman" w:hAnsi="Times New Roman" w:eastAsia="Times New Roman" w:cs="Times New Roman"/>
              </w:rPr>
              <w:t>CPU</w:t>
            </w:r>
            <w:r>
              <w:rPr>
                <w:rFonts w:ascii="宋体" w:hAnsi="宋体" w:eastAsia="宋体" w:cs="宋体"/>
              </w:rPr>
              <w:t>利用率</w:t>
            </w:r>
            <w:r>
              <w:rPr>
                <w:rFonts w:ascii="Times New Roman" w:hAnsi="Times New Roman" w:eastAsia="Times New Roman" w:cs="Times New Roman"/>
              </w:rPr>
              <w:t xml:space="preserve"> ≤  80%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180" w:hRule="atLeast"/>
        </w:trPr>
        <w:tc>
          <w:tcPr>
            <w:tcW w:w="1840" w:type="dxa"/>
            <w:vAlign w:val="top"/>
          </w:tcPr>
          <w:p>
            <w:r>
              <w:rPr>
                <w:rFonts w:ascii="Times New Roman" w:hAnsi="Times New Roman" w:eastAsia="Times New Roman" w:cs="Times New Roman"/>
              </w:rPr>
              <w:t>3</w:t>
            </w:r>
          </w:p>
        </w:tc>
        <w:tc>
          <w:tcPr>
            <w:tcW w:w="3000" w:type="dxa"/>
            <w:vAlign w:val="center"/>
          </w:tcPr>
          <w:p>
            <w:r>
              <w:rPr>
                <w:rFonts w:ascii="宋体" w:hAnsi="宋体" w:eastAsia="宋体" w:cs="宋体"/>
              </w:rPr>
              <w:t>测点容量</w:t>
            </w:r>
          </w:p>
        </w:tc>
        <w:tc>
          <w:tcPr>
            <w:tcW w:w="6000" w:type="dxa"/>
            <w:vAlign w:val="center"/>
          </w:tcPr>
          <w:p>
            <w:r>
              <w:rPr>
                <w:rFonts w:ascii="宋体" w:hAnsi="宋体" w:eastAsia="宋体" w:cs="宋体"/>
                <w:sz w:val="20"/>
              </w:rPr>
              <w:t>单个控制单元的测点数：</w:t>
            </w:r>
          </w:p>
          <w:p>
            <w:r>
              <w:rPr>
                <w:rFonts w:ascii="宋体" w:hAnsi="宋体" w:eastAsia="宋体" w:cs="宋体"/>
                <w:sz w:val="20"/>
              </w:rPr>
              <w:t>遥信测点数：20</w:t>
            </w:r>
          </w:p>
          <w:p>
            <w:r>
              <w:rPr>
                <w:rFonts w:ascii="宋体" w:hAnsi="宋体" w:eastAsia="宋体" w:cs="宋体"/>
                <w:sz w:val="20"/>
              </w:rPr>
              <w:t>遥测测点数：20</w:t>
            </w:r>
          </w:p>
          <w:p>
            <w:r>
              <w:rPr>
                <w:rFonts w:ascii="宋体" w:hAnsi="宋体" w:eastAsia="宋体" w:cs="宋体"/>
                <w:sz w:val="20"/>
              </w:rPr>
              <w:t>遥控测点数：70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840" w:type="dxa"/>
            <w:vAlign w:val="top"/>
          </w:tcPr>
          <w:p>
            <w:r>
              <w:rPr>
                <w:rFonts w:ascii="Times New Roman" w:hAnsi="Times New Roman" w:eastAsia="Times New Roman" w:cs="Times New Roman"/>
              </w:rPr>
              <w:t>4</w:t>
            </w:r>
          </w:p>
        </w:tc>
        <w:tc>
          <w:tcPr>
            <w:tcW w:w="3000" w:type="dxa"/>
            <w:vAlign w:val="center"/>
          </w:tcPr>
          <w:p>
            <w:r>
              <w:rPr>
                <w:rFonts w:ascii="宋体" w:hAnsi="宋体" w:eastAsia="宋体" w:cs="宋体"/>
                <w:sz w:val="18"/>
              </w:rPr>
              <w:t>数据库存储容量</w:t>
            </w:r>
          </w:p>
        </w:tc>
        <w:tc>
          <w:tcPr>
            <w:tcW w:w="6000" w:type="dxa"/>
            <w:vAlign w:val="center"/>
          </w:tcPr>
          <w:p>
            <w:r>
              <w:rPr>
                <w:sz w:val="18"/>
              </w:rPr>
              <w:t>200000</w:t>
            </w:r>
            <w:r>
              <w:rPr>
                <w:rFonts w:ascii="宋体" w:hAnsi="宋体" w:eastAsia="宋体" w:cs="宋体"/>
                <w:sz w:val="18"/>
              </w:rPr>
              <w:t>条（可扩展）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840" w:type="dxa"/>
            <w:vAlign w:val="top"/>
          </w:tcPr>
          <w:p>
            <w:r>
              <w:rPr>
                <w:rFonts w:ascii="Times New Roman" w:hAnsi="Times New Roman" w:eastAsia="Times New Roman" w:cs="Times New Roman"/>
              </w:rPr>
              <w:t>5</w:t>
            </w:r>
          </w:p>
        </w:tc>
        <w:tc>
          <w:tcPr>
            <w:tcW w:w="3000" w:type="dxa"/>
            <w:vAlign w:val="center"/>
          </w:tcPr>
          <w:p>
            <w:r>
              <w:rPr>
                <w:rFonts w:ascii="宋体" w:hAnsi="宋体" w:eastAsia="宋体" w:cs="宋体"/>
              </w:rPr>
              <w:t>组件短路电流采集项</w:t>
            </w:r>
          </w:p>
        </w:tc>
        <w:tc>
          <w:tcPr>
            <w:tcW w:w="6000" w:type="dxa"/>
            <w:vAlign w:val="center"/>
          </w:tcPr>
          <w:p>
            <w:r>
              <w:rPr>
                <w:rFonts w:ascii="宋体" w:hAnsi="宋体" w:eastAsia="宋体" w:cs="宋体"/>
              </w:rPr>
              <w:t>能够采集到两块组件的短路电流数据；</w:t>
            </w:r>
          </w:p>
          <w:p>
            <w:r>
              <w:rPr>
                <w:rFonts w:ascii="宋体" w:hAnsi="宋体" w:eastAsia="宋体" w:cs="宋体"/>
              </w:rPr>
              <w:t>采集响应周期</w:t>
            </w:r>
            <w:r>
              <w:rPr>
                <w:rFonts w:ascii="Times New Roman" w:hAnsi="Times New Roman" w:eastAsia="Times New Roman" w:cs="Times New Roman"/>
              </w:rPr>
              <w:t xml:space="preserve"> ≤ 1s</w:t>
            </w:r>
            <w:r>
              <w:rPr>
                <w:rFonts w:ascii="宋体" w:hAnsi="宋体" w:eastAsia="宋体" w:cs="宋体"/>
              </w:rPr>
              <w:t>；</w:t>
            </w:r>
          </w:p>
          <w:p>
            <w:r>
              <w:rPr>
                <w:rFonts w:ascii="宋体" w:hAnsi="宋体" w:eastAsia="宋体" w:cs="宋体"/>
              </w:rPr>
              <w:t>有效值误差</w:t>
            </w:r>
            <w:r>
              <w:rPr>
                <w:rFonts w:ascii="Times New Roman" w:hAnsi="Times New Roman" w:eastAsia="Times New Roman" w:cs="Times New Roman"/>
              </w:rPr>
              <w:t xml:space="preserve"> ≤ 1%</w:t>
            </w:r>
            <w:r>
              <w:rPr>
                <w:rFonts w:ascii="宋体" w:hAnsi="宋体" w:eastAsia="宋体" w:cs="宋体"/>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840" w:type="dxa"/>
            <w:vAlign w:val="top"/>
          </w:tcPr>
          <w:p>
            <w:r>
              <w:rPr>
                <w:rFonts w:ascii="Times New Roman" w:hAnsi="Times New Roman" w:eastAsia="Times New Roman" w:cs="Times New Roman"/>
              </w:rPr>
              <w:t>6</w:t>
            </w:r>
          </w:p>
        </w:tc>
        <w:tc>
          <w:tcPr>
            <w:tcW w:w="3000" w:type="dxa"/>
            <w:vAlign w:val="center"/>
          </w:tcPr>
          <w:p>
            <w:r>
              <w:rPr>
                <w:rFonts w:ascii="宋体" w:hAnsi="宋体" w:eastAsia="宋体" w:cs="宋体"/>
              </w:rPr>
              <w:t>干净组件清洗控制输出项</w:t>
            </w:r>
          </w:p>
        </w:tc>
        <w:tc>
          <w:tcPr>
            <w:tcW w:w="6000" w:type="dxa"/>
            <w:vAlign w:val="center"/>
          </w:tcPr>
          <w:p>
            <w:r>
              <w:rPr>
                <w:rFonts w:ascii="宋体" w:hAnsi="宋体" w:eastAsia="宋体" w:cs="宋体"/>
              </w:rPr>
              <w:t>能够控制干净组件清洗动作项；</w:t>
            </w:r>
          </w:p>
          <w:p>
            <w:r>
              <w:rPr>
                <w:rFonts w:ascii="宋体" w:hAnsi="宋体" w:eastAsia="宋体" w:cs="宋体"/>
              </w:rPr>
              <w:t>控制响应周期</w:t>
            </w:r>
            <w:r>
              <w:rPr>
                <w:rFonts w:ascii="Times New Roman" w:hAnsi="Times New Roman" w:eastAsia="Times New Roman" w:cs="Times New Roman"/>
              </w:rPr>
              <w:t xml:space="preserve"> ≤ 1s</w:t>
            </w:r>
            <w:r>
              <w:rPr>
                <w:rFonts w:ascii="宋体" w:hAnsi="宋体" w:eastAsia="宋体" w:cs="宋体"/>
              </w:rPr>
              <w:t>（</w:t>
            </w:r>
            <w:r>
              <w:rPr>
                <w:rFonts w:ascii="宋体" w:hAnsi="宋体" w:eastAsia="宋体" w:cs="宋体"/>
                <w:b/>
              </w:rPr>
              <w:t>不具备控制执行功能情况下，指令下发到电磁阀打开时间</w:t>
            </w:r>
            <w:r>
              <w:rPr>
                <w:rFonts w:ascii="宋体" w:hAnsi="宋体" w:eastAsia="宋体" w:cs="宋体"/>
              </w:rPr>
              <w:t>）；</w:t>
            </w:r>
          </w:p>
          <w:p>
            <w:r>
              <w:rPr>
                <w:rFonts w:ascii="宋体" w:hAnsi="宋体" w:eastAsia="宋体" w:cs="宋体"/>
              </w:rPr>
              <w:t>控制正确率为</w:t>
            </w:r>
            <w:r>
              <w:rPr>
                <w:rFonts w:ascii="Times New Roman" w:hAnsi="Times New Roman" w:eastAsia="Times New Roman" w:cs="Times New Roman"/>
              </w:rPr>
              <w:t>100%</w:t>
            </w:r>
            <w:r>
              <w:rPr>
                <w:rFonts w:ascii="宋体" w:hAnsi="宋体" w:eastAsia="宋体" w:cs="宋体"/>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840" w:type="dxa"/>
            <w:vAlign w:val="top"/>
          </w:tcPr>
          <w:p>
            <w:r>
              <w:rPr>
                <w:rFonts w:ascii="Times New Roman" w:hAnsi="Times New Roman" w:eastAsia="Times New Roman" w:cs="Times New Roman"/>
              </w:rPr>
              <w:t>7</w:t>
            </w:r>
          </w:p>
        </w:tc>
        <w:tc>
          <w:tcPr>
            <w:tcW w:w="3000" w:type="dxa"/>
            <w:vAlign w:val="center"/>
          </w:tcPr>
          <w:p>
            <w:r>
              <w:rPr>
                <w:rFonts w:ascii="宋体" w:hAnsi="宋体" w:eastAsia="宋体" w:cs="宋体"/>
              </w:rPr>
              <w:t>短路电流开关控制输出项</w:t>
            </w:r>
          </w:p>
        </w:tc>
        <w:tc>
          <w:tcPr>
            <w:tcW w:w="6000" w:type="dxa"/>
            <w:vAlign w:val="center"/>
          </w:tcPr>
          <w:p>
            <w:r>
              <w:rPr>
                <w:rFonts w:ascii="宋体" w:hAnsi="宋体" w:eastAsia="宋体" w:cs="宋体"/>
              </w:rPr>
              <w:t>能够控制短路电流打开或者闭合项；</w:t>
            </w:r>
          </w:p>
          <w:p>
            <w:r>
              <w:rPr>
                <w:rFonts w:ascii="宋体" w:hAnsi="宋体" w:eastAsia="宋体" w:cs="宋体"/>
              </w:rPr>
              <w:t>控制响应周期</w:t>
            </w:r>
            <w:r>
              <w:rPr>
                <w:rFonts w:ascii="Times New Roman" w:hAnsi="Times New Roman" w:eastAsia="Times New Roman" w:cs="Times New Roman"/>
              </w:rPr>
              <w:t xml:space="preserve"> ≤ 1s</w:t>
            </w:r>
            <w:r>
              <w:rPr>
                <w:rFonts w:ascii="宋体" w:hAnsi="宋体" w:eastAsia="宋体" w:cs="宋体"/>
              </w:rPr>
              <w:t>（</w:t>
            </w:r>
            <w:r>
              <w:rPr>
                <w:rFonts w:ascii="宋体" w:hAnsi="宋体" w:eastAsia="宋体" w:cs="宋体"/>
                <w:b/>
              </w:rPr>
              <w:t>指令下发到电磁阀打开时间</w:t>
            </w:r>
            <w:r>
              <w:rPr>
                <w:rFonts w:ascii="宋体" w:hAnsi="宋体" w:eastAsia="宋体" w:cs="宋体"/>
              </w:rPr>
              <w:t>）；</w:t>
            </w:r>
          </w:p>
          <w:p>
            <w:r>
              <w:rPr>
                <w:rFonts w:ascii="宋体" w:hAnsi="宋体" w:eastAsia="宋体" w:cs="宋体"/>
              </w:rPr>
              <w:t>控制正确率为</w:t>
            </w:r>
            <w:r>
              <w:rPr>
                <w:rFonts w:ascii="Times New Roman" w:hAnsi="Times New Roman" w:eastAsia="Times New Roman" w:cs="Times New Roman"/>
              </w:rPr>
              <w:t>100%</w:t>
            </w:r>
            <w:r>
              <w:rPr>
                <w:rFonts w:ascii="宋体" w:hAnsi="宋体" w:eastAsia="宋体" w:cs="宋体"/>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840" w:type="dxa"/>
            <w:vAlign w:val="top"/>
          </w:tcPr>
          <w:p>
            <w:r>
              <w:rPr>
                <w:rFonts w:ascii="Times New Roman" w:hAnsi="Times New Roman" w:eastAsia="Times New Roman" w:cs="Times New Roman"/>
              </w:rPr>
              <w:t>8</w:t>
            </w:r>
          </w:p>
        </w:tc>
        <w:tc>
          <w:tcPr>
            <w:tcW w:w="3000" w:type="dxa"/>
            <w:vAlign w:val="center"/>
          </w:tcPr>
          <w:p>
            <w:r>
              <w:rPr>
                <w:rFonts w:ascii="宋体" w:hAnsi="宋体" w:eastAsia="宋体" w:cs="宋体"/>
              </w:rPr>
              <w:t>低液位告警信号输入项</w:t>
            </w:r>
          </w:p>
        </w:tc>
        <w:tc>
          <w:tcPr>
            <w:tcW w:w="6000" w:type="dxa"/>
            <w:vAlign w:val="center"/>
          </w:tcPr>
          <w:p>
            <w:r>
              <w:rPr>
                <w:rFonts w:ascii="宋体" w:hAnsi="宋体" w:eastAsia="宋体" w:cs="宋体"/>
              </w:rPr>
              <w:t>能够采集低液位告警信号项；</w:t>
            </w:r>
          </w:p>
          <w:p>
            <w:r>
              <w:rPr>
                <w:rFonts w:ascii="宋体" w:hAnsi="宋体" w:eastAsia="宋体" w:cs="宋体"/>
              </w:rPr>
              <w:t>采集响应周期</w:t>
            </w:r>
            <w:r>
              <w:rPr>
                <w:rFonts w:ascii="Times New Roman" w:hAnsi="Times New Roman" w:eastAsia="Times New Roman" w:cs="Times New Roman"/>
              </w:rPr>
              <w:t xml:space="preserve"> ≤ 1s</w:t>
            </w:r>
            <w:r>
              <w:rPr>
                <w:rFonts w:ascii="宋体" w:hAnsi="宋体" w:eastAsia="宋体" w:cs="宋体"/>
              </w:rPr>
              <w:t>（</w:t>
            </w:r>
            <w:r>
              <w:rPr>
                <w:rFonts w:ascii="宋体" w:hAnsi="宋体" w:eastAsia="宋体" w:cs="宋体"/>
                <w:b/>
              </w:rPr>
              <w:t>低液位输入变位到软件采集到信号时间</w:t>
            </w:r>
            <w:r>
              <w:rPr>
                <w:rFonts w:ascii="宋体" w:hAnsi="宋体" w:eastAsia="宋体" w:cs="宋体"/>
              </w:rPr>
              <w:t>）；</w:t>
            </w:r>
          </w:p>
          <w:p>
            <w:r>
              <w:rPr>
                <w:rFonts w:ascii="宋体" w:hAnsi="宋体" w:eastAsia="宋体" w:cs="宋体"/>
              </w:rPr>
              <w:t>采集正确率为</w:t>
            </w:r>
            <w:r>
              <w:rPr>
                <w:rFonts w:ascii="Times New Roman" w:hAnsi="Times New Roman" w:eastAsia="Times New Roman" w:cs="Times New Roman"/>
              </w:rPr>
              <w:t>100%</w:t>
            </w:r>
            <w:r>
              <w:rPr>
                <w:rFonts w:ascii="宋体" w:hAnsi="宋体" w:eastAsia="宋体" w:cs="宋体"/>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840" w:type="dxa"/>
            <w:vAlign w:val="top"/>
          </w:tcPr>
          <w:p>
            <w:r>
              <w:rPr>
                <w:rFonts w:ascii="Times New Roman" w:hAnsi="Times New Roman" w:eastAsia="Times New Roman" w:cs="Times New Roman"/>
              </w:rPr>
              <w:t>9</w:t>
            </w:r>
          </w:p>
        </w:tc>
        <w:tc>
          <w:tcPr>
            <w:tcW w:w="3000" w:type="dxa"/>
            <w:vAlign w:val="center"/>
          </w:tcPr>
          <w:p>
            <w:r>
              <w:rPr>
                <w:rFonts w:ascii="宋体" w:hAnsi="宋体" w:eastAsia="宋体" w:cs="宋体"/>
              </w:rPr>
              <w:t>串口通信丢包率</w:t>
            </w:r>
          </w:p>
        </w:tc>
        <w:tc>
          <w:tcPr>
            <w:tcW w:w="6000" w:type="dxa"/>
            <w:vAlign w:val="center"/>
          </w:tcPr>
          <w:p>
            <w:r>
              <w:rPr>
                <w:rFonts w:ascii="宋体" w:hAnsi="宋体" w:eastAsia="宋体" w:cs="宋体"/>
              </w:rPr>
              <w:t>接入单台设备进行点对点测试情况下，串口丢包率</w:t>
            </w:r>
            <w:r>
              <w:rPr>
                <w:rFonts w:ascii="Times New Roman" w:hAnsi="Times New Roman" w:eastAsia="Times New Roman" w:cs="Times New Roman"/>
              </w:rPr>
              <w:t xml:space="preserve"> ≤ 0.05%</w:t>
            </w:r>
            <w:r>
              <w:rPr>
                <w:rFonts w:ascii="宋体" w:hAnsi="宋体" w:eastAsia="宋体" w:cs="宋体"/>
              </w:rPr>
              <w:t>，且通信距离最大</w:t>
            </w:r>
            <w:r>
              <w:rPr>
                <w:rFonts w:ascii="Times New Roman" w:hAnsi="Times New Roman" w:eastAsia="Times New Roman" w:cs="Times New Roman"/>
              </w:rPr>
              <w:t>800m</w:t>
            </w:r>
            <w:r>
              <w:rPr>
                <w:rFonts w:ascii="宋体" w:hAnsi="宋体" w:eastAsia="宋体" w:cs="宋体"/>
              </w:rPr>
              <w:t>（</w:t>
            </w:r>
            <w:r>
              <w:rPr>
                <w:rFonts w:ascii="Times New Roman" w:hAnsi="Times New Roman" w:eastAsia="Times New Roman" w:cs="Times New Roman"/>
              </w:rPr>
              <w:t>9600bps</w:t>
            </w:r>
            <w:r>
              <w:rPr>
                <w:rFonts w:ascii="宋体" w:hAnsi="宋体" w:eastAsia="宋体" w:cs="宋体"/>
              </w:rPr>
              <w:t>）；</w:t>
            </w:r>
          </w:p>
          <w:p>
            <w:r>
              <w:rPr>
                <w:rFonts w:ascii="宋体" w:hAnsi="宋体" w:eastAsia="宋体" w:cs="宋体"/>
              </w:rPr>
              <w:t>采集响应周期</w:t>
            </w:r>
            <w:r>
              <w:rPr>
                <w:rFonts w:ascii="Times New Roman" w:hAnsi="Times New Roman" w:eastAsia="Times New Roman" w:cs="Times New Roman"/>
              </w:rPr>
              <w:t xml:space="preserve"> ≤ 0.5s</w:t>
            </w:r>
            <w:r>
              <w:rPr>
                <w:rFonts w:ascii="宋体" w:hAnsi="宋体" w:eastAsia="宋体" w:cs="宋体"/>
              </w:rPr>
              <w:t>（</w:t>
            </w:r>
            <w:r>
              <w:rPr>
                <w:rFonts w:ascii="宋体" w:hAnsi="宋体" w:eastAsia="宋体" w:cs="宋体"/>
                <w:b/>
              </w:rPr>
              <w:t>指令下发到接收到回复指令周期，去除从设备的响应时间</w:t>
            </w:r>
            <w:r>
              <w:rPr>
                <w:rFonts w:ascii="宋体" w:hAnsi="宋体" w:eastAsia="宋体" w:cs="宋体"/>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840" w:type="dxa"/>
            <w:vAlign w:val="top"/>
          </w:tcPr>
          <w:p>
            <w:r>
              <w:rPr>
                <w:rFonts w:ascii="Times New Roman" w:hAnsi="Times New Roman" w:eastAsia="Times New Roman" w:cs="Times New Roman"/>
              </w:rPr>
              <w:t>10</w:t>
            </w:r>
          </w:p>
        </w:tc>
        <w:tc>
          <w:tcPr>
            <w:tcW w:w="3000" w:type="dxa"/>
            <w:vAlign w:val="center"/>
          </w:tcPr>
          <w:p>
            <w:r>
              <w:rPr>
                <w:rFonts w:ascii="宋体" w:hAnsi="宋体" w:eastAsia="宋体" w:cs="宋体"/>
              </w:rPr>
              <w:t>电机变频器相关测点采集项</w:t>
            </w:r>
          </w:p>
        </w:tc>
        <w:tc>
          <w:tcPr>
            <w:tcW w:w="6000" w:type="dxa"/>
            <w:vAlign w:val="center"/>
          </w:tcPr>
          <w:p>
            <w:r>
              <w:rPr>
                <w:rFonts w:ascii="宋体" w:hAnsi="宋体" w:eastAsia="宋体" w:cs="宋体"/>
              </w:rPr>
              <w:t>能够采集到频率、</w:t>
            </w:r>
            <w:r>
              <w:t>IGBT</w:t>
            </w:r>
            <w:r>
              <w:rPr>
                <w:rFonts w:ascii="宋体" w:hAnsi="宋体" w:eastAsia="宋体" w:cs="宋体"/>
              </w:rPr>
              <w:t>温度和故障测点数据；</w:t>
            </w:r>
          </w:p>
          <w:p>
            <w:r>
              <w:rPr>
                <w:rFonts w:ascii="宋体" w:hAnsi="宋体" w:eastAsia="宋体" w:cs="宋体"/>
              </w:rPr>
              <w:t>采集正确率为</w:t>
            </w:r>
            <w:r>
              <w:rPr>
                <w:rFonts w:ascii="Times New Roman" w:hAnsi="Times New Roman" w:eastAsia="Times New Roman" w:cs="Times New Roman"/>
              </w:rPr>
              <w:t>100%</w:t>
            </w:r>
            <w:r>
              <w:rPr>
                <w:rFonts w:ascii="宋体" w:hAnsi="宋体" w:eastAsia="宋体" w:cs="宋体"/>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840" w:type="dxa"/>
            <w:vAlign w:val="top"/>
          </w:tcPr>
          <w:p>
            <w:r>
              <w:rPr>
                <w:rFonts w:ascii="Times New Roman" w:hAnsi="Times New Roman" w:eastAsia="Times New Roman" w:cs="Times New Roman"/>
              </w:rPr>
              <w:t>11</w:t>
            </w:r>
          </w:p>
        </w:tc>
        <w:tc>
          <w:tcPr>
            <w:tcW w:w="3000" w:type="dxa"/>
            <w:vAlign w:val="center"/>
          </w:tcPr>
          <w:p>
            <w:r>
              <w:rPr>
                <w:rFonts w:ascii="宋体" w:hAnsi="宋体" w:eastAsia="宋体" w:cs="宋体"/>
              </w:rPr>
              <w:t>流量传感器测点采集项</w:t>
            </w:r>
          </w:p>
        </w:tc>
        <w:tc>
          <w:tcPr>
            <w:tcW w:w="6000" w:type="dxa"/>
            <w:vAlign w:val="center"/>
          </w:tcPr>
          <w:p>
            <w:r>
              <w:rPr>
                <w:rFonts w:ascii="宋体" w:hAnsi="宋体" w:eastAsia="宋体" w:cs="宋体"/>
              </w:rPr>
              <w:t>能够采集到瞬时流量和累计流量测点数据；</w:t>
            </w:r>
          </w:p>
          <w:p>
            <w:r>
              <w:rPr>
                <w:rFonts w:ascii="宋体" w:hAnsi="宋体" w:eastAsia="宋体" w:cs="宋体"/>
              </w:rPr>
              <w:t>采集正确率为</w:t>
            </w:r>
            <w:r>
              <w:rPr>
                <w:rFonts w:ascii="Times New Roman" w:hAnsi="Times New Roman" w:eastAsia="Times New Roman" w:cs="Times New Roman"/>
              </w:rPr>
              <w:t>100%</w:t>
            </w:r>
            <w:r>
              <w:rPr>
                <w:rFonts w:ascii="宋体" w:hAnsi="宋体" w:eastAsia="宋体" w:cs="宋体"/>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640" w:hRule="atLeast"/>
        </w:trPr>
        <w:tc>
          <w:tcPr>
            <w:tcW w:w="1840" w:type="dxa"/>
            <w:vAlign w:val="top"/>
          </w:tcPr>
          <w:p>
            <w:r>
              <w:rPr>
                <w:rFonts w:ascii="Times New Roman" w:hAnsi="Times New Roman" w:eastAsia="Times New Roman" w:cs="Times New Roman"/>
              </w:rPr>
              <w:t>12</w:t>
            </w:r>
          </w:p>
        </w:tc>
        <w:tc>
          <w:tcPr>
            <w:tcW w:w="3000" w:type="dxa"/>
            <w:vAlign w:val="center"/>
          </w:tcPr>
          <w:p>
            <w:r>
              <w:rPr>
                <w:rFonts w:ascii="宋体" w:hAnsi="宋体" w:eastAsia="宋体" w:cs="宋体"/>
              </w:rPr>
              <w:t>控制</w:t>
            </w:r>
            <w:r>
              <w:rPr>
                <w:rFonts w:ascii="Times New Roman" w:hAnsi="Times New Roman" w:eastAsia="Times New Roman" w:cs="Times New Roman"/>
              </w:rPr>
              <w:t>4</w:t>
            </w:r>
            <w:r>
              <w:rPr>
                <w:rFonts w:ascii="宋体" w:hAnsi="宋体" w:eastAsia="宋体" w:cs="宋体"/>
              </w:rPr>
              <w:t>台</w:t>
            </w:r>
            <w:r>
              <w:rPr>
                <w:rFonts w:ascii="Times New Roman" w:hAnsi="Times New Roman" w:eastAsia="Times New Roman" w:cs="Times New Roman"/>
              </w:rPr>
              <w:t>IO</w:t>
            </w:r>
            <w:r>
              <w:rPr>
                <w:rFonts w:ascii="宋体" w:hAnsi="宋体" w:eastAsia="宋体" w:cs="宋体"/>
              </w:rPr>
              <w:t>控制模块输出项</w:t>
            </w:r>
          </w:p>
        </w:tc>
        <w:tc>
          <w:tcPr>
            <w:tcW w:w="6000" w:type="dxa"/>
            <w:vAlign w:val="center"/>
          </w:tcPr>
          <w:p>
            <w:r>
              <w:rPr>
                <w:rFonts w:ascii="宋体" w:hAnsi="宋体" w:eastAsia="宋体" w:cs="宋体"/>
              </w:rPr>
              <w:t>能够控制</w:t>
            </w:r>
            <w:r>
              <w:rPr>
                <w:rFonts w:ascii="Times New Roman" w:hAnsi="Times New Roman" w:eastAsia="Times New Roman" w:cs="Times New Roman"/>
              </w:rPr>
              <w:t>4</w:t>
            </w:r>
            <w:r>
              <w:rPr>
                <w:rFonts w:ascii="宋体" w:hAnsi="宋体" w:eastAsia="宋体" w:cs="宋体"/>
              </w:rPr>
              <w:t>台</w:t>
            </w:r>
            <w:r>
              <w:rPr>
                <w:rFonts w:ascii="Times New Roman" w:hAnsi="Times New Roman" w:eastAsia="Times New Roman" w:cs="Times New Roman"/>
              </w:rPr>
              <w:t>IO</w:t>
            </w:r>
            <w:r>
              <w:rPr>
                <w:rFonts w:ascii="宋体" w:hAnsi="宋体" w:eastAsia="宋体" w:cs="宋体"/>
              </w:rPr>
              <w:t>控制模块</w:t>
            </w:r>
            <w:r>
              <w:rPr>
                <w:rFonts w:ascii="Times New Roman" w:hAnsi="Times New Roman" w:eastAsia="Times New Roman" w:cs="Times New Roman"/>
              </w:rPr>
              <w:t>32</w:t>
            </w:r>
            <w:r>
              <w:rPr>
                <w:rFonts w:ascii="宋体" w:hAnsi="宋体" w:eastAsia="宋体" w:cs="宋体"/>
              </w:rPr>
              <w:t>路</w:t>
            </w:r>
            <w:r>
              <w:rPr>
                <w:rFonts w:ascii="Times New Roman" w:hAnsi="Times New Roman" w:eastAsia="Times New Roman" w:cs="Times New Roman"/>
              </w:rPr>
              <w:t>DO</w:t>
            </w:r>
            <w:r>
              <w:rPr>
                <w:rFonts w:ascii="宋体" w:hAnsi="宋体" w:eastAsia="宋体" w:cs="宋体"/>
              </w:rPr>
              <w:t>输出状态；</w:t>
            </w:r>
          </w:p>
          <w:p>
            <w:r>
              <w:rPr>
                <w:rFonts w:ascii="宋体" w:hAnsi="宋体" w:eastAsia="宋体" w:cs="宋体"/>
              </w:rPr>
              <w:t>控制正确率为</w:t>
            </w:r>
            <w:r>
              <w:rPr>
                <w:rFonts w:ascii="Times New Roman" w:hAnsi="Times New Roman" w:eastAsia="Times New Roman" w:cs="Times New Roman"/>
              </w:rPr>
              <w:t>100%</w:t>
            </w:r>
            <w:r>
              <w:rPr>
                <w:rFonts w:ascii="宋体" w:hAnsi="宋体" w:eastAsia="宋体" w:cs="宋体"/>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840" w:type="dxa"/>
            <w:vAlign w:val="top"/>
          </w:tcPr>
          <w:p>
            <w:r>
              <w:rPr>
                <w:rFonts w:ascii="Times New Roman" w:hAnsi="Times New Roman" w:eastAsia="Times New Roman" w:cs="Times New Roman"/>
              </w:rPr>
              <w:t>13</w:t>
            </w:r>
          </w:p>
        </w:tc>
        <w:tc>
          <w:tcPr>
            <w:tcW w:w="3000" w:type="dxa"/>
            <w:vAlign w:val="center"/>
          </w:tcPr>
          <w:p>
            <w:r>
              <w:rPr>
                <w:rFonts w:ascii="宋体" w:hAnsi="宋体" w:eastAsia="宋体" w:cs="宋体"/>
              </w:rPr>
              <w:t>后台管理系统界面参数配置项</w:t>
            </w:r>
          </w:p>
        </w:tc>
        <w:tc>
          <w:tcPr>
            <w:tcW w:w="6000" w:type="dxa"/>
            <w:vAlign w:val="center"/>
          </w:tcPr>
          <w:p>
            <w:r>
              <w:rPr>
                <w:rFonts w:ascii="宋体" w:hAnsi="宋体" w:eastAsia="宋体" w:cs="宋体"/>
              </w:rPr>
              <w:t>参数配置项功能按照后台管理系统需求规格说明书中进行；</w:t>
            </w:r>
          </w:p>
          <w:p>
            <w:r>
              <w:rPr>
                <w:rFonts w:ascii="宋体" w:hAnsi="宋体" w:eastAsia="宋体" w:cs="宋体"/>
              </w:rPr>
              <w:t>数据边界条件按照数据测点模型中要求；</w:t>
            </w:r>
          </w:p>
          <w:p>
            <w:r>
              <w:rPr>
                <w:rFonts w:ascii="宋体" w:hAnsi="宋体" w:eastAsia="宋体" w:cs="宋体"/>
              </w:rPr>
              <w:t>配置下发成功率为</w:t>
            </w:r>
            <w:r>
              <w:rPr>
                <w:rFonts w:ascii="Times New Roman" w:hAnsi="Times New Roman" w:eastAsia="Times New Roman" w:cs="Times New Roman"/>
              </w:rPr>
              <w:t>100%</w:t>
            </w:r>
            <w:r>
              <w:rPr>
                <w:rFonts w:ascii="宋体" w:hAnsi="宋体" w:eastAsia="宋体" w:cs="宋体"/>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820" w:hRule="atLeast"/>
        </w:trPr>
        <w:tc>
          <w:tcPr>
            <w:tcW w:w="1840" w:type="dxa"/>
            <w:vAlign w:val="top"/>
          </w:tcPr>
          <w:p>
            <w:r>
              <w:rPr>
                <w:rFonts w:ascii="Times New Roman" w:hAnsi="Times New Roman" w:eastAsia="Times New Roman" w:cs="Times New Roman"/>
              </w:rPr>
              <w:t>14</w:t>
            </w:r>
          </w:p>
        </w:tc>
        <w:tc>
          <w:tcPr>
            <w:tcW w:w="3000" w:type="dxa"/>
            <w:vAlign w:val="center"/>
          </w:tcPr>
          <w:p>
            <w:r>
              <w:rPr>
                <w:rFonts w:ascii="宋体" w:hAnsi="宋体" w:eastAsia="宋体" w:cs="宋体"/>
              </w:rPr>
              <w:t>后台管理系统界面数据展示项</w:t>
            </w:r>
          </w:p>
        </w:tc>
        <w:tc>
          <w:tcPr>
            <w:tcW w:w="6000" w:type="dxa"/>
            <w:vAlign w:val="center"/>
          </w:tcPr>
          <w:p>
            <w:r>
              <w:rPr>
                <w:rFonts w:ascii="宋体" w:hAnsi="宋体" w:eastAsia="宋体" w:cs="宋体"/>
              </w:rPr>
              <w:t>界面数据展示项功能按照后台管理系统需求规格说明书中进行；</w:t>
            </w:r>
          </w:p>
          <w:p>
            <w:r>
              <w:rPr>
                <w:rFonts w:ascii="宋体" w:hAnsi="宋体" w:eastAsia="宋体" w:cs="宋体"/>
              </w:rPr>
              <w:t>数据边界条件按照数据测点模型中要求；</w:t>
            </w:r>
          </w:p>
          <w:p>
            <w:r>
              <w:rPr>
                <w:rFonts w:ascii="宋体" w:hAnsi="宋体" w:eastAsia="宋体" w:cs="宋体"/>
              </w:rPr>
              <w:t>数据展示正确率为</w:t>
            </w:r>
            <w:r>
              <w:rPr>
                <w:rFonts w:ascii="Times New Roman" w:hAnsi="Times New Roman" w:eastAsia="Times New Roman" w:cs="Times New Roman"/>
              </w:rPr>
              <w:t>100%</w:t>
            </w:r>
            <w:r>
              <w:rPr>
                <w:rFonts w:ascii="宋体" w:hAnsi="宋体" w:eastAsia="宋体" w:cs="宋体"/>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840" w:type="dxa"/>
            <w:vMerge w:val="restart"/>
            <w:vAlign w:val="top"/>
          </w:tcPr>
          <w:p>
            <w:r>
              <w:rPr>
                <w:rFonts w:ascii="Times New Roman" w:hAnsi="Times New Roman" w:eastAsia="Times New Roman" w:cs="Times New Roman"/>
              </w:rPr>
              <w:t>15</w:t>
            </w:r>
          </w:p>
        </w:tc>
        <w:tc>
          <w:tcPr>
            <w:tcW w:w="3000" w:type="dxa"/>
            <w:vMerge w:val="restart"/>
            <w:vAlign w:val="center"/>
          </w:tcPr>
          <w:p>
            <w:r>
              <w:rPr>
                <w:rFonts w:ascii="宋体" w:hAnsi="宋体" w:eastAsia="宋体" w:cs="宋体"/>
              </w:rPr>
              <w:t>后台管理系统界面规格</w:t>
            </w:r>
          </w:p>
        </w:tc>
        <w:tc>
          <w:tcPr>
            <w:tcW w:w="6000" w:type="dxa"/>
            <w:vAlign w:val="center"/>
          </w:tcPr>
          <w:p>
            <w:r>
              <w:rPr>
                <w:rFonts w:ascii="宋体" w:hAnsi="宋体" w:eastAsia="宋体" w:cs="宋体"/>
                <w:sz w:val="20"/>
              </w:rPr>
              <w:t>界面面语言：中文</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840" w:type="dxa"/>
            <w:vMerge w:val="continue"/>
            <w:vAlign w:val="center"/>
          </w:tcPr>
          <w:p/>
        </w:tc>
        <w:tc>
          <w:tcPr>
            <w:tcW w:w="3000" w:type="dxa"/>
            <w:vMerge w:val="continue"/>
            <w:vAlign w:val="center"/>
          </w:tcPr>
          <w:p/>
        </w:tc>
        <w:tc>
          <w:tcPr>
            <w:tcW w:w="6000" w:type="dxa"/>
            <w:vAlign w:val="center"/>
          </w:tcPr>
          <w:p>
            <w:r>
              <w:rPr>
                <w:rFonts w:ascii="宋体" w:hAnsi="宋体" w:eastAsia="宋体" w:cs="宋体"/>
                <w:sz w:val="20"/>
              </w:rPr>
              <w:t>用户管理：账号和密码登录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840" w:type="dxa"/>
            <w:vMerge w:val="continue"/>
            <w:vAlign w:val="center"/>
          </w:tcPr>
          <w:p/>
        </w:tc>
        <w:tc>
          <w:tcPr>
            <w:tcW w:w="3000" w:type="dxa"/>
            <w:vMerge w:val="continue"/>
            <w:vAlign w:val="center"/>
          </w:tcPr>
          <w:p/>
        </w:tc>
        <w:tc>
          <w:tcPr>
            <w:tcW w:w="6000" w:type="dxa"/>
            <w:vAlign w:val="center"/>
          </w:tcPr>
          <w:p>
            <w:r>
              <w:rPr>
                <w:rFonts w:ascii="宋体" w:hAnsi="宋体" w:eastAsia="宋体" w:cs="宋体"/>
                <w:sz w:val="20"/>
              </w:rPr>
              <w:t>运行环境：</w:t>
            </w:r>
          </w:p>
          <w:p>
            <w:r>
              <w:rPr>
                <w:rFonts w:ascii="Times New Roman" w:hAnsi="Times New Roman" w:eastAsia="Times New Roman" w:cs="Times New Roman"/>
              </w:rPr>
              <w:t>WIN7</w:t>
            </w:r>
            <w:r>
              <w:rPr>
                <w:rFonts w:ascii="宋体" w:hAnsi="宋体" w:eastAsia="宋体" w:cs="宋体"/>
              </w:rPr>
              <w:t>，</w:t>
            </w:r>
            <w:r>
              <w:rPr>
                <w:rFonts w:ascii="Times New Roman" w:hAnsi="Times New Roman" w:eastAsia="Times New Roman" w:cs="Times New Roman"/>
              </w:rPr>
              <w:t>WIN8</w:t>
            </w:r>
            <w:r>
              <w:rPr>
                <w:rFonts w:ascii="宋体" w:hAnsi="宋体" w:eastAsia="宋体" w:cs="宋体"/>
              </w:rPr>
              <w:t>，</w:t>
            </w:r>
            <w:r>
              <w:rPr>
                <w:rFonts w:ascii="Times New Roman" w:hAnsi="Times New Roman" w:eastAsia="Times New Roman" w:cs="Times New Roman"/>
              </w:rPr>
              <w:t>WIN10</w:t>
            </w:r>
            <w:r>
              <w:rPr>
                <w:rFonts w:ascii="宋体" w:hAnsi="宋体" w:eastAsia="宋体" w:cs="宋体"/>
              </w:rPr>
              <w:t>，</w:t>
            </w:r>
          </w:p>
          <w:p>
            <w:r>
              <w:rPr>
                <w:rFonts w:ascii="Times New Roman" w:hAnsi="Times New Roman" w:eastAsia="Times New Roman" w:cs="Times New Roman"/>
              </w:rPr>
              <w:t>Chrome55</w:t>
            </w:r>
            <w:r>
              <w:rPr>
                <w:rFonts w:ascii="宋体" w:hAnsi="宋体" w:eastAsia="宋体" w:cs="宋体"/>
              </w:rPr>
              <w:t>及以上</w:t>
            </w:r>
          </w:p>
          <w:p>
            <w:r>
              <w:rPr>
                <w:rFonts w:ascii="宋体" w:hAnsi="宋体" w:eastAsia="宋体" w:cs="宋体"/>
              </w:rPr>
              <w:t>最小分辨率为</w:t>
            </w:r>
            <w:r>
              <w:rPr>
                <w:rFonts w:ascii="Times New Roman" w:hAnsi="Times New Roman" w:eastAsia="Times New Roman" w:cs="Times New Roman"/>
              </w:rPr>
              <w:t>1920*1080</w:t>
            </w:r>
          </w:p>
          <w:p>
            <w:r>
              <w:rPr>
                <w:rFonts w:ascii="Times New Roman" w:hAnsi="Times New Roman" w:eastAsia="Times New Roman" w:cs="Times New Roman"/>
              </w:rPr>
              <w:t xml:space="preserve">CPU </w:t>
            </w:r>
            <w:r>
              <w:rPr>
                <w:rFonts w:ascii="宋体" w:hAnsi="宋体" w:eastAsia="宋体" w:cs="宋体"/>
              </w:rPr>
              <w:t>主频</w:t>
            </w:r>
            <w:r>
              <w:rPr>
                <w:rFonts w:ascii="Times New Roman" w:hAnsi="Times New Roman" w:eastAsia="Times New Roman" w:cs="Times New Roman"/>
              </w:rPr>
              <w:t xml:space="preserve">2.5G Hz </w:t>
            </w:r>
            <w:r>
              <w:rPr>
                <w:rFonts w:ascii="宋体" w:hAnsi="宋体" w:eastAsia="宋体" w:cs="宋体"/>
              </w:rPr>
              <w:t>以上</w:t>
            </w:r>
          </w:p>
          <w:p>
            <w:r>
              <w:rPr>
                <w:rFonts w:ascii="宋体" w:hAnsi="宋体" w:eastAsia="宋体" w:cs="宋体"/>
              </w:rPr>
              <w:t>内存</w:t>
            </w:r>
            <w:r>
              <w:rPr>
                <w:rFonts w:ascii="Times New Roman" w:hAnsi="Times New Roman" w:eastAsia="Times New Roman" w:cs="Times New Roman"/>
              </w:rPr>
              <w:t xml:space="preserve">4GB </w:t>
            </w:r>
            <w:r>
              <w:rPr>
                <w:rFonts w:ascii="宋体" w:hAnsi="宋体" w:eastAsia="宋体" w:cs="宋体"/>
              </w:rPr>
              <w:t>以上</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840" w:type="dxa"/>
            <w:vMerge w:val="continue"/>
            <w:vAlign w:val="center"/>
          </w:tcPr>
          <w:p/>
        </w:tc>
        <w:tc>
          <w:tcPr>
            <w:tcW w:w="3000" w:type="dxa"/>
            <w:vMerge w:val="continue"/>
            <w:vAlign w:val="center"/>
          </w:tcPr>
          <w:p/>
        </w:tc>
        <w:tc>
          <w:tcPr>
            <w:tcW w:w="6000" w:type="dxa"/>
            <w:vAlign w:val="center"/>
          </w:tcPr>
          <w:p>
            <w:r>
              <w:rPr>
                <w:rFonts w:ascii="宋体" w:hAnsi="宋体" w:eastAsia="宋体" w:cs="宋体"/>
              </w:rPr>
              <w:t>界面打开及切换，平均响应时间</w:t>
            </w:r>
            <w:r>
              <w:rPr>
                <w:rFonts w:ascii="Times New Roman" w:hAnsi="Times New Roman" w:eastAsia="Times New Roman" w:cs="Times New Roman"/>
              </w:rPr>
              <w:t xml:space="preserve"> &lt;  3s</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840" w:type="dxa"/>
            <w:vAlign w:val="top"/>
          </w:tcPr>
          <w:p>
            <w:r>
              <w:rPr>
                <w:rFonts w:ascii="Times New Roman" w:hAnsi="Times New Roman" w:eastAsia="Times New Roman" w:cs="Times New Roman"/>
              </w:rPr>
              <w:t>16</w:t>
            </w:r>
          </w:p>
        </w:tc>
        <w:tc>
          <w:tcPr>
            <w:tcW w:w="3000" w:type="dxa"/>
            <w:vAlign w:val="center"/>
          </w:tcPr>
          <w:p>
            <w:r>
              <w:rPr>
                <w:rFonts w:ascii="宋体" w:hAnsi="宋体" w:eastAsia="宋体" w:cs="宋体"/>
                <w:sz w:val="20"/>
              </w:rPr>
              <w:t>失效模式</w:t>
            </w:r>
          </w:p>
        </w:tc>
        <w:tc>
          <w:tcPr>
            <w:tcW w:w="6000" w:type="dxa"/>
            <w:vAlign w:val="center"/>
          </w:tcPr>
          <w:p>
            <w:r>
              <w:rPr>
                <w:rFonts w:ascii="宋体" w:hAnsi="宋体" w:eastAsia="宋体" w:cs="宋体"/>
                <w:sz w:val="20"/>
              </w:rPr>
              <w:t>内存溢出、文件系统损坏、数据存储失效、长时间运行后系统反应缓慢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840" w:type="dxa"/>
            <w:vAlign w:val="top"/>
          </w:tcPr>
          <w:p>
            <w:r>
              <w:rPr>
                <w:rFonts w:ascii="Times New Roman" w:hAnsi="Times New Roman" w:eastAsia="Times New Roman" w:cs="Times New Roman"/>
              </w:rPr>
              <w:t>17</w:t>
            </w:r>
          </w:p>
        </w:tc>
        <w:tc>
          <w:tcPr>
            <w:tcW w:w="3000" w:type="dxa"/>
            <w:vAlign w:val="center"/>
          </w:tcPr>
          <w:p>
            <w:r>
              <w:rPr>
                <w:rFonts w:ascii="宋体" w:hAnsi="宋体" w:eastAsia="宋体" w:cs="宋体"/>
                <w:sz w:val="20"/>
              </w:rPr>
              <w:t>调试规格</w:t>
            </w:r>
          </w:p>
        </w:tc>
        <w:tc>
          <w:tcPr>
            <w:tcW w:w="6000" w:type="dxa"/>
            <w:vAlign w:val="center"/>
          </w:tcPr>
          <w:p>
            <w:r>
              <w:rPr>
                <w:rFonts w:ascii="宋体" w:hAnsi="宋体" w:eastAsia="宋体" w:cs="宋体"/>
                <w:sz w:val="20"/>
              </w:rPr>
              <w:t>运行日志</w:t>
            </w:r>
          </w:p>
        </w:tc>
      </w:tr>
    </w:tbl>
    <w:p>
      <w:pPr>
        <w:ind w:firstLine="420"/>
        <w:jc w:val="center"/>
      </w:pPr>
      <w:bookmarkStart w:id="129" w:name="3280-1585549126876"/>
      <w:bookmarkEnd w:id="129"/>
      <w:r>
        <w:t> </w:t>
      </w:r>
    </w:p>
    <w:p>
      <w:pPr>
        <w:pStyle w:val="3"/>
        <w:bidi w:val="0"/>
      </w:pPr>
      <w:bookmarkStart w:id="130" w:name="9849-1585549126876"/>
      <w:bookmarkEnd w:id="130"/>
      <w:bookmarkStart w:id="131" w:name="_Toc21762"/>
      <w:bookmarkStart w:id="132" w:name="_Toc8384"/>
      <w:r>
        <w:t>3.5数据规格需求</w:t>
      </w:r>
      <w:bookmarkEnd w:id="131"/>
      <w:bookmarkEnd w:id="132"/>
    </w:p>
    <w:p>
      <w:pPr>
        <w:ind w:firstLine="420"/>
      </w:pPr>
      <w:bookmarkStart w:id="133" w:name="8255-1585549126876"/>
      <w:bookmarkEnd w:id="133"/>
      <w:r>
        <w:rPr>
          <w:rFonts w:ascii="宋体" w:hAnsi="宋体" w:eastAsia="宋体" w:cs="宋体"/>
        </w:rPr>
        <w:t>数据规格包含两大类：配置数据模型——</w:t>
      </w:r>
      <w:r>
        <w:t>web</w:t>
      </w:r>
      <w:r>
        <w:rPr>
          <w:rFonts w:ascii="宋体" w:hAnsi="宋体" w:eastAsia="宋体" w:cs="宋体"/>
        </w:rPr>
        <w:t>界面参数配置并下发给后端应用程序用于控制、上传数据模型——后端应用程序将系统运行数据上传到</w:t>
      </w:r>
      <w:r>
        <w:t>web</w:t>
      </w:r>
      <w:r>
        <w:rPr>
          <w:rFonts w:ascii="宋体" w:hAnsi="宋体" w:eastAsia="宋体" w:cs="宋体"/>
        </w:rPr>
        <w:t>界面用于展示，详见的数据结构如下图所示：</w:t>
      </w:r>
    </w:p>
    <w:p>
      <w:bookmarkStart w:id="134" w:name="4627-1585554430729"/>
      <w:bookmarkEnd w:id="134"/>
      <w:r>
        <w:drawing>
          <wp:inline distT="0" distB="0" distL="0" distR="0">
            <wp:extent cx="5267325" cy="4218940"/>
            <wp:effectExtent l="0" t="0" r="5715" b="2540"/>
            <wp:docPr id="6" name="Drawing 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clipboard.png"/>
                    <pic:cNvPicPr>
                      <a:picLocks noChangeAspect="1"/>
                    </pic:cNvPicPr>
                  </pic:nvPicPr>
                  <pic:blipFill>
                    <a:blip r:embed="rId9"/>
                    <a:stretch>
                      <a:fillRect/>
                    </a:stretch>
                  </pic:blipFill>
                  <pic:spPr>
                    <a:xfrm>
                      <a:off x="0" y="0"/>
                      <a:ext cx="5267325" cy="4219319"/>
                    </a:xfrm>
                    <a:prstGeom prst="rect">
                      <a:avLst/>
                    </a:prstGeom>
                  </pic:spPr>
                </pic:pic>
              </a:graphicData>
            </a:graphic>
          </wp:inline>
        </w:drawing>
      </w:r>
    </w:p>
    <w:p>
      <w:pPr>
        <w:ind w:firstLine="420"/>
      </w:pPr>
      <w:bookmarkStart w:id="135" w:name="7060-1585549126876"/>
      <w:bookmarkEnd w:id="135"/>
      <w:r>
        <w:t> </w:t>
      </w:r>
    </w:p>
    <w:p>
      <w:pPr>
        <w:ind w:firstLine="420"/>
        <w:jc w:val="center"/>
      </w:pPr>
      <w:bookmarkStart w:id="136" w:name="5813-1585549126876"/>
      <w:bookmarkEnd w:id="136"/>
      <w:r>
        <w:rPr>
          <w:rFonts w:ascii="宋体" w:hAnsi="宋体" w:eastAsia="宋体" w:cs="宋体"/>
          <w:color w:val="FF0000"/>
        </w:rPr>
        <w:t>图</w:t>
      </w:r>
      <w:r>
        <w:rPr>
          <w:color w:val="FF0000"/>
        </w:rPr>
        <w:t xml:space="preserve">6  </w:t>
      </w:r>
      <w:r>
        <w:rPr>
          <w:rFonts w:ascii="宋体" w:hAnsi="宋体" w:eastAsia="宋体" w:cs="宋体"/>
          <w:color w:val="FF0000"/>
        </w:rPr>
        <w:t>配置数据模型框架图</w:t>
      </w:r>
    </w:p>
    <w:p>
      <w:pPr>
        <w:ind w:firstLine="420"/>
      </w:pPr>
      <w:bookmarkStart w:id="137" w:name="5629-1585549126876"/>
      <w:bookmarkEnd w:id="137"/>
      <w:r>
        <w:t xml:space="preserve">       </w:t>
      </w:r>
      <w:r>
        <w:rPr>
          <w:rFonts w:ascii="宋体" w:hAnsi="宋体" w:eastAsia="宋体" w:cs="宋体"/>
        </w:rPr>
        <w:t>如上图所示，配置数据模型中的数据表明的是</w:t>
      </w:r>
      <w:r>
        <w:rPr>
          <w:rFonts w:ascii="宋体" w:hAnsi="宋体" w:eastAsia="宋体" w:cs="宋体"/>
          <w:b/>
        </w:rPr>
        <w:t>云平台界面</w:t>
      </w:r>
      <w:r>
        <w:rPr>
          <w:rFonts w:ascii="宋体" w:hAnsi="宋体" w:eastAsia="宋体" w:cs="宋体"/>
        </w:rPr>
        <w:t>或者</w:t>
      </w:r>
      <w:r>
        <w:rPr>
          <w:rFonts w:ascii="宋体" w:hAnsi="宋体" w:eastAsia="宋体" w:cs="宋体"/>
          <w:b/>
        </w:rPr>
        <w:t>控制柜后台管理平台界面下发</w:t>
      </w:r>
      <w:r>
        <w:rPr>
          <w:rFonts w:ascii="宋体" w:hAnsi="宋体" w:eastAsia="宋体" w:cs="宋体"/>
        </w:rPr>
        <w:t>的配置数据。</w:t>
      </w:r>
    </w:p>
    <w:p>
      <w:bookmarkStart w:id="138" w:name="1351-1585554478313"/>
      <w:bookmarkEnd w:id="138"/>
      <w:r>
        <w:drawing>
          <wp:inline distT="0" distB="0" distL="0" distR="0">
            <wp:extent cx="5267325" cy="3221990"/>
            <wp:effectExtent l="0" t="0" r="5715" b="8890"/>
            <wp:docPr id="7" name="Drawing 6"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clipboard.png"/>
                    <pic:cNvPicPr>
                      <a:picLocks noChangeAspect="1"/>
                    </pic:cNvPicPr>
                  </pic:nvPicPr>
                  <pic:blipFill>
                    <a:blip r:embed="rId10"/>
                    <a:stretch>
                      <a:fillRect/>
                    </a:stretch>
                  </pic:blipFill>
                  <pic:spPr>
                    <a:xfrm>
                      <a:off x="0" y="0"/>
                      <a:ext cx="5267325" cy="3222556"/>
                    </a:xfrm>
                    <a:prstGeom prst="rect">
                      <a:avLst/>
                    </a:prstGeom>
                  </pic:spPr>
                </pic:pic>
              </a:graphicData>
            </a:graphic>
          </wp:inline>
        </w:drawing>
      </w:r>
    </w:p>
    <w:p>
      <w:pPr>
        <w:ind w:firstLine="420"/>
        <w:jc w:val="center"/>
      </w:pPr>
      <w:bookmarkStart w:id="139" w:name="2399-1585549126876"/>
      <w:bookmarkEnd w:id="139"/>
      <w:r>
        <w:rPr>
          <w:rFonts w:ascii="宋体" w:hAnsi="宋体" w:eastAsia="宋体" w:cs="宋体"/>
        </w:rPr>
        <w:t>图</w:t>
      </w:r>
      <w:r>
        <w:t xml:space="preserve">7 </w:t>
      </w:r>
      <w:r>
        <w:rPr>
          <w:rFonts w:ascii="宋体" w:hAnsi="宋体" w:eastAsia="宋体" w:cs="宋体"/>
        </w:rPr>
        <w:t>上传数据模型框架图</w:t>
      </w:r>
    </w:p>
    <w:p>
      <w:pPr>
        <w:ind w:firstLine="420"/>
      </w:pPr>
      <w:bookmarkStart w:id="140" w:name="2710-1585549126876"/>
      <w:bookmarkEnd w:id="140"/>
      <w:r>
        <w:rPr>
          <w:rFonts w:ascii="宋体" w:hAnsi="宋体" w:eastAsia="宋体" w:cs="宋体"/>
        </w:rPr>
        <w:t>如上图所示，上传数据模型中的数据表明的是</w:t>
      </w:r>
      <w:r>
        <w:rPr>
          <w:rFonts w:ascii="宋体" w:hAnsi="宋体" w:eastAsia="宋体" w:cs="宋体"/>
          <w:b/>
        </w:rPr>
        <w:t>控制柜上传</w:t>
      </w:r>
      <w:r>
        <w:rPr>
          <w:rFonts w:ascii="宋体" w:hAnsi="宋体" w:eastAsia="宋体" w:cs="宋体"/>
        </w:rPr>
        <w:t>到</w:t>
      </w:r>
      <w:r>
        <w:rPr>
          <w:rFonts w:ascii="宋体" w:hAnsi="宋体" w:eastAsia="宋体" w:cs="宋体"/>
          <w:b/>
        </w:rPr>
        <w:t>云平台</w:t>
      </w:r>
      <w:r>
        <w:rPr>
          <w:rFonts w:ascii="宋体" w:hAnsi="宋体" w:eastAsia="宋体" w:cs="宋体"/>
        </w:rPr>
        <w:t>或者</w:t>
      </w:r>
      <w:r>
        <w:rPr>
          <w:rFonts w:ascii="宋体" w:hAnsi="宋体" w:eastAsia="宋体" w:cs="宋体"/>
          <w:b/>
        </w:rPr>
        <w:t>控制柜后台管理平台，需要界面展示</w:t>
      </w:r>
      <w:r>
        <w:rPr>
          <w:rFonts w:ascii="宋体" w:hAnsi="宋体" w:eastAsia="宋体" w:cs="宋体"/>
        </w:rPr>
        <w:t>的配置数据。</w:t>
      </w:r>
    </w:p>
    <w:p>
      <w:pPr>
        <w:ind w:firstLine="420"/>
      </w:pPr>
      <w:bookmarkStart w:id="141" w:name="8095-1585549126877"/>
      <w:bookmarkEnd w:id="141"/>
      <w:r>
        <w:rPr>
          <w:rFonts w:ascii="宋体" w:hAnsi="宋体" w:eastAsia="宋体" w:cs="宋体"/>
        </w:rPr>
        <w:t>具体的测点数据模型规格见</w:t>
      </w:r>
      <w:r>
        <w:rPr>
          <w:rFonts w:ascii="宋体" w:hAnsi="宋体" w:eastAsia="宋体" w:cs="宋体"/>
          <w:color w:val="FF0000"/>
        </w:rPr>
        <w:t>下面附件</w:t>
      </w:r>
    </w:p>
    <w:p>
      <w:pPr>
        <w:pStyle w:val="3"/>
        <w:bidi w:val="0"/>
      </w:pPr>
      <w:bookmarkStart w:id="142" w:name="5656-1585549126877"/>
      <w:bookmarkEnd w:id="142"/>
      <w:bookmarkStart w:id="143" w:name="_Toc18253"/>
      <w:bookmarkStart w:id="144" w:name="_Toc7802"/>
      <w:r>
        <w:t>3.6后台管理系统需求</w:t>
      </w:r>
      <w:bookmarkEnd w:id="143"/>
      <w:bookmarkEnd w:id="144"/>
    </w:p>
    <w:p>
      <w:pPr>
        <w:pStyle w:val="4"/>
        <w:bidi w:val="0"/>
      </w:pPr>
      <w:bookmarkStart w:id="145" w:name="4250-1585549126877"/>
      <w:bookmarkEnd w:id="145"/>
      <w:bookmarkStart w:id="146" w:name="_Toc7903"/>
      <w:r>
        <w:t>3.6.1系统功能概述及框架图</w:t>
      </w:r>
      <w:bookmarkEnd w:id="146"/>
    </w:p>
    <w:p>
      <w:pPr>
        <w:pStyle w:val="5"/>
        <w:bidi w:val="0"/>
      </w:pPr>
      <w:bookmarkStart w:id="147" w:name="1020-1585549126877"/>
      <w:bookmarkEnd w:id="147"/>
      <w:r>
        <w:t>3.6.1.1系统功能概述</w:t>
      </w:r>
    </w:p>
    <w:p>
      <w:pPr>
        <w:ind w:firstLine="420"/>
      </w:pPr>
      <w:bookmarkStart w:id="148" w:name="6928-1585549126877"/>
      <w:bookmarkEnd w:id="148"/>
      <w:r>
        <w:rPr>
          <w:rFonts w:ascii="宋体" w:hAnsi="宋体" w:eastAsia="宋体" w:cs="宋体"/>
        </w:rPr>
        <w:t>控制柜后台管理系统是对控制柜自身及其下接执行单元进行运行监控、参数配置。同时对于系统运行过程中所涉及天气预报数据和天气辐照量数据进行展示和数据处理。为此实现整个后台管理系统功能满足实际业务场景。其主要功能如下：</w:t>
      </w:r>
    </w:p>
    <w:p>
      <w:bookmarkStart w:id="149" w:name="8223-1585549126877"/>
      <w:bookmarkEnd w:id="149"/>
      <w:r>
        <w:t>       1</w:t>
      </w:r>
      <w:r>
        <w:rPr>
          <w:rFonts w:ascii="宋体" w:hAnsi="宋体" w:eastAsia="宋体" w:cs="宋体"/>
        </w:rPr>
        <w:t>、运行信息</w:t>
      </w:r>
    </w:p>
    <w:p>
      <w:bookmarkStart w:id="150" w:name="7374-1585549126877"/>
      <w:bookmarkEnd w:id="150"/>
      <w:r>
        <w:t>       2</w:t>
      </w:r>
      <w:r>
        <w:rPr>
          <w:rFonts w:ascii="宋体" w:hAnsi="宋体" w:eastAsia="宋体" w:cs="宋体"/>
        </w:rPr>
        <w:t>、通讯配置</w:t>
      </w:r>
    </w:p>
    <w:p>
      <w:bookmarkStart w:id="151" w:name="1960-1585549126877"/>
      <w:bookmarkEnd w:id="151"/>
      <w:r>
        <w:t>       3</w:t>
      </w:r>
      <w:r>
        <w:rPr>
          <w:rFonts w:ascii="宋体" w:hAnsi="宋体" w:eastAsia="宋体" w:cs="宋体"/>
        </w:rPr>
        <w:t>、设备配置</w:t>
      </w:r>
    </w:p>
    <w:p>
      <w:bookmarkStart w:id="152" w:name="6630-1585549126877"/>
      <w:bookmarkEnd w:id="152"/>
      <w:r>
        <w:t>       4</w:t>
      </w:r>
      <w:r>
        <w:rPr>
          <w:rFonts w:ascii="宋体" w:hAnsi="宋体" w:eastAsia="宋体" w:cs="宋体"/>
        </w:rPr>
        <w:t>、控制配置</w:t>
      </w:r>
    </w:p>
    <w:p>
      <w:bookmarkStart w:id="153" w:name="2024-1585549126877"/>
      <w:bookmarkEnd w:id="153"/>
      <w:r>
        <w:t>       5</w:t>
      </w:r>
      <w:r>
        <w:rPr>
          <w:rFonts w:ascii="宋体" w:hAnsi="宋体" w:eastAsia="宋体" w:cs="宋体"/>
        </w:rPr>
        <w:t>、算法配置</w:t>
      </w:r>
    </w:p>
    <w:p>
      <w:pPr>
        <w:pStyle w:val="5"/>
        <w:bidi w:val="0"/>
      </w:pPr>
      <w:bookmarkStart w:id="154" w:name="9890-1585549126877"/>
      <w:bookmarkEnd w:id="154"/>
      <w:r>
        <w:t>3.6.1.2 系统功能框架图</w:t>
      </w:r>
    </w:p>
    <w:p>
      <w:bookmarkStart w:id="155" w:name="3096-1585554555286"/>
      <w:bookmarkEnd w:id="155"/>
      <w:r>
        <w:drawing>
          <wp:inline distT="0" distB="0" distL="0" distR="0">
            <wp:extent cx="5267325" cy="5715000"/>
            <wp:effectExtent l="0" t="0" r="5715" b="0"/>
            <wp:docPr id="8" name="Drawing 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clipboard.png"/>
                    <pic:cNvPicPr>
                      <a:picLocks noChangeAspect="1"/>
                    </pic:cNvPicPr>
                  </pic:nvPicPr>
                  <pic:blipFill>
                    <a:blip r:embed="rId11"/>
                    <a:stretch>
                      <a:fillRect/>
                    </a:stretch>
                  </pic:blipFill>
                  <pic:spPr>
                    <a:xfrm>
                      <a:off x="0" y="0"/>
                      <a:ext cx="5267325" cy="5715414"/>
                    </a:xfrm>
                    <a:prstGeom prst="rect">
                      <a:avLst/>
                    </a:prstGeom>
                  </pic:spPr>
                </pic:pic>
              </a:graphicData>
            </a:graphic>
          </wp:inline>
        </w:drawing>
      </w:r>
    </w:p>
    <w:p>
      <w:pPr>
        <w:ind w:firstLine="420"/>
      </w:pPr>
      <w:bookmarkStart w:id="156" w:name="7046-1585549126877"/>
      <w:bookmarkEnd w:id="156"/>
      <w:r>
        <w:rPr>
          <w:rFonts w:ascii="宋体" w:hAnsi="宋体" w:eastAsia="宋体" w:cs="宋体"/>
        </w:rPr>
        <w:t>备注：功能框架图中红色标注功能在本版本不做实现，预留相应的接口。</w:t>
      </w:r>
    </w:p>
    <w:p>
      <w:pPr>
        <w:pStyle w:val="4"/>
        <w:bidi w:val="0"/>
      </w:pPr>
      <w:bookmarkStart w:id="157" w:name="2826-1585549126877"/>
      <w:bookmarkEnd w:id="157"/>
      <w:bookmarkStart w:id="158" w:name="_Toc8823"/>
      <w:r>
        <w:t>3.6.2系统功能性需求</w:t>
      </w:r>
      <w:bookmarkEnd w:id="158"/>
    </w:p>
    <w:p>
      <w:pPr>
        <w:pStyle w:val="5"/>
        <w:bidi w:val="0"/>
      </w:pPr>
      <w:bookmarkStart w:id="159" w:name="3750-1585549126877"/>
      <w:bookmarkEnd w:id="159"/>
      <w:r>
        <w:t>3.6.2.1系统登录功能模块</w:t>
      </w:r>
    </w:p>
    <w:p>
      <w:bookmarkStart w:id="160" w:name="5122-1585554530670"/>
      <w:bookmarkEnd w:id="160"/>
    </w:p>
    <w:p>
      <w:bookmarkStart w:id="161" w:name="3232-1585549126877"/>
      <w:bookmarkEnd w:id="161"/>
      <w:r>
        <w:rPr>
          <w:rFonts w:ascii="宋体" w:hAnsi="宋体" w:eastAsia="宋体" w:cs="宋体"/>
        </w:rPr>
        <w:t>此功能模式主要实现用户登录系统，涉及功能需求如下：</w:t>
      </w:r>
    </w:p>
    <w:p>
      <w:pPr>
        <w:numPr>
          <w:ilvl w:val="0"/>
          <w:numId w:val="1"/>
        </w:numPr>
      </w:pPr>
      <w:bookmarkStart w:id="162" w:name="7826-1585549126877"/>
      <w:bookmarkEnd w:id="162"/>
      <w:r>
        <w:rPr>
          <w:rFonts w:ascii="宋体" w:hAnsi="宋体" w:eastAsia="宋体" w:cs="宋体"/>
        </w:rPr>
        <w:t>系统登录需求</w:t>
      </w:r>
    </w:p>
    <w:p>
      <w:pPr>
        <w:numPr>
          <w:ilvl w:val="1"/>
          <w:numId w:val="1"/>
        </w:numPr>
      </w:pPr>
      <w:bookmarkStart w:id="163" w:name="5447-1585549126877"/>
      <w:bookmarkEnd w:id="163"/>
      <w:r>
        <w:rPr>
          <w:rFonts w:ascii="宋体" w:hAnsi="宋体" w:eastAsia="宋体" w:cs="宋体"/>
        </w:rPr>
        <w:t>需求描述：用户通过固定的账号和其对应的秘钥登录系统，通过系统验证账号与秘钥是否正确，正确校验后实现用户成功登录系统。</w:t>
      </w:r>
    </w:p>
    <w:p>
      <w:pPr>
        <w:numPr>
          <w:ilvl w:val="1"/>
          <w:numId w:val="1"/>
        </w:numPr>
      </w:pPr>
      <w:bookmarkStart w:id="164" w:name="4300-1585549126877"/>
      <w:bookmarkEnd w:id="164"/>
      <w:r>
        <w:rPr>
          <w:rFonts w:ascii="宋体" w:hAnsi="宋体" w:eastAsia="宋体" w:cs="宋体"/>
        </w:rPr>
        <w:t>数据项：</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040"/>
        <w:gridCol w:w="1040"/>
        <w:gridCol w:w="1041"/>
        <w:gridCol w:w="1041"/>
        <w:gridCol w:w="1041"/>
        <w:gridCol w:w="1041"/>
        <w:gridCol w:w="1041"/>
        <w:gridCol w:w="104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060" w:type="dxa"/>
            <w:vAlign w:val="center"/>
          </w:tcPr>
          <w:p>
            <w:r>
              <w:rPr>
                <w:rFonts w:ascii="宋体" w:hAnsi="宋体" w:eastAsia="宋体" w:cs="宋体"/>
                <w:b/>
                <w:sz w:val="18"/>
              </w:rPr>
              <w:t>序号</w:t>
            </w:r>
          </w:p>
        </w:tc>
        <w:tc>
          <w:tcPr>
            <w:tcW w:w="1060" w:type="dxa"/>
            <w:vAlign w:val="center"/>
          </w:tcPr>
          <w:p>
            <w:r>
              <w:rPr>
                <w:rFonts w:ascii="宋体" w:hAnsi="宋体" w:eastAsia="宋体" w:cs="宋体"/>
                <w:b/>
                <w:sz w:val="18"/>
              </w:rPr>
              <w:t>所属板块</w:t>
            </w:r>
          </w:p>
        </w:tc>
        <w:tc>
          <w:tcPr>
            <w:tcW w:w="1060" w:type="dxa"/>
            <w:vAlign w:val="center"/>
          </w:tcPr>
          <w:p>
            <w:r>
              <w:rPr>
                <w:rFonts w:ascii="宋体" w:hAnsi="宋体" w:eastAsia="宋体" w:cs="宋体"/>
                <w:b/>
                <w:sz w:val="18"/>
              </w:rPr>
              <w:t>数据项</w:t>
            </w:r>
          </w:p>
        </w:tc>
        <w:tc>
          <w:tcPr>
            <w:tcW w:w="1060" w:type="dxa"/>
            <w:vAlign w:val="center"/>
          </w:tcPr>
          <w:p>
            <w:r>
              <w:rPr>
                <w:rFonts w:ascii="宋体" w:hAnsi="宋体" w:eastAsia="宋体" w:cs="宋体"/>
                <w:b/>
                <w:sz w:val="18"/>
              </w:rPr>
              <w:t>是否必填</w:t>
            </w:r>
          </w:p>
        </w:tc>
        <w:tc>
          <w:tcPr>
            <w:tcW w:w="1060" w:type="dxa"/>
            <w:vAlign w:val="center"/>
          </w:tcPr>
          <w:p>
            <w:r>
              <w:rPr>
                <w:rFonts w:ascii="宋体" w:hAnsi="宋体" w:eastAsia="宋体" w:cs="宋体"/>
                <w:b/>
                <w:sz w:val="18"/>
              </w:rPr>
              <w:t>默认值</w:t>
            </w:r>
          </w:p>
        </w:tc>
        <w:tc>
          <w:tcPr>
            <w:tcW w:w="1060" w:type="dxa"/>
            <w:vAlign w:val="center"/>
          </w:tcPr>
          <w:p>
            <w:r>
              <w:rPr>
                <w:rFonts w:ascii="宋体" w:hAnsi="宋体" w:eastAsia="宋体" w:cs="宋体"/>
                <w:b/>
                <w:sz w:val="18"/>
              </w:rPr>
              <w:t>数据项类型</w:t>
            </w:r>
          </w:p>
        </w:tc>
        <w:tc>
          <w:tcPr>
            <w:tcW w:w="1060" w:type="dxa"/>
            <w:vAlign w:val="center"/>
          </w:tcPr>
          <w:p>
            <w:r>
              <w:rPr>
                <w:rFonts w:ascii="宋体" w:hAnsi="宋体" w:eastAsia="宋体" w:cs="宋体"/>
                <w:b/>
                <w:sz w:val="18"/>
              </w:rPr>
              <w:t>数据来源</w:t>
            </w:r>
          </w:p>
        </w:tc>
        <w:tc>
          <w:tcPr>
            <w:tcW w:w="106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0" w:hRule="atLeast"/>
        </w:trPr>
        <w:tc>
          <w:tcPr>
            <w:tcW w:w="1060" w:type="dxa"/>
            <w:vAlign w:val="center"/>
          </w:tcPr>
          <w:p>
            <w:r>
              <w:rPr>
                <w:rFonts w:ascii="宋体" w:hAnsi="宋体" w:eastAsia="宋体" w:cs="宋体"/>
                <w:sz w:val="18"/>
              </w:rPr>
              <w:t>1</w:t>
            </w:r>
          </w:p>
        </w:tc>
        <w:tc>
          <w:tcPr>
            <w:tcW w:w="1060" w:type="dxa"/>
            <w:vAlign w:val="top"/>
          </w:tcPr>
          <w:p>
            <w:r>
              <w:rPr>
                <w:rFonts w:ascii="宋体" w:hAnsi="宋体" w:eastAsia="宋体" w:cs="宋体"/>
                <w:sz w:val="18"/>
              </w:rPr>
              <w:t>登录</w:t>
            </w:r>
          </w:p>
        </w:tc>
        <w:tc>
          <w:tcPr>
            <w:tcW w:w="1060" w:type="dxa"/>
            <w:vAlign w:val="center"/>
          </w:tcPr>
          <w:p>
            <w:r>
              <w:rPr>
                <w:rFonts w:ascii="宋体" w:hAnsi="宋体" w:eastAsia="宋体" w:cs="宋体"/>
                <w:sz w:val="18"/>
              </w:rPr>
              <w:t>用户名</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输入框</w:t>
            </w:r>
          </w:p>
        </w:tc>
        <w:tc>
          <w:tcPr>
            <w:tcW w:w="1060" w:type="dxa"/>
            <w:vAlign w:val="top"/>
          </w:tcPr>
          <w:p>
            <w:r>
              <w:rPr>
                <w:rFonts w:ascii="宋体" w:hAnsi="宋体" w:eastAsia="宋体" w:cs="宋体"/>
                <w:sz w:val="18"/>
              </w:rPr>
              <w:t>手工输入</w:t>
            </w:r>
          </w:p>
        </w:tc>
        <w:tc>
          <w:tcPr>
            <w:tcW w:w="1060" w:type="dxa"/>
            <w:vAlign w:val="top"/>
          </w:tcPr>
          <w:p>
            <w:r>
              <w:rPr>
                <w:rFonts w:ascii="宋体" w:hAnsi="宋体" w:eastAsia="宋体" w:cs="宋体"/>
                <w:sz w:val="18"/>
              </w:rPr>
              <w:t>用户账号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2</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密码</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输入框</w:t>
            </w:r>
          </w:p>
        </w:tc>
        <w:tc>
          <w:tcPr>
            <w:tcW w:w="1060" w:type="dxa"/>
            <w:vAlign w:val="top"/>
          </w:tcPr>
          <w:p>
            <w:r>
              <w:rPr>
                <w:rFonts w:ascii="宋体" w:hAnsi="宋体" w:eastAsia="宋体" w:cs="宋体"/>
                <w:sz w:val="18"/>
              </w:rPr>
              <w:t>手动输入</w:t>
            </w:r>
          </w:p>
        </w:tc>
        <w:tc>
          <w:tcPr>
            <w:tcW w:w="1060" w:type="dxa"/>
            <w:vAlign w:val="top"/>
          </w:tcPr>
          <w:p>
            <w:r>
              <w:rPr>
                <w:rFonts w:ascii="宋体" w:hAnsi="宋体" w:eastAsia="宋体" w:cs="宋体"/>
                <w:sz w:val="18"/>
              </w:rPr>
              <w:t>用户登录密码</w:t>
            </w:r>
          </w:p>
        </w:tc>
      </w:tr>
    </w:tbl>
    <w:p>
      <w:bookmarkStart w:id="165" w:name="2018-1585549126877"/>
      <w:bookmarkEnd w:id="165"/>
      <w:r>
        <w:t>                                        </w:t>
      </w:r>
    </w:p>
    <w:p>
      <w:pPr>
        <w:numPr>
          <w:ilvl w:val="1"/>
          <w:numId w:val="1"/>
        </w:numPr>
      </w:pPr>
      <w:bookmarkStart w:id="166" w:name="5627-1585549126877"/>
      <w:bookmarkEnd w:id="166"/>
      <w:r>
        <w:rPr>
          <w:rFonts w:ascii="宋体" w:hAnsi="宋体" w:eastAsia="宋体" w:cs="宋体"/>
        </w:rPr>
        <w:t>数据字典：</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3133"/>
        <w:gridCol w:w="519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表名</w:t>
            </w:r>
          </w:p>
        </w:tc>
        <w:tc>
          <w:tcPr>
            <w:tcW w:w="638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100" w:hRule="atLeast"/>
        </w:trPr>
        <w:tc>
          <w:tcPr>
            <w:tcW w:w="3700" w:type="dxa"/>
            <w:vAlign w:val="center"/>
          </w:tcPr>
          <w:p>
            <w:r>
              <w:rPr>
                <w:rFonts w:ascii="宋体" w:hAnsi="宋体" w:eastAsia="宋体" w:cs="宋体"/>
                <w:b/>
                <w:sz w:val="18"/>
              </w:rPr>
              <w:t>sys_user</w:t>
            </w:r>
          </w:p>
        </w:tc>
        <w:tc>
          <w:tcPr>
            <w:tcW w:w="6380" w:type="dxa"/>
            <w:vAlign w:val="center"/>
          </w:tcPr>
          <w:p>
            <w:r>
              <w:rPr>
                <w:rFonts w:ascii="宋体" w:hAnsi="宋体" w:eastAsia="宋体" w:cs="宋体"/>
                <w:b/>
                <w:sz w:val="18"/>
              </w:rPr>
              <w:t>用户信息表</w:t>
            </w:r>
          </w:p>
        </w:tc>
      </w:tr>
    </w:tbl>
    <w:p>
      <w:pPr>
        <w:numPr>
          <w:ilvl w:val="1"/>
          <w:numId w:val="1"/>
        </w:numPr>
      </w:pPr>
      <w:bookmarkStart w:id="167" w:name="9790-1585549126877"/>
      <w:bookmarkEnd w:id="167"/>
      <w:r>
        <w:rPr>
          <w:rFonts w:ascii="宋体" w:hAnsi="宋体" w:eastAsia="宋体" w:cs="宋体"/>
        </w:rPr>
        <w:t>需求用例：</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DL-001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账号密码登录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用户输入“用户账号”和“登录密码”，点击</w:t>
            </w:r>
            <w:r>
              <w:t xml:space="preserve"> </w:t>
            </w:r>
            <w:r>
              <w:rPr>
                <w:rFonts w:ascii="宋体" w:hAnsi="宋体" w:eastAsia="宋体" w:cs="宋体"/>
              </w:rPr>
              <w:t>登录</w:t>
            </w:r>
            <w:r>
              <w:t xml:space="preserve"> </w:t>
            </w:r>
            <w:r>
              <w:rPr>
                <w:rFonts w:ascii="宋体" w:hAnsi="宋体" w:eastAsia="宋体" w:cs="宋体"/>
              </w:rPr>
              <w:t>按钮。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用户打开系统登录页面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 xml:space="preserve">1. </w:t>
            </w:r>
            <w:r>
              <w:rPr>
                <w:rFonts w:ascii="宋体" w:hAnsi="宋体" w:eastAsia="宋体" w:cs="宋体"/>
              </w:rPr>
              <w:t>用户账号和密码正确，则登录成功，进入【系统监控】页面。</w:t>
            </w:r>
          </w:p>
          <w:p>
            <w:r>
              <w:t xml:space="preserve">2. </w:t>
            </w:r>
            <w:r>
              <w:rPr>
                <w:rFonts w:ascii="宋体" w:hAnsi="宋体" w:eastAsia="宋体" w:cs="宋体"/>
              </w:rPr>
              <w:t>如果账号或密码不正确，则登录不成功，提示‘用户账号或密码错误，请重新输入。</w:t>
            </w:r>
          </w:p>
        </w:tc>
      </w:tr>
    </w:tbl>
    <w:p>
      <w:bookmarkStart w:id="168" w:name="1475-1585549126877"/>
      <w:bookmarkEnd w:id="168"/>
      <w:r>
        <w:t> </w:t>
      </w:r>
    </w:p>
    <w:p>
      <w:pPr>
        <w:numPr>
          <w:ilvl w:val="1"/>
          <w:numId w:val="1"/>
        </w:numPr>
      </w:pPr>
      <w:bookmarkStart w:id="169" w:name="5785-1585549126877"/>
      <w:bookmarkEnd w:id="169"/>
      <w:r>
        <w:rPr>
          <w:rFonts w:ascii="宋体" w:hAnsi="宋体" w:eastAsia="宋体" w:cs="宋体"/>
        </w:rPr>
        <w:t>需求原型：请参考需求原型设计文档：永洁控制柜后台管理系统</w:t>
      </w:r>
      <w:r>
        <w:t>.exe</w:t>
      </w:r>
      <w:r>
        <w:rPr>
          <w:rFonts w:ascii="宋体" w:hAnsi="宋体" w:eastAsia="宋体" w:cs="宋体"/>
        </w:rPr>
        <w:t>中的登录页面</w:t>
      </w:r>
    </w:p>
    <w:p>
      <w:pPr>
        <w:pStyle w:val="5"/>
        <w:bidi w:val="0"/>
      </w:pPr>
      <w:bookmarkStart w:id="170" w:name="7820-1585549126877"/>
      <w:bookmarkEnd w:id="170"/>
      <w:r>
        <w:t>3.6.2.2运行信息功能模块</w:t>
      </w:r>
    </w:p>
    <w:p>
      <w:bookmarkStart w:id="171" w:name="1697-1585549126877"/>
      <w:bookmarkEnd w:id="171"/>
      <w:r>
        <w:rPr>
          <w:rFonts w:ascii="宋体" w:hAnsi="宋体" w:eastAsia="宋体" w:cs="宋体"/>
        </w:rPr>
        <w:t>此功能模块主要涉及四个核心功能需求，实现后台管理系统对系统自身及下接设备运行情况进行实时监控，同时将未来的天气数据和历史天气辐照数据经过处理后展示，便于用户了解和知悉当前系统运行的环境。主要包括以下需求：</w:t>
      </w:r>
    </w:p>
    <w:p>
      <w:pPr>
        <w:numPr>
          <w:ilvl w:val="0"/>
          <w:numId w:val="1"/>
        </w:numPr>
      </w:pPr>
      <w:bookmarkStart w:id="172" w:name="6698-1585552494379"/>
      <w:bookmarkEnd w:id="172"/>
      <w:r>
        <w:rPr>
          <w:rFonts w:ascii="宋体" w:hAnsi="宋体" w:eastAsia="宋体" w:cs="宋体"/>
        </w:rPr>
        <w:t>系统监控需求</w:t>
      </w:r>
    </w:p>
    <w:p>
      <w:pPr>
        <w:numPr>
          <w:ilvl w:val="1"/>
          <w:numId w:val="1"/>
        </w:numPr>
      </w:pPr>
      <w:bookmarkStart w:id="173" w:name="6139-1585549126877"/>
      <w:bookmarkEnd w:id="173"/>
      <w:r>
        <w:rPr>
          <w:rFonts w:ascii="宋体" w:hAnsi="宋体" w:eastAsia="宋体" w:cs="宋体"/>
        </w:rPr>
        <w:t>需求描述：实现对控制柜自身运行情况进行有效的实时监控，直观展示控制柜自身核心数据和故障信息。</w:t>
      </w:r>
    </w:p>
    <w:p>
      <w:pPr>
        <w:numPr>
          <w:ilvl w:val="1"/>
          <w:numId w:val="1"/>
        </w:numPr>
      </w:pPr>
      <w:bookmarkStart w:id="174" w:name="7411-1585549126877"/>
      <w:bookmarkEnd w:id="174"/>
      <w:r>
        <w:rPr>
          <w:rFonts w:ascii="宋体" w:hAnsi="宋体" w:eastAsia="宋体" w:cs="宋体"/>
        </w:rPr>
        <w:t>数据项：</w:t>
      </w:r>
    </w:p>
    <w:p>
      <w:bookmarkStart w:id="175" w:name="4529-1585549126877"/>
      <w:bookmarkEnd w:id="175"/>
      <w:r>
        <w:t> </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040"/>
        <w:gridCol w:w="1040"/>
        <w:gridCol w:w="1041"/>
        <w:gridCol w:w="1041"/>
        <w:gridCol w:w="1041"/>
        <w:gridCol w:w="1041"/>
        <w:gridCol w:w="1041"/>
        <w:gridCol w:w="104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060" w:type="dxa"/>
            <w:vAlign w:val="center"/>
          </w:tcPr>
          <w:p>
            <w:r>
              <w:rPr>
                <w:rFonts w:ascii="宋体" w:hAnsi="宋体" w:eastAsia="宋体" w:cs="宋体"/>
                <w:b/>
                <w:sz w:val="18"/>
              </w:rPr>
              <w:t>序号</w:t>
            </w:r>
          </w:p>
        </w:tc>
        <w:tc>
          <w:tcPr>
            <w:tcW w:w="1060" w:type="dxa"/>
            <w:vAlign w:val="center"/>
          </w:tcPr>
          <w:p>
            <w:r>
              <w:rPr>
                <w:rFonts w:ascii="宋体" w:hAnsi="宋体" w:eastAsia="宋体" w:cs="宋体"/>
                <w:b/>
                <w:sz w:val="18"/>
              </w:rPr>
              <w:t>所属板块</w:t>
            </w:r>
          </w:p>
        </w:tc>
        <w:tc>
          <w:tcPr>
            <w:tcW w:w="1060" w:type="dxa"/>
            <w:vAlign w:val="center"/>
          </w:tcPr>
          <w:p>
            <w:r>
              <w:rPr>
                <w:rFonts w:ascii="宋体" w:hAnsi="宋体" w:eastAsia="宋体" w:cs="宋体"/>
                <w:b/>
                <w:sz w:val="18"/>
              </w:rPr>
              <w:t>数据项</w:t>
            </w:r>
          </w:p>
        </w:tc>
        <w:tc>
          <w:tcPr>
            <w:tcW w:w="1060" w:type="dxa"/>
            <w:vAlign w:val="center"/>
          </w:tcPr>
          <w:p>
            <w:r>
              <w:rPr>
                <w:rFonts w:ascii="宋体" w:hAnsi="宋体" w:eastAsia="宋体" w:cs="宋体"/>
                <w:b/>
                <w:sz w:val="18"/>
              </w:rPr>
              <w:t>是否必填</w:t>
            </w:r>
          </w:p>
        </w:tc>
        <w:tc>
          <w:tcPr>
            <w:tcW w:w="1060" w:type="dxa"/>
            <w:vAlign w:val="center"/>
          </w:tcPr>
          <w:p>
            <w:r>
              <w:rPr>
                <w:rFonts w:ascii="宋体" w:hAnsi="宋体" w:eastAsia="宋体" w:cs="宋体"/>
                <w:b/>
                <w:sz w:val="18"/>
              </w:rPr>
              <w:t>默认值</w:t>
            </w:r>
          </w:p>
        </w:tc>
        <w:tc>
          <w:tcPr>
            <w:tcW w:w="1060" w:type="dxa"/>
            <w:vAlign w:val="center"/>
          </w:tcPr>
          <w:p>
            <w:r>
              <w:rPr>
                <w:rFonts w:ascii="宋体" w:hAnsi="宋体" w:eastAsia="宋体" w:cs="宋体"/>
                <w:b/>
                <w:sz w:val="18"/>
              </w:rPr>
              <w:t>数据项类型</w:t>
            </w:r>
          </w:p>
        </w:tc>
        <w:tc>
          <w:tcPr>
            <w:tcW w:w="1060" w:type="dxa"/>
            <w:vAlign w:val="center"/>
          </w:tcPr>
          <w:p>
            <w:r>
              <w:rPr>
                <w:rFonts w:ascii="宋体" w:hAnsi="宋体" w:eastAsia="宋体" w:cs="宋体"/>
                <w:b/>
                <w:sz w:val="18"/>
              </w:rPr>
              <w:t>数据来源</w:t>
            </w:r>
          </w:p>
        </w:tc>
        <w:tc>
          <w:tcPr>
            <w:tcW w:w="106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0" w:hRule="atLeast"/>
        </w:trPr>
        <w:tc>
          <w:tcPr>
            <w:tcW w:w="1060" w:type="dxa"/>
            <w:vAlign w:val="center"/>
          </w:tcPr>
          <w:p>
            <w:r>
              <w:rPr>
                <w:rFonts w:ascii="宋体" w:hAnsi="宋体" w:eastAsia="宋体" w:cs="宋体"/>
                <w:sz w:val="18"/>
              </w:rPr>
              <w:t>1</w:t>
            </w:r>
          </w:p>
        </w:tc>
        <w:tc>
          <w:tcPr>
            <w:tcW w:w="1060" w:type="dxa"/>
            <w:vAlign w:val="top"/>
          </w:tcPr>
          <w:p>
            <w:r>
              <w:rPr>
                <w:rFonts w:ascii="宋体" w:hAnsi="宋体" w:eastAsia="宋体" w:cs="宋体"/>
                <w:sz w:val="18"/>
              </w:rPr>
              <w:t>系统监控</w:t>
            </w:r>
          </w:p>
        </w:tc>
        <w:tc>
          <w:tcPr>
            <w:tcW w:w="1060" w:type="dxa"/>
            <w:vAlign w:val="center"/>
          </w:tcPr>
          <w:p>
            <w:r>
              <w:rPr>
                <w:rFonts w:ascii="宋体" w:hAnsi="宋体" w:eastAsia="宋体" w:cs="宋体"/>
                <w:sz w:val="18"/>
              </w:rPr>
              <w:t>序列号</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控制器</w:t>
            </w:r>
          </w:p>
        </w:tc>
        <w:tc>
          <w:tcPr>
            <w:tcW w:w="1060" w:type="dxa"/>
            <w:vAlign w:val="top"/>
          </w:tcPr>
          <w:p>
            <w:r>
              <w:rPr>
                <w:rFonts w:ascii="宋体" w:hAnsi="宋体" w:eastAsia="宋体" w:cs="宋体"/>
                <w:sz w:val="18"/>
              </w:rPr>
              <w:t>控制柜设备出厂序列号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2</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固件版本号</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控制器</w:t>
            </w:r>
          </w:p>
        </w:tc>
        <w:tc>
          <w:tcPr>
            <w:tcW w:w="1060" w:type="dxa"/>
            <w:vAlign w:val="top"/>
          </w:tcPr>
          <w:p>
            <w:r>
              <w:rPr>
                <w:rFonts w:ascii="宋体" w:hAnsi="宋体" w:eastAsia="宋体" w:cs="宋体"/>
                <w:sz w:val="18"/>
              </w:rPr>
              <w:t>控制柜设备固件版本号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3</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color w:val="FF0000"/>
                <w:sz w:val="18"/>
              </w:rPr>
              <w:t>通讯状态</w:t>
            </w:r>
          </w:p>
        </w:tc>
        <w:tc>
          <w:tcPr>
            <w:tcW w:w="1060" w:type="dxa"/>
            <w:vAlign w:val="center"/>
          </w:tcPr>
          <w:p>
            <w:r>
              <w:rPr>
                <w:rFonts w:ascii="宋体" w:hAnsi="宋体" w:eastAsia="宋体" w:cs="宋体"/>
                <w:color w:val="FF0000"/>
                <w:sz w:val="18"/>
              </w:rPr>
              <w:t> </w:t>
            </w:r>
          </w:p>
        </w:tc>
        <w:tc>
          <w:tcPr>
            <w:tcW w:w="1060" w:type="dxa"/>
            <w:vAlign w:val="center"/>
          </w:tcPr>
          <w:p>
            <w:r>
              <w:rPr>
                <w:rFonts w:ascii="宋体" w:hAnsi="宋体" w:eastAsia="宋体" w:cs="宋体"/>
                <w:color w:val="FF0000"/>
                <w:sz w:val="18"/>
              </w:rPr>
              <w:t> </w:t>
            </w:r>
          </w:p>
        </w:tc>
        <w:tc>
          <w:tcPr>
            <w:tcW w:w="1060" w:type="dxa"/>
            <w:vAlign w:val="top"/>
          </w:tcPr>
          <w:p>
            <w:r>
              <w:rPr>
                <w:rFonts w:ascii="宋体" w:hAnsi="宋体" w:eastAsia="宋体" w:cs="宋体"/>
                <w:color w:val="FF0000"/>
                <w:sz w:val="18"/>
              </w:rPr>
              <w:t>标签</w:t>
            </w:r>
          </w:p>
        </w:tc>
        <w:tc>
          <w:tcPr>
            <w:tcW w:w="1060" w:type="dxa"/>
            <w:vAlign w:val="top"/>
          </w:tcPr>
          <w:p>
            <w:r>
              <w:rPr>
                <w:rFonts w:ascii="宋体" w:hAnsi="宋体" w:eastAsia="宋体" w:cs="宋体"/>
                <w:color w:val="FF0000"/>
                <w:sz w:val="18"/>
              </w:rPr>
              <w:t>控制器</w:t>
            </w:r>
          </w:p>
        </w:tc>
        <w:tc>
          <w:tcPr>
            <w:tcW w:w="1060" w:type="dxa"/>
            <w:vAlign w:val="top"/>
          </w:tcPr>
          <w:p>
            <w:r>
              <w:rPr>
                <w:rFonts w:ascii="宋体" w:hAnsi="宋体" w:eastAsia="宋体" w:cs="宋体"/>
                <w:color w:val="FF0000"/>
                <w:sz w:val="18"/>
              </w:rPr>
              <w:t>控制柜是否正常接收到实时温度</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4</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运行状态</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控制器</w:t>
            </w:r>
          </w:p>
        </w:tc>
        <w:tc>
          <w:tcPr>
            <w:tcW w:w="1060" w:type="dxa"/>
            <w:vAlign w:val="top"/>
          </w:tcPr>
          <w:p>
            <w:r>
              <w:rPr>
                <w:rFonts w:ascii="宋体" w:hAnsi="宋体" w:eastAsia="宋体" w:cs="宋体"/>
                <w:sz w:val="18"/>
              </w:rPr>
              <w:t>控制柜设备运行状态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5</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运行模式</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控制器</w:t>
            </w:r>
          </w:p>
        </w:tc>
        <w:tc>
          <w:tcPr>
            <w:tcW w:w="1060" w:type="dxa"/>
            <w:vAlign w:val="top"/>
          </w:tcPr>
          <w:p>
            <w:r>
              <w:rPr>
                <w:rFonts w:ascii="宋体" w:hAnsi="宋体" w:eastAsia="宋体" w:cs="宋体"/>
                <w:sz w:val="18"/>
              </w:rPr>
              <w:t>控制柜设备运行模式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6</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辐照度</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控制器</w:t>
            </w:r>
          </w:p>
        </w:tc>
        <w:tc>
          <w:tcPr>
            <w:tcW w:w="1060" w:type="dxa"/>
            <w:vAlign w:val="top"/>
          </w:tcPr>
          <w:p>
            <w:r>
              <w:rPr>
                <w:rFonts w:ascii="宋体" w:hAnsi="宋体" w:eastAsia="宋体" w:cs="宋体"/>
                <w:sz w:val="18"/>
              </w:rPr>
              <w:t>当前时刻控制柜设备所处地域辐照强度</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7</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日累计辐照度</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控制器</w:t>
            </w:r>
          </w:p>
        </w:tc>
        <w:tc>
          <w:tcPr>
            <w:tcW w:w="1060" w:type="dxa"/>
            <w:vAlign w:val="top"/>
          </w:tcPr>
          <w:p>
            <w:r>
              <w:rPr>
                <w:rFonts w:ascii="宋体" w:hAnsi="宋体" w:eastAsia="宋体" w:cs="宋体"/>
                <w:sz w:val="18"/>
              </w:rPr>
              <w:t>控制柜设备所处地域一天累计辐照强度</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8</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预测清洗时间</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控制器</w:t>
            </w:r>
          </w:p>
        </w:tc>
        <w:tc>
          <w:tcPr>
            <w:tcW w:w="1060" w:type="dxa"/>
            <w:vAlign w:val="top"/>
          </w:tcPr>
          <w:p>
            <w:r>
              <w:rPr>
                <w:rFonts w:ascii="宋体" w:hAnsi="宋体" w:eastAsia="宋体" w:cs="宋体"/>
                <w:sz w:val="18"/>
              </w:rPr>
              <w:t>控制柜设备执行下次清洗组件时间点</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9</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昨日清洗收益</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控制器</w:t>
            </w:r>
          </w:p>
        </w:tc>
        <w:tc>
          <w:tcPr>
            <w:tcW w:w="1060" w:type="dxa"/>
            <w:vAlign w:val="top"/>
          </w:tcPr>
          <w:p>
            <w:r>
              <w:rPr>
                <w:rFonts w:ascii="宋体" w:hAnsi="宋体" w:eastAsia="宋体" w:cs="宋体"/>
                <w:sz w:val="18"/>
              </w:rPr>
              <w:t>控制柜设备完成单次清洗所产生的收益</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10</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已清洗时间</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控制器</w:t>
            </w:r>
          </w:p>
        </w:tc>
        <w:tc>
          <w:tcPr>
            <w:tcW w:w="1060" w:type="dxa"/>
            <w:vAlign w:val="top"/>
          </w:tcPr>
          <w:p>
            <w:r>
              <w:rPr>
                <w:rFonts w:ascii="宋体" w:hAnsi="宋体" w:eastAsia="宋体" w:cs="宋体"/>
                <w:sz w:val="18"/>
              </w:rPr>
              <w:t>控制柜设备执行本次清洗的日期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11</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清洗灰尘损失度</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控制器</w:t>
            </w:r>
          </w:p>
        </w:tc>
        <w:tc>
          <w:tcPr>
            <w:tcW w:w="1060" w:type="dxa"/>
            <w:vAlign w:val="top"/>
          </w:tcPr>
          <w:p>
            <w:r>
              <w:rPr>
                <w:rFonts w:ascii="宋体" w:hAnsi="宋体" w:eastAsia="宋体" w:cs="宋体"/>
                <w:sz w:val="18"/>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12</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未修正清洗灰尘损失度</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控制器</w:t>
            </w:r>
          </w:p>
        </w:tc>
        <w:tc>
          <w:tcPr>
            <w:tcW w:w="1060" w:type="dxa"/>
            <w:vAlign w:val="top"/>
          </w:tcPr>
          <w:p>
            <w:r>
              <w:rPr>
                <w:rFonts w:ascii="宋体" w:hAnsi="宋体" w:eastAsia="宋体" w:cs="宋体"/>
                <w:sz w:val="18"/>
              </w:rPr>
              <w:t> </w:t>
            </w:r>
          </w:p>
        </w:tc>
      </w:tr>
    </w:tbl>
    <w:p>
      <w:pPr>
        <w:numPr>
          <w:ilvl w:val="1"/>
          <w:numId w:val="1"/>
        </w:numPr>
      </w:pPr>
      <w:bookmarkStart w:id="176" w:name="5185-1585549126877"/>
      <w:bookmarkEnd w:id="176"/>
      <w:r>
        <w:rPr>
          <w:rFonts w:ascii="宋体" w:hAnsi="宋体" w:eastAsia="宋体" w:cs="宋体"/>
        </w:rPr>
        <w:t>数据字典：</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3157"/>
        <w:gridCol w:w="516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表名</w:t>
            </w:r>
          </w:p>
        </w:tc>
        <w:tc>
          <w:tcPr>
            <w:tcW w:w="638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data_point</w:t>
            </w:r>
          </w:p>
        </w:tc>
        <w:tc>
          <w:tcPr>
            <w:tcW w:w="6380" w:type="dxa"/>
            <w:vAlign w:val="center"/>
          </w:tcPr>
          <w:p>
            <w:r>
              <w:rPr>
                <w:rFonts w:ascii="宋体" w:hAnsi="宋体" w:eastAsia="宋体" w:cs="宋体"/>
                <w:b/>
                <w:sz w:val="18"/>
              </w:rPr>
              <w:t>系统实时数据表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data_alarm</w:t>
            </w:r>
          </w:p>
        </w:tc>
        <w:tc>
          <w:tcPr>
            <w:tcW w:w="6380" w:type="dxa"/>
            <w:vAlign w:val="center"/>
          </w:tcPr>
          <w:p>
            <w:r>
              <w:rPr>
                <w:rFonts w:ascii="宋体" w:hAnsi="宋体" w:eastAsia="宋体" w:cs="宋体"/>
                <w:b/>
                <w:sz w:val="18"/>
              </w:rPr>
              <w:t>故障告警信息表</w:t>
            </w:r>
          </w:p>
        </w:tc>
      </w:tr>
    </w:tbl>
    <w:p>
      <w:bookmarkStart w:id="177" w:name="9840-1585549126877"/>
      <w:bookmarkEnd w:id="177"/>
      <w:r>
        <w:t> </w:t>
      </w:r>
    </w:p>
    <w:p>
      <w:pPr>
        <w:numPr>
          <w:ilvl w:val="1"/>
          <w:numId w:val="1"/>
        </w:numPr>
      </w:pPr>
      <w:bookmarkStart w:id="178" w:name="6340-1585549126877"/>
      <w:bookmarkEnd w:id="178"/>
      <w:r>
        <w:rPr>
          <w:rFonts w:ascii="宋体" w:hAnsi="宋体" w:eastAsia="宋体" w:cs="宋体"/>
        </w:rPr>
        <w:t>需求用例：</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DL-002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系统监控数据展示</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展示控制柜设备自身、运行系统相关核心参数信息和故障信息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1.</w:t>
            </w:r>
            <w:r>
              <w:rPr>
                <w:rFonts w:ascii="Times New Roman" w:hAnsi="Times New Roman" w:eastAsia="Times New Roman" w:cs="Times New Roman"/>
                <w:sz w:val="14"/>
              </w:rPr>
              <w:t xml:space="preserve">       </w:t>
            </w:r>
            <w:r>
              <w:rPr>
                <w:rFonts w:ascii="宋体" w:hAnsi="宋体" w:eastAsia="宋体" w:cs="宋体"/>
              </w:rPr>
              <w:t>故障信息展示内容为实时展示当前系统运行过程中所发生的故障，即只展示所发生的故障类型。</w:t>
            </w:r>
          </w:p>
        </w:tc>
      </w:tr>
    </w:tbl>
    <w:p>
      <w:bookmarkStart w:id="179" w:name="5576-1585549126877"/>
      <w:bookmarkEnd w:id="179"/>
      <w:r>
        <w:t> </w:t>
      </w:r>
    </w:p>
    <w:p>
      <w:pPr>
        <w:numPr>
          <w:ilvl w:val="1"/>
          <w:numId w:val="1"/>
        </w:numPr>
      </w:pPr>
      <w:bookmarkStart w:id="180" w:name="5390-1585549126877"/>
      <w:bookmarkEnd w:id="180"/>
      <w:r>
        <w:rPr>
          <w:rFonts w:ascii="宋体" w:hAnsi="宋体" w:eastAsia="宋体" w:cs="宋体"/>
        </w:rPr>
        <w:t>原型设计：请参考需求原型设计文档：永洁控制柜后台管理系统</w:t>
      </w:r>
      <w:r>
        <w:t>.exe</w:t>
      </w:r>
      <w:r>
        <w:rPr>
          <w:rFonts w:ascii="宋体" w:hAnsi="宋体" w:eastAsia="宋体" w:cs="宋体"/>
        </w:rPr>
        <w:t>中的系统监控界面</w:t>
      </w:r>
    </w:p>
    <w:p>
      <w:pPr>
        <w:numPr>
          <w:ilvl w:val="0"/>
          <w:numId w:val="1"/>
        </w:numPr>
      </w:pPr>
      <w:bookmarkStart w:id="181" w:name="5930-1585549126877"/>
      <w:bookmarkEnd w:id="181"/>
      <w:r>
        <w:rPr>
          <w:rFonts w:ascii="宋体" w:hAnsi="宋体" w:eastAsia="宋体" w:cs="宋体"/>
        </w:rPr>
        <w:t>单元监控需求</w:t>
      </w:r>
    </w:p>
    <w:p>
      <w:pPr>
        <w:numPr>
          <w:ilvl w:val="1"/>
          <w:numId w:val="1"/>
        </w:numPr>
      </w:pPr>
      <w:bookmarkStart w:id="182" w:name="8490-1585549126877"/>
      <w:bookmarkEnd w:id="182"/>
      <w:r>
        <w:rPr>
          <w:rFonts w:ascii="宋体" w:hAnsi="宋体" w:eastAsia="宋体" w:cs="宋体"/>
        </w:rPr>
        <w:t>需求描述：实现对控制柜下接各执行单元设备运行情况进行有效的实时监控，直观展示执行单元设备核心数据和告警、故障信息。</w:t>
      </w:r>
    </w:p>
    <w:p>
      <w:pPr>
        <w:numPr>
          <w:ilvl w:val="1"/>
          <w:numId w:val="1"/>
        </w:numPr>
      </w:pPr>
      <w:bookmarkStart w:id="183" w:name="1380-1585549126877"/>
      <w:bookmarkEnd w:id="183"/>
      <w:r>
        <w:rPr>
          <w:rFonts w:ascii="宋体" w:hAnsi="宋体" w:eastAsia="宋体" w:cs="宋体"/>
        </w:rPr>
        <w:t>数据项：</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040"/>
        <w:gridCol w:w="1040"/>
        <w:gridCol w:w="1041"/>
        <w:gridCol w:w="1041"/>
        <w:gridCol w:w="1041"/>
        <w:gridCol w:w="1041"/>
        <w:gridCol w:w="1041"/>
        <w:gridCol w:w="104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060" w:type="dxa"/>
            <w:vAlign w:val="center"/>
          </w:tcPr>
          <w:p>
            <w:r>
              <w:rPr>
                <w:rFonts w:ascii="宋体" w:hAnsi="宋体" w:eastAsia="宋体" w:cs="宋体"/>
                <w:b/>
                <w:sz w:val="18"/>
              </w:rPr>
              <w:t>序号</w:t>
            </w:r>
          </w:p>
        </w:tc>
        <w:tc>
          <w:tcPr>
            <w:tcW w:w="1060" w:type="dxa"/>
            <w:vAlign w:val="center"/>
          </w:tcPr>
          <w:p>
            <w:r>
              <w:rPr>
                <w:rFonts w:ascii="宋体" w:hAnsi="宋体" w:eastAsia="宋体" w:cs="宋体"/>
                <w:b/>
                <w:sz w:val="18"/>
              </w:rPr>
              <w:t>所属板块</w:t>
            </w:r>
          </w:p>
        </w:tc>
        <w:tc>
          <w:tcPr>
            <w:tcW w:w="1060" w:type="dxa"/>
            <w:vAlign w:val="center"/>
          </w:tcPr>
          <w:p>
            <w:r>
              <w:rPr>
                <w:rFonts w:ascii="宋体" w:hAnsi="宋体" w:eastAsia="宋体" w:cs="宋体"/>
                <w:b/>
                <w:sz w:val="18"/>
              </w:rPr>
              <w:t>数据项</w:t>
            </w:r>
          </w:p>
        </w:tc>
        <w:tc>
          <w:tcPr>
            <w:tcW w:w="1060" w:type="dxa"/>
            <w:vAlign w:val="center"/>
          </w:tcPr>
          <w:p>
            <w:r>
              <w:rPr>
                <w:rFonts w:ascii="宋体" w:hAnsi="宋体" w:eastAsia="宋体" w:cs="宋体"/>
                <w:b/>
                <w:sz w:val="18"/>
              </w:rPr>
              <w:t>是否必填</w:t>
            </w:r>
          </w:p>
        </w:tc>
        <w:tc>
          <w:tcPr>
            <w:tcW w:w="1060" w:type="dxa"/>
            <w:vAlign w:val="center"/>
          </w:tcPr>
          <w:p>
            <w:r>
              <w:rPr>
                <w:rFonts w:ascii="宋体" w:hAnsi="宋体" w:eastAsia="宋体" w:cs="宋体"/>
                <w:b/>
                <w:sz w:val="18"/>
              </w:rPr>
              <w:t>默认值</w:t>
            </w:r>
          </w:p>
        </w:tc>
        <w:tc>
          <w:tcPr>
            <w:tcW w:w="1060" w:type="dxa"/>
            <w:vAlign w:val="center"/>
          </w:tcPr>
          <w:p>
            <w:r>
              <w:rPr>
                <w:rFonts w:ascii="宋体" w:hAnsi="宋体" w:eastAsia="宋体" w:cs="宋体"/>
                <w:b/>
                <w:sz w:val="18"/>
              </w:rPr>
              <w:t>数据项类型</w:t>
            </w:r>
          </w:p>
        </w:tc>
        <w:tc>
          <w:tcPr>
            <w:tcW w:w="1060" w:type="dxa"/>
            <w:vAlign w:val="center"/>
          </w:tcPr>
          <w:p>
            <w:r>
              <w:rPr>
                <w:rFonts w:ascii="宋体" w:hAnsi="宋体" w:eastAsia="宋体" w:cs="宋体"/>
                <w:b/>
                <w:sz w:val="18"/>
              </w:rPr>
              <w:t>数据来源</w:t>
            </w:r>
          </w:p>
        </w:tc>
        <w:tc>
          <w:tcPr>
            <w:tcW w:w="106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0" w:hRule="atLeast"/>
        </w:trPr>
        <w:tc>
          <w:tcPr>
            <w:tcW w:w="1060" w:type="dxa"/>
            <w:vAlign w:val="center"/>
          </w:tcPr>
          <w:p>
            <w:r>
              <w:rPr>
                <w:rFonts w:ascii="宋体" w:hAnsi="宋体" w:eastAsia="宋体" w:cs="宋体"/>
                <w:sz w:val="18"/>
              </w:rPr>
              <w:t>1</w:t>
            </w:r>
          </w:p>
        </w:tc>
        <w:tc>
          <w:tcPr>
            <w:tcW w:w="1060" w:type="dxa"/>
            <w:vAlign w:val="top"/>
          </w:tcPr>
          <w:p>
            <w:r>
              <w:rPr>
                <w:rFonts w:ascii="宋体" w:hAnsi="宋体" w:eastAsia="宋体" w:cs="宋体"/>
                <w:sz w:val="18"/>
              </w:rPr>
              <w:t>单元监控</w:t>
            </w:r>
          </w:p>
        </w:tc>
        <w:tc>
          <w:tcPr>
            <w:tcW w:w="1060" w:type="dxa"/>
            <w:vAlign w:val="center"/>
          </w:tcPr>
          <w:p>
            <w:r>
              <w:rPr>
                <w:rFonts w:ascii="宋体" w:hAnsi="宋体" w:eastAsia="宋体" w:cs="宋体"/>
                <w:sz w:val="18"/>
              </w:rPr>
              <w:t>单元编号</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后台管理系统</w:t>
            </w:r>
          </w:p>
        </w:tc>
        <w:tc>
          <w:tcPr>
            <w:tcW w:w="1060" w:type="dxa"/>
            <w:vAlign w:val="top"/>
          </w:tcPr>
          <w:p>
            <w:r>
              <w:rPr>
                <w:rFonts w:ascii="宋体" w:hAnsi="宋体" w:eastAsia="宋体" w:cs="宋体"/>
                <w:sz w:val="18"/>
              </w:rPr>
              <w:t>控制柜设备下接所有执行单元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2</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单元状态</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控制器</w:t>
            </w:r>
          </w:p>
        </w:tc>
        <w:tc>
          <w:tcPr>
            <w:tcW w:w="1060" w:type="dxa"/>
            <w:vAlign w:val="top"/>
          </w:tcPr>
          <w:p>
            <w:r>
              <w:rPr>
                <w:rFonts w:ascii="宋体" w:hAnsi="宋体" w:eastAsia="宋体" w:cs="宋体"/>
                <w:sz w:val="18"/>
              </w:rPr>
              <w:t>页面加载的单元编号对应的单元运行状态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3</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控制模式</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后台管理系统</w:t>
            </w:r>
          </w:p>
        </w:tc>
        <w:tc>
          <w:tcPr>
            <w:tcW w:w="1060" w:type="dxa"/>
            <w:vAlign w:val="top"/>
          </w:tcPr>
          <w:p>
            <w:r>
              <w:rPr>
                <w:rFonts w:ascii="宋体" w:hAnsi="宋体" w:eastAsia="宋体" w:cs="宋体"/>
                <w:sz w:val="18"/>
              </w:rPr>
              <w:t>页面加载的单元编号对应的单元控制状态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4</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变频电机频率</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 </w:t>
            </w:r>
          </w:p>
        </w:tc>
        <w:tc>
          <w:tcPr>
            <w:tcW w:w="1060" w:type="dxa"/>
            <w:vAlign w:val="top"/>
          </w:tcPr>
          <w:p>
            <w:r>
              <w:rPr>
                <w:rFonts w:ascii="宋体" w:hAnsi="宋体" w:eastAsia="宋体" w:cs="宋体"/>
                <w:sz w:val="18"/>
              </w:rPr>
              <w:t>控制器</w:t>
            </w:r>
          </w:p>
        </w:tc>
        <w:tc>
          <w:tcPr>
            <w:tcW w:w="1060" w:type="dxa"/>
            <w:vAlign w:val="top"/>
          </w:tcPr>
          <w:p>
            <w:r>
              <w:rPr>
                <w:rFonts w:ascii="宋体" w:hAnsi="宋体" w:eastAsia="宋体" w:cs="宋体"/>
                <w:sz w:val="18"/>
              </w:rPr>
              <w:t>执行单元下接的变频电机实时运行频率</w:t>
            </w:r>
          </w:p>
        </w:tc>
      </w:tr>
    </w:tbl>
    <w:p>
      <w:pPr>
        <w:numPr>
          <w:ilvl w:val="1"/>
          <w:numId w:val="1"/>
        </w:numPr>
      </w:pPr>
      <w:bookmarkStart w:id="184" w:name="7616-1585549126877"/>
      <w:bookmarkEnd w:id="184"/>
      <w:r>
        <w:rPr>
          <w:rFonts w:ascii="宋体" w:hAnsi="宋体" w:eastAsia="宋体" w:cs="宋体"/>
        </w:rPr>
        <w:t>数据字典：</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3157"/>
        <w:gridCol w:w="516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表名</w:t>
            </w:r>
          </w:p>
        </w:tc>
        <w:tc>
          <w:tcPr>
            <w:tcW w:w="638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data_point</w:t>
            </w:r>
          </w:p>
        </w:tc>
        <w:tc>
          <w:tcPr>
            <w:tcW w:w="6380" w:type="dxa"/>
            <w:vAlign w:val="center"/>
          </w:tcPr>
          <w:p>
            <w:r>
              <w:rPr>
                <w:rFonts w:ascii="宋体" w:hAnsi="宋体" w:eastAsia="宋体" w:cs="宋体"/>
                <w:b/>
                <w:sz w:val="18"/>
              </w:rPr>
              <w:t>单元实时数据表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data_alarm</w:t>
            </w:r>
          </w:p>
        </w:tc>
        <w:tc>
          <w:tcPr>
            <w:tcW w:w="6380" w:type="dxa"/>
            <w:vAlign w:val="center"/>
          </w:tcPr>
          <w:p>
            <w:r>
              <w:rPr>
                <w:rFonts w:ascii="宋体" w:hAnsi="宋体" w:eastAsia="宋体" w:cs="宋体"/>
                <w:b/>
                <w:sz w:val="18"/>
              </w:rPr>
              <w:t>故障告警信息表</w:t>
            </w:r>
          </w:p>
        </w:tc>
      </w:tr>
    </w:tbl>
    <w:p>
      <w:bookmarkStart w:id="185" w:name="6487-1585549126877"/>
      <w:bookmarkEnd w:id="185"/>
      <w:r>
        <w:t> </w:t>
      </w:r>
    </w:p>
    <w:p>
      <w:pPr>
        <w:numPr>
          <w:ilvl w:val="1"/>
          <w:numId w:val="1"/>
        </w:numPr>
      </w:pPr>
      <w:bookmarkStart w:id="186" w:name="6797-1585549126877"/>
      <w:bookmarkEnd w:id="186"/>
      <w:r>
        <w:rPr>
          <w:rFonts w:ascii="宋体" w:hAnsi="宋体" w:eastAsia="宋体" w:cs="宋体"/>
        </w:rPr>
        <w:t>需求用例：</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DL-003</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单元监控数据展示</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展示控制柜设备下接单元自身、运行系统相关核心参数信息和故障告警信息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1、</w:t>
            </w:r>
            <w:r>
              <w:rPr>
                <w:rFonts w:ascii="Times New Roman" w:hAnsi="Times New Roman" w:eastAsia="Times New Roman" w:cs="Times New Roman"/>
                <w:sz w:val="14"/>
              </w:rPr>
              <w:t xml:space="preserve">  </w:t>
            </w:r>
            <w:r>
              <w:rPr>
                <w:rFonts w:ascii="宋体" w:hAnsi="宋体" w:eastAsia="宋体" w:cs="宋体"/>
              </w:rPr>
              <w:t>故障信息展示内容为实时展示当前系统运行过程中所发生的故障，即只展示所发生的故障类型，故障名称以红色字体显示。</w:t>
            </w:r>
          </w:p>
          <w:p>
            <w:r>
              <w:t>2、</w:t>
            </w:r>
            <w:r>
              <w:rPr>
                <w:rFonts w:ascii="Times New Roman" w:hAnsi="Times New Roman" w:eastAsia="Times New Roman" w:cs="Times New Roman"/>
                <w:sz w:val="14"/>
              </w:rPr>
              <w:t xml:space="preserve">  </w:t>
            </w:r>
            <w:r>
              <w:rPr>
                <w:rFonts w:ascii="宋体" w:hAnsi="宋体" w:eastAsia="宋体" w:cs="宋体"/>
              </w:rPr>
              <w:t>告警信息展示内容为实时展示当前系统运行过程中所发生的告警，即只展示所发生的告警类型，告警名称以橙色字体显示。</w:t>
            </w:r>
          </w:p>
          <w:p>
            <w:r>
              <w:t>3、</w:t>
            </w:r>
            <w:r>
              <w:rPr>
                <w:rFonts w:ascii="Times New Roman" w:hAnsi="Times New Roman" w:eastAsia="Times New Roman" w:cs="Times New Roman"/>
                <w:sz w:val="14"/>
              </w:rPr>
              <w:t xml:space="preserve">  </w:t>
            </w:r>
            <w:r>
              <w:rPr>
                <w:rFonts w:ascii="宋体" w:hAnsi="宋体" w:eastAsia="宋体" w:cs="宋体"/>
              </w:rPr>
              <w:t>单元编号下拉选项加载当前控制柜下接所有状态为已启用的单元对应的单元编号。</w:t>
            </w:r>
          </w:p>
          <w:p>
            <w:r>
              <w:t>4、</w:t>
            </w:r>
            <w:r>
              <w:rPr>
                <w:rFonts w:ascii="Times New Roman" w:hAnsi="Times New Roman" w:eastAsia="Times New Roman" w:cs="Times New Roman"/>
                <w:sz w:val="14"/>
              </w:rPr>
              <w:t xml:space="preserve">  </w:t>
            </w:r>
            <w:r>
              <w:rPr>
                <w:rFonts w:ascii="宋体" w:hAnsi="宋体" w:eastAsia="宋体" w:cs="宋体"/>
              </w:rPr>
              <w:t>选择不同单元编号，界面自动刷新加载所选择的单元编号对应的单元信息。</w:t>
            </w:r>
          </w:p>
        </w:tc>
      </w:tr>
    </w:tbl>
    <w:p>
      <w:bookmarkStart w:id="187" w:name="1979-1585549126877"/>
      <w:bookmarkEnd w:id="187"/>
      <w:r>
        <w:t> </w:t>
      </w:r>
    </w:p>
    <w:p>
      <w:pPr>
        <w:numPr>
          <w:ilvl w:val="1"/>
          <w:numId w:val="1"/>
        </w:numPr>
      </w:pPr>
      <w:bookmarkStart w:id="188" w:name="8884-1585549126877"/>
      <w:bookmarkEnd w:id="188"/>
      <w:r>
        <w:rPr>
          <w:rFonts w:ascii="宋体" w:hAnsi="宋体" w:eastAsia="宋体" w:cs="宋体"/>
        </w:rPr>
        <w:t>原型设计：请参考需求原型设计文档：永洁控制柜后台管理系统</w:t>
      </w:r>
      <w:r>
        <w:t>.exe</w:t>
      </w:r>
      <w:r>
        <w:rPr>
          <w:rFonts w:ascii="宋体" w:hAnsi="宋体" w:eastAsia="宋体" w:cs="宋体"/>
        </w:rPr>
        <w:t>中的单元监控界面</w:t>
      </w:r>
    </w:p>
    <w:p>
      <w:pPr>
        <w:numPr>
          <w:ilvl w:val="0"/>
          <w:numId w:val="1"/>
        </w:numPr>
      </w:pPr>
      <w:bookmarkStart w:id="189" w:name="9223-1585549126877"/>
      <w:bookmarkEnd w:id="189"/>
      <w:r>
        <w:rPr>
          <w:rFonts w:ascii="宋体" w:hAnsi="宋体" w:eastAsia="宋体" w:cs="宋体"/>
        </w:rPr>
        <w:t>天气数据需求</w:t>
      </w:r>
    </w:p>
    <w:p>
      <w:pPr>
        <w:numPr>
          <w:ilvl w:val="1"/>
          <w:numId w:val="1"/>
        </w:numPr>
      </w:pPr>
      <w:bookmarkStart w:id="190" w:name="2480-1585549126877"/>
      <w:bookmarkEnd w:id="190"/>
      <w:r>
        <w:rPr>
          <w:rFonts w:ascii="宋体" w:hAnsi="宋体" w:eastAsia="宋体" w:cs="宋体"/>
        </w:rPr>
        <w:t>需求描述：实时展示云平台所下发的控制柜所在区域未来七天（包括当天）的天气数据。</w:t>
      </w:r>
    </w:p>
    <w:p>
      <w:pPr>
        <w:numPr>
          <w:ilvl w:val="1"/>
          <w:numId w:val="1"/>
        </w:numPr>
      </w:pPr>
      <w:bookmarkStart w:id="191" w:name="5913-1585549126877"/>
      <w:bookmarkEnd w:id="191"/>
      <w:r>
        <w:rPr>
          <w:rFonts w:ascii="宋体" w:hAnsi="宋体" w:eastAsia="宋体" w:cs="宋体"/>
        </w:rPr>
        <w:t>数据项：</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040"/>
        <w:gridCol w:w="1040"/>
        <w:gridCol w:w="1040"/>
        <w:gridCol w:w="1040"/>
        <w:gridCol w:w="1040"/>
        <w:gridCol w:w="1040"/>
        <w:gridCol w:w="1041"/>
        <w:gridCol w:w="104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060" w:type="dxa"/>
            <w:vAlign w:val="center"/>
          </w:tcPr>
          <w:p>
            <w:r>
              <w:rPr>
                <w:rFonts w:ascii="宋体" w:hAnsi="宋体" w:eastAsia="宋体" w:cs="宋体"/>
                <w:b/>
                <w:sz w:val="18"/>
              </w:rPr>
              <w:t>序号</w:t>
            </w:r>
          </w:p>
        </w:tc>
        <w:tc>
          <w:tcPr>
            <w:tcW w:w="1060" w:type="dxa"/>
            <w:vAlign w:val="center"/>
          </w:tcPr>
          <w:p>
            <w:r>
              <w:rPr>
                <w:rFonts w:ascii="宋体" w:hAnsi="宋体" w:eastAsia="宋体" w:cs="宋体"/>
                <w:b/>
                <w:sz w:val="18"/>
              </w:rPr>
              <w:t>所属板块</w:t>
            </w:r>
          </w:p>
        </w:tc>
        <w:tc>
          <w:tcPr>
            <w:tcW w:w="1060" w:type="dxa"/>
            <w:vAlign w:val="center"/>
          </w:tcPr>
          <w:p>
            <w:r>
              <w:rPr>
                <w:rFonts w:ascii="宋体" w:hAnsi="宋体" w:eastAsia="宋体" w:cs="宋体"/>
                <w:b/>
                <w:sz w:val="18"/>
              </w:rPr>
              <w:t>数据项</w:t>
            </w:r>
          </w:p>
        </w:tc>
        <w:tc>
          <w:tcPr>
            <w:tcW w:w="1060" w:type="dxa"/>
            <w:vAlign w:val="center"/>
          </w:tcPr>
          <w:p>
            <w:r>
              <w:rPr>
                <w:rFonts w:ascii="宋体" w:hAnsi="宋体" w:eastAsia="宋体" w:cs="宋体"/>
                <w:b/>
                <w:sz w:val="18"/>
              </w:rPr>
              <w:t>是否必填</w:t>
            </w:r>
          </w:p>
        </w:tc>
        <w:tc>
          <w:tcPr>
            <w:tcW w:w="1060" w:type="dxa"/>
            <w:vAlign w:val="center"/>
          </w:tcPr>
          <w:p>
            <w:r>
              <w:rPr>
                <w:rFonts w:ascii="宋体" w:hAnsi="宋体" w:eastAsia="宋体" w:cs="宋体"/>
                <w:b/>
                <w:sz w:val="18"/>
              </w:rPr>
              <w:t>默认值</w:t>
            </w:r>
          </w:p>
        </w:tc>
        <w:tc>
          <w:tcPr>
            <w:tcW w:w="1060" w:type="dxa"/>
            <w:vAlign w:val="center"/>
          </w:tcPr>
          <w:p>
            <w:r>
              <w:rPr>
                <w:rFonts w:ascii="宋体" w:hAnsi="宋体" w:eastAsia="宋体" w:cs="宋体"/>
                <w:b/>
                <w:sz w:val="18"/>
              </w:rPr>
              <w:t>数据项类型</w:t>
            </w:r>
          </w:p>
        </w:tc>
        <w:tc>
          <w:tcPr>
            <w:tcW w:w="1060" w:type="dxa"/>
            <w:vAlign w:val="center"/>
          </w:tcPr>
          <w:p>
            <w:r>
              <w:rPr>
                <w:rFonts w:ascii="宋体" w:hAnsi="宋体" w:eastAsia="宋体" w:cs="宋体"/>
                <w:b/>
                <w:sz w:val="18"/>
              </w:rPr>
              <w:t>数据来源</w:t>
            </w:r>
          </w:p>
        </w:tc>
        <w:tc>
          <w:tcPr>
            <w:tcW w:w="106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0" w:hRule="atLeast"/>
        </w:trPr>
        <w:tc>
          <w:tcPr>
            <w:tcW w:w="1060" w:type="dxa"/>
            <w:vAlign w:val="center"/>
          </w:tcPr>
          <w:p>
            <w:r>
              <w:rPr>
                <w:rFonts w:ascii="宋体" w:hAnsi="宋体" w:eastAsia="宋体" w:cs="宋体"/>
                <w:sz w:val="18"/>
              </w:rPr>
              <w:t>1</w:t>
            </w:r>
          </w:p>
        </w:tc>
        <w:tc>
          <w:tcPr>
            <w:tcW w:w="1060" w:type="dxa"/>
            <w:vAlign w:val="top"/>
          </w:tcPr>
          <w:p>
            <w:r>
              <w:rPr>
                <w:rFonts w:ascii="宋体" w:hAnsi="宋体" w:eastAsia="宋体" w:cs="宋体"/>
                <w:sz w:val="18"/>
              </w:rPr>
              <w:t> </w:t>
            </w:r>
          </w:p>
          <w:p>
            <w:r>
              <w:rPr>
                <w:rFonts w:ascii="宋体" w:hAnsi="宋体" w:eastAsia="宋体" w:cs="宋体"/>
                <w:sz w:val="18"/>
              </w:rPr>
              <w:t>天气数据</w:t>
            </w:r>
          </w:p>
        </w:tc>
        <w:tc>
          <w:tcPr>
            <w:tcW w:w="1060" w:type="dxa"/>
            <w:vAlign w:val="center"/>
          </w:tcPr>
          <w:p>
            <w:r>
              <w:rPr>
                <w:rFonts w:ascii="宋体" w:hAnsi="宋体" w:eastAsia="宋体" w:cs="宋体"/>
                <w:sz w:val="18"/>
              </w:rPr>
              <w:t>天气类型</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 </w:t>
            </w:r>
          </w:p>
          <w:p>
            <w:r>
              <w:rPr>
                <w:rFonts w:ascii="宋体" w:hAnsi="宋体" w:eastAsia="宋体" w:cs="宋体"/>
                <w:sz w:val="18"/>
              </w:rPr>
              <w:t>标签</w:t>
            </w:r>
          </w:p>
        </w:tc>
        <w:tc>
          <w:tcPr>
            <w:tcW w:w="1060" w:type="dxa"/>
            <w:vAlign w:val="top"/>
          </w:tcPr>
          <w:p>
            <w:r>
              <w:rPr>
                <w:rFonts w:ascii="宋体" w:hAnsi="宋体" w:eastAsia="宋体" w:cs="宋体"/>
                <w:sz w:val="18"/>
              </w:rPr>
              <w:t> </w:t>
            </w:r>
          </w:p>
          <w:p>
            <w:r>
              <w:rPr>
                <w:rFonts w:ascii="宋体" w:hAnsi="宋体" w:eastAsia="宋体" w:cs="宋体"/>
                <w:sz w:val="18"/>
              </w:rPr>
              <w:t>云平台</w:t>
            </w:r>
          </w:p>
        </w:tc>
        <w:tc>
          <w:tcPr>
            <w:tcW w:w="1060" w:type="dxa"/>
            <w:vAlign w:val="top"/>
          </w:tcPr>
          <w:p>
            <w:r>
              <w:rPr>
                <w:rFonts w:ascii="宋体" w:hAnsi="宋体" w:eastAsia="宋体" w:cs="宋体"/>
                <w:sz w:val="18"/>
              </w:rPr>
              <w:t>云平台下发控制柜设备所在区域七天（包括当天）的天气预报中的天气类型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0" w:hRule="atLeast"/>
        </w:trPr>
        <w:tc>
          <w:tcPr>
            <w:tcW w:w="1060" w:type="dxa"/>
            <w:vAlign w:val="center"/>
          </w:tcPr>
          <w:p>
            <w:r>
              <w:rPr>
                <w:rFonts w:ascii="宋体" w:hAnsi="宋体" w:eastAsia="宋体" w:cs="宋体"/>
                <w:sz w:val="18"/>
              </w:rPr>
              <w:t>2</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最大风速</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云平台</w:t>
            </w:r>
          </w:p>
        </w:tc>
        <w:tc>
          <w:tcPr>
            <w:tcW w:w="1060" w:type="dxa"/>
            <w:vAlign w:val="top"/>
          </w:tcPr>
          <w:p>
            <w:r>
              <w:rPr>
                <w:rFonts w:ascii="宋体" w:hAnsi="宋体" w:eastAsia="宋体" w:cs="宋体"/>
                <w:sz w:val="18"/>
              </w:rPr>
              <w:t>同上</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3</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日累计雨量</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云平台</w:t>
            </w:r>
          </w:p>
        </w:tc>
        <w:tc>
          <w:tcPr>
            <w:tcW w:w="1060" w:type="dxa"/>
            <w:vAlign w:val="top"/>
          </w:tcPr>
          <w:p>
            <w:r>
              <w:rPr>
                <w:rFonts w:ascii="宋体" w:hAnsi="宋体" w:eastAsia="宋体" w:cs="宋体"/>
                <w:sz w:val="18"/>
              </w:rPr>
              <w:t>同上</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4</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日最高温度</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云平台</w:t>
            </w:r>
          </w:p>
        </w:tc>
        <w:tc>
          <w:tcPr>
            <w:tcW w:w="1060" w:type="dxa"/>
            <w:vAlign w:val="top"/>
          </w:tcPr>
          <w:p>
            <w:r>
              <w:rPr>
                <w:rFonts w:ascii="宋体" w:hAnsi="宋体" w:eastAsia="宋体" w:cs="宋体"/>
                <w:sz w:val="18"/>
              </w:rPr>
              <w:t>同上</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5</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日最低温度</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云平台</w:t>
            </w:r>
          </w:p>
        </w:tc>
        <w:tc>
          <w:tcPr>
            <w:tcW w:w="1060" w:type="dxa"/>
            <w:vAlign w:val="top"/>
          </w:tcPr>
          <w:p>
            <w:r>
              <w:rPr>
                <w:rFonts w:ascii="宋体" w:hAnsi="宋体" w:eastAsia="宋体" w:cs="宋体"/>
                <w:sz w:val="18"/>
              </w:rPr>
              <w:t>同上</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实时环境温度</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云平台</w:t>
            </w:r>
          </w:p>
        </w:tc>
        <w:tc>
          <w:tcPr>
            <w:tcW w:w="1060" w:type="dxa"/>
            <w:vAlign w:val="top"/>
          </w:tcPr>
          <w:p>
            <w:r>
              <w:rPr>
                <w:rFonts w:ascii="宋体" w:hAnsi="宋体" w:eastAsia="宋体" w:cs="宋体"/>
                <w:sz w:val="18"/>
              </w:rPr>
              <w:t>云平台每半个小时下发控制柜设备所在区域实时环境温度</w:t>
            </w:r>
          </w:p>
        </w:tc>
      </w:tr>
    </w:tbl>
    <w:p>
      <w:pPr>
        <w:numPr>
          <w:ilvl w:val="1"/>
          <w:numId w:val="1"/>
        </w:numPr>
      </w:pPr>
      <w:bookmarkStart w:id="192" w:name="3045-1585549126877"/>
      <w:bookmarkEnd w:id="192"/>
      <w:r>
        <w:rPr>
          <w:rFonts w:ascii="宋体" w:hAnsi="宋体" w:eastAsia="宋体" w:cs="宋体"/>
        </w:rPr>
        <w:t>数据字典：</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3182"/>
        <w:gridCol w:w="514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表名</w:t>
            </w:r>
          </w:p>
        </w:tc>
        <w:tc>
          <w:tcPr>
            <w:tcW w:w="638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weather_year</w:t>
            </w:r>
          </w:p>
        </w:tc>
        <w:tc>
          <w:tcPr>
            <w:tcW w:w="6380" w:type="dxa"/>
            <w:vAlign w:val="center"/>
          </w:tcPr>
          <w:p>
            <w:r>
              <w:rPr>
                <w:rFonts w:ascii="宋体" w:hAnsi="宋体" w:eastAsia="宋体" w:cs="宋体"/>
                <w:b/>
                <w:sz w:val="18"/>
              </w:rPr>
              <w:t>天气数据表</w:t>
            </w:r>
          </w:p>
        </w:tc>
      </w:tr>
    </w:tbl>
    <w:p>
      <w:bookmarkStart w:id="193" w:name="6411-1585549126877"/>
      <w:bookmarkEnd w:id="193"/>
      <w:r>
        <w:t> </w:t>
      </w:r>
    </w:p>
    <w:p>
      <w:pPr>
        <w:numPr>
          <w:ilvl w:val="1"/>
          <w:numId w:val="1"/>
        </w:numPr>
      </w:pPr>
      <w:bookmarkStart w:id="194" w:name="8728-1585549126877"/>
      <w:bookmarkEnd w:id="194"/>
      <w:r>
        <w:rPr>
          <w:rFonts w:ascii="宋体" w:hAnsi="宋体" w:eastAsia="宋体" w:cs="宋体"/>
        </w:rPr>
        <w:t>需求用例：</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DL-004</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天气数据展示</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展示控制柜设备所在区域未来七天（包括当天）的天气数据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1、</w:t>
            </w:r>
            <w:r>
              <w:rPr>
                <w:rFonts w:ascii="Times New Roman" w:hAnsi="Times New Roman" w:eastAsia="Times New Roman" w:cs="Times New Roman"/>
                <w:sz w:val="14"/>
              </w:rPr>
              <w:t xml:space="preserve">  </w:t>
            </w:r>
            <w:r>
              <w:rPr>
                <w:rFonts w:ascii="宋体" w:hAnsi="宋体" w:eastAsia="宋体" w:cs="宋体"/>
              </w:rPr>
              <w:t>天气数据展示表格中以未来七天的日期（包括当天）作为横标，每天自动刷新成从当天往未来推七天的日期，并加载日期对应的天气数据。</w:t>
            </w:r>
          </w:p>
        </w:tc>
      </w:tr>
    </w:tbl>
    <w:p>
      <w:bookmarkStart w:id="195" w:name="5038-1585549126877"/>
      <w:bookmarkEnd w:id="195"/>
      <w:r>
        <w:t> </w:t>
      </w:r>
    </w:p>
    <w:p>
      <w:pPr>
        <w:numPr>
          <w:ilvl w:val="1"/>
          <w:numId w:val="1"/>
        </w:numPr>
      </w:pPr>
      <w:bookmarkStart w:id="196" w:name="8845-1585549126877"/>
      <w:bookmarkEnd w:id="196"/>
      <w:r>
        <w:rPr>
          <w:rFonts w:ascii="宋体" w:hAnsi="宋体" w:eastAsia="宋体" w:cs="宋体"/>
        </w:rPr>
        <w:t>原型设计：请参考需求原型设计文档：永洁控制柜后台管理系统</w:t>
      </w:r>
      <w:r>
        <w:t>.exe</w:t>
      </w:r>
      <w:r>
        <w:rPr>
          <w:rFonts w:ascii="宋体" w:hAnsi="宋体" w:eastAsia="宋体" w:cs="宋体"/>
        </w:rPr>
        <w:t>中的天气数据界面</w:t>
      </w:r>
    </w:p>
    <w:p>
      <w:pPr>
        <w:numPr>
          <w:ilvl w:val="0"/>
          <w:numId w:val="1"/>
        </w:numPr>
      </w:pPr>
      <w:bookmarkStart w:id="197" w:name="8448-1585549126877"/>
      <w:bookmarkEnd w:id="197"/>
      <w:r>
        <w:rPr>
          <w:rFonts w:ascii="宋体" w:hAnsi="宋体" w:eastAsia="宋体" w:cs="宋体"/>
        </w:rPr>
        <w:t>天气系数需求</w:t>
      </w:r>
    </w:p>
    <w:p>
      <w:pPr>
        <w:numPr>
          <w:ilvl w:val="1"/>
          <w:numId w:val="1"/>
        </w:numPr>
      </w:pPr>
      <w:bookmarkStart w:id="198" w:name="2273-1585549126877"/>
      <w:bookmarkEnd w:id="198"/>
      <w:r>
        <w:rPr>
          <w:rFonts w:ascii="宋体" w:hAnsi="宋体" w:eastAsia="宋体" w:cs="宋体"/>
        </w:rPr>
        <w:t>需求描述：依据用户所提供的控制柜所在区域近一年的历史天气数据，经过数据处理获得天气类型及其对应的天气系数。</w:t>
      </w:r>
    </w:p>
    <w:p>
      <w:pPr>
        <w:numPr>
          <w:ilvl w:val="1"/>
          <w:numId w:val="1"/>
        </w:numPr>
      </w:pPr>
      <w:bookmarkStart w:id="199" w:name="3531-1585549126877"/>
      <w:bookmarkEnd w:id="199"/>
      <w:r>
        <w:rPr>
          <w:rFonts w:ascii="宋体" w:hAnsi="宋体" w:eastAsia="宋体" w:cs="宋体"/>
        </w:rPr>
        <w:t>数据项：</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040"/>
        <w:gridCol w:w="1040"/>
        <w:gridCol w:w="1040"/>
        <w:gridCol w:w="1040"/>
        <w:gridCol w:w="1040"/>
        <w:gridCol w:w="1040"/>
        <w:gridCol w:w="1041"/>
        <w:gridCol w:w="104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060" w:type="dxa"/>
            <w:vAlign w:val="center"/>
          </w:tcPr>
          <w:p>
            <w:r>
              <w:rPr>
                <w:rFonts w:ascii="宋体" w:hAnsi="宋体" w:eastAsia="宋体" w:cs="宋体"/>
                <w:b/>
                <w:sz w:val="18"/>
              </w:rPr>
              <w:t>序号</w:t>
            </w:r>
          </w:p>
        </w:tc>
        <w:tc>
          <w:tcPr>
            <w:tcW w:w="1060" w:type="dxa"/>
            <w:vAlign w:val="center"/>
          </w:tcPr>
          <w:p>
            <w:r>
              <w:rPr>
                <w:rFonts w:ascii="宋体" w:hAnsi="宋体" w:eastAsia="宋体" w:cs="宋体"/>
                <w:b/>
                <w:sz w:val="18"/>
              </w:rPr>
              <w:t>所属板块</w:t>
            </w:r>
          </w:p>
        </w:tc>
        <w:tc>
          <w:tcPr>
            <w:tcW w:w="1060" w:type="dxa"/>
            <w:vAlign w:val="center"/>
          </w:tcPr>
          <w:p>
            <w:r>
              <w:rPr>
                <w:rFonts w:ascii="宋体" w:hAnsi="宋体" w:eastAsia="宋体" w:cs="宋体"/>
                <w:b/>
                <w:sz w:val="18"/>
              </w:rPr>
              <w:t>数据项</w:t>
            </w:r>
          </w:p>
        </w:tc>
        <w:tc>
          <w:tcPr>
            <w:tcW w:w="1060" w:type="dxa"/>
            <w:vAlign w:val="center"/>
          </w:tcPr>
          <w:p>
            <w:r>
              <w:rPr>
                <w:rFonts w:ascii="宋体" w:hAnsi="宋体" w:eastAsia="宋体" w:cs="宋体"/>
                <w:b/>
                <w:sz w:val="18"/>
              </w:rPr>
              <w:t>是否必填</w:t>
            </w:r>
          </w:p>
        </w:tc>
        <w:tc>
          <w:tcPr>
            <w:tcW w:w="1060" w:type="dxa"/>
            <w:vAlign w:val="center"/>
          </w:tcPr>
          <w:p>
            <w:r>
              <w:rPr>
                <w:rFonts w:ascii="宋体" w:hAnsi="宋体" w:eastAsia="宋体" w:cs="宋体"/>
                <w:b/>
                <w:sz w:val="18"/>
              </w:rPr>
              <w:t>默认值</w:t>
            </w:r>
          </w:p>
        </w:tc>
        <w:tc>
          <w:tcPr>
            <w:tcW w:w="1060" w:type="dxa"/>
            <w:vAlign w:val="center"/>
          </w:tcPr>
          <w:p>
            <w:r>
              <w:rPr>
                <w:rFonts w:ascii="宋体" w:hAnsi="宋体" w:eastAsia="宋体" w:cs="宋体"/>
                <w:b/>
                <w:sz w:val="18"/>
              </w:rPr>
              <w:t>数据项类型</w:t>
            </w:r>
          </w:p>
        </w:tc>
        <w:tc>
          <w:tcPr>
            <w:tcW w:w="1060" w:type="dxa"/>
            <w:vAlign w:val="center"/>
          </w:tcPr>
          <w:p>
            <w:r>
              <w:rPr>
                <w:rFonts w:ascii="宋体" w:hAnsi="宋体" w:eastAsia="宋体" w:cs="宋体"/>
                <w:b/>
                <w:sz w:val="18"/>
              </w:rPr>
              <w:t>数据来源</w:t>
            </w:r>
          </w:p>
        </w:tc>
        <w:tc>
          <w:tcPr>
            <w:tcW w:w="106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0" w:hRule="atLeast"/>
        </w:trPr>
        <w:tc>
          <w:tcPr>
            <w:tcW w:w="1060" w:type="dxa"/>
            <w:vAlign w:val="center"/>
          </w:tcPr>
          <w:p>
            <w:r>
              <w:rPr>
                <w:rFonts w:ascii="宋体" w:hAnsi="宋体" w:eastAsia="宋体" w:cs="宋体"/>
                <w:sz w:val="18"/>
              </w:rPr>
              <w:t>1</w:t>
            </w:r>
          </w:p>
        </w:tc>
        <w:tc>
          <w:tcPr>
            <w:tcW w:w="1060" w:type="dxa"/>
            <w:vAlign w:val="center"/>
          </w:tcPr>
          <w:p>
            <w:r>
              <w:rPr>
                <w:rFonts w:ascii="宋体" w:hAnsi="宋体" w:eastAsia="宋体" w:cs="宋体"/>
                <w:sz w:val="18"/>
              </w:rPr>
              <w:t>天气系数</w:t>
            </w:r>
          </w:p>
        </w:tc>
        <w:tc>
          <w:tcPr>
            <w:tcW w:w="1060" w:type="dxa"/>
            <w:vAlign w:val="center"/>
          </w:tcPr>
          <w:p>
            <w:r>
              <w:rPr>
                <w:rFonts w:ascii="宋体" w:hAnsi="宋体" w:eastAsia="宋体" w:cs="宋体"/>
                <w:sz w:val="18"/>
              </w:rPr>
              <w:t>天气类型</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标签</w:t>
            </w:r>
          </w:p>
        </w:tc>
        <w:tc>
          <w:tcPr>
            <w:tcW w:w="1060" w:type="dxa"/>
            <w:vAlign w:val="center"/>
          </w:tcPr>
          <w:p>
            <w:r>
              <w:rPr>
                <w:rFonts w:ascii="宋体" w:hAnsi="宋体" w:eastAsia="宋体" w:cs="宋体"/>
                <w:sz w:val="18"/>
              </w:rPr>
              <w:t>后台管理系统</w:t>
            </w:r>
          </w:p>
        </w:tc>
        <w:tc>
          <w:tcPr>
            <w:tcW w:w="1060" w:type="dxa"/>
            <w:vAlign w:val="center"/>
          </w:tcPr>
          <w:p>
            <w:r>
              <w:rPr>
                <w:rFonts w:ascii="宋体" w:hAnsi="宋体" w:eastAsia="宋体" w:cs="宋体"/>
                <w:sz w:val="18"/>
              </w:rPr>
              <w:t>对所有的天气类型进行归类，共10类</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2</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天气辐照量</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标签</w:t>
            </w:r>
          </w:p>
        </w:tc>
        <w:tc>
          <w:tcPr>
            <w:tcW w:w="1060" w:type="dxa"/>
            <w:vAlign w:val="center"/>
          </w:tcPr>
          <w:p>
            <w:r>
              <w:rPr>
                <w:rFonts w:ascii="宋体" w:hAnsi="宋体" w:eastAsia="宋体" w:cs="宋体"/>
                <w:sz w:val="18"/>
              </w:rPr>
              <w:t>后台管理系统</w:t>
            </w:r>
          </w:p>
        </w:tc>
        <w:tc>
          <w:tcPr>
            <w:tcW w:w="1060" w:type="dxa"/>
            <w:vAlign w:val="top"/>
          </w:tcPr>
          <w:p>
            <w:r>
              <w:rPr>
                <w:rFonts w:ascii="宋体" w:hAnsi="宋体" w:eastAsia="宋体" w:cs="宋体"/>
                <w:sz w:val="18"/>
              </w:rPr>
              <w:t>依据用户导入的历史天数数据和系统存入的当天天气数据加工处理获得天气系数：天气辐照量。</w:t>
            </w:r>
          </w:p>
        </w:tc>
      </w:tr>
    </w:tbl>
    <w:p>
      <w:pPr>
        <w:numPr>
          <w:ilvl w:val="1"/>
          <w:numId w:val="1"/>
        </w:numPr>
      </w:pPr>
      <w:bookmarkStart w:id="200" w:name="5058-1585549126877"/>
      <w:bookmarkEnd w:id="200"/>
      <w:r>
        <w:rPr>
          <w:rFonts w:ascii="宋体" w:hAnsi="宋体" w:eastAsia="宋体" w:cs="宋体"/>
        </w:rPr>
        <w:t>数据字典：</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3195"/>
        <w:gridCol w:w="513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表名</w:t>
            </w:r>
          </w:p>
        </w:tc>
        <w:tc>
          <w:tcPr>
            <w:tcW w:w="638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weather_ratio</w:t>
            </w:r>
          </w:p>
        </w:tc>
        <w:tc>
          <w:tcPr>
            <w:tcW w:w="6380" w:type="dxa"/>
            <w:vAlign w:val="center"/>
          </w:tcPr>
          <w:p>
            <w:r>
              <w:rPr>
                <w:rFonts w:ascii="宋体" w:hAnsi="宋体" w:eastAsia="宋体" w:cs="宋体"/>
                <w:b/>
                <w:sz w:val="18"/>
              </w:rPr>
              <w:t>历史天气数据表</w:t>
            </w:r>
          </w:p>
        </w:tc>
      </w:tr>
    </w:tbl>
    <w:p>
      <w:bookmarkStart w:id="201" w:name="2728-1585549126877"/>
      <w:bookmarkEnd w:id="201"/>
      <w:r>
        <w:t> </w:t>
      </w:r>
    </w:p>
    <w:p>
      <w:pPr>
        <w:numPr>
          <w:ilvl w:val="1"/>
          <w:numId w:val="1"/>
        </w:numPr>
      </w:pPr>
      <w:bookmarkStart w:id="202" w:name="4262-1585549126877"/>
      <w:bookmarkEnd w:id="202"/>
      <w:r>
        <w:rPr>
          <w:rFonts w:ascii="宋体" w:hAnsi="宋体" w:eastAsia="宋体" w:cs="宋体"/>
        </w:rPr>
        <w:t>需求用例：</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DL-005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天气系数计算</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1.</w:t>
            </w:r>
            <w:r>
              <w:rPr>
                <w:rFonts w:ascii="Times New Roman" w:hAnsi="Times New Roman" w:eastAsia="Times New Roman" w:cs="Times New Roman"/>
                <w:sz w:val="14"/>
              </w:rPr>
              <w:t xml:space="preserve">       </w:t>
            </w:r>
            <w:r>
              <w:rPr>
                <w:rFonts w:ascii="宋体" w:hAnsi="宋体" w:eastAsia="宋体" w:cs="宋体"/>
              </w:rPr>
              <w:t>用户导入历史天气数据</w:t>
            </w:r>
          </w:p>
          <w:p>
            <w:r>
              <w:t>2.</w:t>
            </w:r>
            <w:r>
              <w:rPr>
                <w:rFonts w:ascii="Times New Roman" w:hAnsi="Times New Roman" w:eastAsia="Times New Roman" w:cs="Times New Roman"/>
                <w:sz w:val="14"/>
              </w:rPr>
              <w:t xml:space="preserve">       </w:t>
            </w:r>
            <w:r>
              <w:rPr>
                <w:rFonts w:ascii="宋体" w:hAnsi="宋体" w:eastAsia="宋体" w:cs="宋体"/>
              </w:rPr>
              <w:t>历史天气数据处理（自动、手动）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1、</w:t>
            </w:r>
            <w:r>
              <w:rPr>
                <w:rFonts w:ascii="Times New Roman" w:hAnsi="Times New Roman" w:eastAsia="Times New Roman" w:cs="Times New Roman"/>
                <w:sz w:val="14"/>
              </w:rPr>
              <w:t xml:space="preserve">  </w:t>
            </w:r>
            <w:r>
              <w:rPr>
                <w:rFonts w:ascii="宋体" w:hAnsi="宋体" w:eastAsia="宋体" w:cs="宋体"/>
              </w:rPr>
              <w:t>导入历史天气数据文件格式：</w:t>
            </w:r>
            <w:r>
              <w:t>.xls/.xlsx</w:t>
            </w:r>
            <w:r>
              <w:rPr>
                <w:rFonts w:ascii="宋体" w:hAnsi="宋体" w:eastAsia="宋体" w:cs="宋体"/>
              </w:rPr>
              <w:t>；</w:t>
            </w:r>
          </w:p>
          <w:p>
            <w:r>
              <w:t>2、</w:t>
            </w:r>
            <w:r>
              <w:rPr>
                <w:rFonts w:ascii="Times New Roman" w:hAnsi="Times New Roman" w:eastAsia="Times New Roman" w:cs="Times New Roman"/>
                <w:sz w:val="14"/>
              </w:rPr>
              <w:t xml:space="preserve">  </w:t>
            </w:r>
            <w:r>
              <w:rPr>
                <w:rFonts w:ascii="宋体" w:hAnsi="宋体" w:eastAsia="宋体" w:cs="宋体"/>
              </w:rPr>
              <w:t>导入历史天气数据格式：天气</w:t>
            </w:r>
            <w:r>
              <w:t>+日辐射总量；</w:t>
            </w:r>
          </w:p>
          <w:p>
            <w:r>
              <w:t>3、</w:t>
            </w:r>
            <w:r>
              <w:rPr>
                <w:rFonts w:ascii="Times New Roman" w:hAnsi="Times New Roman" w:eastAsia="Times New Roman" w:cs="Times New Roman"/>
                <w:sz w:val="14"/>
              </w:rPr>
              <w:t xml:space="preserve">  </w:t>
            </w:r>
            <w:r>
              <w:rPr>
                <w:rFonts w:ascii="宋体" w:hAnsi="宋体" w:eastAsia="宋体" w:cs="宋体"/>
              </w:rPr>
              <w:t>导入历史天气数据文件大小上限为</w:t>
            </w:r>
            <w:r>
              <w:t>100kb</w:t>
            </w:r>
            <w:r>
              <w:rPr>
                <w:rFonts w:ascii="宋体" w:hAnsi="宋体" w:eastAsia="宋体" w:cs="宋体"/>
              </w:rPr>
              <w:t>；</w:t>
            </w:r>
          </w:p>
          <w:p>
            <w:r>
              <w:t>4、</w:t>
            </w:r>
            <w:r>
              <w:rPr>
                <w:rFonts w:ascii="Times New Roman" w:hAnsi="Times New Roman" w:eastAsia="Times New Roman" w:cs="Times New Roman"/>
                <w:sz w:val="14"/>
              </w:rPr>
              <w:t xml:space="preserve">  </w:t>
            </w:r>
            <w:r>
              <w:rPr>
                <w:rFonts w:ascii="宋体" w:hAnsi="宋体" w:eastAsia="宋体" w:cs="宋体"/>
              </w:rPr>
              <w:t>导入历史天气数据文件数据记录数上限为</w:t>
            </w:r>
            <w:r>
              <w:t>365</w:t>
            </w:r>
            <w:r>
              <w:rPr>
                <w:rFonts w:ascii="宋体" w:hAnsi="宋体" w:eastAsia="宋体" w:cs="宋体"/>
              </w:rPr>
              <w:t>；</w:t>
            </w:r>
          </w:p>
          <w:p>
            <w:r>
              <w:t>5、</w:t>
            </w:r>
            <w:r>
              <w:rPr>
                <w:rFonts w:ascii="Times New Roman" w:hAnsi="Times New Roman" w:eastAsia="Times New Roman" w:cs="Times New Roman"/>
                <w:sz w:val="14"/>
              </w:rPr>
              <w:t xml:space="preserve">  </w:t>
            </w:r>
            <w:r>
              <w:rPr>
                <w:rFonts w:ascii="宋体" w:hAnsi="宋体" w:eastAsia="宋体" w:cs="宋体"/>
              </w:rPr>
              <w:t>导入操作需要验证文件格式和数据格式；</w:t>
            </w:r>
          </w:p>
          <w:p>
            <w:r>
              <w:t>6、</w:t>
            </w:r>
            <w:r>
              <w:rPr>
                <w:rFonts w:ascii="Times New Roman" w:hAnsi="Times New Roman" w:eastAsia="Times New Roman" w:cs="Times New Roman"/>
                <w:sz w:val="14"/>
              </w:rPr>
              <w:t xml:space="preserve">  </w:t>
            </w:r>
            <w:r>
              <w:rPr>
                <w:rFonts w:ascii="宋体" w:hAnsi="宋体" w:eastAsia="宋体" w:cs="宋体"/>
              </w:rPr>
              <w:t>触发导入按钮给出友情提示弹框给予提醒；</w:t>
            </w:r>
          </w:p>
          <w:p>
            <w:r>
              <w:t>7、</w:t>
            </w:r>
            <w:r>
              <w:rPr>
                <w:rFonts w:ascii="Times New Roman" w:hAnsi="Times New Roman" w:eastAsia="Times New Roman" w:cs="Times New Roman"/>
                <w:sz w:val="14"/>
              </w:rPr>
              <w:t xml:space="preserve">  </w:t>
            </w:r>
            <w:r>
              <w:rPr>
                <w:rFonts w:ascii="宋体" w:hAnsi="宋体" w:eastAsia="宋体" w:cs="宋体"/>
              </w:rPr>
              <w:t>在确认导入后，完成导入立马进行数据处理并将结果数据按照原型要求展示给用户；</w:t>
            </w:r>
          </w:p>
          <w:p>
            <w:r>
              <w:t>8、</w:t>
            </w:r>
            <w:r>
              <w:rPr>
                <w:rFonts w:ascii="Times New Roman" w:hAnsi="Times New Roman" w:eastAsia="Times New Roman" w:cs="Times New Roman"/>
                <w:sz w:val="14"/>
              </w:rPr>
              <w:t xml:space="preserve">  </w:t>
            </w:r>
            <w:r>
              <w:rPr>
                <w:rFonts w:ascii="宋体" w:hAnsi="宋体" w:eastAsia="宋体" w:cs="宋体"/>
              </w:rPr>
              <w:t>用户也可手动触发计算按钮来实现刷新天气系数，获得最新的天气系数数据。</w:t>
            </w:r>
          </w:p>
        </w:tc>
      </w:tr>
    </w:tbl>
    <w:p>
      <w:bookmarkStart w:id="203" w:name="4859-1585549126877"/>
      <w:bookmarkEnd w:id="203"/>
      <w:r>
        <w:t> </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DL-006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天气系数展示</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展示控制柜设备所在区域历史的天气类型及其对应的天气系数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1、</w:t>
            </w:r>
            <w:r>
              <w:rPr>
                <w:rFonts w:ascii="Times New Roman" w:hAnsi="Times New Roman" w:eastAsia="Times New Roman" w:cs="Times New Roman"/>
                <w:sz w:val="14"/>
              </w:rPr>
              <w:t xml:space="preserve">  </w:t>
            </w:r>
            <w:r>
              <w:rPr>
                <w:rFonts w:ascii="宋体" w:hAnsi="宋体" w:eastAsia="宋体" w:cs="宋体"/>
              </w:rPr>
              <w:t>每次触发计算按钮或导入新的历史天气数据文件，在数据处理完成后自动刷新界面。</w:t>
            </w:r>
          </w:p>
        </w:tc>
      </w:tr>
    </w:tbl>
    <w:p>
      <w:bookmarkStart w:id="204" w:name="1553-1585549126877"/>
      <w:bookmarkEnd w:id="204"/>
      <w:r>
        <w:t> </w:t>
      </w:r>
    </w:p>
    <w:p>
      <w:pPr>
        <w:numPr>
          <w:ilvl w:val="1"/>
          <w:numId w:val="1"/>
        </w:numPr>
      </w:pPr>
      <w:bookmarkStart w:id="205" w:name="8063-1585549126877"/>
      <w:bookmarkEnd w:id="205"/>
      <w:r>
        <w:rPr>
          <w:rFonts w:ascii="宋体" w:hAnsi="宋体" w:eastAsia="宋体" w:cs="宋体"/>
        </w:rPr>
        <w:t>原型设计：请参考需求原型设计文档：永洁控制柜后台管理系统</w:t>
      </w:r>
      <w:r>
        <w:t>.exe</w:t>
      </w:r>
      <w:r>
        <w:rPr>
          <w:rFonts w:ascii="宋体" w:hAnsi="宋体" w:eastAsia="宋体" w:cs="宋体"/>
        </w:rPr>
        <w:t>中的天气系数界面</w:t>
      </w:r>
    </w:p>
    <w:p>
      <w:pPr>
        <w:pStyle w:val="5"/>
        <w:bidi w:val="0"/>
      </w:pPr>
      <w:bookmarkStart w:id="206" w:name="5849-1585549126877"/>
      <w:bookmarkEnd w:id="206"/>
      <w:r>
        <w:t>3.6.2.3通讯配置功能模块</w:t>
      </w:r>
    </w:p>
    <w:p>
      <w:bookmarkStart w:id="207" w:name="5147-1585549126877"/>
      <w:bookmarkEnd w:id="207"/>
      <w:r>
        <w:rPr>
          <w:rFonts w:ascii="宋体" w:hAnsi="宋体" w:eastAsia="宋体" w:cs="宋体"/>
        </w:rPr>
        <w:t>此功能模块主要实现控制柜设备自身的网口和串口通信参数配置，使其具备下接设备功能。主要包括以下需求：</w:t>
      </w:r>
    </w:p>
    <w:p>
      <w:pPr>
        <w:numPr>
          <w:ilvl w:val="0"/>
          <w:numId w:val="1"/>
        </w:numPr>
      </w:pPr>
      <w:bookmarkStart w:id="208" w:name="7565-1585549126877"/>
      <w:bookmarkEnd w:id="208"/>
      <w:r>
        <w:rPr>
          <w:rFonts w:ascii="宋体" w:hAnsi="宋体" w:eastAsia="宋体" w:cs="宋体"/>
        </w:rPr>
        <w:t>网口参数配置需求</w:t>
      </w:r>
    </w:p>
    <w:p>
      <w:pPr>
        <w:numPr>
          <w:ilvl w:val="1"/>
          <w:numId w:val="1"/>
        </w:numPr>
      </w:pPr>
      <w:bookmarkStart w:id="209" w:name="5569-1585549126877"/>
      <w:bookmarkEnd w:id="209"/>
      <w:r>
        <w:rPr>
          <w:rFonts w:ascii="宋体" w:hAnsi="宋体" w:eastAsia="宋体" w:cs="宋体"/>
        </w:rPr>
        <w:t>需求描述：用户可自行配置网口相关参数，实现控制柜设备具备通讯功能。</w:t>
      </w:r>
    </w:p>
    <w:p>
      <w:pPr>
        <w:numPr>
          <w:ilvl w:val="1"/>
          <w:numId w:val="1"/>
        </w:numPr>
      </w:pPr>
      <w:bookmarkStart w:id="210" w:name="7865-1585549126877"/>
      <w:bookmarkEnd w:id="210"/>
      <w:r>
        <w:rPr>
          <w:rFonts w:ascii="宋体" w:hAnsi="宋体" w:eastAsia="宋体" w:cs="宋体"/>
        </w:rPr>
        <w:t>数据项：</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039"/>
        <w:gridCol w:w="1039"/>
        <w:gridCol w:w="1044"/>
        <w:gridCol w:w="1040"/>
        <w:gridCol w:w="1040"/>
        <w:gridCol w:w="1040"/>
        <w:gridCol w:w="1040"/>
        <w:gridCol w:w="104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060" w:type="dxa"/>
            <w:vAlign w:val="center"/>
          </w:tcPr>
          <w:p>
            <w:r>
              <w:rPr>
                <w:rFonts w:ascii="宋体" w:hAnsi="宋体" w:eastAsia="宋体" w:cs="宋体"/>
                <w:b/>
                <w:sz w:val="18"/>
              </w:rPr>
              <w:t>序号</w:t>
            </w:r>
          </w:p>
        </w:tc>
        <w:tc>
          <w:tcPr>
            <w:tcW w:w="1060" w:type="dxa"/>
            <w:vAlign w:val="center"/>
          </w:tcPr>
          <w:p>
            <w:r>
              <w:rPr>
                <w:rFonts w:ascii="宋体" w:hAnsi="宋体" w:eastAsia="宋体" w:cs="宋体"/>
                <w:b/>
                <w:sz w:val="18"/>
              </w:rPr>
              <w:t>所属板块</w:t>
            </w:r>
          </w:p>
        </w:tc>
        <w:tc>
          <w:tcPr>
            <w:tcW w:w="1060" w:type="dxa"/>
            <w:vAlign w:val="center"/>
          </w:tcPr>
          <w:p>
            <w:r>
              <w:rPr>
                <w:rFonts w:ascii="宋体" w:hAnsi="宋体" w:eastAsia="宋体" w:cs="宋体"/>
                <w:b/>
                <w:sz w:val="18"/>
              </w:rPr>
              <w:t>数据项</w:t>
            </w:r>
          </w:p>
        </w:tc>
        <w:tc>
          <w:tcPr>
            <w:tcW w:w="1060" w:type="dxa"/>
            <w:vAlign w:val="center"/>
          </w:tcPr>
          <w:p>
            <w:r>
              <w:rPr>
                <w:rFonts w:ascii="宋体" w:hAnsi="宋体" w:eastAsia="宋体" w:cs="宋体"/>
                <w:b/>
                <w:sz w:val="18"/>
              </w:rPr>
              <w:t>是否必填</w:t>
            </w:r>
          </w:p>
        </w:tc>
        <w:tc>
          <w:tcPr>
            <w:tcW w:w="1060" w:type="dxa"/>
            <w:vAlign w:val="center"/>
          </w:tcPr>
          <w:p>
            <w:r>
              <w:rPr>
                <w:rFonts w:ascii="宋体" w:hAnsi="宋体" w:eastAsia="宋体" w:cs="宋体"/>
                <w:b/>
                <w:sz w:val="18"/>
              </w:rPr>
              <w:t>默认值</w:t>
            </w:r>
          </w:p>
        </w:tc>
        <w:tc>
          <w:tcPr>
            <w:tcW w:w="1060" w:type="dxa"/>
            <w:vAlign w:val="center"/>
          </w:tcPr>
          <w:p>
            <w:r>
              <w:rPr>
                <w:rFonts w:ascii="宋体" w:hAnsi="宋体" w:eastAsia="宋体" w:cs="宋体"/>
                <w:b/>
                <w:sz w:val="18"/>
              </w:rPr>
              <w:t>数据项类型</w:t>
            </w:r>
          </w:p>
        </w:tc>
        <w:tc>
          <w:tcPr>
            <w:tcW w:w="1060" w:type="dxa"/>
            <w:vAlign w:val="center"/>
          </w:tcPr>
          <w:p>
            <w:r>
              <w:rPr>
                <w:rFonts w:ascii="宋体" w:hAnsi="宋体" w:eastAsia="宋体" w:cs="宋体"/>
                <w:b/>
                <w:sz w:val="18"/>
              </w:rPr>
              <w:t>数据来源</w:t>
            </w:r>
          </w:p>
        </w:tc>
        <w:tc>
          <w:tcPr>
            <w:tcW w:w="106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0" w:hRule="atLeast"/>
        </w:trPr>
        <w:tc>
          <w:tcPr>
            <w:tcW w:w="1060" w:type="dxa"/>
            <w:vAlign w:val="center"/>
          </w:tcPr>
          <w:p>
            <w:r>
              <w:rPr>
                <w:rFonts w:ascii="宋体" w:hAnsi="宋体" w:eastAsia="宋体" w:cs="宋体"/>
                <w:sz w:val="18"/>
              </w:rPr>
              <w:t>1</w:t>
            </w:r>
          </w:p>
        </w:tc>
        <w:tc>
          <w:tcPr>
            <w:tcW w:w="1060" w:type="dxa"/>
            <w:vAlign w:val="center"/>
          </w:tcPr>
          <w:p>
            <w:r>
              <w:rPr>
                <w:rFonts w:ascii="宋体" w:hAnsi="宋体" w:eastAsia="宋体" w:cs="宋体"/>
                <w:sz w:val="18"/>
              </w:rPr>
              <w:t>网口参数</w:t>
            </w:r>
          </w:p>
        </w:tc>
        <w:tc>
          <w:tcPr>
            <w:tcW w:w="1060" w:type="dxa"/>
            <w:vAlign w:val="center"/>
          </w:tcPr>
          <w:p>
            <w:r>
              <w:rPr>
                <w:rFonts w:ascii="宋体" w:hAnsi="宋体" w:eastAsia="宋体" w:cs="宋体"/>
                <w:sz w:val="18"/>
              </w:rPr>
              <w:t>网络类型</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标签</w:t>
            </w:r>
          </w:p>
        </w:tc>
        <w:tc>
          <w:tcPr>
            <w:tcW w:w="1060" w:type="dxa"/>
            <w:vAlign w:val="center"/>
          </w:tcPr>
          <w:p>
            <w:r>
              <w:rPr>
                <w:rFonts w:ascii="宋体" w:hAnsi="宋体" w:eastAsia="宋体" w:cs="宋体"/>
                <w:sz w:val="18"/>
              </w:rPr>
              <w:t>后台管理系统</w:t>
            </w:r>
          </w:p>
        </w:tc>
        <w:tc>
          <w:tcPr>
            <w:tcW w:w="1060" w:type="dxa"/>
            <w:vAlign w:val="center"/>
          </w:tcPr>
          <w:p>
            <w:r>
              <w:rPr>
                <w:rFonts w:ascii="宋体" w:hAnsi="宋体" w:eastAsia="宋体" w:cs="宋体"/>
                <w:sz w:val="18"/>
              </w:rPr>
              <w:t>网口对应编号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2</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自动分配IP</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下拉框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控制是否自动生成IP</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3</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IP地址</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手动录入的IP地址</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4</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子网掩码</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IP地址对应的子网掩码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5</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网关地址</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IP地址对应的网口地址</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6</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DNS1</w:t>
            </w:r>
          </w:p>
        </w:tc>
        <w:tc>
          <w:tcPr>
            <w:tcW w:w="1060" w:type="dxa"/>
            <w:vAlign w:val="center"/>
          </w:tcPr>
          <w:p>
            <w:r>
              <w:rPr>
                <w:rFonts w:ascii="宋体" w:hAnsi="宋体" w:eastAsia="宋体" w:cs="宋体"/>
                <w:b/>
                <w:sz w:val="18"/>
              </w:rPr>
              <w:t>否</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IP地址对应的DNS1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7</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DNS2</w:t>
            </w:r>
          </w:p>
        </w:tc>
        <w:tc>
          <w:tcPr>
            <w:tcW w:w="1060" w:type="dxa"/>
            <w:vAlign w:val="center"/>
          </w:tcPr>
          <w:p>
            <w:r>
              <w:rPr>
                <w:rFonts w:ascii="宋体" w:hAnsi="宋体" w:eastAsia="宋体" w:cs="宋体"/>
                <w:b/>
                <w:sz w:val="18"/>
              </w:rPr>
              <w:t>否</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IP地址对应的DNS2</w:t>
            </w:r>
          </w:p>
        </w:tc>
      </w:tr>
    </w:tbl>
    <w:p>
      <w:bookmarkStart w:id="211" w:name="1562-1585549126877"/>
      <w:bookmarkEnd w:id="211"/>
      <w:r>
        <w:t> </w:t>
      </w:r>
    </w:p>
    <w:p>
      <w:pPr>
        <w:numPr>
          <w:ilvl w:val="1"/>
          <w:numId w:val="1"/>
        </w:numPr>
      </w:pPr>
      <w:bookmarkStart w:id="212" w:name="5543-1585549126877"/>
      <w:bookmarkEnd w:id="212"/>
      <w:r>
        <w:rPr>
          <w:rFonts w:ascii="宋体" w:hAnsi="宋体" w:eastAsia="宋体" w:cs="宋体"/>
        </w:rPr>
        <w:t>数据字典：</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3221"/>
        <w:gridCol w:w="51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表名</w:t>
            </w:r>
          </w:p>
        </w:tc>
        <w:tc>
          <w:tcPr>
            <w:tcW w:w="638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config_net_port</w:t>
            </w:r>
          </w:p>
        </w:tc>
        <w:tc>
          <w:tcPr>
            <w:tcW w:w="6380" w:type="dxa"/>
            <w:vAlign w:val="center"/>
          </w:tcPr>
          <w:p>
            <w:r>
              <w:rPr>
                <w:rFonts w:ascii="宋体" w:hAnsi="宋体" w:eastAsia="宋体" w:cs="宋体"/>
                <w:b/>
                <w:sz w:val="18"/>
              </w:rPr>
              <w:t>网口参数数据表</w:t>
            </w:r>
          </w:p>
        </w:tc>
      </w:tr>
    </w:tbl>
    <w:p>
      <w:bookmarkStart w:id="213" w:name="9392-1585549126877"/>
      <w:bookmarkEnd w:id="213"/>
      <w:r>
        <w:t> </w:t>
      </w:r>
    </w:p>
    <w:p>
      <w:pPr>
        <w:numPr>
          <w:ilvl w:val="1"/>
          <w:numId w:val="1"/>
        </w:numPr>
      </w:pPr>
      <w:bookmarkStart w:id="214" w:name="1828-1585549126877"/>
      <w:bookmarkEnd w:id="214"/>
      <w:r>
        <w:rPr>
          <w:rFonts w:ascii="宋体" w:hAnsi="宋体" w:eastAsia="宋体" w:cs="宋体"/>
        </w:rPr>
        <w:t>需求用例：</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DL-007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网口参数配置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实现对控制柜设备网口自行参数配置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1、</w:t>
            </w:r>
            <w:r>
              <w:rPr>
                <w:rFonts w:ascii="Times New Roman" w:hAnsi="Times New Roman" w:eastAsia="Times New Roman" w:cs="Times New Roman"/>
                <w:sz w:val="14"/>
              </w:rPr>
              <w:t xml:space="preserve">  </w:t>
            </w:r>
            <w:r>
              <w:rPr>
                <w:rFonts w:ascii="宋体" w:hAnsi="宋体" w:eastAsia="宋体" w:cs="宋体"/>
              </w:rPr>
              <w:t>自动生成</w:t>
            </w:r>
            <w:r>
              <w:t>IP</w:t>
            </w:r>
            <w:r>
              <w:rPr>
                <w:rFonts w:ascii="宋体" w:hAnsi="宋体" w:eastAsia="宋体" w:cs="宋体"/>
              </w:rPr>
              <w:t>地址项选择“是”，则自动生成相应的</w:t>
            </w:r>
            <w:r>
              <w:t>IP</w:t>
            </w:r>
            <w:r>
              <w:rPr>
                <w:rFonts w:ascii="宋体" w:hAnsi="宋体" w:eastAsia="宋体" w:cs="宋体"/>
              </w:rPr>
              <w:t>地址，用户不用编辑，且</w:t>
            </w:r>
            <w:r>
              <w:t>IP</w:t>
            </w:r>
            <w:r>
              <w:rPr>
                <w:rFonts w:ascii="宋体" w:hAnsi="宋体" w:eastAsia="宋体" w:cs="宋体"/>
              </w:rPr>
              <w:t>地址项不可编辑；若不使用自动分配的</w:t>
            </w:r>
            <w:r>
              <w:t>IP</w:t>
            </w:r>
            <w:r>
              <w:rPr>
                <w:rFonts w:ascii="宋体" w:hAnsi="宋体" w:eastAsia="宋体" w:cs="宋体"/>
              </w:rPr>
              <w:t>地址，则需录入</w:t>
            </w:r>
            <w:r>
              <w:t>IP</w:t>
            </w:r>
            <w:r>
              <w:rPr>
                <w:rFonts w:ascii="宋体" w:hAnsi="宋体" w:eastAsia="宋体" w:cs="宋体"/>
              </w:rPr>
              <w:t>地址，</w:t>
            </w:r>
            <w:r>
              <w:t>IP</w:t>
            </w:r>
            <w:r>
              <w:rPr>
                <w:rFonts w:ascii="宋体" w:hAnsi="宋体" w:eastAsia="宋体" w:cs="宋体"/>
              </w:rPr>
              <w:t>地址项可编辑并由用户手动录入相应的</w:t>
            </w:r>
            <w:r>
              <w:t>IP</w:t>
            </w:r>
            <w:r>
              <w:rPr>
                <w:rFonts w:ascii="宋体" w:hAnsi="宋体" w:eastAsia="宋体" w:cs="宋体"/>
              </w:rPr>
              <w:t>地址；</w:t>
            </w:r>
          </w:p>
          <w:p>
            <w:r>
              <w:t>2、</w:t>
            </w:r>
            <w:r>
              <w:rPr>
                <w:rFonts w:ascii="Times New Roman" w:hAnsi="Times New Roman" w:eastAsia="Times New Roman" w:cs="Times New Roman"/>
                <w:sz w:val="14"/>
              </w:rPr>
              <w:t xml:space="preserve">  </w:t>
            </w:r>
            <w:r>
              <w:rPr>
                <w:rFonts w:ascii="宋体" w:hAnsi="宋体" w:eastAsia="宋体" w:cs="宋体"/>
              </w:rPr>
              <w:t>修改操作需要选定网络后才能对对应的网口参数进行修改。</w:t>
            </w:r>
          </w:p>
          <w:p>
            <w:r>
              <w:rPr>
                <w:b/>
              </w:rPr>
              <w:t>3、</w:t>
            </w:r>
            <w:r>
              <w:rPr>
                <w:rFonts w:ascii="Times New Roman" w:hAnsi="Times New Roman" w:eastAsia="Times New Roman" w:cs="Times New Roman"/>
                <w:sz w:val="14"/>
              </w:rPr>
              <w:t xml:space="preserve"> </w:t>
            </w:r>
            <w:r>
              <w:rPr>
                <w:rFonts w:ascii="宋体" w:hAnsi="宋体" w:eastAsia="宋体" w:cs="宋体"/>
                <w:b/>
              </w:rPr>
              <w:t>注：</w:t>
            </w:r>
            <w:r>
              <w:rPr>
                <w:b/>
              </w:rPr>
              <w:t>DNS1</w:t>
            </w:r>
            <w:r>
              <w:rPr>
                <w:rFonts w:ascii="宋体" w:hAnsi="宋体" w:eastAsia="宋体" w:cs="宋体"/>
                <w:b/>
              </w:rPr>
              <w:t>和</w:t>
            </w:r>
            <w:r>
              <w:rPr>
                <w:b/>
              </w:rPr>
              <w:t>DNS2</w:t>
            </w:r>
            <w:r>
              <w:rPr>
                <w:rFonts w:ascii="宋体" w:hAnsi="宋体" w:eastAsia="宋体" w:cs="宋体"/>
                <w:b/>
              </w:rPr>
              <w:t>暂不可用，先预留。</w:t>
            </w:r>
          </w:p>
        </w:tc>
      </w:tr>
    </w:tbl>
    <w:p>
      <w:bookmarkStart w:id="215" w:name="9689-1585549126877"/>
      <w:bookmarkEnd w:id="215"/>
      <w:r>
        <w:t> </w:t>
      </w:r>
    </w:p>
    <w:p>
      <w:pPr>
        <w:numPr>
          <w:ilvl w:val="1"/>
          <w:numId w:val="1"/>
        </w:numPr>
      </w:pPr>
      <w:bookmarkStart w:id="216" w:name="4686-1585549126877"/>
      <w:bookmarkEnd w:id="216"/>
      <w:r>
        <w:rPr>
          <w:rFonts w:ascii="宋体" w:hAnsi="宋体" w:eastAsia="宋体" w:cs="宋体"/>
        </w:rPr>
        <w:t>原型设计：请参考需求原型设计文档：永洁控制柜后台管理系统</w:t>
      </w:r>
      <w:r>
        <w:t>.exe</w:t>
      </w:r>
      <w:r>
        <w:rPr>
          <w:rFonts w:ascii="宋体" w:hAnsi="宋体" w:eastAsia="宋体" w:cs="宋体"/>
        </w:rPr>
        <w:t>中的网口参数界面</w:t>
      </w:r>
    </w:p>
    <w:p>
      <w:pPr>
        <w:numPr>
          <w:ilvl w:val="0"/>
          <w:numId w:val="1"/>
        </w:numPr>
      </w:pPr>
      <w:bookmarkStart w:id="217" w:name="2818-1585549126877"/>
      <w:bookmarkEnd w:id="217"/>
      <w:r>
        <w:rPr>
          <w:rFonts w:ascii="宋体" w:hAnsi="宋体" w:eastAsia="宋体" w:cs="宋体"/>
        </w:rPr>
        <w:t>串口参数配置需求</w:t>
      </w:r>
    </w:p>
    <w:p>
      <w:pPr>
        <w:numPr>
          <w:ilvl w:val="1"/>
          <w:numId w:val="1"/>
        </w:numPr>
      </w:pPr>
      <w:bookmarkStart w:id="218" w:name="6526-1585549126877"/>
      <w:bookmarkEnd w:id="218"/>
      <w:r>
        <w:rPr>
          <w:rFonts w:ascii="宋体" w:hAnsi="宋体" w:eastAsia="宋体" w:cs="宋体"/>
        </w:rPr>
        <w:t>需求描述：用户可自行配置串口相关参数，实现控制柜设备具备通讯功能。</w:t>
      </w:r>
    </w:p>
    <w:p>
      <w:pPr>
        <w:numPr>
          <w:ilvl w:val="1"/>
          <w:numId w:val="1"/>
        </w:numPr>
      </w:pPr>
      <w:bookmarkStart w:id="219" w:name="2570-1585549126877"/>
      <w:bookmarkEnd w:id="219"/>
      <w:r>
        <w:rPr>
          <w:rFonts w:ascii="宋体" w:hAnsi="宋体" w:eastAsia="宋体" w:cs="宋体"/>
        </w:rPr>
        <w:t>数据项：</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038"/>
        <w:gridCol w:w="1038"/>
        <w:gridCol w:w="1038"/>
        <w:gridCol w:w="1038"/>
        <w:gridCol w:w="1043"/>
        <w:gridCol w:w="1038"/>
        <w:gridCol w:w="1038"/>
        <w:gridCol w:w="105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060" w:type="dxa"/>
            <w:vAlign w:val="center"/>
          </w:tcPr>
          <w:p>
            <w:r>
              <w:rPr>
                <w:rFonts w:ascii="宋体" w:hAnsi="宋体" w:eastAsia="宋体" w:cs="宋体"/>
                <w:b/>
                <w:sz w:val="18"/>
              </w:rPr>
              <w:t>序号</w:t>
            </w:r>
          </w:p>
        </w:tc>
        <w:tc>
          <w:tcPr>
            <w:tcW w:w="1060" w:type="dxa"/>
            <w:vAlign w:val="center"/>
          </w:tcPr>
          <w:p>
            <w:r>
              <w:rPr>
                <w:rFonts w:ascii="宋体" w:hAnsi="宋体" w:eastAsia="宋体" w:cs="宋体"/>
                <w:b/>
                <w:sz w:val="18"/>
              </w:rPr>
              <w:t>所属板块</w:t>
            </w:r>
          </w:p>
        </w:tc>
        <w:tc>
          <w:tcPr>
            <w:tcW w:w="1060" w:type="dxa"/>
            <w:vAlign w:val="center"/>
          </w:tcPr>
          <w:p>
            <w:r>
              <w:rPr>
                <w:rFonts w:ascii="宋体" w:hAnsi="宋体" w:eastAsia="宋体" w:cs="宋体"/>
                <w:b/>
                <w:sz w:val="18"/>
              </w:rPr>
              <w:t>数据项</w:t>
            </w:r>
          </w:p>
        </w:tc>
        <w:tc>
          <w:tcPr>
            <w:tcW w:w="1060" w:type="dxa"/>
            <w:vAlign w:val="center"/>
          </w:tcPr>
          <w:p>
            <w:r>
              <w:rPr>
                <w:rFonts w:ascii="宋体" w:hAnsi="宋体" w:eastAsia="宋体" w:cs="宋体"/>
                <w:b/>
                <w:sz w:val="18"/>
              </w:rPr>
              <w:t>是否必填</w:t>
            </w:r>
          </w:p>
        </w:tc>
        <w:tc>
          <w:tcPr>
            <w:tcW w:w="1060" w:type="dxa"/>
            <w:vAlign w:val="center"/>
          </w:tcPr>
          <w:p>
            <w:r>
              <w:rPr>
                <w:rFonts w:ascii="宋体" w:hAnsi="宋体" w:eastAsia="宋体" w:cs="宋体"/>
                <w:b/>
                <w:sz w:val="18"/>
              </w:rPr>
              <w:t>默认值</w:t>
            </w:r>
          </w:p>
        </w:tc>
        <w:tc>
          <w:tcPr>
            <w:tcW w:w="1060" w:type="dxa"/>
            <w:vAlign w:val="center"/>
          </w:tcPr>
          <w:p>
            <w:r>
              <w:rPr>
                <w:rFonts w:ascii="宋体" w:hAnsi="宋体" w:eastAsia="宋体" w:cs="宋体"/>
                <w:b/>
                <w:sz w:val="18"/>
              </w:rPr>
              <w:t>数据项类型</w:t>
            </w:r>
          </w:p>
        </w:tc>
        <w:tc>
          <w:tcPr>
            <w:tcW w:w="1060" w:type="dxa"/>
            <w:vAlign w:val="center"/>
          </w:tcPr>
          <w:p>
            <w:r>
              <w:rPr>
                <w:rFonts w:ascii="宋体" w:hAnsi="宋体" w:eastAsia="宋体" w:cs="宋体"/>
                <w:b/>
                <w:sz w:val="18"/>
              </w:rPr>
              <w:t>数据来源</w:t>
            </w:r>
          </w:p>
        </w:tc>
        <w:tc>
          <w:tcPr>
            <w:tcW w:w="106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0" w:hRule="atLeast"/>
        </w:trPr>
        <w:tc>
          <w:tcPr>
            <w:tcW w:w="1060" w:type="dxa"/>
            <w:vAlign w:val="center"/>
          </w:tcPr>
          <w:p>
            <w:r>
              <w:rPr>
                <w:rFonts w:ascii="宋体" w:hAnsi="宋体" w:eastAsia="宋体" w:cs="宋体"/>
                <w:sz w:val="18"/>
              </w:rPr>
              <w:t>1</w:t>
            </w:r>
          </w:p>
        </w:tc>
        <w:tc>
          <w:tcPr>
            <w:tcW w:w="1060" w:type="dxa"/>
            <w:vAlign w:val="center"/>
          </w:tcPr>
          <w:p>
            <w:r>
              <w:rPr>
                <w:rFonts w:ascii="宋体" w:hAnsi="宋体" w:eastAsia="宋体" w:cs="宋体"/>
                <w:sz w:val="18"/>
              </w:rPr>
              <w:t>串口参数</w:t>
            </w:r>
          </w:p>
        </w:tc>
        <w:tc>
          <w:tcPr>
            <w:tcW w:w="1060" w:type="dxa"/>
            <w:vAlign w:val="center"/>
          </w:tcPr>
          <w:p>
            <w:r>
              <w:rPr>
                <w:rFonts w:ascii="宋体" w:hAnsi="宋体" w:eastAsia="宋体" w:cs="宋体"/>
                <w:sz w:val="18"/>
              </w:rPr>
              <w:t>串口名称</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标签</w:t>
            </w:r>
          </w:p>
        </w:tc>
        <w:tc>
          <w:tcPr>
            <w:tcW w:w="1060" w:type="dxa"/>
            <w:vAlign w:val="center"/>
          </w:tcPr>
          <w:p>
            <w:r>
              <w:rPr>
                <w:rFonts w:ascii="宋体" w:hAnsi="宋体" w:eastAsia="宋体" w:cs="宋体"/>
                <w:sz w:val="18"/>
              </w:rPr>
              <w:t>后台管理系统</w:t>
            </w:r>
          </w:p>
        </w:tc>
        <w:tc>
          <w:tcPr>
            <w:tcW w:w="1060" w:type="dxa"/>
            <w:vAlign w:val="center"/>
          </w:tcPr>
          <w:p>
            <w:r>
              <w:rPr>
                <w:rFonts w:ascii="宋体" w:hAnsi="宋体" w:eastAsia="宋体" w:cs="宋体"/>
                <w:sz w:val="18"/>
              </w:rPr>
              <w:t>共有串口COM1~COM6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2</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设备名称</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无</w:t>
            </w:r>
          </w:p>
        </w:tc>
        <w:tc>
          <w:tcPr>
            <w:tcW w:w="1060" w:type="dxa"/>
            <w:vAlign w:val="center"/>
          </w:tcPr>
          <w:p>
            <w:r>
              <w:rPr>
                <w:rFonts w:ascii="宋体" w:hAnsi="宋体" w:eastAsia="宋体" w:cs="宋体"/>
                <w:sz w:val="18"/>
              </w:rPr>
              <w:t>下拉框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串口下接设备类型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3</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波特率</w:t>
            </w:r>
          </w:p>
        </w:tc>
        <w:tc>
          <w:tcPr>
            <w:tcW w:w="1060" w:type="dxa"/>
            <w:vAlign w:val="center"/>
          </w:tcPr>
          <w:p>
            <w:r>
              <w:rPr>
                <w:rFonts w:ascii="宋体" w:hAnsi="宋体" w:eastAsia="宋体" w:cs="宋体"/>
                <w:b/>
                <w:color w:val="FF0000"/>
                <w:sz w:val="18"/>
              </w:rPr>
              <w:t>否</w:t>
            </w:r>
          </w:p>
        </w:tc>
        <w:tc>
          <w:tcPr>
            <w:tcW w:w="1060" w:type="dxa"/>
            <w:vAlign w:val="center"/>
          </w:tcPr>
          <w:p>
            <w:r>
              <w:rPr>
                <w:rFonts w:ascii="宋体" w:hAnsi="宋体" w:eastAsia="宋体" w:cs="宋体"/>
                <w:color w:val="FF0000"/>
                <w:sz w:val="18"/>
              </w:rPr>
              <w:t>9600</w:t>
            </w:r>
          </w:p>
        </w:tc>
        <w:tc>
          <w:tcPr>
            <w:tcW w:w="1060" w:type="dxa"/>
            <w:vAlign w:val="center"/>
          </w:tcPr>
          <w:p>
            <w:r>
              <w:rPr>
                <w:rFonts w:ascii="宋体" w:hAnsi="宋体" w:eastAsia="宋体" w:cs="宋体"/>
                <w:sz w:val="18"/>
              </w:rPr>
              <w:t>下拉框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串口对应的波特率</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4</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校验位</w:t>
            </w:r>
          </w:p>
        </w:tc>
        <w:tc>
          <w:tcPr>
            <w:tcW w:w="1060" w:type="dxa"/>
            <w:vAlign w:val="center"/>
          </w:tcPr>
          <w:p>
            <w:r>
              <w:rPr>
                <w:rFonts w:ascii="宋体" w:hAnsi="宋体" w:eastAsia="宋体" w:cs="宋体"/>
                <w:b/>
                <w:color w:val="FF0000"/>
                <w:sz w:val="18"/>
              </w:rPr>
              <w:t>否</w:t>
            </w:r>
          </w:p>
        </w:tc>
        <w:tc>
          <w:tcPr>
            <w:tcW w:w="1060" w:type="dxa"/>
            <w:vAlign w:val="center"/>
          </w:tcPr>
          <w:p>
            <w:r>
              <w:rPr>
                <w:rFonts w:ascii="宋体" w:hAnsi="宋体" w:eastAsia="宋体" w:cs="宋体"/>
                <w:color w:val="FF0000"/>
                <w:sz w:val="18"/>
              </w:rPr>
              <w:t>N</w:t>
            </w:r>
          </w:p>
        </w:tc>
        <w:tc>
          <w:tcPr>
            <w:tcW w:w="1060" w:type="dxa"/>
            <w:vAlign w:val="center"/>
          </w:tcPr>
          <w:p>
            <w:r>
              <w:rPr>
                <w:rFonts w:ascii="宋体" w:hAnsi="宋体" w:eastAsia="宋体" w:cs="宋体"/>
                <w:sz w:val="18"/>
              </w:rPr>
              <w:t>下拉框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串口对应的校验位</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5</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数据位</w:t>
            </w:r>
          </w:p>
        </w:tc>
        <w:tc>
          <w:tcPr>
            <w:tcW w:w="1060" w:type="dxa"/>
            <w:vAlign w:val="center"/>
          </w:tcPr>
          <w:p>
            <w:r>
              <w:rPr>
                <w:rFonts w:ascii="宋体" w:hAnsi="宋体" w:eastAsia="宋体" w:cs="宋体"/>
                <w:b/>
                <w:color w:val="FF0000"/>
                <w:sz w:val="18"/>
              </w:rPr>
              <w:t>否</w:t>
            </w:r>
          </w:p>
        </w:tc>
        <w:tc>
          <w:tcPr>
            <w:tcW w:w="1060" w:type="dxa"/>
            <w:vAlign w:val="center"/>
          </w:tcPr>
          <w:p>
            <w:r>
              <w:rPr>
                <w:rFonts w:ascii="宋体" w:hAnsi="宋体" w:eastAsia="宋体" w:cs="宋体"/>
                <w:color w:val="FF0000"/>
                <w:sz w:val="18"/>
              </w:rPr>
              <w:t>8</w:t>
            </w:r>
          </w:p>
        </w:tc>
        <w:tc>
          <w:tcPr>
            <w:tcW w:w="1060" w:type="dxa"/>
            <w:vAlign w:val="center"/>
          </w:tcPr>
          <w:p>
            <w:r>
              <w:rPr>
                <w:rFonts w:ascii="宋体" w:hAnsi="宋体" w:eastAsia="宋体" w:cs="宋体"/>
                <w:sz w:val="18"/>
              </w:rPr>
              <w:t>下拉框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串口对应的校验位</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6</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停止位</w:t>
            </w:r>
          </w:p>
        </w:tc>
        <w:tc>
          <w:tcPr>
            <w:tcW w:w="1060" w:type="dxa"/>
            <w:vAlign w:val="center"/>
          </w:tcPr>
          <w:p>
            <w:r>
              <w:rPr>
                <w:rFonts w:ascii="宋体" w:hAnsi="宋体" w:eastAsia="宋体" w:cs="宋体"/>
                <w:b/>
                <w:color w:val="FF0000"/>
                <w:sz w:val="18"/>
              </w:rPr>
              <w:t>否</w:t>
            </w:r>
          </w:p>
        </w:tc>
        <w:tc>
          <w:tcPr>
            <w:tcW w:w="1060" w:type="dxa"/>
            <w:vAlign w:val="center"/>
          </w:tcPr>
          <w:p>
            <w:r>
              <w:rPr>
                <w:rFonts w:ascii="宋体" w:hAnsi="宋体" w:eastAsia="宋体" w:cs="宋体"/>
                <w:color w:val="FF0000"/>
                <w:sz w:val="18"/>
              </w:rPr>
              <w:t>1</w:t>
            </w:r>
          </w:p>
        </w:tc>
        <w:tc>
          <w:tcPr>
            <w:tcW w:w="1060" w:type="dxa"/>
            <w:vAlign w:val="center"/>
          </w:tcPr>
          <w:p>
            <w:r>
              <w:rPr>
                <w:rFonts w:ascii="宋体" w:hAnsi="宋体" w:eastAsia="宋体" w:cs="宋体"/>
                <w:sz w:val="18"/>
              </w:rPr>
              <w:t>下拉框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串口对应的停止位</w:t>
            </w:r>
          </w:p>
        </w:tc>
      </w:tr>
    </w:tbl>
    <w:p>
      <w:bookmarkStart w:id="220" w:name="4596-1585549126877"/>
      <w:bookmarkEnd w:id="220"/>
      <w:r>
        <w:t> </w:t>
      </w:r>
    </w:p>
    <w:p>
      <w:pPr>
        <w:numPr>
          <w:ilvl w:val="1"/>
          <w:numId w:val="1"/>
        </w:numPr>
      </w:pPr>
      <w:bookmarkStart w:id="221" w:name="9449-1585549126877"/>
      <w:bookmarkEnd w:id="221"/>
      <w:r>
        <w:rPr>
          <w:rFonts w:ascii="宋体" w:hAnsi="宋体" w:eastAsia="宋体" w:cs="宋体"/>
        </w:rPr>
        <w:t>数据字典：</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3264"/>
        <w:gridCol w:w="506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表名</w:t>
            </w:r>
          </w:p>
        </w:tc>
        <w:tc>
          <w:tcPr>
            <w:tcW w:w="638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config_serial_port</w:t>
            </w:r>
          </w:p>
        </w:tc>
        <w:tc>
          <w:tcPr>
            <w:tcW w:w="6380" w:type="dxa"/>
            <w:vAlign w:val="center"/>
          </w:tcPr>
          <w:p>
            <w:r>
              <w:rPr>
                <w:rFonts w:ascii="宋体" w:hAnsi="宋体" w:eastAsia="宋体" w:cs="宋体"/>
                <w:b/>
                <w:sz w:val="18"/>
              </w:rPr>
              <w:t>串口参数数据表</w:t>
            </w:r>
          </w:p>
        </w:tc>
      </w:tr>
    </w:tbl>
    <w:p>
      <w:bookmarkStart w:id="222" w:name="9622-1585552494842"/>
      <w:bookmarkEnd w:id="222"/>
      <w:r>
        <w:t> </w:t>
      </w:r>
    </w:p>
    <w:p>
      <w:pPr>
        <w:numPr>
          <w:ilvl w:val="1"/>
          <w:numId w:val="1"/>
        </w:numPr>
      </w:pPr>
      <w:bookmarkStart w:id="223" w:name="7141-1585549126877"/>
      <w:bookmarkEnd w:id="223"/>
      <w:r>
        <w:rPr>
          <w:rFonts w:ascii="宋体" w:hAnsi="宋体" w:eastAsia="宋体" w:cs="宋体"/>
        </w:rPr>
        <w:t>需求用例：</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DL-008</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串口参数配置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实现对控制柜设备串口自行参数配置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4、</w:t>
            </w:r>
            <w:r>
              <w:rPr>
                <w:rFonts w:ascii="Times New Roman" w:hAnsi="Times New Roman" w:eastAsia="Times New Roman" w:cs="Times New Roman"/>
                <w:sz w:val="14"/>
              </w:rPr>
              <w:t xml:space="preserve">  </w:t>
            </w:r>
            <w:r>
              <w:rPr>
                <w:rFonts w:ascii="宋体" w:hAnsi="宋体" w:eastAsia="宋体" w:cs="宋体"/>
              </w:rPr>
              <w:t>设备功能下拉选项加载内容为控制柜下接所有启用单元关联的设备名称；</w:t>
            </w:r>
          </w:p>
          <w:p>
            <w:r>
              <w:t>5、</w:t>
            </w:r>
            <w:r>
              <w:rPr>
                <w:rFonts w:ascii="Times New Roman" w:hAnsi="Times New Roman" w:eastAsia="Times New Roman" w:cs="Times New Roman"/>
                <w:sz w:val="14"/>
              </w:rPr>
              <w:t xml:space="preserve">  </w:t>
            </w:r>
            <w:r>
              <w:rPr>
                <w:rFonts w:ascii="宋体" w:hAnsi="宋体" w:eastAsia="宋体" w:cs="宋体"/>
              </w:rPr>
              <w:t>每一个设备名称只能关联到一个串口号中；</w:t>
            </w:r>
          </w:p>
          <w:p>
            <w:r>
              <w:rPr>
                <w:strike/>
              </w:rPr>
              <w:t>1、</w:t>
            </w:r>
            <w:r>
              <w:rPr>
                <w:rFonts w:ascii="Times New Roman" w:hAnsi="Times New Roman" w:eastAsia="Times New Roman" w:cs="Times New Roman"/>
                <w:strike/>
                <w:sz w:val="14"/>
              </w:rPr>
              <w:t xml:space="preserve">            </w:t>
            </w:r>
            <w:r>
              <w:rPr>
                <w:rFonts w:ascii="宋体" w:hAnsi="宋体" w:eastAsia="宋体" w:cs="宋体"/>
                <w:strike/>
              </w:rPr>
              <w:t>波特率下拉框加载内容为：</w:t>
            </w:r>
            <w:r>
              <w:rPr>
                <w:strike/>
              </w:rPr>
              <w:t>4800/9600/19200/38400/57600/115200</w:t>
            </w:r>
            <w:r>
              <w:rPr>
                <w:rFonts w:ascii="宋体" w:hAnsi="宋体" w:eastAsia="宋体" w:cs="宋体"/>
                <w:strike/>
              </w:rPr>
              <w:t>；</w:t>
            </w:r>
          </w:p>
          <w:p>
            <w:r>
              <w:rPr>
                <w:strike/>
              </w:rPr>
              <w:t>1、</w:t>
            </w:r>
            <w:r>
              <w:rPr>
                <w:rFonts w:ascii="Times New Roman" w:hAnsi="Times New Roman" w:eastAsia="Times New Roman" w:cs="Times New Roman"/>
                <w:strike/>
                <w:sz w:val="14"/>
              </w:rPr>
              <w:t xml:space="preserve">            </w:t>
            </w:r>
            <w:r>
              <w:rPr>
                <w:rFonts w:ascii="宋体" w:hAnsi="宋体" w:eastAsia="宋体" w:cs="宋体"/>
                <w:strike/>
              </w:rPr>
              <w:t>校验位下拉框加载内容为：</w:t>
            </w:r>
            <w:r>
              <w:rPr>
                <w:strike/>
              </w:rPr>
              <w:t>N/E/Q</w:t>
            </w:r>
          </w:p>
          <w:p>
            <w:r>
              <w:rPr>
                <w:strike/>
              </w:rPr>
              <w:t>1、</w:t>
            </w:r>
            <w:r>
              <w:rPr>
                <w:rFonts w:ascii="Times New Roman" w:hAnsi="Times New Roman" w:eastAsia="Times New Roman" w:cs="Times New Roman"/>
                <w:strike/>
                <w:sz w:val="14"/>
              </w:rPr>
              <w:t xml:space="preserve">            </w:t>
            </w:r>
            <w:r>
              <w:rPr>
                <w:rFonts w:ascii="宋体" w:hAnsi="宋体" w:eastAsia="宋体" w:cs="宋体"/>
                <w:strike/>
              </w:rPr>
              <w:t>数据位下来框加载内容为：</w:t>
            </w:r>
            <w:r>
              <w:rPr>
                <w:strike/>
              </w:rPr>
              <w:t>5/6/7/8</w:t>
            </w:r>
            <w:r>
              <w:rPr>
                <w:rFonts w:ascii="宋体" w:hAnsi="宋体" w:eastAsia="宋体" w:cs="宋体"/>
                <w:strike/>
              </w:rPr>
              <w:t>；</w:t>
            </w:r>
          </w:p>
          <w:p>
            <w:r>
              <w:t>6、</w:t>
            </w:r>
            <w:r>
              <w:rPr>
                <w:rFonts w:ascii="Times New Roman" w:hAnsi="Times New Roman" w:eastAsia="Times New Roman" w:cs="Times New Roman"/>
                <w:sz w:val="14"/>
              </w:rPr>
              <w:t xml:space="preserve">  </w:t>
            </w:r>
            <w:r>
              <w:rPr>
                <w:rFonts w:ascii="宋体" w:hAnsi="宋体" w:eastAsia="宋体" w:cs="宋体"/>
                <w:strike/>
              </w:rPr>
              <w:t>停止位下拉框加载内容为：</w:t>
            </w:r>
            <w:r>
              <w:rPr>
                <w:strike/>
              </w:rPr>
              <w:t>1/1.5/2</w:t>
            </w:r>
            <w:r>
              <w:rPr>
                <w:rFonts w:ascii="宋体" w:hAnsi="宋体" w:eastAsia="宋体" w:cs="宋体"/>
                <w:strike/>
              </w:rPr>
              <w:t>。</w:t>
            </w:r>
          </w:p>
          <w:p>
            <w:r>
              <w:t>7、</w:t>
            </w:r>
            <w:r>
              <w:rPr>
                <w:rFonts w:ascii="Times New Roman" w:hAnsi="Times New Roman" w:eastAsia="Times New Roman" w:cs="Times New Roman"/>
                <w:sz w:val="14"/>
              </w:rPr>
              <w:t xml:space="preserve">  </w:t>
            </w:r>
            <w:r>
              <w:rPr>
                <w:rFonts w:ascii="宋体" w:hAnsi="宋体" w:eastAsia="宋体" w:cs="宋体"/>
                <w:u w:val="single"/>
              </w:rPr>
              <w:t>波特率、校验位、数据位、停止位为默认值，不可设置</w:t>
            </w:r>
          </w:p>
        </w:tc>
      </w:tr>
    </w:tbl>
    <w:p>
      <w:bookmarkStart w:id="224" w:name="9160-1585549126877"/>
      <w:bookmarkEnd w:id="224"/>
      <w:r>
        <w:t> </w:t>
      </w:r>
    </w:p>
    <w:p>
      <w:pPr>
        <w:numPr>
          <w:ilvl w:val="1"/>
          <w:numId w:val="1"/>
        </w:numPr>
      </w:pPr>
      <w:bookmarkStart w:id="225" w:name="5277-1585549126877"/>
      <w:bookmarkEnd w:id="225"/>
      <w:r>
        <w:rPr>
          <w:rFonts w:ascii="宋体" w:hAnsi="宋体" w:eastAsia="宋体" w:cs="宋体"/>
        </w:rPr>
        <w:t>原型设计：请参考需求原型设计文档：永洁控制柜后台管理系统</w:t>
      </w:r>
      <w:r>
        <w:t>.exe</w:t>
      </w:r>
      <w:r>
        <w:rPr>
          <w:rFonts w:ascii="宋体" w:hAnsi="宋体" w:eastAsia="宋体" w:cs="宋体"/>
        </w:rPr>
        <w:t>中的串口参数界面</w:t>
      </w:r>
    </w:p>
    <w:p>
      <w:pPr>
        <w:pStyle w:val="5"/>
        <w:bidi w:val="0"/>
      </w:pPr>
      <w:bookmarkStart w:id="226" w:name="9090-1585549126877"/>
      <w:bookmarkEnd w:id="226"/>
      <w:r>
        <w:t>3.6.2.4设备配置功能模块</w:t>
      </w:r>
    </w:p>
    <w:p>
      <w:bookmarkStart w:id="227" w:name="9949-1585549126877"/>
      <w:bookmarkEnd w:id="227"/>
      <w:r>
        <w:rPr>
          <w:rFonts w:ascii="宋体" w:hAnsi="宋体" w:eastAsia="宋体" w:cs="宋体"/>
        </w:rPr>
        <w:t>此功能模块主要实现控制柜设备下接设备参数配置，完成集成系统的搭建。主要包括以下需求：</w:t>
      </w:r>
    </w:p>
    <w:p>
      <w:pPr>
        <w:numPr>
          <w:ilvl w:val="0"/>
          <w:numId w:val="1"/>
        </w:numPr>
      </w:pPr>
      <w:bookmarkStart w:id="228" w:name="9537-1585549126877"/>
      <w:bookmarkEnd w:id="228"/>
      <w:r>
        <w:rPr>
          <w:rFonts w:ascii="宋体" w:hAnsi="宋体" w:eastAsia="宋体" w:cs="宋体"/>
        </w:rPr>
        <w:t>单元管理需求</w:t>
      </w:r>
    </w:p>
    <w:p>
      <w:pPr>
        <w:numPr>
          <w:ilvl w:val="1"/>
          <w:numId w:val="1"/>
        </w:numPr>
      </w:pPr>
      <w:bookmarkStart w:id="229" w:name="5143-1585552494884"/>
      <w:bookmarkEnd w:id="229"/>
      <w:r>
        <w:rPr>
          <w:rFonts w:ascii="宋体" w:hAnsi="宋体" w:eastAsia="宋体" w:cs="宋体"/>
        </w:rPr>
        <w:t>需求描述：控制柜设备按照设计要求最多能下接</w:t>
      </w:r>
      <w:r>
        <w:t>30</w:t>
      </w:r>
      <w:r>
        <w:rPr>
          <w:rFonts w:ascii="宋体" w:hAnsi="宋体" w:eastAsia="宋体" w:cs="宋体"/>
        </w:rPr>
        <w:t>个执行单元，但对于不同的应用场景所接的执行单元数量存在差异化，为此需提供功能模块给予用户快速、便捷的管理执行单元，实现快速完成集成系统单间。</w:t>
      </w:r>
    </w:p>
    <w:p>
      <w:pPr>
        <w:numPr>
          <w:ilvl w:val="1"/>
          <w:numId w:val="1"/>
        </w:numPr>
      </w:pPr>
      <w:bookmarkStart w:id="230" w:name="2940-1585549126877"/>
      <w:bookmarkEnd w:id="230"/>
      <w:r>
        <w:rPr>
          <w:rFonts w:ascii="宋体" w:hAnsi="宋体" w:eastAsia="宋体" w:cs="宋体"/>
        </w:rPr>
        <w:t>数据项：</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040"/>
        <w:gridCol w:w="1040"/>
        <w:gridCol w:w="1041"/>
        <w:gridCol w:w="1041"/>
        <w:gridCol w:w="1041"/>
        <w:gridCol w:w="1041"/>
        <w:gridCol w:w="1041"/>
        <w:gridCol w:w="104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060" w:type="dxa"/>
            <w:vAlign w:val="center"/>
          </w:tcPr>
          <w:p>
            <w:r>
              <w:rPr>
                <w:rFonts w:ascii="宋体" w:hAnsi="宋体" w:eastAsia="宋体" w:cs="宋体"/>
                <w:b/>
                <w:sz w:val="18"/>
              </w:rPr>
              <w:t>序号</w:t>
            </w:r>
          </w:p>
        </w:tc>
        <w:tc>
          <w:tcPr>
            <w:tcW w:w="1060" w:type="dxa"/>
            <w:vAlign w:val="center"/>
          </w:tcPr>
          <w:p>
            <w:r>
              <w:rPr>
                <w:rFonts w:ascii="宋体" w:hAnsi="宋体" w:eastAsia="宋体" w:cs="宋体"/>
                <w:b/>
                <w:sz w:val="18"/>
              </w:rPr>
              <w:t>所属板块</w:t>
            </w:r>
          </w:p>
        </w:tc>
        <w:tc>
          <w:tcPr>
            <w:tcW w:w="1060" w:type="dxa"/>
            <w:vAlign w:val="center"/>
          </w:tcPr>
          <w:p>
            <w:r>
              <w:rPr>
                <w:rFonts w:ascii="宋体" w:hAnsi="宋体" w:eastAsia="宋体" w:cs="宋体"/>
                <w:b/>
                <w:sz w:val="18"/>
              </w:rPr>
              <w:t>数据项</w:t>
            </w:r>
          </w:p>
        </w:tc>
        <w:tc>
          <w:tcPr>
            <w:tcW w:w="1060" w:type="dxa"/>
            <w:vAlign w:val="center"/>
          </w:tcPr>
          <w:p>
            <w:r>
              <w:rPr>
                <w:rFonts w:ascii="宋体" w:hAnsi="宋体" w:eastAsia="宋体" w:cs="宋体"/>
                <w:b/>
                <w:sz w:val="18"/>
              </w:rPr>
              <w:t>是否必填</w:t>
            </w:r>
          </w:p>
        </w:tc>
        <w:tc>
          <w:tcPr>
            <w:tcW w:w="1060" w:type="dxa"/>
            <w:vAlign w:val="center"/>
          </w:tcPr>
          <w:p>
            <w:r>
              <w:rPr>
                <w:rFonts w:ascii="宋体" w:hAnsi="宋体" w:eastAsia="宋体" w:cs="宋体"/>
                <w:b/>
                <w:sz w:val="18"/>
              </w:rPr>
              <w:t>默认值</w:t>
            </w:r>
          </w:p>
        </w:tc>
        <w:tc>
          <w:tcPr>
            <w:tcW w:w="1060" w:type="dxa"/>
            <w:vAlign w:val="center"/>
          </w:tcPr>
          <w:p>
            <w:r>
              <w:rPr>
                <w:rFonts w:ascii="宋体" w:hAnsi="宋体" w:eastAsia="宋体" w:cs="宋体"/>
                <w:b/>
                <w:sz w:val="18"/>
              </w:rPr>
              <w:t>数据项类型</w:t>
            </w:r>
          </w:p>
        </w:tc>
        <w:tc>
          <w:tcPr>
            <w:tcW w:w="1060" w:type="dxa"/>
            <w:vAlign w:val="center"/>
          </w:tcPr>
          <w:p>
            <w:r>
              <w:rPr>
                <w:rFonts w:ascii="宋体" w:hAnsi="宋体" w:eastAsia="宋体" w:cs="宋体"/>
                <w:b/>
                <w:sz w:val="18"/>
              </w:rPr>
              <w:t>数据来源</w:t>
            </w:r>
          </w:p>
        </w:tc>
        <w:tc>
          <w:tcPr>
            <w:tcW w:w="106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0" w:hRule="atLeast"/>
        </w:trPr>
        <w:tc>
          <w:tcPr>
            <w:tcW w:w="1060" w:type="dxa"/>
            <w:vAlign w:val="center"/>
          </w:tcPr>
          <w:p>
            <w:r>
              <w:rPr>
                <w:rFonts w:ascii="宋体" w:hAnsi="宋体" w:eastAsia="宋体" w:cs="宋体"/>
                <w:sz w:val="18"/>
              </w:rPr>
              <w:t>1</w:t>
            </w:r>
          </w:p>
        </w:tc>
        <w:tc>
          <w:tcPr>
            <w:tcW w:w="1060" w:type="dxa"/>
            <w:vAlign w:val="center"/>
          </w:tcPr>
          <w:p>
            <w:r>
              <w:rPr>
                <w:rFonts w:ascii="宋体" w:hAnsi="宋体" w:eastAsia="宋体" w:cs="宋体"/>
                <w:sz w:val="18"/>
              </w:rPr>
              <w:t>单元管理</w:t>
            </w:r>
          </w:p>
        </w:tc>
        <w:tc>
          <w:tcPr>
            <w:tcW w:w="1060" w:type="dxa"/>
            <w:vAlign w:val="center"/>
          </w:tcPr>
          <w:p>
            <w:r>
              <w:rPr>
                <w:rFonts w:ascii="宋体" w:hAnsi="宋体" w:eastAsia="宋体" w:cs="宋体"/>
                <w:sz w:val="18"/>
              </w:rPr>
              <w:t>序列号</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标签</w:t>
            </w:r>
          </w:p>
        </w:tc>
        <w:tc>
          <w:tcPr>
            <w:tcW w:w="1060" w:type="dxa"/>
            <w:vAlign w:val="center"/>
          </w:tcPr>
          <w:p>
            <w:r>
              <w:rPr>
                <w:rFonts w:ascii="宋体" w:hAnsi="宋体" w:eastAsia="宋体" w:cs="宋体"/>
                <w:sz w:val="18"/>
              </w:rPr>
              <w:t>控制器</w:t>
            </w:r>
          </w:p>
        </w:tc>
        <w:tc>
          <w:tcPr>
            <w:tcW w:w="1060" w:type="dxa"/>
            <w:vAlign w:val="center"/>
          </w:tcPr>
          <w:p>
            <w:r>
              <w:rPr>
                <w:rFonts w:ascii="宋体" w:hAnsi="宋体" w:eastAsia="宋体" w:cs="宋体"/>
                <w:sz w:val="18"/>
              </w:rPr>
              <w:t>控制柜设备出厂序列号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2</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固件版本号</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标签</w:t>
            </w:r>
          </w:p>
        </w:tc>
        <w:tc>
          <w:tcPr>
            <w:tcW w:w="1060" w:type="dxa"/>
            <w:vAlign w:val="center"/>
          </w:tcPr>
          <w:p>
            <w:r>
              <w:rPr>
                <w:rFonts w:ascii="宋体" w:hAnsi="宋体" w:eastAsia="宋体" w:cs="宋体"/>
                <w:sz w:val="18"/>
              </w:rPr>
              <w:t>控制器</w:t>
            </w:r>
          </w:p>
        </w:tc>
        <w:tc>
          <w:tcPr>
            <w:tcW w:w="1060" w:type="dxa"/>
            <w:vAlign w:val="top"/>
          </w:tcPr>
          <w:p>
            <w:r>
              <w:rPr>
                <w:rFonts w:ascii="宋体" w:hAnsi="宋体" w:eastAsia="宋体" w:cs="宋体"/>
                <w:sz w:val="18"/>
              </w:rPr>
              <w:t>控制柜设备运行系统版本号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3</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启用单元</w:t>
            </w:r>
          </w:p>
        </w:tc>
        <w:tc>
          <w:tcPr>
            <w:tcW w:w="1060" w:type="dxa"/>
            <w:vAlign w:val="center"/>
          </w:tcPr>
          <w:p>
            <w:r>
              <w:rPr>
                <w:rFonts w:ascii="宋体" w:hAnsi="宋体" w:eastAsia="宋体" w:cs="宋体"/>
                <w:sz w:val="18"/>
                <w:u w:val="single"/>
              </w:rPr>
              <w:t>否</w:t>
            </w:r>
            <w:r>
              <w:rPr>
                <w:rFonts w:ascii="宋体" w:hAnsi="宋体" w:eastAsia="宋体" w:cs="宋体"/>
                <w:strike/>
                <w:sz w:val="18"/>
              </w:rPr>
              <w:t>是</w:t>
            </w:r>
          </w:p>
        </w:tc>
        <w:tc>
          <w:tcPr>
            <w:tcW w:w="1060" w:type="dxa"/>
            <w:vAlign w:val="center"/>
          </w:tcPr>
          <w:p>
            <w:r>
              <w:rPr>
                <w:rFonts w:ascii="宋体" w:hAnsi="宋体" w:eastAsia="宋体" w:cs="宋体"/>
                <w:sz w:val="18"/>
              </w:rPr>
              <w:t>单元1</w:t>
            </w:r>
          </w:p>
        </w:tc>
        <w:tc>
          <w:tcPr>
            <w:tcW w:w="1060" w:type="dxa"/>
            <w:vAlign w:val="center"/>
          </w:tcPr>
          <w:p>
            <w:r>
              <w:rPr>
                <w:rFonts w:ascii="宋体" w:hAnsi="宋体" w:eastAsia="宋体" w:cs="宋体"/>
                <w:sz w:val="18"/>
              </w:rPr>
              <w:t>复选框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单元启用标示</w:t>
            </w:r>
          </w:p>
        </w:tc>
      </w:tr>
    </w:tbl>
    <w:p>
      <w:bookmarkStart w:id="231" w:name="4162-1585549126877"/>
      <w:bookmarkEnd w:id="231"/>
      <w:r>
        <w:t> </w:t>
      </w:r>
    </w:p>
    <w:p>
      <w:pPr>
        <w:numPr>
          <w:ilvl w:val="1"/>
          <w:numId w:val="1"/>
        </w:numPr>
      </w:pPr>
      <w:bookmarkStart w:id="232" w:name="1830-1585549126877"/>
      <w:bookmarkEnd w:id="232"/>
      <w:r>
        <w:rPr>
          <w:rFonts w:ascii="宋体" w:hAnsi="宋体" w:eastAsia="宋体" w:cs="宋体"/>
        </w:rPr>
        <w:t>数据字典：</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3195"/>
        <w:gridCol w:w="513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表名</w:t>
            </w:r>
          </w:p>
        </w:tc>
        <w:tc>
          <w:tcPr>
            <w:tcW w:w="638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config_system</w:t>
            </w:r>
          </w:p>
        </w:tc>
        <w:tc>
          <w:tcPr>
            <w:tcW w:w="6380" w:type="dxa"/>
            <w:vAlign w:val="center"/>
          </w:tcPr>
          <w:p>
            <w:r>
              <w:rPr>
                <w:rFonts w:ascii="宋体" w:hAnsi="宋体" w:eastAsia="宋体" w:cs="宋体"/>
                <w:b/>
                <w:sz w:val="18"/>
              </w:rPr>
              <w:t>系统参数信息表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config_unit</w:t>
            </w:r>
          </w:p>
        </w:tc>
        <w:tc>
          <w:tcPr>
            <w:tcW w:w="6380" w:type="dxa"/>
            <w:vAlign w:val="center"/>
          </w:tcPr>
          <w:p>
            <w:r>
              <w:rPr>
                <w:rFonts w:ascii="宋体" w:hAnsi="宋体" w:eastAsia="宋体" w:cs="宋体"/>
                <w:b/>
                <w:sz w:val="18"/>
              </w:rPr>
              <w:t>单元信息表</w:t>
            </w:r>
          </w:p>
        </w:tc>
      </w:tr>
    </w:tbl>
    <w:p>
      <w:bookmarkStart w:id="233" w:name="0011-1585549126877"/>
      <w:bookmarkEnd w:id="233"/>
      <w:r>
        <w:t> </w:t>
      </w:r>
    </w:p>
    <w:p>
      <w:pPr>
        <w:numPr>
          <w:ilvl w:val="1"/>
          <w:numId w:val="1"/>
        </w:numPr>
      </w:pPr>
      <w:bookmarkStart w:id="234" w:name="9648-1585549126877"/>
      <w:bookmarkEnd w:id="234"/>
      <w:r>
        <w:rPr>
          <w:rFonts w:ascii="宋体" w:hAnsi="宋体" w:eastAsia="宋体" w:cs="宋体"/>
        </w:rPr>
        <w:t>需求用例：</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DL-009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单元管理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实现对控制柜设备下接执行单元启用标示管理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1、</w:t>
            </w:r>
            <w:r>
              <w:rPr>
                <w:rFonts w:ascii="Times New Roman" w:hAnsi="Times New Roman" w:eastAsia="Times New Roman" w:cs="Times New Roman"/>
                <w:sz w:val="14"/>
              </w:rPr>
              <w:t xml:space="preserve">  </w:t>
            </w:r>
            <w:r>
              <w:rPr>
                <w:rFonts w:ascii="宋体" w:hAnsi="宋体" w:eastAsia="宋体" w:cs="宋体"/>
              </w:rPr>
              <w:t>加载当前控制柜设备的序列号和最新的固件版本号；</w:t>
            </w:r>
          </w:p>
          <w:p>
            <w:r>
              <w:t>2、</w:t>
            </w:r>
            <w:r>
              <w:rPr>
                <w:rFonts w:ascii="Times New Roman" w:hAnsi="Times New Roman" w:eastAsia="Times New Roman" w:cs="Times New Roman"/>
                <w:sz w:val="14"/>
              </w:rPr>
              <w:t xml:space="preserve">  </w:t>
            </w:r>
            <w:r>
              <w:rPr>
                <w:rFonts w:ascii="宋体" w:hAnsi="宋体" w:eastAsia="宋体" w:cs="宋体"/>
              </w:rPr>
              <w:t>加载控制柜设备最大下接单元名称，供用户进行选择；</w:t>
            </w:r>
          </w:p>
          <w:p>
            <w:r>
              <w:rPr>
                <w:strike/>
              </w:rPr>
              <w:t>1、</w:t>
            </w:r>
            <w:r>
              <w:rPr>
                <w:rFonts w:ascii="Times New Roman" w:hAnsi="Times New Roman" w:eastAsia="Times New Roman" w:cs="Times New Roman"/>
                <w:strike/>
                <w:sz w:val="14"/>
              </w:rPr>
              <w:t xml:space="preserve">            </w:t>
            </w:r>
            <w:r>
              <w:rPr>
                <w:rFonts w:ascii="宋体" w:hAnsi="宋体" w:eastAsia="宋体" w:cs="宋体"/>
                <w:strike/>
              </w:rPr>
              <w:t>通过勾选单元实现更新单元启用标示；</w:t>
            </w:r>
          </w:p>
          <w:p>
            <w:r>
              <w:t>3、</w:t>
            </w:r>
            <w:r>
              <w:rPr>
                <w:rFonts w:ascii="Times New Roman" w:hAnsi="Times New Roman" w:eastAsia="Times New Roman" w:cs="Times New Roman"/>
                <w:sz w:val="14"/>
              </w:rPr>
              <w:t xml:space="preserve">  </w:t>
            </w:r>
            <w:r>
              <w:rPr>
                <w:rFonts w:ascii="宋体" w:hAnsi="宋体" w:eastAsia="宋体" w:cs="宋体"/>
                <w:strike/>
              </w:rPr>
              <w:t>通过触发修改按钮实现单元启用标示更新。</w:t>
            </w:r>
          </w:p>
          <w:p>
            <w:r>
              <w:t>4、</w:t>
            </w:r>
            <w:r>
              <w:rPr>
                <w:rFonts w:ascii="Times New Roman" w:hAnsi="Times New Roman" w:eastAsia="Times New Roman" w:cs="Times New Roman"/>
                <w:sz w:val="14"/>
              </w:rPr>
              <w:t xml:space="preserve">  </w:t>
            </w:r>
            <w:r>
              <w:rPr>
                <w:rFonts w:ascii="宋体" w:hAnsi="宋体" w:eastAsia="宋体" w:cs="宋体"/>
                <w:u w:val="single"/>
              </w:rPr>
              <w:t>启用单元为默认状态展示，不可设置。</w:t>
            </w:r>
          </w:p>
        </w:tc>
      </w:tr>
    </w:tbl>
    <w:p>
      <w:bookmarkStart w:id="235" w:name="9670-1585549126877"/>
      <w:bookmarkEnd w:id="235"/>
      <w:r>
        <w:t> </w:t>
      </w:r>
    </w:p>
    <w:p>
      <w:pPr>
        <w:numPr>
          <w:ilvl w:val="1"/>
          <w:numId w:val="1"/>
        </w:numPr>
      </w:pPr>
      <w:bookmarkStart w:id="236" w:name="4096-1585549126877"/>
      <w:bookmarkEnd w:id="236"/>
      <w:r>
        <w:rPr>
          <w:rFonts w:ascii="宋体" w:hAnsi="宋体" w:eastAsia="宋体" w:cs="宋体"/>
        </w:rPr>
        <w:t>原型设计：请参考需求原型设计文档：永洁控制柜后台管理系统</w:t>
      </w:r>
      <w:r>
        <w:t>.exe</w:t>
      </w:r>
      <w:r>
        <w:rPr>
          <w:rFonts w:ascii="宋体" w:hAnsi="宋体" w:eastAsia="宋体" w:cs="宋体"/>
        </w:rPr>
        <w:t>中的单元管理界面。</w:t>
      </w:r>
    </w:p>
    <w:p>
      <w:pPr>
        <w:numPr>
          <w:ilvl w:val="0"/>
          <w:numId w:val="1"/>
        </w:numPr>
      </w:pPr>
      <w:bookmarkStart w:id="237" w:name="6231-1585549126877"/>
      <w:bookmarkEnd w:id="237"/>
      <w:r>
        <w:rPr>
          <w:rFonts w:ascii="宋体" w:hAnsi="宋体" w:eastAsia="宋体" w:cs="宋体"/>
        </w:rPr>
        <w:t>电磁阀分组管理需求</w:t>
      </w:r>
    </w:p>
    <w:p>
      <w:pPr>
        <w:numPr>
          <w:ilvl w:val="1"/>
          <w:numId w:val="1"/>
        </w:numPr>
      </w:pPr>
      <w:bookmarkStart w:id="238" w:name="3599-1585549126877"/>
      <w:bookmarkEnd w:id="238"/>
      <w:r>
        <w:rPr>
          <w:rFonts w:ascii="宋体" w:hAnsi="宋体" w:eastAsia="宋体" w:cs="宋体"/>
        </w:rPr>
        <w:t>需求描述：对于每个执行单元下有</w:t>
      </w:r>
      <w:r>
        <w:t>32</w:t>
      </w:r>
      <w:r>
        <w:rPr>
          <w:rFonts w:ascii="宋体" w:hAnsi="宋体" w:eastAsia="宋体" w:cs="宋体"/>
        </w:rPr>
        <w:t>路电磁阀，为了合理安排和控制这些电磁阀按照要求运行，需要对这</w:t>
      </w:r>
      <w:r>
        <w:t>32</w:t>
      </w:r>
      <w:r>
        <w:rPr>
          <w:rFonts w:ascii="宋体" w:hAnsi="宋体" w:eastAsia="宋体" w:cs="宋体"/>
        </w:rPr>
        <w:t>路电磁阀进行合理分组并维护其核心参数，以保证系统是按照预设轨迹运行。</w:t>
      </w:r>
    </w:p>
    <w:p>
      <w:pPr>
        <w:numPr>
          <w:ilvl w:val="1"/>
          <w:numId w:val="1"/>
        </w:numPr>
      </w:pPr>
      <w:bookmarkStart w:id="239" w:name="1333-1585549126877"/>
      <w:bookmarkEnd w:id="239"/>
      <w:r>
        <w:rPr>
          <w:rFonts w:ascii="宋体" w:hAnsi="宋体" w:eastAsia="宋体" w:cs="宋体"/>
        </w:rPr>
        <w:t>数据项：</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040"/>
        <w:gridCol w:w="1040"/>
        <w:gridCol w:w="1041"/>
        <w:gridCol w:w="1041"/>
        <w:gridCol w:w="1041"/>
        <w:gridCol w:w="1041"/>
        <w:gridCol w:w="1041"/>
        <w:gridCol w:w="104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060" w:type="dxa"/>
            <w:vAlign w:val="center"/>
          </w:tcPr>
          <w:p>
            <w:r>
              <w:rPr>
                <w:rFonts w:ascii="宋体" w:hAnsi="宋体" w:eastAsia="宋体" w:cs="宋体"/>
                <w:b/>
                <w:sz w:val="18"/>
              </w:rPr>
              <w:t>序号</w:t>
            </w:r>
          </w:p>
        </w:tc>
        <w:tc>
          <w:tcPr>
            <w:tcW w:w="1060" w:type="dxa"/>
            <w:vAlign w:val="center"/>
          </w:tcPr>
          <w:p>
            <w:r>
              <w:rPr>
                <w:rFonts w:ascii="宋体" w:hAnsi="宋体" w:eastAsia="宋体" w:cs="宋体"/>
                <w:b/>
                <w:sz w:val="18"/>
              </w:rPr>
              <w:t>所属板块</w:t>
            </w:r>
          </w:p>
        </w:tc>
        <w:tc>
          <w:tcPr>
            <w:tcW w:w="1060" w:type="dxa"/>
            <w:vAlign w:val="center"/>
          </w:tcPr>
          <w:p>
            <w:r>
              <w:rPr>
                <w:rFonts w:ascii="宋体" w:hAnsi="宋体" w:eastAsia="宋体" w:cs="宋体"/>
                <w:b/>
                <w:sz w:val="18"/>
              </w:rPr>
              <w:t>数据项</w:t>
            </w:r>
          </w:p>
        </w:tc>
        <w:tc>
          <w:tcPr>
            <w:tcW w:w="1060" w:type="dxa"/>
            <w:vAlign w:val="center"/>
          </w:tcPr>
          <w:p>
            <w:r>
              <w:rPr>
                <w:rFonts w:ascii="宋体" w:hAnsi="宋体" w:eastAsia="宋体" w:cs="宋体"/>
                <w:b/>
                <w:sz w:val="18"/>
              </w:rPr>
              <w:t>是否必填</w:t>
            </w:r>
          </w:p>
        </w:tc>
        <w:tc>
          <w:tcPr>
            <w:tcW w:w="1060" w:type="dxa"/>
            <w:vAlign w:val="center"/>
          </w:tcPr>
          <w:p>
            <w:r>
              <w:rPr>
                <w:rFonts w:ascii="宋体" w:hAnsi="宋体" w:eastAsia="宋体" w:cs="宋体"/>
                <w:b/>
                <w:sz w:val="18"/>
              </w:rPr>
              <w:t>默认值</w:t>
            </w:r>
          </w:p>
        </w:tc>
        <w:tc>
          <w:tcPr>
            <w:tcW w:w="1060" w:type="dxa"/>
            <w:vAlign w:val="center"/>
          </w:tcPr>
          <w:p>
            <w:r>
              <w:rPr>
                <w:rFonts w:ascii="宋体" w:hAnsi="宋体" w:eastAsia="宋体" w:cs="宋体"/>
                <w:b/>
                <w:sz w:val="18"/>
              </w:rPr>
              <w:t>数据项类型</w:t>
            </w:r>
          </w:p>
        </w:tc>
        <w:tc>
          <w:tcPr>
            <w:tcW w:w="1060" w:type="dxa"/>
            <w:vAlign w:val="center"/>
          </w:tcPr>
          <w:p>
            <w:r>
              <w:rPr>
                <w:rFonts w:ascii="宋体" w:hAnsi="宋体" w:eastAsia="宋体" w:cs="宋体"/>
                <w:b/>
                <w:sz w:val="18"/>
              </w:rPr>
              <w:t>数据来源</w:t>
            </w:r>
          </w:p>
        </w:tc>
        <w:tc>
          <w:tcPr>
            <w:tcW w:w="106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0" w:hRule="atLeast"/>
        </w:trPr>
        <w:tc>
          <w:tcPr>
            <w:tcW w:w="1060" w:type="dxa"/>
            <w:vAlign w:val="center"/>
          </w:tcPr>
          <w:p>
            <w:r>
              <w:rPr>
                <w:rFonts w:ascii="宋体" w:hAnsi="宋体" w:eastAsia="宋体" w:cs="宋体"/>
                <w:sz w:val="18"/>
              </w:rPr>
              <w:t>1</w:t>
            </w:r>
          </w:p>
        </w:tc>
        <w:tc>
          <w:tcPr>
            <w:tcW w:w="1060" w:type="dxa"/>
            <w:vAlign w:val="center"/>
          </w:tcPr>
          <w:p>
            <w:r>
              <w:rPr>
                <w:rFonts w:ascii="宋体" w:hAnsi="宋体" w:eastAsia="宋体" w:cs="宋体"/>
                <w:sz w:val="18"/>
              </w:rPr>
              <w:t>电磁阀分组管理</w:t>
            </w:r>
          </w:p>
        </w:tc>
        <w:tc>
          <w:tcPr>
            <w:tcW w:w="1060" w:type="dxa"/>
            <w:vAlign w:val="center"/>
          </w:tcPr>
          <w:p>
            <w:r>
              <w:rPr>
                <w:rFonts w:ascii="宋体" w:hAnsi="宋体" w:eastAsia="宋体" w:cs="宋体"/>
                <w:sz w:val="18"/>
              </w:rPr>
              <w:t>单元编号</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下拉框</w:t>
            </w:r>
          </w:p>
        </w:tc>
        <w:tc>
          <w:tcPr>
            <w:tcW w:w="1060" w:type="dxa"/>
            <w:vAlign w:val="center"/>
          </w:tcPr>
          <w:p>
            <w:r>
              <w:rPr>
                <w:rFonts w:ascii="宋体" w:hAnsi="宋体" w:eastAsia="宋体" w:cs="宋体"/>
                <w:sz w:val="18"/>
              </w:rPr>
              <w:t>手动录入</w:t>
            </w:r>
          </w:p>
        </w:tc>
        <w:tc>
          <w:tcPr>
            <w:tcW w:w="1060" w:type="dxa"/>
            <w:vAlign w:val="center"/>
          </w:tcPr>
          <w:p>
            <w:r>
              <w:rPr>
                <w:rFonts w:ascii="宋体" w:hAnsi="宋体" w:eastAsia="宋体" w:cs="宋体"/>
                <w:sz w:val="18"/>
              </w:rPr>
              <w:t>电磁阀所属的执行单元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2</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电磁阀组号</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标签</w:t>
            </w:r>
          </w:p>
        </w:tc>
        <w:tc>
          <w:tcPr>
            <w:tcW w:w="1060" w:type="dxa"/>
            <w:vAlign w:val="center"/>
          </w:tcPr>
          <w:p>
            <w:r>
              <w:rPr>
                <w:rFonts w:ascii="宋体" w:hAnsi="宋体" w:eastAsia="宋体" w:cs="宋体"/>
                <w:sz w:val="18"/>
              </w:rPr>
              <w:t>后台管理系统</w:t>
            </w:r>
          </w:p>
        </w:tc>
        <w:tc>
          <w:tcPr>
            <w:tcW w:w="1060" w:type="dxa"/>
            <w:vAlign w:val="top"/>
          </w:tcPr>
          <w:p>
            <w:r>
              <w:rPr>
                <w:rFonts w:ascii="宋体" w:hAnsi="宋体" w:eastAsia="宋体" w:cs="宋体"/>
                <w:sz w:val="18"/>
              </w:rPr>
              <w:t>电磁阀分组组号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3</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电磁阀编号</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1</w:t>
            </w:r>
          </w:p>
        </w:tc>
        <w:tc>
          <w:tcPr>
            <w:tcW w:w="1060" w:type="dxa"/>
            <w:vAlign w:val="center"/>
          </w:tcPr>
          <w:p>
            <w:r>
              <w:rPr>
                <w:rFonts w:ascii="宋体" w:hAnsi="宋体" w:eastAsia="宋体" w:cs="宋体"/>
                <w:sz w:val="18"/>
              </w:rPr>
              <w:t>下拉框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电磁阀标号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4</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电磁阀类型</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顶部</w:t>
            </w:r>
          </w:p>
        </w:tc>
        <w:tc>
          <w:tcPr>
            <w:tcW w:w="1060" w:type="dxa"/>
            <w:vAlign w:val="center"/>
          </w:tcPr>
          <w:p>
            <w:r>
              <w:rPr>
                <w:rFonts w:ascii="宋体" w:hAnsi="宋体" w:eastAsia="宋体" w:cs="宋体"/>
                <w:sz w:val="18"/>
              </w:rPr>
              <w:t>下拉框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电磁阀喷头类型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5</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预设压力值</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电磁阀对应的压力值</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6</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最大流量</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电磁阀对应的最大流量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7</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最小流量</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电磁阀对应的最小流量</w:t>
            </w:r>
          </w:p>
        </w:tc>
      </w:tr>
    </w:tbl>
    <w:p>
      <w:bookmarkStart w:id="240" w:name="4440-1585549126877"/>
      <w:bookmarkEnd w:id="240"/>
      <w:r>
        <w:t> </w:t>
      </w:r>
    </w:p>
    <w:p>
      <w:pPr>
        <w:numPr>
          <w:ilvl w:val="1"/>
          <w:numId w:val="1"/>
        </w:numPr>
      </w:pPr>
      <w:bookmarkStart w:id="241" w:name="7034-1585549126877"/>
      <w:bookmarkEnd w:id="241"/>
      <w:r>
        <w:rPr>
          <w:rFonts w:ascii="宋体" w:hAnsi="宋体" w:eastAsia="宋体" w:cs="宋体"/>
        </w:rPr>
        <w:t>数据字典：</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3221"/>
        <w:gridCol w:w="51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表名</w:t>
            </w:r>
          </w:p>
        </w:tc>
        <w:tc>
          <w:tcPr>
            <w:tcW w:w="638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config_grouping</w:t>
            </w:r>
          </w:p>
        </w:tc>
        <w:tc>
          <w:tcPr>
            <w:tcW w:w="6380" w:type="dxa"/>
            <w:vAlign w:val="center"/>
          </w:tcPr>
          <w:p>
            <w:r>
              <w:rPr>
                <w:rFonts w:ascii="宋体" w:hAnsi="宋体" w:eastAsia="宋体" w:cs="宋体"/>
                <w:b/>
                <w:sz w:val="18"/>
              </w:rPr>
              <w:t>电磁阀分组信息表</w:t>
            </w:r>
          </w:p>
        </w:tc>
      </w:tr>
    </w:tbl>
    <w:p>
      <w:bookmarkStart w:id="242" w:name="6266-1585549126877"/>
      <w:bookmarkEnd w:id="242"/>
      <w:r>
        <w:t> </w:t>
      </w:r>
    </w:p>
    <w:p>
      <w:pPr>
        <w:numPr>
          <w:ilvl w:val="1"/>
          <w:numId w:val="1"/>
        </w:numPr>
      </w:pPr>
      <w:bookmarkStart w:id="243" w:name="6178-1585549126877"/>
      <w:bookmarkEnd w:id="243"/>
      <w:r>
        <w:rPr>
          <w:rFonts w:ascii="宋体" w:hAnsi="宋体" w:eastAsia="宋体" w:cs="宋体"/>
        </w:rPr>
        <w:t>需求用例：</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DL-010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电磁阀分组管理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实现对执行单元核心设备电磁阀进行分组管理和核心参数维护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1、</w:t>
            </w:r>
            <w:r>
              <w:rPr>
                <w:rFonts w:ascii="Times New Roman" w:hAnsi="Times New Roman" w:eastAsia="Times New Roman" w:cs="Times New Roman"/>
                <w:sz w:val="14"/>
              </w:rPr>
              <w:t xml:space="preserve">  </w:t>
            </w:r>
            <w:r>
              <w:rPr>
                <w:rFonts w:ascii="宋体" w:hAnsi="宋体" w:eastAsia="宋体" w:cs="宋体"/>
              </w:rPr>
              <w:t>单元编号下拉框加载控制柜设备下接所启用的单元名称，供用户进行选择；</w:t>
            </w:r>
          </w:p>
          <w:p>
            <w:r>
              <w:t>2、</w:t>
            </w:r>
            <w:r>
              <w:rPr>
                <w:rFonts w:ascii="Times New Roman" w:hAnsi="Times New Roman" w:eastAsia="Times New Roman" w:cs="Times New Roman"/>
                <w:sz w:val="14"/>
              </w:rPr>
              <w:t xml:space="preserve">  </w:t>
            </w:r>
            <w:r>
              <w:rPr>
                <w:rFonts w:ascii="宋体" w:hAnsi="宋体" w:eastAsia="宋体" w:cs="宋体"/>
              </w:rPr>
              <w:t>电磁阀组号按照升序递增，增幅为</w:t>
            </w:r>
            <w:r>
              <w:t>1</w:t>
            </w:r>
            <w:r>
              <w:rPr>
                <w:rFonts w:ascii="宋体" w:hAnsi="宋体" w:eastAsia="宋体" w:cs="宋体"/>
              </w:rPr>
              <w:t>，起始值为</w:t>
            </w:r>
            <w:r>
              <w:t>1</w:t>
            </w:r>
            <w:r>
              <w:rPr>
                <w:rFonts w:ascii="宋体" w:hAnsi="宋体" w:eastAsia="宋体" w:cs="宋体"/>
              </w:rPr>
              <w:t>；</w:t>
            </w:r>
          </w:p>
          <w:p>
            <w:r>
              <w:t>3、</w:t>
            </w:r>
            <w:r>
              <w:rPr>
                <w:rFonts w:ascii="Times New Roman" w:hAnsi="Times New Roman" w:eastAsia="Times New Roman" w:cs="Times New Roman"/>
                <w:sz w:val="14"/>
              </w:rPr>
              <w:t xml:space="preserve">  </w:t>
            </w:r>
            <w:r>
              <w:rPr>
                <w:rFonts w:ascii="宋体" w:hAnsi="宋体" w:eastAsia="宋体" w:cs="宋体"/>
              </w:rPr>
              <w:t>电磁阀编号下拉框加载所选单元对应的电磁阀编号；</w:t>
            </w:r>
          </w:p>
          <w:p>
            <w:r>
              <w:t>4、</w:t>
            </w:r>
            <w:r>
              <w:rPr>
                <w:rFonts w:ascii="Times New Roman" w:hAnsi="Times New Roman" w:eastAsia="Times New Roman" w:cs="Times New Roman"/>
                <w:sz w:val="14"/>
              </w:rPr>
              <w:t xml:space="preserve">  </w:t>
            </w:r>
            <w:r>
              <w:rPr>
                <w:rFonts w:ascii="宋体" w:hAnsi="宋体" w:eastAsia="宋体" w:cs="宋体"/>
              </w:rPr>
              <w:t>电磁阀类型下拉框加载值为：顶部、底部和放空；</w:t>
            </w:r>
          </w:p>
          <w:p>
            <w:r>
              <w:t>5、</w:t>
            </w:r>
            <w:r>
              <w:rPr>
                <w:rFonts w:ascii="Times New Roman" w:hAnsi="Times New Roman" w:eastAsia="Times New Roman" w:cs="Times New Roman"/>
                <w:sz w:val="14"/>
              </w:rPr>
              <w:t xml:space="preserve">  </w:t>
            </w:r>
            <w:r>
              <w:rPr>
                <w:rFonts w:ascii="宋体" w:hAnsi="宋体" w:eastAsia="宋体" w:cs="宋体"/>
              </w:rPr>
              <w:t>通过新增按钮实现增加一组电磁阀并给予核心参数信息维护；</w:t>
            </w:r>
          </w:p>
          <w:p>
            <w:r>
              <w:t>6、</w:t>
            </w:r>
            <w:r>
              <w:rPr>
                <w:rFonts w:ascii="Times New Roman" w:hAnsi="Times New Roman" w:eastAsia="Times New Roman" w:cs="Times New Roman"/>
                <w:sz w:val="14"/>
              </w:rPr>
              <w:t xml:space="preserve">  </w:t>
            </w:r>
            <w:r>
              <w:rPr>
                <w:rFonts w:ascii="宋体" w:hAnsi="宋体" w:eastAsia="宋体" w:cs="宋体"/>
                <w:strike/>
              </w:rPr>
              <w:t>修改和删除按钮触发需选中所维护的一条数据，才能对其进行修改和删除操作。</w:t>
            </w:r>
          </w:p>
          <w:p>
            <w:r>
              <w:t>7、</w:t>
            </w:r>
            <w:r>
              <w:rPr>
                <w:rFonts w:ascii="Times New Roman" w:hAnsi="Times New Roman" w:eastAsia="Times New Roman" w:cs="Times New Roman"/>
                <w:sz w:val="14"/>
              </w:rPr>
              <w:t xml:space="preserve">  </w:t>
            </w:r>
            <w:r>
              <w:rPr>
                <w:rFonts w:ascii="宋体" w:hAnsi="宋体" w:eastAsia="宋体" w:cs="宋体"/>
                <w:u w:val="single"/>
              </w:rPr>
              <w:t>修改按钮触发需选中所维护的一条数据，才能对其进行修改操作；</w:t>
            </w:r>
          </w:p>
          <w:p>
            <w:r>
              <w:t>8、</w:t>
            </w:r>
            <w:r>
              <w:rPr>
                <w:rFonts w:ascii="Times New Roman" w:hAnsi="Times New Roman" w:eastAsia="Times New Roman" w:cs="Times New Roman"/>
                <w:sz w:val="14"/>
              </w:rPr>
              <w:t xml:space="preserve">  </w:t>
            </w:r>
            <w:r>
              <w:rPr>
                <w:rFonts w:ascii="宋体" w:hAnsi="宋体" w:eastAsia="宋体" w:cs="宋体"/>
                <w:u w:val="single"/>
              </w:rPr>
              <w:t>删除按钮触发需从最后一组数据开始选中所维护的一条数据或多条数据，进行删除操作。</w:t>
            </w:r>
          </w:p>
        </w:tc>
      </w:tr>
    </w:tbl>
    <w:p>
      <w:bookmarkStart w:id="244" w:name="8516-1585549126877"/>
      <w:bookmarkEnd w:id="244"/>
      <w:r>
        <w:t> </w:t>
      </w:r>
    </w:p>
    <w:p>
      <w:pPr>
        <w:numPr>
          <w:ilvl w:val="1"/>
          <w:numId w:val="1"/>
        </w:numPr>
      </w:pPr>
      <w:bookmarkStart w:id="245" w:name="9657-1585549126877"/>
      <w:bookmarkEnd w:id="245"/>
      <w:r>
        <w:rPr>
          <w:rFonts w:ascii="宋体" w:hAnsi="宋体" w:eastAsia="宋体" w:cs="宋体"/>
        </w:rPr>
        <w:t>原型设计：请参考需求原型设计文档：永洁控制柜后台管理系统</w:t>
      </w:r>
      <w:r>
        <w:t>.exe</w:t>
      </w:r>
      <w:r>
        <w:rPr>
          <w:rFonts w:ascii="宋体" w:hAnsi="宋体" w:eastAsia="宋体" w:cs="宋体"/>
        </w:rPr>
        <w:t>中的电磁阀分组管理界面。</w:t>
      </w:r>
    </w:p>
    <w:p>
      <w:pPr>
        <w:pStyle w:val="5"/>
        <w:bidi w:val="0"/>
      </w:pPr>
      <w:bookmarkStart w:id="246" w:name="8760-1585549126877"/>
      <w:bookmarkEnd w:id="246"/>
      <w:r>
        <w:t>3.6.2.5控制配置功能模块</w:t>
      </w:r>
    </w:p>
    <w:p>
      <w:pPr>
        <w:numPr>
          <w:ilvl w:val="0"/>
          <w:numId w:val="1"/>
        </w:numPr>
      </w:pPr>
      <w:bookmarkStart w:id="247" w:name="9960-1585549126877"/>
      <w:bookmarkEnd w:id="247"/>
      <w:r>
        <w:rPr>
          <w:rFonts w:ascii="宋体" w:hAnsi="宋体" w:eastAsia="宋体" w:cs="宋体"/>
        </w:rPr>
        <w:t>系统参数需求</w:t>
      </w:r>
    </w:p>
    <w:p>
      <w:pPr>
        <w:numPr>
          <w:ilvl w:val="1"/>
          <w:numId w:val="1"/>
        </w:numPr>
      </w:pPr>
      <w:bookmarkStart w:id="248" w:name="9313-1585549126877"/>
      <w:bookmarkEnd w:id="248"/>
      <w:r>
        <w:rPr>
          <w:rFonts w:ascii="宋体" w:hAnsi="宋体" w:eastAsia="宋体" w:cs="宋体"/>
        </w:rPr>
        <w:t>需求描述：实现对控制柜设备运行过程的有效管理。</w:t>
      </w:r>
    </w:p>
    <w:p>
      <w:pPr>
        <w:numPr>
          <w:ilvl w:val="1"/>
          <w:numId w:val="1"/>
        </w:numPr>
      </w:pPr>
      <w:bookmarkStart w:id="249" w:name="1068-1585549126877"/>
      <w:bookmarkEnd w:id="249"/>
      <w:r>
        <w:rPr>
          <w:rFonts w:ascii="宋体" w:hAnsi="宋体" w:eastAsia="宋体" w:cs="宋体"/>
        </w:rPr>
        <w:t>数据项：</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040"/>
        <w:gridCol w:w="1040"/>
        <w:gridCol w:w="1041"/>
        <w:gridCol w:w="1041"/>
        <w:gridCol w:w="1041"/>
        <w:gridCol w:w="1041"/>
        <w:gridCol w:w="1041"/>
        <w:gridCol w:w="104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060" w:type="dxa"/>
            <w:vAlign w:val="center"/>
          </w:tcPr>
          <w:p>
            <w:r>
              <w:rPr>
                <w:rFonts w:ascii="宋体" w:hAnsi="宋体" w:eastAsia="宋体" w:cs="宋体"/>
                <w:b/>
                <w:sz w:val="18"/>
              </w:rPr>
              <w:t>序号</w:t>
            </w:r>
          </w:p>
        </w:tc>
        <w:tc>
          <w:tcPr>
            <w:tcW w:w="1060" w:type="dxa"/>
            <w:vAlign w:val="center"/>
          </w:tcPr>
          <w:p>
            <w:r>
              <w:rPr>
                <w:rFonts w:ascii="宋体" w:hAnsi="宋体" w:eastAsia="宋体" w:cs="宋体"/>
                <w:b/>
                <w:sz w:val="18"/>
              </w:rPr>
              <w:t>所属板块</w:t>
            </w:r>
          </w:p>
        </w:tc>
        <w:tc>
          <w:tcPr>
            <w:tcW w:w="1060" w:type="dxa"/>
            <w:vAlign w:val="center"/>
          </w:tcPr>
          <w:p>
            <w:r>
              <w:rPr>
                <w:rFonts w:ascii="宋体" w:hAnsi="宋体" w:eastAsia="宋体" w:cs="宋体"/>
                <w:b/>
                <w:sz w:val="18"/>
              </w:rPr>
              <w:t>数据项</w:t>
            </w:r>
          </w:p>
        </w:tc>
        <w:tc>
          <w:tcPr>
            <w:tcW w:w="1060" w:type="dxa"/>
            <w:vAlign w:val="center"/>
          </w:tcPr>
          <w:p>
            <w:r>
              <w:rPr>
                <w:rFonts w:ascii="宋体" w:hAnsi="宋体" w:eastAsia="宋体" w:cs="宋体"/>
                <w:b/>
                <w:sz w:val="18"/>
              </w:rPr>
              <w:t>是否必填</w:t>
            </w:r>
          </w:p>
        </w:tc>
        <w:tc>
          <w:tcPr>
            <w:tcW w:w="1060" w:type="dxa"/>
            <w:vAlign w:val="center"/>
          </w:tcPr>
          <w:p>
            <w:r>
              <w:rPr>
                <w:rFonts w:ascii="宋体" w:hAnsi="宋体" w:eastAsia="宋体" w:cs="宋体"/>
                <w:b/>
                <w:sz w:val="18"/>
              </w:rPr>
              <w:t>默认值</w:t>
            </w:r>
          </w:p>
        </w:tc>
        <w:tc>
          <w:tcPr>
            <w:tcW w:w="1060" w:type="dxa"/>
            <w:vAlign w:val="center"/>
          </w:tcPr>
          <w:p>
            <w:r>
              <w:rPr>
                <w:rFonts w:ascii="宋体" w:hAnsi="宋体" w:eastAsia="宋体" w:cs="宋体"/>
                <w:b/>
                <w:sz w:val="18"/>
              </w:rPr>
              <w:t>数据项类型</w:t>
            </w:r>
          </w:p>
        </w:tc>
        <w:tc>
          <w:tcPr>
            <w:tcW w:w="1060" w:type="dxa"/>
            <w:vAlign w:val="center"/>
          </w:tcPr>
          <w:p>
            <w:r>
              <w:rPr>
                <w:rFonts w:ascii="宋体" w:hAnsi="宋体" w:eastAsia="宋体" w:cs="宋体"/>
                <w:b/>
                <w:sz w:val="18"/>
              </w:rPr>
              <w:t>数据来源</w:t>
            </w:r>
          </w:p>
        </w:tc>
        <w:tc>
          <w:tcPr>
            <w:tcW w:w="106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0" w:hRule="atLeast"/>
        </w:trPr>
        <w:tc>
          <w:tcPr>
            <w:tcW w:w="1060" w:type="dxa"/>
            <w:vAlign w:val="center"/>
          </w:tcPr>
          <w:p>
            <w:r>
              <w:rPr>
                <w:rFonts w:ascii="宋体" w:hAnsi="宋体" w:eastAsia="宋体" w:cs="宋体"/>
                <w:sz w:val="18"/>
              </w:rPr>
              <w:t>1</w:t>
            </w:r>
          </w:p>
        </w:tc>
        <w:tc>
          <w:tcPr>
            <w:tcW w:w="1060" w:type="dxa"/>
            <w:vAlign w:val="center"/>
          </w:tcPr>
          <w:p>
            <w:r>
              <w:rPr>
                <w:rFonts w:ascii="宋体" w:hAnsi="宋体" w:eastAsia="宋体" w:cs="宋体"/>
                <w:sz w:val="18"/>
              </w:rPr>
              <w:t>系统参数</w:t>
            </w:r>
          </w:p>
        </w:tc>
        <w:tc>
          <w:tcPr>
            <w:tcW w:w="1060" w:type="dxa"/>
            <w:vAlign w:val="center"/>
          </w:tcPr>
          <w:p>
            <w:r>
              <w:rPr>
                <w:rFonts w:ascii="宋体" w:hAnsi="宋体" w:eastAsia="宋体" w:cs="宋体"/>
                <w:sz w:val="18"/>
              </w:rPr>
              <w:t>系统重启</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不选</w:t>
            </w:r>
          </w:p>
        </w:tc>
        <w:tc>
          <w:tcPr>
            <w:tcW w:w="1060" w:type="dxa"/>
            <w:vAlign w:val="center"/>
          </w:tcPr>
          <w:p>
            <w:r>
              <w:rPr>
                <w:rFonts w:ascii="宋体" w:hAnsi="宋体" w:eastAsia="宋体" w:cs="宋体"/>
                <w:sz w:val="18"/>
              </w:rPr>
              <w:t>复选框</w:t>
            </w:r>
          </w:p>
        </w:tc>
        <w:tc>
          <w:tcPr>
            <w:tcW w:w="1060" w:type="dxa"/>
            <w:vAlign w:val="center"/>
          </w:tcPr>
          <w:p>
            <w:r>
              <w:rPr>
                <w:rFonts w:ascii="宋体" w:hAnsi="宋体" w:eastAsia="宋体" w:cs="宋体"/>
                <w:sz w:val="18"/>
              </w:rPr>
              <w:t>手动录入</w:t>
            </w:r>
          </w:p>
        </w:tc>
        <w:tc>
          <w:tcPr>
            <w:tcW w:w="1060" w:type="dxa"/>
            <w:vAlign w:val="center"/>
          </w:tcPr>
          <w:p>
            <w:r>
              <w:rPr>
                <w:rFonts w:ascii="宋体" w:hAnsi="宋体" w:eastAsia="宋体" w:cs="宋体"/>
                <w:sz w:val="18"/>
              </w:rPr>
              <w:t>系统启停状态控制</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220" w:hRule="atLeast"/>
        </w:trPr>
        <w:tc>
          <w:tcPr>
            <w:tcW w:w="1060" w:type="dxa"/>
            <w:vAlign w:val="center"/>
          </w:tcPr>
          <w:p>
            <w:r>
              <w:rPr>
                <w:rFonts w:ascii="宋体" w:hAnsi="宋体" w:eastAsia="宋体" w:cs="宋体"/>
                <w:sz w:val="18"/>
              </w:rPr>
              <w:t>2</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系统调试</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开启</w:t>
            </w:r>
          </w:p>
        </w:tc>
        <w:tc>
          <w:tcPr>
            <w:tcW w:w="1060" w:type="dxa"/>
            <w:vAlign w:val="center"/>
          </w:tcPr>
          <w:p>
            <w:r>
              <w:rPr>
                <w:rFonts w:ascii="宋体" w:hAnsi="宋体" w:eastAsia="宋体" w:cs="宋体"/>
                <w:sz w:val="18"/>
              </w:rPr>
              <w:t>单选框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系统调试状态控制</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3</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执行控制功能</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具备</w:t>
            </w:r>
          </w:p>
        </w:tc>
        <w:tc>
          <w:tcPr>
            <w:tcW w:w="1060" w:type="dxa"/>
            <w:vAlign w:val="center"/>
          </w:tcPr>
          <w:p>
            <w:r>
              <w:rPr>
                <w:rFonts w:ascii="宋体" w:hAnsi="宋体" w:eastAsia="宋体" w:cs="宋体"/>
                <w:sz w:val="18"/>
              </w:rPr>
              <w:t>单选框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系统控制功能控制</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4</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变频器供货商</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0</w:t>
            </w:r>
          </w:p>
        </w:tc>
        <w:tc>
          <w:tcPr>
            <w:tcW w:w="1060" w:type="dxa"/>
            <w:vAlign w:val="center"/>
          </w:tcPr>
          <w:p>
            <w:r>
              <w:rPr>
                <w:rFonts w:ascii="宋体" w:hAnsi="宋体" w:eastAsia="宋体" w:cs="宋体"/>
                <w:sz w:val="18"/>
              </w:rPr>
              <w:t>下拉框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变频器供货商选择</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5</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水表供货商</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0</w:t>
            </w:r>
          </w:p>
        </w:tc>
        <w:tc>
          <w:tcPr>
            <w:tcW w:w="1060" w:type="dxa"/>
            <w:vAlign w:val="center"/>
          </w:tcPr>
          <w:p>
            <w:r>
              <w:rPr>
                <w:rFonts w:ascii="宋体" w:hAnsi="宋体" w:eastAsia="宋体" w:cs="宋体"/>
                <w:sz w:val="18"/>
              </w:rPr>
              <w:t>下拉框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水表供货商选择</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6</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IO供货商</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IO供货商选择</w:t>
            </w:r>
          </w:p>
        </w:tc>
      </w:tr>
    </w:tbl>
    <w:p>
      <w:bookmarkStart w:id="250" w:name="2320-1585549126877"/>
      <w:bookmarkEnd w:id="250"/>
      <w:r>
        <w:t> </w:t>
      </w:r>
    </w:p>
    <w:p>
      <w:pPr>
        <w:numPr>
          <w:ilvl w:val="1"/>
          <w:numId w:val="1"/>
        </w:numPr>
      </w:pPr>
      <w:bookmarkStart w:id="251" w:name="9567-1585549126877"/>
      <w:bookmarkEnd w:id="251"/>
      <w:r>
        <w:rPr>
          <w:rFonts w:ascii="宋体" w:hAnsi="宋体" w:eastAsia="宋体" w:cs="宋体"/>
        </w:rPr>
        <w:t>数据字典：</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3221"/>
        <w:gridCol w:w="51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表名</w:t>
            </w:r>
          </w:p>
        </w:tc>
        <w:tc>
          <w:tcPr>
            <w:tcW w:w="638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config_operator</w:t>
            </w:r>
          </w:p>
        </w:tc>
        <w:tc>
          <w:tcPr>
            <w:tcW w:w="6380" w:type="dxa"/>
            <w:vAlign w:val="center"/>
          </w:tcPr>
          <w:p>
            <w:r>
              <w:rPr>
                <w:rFonts w:ascii="宋体" w:hAnsi="宋体" w:eastAsia="宋体" w:cs="宋体"/>
                <w:b/>
                <w:sz w:val="18"/>
              </w:rPr>
              <w:t>设备供应商信息表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config_system</w:t>
            </w:r>
          </w:p>
        </w:tc>
        <w:tc>
          <w:tcPr>
            <w:tcW w:w="6380" w:type="dxa"/>
            <w:vAlign w:val="center"/>
          </w:tcPr>
          <w:p>
            <w:r>
              <w:rPr>
                <w:rFonts w:ascii="宋体" w:hAnsi="宋体" w:eastAsia="宋体" w:cs="宋体"/>
                <w:b/>
                <w:sz w:val="18"/>
              </w:rPr>
              <w:t>控制柜设备信息表</w:t>
            </w:r>
          </w:p>
        </w:tc>
      </w:tr>
    </w:tbl>
    <w:p>
      <w:bookmarkStart w:id="252" w:name="3640-1585549126877"/>
      <w:bookmarkEnd w:id="252"/>
      <w:r>
        <w:t> </w:t>
      </w:r>
    </w:p>
    <w:p>
      <w:pPr>
        <w:numPr>
          <w:ilvl w:val="1"/>
          <w:numId w:val="1"/>
        </w:numPr>
      </w:pPr>
      <w:bookmarkStart w:id="253" w:name="1025-1585549126877"/>
      <w:bookmarkEnd w:id="253"/>
      <w:r>
        <w:rPr>
          <w:rFonts w:ascii="宋体" w:hAnsi="宋体" w:eastAsia="宋体" w:cs="宋体"/>
        </w:rPr>
        <w:t>需求用例：</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DL-011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系统重启设置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实现重启系统功能</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1、</w:t>
            </w:r>
            <w:r>
              <w:rPr>
                <w:rFonts w:ascii="Times New Roman" w:hAnsi="Times New Roman" w:eastAsia="Times New Roman" w:cs="Times New Roman"/>
                <w:sz w:val="14"/>
              </w:rPr>
              <w:t xml:space="preserve">  </w:t>
            </w:r>
            <w:r>
              <w:rPr>
                <w:rFonts w:ascii="宋体" w:hAnsi="宋体" w:eastAsia="宋体" w:cs="宋体"/>
              </w:rPr>
              <w:t>选中重启复选框后，点击设置按钮，实现系统重启。</w:t>
            </w:r>
          </w:p>
          <w:p>
            <w:r>
              <w:t>2、</w:t>
            </w:r>
            <w:r>
              <w:rPr>
                <w:rFonts w:ascii="Times New Roman" w:hAnsi="Times New Roman" w:eastAsia="Times New Roman" w:cs="Times New Roman"/>
                <w:sz w:val="14"/>
              </w:rPr>
              <w:t xml:space="preserve">  </w:t>
            </w:r>
            <w:r>
              <w:rPr>
                <w:rFonts w:ascii="宋体" w:hAnsi="宋体" w:eastAsia="宋体" w:cs="宋体"/>
              </w:rPr>
              <w:t>点击设置按钮，弹出确认提示框给予用户进行确认。</w:t>
            </w:r>
          </w:p>
        </w:tc>
      </w:tr>
    </w:tbl>
    <w:p>
      <w:bookmarkStart w:id="254" w:name="5473-1585549126877"/>
      <w:bookmarkEnd w:id="254"/>
      <w:r>
        <w:t> </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color w:val="FF0000"/>
              </w:rPr>
              <w:t>用例编号</w:t>
            </w:r>
          </w:p>
        </w:tc>
        <w:tc>
          <w:tcPr>
            <w:tcW w:w="5420" w:type="dxa"/>
            <w:vAlign w:val="top"/>
          </w:tcPr>
          <w:p>
            <w:r>
              <w:rPr>
                <w:color w:val="FF0000"/>
              </w:rPr>
              <w:t>DL-012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color w:val="FF0000"/>
              </w:rPr>
              <w:t>用例名称</w:t>
            </w:r>
          </w:p>
        </w:tc>
        <w:tc>
          <w:tcPr>
            <w:tcW w:w="5420" w:type="dxa"/>
            <w:vAlign w:val="top"/>
          </w:tcPr>
          <w:p>
            <w:r>
              <w:rPr>
                <w:rFonts w:ascii="宋体" w:hAnsi="宋体" w:eastAsia="宋体" w:cs="宋体"/>
                <w:color w:val="FF0000"/>
              </w:rPr>
              <w:t>异常复位</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color w:val="FF0000"/>
              </w:rPr>
              <w:t>行为角色</w:t>
            </w:r>
          </w:p>
        </w:tc>
        <w:tc>
          <w:tcPr>
            <w:tcW w:w="5420" w:type="dxa"/>
            <w:vAlign w:val="top"/>
          </w:tcPr>
          <w:p>
            <w:r>
              <w:rPr>
                <w:rFonts w:ascii="宋体" w:hAnsi="宋体" w:eastAsia="宋体" w:cs="宋体"/>
                <w:color w:val="FF0000"/>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color w:val="FF0000"/>
              </w:rPr>
              <w:t>用例描述</w:t>
            </w:r>
          </w:p>
        </w:tc>
        <w:tc>
          <w:tcPr>
            <w:tcW w:w="5420" w:type="dxa"/>
            <w:vAlign w:val="top"/>
          </w:tcPr>
          <w:p>
            <w:r>
              <w:rPr>
                <w:color w:val="FF0000"/>
              </w:rPr>
              <w:t xml:space="preserve">1. </w:t>
            </w:r>
            <w:r>
              <w:rPr>
                <w:rFonts w:ascii="宋体" w:hAnsi="宋体" w:eastAsia="宋体" w:cs="宋体"/>
                <w:color w:val="FF0000"/>
              </w:rPr>
              <w:t>实现系统调试状态切换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color w:val="FF0000"/>
              </w:rPr>
              <w:t>前置条件</w:t>
            </w:r>
          </w:p>
        </w:tc>
        <w:tc>
          <w:tcPr>
            <w:tcW w:w="5420" w:type="dxa"/>
            <w:vAlign w:val="top"/>
          </w:tcPr>
          <w:p>
            <w:r>
              <w:rPr>
                <w:rFonts w:ascii="宋体" w:hAnsi="宋体" w:eastAsia="宋体" w:cs="宋体"/>
                <w:color w:val="FF0000"/>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color w:val="FF0000"/>
              </w:rPr>
              <w:t>业务规则</w:t>
            </w:r>
          </w:p>
        </w:tc>
        <w:tc>
          <w:tcPr>
            <w:tcW w:w="5420" w:type="dxa"/>
            <w:vAlign w:val="top"/>
          </w:tcPr>
          <w:p>
            <w:r>
              <w:rPr>
                <w:color w:val="FF0000"/>
              </w:rPr>
              <w:t>1、</w:t>
            </w:r>
            <w:r>
              <w:rPr>
                <w:rFonts w:ascii="Times New Roman" w:hAnsi="Times New Roman" w:eastAsia="Times New Roman" w:cs="Times New Roman"/>
                <w:color w:val="FF0000"/>
                <w:sz w:val="14"/>
              </w:rPr>
              <w:t xml:space="preserve">  </w:t>
            </w:r>
            <w:r>
              <w:rPr>
                <w:rFonts w:ascii="宋体" w:hAnsi="宋体" w:eastAsia="宋体" w:cs="宋体"/>
                <w:color w:val="FF0000"/>
              </w:rPr>
              <w:t>切换单选框，点击设置按钮，实现异常复位操作。</w:t>
            </w:r>
          </w:p>
          <w:p>
            <w:r>
              <w:rPr>
                <w:color w:val="FF0000"/>
              </w:rPr>
              <w:t>2、</w:t>
            </w:r>
            <w:r>
              <w:rPr>
                <w:rFonts w:ascii="Times New Roman" w:hAnsi="Times New Roman" w:eastAsia="Times New Roman" w:cs="Times New Roman"/>
                <w:color w:val="FF0000"/>
                <w:sz w:val="14"/>
              </w:rPr>
              <w:t xml:space="preserve">  </w:t>
            </w:r>
            <w:r>
              <w:rPr>
                <w:rFonts w:ascii="宋体" w:hAnsi="宋体" w:eastAsia="宋体" w:cs="宋体"/>
                <w:color w:val="FF0000"/>
              </w:rPr>
              <w:t>点击设置按钮，弹出确认提示框给予用户进行确认。</w:t>
            </w:r>
          </w:p>
        </w:tc>
      </w:tr>
    </w:tbl>
    <w:p>
      <w:bookmarkStart w:id="255" w:name="3586-1585549126877"/>
      <w:bookmarkEnd w:id="255"/>
      <w:r>
        <w:t> </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DL-012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系统调试设置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实现系统调试状态切换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3、</w:t>
            </w:r>
            <w:r>
              <w:rPr>
                <w:rFonts w:ascii="Times New Roman" w:hAnsi="Times New Roman" w:eastAsia="Times New Roman" w:cs="Times New Roman"/>
                <w:sz w:val="14"/>
              </w:rPr>
              <w:t xml:space="preserve">  </w:t>
            </w:r>
            <w:r>
              <w:rPr>
                <w:rFonts w:ascii="宋体" w:hAnsi="宋体" w:eastAsia="宋体" w:cs="宋体"/>
              </w:rPr>
              <w:t>切换单选框，点击设置按钮，实现系统调试状态切换。</w:t>
            </w:r>
          </w:p>
          <w:p>
            <w:r>
              <w:t>4、</w:t>
            </w:r>
            <w:r>
              <w:rPr>
                <w:rFonts w:ascii="Times New Roman" w:hAnsi="Times New Roman" w:eastAsia="Times New Roman" w:cs="Times New Roman"/>
                <w:sz w:val="14"/>
              </w:rPr>
              <w:t xml:space="preserve">  </w:t>
            </w:r>
            <w:r>
              <w:rPr>
                <w:rFonts w:ascii="宋体" w:hAnsi="宋体" w:eastAsia="宋体" w:cs="宋体"/>
              </w:rPr>
              <w:t>点击设置按钮，弹出确认提示框给予用户进行确认。</w:t>
            </w:r>
          </w:p>
          <w:p>
            <w:r>
              <w:t> </w:t>
            </w:r>
          </w:p>
        </w:tc>
      </w:tr>
    </w:tbl>
    <w:p>
      <w:bookmarkStart w:id="256" w:name="5822-1585549126877"/>
      <w:bookmarkEnd w:id="256"/>
      <w:r>
        <w:t> </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DL-013</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执行控制功能设置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实现控制柜设备是否具备执行控制功能切换。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1、</w:t>
            </w:r>
            <w:r>
              <w:rPr>
                <w:rFonts w:ascii="Times New Roman" w:hAnsi="Times New Roman" w:eastAsia="Times New Roman" w:cs="Times New Roman"/>
                <w:sz w:val="14"/>
              </w:rPr>
              <w:t xml:space="preserve">  </w:t>
            </w:r>
            <w:r>
              <w:rPr>
                <w:rFonts w:ascii="宋体" w:hAnsi="宋体" w:eastAsia="宋体" w:cs="宋体"/>
              </w:rPr>
              <w:t>通过选择具备和不具备来实现功能切换。</w:t>
            </w:r>
          </w:p>
          <w:p>
            <w:r>
              <w:t>2、</w:t>
            </w:r>
            <w:r>
              <w:rPr>
                <w:rFonts w:ascii="Times New Roman" w:hAnsi="Times New Roman" w:eastAsia="Times New Roman" w:cs="Times New Roman"/>
                <w:sz w:val="14"/>
              </w:rPr>
              <w:t xml:space="preserve">  </w:t>
            </w:r>
            <w:r>
              <w:rPr>
                <w:rFonts w:ascii="宋体" w:hAnsi="宋体" w:eastAsia="宋体" w:cs="宋体"/>
              </w:rPr>
              <w:t>若选择具备，则变频器供货商、水表供货商、</w:t>
            </w:r>
            <w:r>
              <w:t>IO</w:t>
            </w:r>
            <w:r>
              <w:rPr>
                <w:rFonts w:ascii="宋体" w:hAnsi="宋体" w:eastAsia="宋体" w:cs="宋体"/>
              </w:rPr>
              <w:t>供货商处于可编辑模式，允许用户进行参数维护，并通过设置按钮保存维护的参数。</w:t>
            </w:r>
          </w:p>
          <w:p>
            <w:r>
              <w:t>3、</w:t>
            </w:r>
            <w:r>
              <w:rPr>
                <w:rFonts w:ascii="Times New Roman" w:hAnsi="Times New Roman" w:eastAsia="Times New Roman" w:cs="Times New Roman"/>
                <w:sz w:val="14"/>
              </w:rPr>
              <w:t xml:space="preserve">  </w:t>
            </w:r>
            <w:r>
              <w:rPr>
                <w:rFonts w:ascii="宋体" w:hAnsi="宋体" w:eastAsia="宋体" w:cs="宋体"/>
              </w:rPr>
              <w:t>若选择不具备，有以下几点业务规则：</w:t>
            </w:r>
          </w:p>
          <w:p>
            <w:r>
              <w:t>a、</w:t>
            </w:r>
            <w:r>
              <w:rPr>
                <w:rFonts w:ascii="Times New Roman" w:hAnsi="Times New Roman" w:eastAsia="Times New Roman" w:cs="Times New Roman"/>
                <w:sz w:val="14"/>
              </w:rPr>
              <w:t xml:space="preserve">  </w:t>
            </w:r>
            <w:r>
              <w:rPr>
                <w:rFonts w:ascii="宋体" w:hAnsi="宋体" w:eastAsia="宋体" w:cs="宋体"/>
              </w:rPr>
              <w:t>变频器供货商、水表供货商、</w:t>
            </w:r>
            <w:r>
              <w:t>IO</w:t>
            </w:r>
            <w:r>
              <w:rPr>
                <w:rFonts w:ascii="宋体" w:hAnsi="宋体" w:eastAsia="宋体" w:cs="宋体"/>
              </w:rPr>
              <w:t>供货商不可进行编辑；</w:t>
            </w:r>
          </w:p>
          <w:p>
            <w:r>
              <w:t>b、</w:t>
            </w:r>
            <w:r>
              <w:rPr>
                <w:rFonts w:ascii="Times New Roman" w:hAnsi="Times New Roman" w:eastAsia="Times New Roman" w:cs="Times New Roman"/>
                <w:sz w:val="14"/>
              </w:rPr>
              <w:t xml:space="preserve">  </w:t>
            </w:r>
            <w:r>
              <w:rPr>
                <w:rFonts w:ascii="宋体" w:hAnsi="宋体" w:eastAsia="宋体" w:cs="宋体"/>
              </w:rPr>
              <w:t>菜单栏中单元监控、设备配置、运行参数、控制参数菜单不显示。</w:t>
            </w:r>
          </w:p>
          <w:p>
            <w:r>
              <w:t>4、</w:t>
            </w:r>
            <w:r>
              <w:rPr>
                <w:rFonts w:ascii="Times New Roman" w:hAnsi="Times New Roman" w:eastAsia="Times New Roman" w:cs="Times New Roman"/>
                <w:sz w:val="14"/>
              </w:rPr>
              <w:t xml:space="preserve">  </w:t>
            </w:r>
            <w:r>
              <w:rPr>
                <w:rFonts w:ascii="宋体" w:hAnsi="宋体" w:eastAsia="宋体" w:cs="宋体"/>
              </w:rPr>
              <w:t>点击设置按钮，弹出确认提示框给予用户进行确认。</w:t>
            </w:r>
          </w:p>
        </w:tc>
      </w:tr>
    </w:tbl>
    <w:p>
      <w:bookmarkStart w:id="257" w:name="6365-1585549126877"/>
      <w:bookmarkEnd w:id="257"/>
      <w:r>
        <w:t> </w:t>
      </w:r>
    </w:p>
    <w:p>
      <w:pPr>
        <w:numPr>
          <w:ilvl w:val="1"/>
          <w:numId w:val="1"/>
        </w:numPr>
      </w:pPr>
      <w:bookmarkStart w:id="258" w:name="6573-1585549126877"/>
      <w:bookmarkEnd w:id="258"/>
      <w:r>
        <w:rPr>
          <w:rFonts w:ascii="宋体" w:hAnsi="宋体" w:eastAsia="宋体" w:cs="宋体"/>
        </w:rPr>
        <w:t>原型设计：请参考需求原型设计文档：永洁控制柜后台管理系统</w:t>
      </w:r>
      <w:r>
        <w:t>.exe</w:t>
      </w:r>
      <w:r>
        <w:rPr>
          <w:rFonts w:ascii="宋体" w:hAnsi="宋体" w:eastAsia="宋体" w:cs="宋体"/>
        </w:rPr>
        <w:t>中的系统参数界面。</w:t>
      </w:r>
    </w:p>
    <w:p>
      <w:pPr>
        <w:numPr>
          <w:ilvl w:val="0"/>
          <w:numId w:val="1"/>
        </w:numPr>
      </w:pPr>
      <w:bookmarkStart w:id="259" w:name="1858-1585549126877"/>
      <w:bookmarkEnd w:id="259"/>
      <w:r>
        <w:rPr>
          <w:rFonts w:ascii="宋体" w:hAnsi="宋体" w:eastAsia="宋体" w:cs="宋体"/>
        </w:rPr>
        <w:t>运行参数需求</w:t>
      </w:r>
    </w:p>
    <w:p>
      <w:pPr>
        <w:numPr>
          <w:ilvl w:val="1"/>
          <w:numId w:val="1"/>
        </w:numPr>
      </w:pPr>
      <w:bookmarkStart w:id="260" w:name="2491-1585549126877"/>
      <w:bookmarkEnd w:id="260"/>
      <w:r>
        <w:rPr>
          <w:rFonts w:ascii="宋体" w:hAnsi="宋体" w:eastAsia="宋体" w:cs="宋体"/>
        </w:rPr>
        <w:t>需求描述：实现对单元核心的参数进行维护</w:t>
      </w:r>
    </w:p>
    <w:p>
      <w:pPr>
        <w:numPr>
          <w:ilvl w:val="1"/>
          <w:numId w:val="1"/>
        </w:numPr>
      </w:pPr>
      <w:bookmarkStart w:id="261" w:name="5089-1585549126877"/>
      <w:bookmarkEnd w:id="261"/>
      <w:r>
        <w:rPr>
          <w:rFonts w:ascii="宋体" w:hAnsi="宋体" w:eastAsia="宋体" w:cs="宋体"/>
        </w:rPr>
        <w:t>数据项：</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040"/>
        <w:gridCol w:w="1040"/>
        <w:gridCol w:w="1040"/>
        <w:gridCol w:w="1040"/>
        <w:gridCol w:w="1040"/>
        <w:gridCol w:w="1040"/>
        <w:gridCol w:w="1041"/>
        <w:gridCol w:w="104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060" w:type="dxa"/>
            <w:vAlign w:val="center"/>
          </w:tcPr>
          <w:p>
            <w:r>
              <w:rPr>
                <w:rFonts w:ascii="宋体" w:hAnsi="宋体" w:eastAsia="宋体" w:cs="宋体"/>
                <w:b/>
                <w:sz w:val="18"/>
              </w:rPr>
              <w:t>序号</w:t>
            </w:r>
          </w:p>
        </w:tc>
        <w:tc>
          <w:tcPr>
            <w:tcW w:w="1060" w:type="dxa"/>
            <w:vAlign w:val="center"/>
          </w:tcPr>
          <w:p>
            <w:r>
              <w:rPr>
                <w:rFonts w:ascii="宋体" w:hAnsi="宋体" w:eastAsia="宋体" w:cs="宋体"/>
                <w:b/>
                <w:sz w:val="18"/>
              </w:rPr>
              <w:t>所属板块</w:t>
            </w:r>
          </w:p>
        </w:tc>
        <w:tc>
          <w:tcPr>
            <w:tcW w:w="1060" w:type="dxa"/>
            <w:vAlign w:val="center"/>
          </w:tcPr>
          <w:p>
            <w:r>
              <w:rPr>
                <w:rFonts w:ascii="宋体" w:hAnsi="宋体" w:eastAsia="宋体" w:cs="宋体"/>
                <w:b/>
                <w:sz w:val="18"/>
              </w:rPr>
              <w:t>数据项</w:t>
            </w:r>
          </w:p>
        </w:tc>
        <w:tc>
          <w:tcPr>
            <w:tcW w:w="1060" w:type="dxa"/>
            <w:vAlign w:val="center"/>
          </w:tcPr>
          <w:p>
            <w:r>
              <w:rPr>
                <w:rFonts w:ascii="宋体" w:hAnsi="宋体" w:eastAsia="宋体" w:cs="宋体"/>
                <w:b/>
                <w:sz w:val="18"/>
              </w:rPr>
              <w:t>是否必填</w:t>
            </w:r>
          </w:p>
        </w:tc>
        <w:tc>
          <w:tcPr>
            <w:tcW w:w="1060" w:type="dxa"/>
            <w:vAlign w:val="center"/>
          </w:tcPr>
          <w:p>
            <w:r>
              <w:rPr>
                <w:rFonts w:ascii="宋体" w:hAnsi="宋体" w:eastAsia="宋体" w:cs="宋体"/>
                <w:b/>
                <w:sz w:val="18"/>
              </w:rPr>
              <w:t>默认值</w:t>
            </w:r>
          </w:p>
        </w:tc>
        <w:tc>
          <w:tcPr>
            <w:tcW w:w="1060" w:type="dxa"/>
            <w:vAlign w:val="center"/>
          </w:tcPr>
          <w:p>
            <w:r>
              <w:rPr>
                <w:rFonts w:ascii="宋体" w:hAnsi="宋体" w:eastAsia="宋体" w:cs="宋体"/>
                <w:b/>
                <w:sz w:val="18"/>
              </w:rPr>
              <w:t>数据项类型</w:t>
            </w:r>
          </w:p>
        </w:tc>
        <w:tc>
          <w:tcPr>
            <w:tcW w:w="1060" w:type="dxa"/>
            <w:vAlign w:val="center"/>
          </w:tcPr>
          <w:p>
            <w:r>
              <w:rPr>
                <w:rFonts w:ascii="宋体" w:hAnsi="宋体" w:eastAsia="宋体" w:cs="宋体"/>
                <w:b/>
                <w:sz w:val="18"/>
              </w:rPr>
              <w:t>数据来源</w:t>
            </w:r>
          </w:p>
        </w:tc>
        <w:tc>
          <w:tcPr>
            <w:tcW w:w="106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0" w:hRule="atLeast"/>
        </w:trPr>
        <w:tc>
          <w:tcPr>
            <w:tcW w:w="1060" w:type="dxa"/>
            <w:vAlign w:val="center"/>
          </w:tcPr>
          <w:p>
            <w:r>
              <w:rPr>
                <w:rFonts w:ascii="宋体" w:hAnsi="宋体" w:eastAsia="宋体" w:cs="宋体"/>
                <w:sz w:val="18"/>
              </w:rPr>
              <w:t>1</w:t>
            </w:r>
          </w:p>
        </w:tc>
        <w:tc>
          <w:tcPr>
            <w:tcW w:w="1060" w:type="dxa"/>
            <w:vAlign w:val="center"/>
          </w:tcPr>
          <w:p>
            <w:r>
              <w:rPr>
                <w:rFonts w:ascii="宋体" w:hAnsi="宋体" w:eastAsia="宋体" w:cs="宋体"/>
                <w:sz w:val="18"/>
              </w:rPr>
              <w:t>运行参数</w:t>
            </w:r>
          </w:p>
        </w:tc>
        <w:tc>
          <w:tcPr>
            <w:tcW w:w="1060" w:type="dxa"/>
            <w:vAlign w:val="center"/>
          </w:tcPr>
          <w:p>
            <w:r>
              <w:rPr>
                <w:rFonts w:ascii="宋体" w:hAnsi="宋体" w:eastAsia="宋体" w:cs="宋体"/>
                <w:sz w:val="18"/>
              </w:rPr>
              <w:t>单元编号</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单元1</w:t>
            </w:r>
          </w:p>
        </w:tc>
        <w:tc>
          <w:tcPr>
            <w:tcW w:w="1060" w:type="dxa"/>
            <w:vAlign w:val="center"/>
          </w:tcPr>
          <w:p>
            <w:r>
              <w:rPr>
                <w:rFonts w:ascii="宋体" w:hAnsi="宋体" w:eastAsia="宋体" w:cs="宋体"/>
                <w:sz w:val="18"/>
              </w:rPr>
              <w:t>下拉框</w:t>
            </w:r>
          </w:p>
        </w:tc>
        <w:tc>
          <w:tcPr>
            <w:tcW w:w="1060" w:type="dxa"/>
            <w:vAlign w:val="center"/>
          </w:tcPr>
          <w:p>
            <w:r>
              <w:rPr>
                <w:rFonts w:ascii="宋体" w:hAnsi="宋体" w:eastAsia="宋体" w:cs="宋体"/>
                <w:sz w:val="18"/>
              </w:rPr>
              <w:t>手动录入</w:t>
            </w:r>
          </w:p>
        </w:tc>
        <w:tc>
          <w:tcPr>
            <w:tcW w:w="1060" w:type="dxa"/>
            <w:vAlign w:val="center"/>
          </w:tcPr>
          <w:p>
            <w:r>
              <w:rPr>
                <w:rFonts w:ascii="宋体" w:hAnsi="宋体" w:eastAsia="宋体" w:cs="宋体"/>
                <w:sz w:val="18"/>
              </w:rPr>
              <w:t>确定配置参数对应的单元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0" w:hRule="atLeast"/>
        </w:trPr>
        <w:tc>
          <w:tcPr>
            <w:tcW w:w="1060" w:type="dxa"/>
            <w:vAlign w:val="center"/>
          </w:tcPr>
          <w:p>
            <w:r>
              <w:rPr>
                <w:rFonts w:ascii="宋体" w:hAnsi="宋体" w:eastAsia="宋体" w:cs="宋体"/>
                <w:color w:val="FF0000"/>
                <w:sz w:val="18"/>
              </w:rPr>
              <w:t>2</w:t>
            </w:r>
          </w:p>
        </w:tc>
        <w:tc>
          <w:tcPr>
            <w:tcW w:w="1060" w:type="dxa"/>
            <w:vAlign w:val="center"/>
          </w:tcPr>
          <w:p>
            <w:r>
              <w:rPr>
                <w:rFonts w:ascii="宋体" w:hAnsi="宋体" w:eastAsia="宋体" w:cs="宋体"/>
                <w:color w:val="FF0000"/>
                <w:sz w:val="18"/>
              </w:rPr>
              <w:t> </w:t>
            </w:r>
          </w:p>
        </w:tc>
        <w:tc>
          <w:tcPr>
            <w:tcW w:w="1060" w:type="dxa"/>
            <w:vAlign w:val="center"/>
          </w:tcPr>
          <w:p>
            <w:r>
              <w:rPr>
                <w:rFonts w:ascii="宋体" w:hAnsi="宋体" w:eastAsia="宋体" w:cs="宋体"/>
                <w:color w:val="FF0000"/>
                <w:sz w:val="18"/>
              </w:rPr>
              <w:t>干净组件清洗压力</w:t>
            </w:r>
          </w:p>
        </w:tc>
        <w:tc>
          <w:tcPr>
            <w:tcW w:w="1060" w:type="dxa"/>
            <w:vAlign w:val="center"/>
          </w:tcPr>
          <w:p>
            <w:r>
              <w:rPr>
                <w:rFonts w:ascii="宋体" w:hAnsi="宋体" w:eastAsia="宋体" w:cs="宋体"/>
                <w:color w:val="FF0000"/>
                <w:sz w:val="18"/>
              </w:rPr>
              <w:t>是</w:t>
            </w:r>
          </w:p>
        </w:tc>
        <w:tc>
          <w:tcPr>
            <w:tcW w:w="1060" w:type="dxa"/>
            <w:vAlign w:val="center"/>
          </w:tcPr>
          <w:p>
            <w:r>
              <w:rPr>
                <w:rFonts w:ascii="宋体" w:hAnsi="宋体" w:eastAsia="宋体" w:cs="宋体"/>
                <w:color w:val="FF0000"/>
                <w:sz w:val="18"/>
              </w:rPr>
              <w:t> </w:t>
            </w:r>
          </w:p>
        </w:tc>
        <w:tc>
          <w:tcPr>
            <w:tcW w:w="1060" w:type="dxa"/>
            <w:vAlign w:val="center"/>
          </w:tcPr>
          <w:p>
            <w:r>
              <w:rPr>
                <w:rFonts w:ascii="宋体" w:hAnsi="宋体" w:eastAsia="宋体" w:cs="宋体"/>
                <w:color w:val="FF0000"/>
                <w:sz w:val="18"/>
              </w:rPr>
              <w:t>下拉框</w:t>
            </w:r>
          </w:p>
        </w:tc>
        <w:tc>
          <w:tcPr>
            <w:tcW w:w="1060" w:type="dxa"/>
            <w:vAlign w:val="center"/>
          </w:tcPr>
          <w:p>
            <w:r>
              <w:rPr>
                <w:rFonts w:ascii="宋体" w:hAnsi="宋体" w:eastAsia="宋体" w:cs="宋体"/>
                <w:color w:val="FF0000"/>
                <w:sz w:val="18"/>
              </w:rPr>
              <w:t>手动录入</w:t>
            </w:r>
          </w:p>
        </w:tc>
        <w:tc>
          <w:tcPr>
            <w:tcW w:w="1060" w:type="dxa"/>
            <w:vAlign w:val="top"/>
          </w:tcPr>
          <w:p>
            <w:r>
              <w:rPr>
                <w:rFonts w:ascii="宋体" w:hAnsi="宋体" w:eastAsia="宋体" w:cs="宋体"/>
                <w:color w:val="FF0000"/>
                <w:sz w:val="18"/>
              </w:rPr>
              <w:t>执行单元下，干净组件对应的清洗压力值</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3</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温度低限值</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执行单元对应的最低温度限值</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4</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变频频率上限阈值</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执行单元对一个的变频器频率上限阈值</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5</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循环间隔天数</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执行单元执行动作周期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6</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开启时刻</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喷水开始时刻</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7</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开启延时</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开始喷水时间延时</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8</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等待时间</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喷水等待时间</w:t>
            </w:r>
          </w:p>
        </w:tc>
      </w:tr>
      <w:tr>
        <w:tblPrEx>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9</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喷水开始日期</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日期控件</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开始喷水日期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10</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顶部喷头喷水持续时间</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单个喷头喷水持续时间</w:t>
            </w:r>
          </w:p>
        </w:tc>
      </w:tr>
      <w:tr>
        <w:tblPrEx>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11</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底部喷头喷水持续时间</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单个喷头喷水持续时间</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12</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例外不喷水日期</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复选框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系统例外不喷水日期设置</w:t>
            </w:r>
          </w:p>
        </w:tc>
      </w:tr>
    </w:tbl>
    <w:p>
      <w:pPr>
        <w:numPr>
          <w:ilvl w:val="1"/>
          <w:numId w:val="1"/>
        </w:numPr>
      </w:pPr>
      <w:bookmarkStart w:id="262" w:name="7553-1585549126877"/>
      <w:bookmarkEnd w:id="262"/>
      <w:r>
        <w:rPr>
          <w:rFonts w:ascii="宋体" w:hAnsi="宋体" w:eastAsia="宋体" w:cs="宋体"/>
        </w:rPr>
        <w:t>数据字典：</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3357"/>
        <w:gridCol w:w="496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表名</w:t>
            </w:r>
          </w:p>
        </w:tc>
        <w:tc>
          <w:tcPr>
            <w:tcW w:w="638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config_overall_situation</w:t>
            </w:r>
          </w:p>
        </w:tc>
        <w:tc>
          <w:tcPr>
            <w:tcW w:w="6380" w:type="dxa"/>
            <w:vAlign w:val="center"/>
          </w:tcPr>
          <w:p>
            <w:r>
              <w:rPr>
                <w:rFonts w:ascii="宋体" w:hAnsi="宋体" w:eastAsia="宋体" w:cs="宋体"/>
                <w:b/>
                <w:sz w:val="18"/>
              </w:rPr>
              <w:t>单元参数信息表</w:t>
            </w:r>
          </w:p>
        </w:tc>
      </w:tr>
    </w:tbl>
    <w:p>
      <w:bookmarkStart w:id="263" w:name="7899-1585549126877"/>
      <w:bookmarkEnd w:id="263"/>
      <w:r>
        <w:t> </w:t>
      </w:r>
    </w:p>
    <w:p>
      <w:pPr>
        <w:numPr>
          <w:ilvl w:val="1"/>
          <w:numId w:val="1"/>
        </w:numPr>
      </w:pPr>
      <w:bookmarkStart w:id="264" w:name="7295-1585549126877"/>
      <w:bookmarkEnd w:id="264"/>
      <w:r>
        <w:rPr>
          <w:rFonts w:ascii="宋体" w:hAnsi="宋体" w:eastAsia="宋体" w:cs="宋体"/>
        </w:rPr>
        <w:t>需求用例：</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DL-014</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单元核心参数维护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实现控制柜设备下接单元核心参数维护。</w:t>
            </w:r>
          </w:p>
        </w:tc>
      </w:tr>
      <w:tr>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1、</w:t>
            </w:r>
            <w:r>
              <w:rPr>
                <w:rFonts w:ascii="Times New Roman" w:hAnsi="Times New Roman" w:eastAsia="Times New Roman" w:cs="Times New Roman"/>
                <w:sz w:val="14"/>
              </w:rPr>
              <w:t xml:space="preserve">  </w:t>
            </w:r>
            <w:r>
              <w:rPr>
                <w:rFonts w:ascii="宋体" w:hAnsi="宋体" w:eastAsia="宋体" w:cs="宋体"/>
              </w:rPr>
              <w:t>单元编号下拉框加载当前下接所有单元编号。</w:t>
            </w:r>
          </w:p>
          <w:p>
            <w:r>
              <w:t>2、</w:t>
            </w:r>
            <w:r>
              <w:rPr>
                <w:rFonts w:ascii="Times New Roman" w:hAnsi="Times New Roman" w:eastAsia="Times New Roman" w:cs="Times New Roman"/>
                <w:sz w:val="14"/>
              </w:rPr>
              <w:t xml:space="preserve">  </w:t>
            </w:r>
            <w:r>
              <w:rPr>
                <w:rFonts w:ascii="宋体" w:hAnsi="宋体" w:eastAsia="宋体" w:cs="宋体"/>
              </w:rPr>
              <w:t>通过修改按钮触发所有参数处于可编辑状态。</w:t>
            </w:r>
          </w:p>
          <w:p>
            <w:r>
              <w:t>3、</w:t>
            </w:r>
            <w:r>
              <w:rPr>
                <w:rFonts w:ascii="Times New Roman" w:hAnsi="Times New Roman" w:eastAsia="Times New Roman" w:cs="Times New Roman"/>
                <w:sz w:val="14"/>
              </w:rPr>
              <w:t xml:space="preserve">  </w:t>
            </w:r>
            <w:r>
              <w:rPr>
                <w:rFonts w:ascii="宋体" w:hAnsi="宋体" w:eastAsia="宋体" w:cs="宋体"/>
              </w:rPr>
              <w:t>单元编号发生变化，核心参数随之刷新成与单元编号一致的参数信息。</w:t>
            </w:r>
          </w:p>
          <w:p>
            <w:r>
              <w:t>4、</w:t>
            </w:r>
            <w:r>
              <w:rPr>
                <w:rFonts w:ascii="Times New Roman" w:hAnsi="Times New Roman" w:eastAsia="Times New Roman" w:cs="Times New Roman"/>
                <w:sz w:val="14"/>
              </w:rPr>
              <w:t xml:space="preserve">  </w:t>
            </w:r>
            <w:r>
              <w:rPr>
                <w:rFonts w:ascii="宋体" w:hAnsi="宋体" w:eastAsia="宋体" w:cs="宋体"/>
              </w:rPr>
              <w:t>例外不喷水可选日期加载是依据喷水开始日期</w:t>
            </w:r>
            <w:r>
              <w:t>+</w:t>
            </w:r>
            <w:r>
              <w:rPr>
                <w:rFonts w:ascii="宋体" w:hAnsi="宋体" w:eastAsia="宋体" w:cs="宋体"/>
              </w:rPr>
              <w:t>间隔天数计算出未来</w:t>
            </w:r>
            <w:r>
              <w:t>30</w:t>
            </w:r>
            <w:r>
              <w:rPr>
                <w:rFonts w:ascii="宋体" w:hAnsi="宋体" w:eastAsia="宋体" w:cs="宋体"/>
              </w:rPr>
              <w:t>天中喷水日期，当选中某些日期，在到达这个日期时不执行喷水动作。</w:t>
            </w:r>
          </w:p>
        </w:tc>
      </w:tr>
    </w:tbl>
    <w:p>
      <w:bookmarkStart w:id="265" w:name="7950-1585549126877"/>
      <w:bookmarkEnd w:id="265"/>
      <w:r>
        <w:t> </w:t>
      </w:r>
    </w:p>
    <w:p>
      <w:pPr>
        <w:numPr>
          <w:ilvl w:val="1"/>
          <w:numId w:val="1"/>
        </w:numPr>
      </w:pPr>
      <w:bookmarkStart w:id="266" w:name="2139-1585549126877"/>
      <w:bookmarkEnd w:id="266"/>
      <w:r>
        <w:rPr>
          <w:rFonts w:ascii="宋体" w:hAnsi="宋体" w:eastAsia="宋体" w:cs="宋体"/>
        </w:rPr>
        <w:t>原型设计：请参考需求原型设计文档：永洁控制柜后台管理系统</w:t>
      </w:r>
      <w:r>
        <w:t>.exe</w:t>
      </w:r>
      <w:r>
        <w:rPr>
          <w:rFonts w:ascii="宋体" w:hAnsi="宋体" w:eastAsia="宋体" w:cs="宋体"/>
        </w:rPr>
        <w:t>中的运行参数界面</w:t>
      </w:r>
    </w:p>
    <w:p>
      <w:pPr>
        <w:numPr>
          <w:ilvl w:val="0"/>
          <w:numId w:val="1"/>
        </w:numPr>
      </w:pPr>
      <w:bookmarkStart w:id="267" w:name="1078-1585549126877"/>
      <w:bookmarkEnd w:id="267"/>
      <w:r>
        <w:rPr>
          <w:rFonts w:ascii="宋体" w:hAnsi="宋体" w:eastAsia="宋体" w:cs="宋体"/>
        </w:rPr>
        <w:t>控制参数需求</w:t>
      </w:r>
    </w:p>
    <w:p>
      <w:pPr>
        <w:numPr>
          <w:ilvl w:val="1"/>
          <w:numId w:val="1"/>
        </w:numPr>
      </w:pPr>
      <w:bookmarkStart w:id="268" w:name="9860-1585549126877"/>
      <w:bookmarkEnd w:id="268"/>
      <w:r>
        <w:rPr>
          <w:rFonts w:ascii="宋体" w:hAnsi="宋体" w:eastAsia="宋体" w:cs="宋体"/>
        </w:rPr>
        <w:t>需求描述：实现对单元运行控制核心参数维护</w:t>
      </w:r>
    </w:p>
    <w:p>
      <w:pPr>
        <w:numPr>
          <w:ilvl w:val="1"/>
          <w:numId w:val="1"/>
        </w:numPr>
      </w:pPr>
      <w:bookmarkStart w:id="269" w:name="1560-1585549126877"/>
      <w:bookmarkEnd w:id="269"/>
      <w:r>
        <w:rPr>
          <w:rFonts w:ascii="宋体" w:hAnsi="宋体" w:eastAsia="宋体" w:cs="宋体"/>
        </w:rPr>
        <w:t>数据项：</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040"/>
        <w:gridCol w:w="1040"/>
        <w:gridCol w:w="1041"/>
        <w:gridCol w:w="1041"/>
        <w:gridCol w:w="1041"/>
        <w:gridCol w:w="1041"/>
        <w:gridCol w:w="1041"/>
        <w:gridCol w:w="104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060" w:type="dxa"/>
            <w:vAlign w:val="center"/>
          </w:tcPr>
          <w:p>
            <w:r>
              <w:rPr>
                <w:rFonts w:ascii="宋体" w:hAnsi="宋体" w:eastAsia="宋体" w:cs="宋体"/>
                <w:b/>
                <w:sz w:val="18"/>
              </w:rPr>
              <w:t>序号</w:t>
            </w:r>
          </w:p>
        </w:tc>
        <w:tc>
          <w:tcPr>
            <w:tcW w:w="1060" w:type="dxa"/>
            <w:vAlign w:val="center"/>
          </w:tcPr>
          <w:p>
            <w:r>
              <w:rPr>
                <w:rFonts w:ascii="宋体" w:hAnsi="宋体" w:eastAsia="宋体" w:cs="宋体"/>
                <w:b/>
                <w:sz w:val="18"/>
              </w:rPr>
              <w:t>所属板块</w:t>
            </w:r>
          </w:p>
        </w:tc>
        <w:tc>
          <w:tcPr>
            <w:tcW w:w="1060" w:type="dxa"/>
            <w:vAlign w:val="center"/>
          </w:tcPr>
          <w:p>
            <w:r>
              <w:rPr>
                <w:rFonts w:ascii="宋体" w:hAnsi="宋体" w:eastAsia="宋体" w:cs="宋体"/>
                <w:b/>
                <w:sz w:val="18"/>
              </w:rPr>
              <w:t>数据项</w:t>
            </w:r>
          </w:p>
        </w:tc>
        <w:tc>
          <w:tcPr>
            <w:tcW w:w="1060" w:type="dxa"/>
            <w:vAlign w:val="center"/>
          </w:tcPr>
          <w:p>
            <w:r>
              <w:rPr>
                <w:rFonts w:ascii="宋体" w:hAnsi="宋体" w:eastAsia="宋体" w:cs="宋体"/>
                <w:b/>
                <w:sz w:val="18"/>
              </w:rPr>
              <w:t>是否必填</w:t>
            </w:r>
          </w:p>
        </w:tc>
        <w:tc>
          <w:tcPr>
            <w:tcW w:w="1060" w:type="dxa"/>
            <w:vAlign w:val="center"/>
          </w:tcPr>
          <w:p>
            <w:r>
              <w:rPr>
                <w:rFonts w:ascii="宋体" w:hAnsi="宋体" w:eastAsia="宋体" w:cs="宋体"/>
                <w:b/>
                <w:sz w:val="18"/>
              </w:rPr>
              <w:t>默认值</w:t>
            </w:r>
          </w:p>
        </w:tc>
        <w:tc>
          <w:tcPr>
            <w:tcW w:w="1060" w:type="dxa"/>
            <w:vAlign w:val="center"/>
          </w:tcPr>
          <w:p>
            <w:r>
              <w:rPr>
                <w:rFonts w:ascii="宋体" w:hAnsi="宋体" w:eastAsia="宋体" w:cs="宋体"/>
                <w:b/>
                <w:sz w:val="18"/>
              </w:rPr>
              <w:t>数据项类型</w:t>
            </w:r>
          </w:p>
        </w:tc>
        <w:tc>
          <w:tcPr>
            <w:tcW w:w="1060" w:type="dxa"/>
            <w:vAlign w:val="center"/>
          </w:tcPr>
          <w:p>
            <w:r>
              <w:rPr>
                <w:rFonts w:ascii="宋体" w:hAnsi="宋体" w:eastAsia="宋体" w:cs="宋体"/>
                <w:b/>
                <w:sz w:val="18"/>
              </w:rPr>
              <w:t>数据来源</w:t>
            </w:r>
          </w:p>
        </w:tc>
        <w:tc>
          <w:tcPr>
            <w:tcW w:w="106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0" w:hRule="atLeast"/>
        </w:trPr>
        <w:tc>
          <w:tcPr>
            <w:tcW w:w="1060" w:type="dxa"/>
            <w:vAlign w:val="center"/>
          </w:tcPr>
          <w:p>
            <w:r>
              <w:rPr>
                <w:rFonts w:ascii="宋体" w:hAnsi="宋体" w:eastAsia="宋体" w:cs="宋体"/>
                <w:sz w:val="18"/>
              </w:rPr>
              <w:t>1</w:t>
            </w:r>
          </w:p>
        </w:tc>
        <w:tc>
          <w:tcPr>
            <w:tcW w:w="1060" w:type="dxa"/>
            <w:vAlign w:val="center"/>
          </w:tcPr>
          <w:p>
            <w:r>
              <w:rPr>
                <w:rFonts w:ascii="宋体" w:hAnsi="宋体" w:eastAsia="宋体" w:cs="宋体"/>
                <w:sz w:val="18"/>
              </w:rPr>
              <w:t>系统参数</w:t>
            </w:r>
          </w:p>
        </w:tc>
        <w:tc>
          <w:tcPr>
            <w:tcW w:w="1060" w:type="dxa"/>
            <w:vAlign w:val="center"/>
          </w:tcPr>
          <w:p>
            <w:r>
              <w:rPr>
                <w:rFonts w:ascii="宋体" w:hAnsi="宋体" w:eastAsia="宋体" w:cs="宋体"/>
                <w:sz w:val="18"/>
              </w:rPr>
              <w:t>单元编号</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单元1</w:t>
            </w:r>
          </w:p>
        </w:tc>
        <w:tc>
          <w:tcPr>
            <w:tcW w:w="1060" w:type="dxa"/>
            <w:vAlign w:val="center"/>
          </w:tcPr>
          <w:p>
            <w:r>
              <w:rPr>
                <w:rFonts w:ascii="宋体" w:hAnsi="宋体" w:eastAsia="宋体" w:cs="宋体"/>
                <w:sz w:val="18"/>
              </w:rPr>
              <w:t>下拉框</w:t>
            </w:r>
          </w:p>
        </w:tc>
        <w:tc>
          <w:tcPr>
            <w:tcW w:w="1060" w:type="dxa"/>
            <w:vAlign w:val="center"/>
          </w:tcPr>
          <w:p>
            <w:r>
              <w:rPr>
                <w:rFonts w:ascii="宋体" w:hAnsi="宋体" w:eastAsia="宋体" w:cs="宋体"/>
                <w:sz w:val="18"/>
              </w:rPr>
              <w:t>手动录入</w:t>
            </w:r>
          </w:p>
        </w:tc>
        <w:tc>
          <w:tcPr>
            <w:tcW w:w="1060" w:type="dxa"/>
            <w:vAlign w:val="center"/>
          </w:tcPr>
          <w:p>
            <w:r>
              <w:rPr>
                <w:rFonts w:ascii="宋体" w:hAnsi="宋体" w:eastAsia="宋体" w:cs="宋体"/>
                <w:sz w:val="18"/>
              </w:rPr>
              <w:t>确定配置参数对应的单元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2</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单元状态控制</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正常</w:t>
            </w:r>
          </w:p>
        </w:tc>
        <w:tc>
          <w:tcPr>
            <w:tcW w:w="1060" w:type="dxa"/>
            <w:vAlign w:val="center"/>
          </w:tcPr>
          <w:p>
            <w:r>
              <w:rPr>
                <w:rFonts w:ascii="宋体" w:hAnsi="宋体" w:eastAsia="宋体" w:cs="宋体"/>
                <w:sz w:val="18"/>
              </w:rPr>
              <w:t>单选框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控制单元状态设置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3</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单元模式控制</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自动模式</w:t>
            </w:r>
          </w:p>
        </w:tc>
        <w:tc>
          <w:tcPr>
            <w:tcW w:w="1060" w:type="dxa"/>
            <w:vAlign w:val="center"/>
          </w:tcPr>
          <w:p>
            <w:r>
              <w:rPr>
                <w:rFonts w:ascii="宋体" w:hAnsi="宋体" w:eastAsia="宋体" w:cs="宋体"/>
                <w:sz w:val="18"/>
              </w:rPr>
              <w:t>单选框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控制单元模式设置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4</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单元手动设置</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关闭</w:t>
            </w:r>
          </w:p>
        </w:tc>
        <w:tc>
          <w:tcPr>
            <w:tcW w:w="1060" w:type="dxa"/>
            <w:vAlign w:val="center"/>
          </w:tcPr>
          <w:p>
            <w:r>
              <w:rPr>
                <w:rFonts w:ascii="宋体" w:hAnsi="宋体" w:eastAsia="宋体" w:cs="宋体"/>
                <w:sz w:val="18"/>
              </w:rPr>
              <w:t>单选框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控制单元手动控制设置</w:t>
            </w:r>
          </w:p>
        </w:tc>
      </w:tr>
    </w:tbl>
    <w:p>
      <w:bookmarkStart w:id="270" w:name="7491-1585549126877"/>
      <w:bookmarkEnd w:id="270"/>
      <w:r>
        <w:t> </w:t>
      </w:r>
    </w:p>
    <w:p>
      <w:pPr>
        <w:numPr>
          <w:ilvl w:val="1"/>
          <w:numId w:val="1"/>
        </w:numPr>
      </w:pPr>
      <w:bookmarkStart w:id="271" w:name="6894-1585552495312"/>
      <w:bookmarkEnd w:id="271"/>
      <w:r>
        <w:rPr>
          <w:rFonts w:ascii="宋体" w:hAnsi="宋体" w:eastAsia="宋体" w:cs="宋体"/>
        </w:rPr>
        <w:t>数据字典：</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3208"/>
        <w:gridCol w:w="5118"/>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表名</w:t>
            </w:r>
          </w:p>
        </w:tc>
        <w:tc>
          <w:tcPr>
            <w:tcW w:w="638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config_control</w:t>
            </w:r>
          </w:p>
        </w:tc>
        <w:tc>
          <w:tcPr>
            <w:tcW w:w="6380" w:type="dxa"/>
            <w:vAlign w:val="center"/>
          </w:tcPr>
          <w:p>
            <w:r>
              <w:rPr>
                <w:rFonts w:ascii="宋体" w:hAnsi="宋体" w:eastAsia="宋体" w:cs="宋体"/>
                <w:b/>
                <w:sz w:val="18"/>
              </w:rPr>
              <w:t>单元控制参数信息表</w:t>
            </w:r>
          </w:p>
        </w:tc>
      </w:tr>
    </w:tbl>
    <w:p>
      <w:bookmarkStart w:id="272" w:name="1612-1585549126877"/>
      <w:bookmarkEnd w:id="272"/>
      <w:r>
        <w:t> </w:t>
      </w:r>
    </w:p>
    <w:p>
      <w:pPr>
        <w:numPr>
          <w:ilvl w:val="1"/>
          <w:numId w:val="1"/>
        </w:numPr>
      </w:pPr>
      <w:bookmarkStart w:id="273" w:name="4040-1585549126877"/>
      <w:bookmarkEnd w:id="273"/>
      <w:r>
        <w:rPr>
          <w:rFonts w:ascii="宋体" w:hAnsi="宋体" w:eastAsia="宋体" w:cs="宋体"/>
        </w:rPr>
        <w:t>需求用例：</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DL-015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单元状态控制设置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实现对单元状态进行设置。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1、</w:t>
            </w:r>
            <w:r>
              <w:rPr>
                <w:rFonts w:ascii="Times New Roman" w:hAnsi="Times New Roman" w:eastAsia="Times New Roman" w:cs="Times New Roman"/>
                <w:sz w:val="14"/>
              </w:rPr>
              <w:t xml:space="preserve">  </w:t>
            </w:r>
            <w:r>
              <w:rPr>
                <w:rFonts w:ascii="宋体" w:hAnsi="宋体" w:eastAsia="宋体" w:cs="宋体"/>
              </w:rPr>
              <w:t>单元编号下拉框加载当前下接所有单元编号。</w:t>
            </w:r>
          </w:p>
          <w:p>
            <w:r>
              <w:t>2、</w:t>
            </w:r>
            <w:r>
              <w:rPr>
                <w:rFonts w:ascii="Times New Roman" w:hAnsi="Times New Roman" w:eastAsia="Times New Roman" w:cs="Times New Roman"/>
                <w:sz w:val="14"/>
              </w:rPr>
              <w:t xml:space="preserve">  </w:t>
            </w:r>
            <w:r>
              <w:rPr>
                <w:rFonts w:ascii="宋体" w:hAnsi="宋体" w:eastAsia="宋体" w:cs="宋体"/>
              </w:rPr>
              <w:t>单元编号发生变化，页面自动刷新成单元编号对应的数据。</w:t>
            </w:r>
          </w:p>
          <w:p>
            <w:r>
              <w:t>3、</w:t>
            </w:r>
            <w:r>
              <w:rPr>
                <w:rFonts w:ascii="Times New Roman" w:hAnsi="Times New Roman" w:eastAsia="Times New Roman" w:cs="Times New Roman"/>
                <w:sz w:val="14"/>
              </w:rPr>
              <w:t xml:space="preserve">  </w:t>
            </w:r>
            <w:r>
              <w:rPr>
                <w:rFonts w:ascii="宋体" w:hAnsi="宋体" w:eastAsia="宋体" w:cs="宋体"/>
              </w:rPr>
              <w:t>点击设置按钮，弹出确认提示框给予用户进行确认。</w:t>
            </w:r>
          </w:p>
        </w:tc>
      </w:tr>
    </w:tbl>
    <w:p>
      <w:bookmarkStart w:id="274" w:name="8920-1585549126877"/>
      <w:bookmarkEnd w:id="274"/>
      <w:r>
        <w:t> </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DL-016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单元模式控制设置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实现对单元模式进行设置。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1、</w:t>
            </w:r>
            <w:r>
              <w:rPr>
                <w:rFonts w:ascii="Times New Roman" w:hAnsi="Times New Roman" w:eastAsia="Times New Roman" w:cs="Times New Roman"/>
                <w:sz w:val="14"/>
              </w:rPr>
              <w:t xml:space="preserve">  </w:t>
            </w:r>
            <w:r>
              <w:rPr>
                <w:rFonts w:ascii="宋体" w:hAnsi="宋体" w:eastAsia="宋体" w:cs="宋体"/>
              </w:rPr>
              <w:t>单元编号下拉框加载当前下接所有单元编号。</w:t>
            </w:r>
          </w:p>
          <w:p>
            <w:r>
              <w:t>2、</w:t>
            </w:r>
            <w:r>
              <w:rPr>
                <w:rFonts w:ascii="Times New Roman" w:hAnsi="Times New Roman" w:eastAsia="Times New Roman" w:cs="Times New Roman"/>
                <w:sz w:val="14"/>
              </w:rPr>
              <w:t xml:space="preserve">  </w:t>
            </w:r>
            <w:r>
              <w:rPr>
                <w:rFonts w:ascii="宋体" w:hAnsi="宋体" w:eastAsia="宋体" w:cs="宋体"/>
              </w:rPr>
              <w:t>单元编号发生变化，页面自动刷新成单元编号对应的数据。</w:t>
            </w:r>
          </w:p>
          <w:p>
            <w:r>
              <w:t>3、</w:t>
            </w:r>
            <w:r>
              <w:rPr>
                <w:rFonts w:ascii="Times New Roman" w:hAnsi="Times New Roman" w:eastAsia="Times New Roman" w:cs="Times New Roman"/>
                <w:sz w:val="14"/>
              </w:rPr>
              <w:t xml:space="preserve">  </w:t>
            </w:r>
            <w:r>
              <w:rPr>
                <w:rFonts w:ascii="宋体" w:hAnsi="宋体" w:eastAsia="宋体" w:cs="宋体"/>
              </w:rPr>
              <w:t>点击设置按钮，弹出确认提示框给予用户进行确认。</w:t>
            </w:r>
          </w:p>
        </w:tc>
      </w:tr>
    </w:tbl>
    <w:p>
      <w:bookmarkStart w:id="275" w:name="8510-1585549126877"/>
      <w:bookmarkEnd w:id="275"/>
      <w:r>
        <w:t> </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DL-017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单元手动控制设置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实现对单元手动控制切换。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1、</w:t>
            </w:r>
            <w:r>
              <w:rPr>
                <w:rFonts w:ascii="Times New Roman" w:hAnsi="Times New Roman" w:eastAsia="Times New Roman" w:cs="Times New Roman"/>
                <w:sz w:val="14"/>
              </w:rPr>
              <w:t xml:space="preserve">  </w:t>
            </w:r>
            <w:r>
              <w:rPr>
                <w:rFonts w:ascii="宋体" w:hAnsi="宋体" w:eastAsia="宋体" w:cs="宋体"/>
              </w:rPr>
              <w:t>单元编号下拉框加载当前下接所有单元编号。</w:t>
            </w:r>
          </w:p>
          <w:p>
            <w:r>
              <w:t>2、</w:t>
            </w:r>
            <w:r>
              <w:rPr>
                <w:rFonts w:ascii="Times New Roman" w:hAnsi="Times New Roman" w:eastAsia="Times New Roman" w:cs="Times New Roman"/>
                <w:sz w:val="14"/>
              </w:rPr>
              <w:t xml:space="preserve">  </w:t>
            </w:r>
            <w:r>
              <w:rPr>
                <w:rFonts w:ascii="宋体" w:hAnsi="宋体" w:eastAsia="宋体" w:cs="宋体"/>
              </w:rPr>
              <w:t>单元编号发生变化，页面自动刷新成单元编号对应的数据。</w:t>
            </w:r>
          </w:p>
          <w:p>
            <w:r>
              <w:t>3、</w:t>
            </w:r>
            <w:r>
              <w:rPr>
                <w:rFonts w:ascii="Times New Roman" w:hAnsi="Times New Roman" w:eastAsia="Times New Roman" w:cs="Times New Roman"/>
                <w:sz w:val="14"/>
              </w:rPr>
              <w:t xml:space="preserve">  </w:t>
            </w:r>
            <w:r>
              <w:rPr>
                <w:rFonts w:ascii="宋体" w:hAnsi="宋体" w:eastAsia="宋体" w:cs="宋体"/>
              </w:rPr>
              <w:t>点击设置按钮，弹出确认提示框给予用户进行确认。</w:t>
            </w:r>
          </w:p>
          <w:p>
            <w:r>
              <w:t>4、</w:t>
            </w:r>
            <w:r>
              <w:rPr>
                <w:rFonts w:ascii="Times New Roman" w:hAnsi="Times New Roman" w:eastAsia="Times New Roman" w:cs="Times New Roman"/>
                <w:sz w:val="14"/>
              </w:rPr>
              <w:t xml:space="preserve">  </w:t>
            </w:r>
            <w:r>
              <w:rPr>
                <w:rFonts w:ascii="宋体" w:hAnsi="宋体" w:eastAsia="宋体" w:cs="宋体"/>
              </w:rPr>
              <w:t>若手动控制选择开启，则复选框中处于可编辑状态，且必须选择其中若干个数据；若手动控制选择关闭，则复选框处于不可编辑状态。</w:t>
            </w:r>
          </w:p>
        </w:tc>
      </w:tr>
    </w:tbl>
    <w:p>
      <w:bookmarkStart w:id="276" w:name="2054-1585549126877"/>
      <w:bookmarkEnd w:id="276"/>
      <w:r>
        <w:t> </w:t>
      </w:r>
    </w:p>
    <w:p>
      <w:pPr>
        <w:numPr>
          <w:ilvl w:val="1"/>
          <w:numId w:val="1"/>
        </w:numPr>
      </w:pPr>
      <w:bookmarkStart w:id="277" w:name="5079-1585549126877"/>
      <w:bookmarkEnd w:id="277"/>
      <w:r>
        <w:rPr>
          <w:rFonts w:ascii="宋体" w:hAnsi="宋体" w:eastAsia="宋体" w:cs="宋体"/>
        </w:rPr>
        <w:t>原型设计：请参考需求原型设计文档：永洁控制柜后台管理系统</w:t>
      </w:r>
      <w:r>
        <w:t>.exe</w:t>
      </w:r>
      <w:r>
        <w:rPr>
          <w:rFonts w:ascii="宋体" w:hAnsi="宋体" w:eastAsia="宋体" w:cs="宋体"/>
        </w:rPr>
        <w:t>中的控制参数界面</w:t>
      </w:r>
    </w:p>
    <w:p>
      <w:bookmarkStart w:id="278" w:name="3237-1585549126877"/>
      <w:bookmarkEnd w:id="278"/>
      <w:r>
        <w:t> </w:t>
      </w:r>
    </w:p>
    <w:p>
      <w:pPr>
        <w:pStyle w:val="5"/>
        <w:bidi w:val="0"/>
      </w:pPr>
      <w:bookmarkStart w:id="279" w:name="2716-1585549126877"/>
      <w:bookmarkEnd w:id="279"/>
      <w:r>
        <w:t>3.6.2.6算法配置功能模块</w:t>
      </w:r>
    </w:p>
    <w:p>
      <w:bookmarkStart w:id="280" w:name="5546-1585549126877"/>
      <w:bookmarkEnd w:id="280"/>
      <w:r>
        <w:rPr>
          <w:rFonts w:ascii="宋体" w:hAnsi="宋体" w:eastAsia="宋体" w:cs="宋体"/>
        </w:rPr>
        <w:t>此功能模块是控制柜执行算法提供核心参数维护，确保控制柜设备运行系统是按照预设轨迹进行运转。包括以下需求：</w:t>
      </w:r>
    </w:p>
    <w:p>
      <w:pPr>
        <w:numPr>
          <w:ilvl w:val="0"/>
          <w:numId w:val="1"/>
        </w:numPr>
      </w:pPr>
      <w:bookmarkStart w:id="281" w:name="6543-1585549126877"/>
      <w:bookmarkEnd w:id="281"/>
      <w:r>
        <w:rPr>
          <w:rFonts w:ascii="宋体" w:hAnsi="宋体" w:eastAsia="宋体" w:cs="宋体"/>
        </w:rPr>
        <w:t>策略参数需求</w:t>
      </w:r>
    </w:p>
    <w:p>
      <w:pPr>
        <w:numPr>
          <w:ilvl w:val="1"/>
          <w:numId w:val="1"/>
        </w:numPr>
      </w:pPr>
      <w:bookmarkStart w:id="282" w:name="4328-1585549126877"/>
      <w:bookmarkEnd w:id="282"/>
      <w:r>
        <w:rPr>
          <w:rFonts w:ascii="宋体" w:hAnsi="宋体" w:eastAsia="宋体" w:cs="宋体"/>
        </w:rPr>
        <w:t>需求描述：实现控制柜设备运行策略核心参数维护</w:t>
      </w:r>
    </w:p>
    <w:p>
      <w:pPr>
        <w:numPr>
          <w:ilvl w:val="1"/>
          <w:numId w:val="1"/>
        </w:numPr>
      </w:pPr>
      <w:bookmarkStart w:id="283" w:name="4727-1585549126877"/>
      <w:bookmarkEnd w:id="283"/>
      <w:r>
        <w:rPr>
          <w:rFonts w:ascii="宋体" w:hAnsi="宋体" w:eastAsia="宋体" w:cs="宋体"/>
        </w:rPr>
        <w:t>数据项：</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040"/>
        <w:gridCol w:w="1040"/>
        <w:gridCol w:w="1041"/>
        <w:gridCol w:w="1041"/>
        <w:gridCol w:w="1041"/>
        <w:gridCol w:w="1041"/>
        <w:gridCol w:w="1041"/>
        <w:gridCol w:w="104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060" w:type="dxa"/>
            <w:vAlign w:val="center"/>
          </w:tcPr>
          <w:p>
            <w:r>
              <w:rPr>
                <w:rFonts w:ascii="宋体" w:hAnsi="宋体" w:eastAsia="宋体" w:cs="宋体"/>
                <w:b/>
                <w:sz w:val="18"/>
              </w:rPr>
              <w:t>序号</w:t>
            </w:r>
          </w:p>
        </w:tc>
        <w:tc>
          <w:tcPr>
            <w:tcW w:w="1060" w:type="dxa"/>
            <w:vAlign w:val="center"/>
          </w:tcPr>
          <w:p>
            <w:r>
              <w:rPr>
                <w:rFonts w:ascii="宋体" w:hAnsi="宋体" w:eastAsia="宋体" w:cs="宋体"/>
                <w:b/>
                <w:sz w:val="18"/>
              </w:rPr>
              <w:t>所属板块</w:t>
            </w:r>
          </w:p>
        </w:tc>
        <w:tc>
          <w:tcPr>
            <w:tcW w:w="1060" w:type="dxa"/>
            <w:vAlign w:val="center"/>
          </w:tcPr>
          <w:p>
            <w:r>
              <w:rPr>
                <w:rFonts w:ascii="宋体" w:hAnsi="宋体" w:eastAsia="宋体" w:cs="宋体"/>
                <w:b/>
                <w:sz w:val="18"/>
              </w:rPr>
              <w:t>数据项</w:t>
            </w:r>
          </w:p>
        </w:tc>
        <w:tc>
          <w:tcPr>
            <w:tcW w:w="1060" w:type="dxa"/>
            <w:vAlign w:val="center"/>
          </w:tcPr>
          <w:p>
            <w:r>
              <w:rPr>
                <w:rFonts w:ascii="宋体" w:hAnsi="宋体" w:eastAsia="宋体" w:cs="宋体"/>
                <w:b/>
                <w:sz w:val="18"/>
              </w:rPr>
              <w:t>是否必填</w:t>
            </w:r>
          </w:p>
        </w:tc>
        <w:tc>
          <w:tcPr>
            <w:tcW w:w="1060" w:type="dxa"/>
            <w:vAlign w:val="center"/>
          </w:tcPr>
          <w:p>
            <w:r>
              <w:rPr>
                <w:rFonts w:ascii="宋体" w:hAnsi="宋体" w:eastAsia="宋体" w:cs="宋体"/>
                <w:b/>
                <w:sz w:val="18"/>
              </w:rPr>
              <w:t>默认值</w:t>
            </w:r>
          </w:p>
        </w:tc>
        <w:tc>
          <w:tcPr>
            <w:tcW w:w="1060" w:type="dxa"/>
            <w:vAlign w:val="center"/>
          </w:tcPr>
          <w:p>
            <w:r>
              <w:rPr>
                <w:rFonts w:ascii="宋体" w:hAnsi="宋体" w:eastAsia="宋体" w:cs="宋体"/>
                <w:b/>
                <w:sz w:val="18"/>
              </w:rPr>
              <w:t>数据项类型</w:t>
            </w:r>
          </w:p>
        </w:tc>
        <w:tc>
          <w:tcPr>
            <w:tcW w:w="1060" w:type="dxa"/>
            <w:vAlign w:val="center"/>
          </w:tcPr>
          <w:p>
            <w:r>
              <w:rPr>
                <w:rFonts w:ascii="宋体" w:hAnsi="宋体" w:eastAsia="宋体" w:cs="宋体"/>
                <w:b/>
                <w:sz w:val="18"/>
              </w:rPr>
              <w:t>数据来源</w:t>
            </w:r>
          </w:p>
        </w:tc>
        <w:tc>
          <w:tcPr>
            <w:tcW w:w="106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0" w:hRule="atLeast"/>
        </w:trPr>
        <w:tc>
          <w:tcPr>
            <w:tcW w:w="1060" w:type="dxa"/>
            <w:vAlign w:val="center"/>
          </w:tcPr>
          <w:p>
            <w:r>
              <w:rPr>
                <w:rFonts w:ascii="宋体" w:hAnsi="宋体" w:eastAsia="宋体" w:cs="宋体"/>
                <w:sz w:val="18"/>
              </w:rPr>
              <w:t>1</w:t>
            </w:r>
          </w:p>
        </w:tc>
        <w:tc>
          <w:tcPr>
            <w:tcW w:w="1060" w:type="dxa"/>
            <w:vAlign w:val="center"/>
          </w:tcPr>
          <w:p>
            <w:r>
              <w:rPr>
                <w:rFonts w:ascii="宋体" w:hAnsi="宋体" w:eastAsia="宋体" w:cs="宋体"/>
                <w:sz w:val="18"/>
              </w:rPr>
              <w:t>策略参数</w:t>
            </w:r>
          </w:p>
        </w:tc>
        <w:tc>
          <w:tcPr>
            <w:tcW w:w="1060" w:type="dxa"/>
            <w:vAlign w:val="center"/>
          </w:tcPr>
          <w:p>
            <w:r>
              <w:rPr>
                <w:rFonts w:ascii="宋体" w:hAnsi="宋体" w:eastAsia="宋体" w:cs="宋体"/>
                <w:sz w:val="18"/>
              </w:rPr>
              <w:t>灰尘损失度修正系数</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center"/>
          </w:tcPr>
          <w:p>
            <w:r>
              <w:rPr>
                <w:rFonts w:ascii="宋体" w:hAnsi="宋体" w:eastAsia="宋体" w:cs="宋体"/>
                <w:sz w:val="18"/>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2</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单次清洗成本</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center"/>
          </w:tcPr>
          <w:p>
            <w:r>
              <w:rPr>
                <w:rFonts w:ascii="宋体" w:hAnsi="宋体" w:eastAsia="宋体" w:cs="宋体"/>
                <w:sz w:val="18"/>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3</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清洗程度</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center"/>
          </w:tcPr>
          <w:p>
            <w:r>
              <w:rPr>
                <w:rFonts w:ascii="宋体" w:hAnsi="宋体" w:eastAsia="宋体" w:cs="宋体"/>
                <w:sz w:val="18"/>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4</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电价</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center"/>
          </w:tcPr>
          <w:p>
            <w:r>
              <w:rPr>
                <w:rFonts w:ascii="宋体" w:hAnsi="宋体" w:eastAsia="宋体" w:cs="宋体"/>
                <w:sz w:val="18"/>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5</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组件光电转化效率</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center"/>
          </w:tcPr>
          <w:p>
            <w:r>
              <w:rPr>
                <w:rFonts w:ascii="宋体" w:hAnsi="宋体" w:eastAsia="宋体" w:cs="宋体"/>
                <w:sz w:val="18"/>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6</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单块组件功率</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center"/>
          </w:tcPr>
          <w:p>
            <w:r>
              <w:rPr>
                <w:rFonts w:ascii="宋体" w:hAnsi="宋体" w:eastAsia="宋体" w:cs="宋体"/>
                <w:sz w:val="18"/>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7</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系统效率</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center"/>
          </w:tcPr>
          <w:p>
            <w:r>
              <w:rPr>
                <w:rFonts w:ascii="宋体" w:hAnsi="宋体" w:eastAsia="宋体" w:cs="宋体"/>
                <w:sz w:val="18"/>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8</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单块组件面积</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center"/>
          </w:tcPr>
          <w:p>
            <w:r>
              <w:rPr>
                <w:rFonts w:ascii="宋体" w:hAnsi="宋体" w:eastAsia="宋体" w:cs="宋体"/>
                <w:sz w:val="18"/>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9</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组件标况电流</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center"/>
          </w:tcPr>
          <w:p>
            <w:r>
              <w:rPr>
                <w:rFonts w:ascii="宋体" w:hAnsi="宋体" w:eastAsia="宋体" w:cs="宋体"/>
                <w:sz w:val="18"/>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10</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控制容量</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center"/>
          </w:tcPr>
          <w:p>
            <w:r>
              <w:rPr>
                <w:rFonts w:ascii="宋体" w:hAnsi="宋体" w:eastAsia="宋体" w:cs="宋体"/>
                <w:sz w:val="18"/>
              </w:rPr>
              <w:t> </w:t>
            </w:r>
          </w:p>
        </w:tc>
      </w:tr>
    </w:tbl>
    <w:p>
      <w:bookmarkStart w:id="284" w:name="2332-1585549126877"/>
      <w:bookmarkEnd w:id="284"/>
      <w:r>
        <w:t> </w:t>
      </w:r>
    </w:p>
    <w:p>
      <w:pPr>
        <w:numPr>
          <w:ilvl w:val="1"/>
          <w:numId w:val="1"/>
        </w:numPr>
      </w:pPr>
      <w:bookmarkStart w:id="285" w:name="3190-1585549126877"/>
      <w:bookmarkEnd w:id="285"/>
      <w:r>
        <w:rPr>
          <w:rFonts w:ascii="宋体" w:hAnsi="宋体" w:eastAsia="宋体" w:cs="宋体"/>
        </w:rPr>
        <w:t>数据字典：</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3221"/>
        <w:gridCol w:w="51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表名</w:t>
            </w:r>
          </w:p>
        </w:tc>
        <w:tc>
          <w:tcPr>
            <w:tcW w:w="638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config_strategy</w:t>
            </w:r>
          </w:p>
        </w:tc>
        <w:tc>
          <w:tcPr>
            <w:tcW w:w="6380" w:type="dxa"/>
            <w:vAlign w:val="center"/>
          </w:tcPr>
          <w:p>
            <w:r>
              <w:rPr>
                <w:rFonts w:ascii="宋体" w:hAnsi="宋体" w:eastAsia="宋体" w:cs="宋体"/>
                <w:b/>
                <w:sz w:val="18"/>
              </w:rPr>
              <w:t>策略参数信息表</w:t>
            </w:r>
          </w:p>
        </w:tc>
      </w:tr>
    </w:tbl>
    <w:p>
      <w:bookmarkStart w:id="286" w:name="5140-1585549126877"/>
      <w:bookmarkEnd w:id="286"/>
      <w:r>
        <w:t> </w:t>
      </w:r>
    </w:p>
    <w:p>
      <w:pPr>
        <w:numPr>
          <w:ilvl w:val="1"/>
          <w:numId w:val="1"/>
        </w:numPr>
      </w:pPr>
      <w:bookmarkStart w:id="287" w:name="5450-1585549126877"/>
      <w:bookmarkEnd w:id="287"/>
      <w:r>
        <w:rPr>
          <w:rFonts w:ascii="宋体" w:hAnsi="宋体" w:eastAsia="宋体" w:cs="宋体"/>
        </w:rPr>
        <w:t>需求用例：</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DL-018</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策略参数维护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实现对策略参数维护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1</w:t>
            </w:r>
            <w:r>
              <w:rPr>
                <w:rFonts w:ascii="宋体" w:hAnsi="宋体" w:eastAsia="宋体" w:cs="宋体"/>
              </w:rPr>
              <w:t>、通过触发修改按钮实现策略参数处于可维护状态。</w:t>
            </w:r>
          </w:p>
        </w:tc>
      </w:tr>
    </w:tbl>
    <w:p>
      <w:bookmarkStart w:id="288" w:name="1053-1585549126877"/>
      <w:bookmarkEnd w:id="288"/>
      <w:r>
        <w:t> </w:t>
      </w:r>
    </w:p>
    <w:p>
      <w:pPr>
        <w:numPr>
          <w:ilvl w:val="1"/>
          <w:numId w:val="1"/>
        </w:numPr>
      </w:pPr>
      <w:bookmarkStart w:id="289" w:name="1216-1585549126877"/>
      <w:bookmarkEnd w:id="289"/>
      <w:r>
        <w:rPr>
          <w:rFonts w:ascii="宋体" w:hAnsi="宋体" w:eastAsia="宋体" w:cs="宋体"/>
        </w:rPr>
        <w:t>原型设计：请参考需求原型设计文档：永洁控制柜后台管理系统</w:t>
      </w:r>
      <w:r>
        <w:t>.exe</w:t>
      </w:r>
      <w:r>
        <w:rPr>
          <w:rFonts w:ascii="宋体" w:hAnsi="宋体" w:eastAsia="宋体" w:cs="宋体"/>
        </w:rPr>
        <w:t>中的策略参数界面。</w:t>
      </w:r>
    </w:p>
    <w:p>
      <w:bookmarkStart w:id="290" w:name="3799-1585549126877"/>
      <w:bookmarkEnd w:id="290"/>
      <w:r>
        <w:t> </w:t>
      </w:r>
    </w:p>
    <w:p>
      <w:pPr>
        <w:pStyle w:val="4"/>
        <w:bidi w:val="0"/>
      </w:pPr>
      <w:bookmarkStart w:id="291" w:name="7179-1585549126877"/>
      <w:bookmarkEnd w:id="291"/>
      <w:bookmarkStart w:id="292" w:name="_Toc30660"/>
      <w:r>
        <w:t>3.6.3后台管理系统原型</w:t>
      </w:r>
      <w:bookmarkEnd w:id="292"/>
    </w:p>
    <w:p>
      <w:pPr>
        <w:ind w:firstLine="420"/>
      </w:pPr>
      <w:bookmarkStart w:id="293" w:name="7493-1585549126877"/>
      <w:bookmarkEnd w:id="293"/>
      <w:r>
        <w:rPr>
          <w:rFonts w:ascii="宋体" w:hAnsi="宋体" w:eastAsia="宋体" w:cs="宋体"/>
        </w:rPr>
        <w:t>备注：控制柜进入</w:t>
      </w:r>
      <w:r>
        <w:t>TR5</w:t>
      </w:r>
      <w:r>
        <w:rPr>
          <w:rFonts w:ascii="宋体" w:hAnsi="宋体" w:eastAsia="宋体" w:cs="宋体"/>
        </w:rPr>
        <w:t>测试时，后台管理系统参照原型设计文档，只进行功能性测试，不进行</w:t>
      </w:r>
      <w:r>
        <w:t>UI</w:t>
      </w:r>
      <w:r>
        <w:rPr>
          <w:rFonts w:ascii="宋体" w:hAnsi="宋体" w:eastAsia="宋体" w:cs="宋体"/>
        </w:rPr>
        <w:t>相关测试。</w:t>
      </w:r>
    </w:p>
    <w:p>
      <w:bookmarkStart w:id="294" w:name="6220-1585549126877"/>
      <w:bookmarkEnd w:id="294"/>
      <w:r>
        <w:t> </w:t>
      </w:r>
    </w:p>
    <w:p>
      <w:pPr>
        <w:pStyle w:val="3"/>
        <w:bidi w:val="0"/>
      </w:pPr>
      <w:bookmarkStart w:id="295" w:name="4061-1585549126877"/>
      <w:bookmarkEnd w:id="295"/>
      <w:bookmarkStart w:id="296" w:name="_Toc19534"/>
      <w:bookmarkStart w:id="297" w:name="_Toc19068"/>
      <w:r>
        <w:t>3.7控制柜需求</w:t>
      </w:r>
      <w:bookmarkEnd w:id="296"/>
      <w:bookmarkEnd w:id="297"/>
    </w:p>
    <w:p>
      <w:pPr>
        <w:pStyle w:val="4"/>
        <w:bidi w:val="0"/>
      </w:pPr>
      <w:bookmarkStart w:id="298" w:name="4078-1585549126877"/>
      <w:bookmarkEnd w:id="298"/>
      <w:bookmarkStart w:id="299" w:name="_Toc13136"/>
      <w:r>
        <w:t>3.7.1控制柜三大功能</w:t>
      </w:r>
      <w:bookmarkEnd w:id="299"/>
    </w:p>
    <w:p>
      <w:pPr>
        <w:numPr>
          <w:ilvl w:val="0"/>
          <w:numId w:val="1"/>
        </w:numPr>
      </w:pPr>
      <w:bookmarkStart w:id="300" w:name="1184-1585549126877"/>
      <w:bookmarkEnd w:id="300"/>
      <w:r>
        <w:rPr>
          <w:rFonts w:ascii="宋体" w:hAnsi="宋体" w:eastAsia="宋体" w:cs="宋体"/>
          <w:b/>
        </w:rPr>
        <w:t>灰尘检测功能：</w:t>
      </w:r>
      <w:r>
        <w:rPr>
          <w:rFonts w:ascii="宋体" w:hAnsi="宋体" w:eastAsia="宋体" w:cs="宋体"/>
        </w:rPr>
        <w:t>主要进行现场两块组件</w:t>
      </w:r>
      <w:r>
        <w:rPr>
          <w:rFonts w:ascii="宋体" w:hAnsi="宋体" w:eastAsia="宋体" w:cs="宋体"/>
          <w:b/>
        </w:rPr>
        <w:t>短路电流采集</w:t>
      </w:r>
      <w:r>
        <w:rPr>
          <w:rFonts w:ascii="宋体" w:hAnsi="宋体" w:eastAsia="宋体" w:cs="宋体"/>
        </w:rPr>
        <w:t>、</w:t>
      </w:r>
      <w:r>
        <w:rPr>
          <w:rFonts w:ascii="宋体" w:hAnsi="宋体" w:eastAsia="宋体" w:cs="宋体"/>
          <w:b/>
        </w:rPr>
        <w:t>灰尘损失度的计算</w:t>
      </w:r>
      <w:r>
        <w:rPr>
          <w:rFonts w:ascii="宋体" w:hAnsi="宋体" w:eastAsia="宋体" w:cs="宋体"/>
        </w:rPr>
        <w:t>及</w:t>
      </w:r>
      <w:r>
        <w:rPr>
          <w:rFonts w:ascii="宋体" w:hAnsi="宋体" w:eastAsia="宋体" w:cs="宋体"/>
          <w:b/>
        </w:rPr>
        <w:t>干净组件清洗控制</w:t>
      </w:r>
      <w:r>
        <w:rPr>
          <w:rFonts w:ascii="宋体" w:hAnsi="宋体" w:eastAsia="宋体" w:cs="宋体"/>
        </w:rPr>
        <w:t>；</w:t>
      </w:r>
    </w:p>
    <w:p>
      <w:pPr>
        <w:numPr>
          <w:ilvl w:val="0"/>
          <w:numId w:val="1"/>
        </w:numPr>
      </w:pPr>
      <w:bookmarkStart w:id="301" w:name="2210-1585549126877"/>
      <w:bookmarkEnd w:id="301"/>
      <w:r>
        <w:rPr>
          <w:rFonts w:ascii="宋体" w:hAnsi="宋体" w:eastAsia="宋体" w:cs="宋体"/>
          <w:b/>
        </w:rPr>
        <w:t>清洗策略算法功能：</w:t>
      </w:r>
      <w:r>
        <w:rPr>
          <w:rFonts w:ascii="宋体" w:hAnsi="宋体" w:eastAsia="宋体" w:cs="宋体"/>
        </w:rPr>
        <w:t>主要进行</w:t>
      </w:r>
      <w:r>
        <w:rPr>
          <w:rFonts w:ascii="宋体" w:hAnsi="宋体" w:eastAsia="宋体" w:cs="宋体"/>
          <w:b/>
        </w:rPr>
        <w:t>清洗策略</w:t>
      </w:r>
      <w:r>
        <w:rPr>
          <w:rFonts w:ascii="宋体" w:hAnsi="宋体" w:eastAsia="宋体" w:cs="宋体"/>
        </w:rPr>
        <w:t>计算，得出最佳的</w:t>
      </w:r>
      <w:r>
        <w:rPr>
          <w:rFonts w:ascii="宋体" w:hAnsi="宋体" w:eastAsia="宋体" w:cs="宋体"/>
          <w:b/>
        </w:rPr>
        <w:t>清洗周期</w:t>
      </w:r>
      <w:r>
        <w:rPr>
          <w:rFonts w:ascii="宋体" w:hAnsi="宋体" w:eastAsia="宋体" w:cs="宋体"/>
        </w:rPr>
        <w:t>和</w:t>
      </w:r>
      <w:r>
        <w:rPr>
          <w:rFonts w:ascii="宋体" w:hAnsi="宋体" w:eastAsia="宋体" w:cs="宋体"/>
          <w:b/>
        </w:rPr>
        <w:t>清洗收益估算</w:t>
      </w:r>
      <w:r>
        <w:rPr>
          <w:rFonts w:ascii="宋体" w:hAnsi="宋体" w:eastAsia="宋体" w:cs="宋体"/>
        </w:rPr>
        <w:t>。</w:t>
      </w:r>
    </w:p>
    <w:p>
      <w:pPr>
        <w:numPr>
          <w:ilvl w:val="0"/>
          <w:numId w:val="1"/>
        </w:numPr>
      </w:pPr>
      <w:bookmarkStart w:id="302" w:name="5153-1585549126877"/>
      <w:bookmarkEnd w:id="302"/>
      <w:r>
        <w:rPr>
          <w:rFonts w:ascii="宋体" w:hAnsi="宋体" w:eastAsia="宋体" w:cs="宋体"/>
          <w:b/>
        </w:rPr>
        <w:t>控制执行功能：</w:t>
      </w:r>
      <w:r>
        <w:rPr>
          <w:rFonts w:ascii="宋体" w:hAnsi="宋体" w:eastAsia="宋体" w:cs="宋体"/>
        </w:rPr>
        <w:t>主要实现水路管网的喷水逻辑控制，其包括</w:t>
      </w:r>
      <w:r>
        <w:rPr>
          <w:rFonts w:ascii="宋体" w:hAnsi="宋体" w:eastAsia="宋体" w:cs="宋体"/>
          <w:b/>
        </w:rPr>
        <w:t>现场数据采集</w:t>
      </w:r>
      <w:r>
        <w:rPr>
          <w:rFonts w:ascii="宋体" w:hAnsi="宋体" w:eastAsia="宋体" w:cs="宋体"/>
        </w:rPr>
        <w:t>（变频器状态和流量数据），根据</w:t>
      </w:r>
      <w:r>
        <w:rPr>
          <w:rFonts w:ascii="宋体" w:hAnsi="宋体" w:eastAsia="宋体" w:cs="宋体"/>
          <w:b/>
        </w:rPr>
        <w:t>控制策略</w:t>
      </w:r>
      <w:r>
        <w:rPr>
          <w:rFonts w:ascii="宋体" w:hAnsi="宋体" w:eastAsia="宋体" w:cs="宋体"/>
        </w:rPr>
        <w:t>对最多</w:t>
      </w:r>
      <w:r>
        <w:t>32</w:t>
      </w:r>
      <w:r>
        <w:rPr>
          <w:rFonts w:ascii="宋体" w:hAnsi="宋体" w:eastAsia="宋体" w:cs="宋体"/>
        </w:rPr>
        <w:t>路的</w:t>
      </w:r>
      <w:r>
        <w:rPr>
          <w:rFonts w:ascii="宋体" w:hAnsi="宋体" w:eastAsia="宋体" w:cs="宋体"/>
          <w:b/>
        </w:rPr>
        <w:t>电磁阀控制及水泵控制</w:t>
      </w:r>
      <w:r>
        <w:rPr>
          <w:rFonts w:ascii="宋体" w:hAnsi="宋体" w:eastAsia="宋体" w:cs="宋体"/>
        </w:rPr>
        <w:t>。</w:t>
      </w:r>
    </w:p>
    <w:p>
      <w:bookmarkStart w:id="303" w:name="1439-1585554786532"/>
      <w:bookmarkEnd w:id="303"/>
      <w:r>
        <w:drawing>
          <wp:inline distT="0" distB="0" distL="0" distR="0">
            <wp:extent cx="5267325" cy="2919730"/>
            <wp:effectExtent l="0" t="0" r="5715" b="6350"/>
            <wp:docPr id="9" name="Drawing 8"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clipboard.png"/>
                    <pic:cNvPicPr>
                      <a:picLocks noChangeAspect="1"/>
                    </pic:cNvPicPr>
                  </pic:nvPicPr>
                  <pic:blipFill>
                    <a:blip r:embed="rId12"/>
                    <a:stretch>
                      <a:fillRect/>
                    </a:stretch>
                  </pic:blipFill>
                  <pic:spPr>
                    <a:xfrm>
                      <a:off x="0" y="0"/>
                      <a:ext cx="5267325" cy="2920186"/>
                    </a:xfrm>
                    <a:prstGeom prst="rect">
                      <a:avLst/>
                    </a:prstGeom>
                  </pic:spPr>
                </pic:pic>
              </a:graphicData>
            </a:graphic>
          </wp:inline>
        </w:drawing>
      </w:r>
    </w:p>
    <w:p>
      <w:pPr>
        <w:jc w:val="center"/>
      </w:pPr>
      <w:bookmarkStart w:id="304" w:name="6459-1585549126877"/>
      <w:bookmarkEnd w:id="304"/>
      <w:r>
        <w:rPr>
          <w:rFonts w:ascii="宋体" w:hAnsi="宋体" w:eastAsia="宋体" w:cs="宋体"/>
        </w:rPr>
        <w:t>图</w:t>
      </w:r>
      <w:r>
        <w:t xml:space="preserve">8 </w:t>
      </w:r>
      <w:r>
        <w:rPr>
          <w:rFonts w:ascii="宋体" w:hAnsi="宋体" w:eastAsia="宋体" w:cs="宋体"/>
        </w:rPr>
        <w:t>功能切换流图</w:t>
      </w:r>
    </w:p>
    <w:p>
      <w:pPr>
        <w:pStyle w:val="4"/>
        <w:bidi w:val="0"/>
      </w:pPr>
      <w:bookmarkStart w:id="305" w:name="6926-1585549126877"/>
      <w:bookmarkEnd w:id="305"/>
      <w:bookmarkStart w:id="306" w:name="_Toc27287"/>
      <w:r>
        <w:t>3.7.2控制柜两大控制模式和三种工作状态</w:t>
      </w:r>
      <w:bookmarkEnd w:id="306"/>
    </w:p>
    <w:p>
      <w:bookmarkStart w:id="307" w:name="3055-1585549126877"/>
      <w:bookmarkEnd w:id="307"/>
      <w:r>
        <w:t>1</w:t>
      </w:r>
      <w:r>
        <w:rPr>
          <w:rFonts w:ascii="宋体" w:hAnsi="宋体" w:eastAsia="宋体" w:cs="宋体"/>
        </w:rPr>
        <w:t>、两大控制模式</w:t>
      </w:r>
    </w:p>
    <w:p>
      <w:pPr>
        <w:numPr>
          <w:ilvl w:val="0"/>
          <w:numId w:val="1"/>
        </w:numPr>
      </w:pPr>
      <w:bookmarkStart w:id="308" w:name="4180-1585549126877"/>
      <w:bookmarkEnd w:id="308"/>
      <w:r>
        <w:rPr>
          <w:rFonts w:ascii="宋体" w:hAnsi="宋体" w:eastAsia="宋体" w:cs="宋体"/>
          <w:b/>
        </w:rPr>
        <w:t>冬季模式</w:t>
      </w:r>
      <w:r>
        <w:rPr>
          <w:rFonts w:ascii="宋体" w:hAnsi="宋体" w:eastAsia="宋体" w:cs="宋体"/>
        </w:rPr>
        <w:t>：</w:t>
      </w:r>
    </w:p>
    <w:p>
      <w:pPr>
        <w:numPr>
          <w:ilvl w:val="0"/>
          <w:numId w:val="1"/>
        </w:numPr>
      </w:pPr>
      <w:bookmarkStart w:id="309" w:name="3120-1585549126877"/>
      <w:bookmarkEnd w:id="309"/>
      <w:r>
        <w:rPr>
          <w:rFonts w:ascii="宋体" w:hAnsi="宋体" w:eastAsia="宋体" w:cs="宋体"/>
          <w:b/>
        </w:rPr>
        <w:t>进入条件：</w:t>
      </w:r>
      <w:r>
        <w:rPr>
          <w:rFonts w:ascii="宋体" w:hAnsi="宋体" w:eastAsia="宋体" w:cs="宋体"/>
        </w:rPr>
        <w:t>当天气预报（每晚</w:t>
      </w:r>
      <w:r>
        <w:t>19:30</w:t>
      </w:r>
      <w:r>
        <w:rPr>
          <w:rFonts w:ascii="宋体" w:hAnsi="宋体" w:eastAsia="宋体" w:cs="宋体"/>
        </w:rPr>
        <w:t>接收）预报</w:t>
      </w:r>
      <w:r>
        <w:rPr>
          <w:rFonts w:ascii="宋体" w:hAnsi="宋体" w:eastAsia="宋体" w:cs="宋体"/>
          <w:b/>
        </w:rPr>
        <w:t>明天最低气温</w:t>
      </w:r>
      <w:r>
        <w:t>Tmin &lt; 1</w:t>
      </w:r>
      <w:r>
        <w:rPr>
          <w:rFonts w:ascii="宋体" w:hAnsi="宋体" w:eastAsia="宋体" w:cs="宋体"/>
        </w:rPr>
        <w:t>℃，即刻进入冬季模式；</w:t>
      </w:r>
    </w:p>
    <w:p>
      <w:pPr>
        <w:numPr>
          <w:ilvl w:val="0"/>
          <w:numId w:val="1"/>
        </w:numPr>
      </w:pPr>
      <w:bookmarkStart w:id="310" w:name="6067-1585549126877"/>
      <w:bookmarkEnd w:id="310"/>
      <w:r>
        <w:rPr>
          <w:rFonts w:ascii="宋体" w:hAnsi="宋体" w:eastAsia="宋体" w:cs="宋体"/>
          <w:b/>
        </w:rPr>
        <w:t>跳出条件：</w:t>
      </w:r>
      <w:r>
        <w:rPr>
          <w:rFonts w:ascii="宋体" w:hAnsi="宋体" w:eastAsia="宋体" w:cs="宋体"/>
        </w:rPr>
        <w:t>处于冬季模式，且，当天气预报（每晚</w:t>
      </w:r>
      <w:r>
        <w:t>19:30</w:t>
      </w:r>
      <w:r>
        <w:rPr>
          <w:rFonts w:ascii="宋体" w:hAnsi="宋体" w:eastAsia="宋体" w:cs="宋体"/>
        </w:rPr>
        <w:t>接收）预报明天最低气温</w:t>
      </w:r>
      <w:r>
        <w:t>Tmin &gt; 3</w:t>
      </w:r>
      <w:r>
        <w:rPr>
          <w:rFonts w:ascii="宋体" w:hAnsi="宋体" w:eastAsia="宋体" w:cs="宋体"/>
        </w:rPr>
        <w:t>℃，即刻跳出冬季模式（进入非冬季模式）；</w:t>
      </w:r>
    </w:p>
    <w:p>
      <w:pPr>
        <w:numPr>
          <w:ilvl w:val="0"/>
          <w:numId w:val="1"/>
        </w:numPr>
      </w:pPr>
      <w:bookmarkStart w:id="311" w:name="8016-1585549126877"/>
      <w:bookmarkEnd w:id="311"/>
      <w:r>
        <w:rPr>
          <w:rFonts w:ascii="宋体" w:hAnsi="宋体" w:eastAsia="宋体" w:cs="宋体"/>
          <w:b/>
        </w:rPr>
        <w:t>模式特点：</w:t>
      </w:r>
      <w:r>
        <w:rPr>
          <w:rFonts w:ascii="宋体" w:hAnsi="宋体" w:eastAsia="宋体" w:cs="宋体"/>
        </w:rPr>
        <w:t>当控制器在冬季模式时，</w:t>
      </w:r>
      <w:r>
        <w:rPr>
          <w:rFonts w:ascii="宋体" w:hAnsi="宋体" w:eastAsia="宋体" w:cs="宋体"/>
          <w:b/>
        </w:rPr>
        <w:t>控制执行功能</w:t>
      </w:r>
      <w:r>
        <w:rPr>
          <w:rFonts w:ascii="宋体" w:hAnsi="宋体" w:eastAsia="宋体" w:cs="宋体"/>
        </w:rPr>
        <w:t>所有喷水策略的开始时刻为</w:t>
      </w:r>
      <w:r>
        <w:t>12:30</w:t>
      </w:r>
      <w:r>
        <w:rPr>
          <w:rFonts w:ascii="宋体" w:hAnsi="宋体" w:eastAsia="宋体" w:cs="宋体"/>
        </w:rPr>
        <w:t>；</w:t>
      </w:r>
    </w:p>
    <w:p>
      <w:pPr>
        <w:ind w:firstLine="3780"/>
      </w:pPr>
      <w:bookmarkStart w:id="312" w:name="9037-1585549126877"/>
      <w:bookmarkEnd w:id="312"/>
      <w:r>
        <w:rPr>
          <w:rFonts w:ascii="宋体" w:hAnsi="宋体" w:eastAsia="宋体" w:cs="宋体"/>
          <w:b/>
        </w:rPr>
        <w:t>灰尘检测功能</w:t>
      </w:r>
      <w:r>
        <w:rPr>
          <w:rFonts w:ascii="宋体" w:hAnsi="宋体" w:eastAsia="宋体" w:cs="宋体"/>
        </w:rPr>
        <w:t>的干净组件清洗时刻为</w:t>
      </w:r>
      <w:r>
        <w:t>12:00</w:t>
      </w:r>
      <w:r>
        <w:rPr>
          <w:rFonts w:ascii="宋体" w:hAnsi="宋体" w:eastAsia="宋体" w:cs="宋体"/>
        </w:rPr>
        <w:t>。</w:t>
      </w:r>
    </w:p>
    <w:p>
      <w:pPr>
        <w:numPr>
          <w:ilvl w:val="0"/>
          <w:numId w:val="1"/>
        </w:numPr>
      </w:pPr>
      <w:bookmarkStart w:id="313" w:name="1073-1585549126877"/>
      <w:bookmarkEnd w:id="313"/>
      <w:r>
        <w:rPr>
          <w:rFonts w:ascii="宋体" w:hAnsi="宋体" w:eastAsia="宋体" w:cs="宋体"/>
          <w:b/>
        </w:rPr>
        <w:t>非冬季模式：</w:t>
      </w:r>
    </w:p>
    <w:p>
      <w:pPr>
        <w:ind w:firstLine="420"/>
      </w:pPr>
      <w:bookmarkStart w:id="314" w:name="2539-1585549126877"/>
      <w:bookmarkEnd w:id="314"/>
      <w:r>
        <w:rPr>
          <w:rFonts w:ascii="宋体" w:hAnsi="宋体" w:eastAsia="宋体" w:cs="宋体"/>
        </w:rPr>
        <w:t>与冬季模式</w:t>
      </w:r>
      <w:r>
        <w:rPr>
          <w:rFonts w:ascii="宋体" w:hAnsi="宋体" w:eastAsia="宋体" w:cs="宋体"/>
          <w:b/>
        </w:rPr>
        <w:t>互斥</w:t>
      </w:r>
      <w:r>
        <w:rPr>
          <w:rFonts w:ascii="宋体" w:hAnsi="宋体" w:eastAsia="宋体" w:cs="宋体"/>
        </w:rPr>
        <w:t>，此模式下，所有功能章节</w:t>
      </w:r>
      <w:r>
        <w:t>3.7.3</w:t>
      </w:r>
      <w:r>
        <w:rPr>
          <w:rFonts w:ascii="宋体" w:hAnsi="宋体" w:eastAsia="宋体" w:cs="宋体"/>
        </w:rPr>
        <w:t>、</w:t>
      </w:r>
      <w:r>
        <w:t>3.7.4</w:t>
      </w:r>
      <w:r>
        <w:rPr>
          <w:rFonts w:ascii="宋体" w:hAnsi="宋体" w:eastAsia="宋体" w:cs="宋体"/>
        </w:rPr>
        <w:t>及</w:t>
      </w:r>
      <w:r>
        <w:t>3.7.5</w:t>
      </w:r>
      <w:r>
        <w:rPr>
          <w:rFonts w:ascii="宋体" w:hAnsi="宋体" w:eastAsia="宋体" w:cs="宋体"/>
        </w:rPr>
        <w:t>所述，正常运行。</w:t>
      </w:r>
    </w:p>
    <w:p>
      <w:pPr>
        <w:ind w:firstLine="420"/>
      </w:pPr>
      <w:bookmarkStart w:id="315" w:name="2085-1585549126877"/>
      <w:bookmarkEnd w:id="315"/>
      <w:r>
        <w:t> </w:t>
      </w:r>
    </w:p>
    <w:p>
      <w:bookmarkStart w:id="316" w:name="7619-1585554812265"/>
      <w:bookmarkEnd w:id="316"/>
      <w:r>
        <w:drawing>
          <wp:inline distT="0" distB="0" distL="0" distR="0">
            <wp:extent cx="5267325" cy="1492885"/>
            <wp:effectExtent l="0" t="0" r="5715" b="635"/>
            <wp:docPr id="10" name="Drawing 9"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clipboard.png"/>
                    <pic:cNvPicPr>
                      <a:picLocks noChangeAspect="1"/>
                    </pic:cNvPicPr>
                  </pic:nvPicPr>
                  <pic:blipFill>
                    <a:blip r:embed="rId13"/>
                    <a:stretch>
                      <a:fillRect/>
                    </a:stretch>
                  </pic:blipFill>
                  <pic:spPr>
                    <a:xfrm>
                      <a:off x="0" y="0"/>
                      <a:ext cx="5267325" cy="1493172"/>
                    </a:xfrm>
                    <a:prstGeom prst="rect">
                      <a:avLst/>
                    </a:prstGeom>
                  </pic:spPr>
                </pic:pic>
              </a:graphicData>
            </a:graphic>
          </wp:inline>
        </w:drawing>
      </w:r>
    </w:p>
    <w:p>
      <w:pPr>
        <w:ind w:firstLine="420"/>
        <w:jc w:val="center"/>
      </w:pPr>
      <w:bookmarkStart w:id="317" w:name="4647-1585549126877"/>
      <w:bookmarkEnd w:id="317"/>
      <w:r>
        <w:rPr>
          <w:rFonts w:ascii="宋体" w:hAnsi="宋体" w:eastAsia="宋体" w:cs="宋体"/>
        </w:rPr>
        <w:t>图</w:t>
      </w:r>
      <w:r>
        <w:t>9</w:t>
      </w:r>
      <w:r>
        <w:rPr>
          <w:rFonts w:ascii="宋体" w:hAnsi="宋体" w:eastAsia="宋体" w:cs="宋体"/>
        </w:rPr>
        <w:t>控制柜工作模式切换图</w:t>
      </w:r>
    </w:p>
    <w:p>
      <w:bookmarkStart w:id="318" w:name="1687-1585549126877"/>
      <w:bookmarkEnd w:id="318"/>
      <w:r>
        <w:t>2</w:t>
      </w:r>
      <w:r>
        <w:rPr>
          <w:rFonts w:ascii="宋体" w:hAnsi="宋体" w:eastAsia="宋体" w:cs="宋体"/>
        </w:rPr>
        <w:t>、三种工作状态</w:t>
      </w:r>
    </w:p>
    <w:p>
      <w:pPr>
        <w:numPr>
          <w:ilvl w:val="0"/>
          <w:numId w:val="1"/>
        </w:numPr>
      </w:pPr>
      <w:bookmarkStart w:id="319" w:name="5142-1585549126877"/>
      <w:bookmarkEnd w:id="319"/>
      <w:r>
        <w:rPr>
          <w:rFonts w:ascii="宋体" w:hAnsi="宋体" w:eastAsia="宋体" w:cs="宋体"/>
          <w:b/>
        </w:rPr>
        <w:t>正常状态</w:t>
      </w:r>
      <w:r>
        <w:rPr>
          <w:rFonts w:ascii="宋体" w:hAnsi="宋体" w:eastAsia="宋体" w:cs="宋体"/>
        </w:rPr>
        <w:t>：此种状态下所有功能都正常运行。</w:t>
      </w:r>
    </w:p>
    <w:p>
      <w:pPr>
        <w:numPr>
          <w:ilvl w:val="0"/>
          <w:numId w:val="1"/>
        </w:numPr>
      </w:pPr>
      <w:bookmarkStart w:id="320" w:name="8043-1585549126877"/>
      <w:bookmarkEnd w:id="320"/>
      <w:r>
        <w:rPr>
          <w:rFonts w:ascii="宋体" w:hAnsi="宋体" w:eastAsia="宋体" w:cs="宋体"/>
          <w:b/>
        </w:rPr>
        <w:t>待机状态：</w:t>
      </w:r>
    </w:p>
    <w:p>
      <w:pPr>
        <w:numPr>
          <w:ilvl w:val="0"/>
          <w:numId w:val="1"/>
        </w:numPr>
      </w:pPr>
      <w:bookmarkStart w:id="321" w:name="1967-1585549126877"/>
      <w:bookmarkEnd w:id="321"/>
      <w:r>
        <w:rPr>
          <w:rFonts w:ascii="宋体" w:hAnsi="宋体" w:eastAsia="宋体" w:cs="宋体"/>
        </w:rPr>
        <w:t>情况</w:t>
      </w:r>
      <w:r>
        <w:t>1</w:t>
      </w:r>
      <w:r>
        <w:rPr>
          <w:rFonts w:ascii="宋体" w:hAnsi="宋体" w:eastAsia="宋体" w:cs="宋体"/>
        </w:rPr>
        <w:t>——</w:t>
      </w:r>
      <w:r>
        <w:rPr>
          <w:rFonts w:ascii="宋体" w:hAnsi="宋体" w:eastAsia="宋体" w:cs="宋体"/>
          <w:b/>
        </w:rPr>
        <w:t>明天最高气温：</w:t>
      </w:r>
    </w:p>
    <w:p>
      <w:bookmarkStart w:id="322" w:name="1640-1585549126877"/>
      <w:bookmarkEnd w:id="322"/>
      <w:r>
        <w:rPr>
          <w:rFonts w:ascii="宋体" w:hAnsi="宋体" w:eastAsia="宋体" w:cs="宋体"/>
        </w:rPr>
        <w:t>进入条件：当天气预报（每晚</w:t>
      </w:r>
      <w:r>
        <w:t>19:30</w:t>
      </w:r>
      <w:r>
        <w:rPr>
          <w:rFonts w:ascii="宋体" w:hAnsi="宋体" w:eastAsia="宋体" w:cs="宋体"/>
        </w:rPr>
        <w:t>接收）预报</w:t>
      </w:r>
      <w:r>
        <w:rPr>
          <w:rFonts w:ascii="宋体" w:hAnsi="宋体" w:eastAsia="宋体" w:cs="宋体"/>
          <w:b/>
        </w:rPr>
        <w:t>明天最高气温</w:t>
      </w:r>
      <w:r>
        <w:t>Tmax  &lt; 1</w:t>
      </w:r>
      <w:r>
        <w:rPr>
          <w:rFonts w:ascii="宋体" w:hAnsi="宋体" w:eastAsia="宋体" w:cs="宋体"/>
        </w:rPr>
        <w:t>℃，即刻进入待机状态</w:t>
      </w:r>
      <w:r>
        <w:t>;</w:t>
      </w:r>
    </w:p>
    <w:p>
      <w:bookmarkStart w:id="323" w:name="5921-1585552495583"/>
      <w:bookmarkEnd w:id="323"/>
      <w:r>
        <w:rPr>
          <w:rFonts w:ascii="宋体" w:hAnsi="宋体" w:eastAsia="宋体" w:cs="宋体"/>
        </w:rPr>
        <w:t>跳出条件：</w:t>
      </w:r>
      <w:r>
        <w:rPr>
          <w:rFonts w:ascii="宋体" w:hAnsi="宋体" w:eastAsia="宋体" w:cs="宋体"/>
          <w:b/>
        </w:rPr>
        <w:t>处于待机状态，</w:t>
      </w:r>
      <w:r>
        <w:rPr>
          <w:rFonts w:ascii="宋体" w:hAnsi="宋体" w:eastAsia="宋体" w:cs="宋体"/>
        </w:rPr>
        <w:t>当天气预报（每晚</w:t>
      </w:r>
      <w:r>
        <w:t>19:30</w:t>
      </w:r>
      <w:r>
        <w:rPr>
          <w:rFonts w:ascii="宋体" w:hAnsi="宋体" w:eastAsia="宋体" w:cs="宋体"/>
        </w:rPr>
        <w:t>接收）预报</w:t>
      </w:r>
      <w:r>
        <w:rPr>
          <w:rFonts w:ascii="宋体" w:hAnsi="宋体" w:eastAsia="宋体" w:cs="宋体"/>
          <w:b/>
        </w:rPr>
        <w:t>明天最高气温</w:t>
      </w:r>
      <w:r>
        <w:t>Tmax  &gt; 3</w:t>
      </w:r>
      <w:r>
        <w:rPr>
          <w:rFonts w:ascii="宋体" w:hAnsi="宋体" w:eastAsia="宋体" w:cs="宋体"/>
        </w:rPr>
        <w:t>℃，即刻跳出待机状态</w:t>
      </w:r>
      <w:r>
        <w:t>;</w:t>
      </w:r>
    </w:p>
    <w:p>
      <w:pPr>
        <w:numPr>
          <w:ilvl w:val="0"/>
          <w:numId w:val="1"/>
        </w:numPr>
      </w:pPr>
      <w:bookmarkStart w:id="324" w:name="4537-1585549126877"/>
      <w:bookmarkEnd w:id="324"/>
      <w:r>
        <w:rPr>
          <w:rFonts w:ascii="宋体" w:hAnsi="宋体" w:eastAsia="宋体" w:cs="宋体"/>
        </w:rPr>
        <w:t>情况</w:t>
      </w:r>
      <w:r>
        <w:t>2</w:t>
      </w:r>
      <w:r>
        <w:rPr>
          <w:rFonts w:ascii="宋体" w:hAnsi="宋体" w:eastAsia="宋体" w:cs="宋体"/>
        </w:rPr>
        <w:t>——</w:t>
      </w:r>
      <w:r>
        <w:rPr>
          <w:rFonts w:ascii="宋体" w:hAnsi="宋体" w:eastAsia="宋体" w:cs="宋体"/>
          <w:b/>
        </w:rPr>
        <w:t>天气类型：</w:t>
      </w:r>
    </w:p>
    <w:p>
      <w:bookmarkStart w:id="325" w:name="8637-1585549126877"/>
      <w:bookmarkEnd w:id="325"/>
      <w:r>
        <w:rPr>
          <w:rFonts w:ascii="宋体" w:hAnsi="宋体" w:eastAsia="宋体" w:cs="宋体"/>
        </w:rPr>
        <w:t>进入条件：当天气预报（每晚</w:t>
      </w:r>
      <w:r>
        <w:t>19:30</w:t>
      </w:r>
      <w:r>
        <w:rPr>
          <w:rFonts w:ascii="宋体" w:hAnsi="宋体" w:eastAsia="宋体" w:cs="宋体"/>
        </w:rPr>
        <w:t>接收）预报明天</w:t>
      </w:r>
      <w:r>
        <w:rPr>
          <w:rFonts w:ascii="宋体" w:hAnsi="宋体" w:eastAsia="宋体" w:cs="宋体"/>
          <w:b/>
        </w:rPr>
        <w:t>天气类型</w:t>
      </w:r>
      <w:r>
        <w:rPr>
          <w:rFonts w:ascii="宋体" w:hAnsi="宋体" w:eastAsia="宋体" w:cs="宋体"/>
        </w:rPr>
        <w:t>为雪，即刻进入待机状态；</w:t>
      </w:r>
    </w:p>
    <w:p>
      <w:bookmarkStart w:id="326" w:name="1056-1585549126877"/>
      <w:bookmarkEnd w:id="326"/>
      <w:r>
        <w:rPr>
          <w:rFonts w:ascii="宋体" w:hAnsi="宋体" w:eastAsia="宋体" w:cs="宋体"/>
        </w:rPr>
        <w:t>跳出条件：处于待机状态，</w:t>
      </w:r>
      <w:r>
        <w:rPr>
          <w:rFonts w:ascii="宋体" w:hAnsi="宋体" w:eastAsia="宋体" w:cs="宋体"/>
          <w:strike/>
        </w:rPr>
        <w:t>当天气预报（每晚</w:t>
      </w:r>
      <w:r>
        <w:rPr>
          <w:strike/>
        </w:rPr>
        <w:t>19:30</w:t>
      </w:r>
      <w:r>
        <w:rPr>
          <w:rFonts w:ascii="宋体" w:hAnsi="宋体" w:eastAsia="宋体" w:cs="宋体"/>
          <w:strike/>
        </w:rPr>
        <w:t>接收）预报</w:t>
      </w:r>
      <w:r>
        <w:rPr>
          <w:rFonts w:ascii="宋体" w:hAnsi="宋体" w:eastAsia="宋体" w:cs="宋体"/>
          <w:b/>
          <w:strike/>
        </w:rPr>
        <w:t>当天和未来</w:t>
      </w:r>
      <w:r>
        <w:rPr>
          <w:b/>
          <w:strike/>
        </w:rPr>
        <w:t>6</w:t>
      </w:r>
      <w:r>
        <w:rPr>
          <w:rFonts w:ascii="宋体" w:hAnsi="宋体" w:eastAsia="宋体" w:cs="宋体"/>
          <w:b/>
          <w:strike/>
        </w:rPr>
        <w:t>天的天气类型</w:t>
      </w:r>
      <w:r>
        <w:rPr>
          <w:rFonts w:ascii="宋体" w:hAnsi="宋体" w:eastAsia="宋体" w:cs="宋体"/>
          <w:strike/>
        </w:rPr>
        <w:t>为天晴（或多云），即刻跳出待机状态</w:t>
      </w:r>
      <w:r>
        <w:rPr>
          <w:rFonts w:ascii="宋体" w:hAnsi="宋体" w:eastAsia="宋体" w:cs="宋体"/>
          <w:u w:val="single"/>
        </w:rPr>
        <w:t>当有</w:t>
      </w:r>
      <w:r>
        <w:rPr>
          <w:u w:val="single"/>
        </w:rPr>
        <w:t>7</w:t>
      </w:r>
      <w:r>
        <w:rPr>
          <w:rFonts w:ascii="宋体" w:hAnsi="宋体" w:eastAsia="宋体" w:cs="宋体"/>
          <w:u w:val="single"/>
        </w:rPr>
        <w:t>天最高气温高于</w:t>
      </w:r>
      <w:r>
        <w:rPr>
          <w:u w:val="single"/>
        </w:rPr>
        <w:t>3</w:t>
      </w:r>
      <w:r>
        <w:rPr>
          <w:rFonts w:ascii="宋体" w:hAnsi="宋体" w:eastAsia="宋体" w:cs="宋体"/>
          <w:u w:val="single"/>
        </w:rPr>
        <w:t>摄氏度</w:t>
      </w:r>
      <w:r>
        <w:rPr>
          <w:u w:val="single"/>
        </w:rPr>
        <w:t>,</w:t>
      </w:r>
      <w:r>
        <w:rPr>
          <w:rFonts w:ascii="宋体" w:hAnsi="宋体" w:eastAsia="宋体" w:cs="宋体"/>
          <w:u w:val="single"/>
        </w:rPr>
        <w:t>则跳出待机进入正常状态，在待机期间如果再次收到天气类型—雪会刷新待机状态</w:t>
      </w:r>
      <w:r>
        <w:rPr>
          <w:rFonts w:ascii="宋体" w:hAnsi="宋体" w:eastAsia="宋体" w:cs="宋体"/>
        </w:rPr>
        <w:t>；</w:t>
      </w:r>
    </w:p>
    <w:p>
      <w:pPr>
        <w:numPr>
          <w:ilvl w:val="0"/>
          <w:numId w:val="1"/>
        </w:numPr>
      </w:pPr>
      <w:bookmarkStart w:id="327" w:name="7395-1585549126877"/>
      <w:bookmarkEnd w:id="327"/>
      <w:r>
        <w:rPr>
          <w:rFonts w:ascii="宋体" w:hAnsi="宋体" w:eastAsia="宋体" w:cs="宋体"/>
        </w:rPr>
        <w:t>情况</w:t>
      </w:r>
      <w:r>
        <w:t>3</w:t>
      </w:r>
      <w:r>
        <w:rPr>
          <w:rFonts w:ascii="宋体" w:hAnsi="宋体" w:eastAsia="宋体" w:cs="宋体"/>
        </w:rPr>
        <w:t>——</w:t>
      </w:r>
      <w:r>
        <w:rPr>
          <w:rFonts w:ascii="宋体" w:hAnsi="宋体" w:eastAsia="宋体" w:cs="宋体"/>
          <w:b/>
        </w:rPr>
        <w:t>网络故障：</w:t>
      </w:r>
    </w:p>
    <w:p>
      <w:bookmarkStart w:id="328" w:name="9911-1585549126877"/>
      <w:bookmarkEnd w:id="328"/>
      <w:r>
        <w:rPr>
          <w:rFonts w:ascii="宋体" w:hAnsi="宋体" w:eastAsia="宋体" w:cs="宋体"/>
        </w:rPr>
        <w:t>进入条件：在</w:t>
      </w:r>
      <w:r>
        <w:t>12</w:t>
      </w:r>
      <w:r>
        <w:rPr>
          <w:rFonts w:ascii="宋体" w:hAnsi="宋体" w:eastAsia="宋体" w:cs="宋体"/>
        </w:rPr>
        <w:t>月、</w:t>
      </w:r>
      <w:r>
        <w:t>1</w:t>
      </w:r>
      <w:r>
        <w:rPr>
          <w:rFonts w:ascii="宋体" w:hAnsi="宋体" w:eastAsia="宋体" w:cs="宋体"/>
        </w:rPr>
        <w:t>月、</w:t>
      </w:r>
      <w:r>
        <w:t>2</w:t>
      </w:r>
      <w:r>
        <w:rPr>
          <w:rFonts w:ascii="宋体" w:hAnsi="宋体" w:eastAsia="宋体" w:cs="宋体"/>
        </w:rPr>
        <w:t>月三个月期间，控制器与云端</w:t>
      </w:r>
      <w:r>
        <w:rPr>
          <w:rFonts w:ascii="宋体" w:hAnsi="宋体" w:eastAsia="宋体" w:cs="宋体"/>
          <w:b/>
        </w:rPr>
        <w:t>失去连接时间</w:t>
      </w:r>
      <w:r>
        <w:rPr>
          <w:rFonts w:ascii="宋体" w:hAnsi="宋体" w:eastAsia="宋体" w:cs="宋体"/>
        </w:rPr>
        <w:t>超过</w:t>
      </w:r>
      <w:r>
        <w:t>24</w:t>
      </w:r>
      <w:r>
        <w:rPr>
          <w:rFonts w:ascii="宋体" w:hAnsi="宋体" w:eastAsia="宋体" w:cs="宋体"/>
        </w:rPr>
        <w:t>小时，即刻进入待机状态</w:t>
      </w:r>
      <w:r>
        <w:rPr>
          <w:rFonts w:ascii="宋体" w:hAnsi="宋体" w:eastAsia="宋体" w:cs="宋体"/>
          <w:color w:val="FF0000"/>
        </w:rPr>
        <w:t>；</w:t>
      </w:r>
    </w:p>
    <w:p>
      <w:bookmarkStart w:id="329" w:name="1946-1585549126877"/>
      <w:bookmarkEnd w:id="329"/>
      <w:r>
        <w:rPr>
          <w:rFonts w:ascii="宋体" w:hAnsi="宋体" w:eastAsia="宋体" w:cs="宋体"/>
        </w:rPr>
        <w:t>跳出条件：上述待机状态下，控制器与云端通讯恢复正常后，即刻跳出待机状态。</w:t>
      </w:r>
    </w:p>
    <w:p>
      <w:pPr>
        <w:numPr>
          <w:ilvl w:val="0"/>
          <w:numId w:val="1"/>
        </w:numPr>
      </w:pPr>
      <w:bookmarkStart w:id="330" w:name="1017-1585549126877"/>
      <w:bookmarkEnd w:id="330"/>
      <w:r>
        <w:rPr>
          <w:rFonts w:ascii="宋体" w:hAnsi="宋体" w:eastAsia="宋体" w:cs="宋体"/>
        </w:rPr>
        <w:t>状态特点：处于待机状态时，灰尘检测功能、清洗策略算法功能和控制执行功能</w:t>
      </w:r>
      <w:r>
        <w:rPr>
          <w:rFonts w:ascii="宋体" w:hAnsi="宋体" w:eastAsia="宋体" w:cs="宋体"/>
          <w:b/>
        </w:rPr>
        <w:t>全部停止</w:t>
      </w:r>
      <w:r>
        <w:rPr>
          <w:rFonts w:ascii="宋体" w:hAnsi="宋体" w:eastAsia="宋体" w:cs="宋体"/>
        </w:rPr>
        <w:t>。</w:t>
      </w:r>
    </w:p>
    <w:p>
      <w:pPr>
        <w:numPr>
          <w:ilvl w:val="0"/>
          <w:numId w:val="1"/>
        </w:numPr>
      </w:pPr>
      <w:bookmarkStart w:id="331" w:name="1148-1585549126877"/>
      <w:bookmarkEnd w:id="331"/>
      <w:r>
        <w:rPr>
          <w:rFonts w:ascii="宋体" w:hAnsi="宋体" w:eastAsia="宋体" w:cs="宋体"/>
          <w:b/>
        </w:rPr>
        <w:t>故障状态：</w:t>
      </w:r>
    </w:p>
    <w:p>
      <w:pPr>
        <w:numPr>
          <w:ilvl w:val="0"/>
          <w:numId w:val="1"/>
        </w:numPr>
      </w:pPr>
      <w:bookmarkStart w:id="332" w:name="7929-1585549126877"/>
      <w:bookmarkEnd w:id="332"/>
      <w:r>
        <w:rPr>
          <w:rFonts w:ascii="宋体" w:hAnsi="宋体" w:eastAsia="宋体" w:cs="宋体"/>
          <w:b/>
        </w:rPr>
        <w:t>控制器系统故障：程序运行导致</w:t>
      </w:r>
      <w:r>
        <w:rPr>
          <w:rFonts w:ascii="宋体" w:hAnsi="宋体" w:eastAsia="宋体" w:cs="宋体"/>
        </w:rPr>
        <w:t>的异常，</w:t>
      </w:r>
      <w:r>
        <w:rPr>
          <w:rFonts w:ascii="宋体" w:hAnsi="宋体" w:eastAsia="宋体" w:cs="宋体"/>
          <w:b/>
        </w:rPr>
        <w:t>数据库操作异常（打开失败、写入失败和读取失败等）</w:t>
      </w:r>
      <w:r>
        <w:rPr>
          <w:rFonts w:ascii="宋体" w:hAnsi="宋体" w:eastAsia="宋体" w:cs="宋体"/>
        </w:rPr>
        <w:t>和</w:t>
      </w:r>
      <w:r>
        <w:rPr>
          <w:rFonts w:ascii="宋体" w:hAnsi="宋体" w:eastAsia="宋体" w:cs="宋体"/>
          <w:b/>
        </w:rPr>
        <w:t>消息队列通道异常（消息队列不存在）</w:t>
      </w:r>
      <w:r>
        <w:fldChar w:fldCharType="begin"/>
      </w:r>
      <w:r>
        <w:instrText xml:space="preserve"> HYPERLINK "#_msocom_1" \h </w:instrText>
      </w:r>
      <w:r>
        <w:fldChar w:fldCharType="separate"/>
      </w:r>
      <w:r>
        <w:rPr>
          <w:rFonts w:ascii="宋体" w:hAnsi="宋体" w:eastAsia="宋体" w:cs="宋体"/>
        </w:rPr>
        <w:t>[陈伟1]</w:t>
      </w:r>
      <w:r>
        <w:rPr>
          <w:rFonts w:ascii="宋体" w:hAnsi="宋体" w:eastAsia="宋体" w:cs="宋体"/>
        </w:rPr>
        <w:fldChar w:fldCharType="end"/>
      </w:r>
      <w:r>
        <w:t> </w:t>
      </w:r>
      <w:r>
        <w:rPr>
          <w:rFonts w:ascii="宋体" w:hAnsi="宋体" w:eastAsia="宋体" w:cs="宋体"/>
          <w:b/>
        </w:rPr>
        <w:t>。</w:t>
      </w:r>
    </w:p>
    <w:p>
      <w:pPr>
        <w:numPr>
          <w:ilvl w:val="0"/>
          <w:numId w:val="1"/>
        </w:numPr>
      </w:pPr>
      <w:bookmarkStart w:id="333" w:name="8548-1585549126877"/>
      <w:bookmarkEnd w:id="333"/>
      <w:r>
        <w:rPr>
          <w:rFonts w:ascii="宋体" w:hAnsi="宋体" w:eastAsia="宋体" w:cs="宋体"/>
        </w:rPr>
        <w:t>存在系统故障，应用程序复位重启。</w:t>
      </w:r>
    </w:p>
    <w:p>
      <w:bookmarkStart w:id="334" w:name="5070-1585554841432"/>
      <w:bookmarkEnd w:id="334"/>
      <w:r>
        <w:drawing>
          <wp:inline distT="0" distB="0" distL="0" distR="0">
            <wp:extent cx="4508500" cy="2897505"/>
            <wp:effectExtent l="0" t="0" r="2540" b="13335"/>
            <wp:docPr id="11" name="Drawing 1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clipboard.png"/>
                    <pic:cNvPicPr>
                      <a:picLocks noChangeAspect="1"/>
                    </pic:cNvPicPr>
                  </pic:nvPicPr>
                  <pic:blipFill>
                    <a:blip r:embed="rId14"/>
                    <a:stretch>
                      <a:fillRect/>
                    </a:stretch>
                  </pic:blipFill>
                  <pic:spPr>
                    <a:xfrm>
                      <a:off x="0" y="0"/>
                      <a:ext cx="4508500" cy="2897641"/>
                    </a:xfrm>
                    <a:prstGeom prst="rect">
                      <a:avLst/>
                    </a:prstGeom>
                  </pic:spPr>
                </pic:pic>
              </a:graphicData>
            </a:graphic>
          </wp:inline>
        </w:drawing>
      </w:r>
    </w:p>
    <w:p>
      <w:pPr>
        <w:ind w:firstLine="420"/>
        <w:jc w:val="center"/>
      </w:pPr>
      <w:bookmarkStart w:id="335" w:name="8870-1585549126877"/>
      <w:bookmarkEnd w:id="335"/>
      <w:r>
        <w:rPr>
          <w:rFonts w:ascii="宋体" w:hAnsi="宋体" w:eastAsia="宋体" w:cs="宋体"/>
        </w:rPr>
        <w:t>图</w:t>
      </w:r>
      <w:r>
        <w:t xml:space="preserve">10 </w:t>
      </w:r>
      <w:r>
        <w:rPr>
          <w:rFonts w:ascii="宋体" w:hAnsi="宋体" w:eastAsia="宋体" w:cs="宋体"/>
        </w:rPr>
        <w:t>控制柜工作状态切换图</w:t>
      </w:r>
    </w:p>
    <w:p>
      <w:pPr>
        <w:pStyle w:val="4"/>
        <w:bidi w:val="0"/>
      </w:pPr>
      <w:bookmarkStart w:id="336" w:name="3670-1585549126877"/>
      <w:bookmarkEnd w:id="336"/>
      <w:bookmarkStart w:id="337" w:name="_Toc29001"/>
      <w:r>
        <w:t>3.7.3灰尘检测功能</w:t>
      </w:r>
      <w:bookmarkEnd w:id="337"/>
    </w:p>
    <w:p>
      <w:pPr>
        <w:ind w:firstLine="420"/>
      </w:pPr>
      <w:bookmarkStart w:id="338" w:name="4094-1585549126877"/>
      <w:bookmarkEnd w:id="338"/>
      <w:r>
        <w:rPr>
          <w:rFonts w:ascii="宋体" w:hAnsi="宋体" w:eastAsia="宋体" w:cs="宋体"/>
        </w:rPr>
        <w:t>灰尘检测部分包括</w:t>
      </w:r>
      <w:r>
        <w:rPr>
          <w:rFonts w:ascii="宋体" w:hAnsi="宋体" w:eastAsia="宋体" w:cs="宋体"/>
          <w:b/>
        </w:rPr>
        <w:t>三大模块</w:t>
      </w:r>
      <w:r>
        <w:rPr>
          <w:rFonts w:ascii="宋体" w:hAnsi="宋体" w:eastAsia="宋体" w:cs="宋体"/>
        </w:rPr>
        <w:t>：干净组件清洗控制模块、组件短路电流采集模块及灰尘损失度计算模块。</w:t>
      </w:r>
    </w:p>
    <w:p>
      <w:bookmarkStart w:id="339" w:name="1773-1585549126877"/>
      <w:bookmarkEnd w:id="339"/>
      <w:r>
        <w:rPr>
          <w:rFonts w:ascii="宋体" w:hAnsi="宋体" w:eastAsia="宋体" w:cs="宋体"/>
          <w:sz w:val="24"/>
        </w:rPr>
        <w:t xml:space="preserve">3.7.3.1 </w:t>
      </w:r>
      <w:r>
        <w:rPr>
          <w:rFonts w:ascii="宋体" w:hAnsi="宋体" w:eastAsia="宋体" w:cs="宋体"/>
          <w:b/>
          <w:sz w:val="24"/>
        </w:rPr>
        <w:t>干净组件清洗控制模块</w:t>
      </w:r>
    </w:p>
    <w:p>
      <w:bookmarkStart w:id="340" w:name="8844-1585554874203"/>
      <w:bookmarkEnd w:id="340"/>
      <w:r>
        <w:drawing>
          <wp:inline distT="0" distB="0" distL="0" distR="0">
            <wp:extent cx="4775200" cy="6862445"/>
            <wp:effectExtent l="0" t="0" r="10160" b="10795"/>
            <wp:docPr id="12" name="Drawing 1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clipboard.png"/>
                    <pic:cNvPicPr>
                      <a:picLocks noChangeAspect="1"/>
                    </pic:cNvPicPr>
                  </pic:nvPicPr>
                  <pic:blipFill>
                    <a:blip r:embed="rId15"/>
                    <a:stretch>
                      <a:fillRect/>
                    </a:stretch>
                  </pic:blipFill>
                  <pic:spPr>
                    <a:xfrm>
                      <a:off x="0" y="0"/>
                      <a:ext cx="4775200" cy="6862563"/>
                    </a:xfrm>
                    <a:prstGeom prst="rect">
                      <a:avLst/>
                    </a:prstGeom>
                  </pic:spPr>
                </pic:pic>
              </a:graphicData>
            </a:graphic>
          </wp:inline>
        </w:drawing>
      </w:r>
    </w:p>
    <w:p>
      <w:pPr>
        <w:jc w:val="center"/>
      </w:pPr>
      <w:bookmarkStart w:id="341" w:name="3584-1585549126877"/>
      <w:bookmarkEnd w:id="341"/>
      <w:r>
        <w:rPr>
          <w:rFonts w:ascii="宋体" w:hAnsi="宋体" w:eastAsia="宋体" w:cs="宋体"/>
        </w:rPr>
        <w:t>图</w:t>
      </w:r>
      <w:r>
        <w:t xml:space="preserve"> 11</w:t>
      </w:r>
      <w:r>
        <w:rPr>
          <w:rFonts w:ascii="宋体" w:hAnsi="宋体" w:eastAsia="宋体" w:cs="宋体"/>
        </w:rPr>
        <w:t>干净组件清洗流程图</w:t>
      </w:r>
    </w:p>
    <w:p>
      <w:pPr>
        <w:numPr>
          <w:ilvl w:val="0"/>
          <w:numId w:val="1"/>
        </w:numPr>
      </w:pPr>
      <w:bookmarkStart w:id="342" w:name="1964-1585549126877"/>
      <w:bookmarkEnd w:id="342"/>
      <w:r>
        <w:rPr>
          <w:rFonts w:ascii="宋体" w:hAnsi="宋体" w:eastAsia="宋体" w:cs="宋体"/>
        </w:rPr>
        <w:t>每天对干净的组件进行清洗。</w:t>
      </w:r>
    </w:p>
    <w:p>
      <w:pPr>
        <w:numPr>
          <w:ilvl w:val="0"/>
          <w:numId w:val="1"/>
        </w:numPr>
      </w:pPr>
      <w:bookmarkStart w:id="343" w:name="9951-1585549126877"/>
      <w:bookmarkEnd w:id="343"/>
      <w:r>
        <w:rPr>
          <w:rFonts w:ascii="宋体" w:hAnsi="宋体" w:eastAsia="宋体" w:cs="宋体"/>
        </w:rPr>
        <w:t>清洗时刻非冬季模式为</w:t>
      </w:r>
      <w:r>
        <w:t>7:00</w:t>
      </w:r>
      <w:r>
        <w:rPr>
          <w:rFonts w:ascii="宋体" w:hAnsi="宋体" w:eastAsia="宋体" w:cs="宋体"/>
        </w:rPr>
        <w:t>，冬季模式为</w:t>
      </w:r>
      <w:r>
        <w:t>12:00</w:t>
      </w:r>
      <w:r>
        <w:rPr>
          <w:rFonts w:ascii="宋体" w:hAnsi="宋体" w:eastAsia="宋体" w:cs="宋体"/>
        </w:rPr>
        <w:t>。</w:t>
      </w:r>
    </w:p>
    <w:p>
      <w:pPr>
        <w:numPr>
          <w:ilvl w:val="0"/>
          <w:numId w:val="1"/>
        </w:numPr>
      </w:pPr>
      <w:bookmarkStart w:id="344" w:name="9660-1585552495676"/>
      <w:bookmarkEnd w:id="344"/>
      <w:r>
        <w:rPr>
          <w:rFonts w:ascii="宋体" w:hAnsi="宋体" w:eastAsia="宋体" w:cs="宋体"/>
        </w:rPr>
        <w:t>清洗持续时间为</w:t>
      </w:r>
      <w:r>
        <w:rPr>
          <w:strike/>
        </w:rPr>
        <w:t>5</w:t>
      </w:r>
      <w:r>
        <w:rPr>
          <w:u w:val="single"/>
        </w:rPr>
        <w:t>3</w:t>
      </w:r>
      <w:r>
        <w:rPr>
          <w:rFonts w:ascii="宋体" w:hAnsi="宋体" w:eastAsia="宋体" w:cs="宋体"/>
        </w:rPr>
        <w:t>分钟。</w:t>
      </w:r>
    </w:p>
    <w:p>
      <w:pPr>
        <w:numPr>
          <w:ilvl w:val="0"/>
          <w:numId w:val="1"/>
        </w:numPr>
      </w:pPr>
      <w:bookmarkStart w:id="345" w:name="1254-1585549126877"/>
      <w:bookmarkEnd w:id="345"/>
      <w:r>
        <w:rPr>
          <w:rFonts w:ascii="宋体" w:hAnsi="宋体" w:eastAsia="宋体" w:cs="宋体"/>
          <w:u w:val="single"/>
        </w:rPr>
        <w:t>低液位告警时，不进行干净组件清洗；</w:t>
      </w:r>
    </w:p>
    <w:p>
      <w:pPr>
        <w:numPr>
          <w:ilvl w:val="0"/>
          <w:numId w:val="1"/>
        </w:numPr>
      </w:pPr>
      <w:bookmarkStart w:id="346" w:name="4896-1585549126877"/>
      <w:bookmarkEnd w:id="346"/>
      <w:r>
        <w:rPr>
          <w:rFonts w:ascii="宋体" w:hAnsi="宋体" w:eastAsia="宋体" w:cs="宋体"/>
        </w:rPr>
        <w:t>有</w:t>
      </w:r>
      <w:r>
        <w:rPr>
          <w:rFonts w:ascii="宋体" w:hAnsi="宋体" w:eastAsia="宋体" w:cs="宋体"/>
          <w:b/>
        </w:rPr>
        <w:t>控制执行功能</w:t>
      </w:r>
      <w:r>
        <w:rPr>
          <w:rFonts w:ascii="宋体" w:hAnsi="宋体" w:eastAsia="宋体" w:cs="宋体"/>
        </w:rPr>
        <w:t>时，控制器分别向变频器输出打开水泵命令，从</w:t>
      </w:r>
      <w:r>
        <w:t>logger3000</w:t>
      </w:r>
      <w:r>
        <w:rPr>
          <w:rFonts w:ascii="宋体" w:hAnsi="宋体" w:eastAsia="宋体" w:cs="宋体"/>
        </w:rPr>
        <w:t>的</w:t>
      </w:r>
      <w:r>
        <w:t>DO1</w:t>
      </w:r>
      <w:r>
        <w:rPr>
          <w:rFonts w:ascii="宋体" w:hAnsi="宋体" w:eastAsia="宋体" w:cs="宋体"/>
        </w:rPr>
        <w:t>输出打开电磁阀命令；</w:t>
      </w:r>
    </w:p>
    <w:p>
      <w:pPr>
        <w:numPr>
          <w:ilvl w:val="0"/>
          <w:numId w:val="1"/>
        </w:numPr>
      </w:pPr>
      <w:bookmarkStart w:id="347" w:name="0028-1585549126877"/>
      <w:bookmarkEnd w:id="347"/>
      <w:r>
        <w:rPr>
          <w:rFonts w:ascii="宋体" w:hAnsi="宋体" w:eastAsia="宋体" w:cs="宋体"/>
        </w:rPr>
        <w:t>当</w:t>
      </w:r>
      <w:r>
        <w:rPr>
          <w:rFonts w:ascii="宋体" w:hAnsi="宋体" w:eastAsia="宋体" w:cs="宋体"/>
          <w:b/>
        </w:rPr>
        <w:t>无控制执行功能</w:t>
      </w:r>
      <w:r>
        <w:rPr>
          <w:rFonts w:ascii="宋体" w:hAnsi="宋体" w:eastAsia="宋体" w:cs="宋体"/>
        </w:rPr>
        <w:t>时，控制器直接从</w:t>
      </w:r>
      <w:r>
        <w:t>logger3000</w:t>
      </w:r>
      <w:r>
        <w:rPr>
          <w:rFonts w:ascii="宋体" w:hAnsi="宋体" w:eastAsia="宋体" w:cs="宋体"/>
        </w:rPr>
        <w:t>的</w:t>
      </w:r>
      <w:r>
        <w:t>DO1</w:t>
      </w:r>
      <w:r>
        <w:rPr>
          <w:rFonts w:ascii="宋体" w:hAnsi="宋体" w:eastAsia="宋体" w:cs="宋体"/>
        </w:rPr>
        <w:t>输出打开电磁阀命令。</w:t>
      </w:r>
    </w:p>
    <w:p>
      <w:bookmarkStart w:id="348" w:name="3412-1585549126877"/>
      <w:bookmarkEnd w:id="348"/>
      <w:r>
        <w:rPr>
          <w:rFonts w:ascii="宋体" w:hAnsi="宋体" w:eastAsia="宋体" w:cs="宋体"/>
          <w:sz w:val="24"/>
        </w:rPr>
        <w:t xml:space="preserve">3.7.3.2 </w:t>
      </w:r>
      <w:r>
        <w:rPr>
          <w:rFonts w:ascii="宋体" w:hAnsi="宋体" w:eastAsia="宋体" w:cs="宋体"/>
          <w:b/>
          <w:sz w:val="24"/>
        </w:rPr>
        <w:t>组件短路电流采集模块</w:t>
      </w:r>
    </w:p>
    <w:p>
      <w:bookmarkStart w:id="349" w:name="5673-1585549126877"/>
      <w:bookmarkEnd w:id="349"/>
      <w:r>
        <w:rPr>
          <w:strike/>
        </w:rPr>
        <w:t>Ø</w:t>
      </w:r>
      <w:r>
        <w:rPr>
          <w:rFonts w:ascii="Times New Roman" w:hAnsi="Times New Roman" w:eastAsia="Times New Roman" w:cs="Times New Roman"/>
          <w:strike/>
          <w:sz w:val="14"/>
        </w:rPr>
        <w:t xml:space="preserve">    </w:t>
      </w:r>
      <w:r>
        <w:rPr>
          <w:rFonts w:ascii="宋体" w:hAnsi="宋体" w:eastAsia="宋体" w:cs="宋体"/>
          <w:strike/>
        </w:rPr>
        <w:t>分别采集干净组件</w:t>
      </w:r>
      <w:r>
        <w:rPr>
          <w:strike/>
        </w:rPr>
        <w:t>AI1</w:t>
      </w:r>
      <w:r>
        <w:rPr>
          <w:rFonts w:ascii="宋体" w:hAnsi="宋体" w:eastAsia="宋体" w:cs="宋体"/>
          <w:strike/>
        </w:rPr>
        <w:t>和灰尘组件</w:t>
      </w:r>
      <w:r>
        <w:rPr>
          <w:strike/>
        </w:rPr>
        <w:t>AI2</w:t>
      </w:r>
      <w:r>
        <w:rPr>
          <w:rFonts w:ascii="宋体" w:hAnsi="宋体" w:eastAsia="宋体" w:cs="宋体"/>
          <w:strike/>
        </w:rPr>
        <w:t>的短路电流，在</w:t>
      </w:r>
      <w:r>
        <w:rPr>
          <w:rFonts w:ascii="宋体" w:hAnsi="宋体" w:eastAsia="宋体" w:cs="宋体"/>
          <w:b/>
          <w:strike/>
        </w:rPr>
        <w:t>每分钟的第五秒</w:t>
      </w:r>
      <w:r>
        <w:rPr>
          <w:rFonts w:ascii="宋体" w:hAnsi="宋体" w:eastAsia="宋体" w:cs="宋体"/>
          <w:strike/>
        </w:rPr>
        <w:t>时采集一次短路电流数据，并进行存储</w:t>
      </w:r>
    </w:p>
    <w:p>
      <w:pPr>
        <w:ind w:firstLine="420"/>
      </w:pPr>
      <w:bookmarkStart w:id="350" w:name="8948-1585549126877"/>
      <w:bookmarkEnd w:id="350"/>
      <w:r>
        <w:rPr>
          <w:rFonts w:ascii="宋体" w:hAnsi="宋体" w:eastAsia="宋体" w:cs="宋体"/>
          <w:strike/>
        </w:rPr>
        <w:t>存储一天的干净组件</w:t>
      </w:r>
      <w:r>
        <w:rPr>
          <w:strike/>
        </w:rPr>
        <w:t>AI1</w:t>
      </w:r>
      <w:r>
        <w:rPr>
          <w:rFonts w:ascii="宋体" w:hAnsi="宋体" w:eastAsia="宋体" w:cs="宋体"/>
          <w:strike/>
        </w:rPr>
        <w:t>和灰尘组件</w:t>
      </w:r>
      <w:r>
        <w:rPr>
          <w:strike/>
        </w:rPr>
        <w:t>AI2</w:t>
      </w:r>
      <w:r>
        <w:rPr>
          <w:rFonts w:ascii="宋体" w:hAnsi="宋体" w:eastAsia="宋体" w:cs="宋体"/>
          <w:strike/>
        </w:rPr>
        <w:t>的短路电流，每采集一次短路电流就将该短路电流的值存储到数据库里，每次上电时，将数据库里的值读入到程序中。</w:t>
      </w:r>
    </w:p>
    <w:p>
      <w:bookmarkStart w:id="351" w:name="4232-1585549126877"/>
      <w:bookmarkEnd w:id="351"/>
      <w:r>
        <w:rPr>
          <w:strike/>
        </w:rPr>
        <w:t>Ø</w:t>
      </w:r>
      <w:r>
        <w:rPr>
          <w:rFonts w:ascii="Times New Roman" w:hAnsi="Times New Roman" w:eastAsia="Times New Roman" w:cs="Times New Roman"/>
          <w:strike/>
          <w:sz w:val="14"/>
        </w:rPr>
        <w:t xml:space="preserve">    </w:t>
      </w:r>
      <w:r>
        <w:rPr>
          <w:rFonts w:ascii="宋体" w:hAnsi="宋体" w:eastAsia="宋体" w:cs="宋体"/>
          <w:strike/>
        </w:rPr>
        <w:t>当实时环境温度</w:t>
      </w:r>
      <w:r>
        <w:rPr>
          <w:rFonts w:ascii="宋体" w:hAnsi="宋体" w:eastAsia="宋体" w:cs="宋体"/>
          <w:b/>
          <w:strike/>
        </w:rPr>
        <w:t>高于</w:t>
      </w:r>
      <w:r>
        <w:rPr>
          <w:rFonts w:ascii="Times New Roman" w:hAnsi="Times New Roman" w:eastAsia="Times New Roman" w:cs="Times New Roman"/>
          <w:b/>
          <w:strike/>
        </w:rPr>
        <w:t>35℃</w:t>
      </w:r>
      <w:r>
        <w:rPr>
          <w:rFonts w:ascii="宋体" w:hAnsi="宋体" w:eastAsia="宋体" w:cs="宋体"/>
          <w:strike/>
        </w:rPr>
        <w:t>时，每分钟的第</w:t>
      </w:r>
      <w:r>
        <w:rPr>
          <w:rFonts w:ascii="Times New Roman" w:hAnsi="Times New Roman" w:eastAsia="Times New Roman" w:cs="Times New Roman"/>
          <w:strike/>
        </w:rPr>
        <w:t>10</w:t>
      </w:r>
      <w:r>
        <w:rPr>
          <w:rFonts w:ascii="宋体" w:hAnsi="宋体" w:eastAsia="宋体" w:cs="宋体"/>
          <w:strike/>
        </w:rPr>
        <w:t>秒至第</w:t>
      </w:r>
      <w:r>
        <w:rPr>
          <w:rFonts w:ascii="Times New Roman" w:hAnsi="Times New Roman" w:eastAsia="Times New Roman" w:cs="Times New Roman"/>
          <w:strike/>
        </w:rPr>
        <w:t>60</w:t>
      </w:r>
      <w:r>
        <w:rPr>
          <w:rFonts w:ascii="宋体" w:hAnsi="宋体" w:eastAsia="宋体" w:cs="宋体"/>
          <w:strike/>
        </w:rPr>
        <w:t>秒闭合</w:t>
      </w:r>
      <w:r>
        <w:rPr>
          <w:rFonts w:ascii="Times New Roman" w:hAnsi="Times New Roman" w:eastAsia="Times New Roman" w:cs="Times New Roman"/>
          <w:strike/>
        </w:rPr>
        <w:t>DO2</w:t>
      </w:r>
      <w:r>
        <w:rPr>
          <w:rFonts w:ascii="宋体" w:hAnsi="宋体" w:eastAsia="宋体" w:cs="宋体"/>
          <w:strike/>
        </w:rPr>
        <w:t>口，其他时间断开</w:t>
      </w:r>
      <w:r>
        <w:rPr>
          <w:rFonts w:ascii="Times New Roman" w:hAnsi="Times New Roman" w:eastAsia="Times New Roman" w:cs="Times New Roman"/>
          <w:strike/>
        </w:rPr>
        <w:t>DO2</w:t>
      </w:r>
      <w:r>
        <w:rPr>
          <w:rFonts w:ascii="宋体" w:hAnsi="宋体" w:eastAsia="宋体" w:cs="宋体"/>
          <w:strike/>
        </w:rPr>
        <w:t>。</w:t>
      </w:r>
    </w:p>
    <w:p>
      <w:bookmarkStart w:id="352" w:name="7015-1585549126877"/>
      <w:bookmarkEnd w:id="352"/>
      <w:r>
        <w:rPr>
          <w:strike/>
        </w:rPr>
        <w:t>Ø</w:t>
      </w:r>
      <w:r>
        <w:rPr>
          <w:rFonts w:ascii="Times New Roman" w:hAnsi="Times New Roman" w:eastAsia="Times New Roman" w:cs="Times New Roman"/>
          <w:strike/>
          <w:sz w:val="14"/>
        </w:rPr>
        <w:t xml:space="preserve">    </w:t>
      </w:r>
      <w:r>
        <w:rPr>
          <w:rFonts w:ascii="宋体" w:hAnsi="宋体" w:eastAsia="宋体" w:cs="宋体"/>
          <w:strike/>
        </w:rPr>
        <w:t>统计干净组件</w:t>
      </w:r>
      <w:r>
        <w:rPr>
          <w:strike/>
        </w:rPr>
        <w:t>AI1</w:t>
      </w:r>
      <w:r>
        <w:rPr>
          <w:rFonts w:ascii="宋体" w:hAnsi="宋体" w:eastAsia="宋体" w:cs="宋体"/>
          <w:strike/>
        </w:rPr>
        <w:t>采集的个数，若当天干净组件的短路电流</w:t>
      </w:r>
      <w:r>
        <w:rPr>
          <w:strike/>
        </w:rPr>
        <w:t>AI1&gt;1A</w:t>
      </w:r>
      <w:r>
        <w:rPr>
          <w:rFonts w:ascii="宋体" w:hAnsi="宋体" w:eastAsia="宋体" w:cs="宋体"/>
          <w:strike/>
        </w:rPr>
        <w:t>的数量小于</w:t>
      </w:r>
      <w:r>
        <w:rPr>
          <w:strike/>
        </w:rPr>
        <w:t>60</w:t>
      </w:r>
      <w:r>
        <w:rPr>
          <w:rFonts w:ascii="宋体" w:hAnsi="宋体" w:eastAsia="宋体" w:cs="宋体"/>
          <w:strike/>
        </w:rPr>
        <w:t>个，且当天的</w:t>
      </w:r>
      <w:r>
        <w:rPr>
          <w:rFonts w:ascii="宋体" w:hAnsi="宋体" w:eastAsia="宋体" w:cs="宋体"/>
          <w:b/>
          <w:strike/>
        </w:rPr>
        <w:t>天气类型为晴或多云</w:t>
      </w:r>
      <w:r>
        <w:rPr>
          <w:rFonts w:ascii="宋体" w:hAnsi="宋体" w:eastAsia="宋体" w:cs="宋体"/>
          <w:strike/>
        </w:rPr>
        <w:t>时，则进行干净组件电流采样告警，当其后某天干净组件的短路电流</w:t>
      </w:r>
      <w:r>
        <w:rPr>
          <w:strike/>
        </w:rPr>
        <w:t>AI1&gt;1A</w:t>
      </w:r>
      <w:r>
        <w:rPr>
          <w:rFonts w:ascii="宋体" w:hAnsi="宋体" w:eastAsia="宋体" w:cs="宋体"/>
          <w:strike/>
        </w:rPr>
        <w:t>的数量大于</w:t>
      </w:r>
      <w:r>
        <w:rPr>
          <w:strike/>
        </w:rPr>
        <w:t>60</w:t>
      </w:r>
      <w:r>
        <w:rPr>
          <w:rFonts w:ascii="宋体" w:hAnsi="宋体" w:eastAsia="宋体" w:cs="宋体"/>
          <w:strike/>
        </w:rPr>
        <w:t>条时（不判断天气），报警复位。</w:t>
      </w:r>
    </w:p>
    <w:p>
      <w:bookmarkStart w:id="353" w:name="2067-1585549126877"/>
      <w:bookmarkEnd w:id="353"/>
      <w:r>
        <w:t>Ø</w:t>
      </w:r>
      <w:r>
        <w:rPr>
          <w:rFonts w:ascii="Times New Roman" w:hAnsi="Times New Roman" w:eastAsia="Times New Roman" w:cs="Times New Roman"/>
          <w:sz w:val="14"/>
        </w:rPr>
        <w:t xml:space="preserve">  </w:t>
      </w:r>
      <w:r>
        <w:rPr>
          <w:rFonts w:ascii="宋体" w:hAnsi="宋体" w:eastAsia="宋体" w:cs="宋体"/>
          <w:strike/>
        </w:rPr>
        <w:t>统计灰尘组件</w:t>
      </w:r>
      <w:r>
        <w:rPr>
          <w:strike/>
        </w:rPr>
        <w:t>AI2</w:t>
      </w:r>
      <w:r>
        <w:rPr>
          <w:rFonts w:ascii="宋体" w:hAnsi="宋体" w:eastAsia="宋体" w:cs="宋体"/>
          <w:strike/>
        </w:rPr>
        <w:t>采集的个数，若当天灰尘组件的短路电流</w:t>
      </w:r>
      <w:r>
        <w:rPr>
          <w:strike/>
        </w:rPr>
        <w:t>AI2&gt;1A</w:t>
      </w:r>
      <w:r>
        <w:rPr>
          <w:rFonts w:ascii="宋体" w:hAnsi="宋体" w:eastAsia="宋体" w:cs="宋体"/>
          <w:strike/>
        </w:rPr>
        <w:t>的数量小于</w:t>
      </w:r>
      <w:r>
        <w:rPr>
          <w:strike/>
        </w:rPr>
        <w:t>60</w:t>
      </w:r>
      <w:r>
        <w:rPr>
          <w:rFonts w:ascii="宋体" w:hAnsi="宋体" w:eastAsia="宋体" w:cs="宋体"/>
          <w:strike/>
        </w:rPr>
        <w:t>个，且当天的</w:t>
      </w:r>
      <w:r>
        <w:rPr>
          <w:rFonts w:ascii="宋体" w:hAnsi="宋体" w:eastAsia="宋体" w:cs="宋体"/>
          <w:b/>
          <w:strike/>
        </w:rPr>
        <w:t>天气类型为晴或多云</w:t>
      </w:r>
      <w:r>
        <w:rPr>
          <w:rFonts w:ascii="宋体" w:hAnsi="宋体" w:eastAsia="宋体" w:cs="宋体"/>
          <w:strike/>
        </w:rPr>
        <w:t>时，则进行灰尘组件电流采样告警，当其后某天灰尘组件的短路电流</w:t>
      </w:r>
      <w:r>
        <w:rPr>
          <w:strike/>
        </w:rPr>
        <w:t>AI2&gt;1A</w:t>
      </w:r>
      <w:r>
        <w:rPr>
          <w:rFonts w:ascii="宋体" w:hAnsi="宋体" w:eastAsia="宋体" w:cs="宋体"/>
          <w:strike/>
        </w:rPr>
        <w:t>的数量大于</w:t>
      </w:r>
      <w:r>
        <w:rPr>
          <w:strike/>
        </w:rPr>
        <w:t>60</w:t>
      </w:r>
      <w:r>
        <w:rPr>
          <w:rFonts w:ascii="宋体" w:hAnsi="宋体" w:eastAsia="宋体" w:cs="宋体"/>
          <w:strike/>
        </w:rPr>
        <w:t>条时（不判断天气），报警复位。</w:t>
      </w:r>
    </w:p>
    <w:p>
      <w:bookmarkStart w:id="354" w:name="1060-1585549126877"/>
      <w:bookmarkEnd w:id="354"/>
      <w:r>
        <w:t>Ø</w:t>
      </w:r>
      <w:r>
        <w:rPr>
          <w:rFonts w:ascii="Times New Roman" w:hAnsi="Times New Roman" w:eastAsia="Times New Roman" w:cs="Times New Roman"/>
          <w:sz w:val="14"/>
        </w:rPr>
        <w:t xml:space="preserve">  </w:t>
      </w:r>
      <w:r>
        <w:rPr>
          <w:rFonts w:ascii="宋体" w:hAnsi="宋体" w:eastAsia="宋体" w:cs="宋体"/>
          <w:u w:val="single"/>
        </w:rPr>
        <w:t>分别采集干净组件</w:t>
      </w:r>
      <w:r>
        <w:rPr>
          <w:u w:val="single"/>
        </w:rPr>
        <w:t>AI1</w:t>
      </w:r>
      <w:r>
        <w:rPr>
          <w:rFonts w:ascii="宋体" w:hAnsi="宋体" w:eastAsia="宋体" w:cs="宋体"/>
          <w:u w:val="single"/>
        </w:rPr>
        <w:t>和灰尘组件</w:t>
      </w:r>
      <w:r>
        <w:rPr>
          <w:u w:val="single"/>
        </w:rPr>
        <w:t>AI2</w:t>
      </w:r>
      <w:r>
        <w:rPr>
          <w:rFonts w:ascii="宋体" w:hAnsi="宋体" w:eastAsia="宋体" w:cs="宋体"/>
          <w:u w:val="single"/>
        </w:rPr>
        <w:t>的短路电流，在</w:t>
      </w:r>
      <w:r>
        <w:rPr>
          <w:rFonts w:ascii="宋体" w:hAnsi="宋体" w:eastAsia="宋体" w:cs="宋体"/>
          <w:b/>
          <w:u w:val="single"/>
        </w:rPr>
        <w:t>每两分钟为一周期</w:t>
      </w:r>
      <w:r>
        <w:rPr>
          <w:rFonts w:ascii="Times New Roman" w:hAnsi="Times New Roman" w:eastAsia="Times New Roman" w:cs="Times New Roman"/>
          <w:b/>
          <w:u w:val="single"/>
        </w:rPr>
        <w:t>T</w:t>
      </w:r>
      <w:r>
        <w:rPr>
          <w:rFonts w:ascii="宋体" w:hAnsi="宋体" w:eastAsia="宋体" w:cs="宋体"/>
          <w:b/>
          <w:u w:val="single"/>
        </w:rPr>
        <w:t>，每周期</w:t>
      </w:r>
      <w:r>
        <w:rPr>
          <w:rFonts w:ascii="Times New Roman" w:hAnsi="Times New Roman" w:eastAsia="Times New Roman" w:cs="Times New Roman"/>
          <w:b/>
          <w:u w:val="single"/>
        </w:rPr>
        <w:t>T</w:t>
      </w:r>
      <w:r>
        <w:rPr>
          <w:rFonts w:ascii="宋体" w:hAnsi="宋体" w:eastAsia="宋体" w:cs="宋体"/>
          <w:b/>
          <w:u w:val="single"/>
        </w:rPr>
        <w:t>的第五秒</w:t>
      </w:r>
      <w:r>
        <w:rPr>
          <w:rFonts w:ascii="宋体" w:hAnsi="宋体" w:eastAsia="宋体" w:cs="宋体"/>
          <w:u w:val="single"/>
        </w:rPr>
        <w:t>采集一次短路电流数据，并进行存储；</w:t>
      </w:r>
    </w:p>
    <w:p>
      <w:bookmarkStart w:id="355" w:name="7639-1585549126877"/>
      <w:bookmarkEnd w:id="355"/>
      <w:r>
        <w:rPr>
          <w:rFonts w:ascii="宋体" w:hAnsi="宋体" w:eastAsia="宋体" w:cs="宋体"/>
          <w:u w:val="single"/>
        </w:rPr>
        <w:t>存储一天的干净组件</w:t>
      </w:r>
      <w:r>
        <w:rPr>
          <w:u w:val="single"/>
        </w:rPr>
        <w:t>AI1</w:t>
      </w:r>
      <w:r>
        <w:rPr>
          <w:rFonts w:ascii="宋体" w:hAnsi="宋体" w:eastAsia="宋体" w:cs="宋体"/>
          <w:u w:val="single"/>
        </w:rPr>
        <w:t>和灰尘组件</w:t>
      </w:r>
      <w:r>
        <w:rPr>
          <w:u w:val="single"/>
        </w:rPr>
        <w:t>AI2</w:t>
      </w:r>
      <w:r>
        <w:rPr>
          <w:rFonts w:ascii="宋体" w:hAnsi="宋体" w:eastAsia="宋体" w:cs="宋体"/>
          <w:u w:val="single"/>
        </w:rPr>
        <w:t>的短路电流，每采集一次短路电流就将该短路电流的值存储到数据库里，每次上电时，将数据库里的值读入到程序中。</w:t>
      </w:r>
    </w:p>
    <w:p>
      <w:bookmarkStart w:id="356" w:name="1354-1585549126877"/>
      <w:bookmarkEnd w:id="356"/>
      <w:r>
        <w:t>Ø</w:t>
      </w:r>
      <w:r>
        <w:rPr>
          <w:rFonts w:ascii="Times New Roman" w:hAnsi="Times New Roman" w:eastAsia="Times New Roman" w:cs="Times New Roman"/>
          <w:sz w:val="14"/>
        </w:rPr>
        <w:t xml:space="preserve">  </w:t>
      </w:r>
      <w:r>
        <w:rPr>
          <w:rFonts w:ascii="宋体" w:hAnsi="宋体" w:eastAsia="宋体" w:cs="宋体"/>
          <w:u w:val="single"/>
        </w:rPr>
        <w:t>当前一次的</w:t>
      </w:r>
      <w:r>
        <w:rPr>
          <w:rFonts w:ascii="Times New Roman" w:hAnsi="Times New Roman" w:eastAsia="Times New Roman" w:cs="Times New Roman"/>
          <w:u w:val="single"/>
        </w:rPr>
        <w:t>AI1</w:t>
      </w:r>
      <w:r>
        <w:rPr>
          <w:rFonts w:ascii="宋体" w:hAnsi="宋体" w:eastAsia="宋体" w:cs="宋体"/>
          <w:u w:val="single"/>
        </w:rPr>
        <w:t>或</w:t>
      </w:r>
      <w:r>
        <w:rPr>
          <w:rFonts w:ascii="Times New Roman" w:hAnsi="Times New Roman" w:eastAsia="Times New Roman" w:cs="Times New Roman"/>
          <w:u w:val="single"/>
        </w:rPr>
        <w:t>AI2</w:t>
      </w:r>
      <w:r>
        <w:rPr>
          <w:rFonts w:ascii="宋体" w:hAnsi="宋体" w:eastAsia="宋体" w:cs="宋体"/>
          <w:u w:val="single"/>
        </w:rPr>
        <w:t>超过</w:t>
      </w:r>
      <w:r>
        <w:rPr>
          <w:rFonts w:ascii="Times New Roman" w:hAnsi="Times New Roman" w:eastAsia="Times New Roman" w:cs="Times New Roman"/>
          <w:u w:val="single"/>
        </w:rPr>
        <w:t>5A</w:t>
      </w:r>
      <w:r>
        <w:rPr>
          <w:rFonts w:ascii="宋体" w:hAnsi="宋体" w:eastAsia="宋体" w:cs="宋体"/>
          <w:u w:val="single"/>
        </w:rPr>
        <w:t>时，进入通断控制，每</w:t>
      </w:r>
      <w:r>
        <w:rPr>
          <w:rFonts w:ascii="宋体" w:hAnsi="宋体" w:eastAsia="宋体" w:cs="宋体"/>
          <w:b/>
          <w:u w:val="single"/>
        </w:rPr>
        <w:t>周期</w:t>
      </w:r>
      <w:r>
        <w:rPr>
          <w:rFonts w:ascii="Times New Roman" w:hAnsi="Times New Roman" w:eastAsia="Times New Roman" w:cs="Times New Roman"/>
          <w:b/>
          <w:u w:val="single"/>
        </w:rPr>
        <w:t>T</w:t>
      </w:r>
      <w:r>
        <w:rPr>
          <w:rFonts w:ascii="宋体" w:hAnsi="宋体" w:eastAsia="宋体" w:cs="宋体"/>
          <w:u w:val="single"/>
        </w:rPr>
        <w:t>的</w:t>
      </w:r>
      <w:r>
        <w:rPr>
          <w:rFonts w:ascii="宋体" w:hAnsi="宋体" w:eastAsia="宋体" w:cs="宋体"/>
          <w:b/>
          <w:u w:val="single"/>
        </w:rPr>
        <w:t>前</w:t>
      </w:r>
      <w:r>
        <w:rPr>
          <w:rFonts w:ascii="Times New Roman" w:hAnsi="Times New Roman" w:eastAsia="Times New Roman" w:cs="Times New Roman"/>
          <w:b/>
          <w:u w:val="single"/>
        </w:rPr>
        <w:t>10</w:t>
      </w:r>
      <w:r>
        <w:rPr>
          <w:rFonts w:ascii="宋体" w:hAnsi="宋体" w:eastAsia="宋体" w:cs="宋体"/>
          <w:b/>
          <w:u w:val="single"/>
        </w:rPr>
        <w:t>秒</w:t>
      </w:r>
      <w:r>
        <w:rPr>
          <w:rFonts w:ascii="宋体" w:hAnsi="宋体" w:eastAsia="宋体" w:cs="宋体"/>
          <w:u w:val="single"/>
        </w:rPr>
        <w:t>闭合</w:t>
      </w:r>
      <w:r>
        <w:rPr>
          <w:rFonts w:ascii="Times New Roman" w:hAnsi="Times New Roman" w:eastAsia="Times New Roman" w:cs="Times New Roman"/>
          <w:u w:val="single"/>
        </w:rPr>
        <w:t>DO2</w:t>
      </w:r>
      <w:r>
        <w:rPr>
          <w:rFonts w:ascii="宋体" w:hAnsi="宋体" w:eastAsia="宋体" w:cs="宋体"/>
          <w:u w:val="single"/>
        </w:rPr>
        <w:t>口，</w:t>
      </w:r>
      <w:r>
        <w:rPr>
          <w:rFonts w:ascii="宋体" w:hAnsi="宋体" w:eastAsia="宋体" w:cs="宋体"/>
          <w:b/>
          <w:u w:val="single"/>
        </w:rPr>
        <w:t>后</w:t>
      </w:r>
      <w:r>
        <w:rPr>
          <w:rFonts w:ascii="Times New Roman" w:hAnsi="Times New Roman" w:eastAsia="Times New Roman" w:cs="Times New Roman"/>
          <w:b/>
          <w:u w:val="single"/>
        </w:rPr>
        <w:t>110</w:t>
      </w:r>
      <w:r>
        <w:rPr>
          <w:rFonts w:ascii="宋体" w:hAnsi="宋体" w:eastAsia="宋体" w:cs="宋体"/>
          <w:b/>
          <w:u w:val="single"/>
        </w:rPr>
        <w:t>秒</w:t>
      </w:r>
      <w:r>
        <w:rPr>
          <w:rFonts w:ascii="宋体" w:hAnsi="宋体" w:eastAsia="宋体" w:cs="宋体"/>
          <w:u w:val="single"/>
        </w:rPr>
        <w:t>断开</w:t>
      </w:r>
      <w:r>
        <w:rPr>
          <w:rFonts w:ascii="Times New Roman" w:hAnsi="Times New Roman" w:eastAsia="Times New Roman" w:cs="Times New Roman"/>
          <w:u w:val="single"/>
        </w:rPr>
        <w:t>DO2</w:t>
      </w:r>
      <w:r>
        <w:rPr>
          <w:rFonts w:ascii="宋体" w:hAnsi="宋体" w:eastAsia="宋体" w:cs="宋体"/>
          <w:u w:val="single"/>
        </w:rPr>
        <w:t>；</w:t>
      </w:r>
    </w:p>
    <w:p>
      <w:bookmarkStart w:id="357" w:name="6475-1585549126877"/>
      <w:bookmarkEnd w:id="357"/>
      <w:r>
        <w:rPr>
          <w:rFonts w:ascii="宋体" w:hAnsi="宋体" w:eastAsia="宋体" w:cs="宋体"/>
          <w:b/>
          <w:u w:val="single"/>
        </w:rPr>
        <w:t>注：系统启动的第一周期为通断控制</w:t>
      </w:r>
      <w:r>
        <w:rPr>
          <w:rFonts w:ascii="宋体" w:hAnsi="宋体" w:eastAsia="宋体" w:cs="宋体"/>
          <w:u w:val="single"/>
        </w:rPr>
        <w:t>。</w:t>
      </w:r>
    </w:p>
    <w:p>
      <w:bookmarkStart w:id="358" w:name="2294-1585549126877"/>
      <w:bookmarkEnd w:id="358"/>
      <w:r>
        <w:t>Ø</w:t>
      </w:r>
      <w:r>
        <w:rPr>
          <w:rFonts w:ascii="Times New Roman" w:hAnsi="Times New Roman" w:eastAsia="Times New Roman" w:cs="Times New Roman"/>
          <w:sz w:val="14"/>
        </w:rPr>
        <w:t xml:space="preserve">  </w:t>
      </w:r>
      <w:r>
        <w:rPr>
          <w:rFonts w:ascii="宋体" w:hAnsi="宋体" w:eastAsia="宋体" w:cs="宋体"/>
          <w:u w:val="single"/>
        </w:rPr>
        <w:t>统计干净组件</w:t>
      </w:r>
      <w:r>
        <w:rPr>
          <w:u w:val="single"/>
        </w:rPr>
        <w:t>AI1</w:t>
      </w:r>
      <w:r>
        <w:rPr>
          <w:rFonts w:ascii="宋体" w:hAnsi="宋体" w:eastAsia="宋体" w:cs="宋体"/>
          <w:u w:val="single"/>
        </w:rPr>
        <w:t>采集的个数，若当天干净组件的短路电流</w:t>
      </w:r>
      <w:r>
        <w:rPr>
          <w:u w:val="single"/>
        </w:rPr>
        <w:t>AI1 &gt; 0.2A</w:t>
      </w:r>
      <w:r>
        <w:rPr>
          <w:rFonts w:ascii="宋体" w:hAnsi="宋体" w:eastAsia="宋体" w:cs="宋体"/>
          <w:u w:val="single"/>
        </w:rPr>
        <w:t>的数量小于</w:t>
      </w:r>
      <w:r>
        <w:rPr>
          <w:u w:val="single"/>
        </w:rPr>
        <w:t>60</w:t>
      </w:r>
      <w:r>
        <w:rPr>
          <w:rFonts w:ascii="宋体" w:hAnsi="宋体" w:eastAsia="宋体" w:cs="宋体"/>
          <w:u w:val="single"/>
        </w:rPr>
        <w:t>个，且当天的</w:t>
      </w:r>
      <w:r>
        <w:rPr>
          <w:rFonts w:ascii="宋体" w:hAnsi="宋体" w:eastAsia="宋体" w:cs="宋体"/>
          <w:b/>
          <w:u w:val="single"/>
        </w:rPr>
        <w:t>天气类型为晴或多云</w:t>
      </w:r>
      <w:r>
        <w:rPr>
          <w:rFonts w:ascii="宋体" w:hAnsi="宋体" w:eastAsia="宋体" w:cs="宋体"/>
          <w:u w:val="single"/>
        </w:rPr>
        <w:t>时，则进行干净组件电流采样告警，当其后某天干净组件的短路电流</w:t>
      </w:r>
      <w:r>
        <w:rPr>
          <w:u w:val="single"/>
        </w:rPr>
        <w:t>AI1 &gt; 0.2A</w:t>
      </w:r>
      <w:r>
        <w:rPr>
          <w:rFonts w:ascii="宋体" w:hAnsi="宋体" w:eastAsia="宋体" w:cs="宋体"/>
          <w:u w:val="single"/>
        </w:rPr>
        <w:t>的数量大于</w:t>
      </w:r>
      <w:r>
        <w:rPr>
          <w:u w:val="single"/>
        </w:rPr>
        <w:t>60</w:t>
      </w:r>
      <w:r>
        <w:rPr>
          <w:rFonts w:ascii="宋体" w:hAnsi="宋体" w:eastAsia="宋体" w:cs="宋体"/>
          <w:u w:val="single"/>
        </w:rPr>
        <w:t>条时（不判断天气），报警复位。</w:t>
      </w:r>
    </w:p>
    <w:p>
      <w:bookmarkStart w:id="359" w:name="5081-1585549126878"/>
      <w:bookmarkEnd w:id="359"/>
      <w:r>
        <w:t>Ø</w:t>
      </w:r>
      <w:r>
        <w:rPr>
          <w:rFonts w:ascii="Times New Roman" w:hAnsi="Times New Roman" w:eastAsia="Times New Roman" w:cs="Times New Roman"/>
          <w:sz w:val="14"/>
        </w:rPr>
        <w:t xml:space="preserve">  </w:t>
      </w:r>
      <w:r>
        <w:rPr>
          <w:rFonts w:ascii="宋体" w:hAnsi="宋体" w:eastAsia="宋体" w:cs="宋体"/>
          <w:u w:val="single"/>
        </w:rPr>
        <w:t>统计灰尘组件</w:t>
      </w:r>
      <w:r>
        <w:rPr>
          <w:u w:val="single"/>
        </w:rPr>
        <w:t>AI2</w:t>
      </w:r>
      <w:r>
        <w:rPr>
          <w:rFonts w:ascii="宋体" w:hAnsi="宋体" w:eastAsia="宋体" w:cs="宋体"/>
          <w:u w:val="single"/>
        </w:rPr>
        <w:t>采集的个数，若当天灰尘组件的短路电流</w:t>
      </w:r>
      <w:r>
        <w:rPr>
          <w:u w:val="single"/>
        </w:rPr>
        <w:t>AI2&gt;0.2A</w:t>
      </w:r>
      <w:r>
        <w:rPr>
          <w:rFonts w:ascii="宋体" w:hAnsi="宋体" w:eastAsia="宋体" w:cs="宋体"/>
          <w:u w:val="single"/>
        </w:rPr>
        <w:t>的数量小于</w:t>
      </w:r>
      <w:r>
        <w:rPr>
          <w:u w:val="single"/>
        </w:rPr>
        <w:t>60</w:t>
      </w:r>
      <w:r>
        <w:rPr>
          <w:rFonts w:ascii="宋体" w:hAnsi="宋体" w:eastAsia="宋体" w:cs="宋体"/>
          <w:u w:val="single"/>
        </w:rPr>
        <w:t>个，且当天的</w:t>
      </w:r>
      <w:r>
        <w:rPr>
          <w:rFonts w:ascii="宋体" w:hAnsi="宋体" w:eastAsia="宋体" w:cs="宋体"/>
          <w:b/>
          <w:u w:val="single"/>
        </w:rPr>
        <w:t>天气类型为晴或多云</w:t>
      </w:r>
      <w:r>
        <w:rPr>
          <w:rFonts w:ascii="宋体" w:hAnsi="宋体" w:eastAsia="宋体" w:cs="宋体"/>
          <w:u w:val="single"/>
        </w:rPr>
        <w:t>时，则进行灰尘组件电流采样告警，当其后某天灰尘组件的短路电流</w:t>
      </w:r>
      <w:r>
        <w:rPr>
          <w:u w:val="single"/>
        </w:rPr>
        <w:t>AI2&gt;0.2A</w:t>
      </w:r>
      <w:r>
        <w:rPr>
          <w:rFonts w:ascii="宋体" w:hAnsi="宋体" w:eastAsia="宋体" w:cs="宋体"/>
          <w:u w:val="single"/>
        </w:rPr>
        <w:t>的数量大于</w:t>
      </w:r>
      <w:r>
        <w:rPr>
          <w:u w:val="single"/>
        </w:rPr>
        <w:t>60</w:t>
      </w:r>
      <w:r>
        <w:rPr>
          <w:rFonts w:ascii="宋体" w:hAnsi="宋体" w:eastAsia="宋体" w:cs="宋体"/>
          <w:u w:val="single"/>
        </w:rPr>
        <w:t>条时（不判断天气），报警复位。</w:t>
      </w:r>
    </w:p>
    <w:p>
      <w:bookmarkStart w:id="360" w:name="7283-1585549126878"/>
      <w:bookmarkEnd w:id="360"/>
      <w:r>
        <w:rPr>
          <w:rFonts w:ascii="宋体" w:hAnsi="宋体" w:eastAsia="宋体" w:cs="宋体"/>
          <w:sz w:val="24"/>
        </w:rPr>
        <w:t xml:space="preserve">3.7.3.3 </w:t>
      </w:r>
      <w:r>
        <w:rPr>
          <w:rFonts w:ascii="宋体" w:hAnsi="宋体" w:eastAsia="宋体" w:cs="宋体"/>
          <w:b/>
          <w:sz w:val="24"/>
        </w:rPr>
        <w:t>灰尘损失度计算模块</w:t>
      </w:r>
    </w:p>
    <w:p>
      <w:bookmarkStart w:id="361" w:name="1553-1585549126878"/>
      <w:bookmarkEnd w:id="361"/>
      <w:r>
        <w:t>图 12  灰尘损失度计算流程图</w:t>
      </w:r>
    </w:p>
    <w:p>
      <w:pPr>
        <w:numPr>
          <w:ilvl w:val="0"/>
          <w:numId w:val="1"/>
        </w:numPr>
      </w:pPr>
      <w:bookmarkStart w:id="362" w:name="8491-1585549126878"/>
      <w:bookmarkEnd w:id="362"/>
      <w:r>
        <w:rPr>
          <w:rFonts w:ascii="宋体" w:hAnsi="宋体" w:eastAsia="宋体" w:cs="宋体"/>
          <w:b/>
        </w:rPr>
        <w:t>数据清洗</w:t>
      </w:r>
      <w:r>
        <w:rPr>
          <w:rFonts w:ascii="宋体" w:hAnsi="宋体" w:eastAsia="宋体" w:cs="宋体"/>
        </w:rPr>
        <w:t>：取当天</w:t>
      </w:r>
      <w:r>
        <w:rPr>
          <w:rFonts w:ascii="宋体" w:hAnsi="宋体" w:eastAsia="宋体" w:cs="宋体"/>
          <w:b/>
          <w:color w:val="FF0000"/>
        </w:rPr>
        <w:t>早</w:t>
      </w:r>
      <w:r>
        <w:rPr>
          <w:b/>
          <w:color w:val="FF0000"/>
        </w:rPr>
        <w:t>6</w:t>
      </w:r>
      <w:r>
        <w:rPr>
          <w:rFonts w:ascii="宋体" w:hAnsi="宋体" w:eastAsia="宋体" w:cs="宋体"/>
          <w:b/>
        </w:rPr>
        <w:t>点至晚七点</w:t>
      </w:r>
      <w:r>
        <w:rPr>
          <w:rFonts w:ascii="宋体" w:hAnsi="宋体" w:eastAsia="宋体" w:cs="宋体"/>
        </w:rPr>
        <w:t>的短路电流，并得到数据</w:t>
      </w:r>
      <w:r>
        <w:rPr>
          <w:rFonts w:ascii="Times New Roman" w:hAnsi="Times New Roman" w:eastAsia="Times New Roman" w:cs="Times New Roman"/>
          <w:sz w:val="24"/>
        </w:rPr>
        <w:t>Aij(i=0~390,j=2)</w:t>
      </w:r>
      <w:r>
        <w:rPr>
          <w:rFonts w:ascii="宋体" w:hAnsi="宋体" w:eastAsia="宋体" w:cs="宋体"/>
        </w:rPr>
        <w:t>，并进行数据清洗。</w:t>
      </w:r>
    </w:p>
    <w:p>
      <w:pPr>
        <w:ind w:firstLine="840"/>
      </w:pPr>
      <w:bookmarkStart w:id="363" w:name="9914-1585549126878"/>
      <w:bookmarkEnd w:id="363"/>
      <w:r>
        <w:rPr>
          <w:b/>
        </w:rPr>
        <w:t>            </w:t>
      </w:r>
      <w:r>
        <w:rPr>
          <w:rFonts w:ascii="宋体" w:hAnsi="宋体" w:eastAsia="宋体" w:cs="宋体"/>
          <w:b/>
          <w:sz w:val="24"/>
        </w:rPr>
        <w:t>注：</w:t>
      </w:r>
      <w:r>
        <w:rPr>
          <w:rFonts w:ascii="Times New Roman" w:hAnsi="Times New Roman" w:eastAsia="Times New Roman" w:cs="Times New Roman"/>
          <w:b/>
          <w:sz w:val="24"/>
        </w:rPr>
        <w:t xml:space="preserve"> </w:t>
      </w:r>
      <w:r>
        <w:rPr>
          <w:rFonts w:ascii="宋体" w:hAnsi="宋体" w:eastAsia="宋体" w:cs="宋体"/>
          <w:b/>
          <w:sz w:val="24"/>
        </w:rPr>
        <w:t>行数</w:t>
      </w:r>
      <w:r>
        <w:rPr>
          <w:rFonts w:ascii="Times New Roman" w:hAnsi="Times New Roman" w:eastAsia="Times New Roman" w:cs="Times New Roman"/>
          <w:b/>
          <w:sz w:val="24"/>
        </w:rPr>
        <w:t>i</w:t>
      </w:r>
      <w:r>
        <w:rPr>
          <w:rFonts w:ascii="宋体" w:hAnsi="宋体" w:eastAsia="宋体" w:cs="宋体"/>
          <w:sz w:val="24"/>
        </w:rPr>
        <w:t>表示每分钟采集一次数据；</w:t>
      </w:r>
    </w:p>
    <w:p>
      <w:pPr>
        <w:ind w:firstLine="1260"/>
      </w:pPr>
      <w:bookmarkStart w:id="364" w:name="8958-1585549126878"/>
      <w:bookmarkEnd w:id="364"/>
      <w:r>
        <w:rPr>
          <w:rFonts w:ascii="宋体" w:hAnsi="宋体" w:eastAsia="宋体" w:cs="宋体"/>
          <w:b/>
          <w:sz w:val="24"/>
        </w:rPr>
        <w:t>列数</w:t>
      </w:r>
      <w:r>
        <w:rPr>
          <w:rFonts w:ascii="Times New Roman" w:hAnsi="Times New Roman" w:eastAsia="Times New Roman" w:cs="Times New Roman"/>
          <w:b/>
          <w:sz w:val="24"/>
        </w:rPr>
        <w:t>j</w:t>
      </w:r>
      <w:r>
        <w:rPr>
          <w:rFonts w:ascii="宋体" w:hAnsi="宋体" w:eastAsia="宋体" w:cs="宋体"/>
          <w:sz w:val="24"/>
        </w:rPr>
        <w:t>分别表示：电表</w:t>
      </w:r>
      <w:r>
        <w:rPr>
          <w:rFonts w:ascii="Times New Roman" w:hAnsi="Times New Roman" w:eastAsia="Times New Roman" w:cs="Times New Roman"/>
          <w:sz w:val="24"/>
        </w:rPr>
        <w:t>1</w:t>
      </w:r>
      <w:r>
        <w:rPr>
          <w:rFonts w:ascii="宋体" w:hAnsi="宋体" w:eastAsia="宋体" w:cs="宋体"/>
          <w:sz w:val="24"/>
        </w:rPr>
        <w:t>电流值（</w:t>
      </w:r>
      <w:r>
        <w:rPr>
          <w:rFonts w:ascii="Times New Roman" w:hAnsi="Times New Roman" w:eastAsia="Times New Roman" w:cs="Times New Roman"/>
          <w:sz w:val="24"/>
        </w:rPr>
        <w:t>logger3000 AI1</w:t>
      </w:r>
      <w:r>
        <w:rPr>
          <w:rFonts w:ascii="宋体" w:hAnsi="宋体" w:eastAsia="宋体" w:cs="宋体"/>
          <w:sz w:val="24"/>
        </w:rPr>
        <w:t>输入的值），</w:t>
      </w:r>
    </w:p>
    <w:p>
      <w:pPr>
        <w:ind w:firstLine="3780"/>
      </w:pPr>
      <w:bookmarkStart w:id="365" w:name="2531-1585549126878"/>
      <w:bookmarkEnd w:id="365"/>
      <w:r>
        <w:rPr>
          <w:rFonts w:ascii="宋体" w:hAnsi="宋体" w:eastAsia="宋体" w:cs="宋体"/>
          <w:sz w:val="24"/>
        </w:rPr>
        <w:t>电表</w:t>
      </w:r>
      <w:r>
        <w:rPr>
          <w:rFonts w:ascii="Times New Roman" w:hAnsi="Times New Roman" w:eastAsia="Times New Roman" w:cs="Times New Roman"/>
          <w:sz w:val="24"/>
        </w:rPr>
        <w:t>2</w:t>
      </w:r>
      <w:r>
        <w:rPr>
          <w:rFonts w:ascii="宋体" w:hAnsi="宋体" w:eastAsia="宋体" w:cs="宋体"/>
          <w:sz w:val="24"/>
        </w:rPr>
        <w:t>电流值（</w:t>
      </w:r>
      <w:r>
        <w:rPr>
          <w:rFonts w:ascii="Times New Roman" w:hAnsi="Times New Roman" w:eastAsia="Times New Roman" w:cs="Times New Roman"/>
          <w:sz w:val="24"/>
        </w:rPr>
        <w:t>logger3000AI2</w:t>
      </w:r>
      <w:r>
        <w:rPr>
          <w:rFonts w:ascii="宋体" w:hAnsi="宋体" w:eastAsia="宋体" w:cs="宋体"/>
          <w:sz w:val="24"/>
        </w:rPr>
        <w:t>输入的值）。</w:t>
      </w:r>
    </w:p>
    <w:p>
      <w:pPr>
        <w:numPr>
          <w:ilvl w:val="0"/>
          <w:numId w:val="1"/>
        </w:numPr>
      </w:pPr>
      <w:bookmarkStart w:id="366" w:name="9561-1585549126878"/>
      <w:bookmarkEnd w:id="366"/>
      <w:r>
        <w:rPr>
          <w:rFonts w:ascii="宋体" w:hAnsi="宋体" w:eastAsia="宋体" w:cs="宋体"/>
        </w:rPr>
        <w:t>第一步原始数据：</w:t>
      </w:r>
    </w:p>
    <w:p>
      <w:bookmarkStart w:id="367" w:name="3566-1585549126878"/>
      <w:bookmarkEnd w:id="367"/>
      <w:r>
        <w:rPr>
          <w:rFonts w:ascii="宋体" w:hAnsi="宋体" w:eastAsia="宋体" w:cs="宋体"/>
        </w:rPr>
        <w:t>删除</w:t>
      </w:r>
      <w:r>
        <w:rPr>
          <w:rFonts w:ascii="Times New Roman" w:hAnsi="Times New Roman" w:eastAsia="Times New Roman" w:cs="Times New Roman"/>
        </w:rPr>
        <w:t>Aij(i=</w:t>
      </w:r>
      <w:r>
        <w:rPr>
          <w:rFonts w:ascii="Times New Roman" w:hAnsi="Times New Roman" w:eastAsia="Times New Roman" w:cs="Times New Roman"/>
          <w:sz w:val="24"/>
        </w:rPr>
        <w:t>0~390</w:t>
      </w:r>
      <w:r>
        <w:rPr>
          <w:rFonts w:ascii="Times New Roman" w:hAnsi="Times New Roman" w:eastAsia="Times New Roman" w:cs="Times New Roman"/>
        </w:rPr>
        <w:t>,j=2)</w:t>
      </w:r>
      <w:r>
        <w:rPr>
          <w:rFonts w:ascii="宋体" w:hAnsi="宋体" w:eastAsia="宋体" w:cs="宋体"/>
        </w:rPr>
        <w:t>中从清洗开始时刻至后半个小时的数据（清洗开始时刻：冬季模式</w:t>
      </w:r>
      <w:r>
        <w:rPr>
          <w:rFonts w:ascii="Times New Roman" w:hAnsi="Times New Roman" w:eastAsia="Times New Roman" w:cs="Times New Roman"/>
        </w:rPr>
        <w:t>12:00</w:t>
      </w:r>
      <w:r>
        <w:rPr>
          <w:rFonts w:ascii="宋体" w:hAnsi="宋体" w:eastAsia="宋体" w:cs="宋体"/>
        </w:rPr>
        <w:t>，非冬季模式</w:t>
      </w:r>
      <w:r>
        <w:rPr>
          <w:rFonts w:ascii="Times New Roman" w:hAnsi="Times New Roman" w:eastAsia="Times New Roman" w:cs="Times New Roman"/>
        </w:rPr>
        <w:t>7:00</w:t>
      </w:r>
      <w:r>
        <w:rPr>
          <w:rFonts w:ascii="宋体" w:hAnsi="宋体" w:eastAsia="宋体" w:cs="宋体"/>
        </w:rPr>
        <w:t>）；并得到短路电流数据</w:t>
      </w:r>
      <w:r>
        <w:rPr>
          <w:rFonts w:ascii="Times New Roman" w:hAnsi="Times New Roman" w:eastAsia="Times New Roman" w:cs="Times New Roman"/>
        </w:rPr>
        <w:t>Aij(i=0~375,j=2)</w:t>
      </w:r>
      <w:r>
        <w:rPr>
          <w:rFonts w:ascii="宋体" w:hAnsi="宋体" w:eastAsia="宋体" w:cs="宋体"/>
        </w:rPr>
        <w:t>，</w:t>
      </w:r>
    </w:p>
    <w:p>
      <w:pPr>
        <w:numPr>
          <w:ilvl w:val="0"/>
          <w:numId w:val="1"/>
        </w:numPr>
      </w:pPr>
      <w:bookmarkStart w:id="368" w:name="8649-1585549126878"/>
      <w:bookmarkEnd w:id="368"/>
      <w:r>
        <w:rPr>
          <w:rFonts w:ascii="宋体" w:hAnsi="宋体" w:eastAsia="宋体" w:cs="宋体"/>
          <w:sz w:val="24"/>
        </w:rPr>
        <w:t>第二步处理：对原始数据</w:t>
      </w:r>
      <w:r>
        <w:rPr>
          <w:rFonts w:ascii="Times New Roman" w:hAnsi="Times New Roman" w:eastAsia="Times New Roman" w:cs="Times New Roman"/>
          <w:sz w:val="24"/>
        </w:rPr>
        <w:t>Aij</w:t>
      </w:r>
      <w:r>
        <w:rPr>
          <w:rFonts w:ascii="宋体" w:hAnsi="宋体" w:eastAsia="宋体" w:cs="宋体"/>
          <w:sz w:val="24"/>
        </w:rPr>
        <w:t>进行处理，删除</w:t>
      </w:r>
      <w:r>
        <w:rPr>
          <w:rFonts w:ascii="Times New Roman" w:hAnsi="Times New Roman" w:eastAsia="Times New Roman" w:cs="Times New Roman"/>
          <w:sz w:val="24"/>
        </w:rPr>
        <w:t>Aij</w:t>
      </w:r>
      <w:r>
        <w:rPr>
          <w:rFonts w:ascii="宋体" w:hAnsi="宋体" w:eastAsia="宋体" w:cs="宋体"/>
          <w:sz w:val="24"/>
        </w:rPr>
        <w:t>中</w:t>
      </w:r>
      <w:r>
        <w:rPr>
          <w:rFonts w:ascii="Times New Roman" w:hAnsi="Times New Roman" w:eastAsia="Times New Roman" w:cs="Times New Roman"/>
          <w:sz w:val="24"/>
        </w:rPr>
        <w:t>AI1</w:t>
      </w:r>
      <w:r>
        <w:rPr>
          <w:rFonts w:ascii="宋体" w:hAnsi="宋体" w:eastAsia="宋体" w:cs="宋体"/>
          <w:sz w:val="24"/>
        </w:rPr>
        <w:t>输入电流值小于</w:t>
      </w:r>
      <w:r>
        <w:rPr>
          <w:rFonts w:ascii="Times New Roman" w:hAnsi="Times New Roman" w:eastAsia="Times New Roman" w:cs="Times New Roman"/>
          <w:sz w:val="24"/>
        </w:rPr>
        <w:t>1A</w:t>
      </w:r>
      <w:r>
        <w:rPr>
          <w:rFonts w:ascii="宋体" w:hAnsi="宋体" w:eastAsia="宋体" w:cs="宋体"/>
          <w:sz w:val="24"/>
        </w:rPr>
        <w:t>所在行的所有数据，得到处理后的数据</w:t>
      </w:r>
      <w:r>
        <w:rPr>
          <w:rFonts w:ascii="Times New Roman" w:hAnsi="Times New Roman" w:eastAsia="Times New Roman" w:cs="Times New Roman"/>
          <w:sz w:val="24"/>
        </w:rPr>
        <w:t>Bij</w:t>
      </w:r>
      <w:r>
        <w:rPr>
          <w:rFonts w:ascii="宋体" w:hAnsi="宋体" w:eastAsia="宋体" w:cs="宋体"/>
          <w:sz w:val="24"/>
        </w:rPr>
        <w:t>。</w:t>
      </w:r>
    </w:p>
    <w:p>
      <w:pPr>
        <w:numPr>
          <w:ilvl w:val="0"/>
          <w:numId w:val="1"/>
        </w:numPr>
      </w:pPr>
      <w:bookmarkStart w:id="369" w:name="5234-1585549126878"/>
      <w:bookmarkEnd w:id="369"/>
      <w:r>
        <w:rPr>
          <w:rFonts w:ascii="宋体" w:hAnsi="宋体" w:eastAsia="宋体" w:cs="宋体"/>
          <w:sz w:val="24"/>
        </w:rPr>
        <w:t>计算公式：</w:t>
      </w:r>
    </w:p>
    <w:p>
      <w:bookmarkStart w:id="370" w:name="7994-1585549126878"/>
      <w:bookmarkEnd w:id="370"/>
      <w:r>
        <w:rPr>
          <w:rFonts w:ascii="宋体" w:hAnsi="宋体" w:eastAsia="宋体" w:cs="宋体"/>
          <w:sz w:val="24"/>
        </w:rPr>
        <w:t>计算条件：</w:t>
      </w:r>
      <w:r>
        <w:rPr>
          <w:rFonts w:ascii="Times New Roman" w:hAnsi="Times New Roman" w:eastAsia="Times New Roman" w:cs="Times New Roman"/>
          <w:sz w:val="24"/>
        </w:rPr>
        <w:t>Bij</w:t>
      </w:r>
      <w:r>
        <w:rPr>
          <w:rFonts w:ascii="宋体" w:hAnsi="宋体" w:eastAsia="宋体" w:cs="宋体"/>
          <w:sz w:val="24"/>
        </w:rPr>
        <w:t>的行数大于</w:t>
      </w:r>
      <w:r>
        <w:rPr>
          <w:rFonts w:ascii="Times New Roman" w:hAnsi="Times New Roman" w:eastAsia="Times New Roman" w:cs="Times New Roman"/>
          <w:sz w:val="24"/>
        </w:rPr>
        <w:t>60</w:t>
      </w:r>
    </w:p>
    <w:p>
      <w:bookmarkStart w:id="371" w:name="6460-1585549126878"/>
      <w:bookmarkEnd w:id="371"/>
      <w:r>
        <w:t xml:space="preserve">       </w:t>
      </w:r>
      <w:r>
        <w:rPr>
          <w:rFonts w:ascii="宋体" w:hAnsi="宋体" w:eastAsia="宋体" w:cs="宋体"/>
        </w:rPr>
        <w:t>公式：</w:t>
      </w:r>
    </w:p>
    <w:p>
      <w:pPr>
        <w:ind w:firstLine="420"/>
        <w:jc w:val="center"/>
      </w:pPr>
      <w:bookmarkStart w:id="372" w:name="6090-1585549126878"/>
      <w:bookmarkEnd w:id="372"/>
      <w:r>
        <w:rPr>
          <w:rFonts w:ascii="Times New Roman" w:hAnsi="Times New Roman" w:eastAsia="Times New Roman" w:cs="Times New Roman"/>
          <w:sz w:val="24"/>
        </w:rPr>
        <w:t>                  (1)</w:t>
      </w:r>
    </w:p>
    <w:p>
      <w:pPr>
        <w:ind w:firstLine="420"/>
        <w:jc w:val="center"/>
      </w:pPr>
      <w:bookmarkStart w:id="373" w:name="5886-1585549126878"/>
      <w:bookmarkEnd w:id="373"/>
      <w:r>
        <w:rPr>
          <w:rFonts w:ascii="Times New Roman" w:hAnsi="Times New Roman" w:eastAsia="Times New Roman" w:cs="Times New Roman"/>
          <w:sz w:val="24"/>
        </w:rPr>
        <w:t>                  (2)</w:t>
      </w:r>
    </w:p>
    <w:p>
      <w:pPr>
        <w:ind w:firstLine="2520"/>
      </w:pPr>
      <w:bookmarkStart w:id="374" w:name="2763-1585549126878"/>
      <w:bookmarkEnd w:id="374"/>
      <w:r>
        <w:rPr>
          <w:rFonts w:ascii="宋体" w:hAnsi="宋体" w:eastAsia="宋体" w:cs="宋体"/>
        </w:rPr>
        <w:t>注：</w:t>
      </w:r>
      <w:r>
        <w:t>Isc</w:t>
      </w:r>
      <w:r>
        <w:rPr>
          <w:rFonts w:ascii="宋体" w:hAnsi="宋体" w:eastAsia="宋体" w:cs="宋体"/>
        </w:rPr>
        <w:t>是界面上输入的数据</w:t>
      </w:r>
    </w:p>
    <w:p>
      <w:pPr>
        <w:ind w:firstLine="2940"/>
      </w:pPr>
      <w:bookmarkStart w:id="375" w:name="5738-1585549126878"/>
      <w:bookmarkEnd w:id="375"/>
      <w:r>
        <w:t>I1</w:t>
      </w:r>
      <w:r>
        <w:rPr>
          <w:rFonts w:ascii="宋体" w:hAnsi="宋体" w:eastAsia="宋体" w:cs="宋体"/>
        </w:rPr>
        <w:t>是</w:t>
      </w:r>
      <w:r>
        <w:t>AI1</w:t>
      </w:r>
      <w:r>
        <w:rPr>
          <w:rFonts w:ascii="宋体" w:hAnsi="宋体" w:eastAsia="宋体" w:cs="宋体"/>
        </w:rPr>
        <w:t>电流累积值（行数相加）</w:t>
      </w:r>
    </w:p>
    <w:p>
      <w:pPr>
        <w:ind w:firstLine="2940"/>
      </w:pPr>
      <w:bookmarkStart w:id="376" w:name="2025-1585549126878"/>
      <w:bookmarkEnd w:id="376"/>
      <w:r>
        <w:t>I2</w:t>
      </w:r>
      <w:r>
        <w:rPr>
          <w:rFonts w:ascii="宋体" w:hAnsi="宋体" w:eastAsia="宋体" w:cs="宋体"/>
        </w:rPr>
        <w:t>是</w:t>
      </w:r>
      <w:r>
        <w:t>AI2</w:t>
      </w:r>
      <w:r>
        <w:rPr>
          <w:rFonts w:ascii="宋体" w:hAnsi="宋体" w:eastAsia="宋体" w:cs="宋体"/>
        </w:rPr>
        <w:t>电流累积值（行数相加）</w:t>
      </w:r>
    </w:p>
    <w:p>
      <w:pPr>
        <w:numPr>
          <w:ilvl w:val="0"/>
          <w:numId w:val="1"/>
        </w:numPr>
      </w:pPr>
      <w:bookmarkStart w:id="377" w:name="8374-1585549126878"/>
      <w:bookmarkEnd w:id="377"/>
      <w:r>
        <w:rPr>
          <w:rFonts w:ascii="宋体" w:hAnsi="宋体" w:eastAsia="宋体" w:cs="宋体"/>
        </w:rPr>
        <w:t>灰尘损失度方差</w:t>
      </w:r>
      <w:r>
        <w:t>s</w:t>
      </w:r>
      <w:r>
        <w:rPr>
          <w:rFonts w:ascii="宋体" w:hAnsi="宋体" w:eastAsia="宋体" w:cs="宋体"/>
        </w:rPr>
        <w:t>计算公式：</w:t>
      </w:r>
    </w:p>
    <w:p>
      <w:pPr>
        <w:jc w:val="center"/>
      </w:pPr>
      <w:bookmarkStart w:id="378" w:name="3456-1585549126878"/>
      <w:bookmarkEnd w:id="378"/>
      <w:r>
        <w:t>                                                                                  </w:t>
      </w:r>
      <w:r>
        <w:rPr>
          <w:rFonts w:ascii="Times New Roman" w:hAnsi="Times New Roman" w:eastAsia="Times New Roman" w:cs="Times New Roman"/>
          <w:sz w:val="24"/>
        </w:rPr>
        <w:t> (3)</w:t>
      </w:r>
    </w:p>
    <w:p>
      <w:bookmarkStart w:id="379" w:name="2649-1585549126878"/>
      <w:bookmarkEnd w:id="379"/>
      <w:r>
        <w:t xml:space="preserve">                                     </w:t>
      </w:r>
      <w:r>
        <w:rPr>
          <w:rFonts w:ascii="宋体" w:hAnsi="宋体" w:eastAsia="宋体" w:cs="宋体"/>
        </w:rPr>
        <w:t>注：</w:t>
      </w:r>
      <w:r>
        <w:t>n</w:t>
      </w:r>
      <w:r>
        <w:rPr>
          <w:rFonts w:ascii="宋体" w:hAnsi="宋体" w:eastAsia="宋体" w:cs="宋体"/>
        </w:rPr>
        <w:t>为</w:t>
      </w:r>
      <w:r>
        <w:t>ei</w:t>
      </w:r>
      <w:r>
        <w:rPr>
          <w:rFonts w:ascii="宋体" w:hAnsi="宋体" w:eastAsia="宋体" w:cs="宋体"/>
        </w:rPr>
        <w:t>的最大数量</w:t>
      </w:r>
    </w:p>
    <w:p>
      <w:pPr>
        <w:numPr>
          <w:ilvl w:val="0"/>
          <w:numId w:val="1"/>
        </w:numPr>
      </w:pPr>
      <w:bookmarkStart w:id="380" w:name="6770-1585549126878"/>
      <w:bookmarkEnd w:id="380"/>
      <w:r>
        <w:rPr>
          <w:rFonts w:ascii="宋体" w:hAnsi="宋体" w:eastAsia="宋体" w:cs="宋体"/>
          <w:sz w:val="24"/>
        </w:rPr>
        <w:t>第三步处理：</w:t>
      </w:r>
    </w:p>
    <w:p>
      <w:bookmarkStart w:id="381" w:name="5418-1585549126878"/>
      <w:bookmarkEnd w:id="381"/>
      <w:r>
        <w:rPr>
          <w:rFonts w:ascii="宋体" w:hAnsi="宋体" w:eastAsia="宋体" w:cs="宋体"/>
          <w:sz w:val="24"/>
        </w:rPr>
        <w:t>处理前数据：</w:t>
      </w:r>
      <w:r>
        <w:rPr>
          <w:rFonts w:ascii="Times New Roman" w:hAnsi="Times New Roman" w:eastAsia="Times New Roman" w:cs="Times New Roman"/>
          <w:sz w:val="24"/>
        </w:rPr>
        <w:t>Bij</w:t>
      </w:r>
    </w:p>
    <w:p>
      <w:bookmarkStart w:id="382" w:name="9641-1585549126878"/>
      <w:bookmarkEnd w:id="382"/>
      <w:r>
        <w:rPr>
          <w:rFonts w:ascii="宋体" w:hAnsi="宋体" w:eastAsia="宋体" w:cs="宋体"/>
          <w:sz w:val="24"/>
        </w:rPr>
        <w:t>处理条件：</w:t>
      </w:r>
      <w:r>
        <w:rPr>
          <w:rFonts w:ascii="Times New Roman" w:hAnsi="Times New Roman" w:eastAsia="Times New Roman" w:cs="Times New Roman"/>
          <w:sz w:val="24"/>
        </w:rPr>
        <w:t>(ei-E)2&gt;4s</w:t>
      </w:r>
    </w:p>
    <w:p>
      <w:bookmarkStart w:id="383" w:name="4294-1585549126878"/>
      <w:bookmarkEnd w:id="383"/>
      <w:r>
        <w:rPr>
          <w:rFonts w:ascii="宋体" w:hAnsi="宋体" w:eastAsia="宋体" w:cs="宋体"/>
          <w:sz w:val="24"/>
        </w:rPr>
        <w:t>处理后数据：</w:t>
      </w:r>
      <w:r>
        <w:rPr>
          <w:rFonts w:ascii="Times New Roman" w:hAnsi="Times New Roman" w:eastAsia="Times New Roman" w:cs="Times New Roman"/>
          <w:sz w:val="24"/>
        </w:rPr>
        <w:t>Cij</w:t>
      </w:r>
    </w:p>
    <w:p>
      <w:pPr>
        <w:numPr>
          <w:ilvl w:val="0"/>
          <w:numId w:val="1"/>
        </w:numPr>
      </w:pPr>
      <w:bookmarkStart w:id="384" w:name="3427-1585549126878"/>
      <w:bookmarkEnd w:id="384"/>
      <w:r>
        <w:rPr>
          <w:rFonts w:ascii="宋体" w:hAnsi="宋体" w:eastAsia="宋体" w:cs="宋体"/>
          <w:sz w:val="24"/>
        </w:rPr>
        <w:t>第四步处理：</w:t>
      </w:r>
    </w:p>
    <w:p>
      <w:bookmarkStart w:id="385" w:name="8588-1585549126878"/>
      <w:bookmarkEnd w:id="385"/>
      <w:r>
        <w:rPr>
          <w:rFonts w:ascii="宋体" w:hAnsi="宋体" w:eastAsia="宋体" w:cs="宋体"/>
          <w:sz w:val="24"/>
        </w:rPr>
        <w:t>对数据</w:t>
      </w:r>
      <w:r>
        <w:rPr>
          <w:rFonts w:ascii="Times New Roman" w:hAnsi="Times New Roman" w:eastAsia="Times New Roman" w:cs="Times New Roman"/>
          <w:sz w:val="24"/>
        </w:rPr>
        <w:t>Cij</w:t>
      </w:r>
      <w:r>
        <w:rPr>
          <w:rFonts w:ascii="宋体" w:hAnsi="宋体" w:eastAsia="宋体" w:cs="宋体"/>
          <w:sz w:val="24"/>
        </w:rPr>
        <w:t>中</w:t>
      </w:r>
      <w:r>
        <w:rPr>
          <w:rFonts w:ascii="Times New Roman" w:hAnsi="Times New Roman" w:eastAsia="Times New Roman" w:cs="Times New Roman"/>
          <w:sz w:val="24"/>
        </w:rPr>
        <w:t>AI1</w:t>
      </w:r>
      <w:r>
        <w:rPr>
          <w:rFonts w:ascii="宋体" w:hAnsi="宋体" w:eastAsia="宋体" w:cs="宋体"/>
          <w:sz w:val="24"/>
        </w:rPr>
        <w:t>电流值小于</w:t>
      </w:r>
      <w:r>
        <w:rPr>
          <w:rFonts w:ascii="Times New Roman" w:hAnsi="Times New Roman" w:eastAsia="Times New Roman" w:cs="Times New Roman"/>
          <w:sz w:val="24"/>
        </w:rPr>
        <w:t>3A</w:t>
      </w:r>
      <w:r>
        <w:rPr>
          <w:rFonts w:ascii="宋体" w:hAnsi="宋体" w:eastAsia="宋体" w:cs="宋体"/>
          <w:sz w:val="24"/>
        </w:rPr>
        <w:t>所在行的数据，并将处理后的数据存储到新的数组</w:t>
      </w:r>
      <w:r>
        <w:rPr>
          <w:rFonts w:ascii="Times New Roman" w:hAnsi="Times New Roman" w:eastAsia="Times New Roman" w:cs="Times New Roman"/>
          <w:sz w:val="24"/>
        </w:rPr>
        <w:t>Dij</w:t>
      </w:r>
      <w:r>
        <w:rPr>
          <w:rFonts w:ascii="宋体" w:hAnsi="宋体" w:eastAsia="宋体" w:cs="宋体"/>
          <w:sz w:val="24"/>
        </w:rPr>
        <w:t>中。如果数组</w:t>
      </w:r>
      <w:r>
        <w:rPr>
          <w:rFonts w:ascii="Times New Roman" w:hAnsi="Times New Roman" w:eastAsia="Times New Roman" w:cs="Times New Roman"/>
          <w:sz w:val="24"/>
        </w:rPr>
        <w:t>Dij</w:t>
      </w:r>
      <w:r>
        <w:rPr>
          <w:rFonts w:ascii="宋体" w:hAnsi="宋体" w:eastAsia="宋体" w:cs="宋体"/>
          <w:sz w:val="24"/>
        </w:rPr>
        <w:t>行数不足</w:t>
      </w:r>
      <w:r>
        <w:rPr>
          <w:rFonts w:ascii="Times New Roman" w:hAnsi="Times New Roman" w:eastAsia="Times New Roman" w:cs="Times New Roman"/>
          <w:sz w:val="24"/>
        </w:rPr>
        <w:t>30</w:t>
      </w:r>
      <w:r>
        <w:rPr>
          <w:rFonts w:ascii="宋体" w:hAnsi="宋体" w:eastAsia="宋体" w:cs="宋体"/>
          <w:sz w:val="24"/>
        </w:rPr>
        <w:t>行，则保留原数组</w:t>
      </w:r>
      <w:r>
        <w:rPr>
          <w:rFonts w:ascii="Times New Roman" w:hAnsi="Times New Roman" w:eastAsia="Times New Roman" w:cs="Times New Roman"/>
          <w:sz w:val="24"/>
        </w:rPr>
        <w:t>Cij</w:t>
      </w:r>
      <w:r>
        <w:rPr>
          <w:rFonts w:ascii="宋体" w:hAnsi="宋体" w:eastAsia="宋体" w:cs="宋体"/>
          <w:sz w:val="24"/>
        </w:rPr>
        <w:t>。</w:t>
      </w:r>
    </w:p>
    <w:p>
      <w:pPr>
        <w:numPr>
          <w:ilvl w:val="0"/>
          <w:numId w:val="1"/>
        </w:numPr>
      </w:pPr>
      <w:bookmarkStart w:id="386" w:name="4330-1585549126878"/>
      <w:bookmarkEnd w:id="386"/>
      <w:r>
        <w:rPr>
          <w:rFonts w:ascii="宋体" w:hAnsi="宋体" w:eastAsia="宋体" w:cs="宋体"/>
          <w:sz w:val="24"/>
        </w:rPr>
        <w:t>利用最终保留的数组，计算出未修正灰尘损失度</w:t>
      </w:r>
      <w:r>
        <w:rPr>
          <w:rFonts w:ascii="Times New Roman" w:hAnsi="Times New Roman" w:eastAsia="Times New Roman" w:cs="Times New Roman"/>
          <w:sz w:val="24"/>
        </w:rPr>
        <w:t>loss’</w:t>
      </w:r>
      <w:r>
        <w:rPr>
          <w:rFonts w:ascii="宋体" w:hAnsi="宋体" w:eastAsia="宋体" w:cs="宋体"/>
          <w:sz w:val="24"/>
        </w:rPr>
        <w:t>，计算方法见式</w:t>
      </w:r>
      <w:r>
        <w:rPr>
          <w:rFonts w:ascii="Times New Roman" w:hAnsi="Times New Roman" w:eastAsia="Times New Roman" w:cs="Times New Roman"/>
          <w:sz w:val="24"/>
        </w:rPr>
        <w:t>(1)</w:t>
      </w:r>
      <w:r>
        <w:rPr>
          <w:rFonts w:ascii="宋体" w:hAnsi="宋体" w:eastAsia="宋体" w:cs="宋体"/>
          <w:sz w:val="24"/>
        </w:rPr>
        <w:t>。</w:t>
      </w:r>
    </w:p>
    <w:p>
      <w:pPr>
        <w:numPr>
          <w:ilvl w:val="0"/>
          <w:numId w:val="1"/>
        </w:numPr>
      </w:pPr>
      <w:bookmarkStart w:id="387" w:name="2745-1585549126878"/>
      <w:bookmarkEnd w:id="387"/>
      <w:r>
        <w:rPr>
          <w:rFonts w:ascii="宋体" w:hAnsi="宋体" w:eastAsia="宋体" w:cs="宋体"/>
          <w:sz w:val="24"/>
        </w:rPr>
        <w:t>新增测点修正系数</w:t>
      </w:r>
      <w:r>
        <w:rPr>
          <w:rFonts w:ascii="Times New Roman" w:hAnsi="Times New Roman" w:eastAsia="Times New Roman" w:cs="Times New Roman"/>
          <w:sz w:val="24"/>
        </w:rPr>
        <w:t>X</w:t>
      </w:r>
      <w:r>
        <w:rPr>
          <w:rFonts w:ascii="宋体" w:hAnsi="宋体" w:eastAsia="宋体" w:cs="宋体"/>
          <w:sz w:val="24"/>
        </w:rPr>
        <w:t>（</w:t>
      </w:r>
      <w:r>
        <w:rPr>
          <w:rFonts w:ascii="Times New Roman" w:hAnsi="Times New Roman" w:eastAsia="Times New Roman" w:cs="Times New Roman"/>
          <w:sz w:val="24"/>
        </w:rPr>
        <w:t>X</w:t>
      </w:r>
      <w:r>
        <w:rPr>
          <w:rFonts w:ascii="宋体" w:hAnsi="宋体" w:eastAsia="宋体" w:cs="宋体"/>
          <w:sz w:val="24"/>
        </w:rPr>
        <w:t>为实数保留一位小数，可以是零或是负数），当日修正灰尘损失度</w:t>
      </w:r>
      <w:r>
        <w:rPr>
          <w:rFonts w:ascii="Times New Roman" w:hAnsi="Times New Roman" w:eastAsia="Times New Roman" w:cs="Times New Roman"/>
          <w:sz w:val="24"/>
        </w:rPr>
        <w:t>loss</w:t>
      </w:r>
      <w:r>
        <w:rPr>
          <w:rFonts w:ascii="宋体" w:hAnsi="宋体" w:eastAsia="宋体" w:cs="宋体"/>
          <w:sz w:val="24"/>
        </w:rPr>
        <w:t>＝</w:t>
      </w:r>
      <w:r>
        <w:rPr>
          <w:rFonts w:ascii="Times New Roman" w:hAnsi="Times New Roman" w:eastAsia="Times New Roman" w:cs="Times New Roman"/>
          <w:sz w:val="24"/>
        </w:rPr>
        <w:t>loss’+X/100</w:t>
      </w:r>
      <w:r>
        <w:rPr>
          <w:rFonts w:ascii="宋体" w:hAnsi="宋体" w:eastAsia="宋体" w:cs="宋体"/>
          <w:sz w:val="24"/>
        </w:rPr>
        <w:t>，如</w:t>
      </w:r>
      <w:r>
        <w:rPr>
          <w:rFonts w:ascii="Times New Roman" w:hAnsi="Times New Roman" w:eastAsia="Times New Roman" w:cs="Times New Roman"/>
          <w:sz w:val="24"/>
        </w:rPr>
        <w:t>loss</w:t>
      </w:r>
      <w:r>
        <w:rPr>
          <w:rFonts w:ascii="宋体" w:hAnsi="宋体" w:eastAsia="宋体" w:cs="宋体"/>
          <w:sz w:val="24"/>
        </w:rPr>
        <w:t>小于零则取零。</w:t>
      </w:r>
    </w:p>
    <w:p>
      <w:pPr>
        <w:numPr>
          <w:ilvl w:val="0"/>
          <w:numId w:val="1"/>
        </w:numPr>
      </w:pPr>
      <w:bookmarkStart w:id="388" w:name="1699-1585549126878"/>
      <w:bookmarkEnd w:id="388"/>
      <w:r>
        <w:rPr>
          <w:rFonts w:ascii="宋体" w:hAnsi="宋体" w:eastAsia="宋体" w:cs="宋体"/>
          <w:sz w:val="24"/>
        </w:rPr>
        <w:t>将每日的灰尘损失度存储到数据库中，防止设备掉电后数据丢失。如果掉电导致灰尘损失度出现天数间隔，则丢弃数据库中存储的数据，重新开始计算并存储。</w:t>
      </w:r>
    </w:p>
    <w:p>
      <w:bookmarkStart w:id="389" w:name="8891-1585549126878"/>
      <w:bookmarkEnd w:id="389"/>
      <w:r>
        <w:rPr>
          <w:rFonts w:ascii="Times New Roman" w:hAnsi="Times New Roman" w:eastAsia="Times New Roman" w:cs="Times New Roman"/>
          <w:sz w:val="24"/>
        </w:rPr>
        <w:t> </w:t>
      </w:r>
    </w:p>
    <w:p>
      <w:bookmarkStart w:id="390" w:name="5088-1585549126878"/>
      <w:bookmarkEnd w:id="390"/>
      <w:r>
        <w:rPr>
          <w:rFonts w:ascii="宋体" w:hAnsi="宋体" w:eastAsia="宋体" w:cs="宋体"/>
          <w:sz w:val="24"/>
        </w:rPr>
        <w:t xml:space="preserve">3.7.3.4 </w:t>
      </w:r>
      <w:r>
        <w:rPr>
          <w:rFonts w:ascii="宋体" w:hAnsi="宋体" w:eastAsia="宋体" w:cs="宋体"/>
          <w:b/>
          <w:sz w:val="24"/>
        </w:rPr>
        <w:t>日累计辐照度的计算方式</w:t>
      </w:r>
    </w:p>
    <w:p>
      <w:pPr>
        <w:numPr>
          <w:ilvl w:val="0"/>
          <w:numId w:val="1"/>
        </w:numPr>
      </w:pPr>
      <w:bookmarkStart w:id="391" w:name="1384-1585549126878"/>
      <w:bookmarkEnd w:id="391"/>
      <w:r>
        <w:rPr>
          <w:rFonts w:ascii="宋体" w:hAnsi="宋体" w:eastAsia="宋体" w:cs="宋体"/>
        </w:rPr>
        <w:t>每分钟辐照度的计算公式：</w:t>
      </w:r>
    </w:p>
    <w:p>
      <w:pPr>
        <w:jc w:val="center"/>
      </w:pPr>
      <w:bookmarkStart w:id="392" w:name="3074-1585549126878"/>
      <w:bookmarkEnd w:id="392"/>
      <w:r>
        <w:t>                                                                  </w:t>
      </w:r>
      <w:r>
        <w:rPr>
          <w:rFonts w:ascii="Times New Roman" w:hAnsi="Times New Roman" w:eastAsia="Times New Roman" w:cs="Times New Roman"/>
        </w:rPr>
        <w:t> (4)</w:t>
      </w:r>
    </w:p>
    <w:p>
      <w:pPr>
        <w:ind w:firstLine="420"/>
      </w:pPr>
      <w:bookmarkStart w:id="393" w:name="2241-1585549126878"/>
      <w:bookmarkEnd w:id="393"/>
      <w:r>
        <w:rPr>
          <w:rFonts w:ascii="宋体" w:hAnsi="宋体" w:eastAsia="宋体" w:cs="宋体"/>
        </w:rPr>
        <w:t>注：</w:t>
      </w:r>
      <w:r>
        <w:rPr>
          <w:rFonts w:ascii="Times New Roman" w:hAnsi="Times New Roman" w:eastAsia="Times New Roman" w:cs="Times New Roman"/>
        </w:rPr>
        <w:t xml:space="preserve"> I1</w:t>
      </w:r>
      <w:r>
        <w:rPr>
          <w:rFonts w:ascii="宋体" w:hAnsi="宋体" w:eastAsia="宋体" w:cs="宋体"/>
        </w:rPr>
        <w:t>：</w:t>
      </w:r>
      <w:r>
        <w:rPr>
          <w:rFonts w:ascii="Times New Roman" w:hAnsi="Times New Roman" w:eastAsia="Times New Roman" w:cs="Times New Roman"/>
        </w:rPr>
        <w:t xml:space="preserve"> </w:t>
      </w:r>
      <w:r>
        <w:rPr>
          <w:rFonts w:ascii="宋体" w:hAnsi="宋体" w:eastAsia="宋体" w:cs="宋体"/>
        </w:rPr>
        <w:t>当天的早</w:t>
      </w:r>
      <w:r>
        <w:t>6</w:t>
      </w:r>
      <w:r>
        <w:rPr>
          <w:rFonts w:ascii="宋体" w:hAnsi="宋体" w:eastAsia="宋体" w:cs="宋体"/>
        </w:rPr>
        <w:t>点到晚</w:t>
      </w:r>
      <w:r>
        <w:t>7</w:t>
      </w:r>
      <w:r>
        <w:rPr>
          <w:rFonts w:ascii="宋体" w:hAnsi="宋体" w:eastAsia="宋体" w:cs="宋体"/>
        </w:rPr>
        <w:t>点的</w:t>
      </w:r>
      <w:r>
        <w:t>AI1</w:t>
      </w:r>
      <w:r>
        <w:rPr>
          <w:rFonts w:ascii="宋体" w:hAnsi="宋体" w:eastAsia="宋体" w:cs="宋体"/>
        </w:rPr>
        <w:t>值（干净组件的短路电流）；</w:t>
      </w:r>
    </w:p>
    <w:p>
      <w:pPr>
        <w:ind w:firstLine="420"/>
      </w:pPr>
      <w:bookmarkStart w:id="394" w:name="5296-1585549126878"/>
      <w:bookmarkEnd w:id="394"/>
      <w:r>
        <w:rPr>
          <w:rFonts w:ascii="宋体" w:hAnsi="宋体" w:eastAsia="宋体" w:cs="宋体"/>
        </w:rPr>
        <w:t>     S*：系数，1Kw/㎡；</w:t>
      </w:r>
    </w:p>
    <w:p>
      <w:bookmarkStart w:id="395" w:name="8394-1585549126878"/>
      <w:bookmarkEnd w:id="395"/>
      <w:r>
        <w:rPr>
          <w:rFonts w:ascii="宋体" w:hAnsi="宋体" w:eastAsia="宋体" w:cs="宋体"/>
        </w:rPr>
        <w:t>Isc：组件标况电流。</w:t>
      </w:r>
    </w:p>
    <w:p>
      <w:pPr>
        <w:ind w:firstLine="420"/>
      </w:pPr>
      <w:bookmarkStart w:id="396" w:name="9015-1585549126878"/>
      <w:bookmarkEnd w:id="396"/>
      <w:r>
        <w:rPr>
          <w:rFonts w:ascii="宋体" w:hAnsi="宋体" w:eastAsia="宋体" w:cs="宋体"/>
        </w:rPr>
        <w:t>计算频度：当天从6点开始每分钟计算一次，每5分钟上传一次该测点辐照度。</w:t>
      </w:r>
    </w:p>
    <w:p>
      <w:pPr>
        <w:numPr>
          <w:ilvl w:val="0"/>
          <w:numId w:val="1"/>
        </w:numPr>
      </w:pPr>
      <w:bookmarkStart w:id="397" w:name="7331-1585549126878"/>
      <w:bookmarkEnd w:id="397"/>
      <w:r>
        <w:rPr>
          <w:rFonts w:ascii="宋体" w:hAnsi="宋体" w:eastAsia="宋体" w:cs="宋体"/>
        </w:rPr>
        <w:t>日累计辐照度</w:t>
      </w:r>
    </w:p>
    <w:p>
      <w:bookmarkStart w:id="398" w:name="1657-1585549126878"/>
      <w:bookmarkEnd w:id="398"/>
      <w:r>
        <w:rPr>
          <w:rFonts w:ascii="宋体" w:hAnsi="宋体" w:eastAsia="宋体" w:cs="宋体"/>
        </w:rPr>
        <w:t>将每分钟辐照度S累加后Ssum/60计算出辐照量后，转化成日累计辐照度（KWh/m2）。</w:t>
      </w:r>
    </w:p>
    <w:p>
      <w:pPr>
        <w:ind w:firstLine="420"/>
      </w:pPr>
      <w:bookmarkStart w:id="399" w:name="9047-1585549126878"/>
      <w:bookmarkEnd w:id="399"/>
      <w:r>
        <w:rPr>
          <w:rFonts w:ascii="宋体" w:hAnsi="宋体" w:eastAsia="宋体" w:cs="宋体"/>
          <w:color w:val="FF0000"/>
        </w:rPr>
        <w:t>注：系统长时间断电时，晴天或多云天气且当天所采集的AI1&gt;0.2A的数量小于等于6小时，出现这种情况时，日累计辐照度取当天天气对应的气象数据。</w:t>
      </w:r>
    </w:p>
    <w:p>
      <w:bookmarkStart w:id="400" w:name="9910-1585549126878"/>
      <w:bookmarkEnd w:id="400"/>
      <w:r>
        <w:rPr>
          <w:rFonts w:ascii="Times New Roman" w:hAnsi="Times New Roman" w:eastAsia="Times New Roman" w:cs="Times New Roman"/>
          <w:sz w:val="24"/>
        </w:rPr>
        <w:t> </w:t>
      </w:r>
    </w:p>
    <w:p>
      <w:pPr>
        <w:pStyle w:val="4"/>
        <w:bidi w:val="0"/>
      </w:pPr>
      <w:bookmarkStart w:id="401" w:name="2570-1585549126878"/>
      <w:bookmarkEnd w:id="401"/>
      <w:bookmarkStart w:id="402" w:name="_Toc17231"/>
      <w:r>
        <w:t>3.7.4清洗策略算法功能</w:t>
      </w:r>
      <w:bookmarkEnd w:id="402"/>
    </w:p>
    <w:p>
      <w:pPr>
        <w:pStyle w:val="5"/>
        <w:bidi w:val="0"/>
      </w:pPr>
      <w:bookmarkStart w:id="403" w:name="6763-1585549126878"/>
      <w:bookmarkEnd w:id="403"/>
      <w:r>
        <w:t>3.7.4.1 已清洗时间的计算方式</w:t>
      </w:r>
    </w:p>
    <w:p>
      <w:bookmarkStart w:id="404" w:name="4991-1585549126878"/>
      <w:bookmarkEnd w:id="404"/>
      <w:r>
        <w:rPr>
          <w:rFonts w:ascii="宋体" w:hAnsi="宋体" w:eastAsia="宋体" w:cs="宋体"/>
          <w:b/>
          <w:sz w:val="24"/>
        </w:rPr>
        <w:t>判定条件：</w:t>
      </w:r>
      <w:r>
        <w:rPr>
          <w:rFonts w:ascii="宋体" w:hAnsi="宋体" w:eastAsia="宋体" w:cs="宋体"/>
          <w:sz w:val="24"/>
        </w:rPr>
        <w:t>今天灰尘损失度</w:t>
      </w:r>
      <w:r>
        <w:rPr>
          <w:rFonts w:ascii="Times New Roman" w:hAnsi="Times New Roman" w:eastAsia="Times New Roman" w:cs="Times New Roman"/>
          <w:sz w:val="24"/>
        </w:rPr>
        <w:t xml:space="preserve">loss &lt; </w:t>
      </w:r>
      <w:r>
        <w:rPr>
          <w:rFonts w:ascii="宋体" w:hAnsi="宋体" w:eastAsia="宋体" w:cs="宋体"/>
          <w:sz w:val="24"/>
        </w:rPr>
        <w:t>昨天灰尘损失度</w:t>
      </w:r>
      <w:r>
        <w:rPr>
          <w:rFonts w:ascii="Times New Roman" w:hAnsi="Times New Roman" w:eastAsia="Times New Roman" w:cs="Times New Roman"/>
          <w:sz w:val="24"/>
        </w:rPr>
        <w:t>loss</w:t>
      </w:r>
      <w:r>
        <w:rPr>
          <w:rFonts w:ascii="宋体" w:hAnsi="宋体" w:eastAsia="宋体" w:cs="宋体"/>
          <w:sz w:val="24"/>
        </w:rPr>
        <w:t>的</w:t>
      </w:r>
      <w:r>
        <w:rPr>
          <w:rFonts w:ascii="Times New Roman" w:hAnsi="Times New Roman" w:eastAsia="Times New Roman" w:cs="Times New Roman"/>
          <w:sz w:val="24"/>
        </w:rPr>
        <w:t>1/3</w:t>
      </w:r>
    </w:p>
    <w:p>
      <w:bookmarkStart w:id="405" w:name="2342-1585549126878"/>
      <w:bookmarkEnd w:id="405"/>
      <w:r>
        <w:rPr>
          <w:rFonts w:ascii="Times New Roman" w:hAnsi="Times New Roman" w:eastAsia="Times New Roman" w:cs="Times New Roman"/>
          <w:sz w:val="24"/>
        </w:rPr>
        <w:t>           </w:t>
      </w:r>
      <w:r>
        <w:rPr>
          <w:rFonts w:ascii="宋体" w:hAnsi="宋体" w:eastAsia="宋体" w:cs="宋体"/>
          <w:sz w:val="24"/>
        </w:rPr>
        <w:t>且，昨天和今天的天气类型都不是雨天；</w:t>
      </w:r>
    </w:p>
    <w:p>
      <w:bookmarkStart w:id="406" w:name="7532-1585549126878"/>
      <w:bookmarkEnd w:id="406"/>
      <w:r>
        <w:rPr>
          <w:rFonts w:ascii="宋体" w:hAnsi="宋体" w:eastAsia="宋体" w:cs="宋体"/>
          <w:b/>
          <w:sz w:val="24"/>
        </w:rPr>
        <w:t>结果：</w:t>
      </w:r>
      <w:r>
        <w:rPr>
          <w:rFonts w:ascii="宋体" w:hAnsi="宋体" w:eastAsia="宋体" w:cs="宋体"/>
          <w:sz w:val="24"/>
        </w:rPr>
        <w:t>已清洗时间为今天的日期，否则，已清洗时间保持原值不变。</w:t>
      </w:r>
    </w:p>
    <w:p>
      <w:bookmarkStart w:id="407" w:name="7300-1585549126878"/>
      <w:bookmarkEnd w:id="407"/>
      <w:r>
        <w:rPr>
          <w:rFonts w:ascii="Times New Roman" w:hAnsi="Times New Roman" w:eastAsia="Times New Roman" w:cs="Times New Roman"/>
          <w:sz w:val="24"/>
        </w:rPr>
        <w:t xml:space="preserve">            </w:t>
      </w:r>
      <w:r>
        <w:rPr>
          <w:rFonts w:ascii="宋体" w:hAnsi="宋体" w:eastAsia="宋体" w:cs="宋体"/>
          <w:sz w:val="24"/>
        </w:rPr>
        <w:t>已清洗时间只上传和展示，不参与预测算法。</w:t>
      </w:r>
    </w:p>
    <w:p>
      <w:bookmarkStart w:id="408" w:name="8033-1585549126878"/>
      <w:bookmarkEnd w:id="408"/>
      <w:r>
        <w:t> </w:t>
      </w:r>
    </w:p>
    <w:p>
      <w:pPr>
        <w:pStyle w:val="5"/>
        <w:bidi w:val="0"/>
      </w:pPr>
      <w:bookmarkStart w:id="409" w:name="8855-1585549126878"/>
      <w:bookmarkEnd w:id="409"/>
      <w:r>
        <w:t>3.7.4.2 预测清洗时间——清洗预测</w:t>
      </w:r>
    </w:p>
    <w:p>
      <w:bookmarkStart w:id="410" w:name="4068-1585555132528"/>
      <w:bookmarkEnd w:id="410"/>
      <w:r>
        <w:drawing>
          <wp:inline distT="0" distB="0" distL="0" distR="0">
            <wp:extent cx="4025900" cy="1449705"/>
            <wp:effectExtent l="0" t="0" r="12700" b="13335"/>
            <wp:docPr id="13" name="Drawing 1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clipboard.png"/>
                    <pic:cNvPicPr>
                      <a:picLocks noChangeAspect="1"/>
                    </pic:cNvPicPr>
                  </pic:nvPicPr>
                  <pic:blipFill>
                    <a:blip r:embed="rId16"/>
                    <a:stretch>
                      <a:fillRect/>
                    </a:stretch>
                  </pic:blipFill>
                  <pic:spPr>
                    <a:xfrm>
                      <a:off x="0" y="0"/>
                      <a:ext cx="4025900" cy="1450087"/>
                    </a:xfrm>
                    <a:prstGeom prst="rect">
                      <a:avLst/>
                    </a:prstGeom>
                  </pic:spPr>
                </pic:pic>
              </a:graphicData>
            </a:graphic>
          </wp:inline>
        </w:drawing>
      </w:r>
    </w:p>
    <w:p>
      <w:bookmarkStart w:id="411" w:name="5365-1585549126878"/>
      <w:bookmarkEnd w:id="411"/>
      <w:r>
        <w:t>图13清洗预报系统原理示意图</w:t>
      </w:r>
    </w:p>
    <w:p>
      <w:bookmarkStart w:id="412" w:name="6033-1585555148491"/>
      <w:bookmarkEnd w:id="412"/>
      <w:r>
        <w:drawing>
          <wp:inline distT="0" distB="0" distL="0" distR="0">
            <wp:extent cx="5267325" cy="3126740"/>
            <wp:effectExtent l="0" t="0" r="5715" b="12700"/>
            <wp:docPr id="14" name="Drawing 1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descr="clipboard.png"/>
                    <pic:cNvPicPr>
                      <a:picLocks noChangeAspect="1"/>
                    </pic:cNvPicPr>
                  </pic:nvPicPr>
                  <pic:blipFill>
                    <a:blip r:embed="rId17"/>
                    <a:stretch>
                      <a:fillRect/>
                    </a:stretch>
                  </pic:blipFill>
                  <pic:spPr>
                    <a:xfrm>
                      <a:off x="0" y="0"/>
                      <a:ext cx="5267325" cy="3127302"/>
                    </a:xfrm>
                    <a:prstGeom prst="rect">
                      <a:avLst/>
                    </a:prstGeom>
                  </pic:spPr>
                </pic:pic>
              </a:graphicData>
            </a:graphic>
          </wp:inline>
        </w:drawing>
      </w:r>
    </w:p>
    <w:p>
      <w:pPr>
        <w:jc w:val="center"/>
      </w:pPr>
      <w:bookmarkStart w:id="413" w:name="8696-1585549126878"/>
      <w:bookmarkEnd w:id="413"/>
      <w:r>
        <w:rPr>
          <w:rFonts w:ascii="宋体" w:hAnsi="宋体" w:eastAsia="宋体" w:cs="宋体"/>
        </w:rPr>
        <w:t>图</w:t>
      </w:r>
      <w:r>
        <w:t xml:space="preserve"> 14 </w:t>
      </w:r>
      <w:r>
        <w:rPr>
          <w:rFonts w:ascii="宋体" w:hAnsi="宋体" w:eastAsia="宋体" w:cs="宋体"/>
        </w:rPr>
        <w:t>清洗预测算法数据流图</w:t>
      </w:r>
    </w:p>
    <w:p>
      <w:pPr>
        <w:pStyle w:val="6"/>
        <w:bidi w:val="0"/>
      </w:pPr>
      <w:bookmarkStart w:id="414" w:name="6931-1585549126878"/>
      <w:bookmarkEnd w:id="414"/>
      <w:r>
        <w:t>3.7.4.3.1 灰尘损失度模块</w:t>
      </w:r>
    </w:p>
    <w:p>
      <w:bookmarkStart w:id="415" w:name="7034-1585555176810"/>
      <w:bookmarkEnd w:id="415"/>
      <w:r>
        <w:drawing>
          <wp:inline distT="0" distB="0" distL="0" distR="0">
            <wp:extent cx="5267325" cy="5153025"/>
            <wp:effectExtent l="0" t="0" r="5715" b="13335"/>
            <wp:docPr id="15" name="Drawing 14"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descr="clipboard.png"/>
                    <pic:cNvPicPr>
                      <a:picLocks noChangeAspect="1"/>
                    </pic:cNvPicPr>
                  </pic:nvPicPr>
                  <pic:blipFill>
                    <a:blip r:embed="rId18"/>
                    <a:stretch>
                      <a:fillRect/>
                    </a:stretch>
                  </pic:blipFill>
                  <pic:spPr>
                    <a:xfrm>
                      <a:off x="0" y="0"/>
                      <a:ext cx="5267325" cy="5153314"/>
                    </a:xfrm>
                    <a:prstGeom prst="rect">
                      <a:avLst/>
                    </a:prstGeom>
                  </pic:spPr>
                </pic:pic>
              </a:graphicData>
            </a:graphic>
          </wp:inline>
        </w:drawing>
      </w:r>
    </w:p>
    <w:p>
      <w:bookmarkStart w:id="416" w:name="9988-1585549126878"/>
      <w:bookmarkEnd w:id="416"/>
      <w:r>
        <w:t>图15 线性拟合程序</w:t>
      </w:r>
    </w:p>
    <w:p>
      <w:pPr>
        <w:numPr>
          <w:ilvl w:val="0"/>
          <w:numId w:val="1"/>
        </w:numPr>
      </w:pPr>
      <w:bookmarkStart w:id="417" w:name="2010-1585549126878"/>
      <w:bookmarkEnd w:id="417"/>
      <w:r>
        <w:rPr>
          <w:rFonts w:ascii="宋体" w:hAnsi="宋体" w:eastAsia="宋体" w:cs="宋体"/>
          <w:sz w:val="24"/>
        </w:rPr>
        <w:t>存储</w:t>
      </w:r>
      <w:r>
        <w:rPr>
          <w:rFonts w:ascii="Times New Roman" w:hAnsi="Times New Roman" w:eastAsia="Times New Roman" w:cs="Times New Roman"/>
          <w:sz w:val="24"/>
        </w:rPr>
        <w:t>20</w:t>
      </w:r>
      <w:r>
        <w:rPr>
          <w:rFonts w:ascii="宋体" w:hAnsi="宋体" w:eastAsia="宋体" w:cs="宋体"/>
          <w:sz w:val="24"/>
        </w:rPr>
        <w:t>天的灰尘损失度</w:t>
      </w:r>
      <w:r>
        <w:rPr>
          <w:rFonts w:ascii="Times New Roman" w:hAnsi="Times New Roman" w:eastAsia="Times New Roman" w:cs="Times New Roman"/>
          <w:sz w:val="24"/>
        </w:rPr>
        <w:t>loss</w:t>
      </w:r>
      <w:r>
        <w:rPr>
          <w:rFonts w:ascii="宋体" w:hAnsi="宋体" w:eastAsia="宋体" w:cs="宋体"/>
          <w:sz w:val="24"/>
        </w:rPr>
        <w:t>（</w:t>
      </w:r>
      <w:r>
        <w:rPr>
          <w:rFonts w:ascii="Times New Roman" w:hAnsi="Times New Roman" w:eastAsia="Times New Roman" w:cs="Times New Roman"/>
          <w:sz w:val="24"/>
        </w:rPr>
        <w:t>i</w:t>
      </w:r>
      <w:r>
        <w:rPr>
          <w:rFonts w:ascii="宋体" w:hAnsi="宋体" w:eastAsia="宋体" w:cs="宋体"/>
          <w:sz w:val="24"/>
        </w:rPr>
        <w:t>，</w:t>
      </w:r>
      <w:r>
        <w:rPr>
          <w:rFonts w:ascii="Times New Roman" w:hAnsi="Times New Roman" w:eastAsia="Times New Roman" w:cs="Times New Roman"/>
          <w:sz w:val="24"/>
        </w:rPr>
        <w:t>i &lt; 20</w:t>
      </w:r>
      <w:r>
        <w:rPr>
          <w:rFonts w:ascii="宋体" w:hAnsi="宋体" w:eastAsia="宋体" w:cs="宋体"/>
          <w:sz w:val="24"/>
        </w:rPr>
        <w:t>）</w:t>
      </w:r>
    </w:p>
    <w:p>
      <w:bookmarkStart w:id="418" w:name="4442-1585549126878"/>
      <w:bookmarkEnd w:id="418"/>
      <w:r>
        <w:rPr>
          <w:rFonts w:ascii="宋体" w:hAnsi="宋体" w:eastAsia="宋体" w:cs="宋体"/>
          <w:sz w:val="24"/>
        </w:rPr>
        <w:t>注：</w:t>
      </w:r>
      <w:r>
        <w:rPr>
          <w:rFonts w:ascii="Times New Roman" w:hAnsi="Times New Roman" w:eastAsia="Times New Roman" w:cs="Times New Roman"/>
          <w:sz w:val="24"/>
        </w:rPr>
        <w:t>loss</w:t>
      </w:r>
      <w:r>
        <w:rPr>
          <w:rFonts w:ascii="宋体" w:hAnsi="宋体" w:eastAsia="宋体" w:cs="宋体"/>
          <w:sz w:val="24"/>
        </w:rPr>
        <w:t>值每天一条存储，最多存储</w:t>
      </w:r>
      <w:r>
        <w:rPr>
          <w:rFonts w:ascii="Times New Roman" w:hAnsi="Times New Roman" w:eastAsia="Times New Roman" w:cs="Times New Roman"/>
          <w:sz w:val="24"/>
        </w:rPr>
        <w:t>20</w:t>
      </w:r>
      <w:r>
        <w:rPr>
          <w:rFonts w:ascii="宋体" w:hAnsi="宋体" w:eastAsia="宋体" w:cs="宋体"/>
          <w:sz w:val="24"/>
        </w:rPr>
        <w:t>条，然后滚动更新即可。</w:t>
      </w:r>
    </w:p>
    <w:p>
      <w:pPr>
        <w:numPr>
          <w:ilvl w:val="0"/>
          <w:numId w:val="1"/>
        </w:numPr>
      </w:pPr>
      <w:bookmarkStart w:id="419" w:name="6858-1585549126878"/>
      <w:bookmarkEnd w:id="419"/>
      <w:r>
        <w:rPr>
          <w:rFonts w:ascii="Times New Roman" w:hAnsi="Times New Roman" w:eastAsia="Times New Roman" w:cs="Times New Roman"/>
          <w:sz w:val="24"/>
        </w:rPr>
        <w:t>H</w:t>
      </w:r>
      <w:r>
        <w:rPr>
          <w:rFonts w:ascii="宋体" w:hAnsi="宋体" w:eastAsia="宋体" w:cs="宋体"/>
          <w:sz w:val="24"/>
        </w:rPr>
        <w:t>：从运行当天开始，计算</w:t>
      </w:r>
      <w:r>
        <w:rPr>
          <w:rFonts w:ascii="Times New Roman" w:hAnsi="Times New Roman" w:eastAsia="Times New Roman" w:cs="Times New Roman"/>
          <w:sz w:val="24"/>
        </w:rPr>
        <w:t>loss</w:t>
      </w:r>
      <w:r>
        <w:rPr>
          <w:rFonts w:ascii="宋体" w:hAnsi="宋体" w:eastAsia="宋体" w:cs="宋体"/>
          <w:sz w:val="24"/>
        </w:rPr>
        <w:t>值，并存储</w:t>
      </w:r>
      <w:r>
        <w:rPr>
          <w:rFonts w:ascii="Times New Roman" w:hAnsi="Times New Roman" w:eastAsia="Times New Roman" w:cs="Times New Roman"/>
          <w:sz w:val="24"/>
        </w:rPr>
        <w:t>loss</w:t>
      </w:r>
      <w:r>
        <w:rPr>
          <w:rFonts w:ascii="宋体" w:hAnsi="宋体" w:eastAsia="宋体" w:cs="宋体"/>
          <w:sz w:val="24"/>
        </w:rPr>
        <w:t>值，存储几个</w:t>
      </w:r>
      <w:r>
        <w:rPr>
          <w:rFonts w:ascii="Times New Roman" w:hAnsi="Times New Roman" w:eastAsia="Times New Roman" w:cs="Times New Roman"/>
          <w:sz w:val="24"/>
        </w:rPr>
        <w:t>H</w:t>
      </w:r>
      <w:r>
        <w:rPr>
          <w:rFonts w:ascii="宋体" w:hAnsi="宋体" w:eastAsia="宋体" w:cs="宋体"/>
          <w:sz w:val="24"/>
        </w:rPr>
        <w:t>就为几；</w:t>
      </w:r>
    </w:p>
    <w:p>
      <w:pPr>
        <w:numPr>
          <w:ilvl w:val="0"/>
          <w:numId w:val="1"/>
        </w:numPr>
      </w:pPr>
      <w:bookmarkStart w:id="420" w:name="5762-1585549126878"/>
      <w:bookmarkEnd w:id="420"/>
      <w:r>
        <w:rPr>
          <w:rFonts w:ascii="Times New Roman" w:hAnsi="Times New Roman" w:eastAsia="Times New Roman" w:cs="Times New Roman"/>
          <w:sz w:val="24"/>
        </w:rPr>
        <w:t>loss</w:t>
      </w:r>
      <w:r>
        <w:rPr>
          <w:rFonts w:ascii="宋体" w:hAnsi="宋体" w:eastAsia="宋体" w:cs="宋体"/>
          <w:sz w:val="24"/>
        </w:rPr>
        <w:t>（</w:t>
      </w:r>
      <w:r>
        <w:rPr>
          <w:rFonts w:ascii="Times New Roman" w:hAnsi="Times New Roman" w:eastAsia="Times New Roman" w:cs="Times New Roman"/>
          <w:sz w:val="24"/>
        </w:rPr>
        <w:t>i</w:t>
      </w:r>
      <w:r>
        <w:rPr>
          <w:rFonts w:ascii="宋体" w:hAnsi="宋体" w:eastAsia="宋体" w:cs="宋体"/>
          <w:sz w:val="24"/>
        </w:rPr>
        <w:t>），</w:t>
      </w:r>
      <w:r>
        <w:rPr>
          <w:rFonts w:ascii="Times New Roman" w:hAnsi="Times New Roman" w:eastAsia="Times New Roman" w:cs="Times New Roman"/>
          <w:sz w:val="24"/>
        </w:rPr>
        <w:t>i</w:t>
      </w:r>
      <w:r>
        <w:rPr>
          <w:rFonts w:ascii="宋体" w:hAnsi="宋体" w:eastAsia="宋体" w:cs="宋体"/>
          <w:sz w:val="24"/>
        </w:rPr>
        <w:t>为当前计算的</w:t>
      </w:r>
      <w:r>
        <w:rPr>
          <w:rFonts w:ascii="Times New Roman" w:hAnsi="Times New Roman" w:eastAsia="Times New Roman" w:cs="Times New Roman"/>
          <w:sz w:val="24"/>
        </w:rPr>
        <w:t>loss</w:t>
      </w:r>
      <w:r>
        <w:rPr>
          <w:rFonts w:ascii="宋体" w:hAnsi="宋体" w:eastAsia="宋体" w:cs="宋体"/>
          <w:sz w:val="24"/>
        </w:rPr>
        <w:t>值，即</w:t>
      </w:r>
      <w:r>
        <w:rPr>
          <w:rFonts w:ascii="Times New Roman" w:hAnsi="Times New Roman" w:eastAsia="Times New Roman" w:cs="Times New Roman"/>
          <w:sz w:val="24"/>
        </w:rPr>
        <w:t>i</w:t>
      </w:r>
      <w:r>
        <w:rPr>
          <w:rFonts w:ascii="宋体" w:hAnsi="宋体" w:eastAsia="宋体" w:cs="宋体"/>
          <w:sz w:val="24"/>
        </w:rPr>
        <w:t>初始化</w:t>
      </w:r>
      <w:r>
        <w:rPr>
          <w:rFonts w:ascii="Times New Roman" w:hAnsi="Times New Roman" w:eastAsia="Times New Roman" w:cs="Times New Roman"/>
          <w:sz w:val="24"/>
        </w:rPr>
        <w:t>=H</w:t>
      </w:r>
      <w:r>
        <w:rPr>
          <w:rFonts w:ascii="宋体" w:hAnsi="宋体" w:eastAsia="宋体" w:cs="宋体"/>
          <w:sz w:val="24"/>
        </w:rPr>
        <w:t>。</w:t>
      </w:r>
    </w:p>
    <w:p>
      <w:pPr>
        <w:numPr>
          <w:ilvl w:val="0"/>
          <w:numId w:val="1"/>
        </w:numPr>
      </w:pPr>
      <w:bookmarkStart w:id="421" w:name="6650-1585549126878"/>
      <w:bookmarkEnd w:id="421"/>
      <w:r>
        <w:rPr>
          <w:rFonts w:ascii="宋体" w:hAnsi="宋体" w:eastAsia="宋体" w:cs="宋体"/>
          <w:sz w:val="24"/>
        </w:rPr>
        <w:t>历史灰尘损失度线性拟合：</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560"/>
        <w:gridCol w:w="2440"/>
        <w:gridCol w:w="1838"/>
        <w:gridCol w:w="1060"/>
        <w:gridCol w:w="10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560" w:type="dxa"/>
            <w:vAlign w:val="top"/>
          </w:tcPr>
          <w:p>
            <w:r>
              <w:rPr>
                <w:rFonts w:ascii="宋体" w:hAnsi="宋体" w:eastAsia="宋体" w:cs="宋体"/>
                <w:sz w:val="24"/>
              </w:rPr>
              <w:t>序号</w:t>
            </w:r>
          </w:p>
        </w:tc>
        <w:tc>
          <w:tcPr>
            <w:tcW w:w="2440" w:type="dxa"/>
            <w:vAlign w:val="top"/>
          </w:tcPr>
          <w:p>
            <w:r>
              <w:rPr>
                <w:rFonts w:ascii="Times New Roman" w:hAnsi="Times New Roman" w:eastAsia="Times New Roman" w:cs="Times New Roman"/>
                <w:sz w:val="24"/>
              </w:rPr>
              <w:t>Di</w:t>
            </w:r>
          </w:p>
          <w:p>
            <w:r>
              <w:rPr>
                <w:rFonts w:ascii="宋体" w:hAnsi="宋体" w:eastAsia="宋体" w:cs="宋体"/>
                <w:sz w:val="24"/>
              </w:rPr>
              <w:t>（</w:t>
            </w:r>
            <w:r>
              <w:rPr>
                <w:rFonts w:ascii="Times New Roman" w:hAnsi="Times New Roman" w:eastAsia="Times New Roman" w:cs="Times New Roman"/>
                <w:sz w:val="24"/>
              </w:rPr>
              <w:t>H</w:t>
            </w:r>
            <w:r>
              <w:rPr>
                <w:rFonts w:ascii="宋体" w:hAnsi="宋体" w:eastAsia="宋体" w:cs="宋体"/>
                <w:sz w:val="24"/>
              </w:rPr>
              <w:t>中的第一天到</w:t>
            </w:r>
            <w:r>
              <w:rPr>
                <w:rFonts w:ascii="Times New Roman" w:hAnsi="Times New Roman" w:eastAsia="Times New Roman" w:cs="Times New Roman"/>
                <w:sz w:val="24"/>
              </w:rPr>
              <w:t>H</w:t>
            </w:r>
            <w:r>
              <w:rPr>
                <w:rFonts w:ascii="宋体" w:hAnsi="宋体" w:eastAsia="宋体" w:cs="宋体"/>
                <w:sz w:val="24"/>
              </w:rPr>
              <w:t>天）</w:t>
            </w:r>
          </w:p>
        </w:tc>
        <w:tc>
          <w:tcPr>
            <w:tcW w:w="1600" w:type="dxa"/>
            <w:vAlign w:val="top"/>
          </w:tcPr>
          <w:p>
            <w:r>
              <w:rPr>
                <w:rFonts w:ascii="Times New Roman" w:hAnsi="Times New Roman" w:eastAsia="Times New Roman" w:cs="Times New Roman"/>
                <w:sz w:val="24"/>
              </w:rPr>
              <w:t>lossi</w:t>
            </w:r>
          </w:p>
        </w:tc>
        <w:tc>
          <w:tcPr>
            <w:tcW w:w="1060" w:type="dxa"/>
            <w:vAlign w:val="top"/>
          </w:tcPr>
          <w:p>
            <w:r>
              <w:rPr>
                <w:rFonts w:ascii="Times New Roman" w:hAnsi="Times New Roman" w:eastAsia="Times New Roman" w:cs="Times New Roman"/>
                <w:sz w:val="24"/>
              </w:rPr>
              <w:t>Di2</w:t>
            </w:r>
          </w:p>
        </w:tc>
        <w:tc>
          <w:tcPr>
            <w:tcW w:w="1060" w:type="dxa"/>
            <w:vAlign w:val="top"/>
          </w:tcPr>
          <w:p>
            <w:r>
              <w:rPr>
                <w:rFonts w:ascii="Times New Roman" w:hAnsi="Times New Roman" w:eastAsia="Times New Roman" w:cs="Times New Roman"/>
                <w:sz w:val="24"/>
              </w:rPr>
              <w:t>Di*lossi</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560" w:type="dxa"/>
            <w:vAlign w:val="top"/>
          </w:tcPr>
          <w:p>
            <w:r>
              <w:rPr>
                <w:rFonts w:ascii="Times New Roman" w:hAnsi="Times New Roman" w:eastAsia="Times New Roman" w:cs="Times New Roman"/>
                <w:sz w:val="24"/>
              </w:rPr>
              <w:t>1</w:t>
            </w:r>
          </w:p>
        </w:tc>
        <w:tc>
          <w:tcPr>
            <w:tcW w:w="2440" w:type="dxa"/>
            <w:vAlign w:val="top"/>
          </w:tcPr>
          <w:p>
            <w:r>
              <w:rPr>
                <w:rFonts w:ascii="Times New Roman" w:hAnsi="Times New Roman" w:eastAsia="Times New Roman" w:cs="Times New Roman"/>
                <w:sz w:val="24"/>
              </w:rPr>
              <w:t>1</w:t>
            </w:r>
          </w:p>
        </w:tc>
        <w:tc>
          <w:tcPr>
            <w:tcW w:w="1600" w:type="dxa"/>
            <w:vAlign w:val="top"/>
          </w:tcPr>
          <w:p>
            <w:r>
              <w:rPr>
                <w:rFonts w:ascii="Times New Roman" w:hAnsi="Times New Roman" w:eastAsia="Times New Roman" w:cs="Times New Roman"/>
                <w:sz w:val="24"/>
              </w:rPr>
              <w:t> </w:t>
            </w:r>
          </w:p>
        </w:tc>
        <w:tc>
          <w:tcPr>
            <w:tcW w:w="1060" w:type="dxa"/>
            <w:vAlign w:val="top"/>
          </w:tcPr>
          <w:p>
            <w:r>
              <w:rPr>
                <w:rFonts w:ascii="Times New Roman" w:hAnsi="Times New Roman" w:eastAsia="Times New Roman" w:cs="Times New Roman"/>
                <w:sz w:val="24"/>
              </w:rPr>
              <w:t> </w:t>
            </w:r>
          </w:p>
        </w:tc>
        <w:tc>
          <w:tcPr>
            <w:tcW w:w="1060" w:type="dxa"/>
            <w:vAlign w:val="top"/>
          </w:tcPr>
          <w:p>
            <w:r>
              <w:rPr>
                <w:rFonts w:ascii="Times New Roman" w:hAnsi="Times New Roman" w:eastAsia="Times New Roman" w:cs="Times New Roman"/>
                <w:sz w:val="24"/>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560" w:type="dxa"/>
            <w:vAlign w:val="top"/>
          </w:tcPr>
          <w:p>
            <w:r>
              <w:rPr>
                <w:rFonts w:ascii="Times New Roman" w:hAnsi="Times New Roman" w:eastAsia="Times New Roman" w:cs="Times New Roman"/>
                <w:sz w:val="24"/>
              </w:rPr>
              <w:t>2</w:t>
            </w:r>
          </w:p>
        </w:tc>
        <w:tc>
          <w:tcPr>
            <w:tcW w:w="2440" w:type="dxa"/>
            <w:vAlign w:val="top"/>
          </w:tcPr>
          <w:p>
            <w:r>
              <w:rPr>
                <w:rFonts w:ascii="Times New Roman" w:hAnsi="Times New Roman" w:eastAsia="Times New Roman" w:cs="Times New Roman"/>
                <w:sz w:val="24"/>
              </w:rPr>
              <w:t>2</w:t>
            </w:r>
          </w:p>
        </w:tc>
        <w:tc>
          <w:tcPr>
            <w:tcW w:w="1600" w:type="dxa"/>
            <w:vAlign w:val="top"/>
          </w:tcPr>
          <w:p>
            <w:r>
              <w:rPr>
                <w:rFonts w:ascii="Times New Roman" w:hAnsi="Times New Roman" w:eastAsia="Times New Roman" w:cs="Times New Roman"/>
                <w:sz w:val="24"/>
              </w:rPr>
              <w:t> </w:t>
            </w:r>
          </w:p>
        </w:tc>
        <w:tc>
          <w:tcPr>
            <w:tcW w:w="1060" w:type="dxa"/>
            <w:vAlign w:val="top"/>
          </w:tcPr>
          <w:p>
            <w:r>
              <w:rPr>
                <w:rFonts w:ascii="Times New Roman" w:hAnsi="Times New Roman" w:eastAsia="Times New Roman" w:cs="Times New Roman"/>
                <w:sz w:val="24"/>
              </w:rPr>
              <w:t> </w:t>
            </w:r>
          </w:p>
        </w:tc>
        <w:tc>
          <w:tcPr>
            <w:tcW w:w="1060" w:type="dxa"/>
            <w:vAlign w:val="top"/>
          </w:tcPr>
          <w:p>
            <w:r>
              <w:rPr>
                <w:rFonts w:ascii="Times New Roman" w:hAnsi="Times New Roman" w:eastAsia="Times New Roman" w:cs="Times New Roman"/>
                <w:sz w:val="24"/>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560" w:type="dxa"/>
            <w:vAlign w:val="top"/>
          </w:tcPr>
          <w:p>
            <w:r>
              <w:rPr>
                <w:rFonts w:ascii="Times New Roman" w:hAnsi="Times New Roman" w:eastAsia="Times New Roman" w:cs="Times New Roman"/>
                <w:sz w:val="24"/>
              </w:rPr>
              <w:t>~</w:t>
            </w:r>
          </w:p>
        </w:tc>
        <w:tc>
          <w:tcPr>
            <w:tcW w:w="2440" w:type="dxa"/>
            <w:vAlign w:val="top"/>
          </w:tcPr>
          <w:p>
            <w:r>
              <w:rPr>
                <w:rFonts w:ascii="Times New Roman" w:hAnsi="Times New Roman" w:eastAsia="Times New Roman" w:cs="Times New Roman"/>
                <w:sz w:val="24"/>
              </w:rPr>
              <w:t>~</w:t>
            </w:r>
          </w:p>
        </w:tc>
        <w:tc>
          <w:tcPr>
            <w:tcW w:w="1600" w:type="dxa"/>
            <w:vAlign w:val="top"/>
          </w:tcPr>
          <w:p>
            <w:r>
              <w:rPr>
                <w:rFonts w:ascii="Times New Roman" w:hAnsi="Times New Roman" w:eastAsia="Times New Roman" w:cs="Times New Roman"/>
                <w:sz w:val="24"/>
              </w:rPr>
              <w:t> </w:t>
            </w:r>
          </w:p>
        </w:tc>
        <w:tc>
          <w:tcPr>
            <w:tcW w:w="1060" w:type="dxa"/>
            <w:vAlign w:val="top"/>
          </w:tcPr>
          <w:p>
            <w:r>
              <w:rPr>
                <w:rFonts w:ascii="Times New Roman" w:hAnsi="Times New Roman" w:eastAsia="Times New Roman" w:cs="Times New Roman"/>
                <w:sz w:val="24"/>
              </w:rPr>
              <w:t> </w:t>
            </w:r>
          </w:p>
        </w:tc>
        <w:tc>
          <w:tcPr>
            <w:tcW w:w="1060" w:type="dxa"/>
            <w:vAlign w:val="top"/>
          </w:tcPr>
          <w:p>
            <w:r>
              <w:rPr>
                <w:rFonts w:ascii="Times New Roman" w:hAnsi="Times New Roman" w:eastAsia="Times New Roman" w:cs="Times New Roman"/>
                <w:sz w:val="24"/>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560" w:type="dxa"/>
            <w:vAlign w:val="top"/>
          </w:tcPr>
          <w:p>
            <w:r>
              <w:rPr>
                <w:rFonts w:ascii="Times New Roman" w:hAnsi="Times New Roman" w:eastAsia="Times New Roman" w:cs="Times New Roman"/>
                <w:sz w:val="24"/>
              </w:rPr>
              <w:t>20</w:t>
            </w:r>
          </w:p>
        </w:tc>
        <w:tc>
          <w:tcPr>
            <w:tcW w:w="2440" w:type="dxa"/>
            <w:vAlign w:val="top"/>
          </w:tcPr>
          <w:p>
            <w:r>
              <w:rPr>
                <w:rFonts w:ascii="Times New Roman" w:hAnsi="Times New Roman" w:eastAsia="Times New Roman" w:cs="Times New Roman"/>
                <w:sz w:val="24"/>
              </w:rPr>
              <w:t>20</w:t>
            </w:r>
          </w:p>
        </w:tc>
        <w:tc>
          <w:tcPr>
            <w:tcW w:w="1600" w:type="dxa"/>
            <w:vAlign w:val="top"/>
          </w:tcPr>
          <w:p>
            <w:r>
              <w:rPr>
                <w:rFonts w:ascii="Times New Roman" w:hAnsi="Times New Roman" w:eastAsia="Times New Roman" w:cs="Times New Roman"/>
                <w:sz w:val="24"/>
              </w:rPr>
              <w:t> </w:t>
            </w:r>
          </w:p>
        </w:tc>
        <w:tc>
          <w:tcPr>
            <w:tcW w:w="1060" w:type="dxa"/>
            <w:vAlign w:val="top"/>
          </w:tcPr>
          <w:p>
            <w:r>
              <w:rPr>
                <w:rFonts w:ascii="Times New Roman" w:hAnsi="Times New Roman" w:eastAsia="Times New Roman" w:cs="Times New Roman"/>
                <w:sz w:val="24"/>
              </w:rPr>
              <w:t> </w:t>
            </w:r>
          </w:p>
        </w:tc>
        <w:tc>
          <w:tcPr>
            <w:tcW w:w="1060" w:type="dxa"/>
            <w:vAlign w:val="top"/>
          </w:tcPr>
          <w:p>
            <w:r>
              <w:rPr>
                <w:rFonts w:ascii="Times New Roman" w:hAnsi="Times New Roman" w:eastAsia="Times New Roman" w:cs="Times New Roman"/>
                <w:sz w:val="24"/>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560" w:type="dxa"/>
            <w:vAlign w:val="top"/>
          </w:tcPr>
          <w:p>
            <w:r>
              <w:rPr>
                <w:rFonts w:ascii="宋体" w:hAnsi="宋体" w:eastAsia="宋体" w:cs="宋体"/>
                <w:sz w:val="24"/>
              </w:rPr>
              <w:t>∑（分别求和）</w:t>
            </w:r>
          </w:p>
        </w:tc>
        <w:tc>
          <w:tcPr>
            <w:tcW w:w="2440" w:type="dxa"/>
            <w:vAlign w:val="top"/>
          </w:tcPr>
          <w:p>
            <w:r>
              <w:rPr>
                <w:rFonts w:ascii="Times New Roman" w:hAnsi="Times New Roman" w:eastAsia="Times New Roman" w:cs="Times New Roman"/>
                <w:sz w:val="24"/>
              </w:rPr>
              <w:t>190</w:t>
            </w:r>
            <w:r>
              <w:rPr>
                <w:rFonts w:ascii="宋体" w:hAnsi="宋体" w:eastAsia="宋体" w:cs="宋体"/>
                <w:sz w:val="24"/>
              </w:rPr>
              <w:t>（</w:t>
            </w:r>
            <w:r>
              <w:rPr>
                <w:rFonts w:ascii="Times New Roman" w:hAnsi="Times New Roman" w:eastAsia="Times New Roman" w:cs="Times New Roman"/>
                <w:sz w:val="24"/>
              </w:rPr>
              <w:t>1+2+3+</w:t>
            </w:r>
            <w:r>
              <w:rPr>
                <w:rFonts w:ascii="宋体" w:hAnsi="宋体" w:eastAsia="宋体" w:cs="宋体"/>
                <w:sz w:val="24"/>
              </w:rPr>
              <w:t>……）</w:t>
            </w:r>
          </w:p>
        </w:tc>
        <w:tc>
          <w:tcPr>
            <w:tcW w:w="1600" w:type="dxa"/>
            <w:vAlign w:val="top"/>
          </w:tcPr>
          <w:p>
            <w:r>
              <w:rPr>
                <w:rFonts w:ascii="Times New Roman" w:hAnsi="Times New Roman" w:eastAsia="Times New Roman" w:cs="Times New Roman"/>
                <w:sz w:val="24"/>
              </w:rPr>
              <w:t>Loss1+loss2+</w:t>
            </w:r>
            <w:r>
              <w:rPr>
                <w:rFonts w:ascii="宋体" w:hAnsi="宋体" w:eastAsia="宋体" w:cs="宋体"/>
                <w:sz w:val="24"/>
              </w:rPr>
              <w:t>……</w:t>
            </w:r>
          </w:p>
        </w:tc>
        <w:tc>
          <w:tcPr>
            <w:tcW w:w="1060" w:type="dxa"/>
            <w:vAlign w:val="top"/>
          </w:tcPr>
          <w:p>
            <w:r>
              <w:rPr>
                <w:rFonts w:ascii="宋体" w:hAnsi="宋体" w:eastAsia="宋体" w:cs="宋体"/>
                <w:sz w:val="24"/>
              </w:rPr>
              <w:t>……</w:t>
            </w:r>
          </w:p>
        </w:tc>
        <w:tc>
          <w:tcPr>
            <w:tcW w:w="1060" w:type="dxa"/>
            <w:vAlign w:val="top"/>
          </w:tcPr>
          <w:p>
            <w:r>
              <w:rPr>
                <w:rFonts w:ascii="宋体" w:hAnsi="宋体" w:eastAsia="宋体" w:cs="宋体"/>
                <w:sz w:val="24"/>
              </w:rPr>
              <w:t>……</w:t>
            </w:r>
          </w:p>
        </w:tc>
      </w:tr>
    </w:tbl>
    <w:p>
      <w:pPr>
        <w:jc w:val="right"/>
      </w:pPr>
      <w:bookmarkStart w:id="422" w:name="7184-1585549126878"/>
      <w:bookmarkEnd w:id="422"/>
      <w:r>
        <w:rPr>
          <w:rFonts w:ascii="Times New Roman" w:hAnsi="Times New Roman" w:eastAsia="Times New Roman" w:cs="Times New Roman"/>
          <w:sz w:val="24"/>
        </w:rPr>
        <w:t>    (5)</w:t>
      </w:r>
    </w:p>
    <w:p>
      <w:bookmarkStart w:id="423" w:name="2018-1585549126878"/>
      <w:bookmarkEnd w:id="423"/>
      <w:r>
        <w:rPr>
          <w:rFonts w:ascii="宋体" w:hAnsi="宋体" w:eastAsia="宋体" w:cs="宋体"/>
          <w:sz w:val="24"/>
        </w:rPr>
        <w:t>例如，如果预测后天的灰尘损失度，则</w:t>
      </w:r>
      <w:r>
        <w:rPr>
          <w:rFonts w:ascii="Times New Roman" w:hAnsi="Times New Roman" w:eastAsia="Times New Roman" w:cs="Times New Roman"/>
          <w:sz w:val="24"/>
        </w:rPr>
        <w:t>D=2</w:t>
      </w:r>
      <w:r>
        <w:rPr>
          <w:rFonts w:ascii="宋体" w:hAnsi="宋体" w:eastAsia="宋体" w:cs="宋体"/>
          <w:sz w:val="24"/>
        </w:rPr>
        <w:t>，根据公式（</w:t>
      </w:r>
      <w:r>
        <w:rPr>
          <w:rFonts w:ascii="Times New Roman" w:hAnsi="Times New Roman" w:eastAsia="Times New Roman" w:cs="Times New Roman"/>
          <w:sz w:val="24"/>
        </w:rPr>
        <w:t>5</w:t>
      </w:r>
      <w:r>
        <w:rPr>
          <w:rFonts w:ascii="宋体" w:hAnsi="宋体" w:eastAsia="宋体" w:cs="宋体"/>
          <w:sz w:val="24"/>
        </w:rPr>
        <w:t>）求出</w:t>
      </w:r>
      <w:r>
        <w:rPr>
          <w:rFonts w:ascii="Times New Roman" w:hAnsi="Times New Roman" w:eastAsia="Times New Roman" w:cs="Times New Roman"/>
          <w:sz w:val="24"/>
        </w:rPr>
        <w:t>loss</w:t>
      </w:r>
      <w:r>
        <w:rPr>
          <w:rFonts w:ascii="宋体" w:hAnsi="宋体" w:eastAsia="宋体" w:cs="宋体"/>
          <w:sz w:val="24"/>
        </w:rPr>
        <w:t>。</w:t>
      </w:r>
    </w:p>
    <w:p>
      <w:bookmarkStart w:id="424" w:name="8470-1585549126878"/>
      <w:bookmarkEnd w:id="424"/>
      <w:r>
        <w:rPr>
          <w:rFonts w:ascii="Times New Roman" w:hAnsi="Times New Roman" w:eastAsia="Times New Roman" w:cs="Times New Roman"/>
          <w:sz w:val="24"/>
        </w:rPr>
        <w:t> </w:t>
      </w:r>
    </w:p>
    <w:p>
      <w:bookmarkStart w:id="425" w:name="5050-1585549126878"/>
      <w:bookmarkEnd w:id="425"/>
      <w:r>
        <w:rPr>
          <w:rFonts w:ascii="Times New Roman" w:hAnsi="Times New Roman" w:eastAsia="Times New Roman" w:cs="Times New Roman"/>
          <w:sz w:val="24"/>
        </w:rPr>
        <w:t> </w:t>
      </w:r>
    </w:p>
    <w:p>
      <w:bookmarkStart w:id="426" w:name="7039-1585549126878"/>
      <w:bookmarkEnd w:id="426"/>
      <w:r>
        <w:rPr>
          <w:rFonts w:ascii="Times New Roman" w:hAnsi="Times New Roman" w:eastAsia="Times New Roman" w:cs="Times New Roman"/>
          <w:sz w:val="24"/>
        </w:rPr>
        <w:t> </w:t>
      </w:r>
    </w:p>
    <w:p>
      <w:bookmarkStart w:id="427" w:name="1370-1585549126878"/>
      <w:bookmarkEnd w:id="427"/>
      <w:r>
        <w:rPr>
          <w:rFonts w:ascii="Times New Roman" w:hAnsi="Times New Roman" w:eastAsia="Times New Roman" w:cs="Times New Roman"/>
          <w:sz w:val="24"/>
        </w:rPr>
        <w:t> </w:t>
      </w:r>
    </w:p>
    <w:p>
      <w:pPr>
        <w:pStyle w:val="6"/>
        <w:bidi w:val="0"/>
      </w:pPr>
      <w:bookmarkStart w:id="428" w:name="7086-1585549126878"/>
      <w:bookmarkEnd w:id="428"/>
      <w:r>
        <w:t>3.7.4.3.2 天气预报模块</w:t>
      </w:r>
    </w:p>
    <w:p>
      <w:bookmarkStart w:id="429" w:name="2139-1585555226576"/>
      <w:bookmarkEnd w:id="429"/>
      <w:r>
        <w:drawing>
          <wp:inline distT="0" distB="0" distL="0" distR="0">
            <wp:extent cx="5267325" cy="6486525"/>
            <wp:effectExtent l="0" t="0" r="5715" b="5715"/>
            <wp:docPr id="16" name="Drawing 1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descr="clipboard.png"/>
                    <pic:cNvPicPr>
                      <a:picLocks noChangeAspect="1"/>
                    </pic:cNvPicPr>
                  </pic:nvPicPr>
                  <pic:blipFill>
                    <a:blip r:embed="rId19"/>
                    <a:stretch>
                      <a:fillRect/>
                    </a:stretch>
                  </pic:blipFill>
                  <pic:spPr>
                    <a:xfrm>
                      <a:off x="0" y="0"/>
                      <a:ext cx="5267325" cy="6486854"/>
                    </a:xfrm>
                    <a:prstGeom prst="rect">
                      <a:avLst/>
                    </a:prstGeom>
                  </pic:spPr>
                </pic:pic>
              </a:graphicData>
            </a:graphic>
          </wp:inline>
        </w:drawing>
      </w:r>
    </w:p>
    <w:p>
      <w:bookmarkStart w:id="430" w:name="5898-1585549126878"/>
      <w:bookmarkEnd w:id="430"/>
      <w:r>
        <w:t>图16 天数区间预处理流程图</w:t>
      </w:r>
    </w:p>
    <w:p>
      <w:pPr>
        <w:numPr>
          <w:ilvl w:val="0"/>
          <w:numId w:val="1"/>
        </w:numPr>
      </w:pPr>
      <w:bookmarkStart w:id="431" w:name="3678-1585549126878"/>
      <w:bookmarkEnd w:id="431"/>
      <w:r>
        <w:rPr>
          <w:rFonts w:ascii="宋体" w:hAnsi="宋体" w:eastAsia="宋体" w:cs="宋体"/>
          <w:sz w:val="24"/>
        </w:rPr>
        <w:t>数据源输入：</w:t>
      </w:r>
    </w:p>
    <w:p>
      <w:pPr>
        <w:numPr>
          <w:ilvl w:val="0"/>
          <w:numId w:val="1"/>
        </w:numPr>
      </w:pPr>
      <w:bookmarkStart w:id="432" w:name="3743-1585549126878"/>
      <w:bookmarkEnd w:id="432"/>
      <w:r>
        <w:rPr>
          <w:rFonts w:ascii="宋体" w:hAnsi="宋体" w:eastAsia="宋体" w:cs="宋体"/>
          <w:sz w:val="24"/>
        </w:rPr>
        <w:t>当天和未来</w:t>
      </w:r>
      <w:r>
        <w:rPr>
          <w:rFonts w:ascii="Times New Roman" w:hAnsi="Times New Roman" w:eastAsia="Times New Roman" w:cs="Times New Roman"/>
          <w:sz w:val="24"/>
        </w:rPr>
        <w:t>6</w:t>
      </w:r>
      <w:r>
        <w:rPr>
          <w:rFonts w:ascii="宋体" w:hAnsi="宋体" w:eastAsia="宋体" w:cs="宋体"/>
          <w:sz w:val="24"/>
        </w:rPr>
        <w:t>天的天气类型；</w:t>
      </w:r>
    </w:p>
    <w:p>
      <w:pPr>
        <w:numPr>
          <w:ilvl w:val="0"/>
          <w:numId w:val="1"/>
        </w:numPr>
      </w:pPr>
      <w:bookmarkStart w:id="433" w:name="7062-1585549126878"/>
      <w:bookmarkEnd w:id="433"/>
      <w:r>
        <w:rPr>
          <w:rFonts w:ascii="宋体" w:hAnsi="宋体" w:eastAsia="宋体" w:cs="宋体"/>
          <w:sz w:val="24"/>
        </w:rPr>
        <w:t>天气类型分类表见表</w:t>
      </w:r>
      <w:r>
        <w:rPr>
          <w:rFonts w:ascii="Times New Roman" w:hAnsi="Times New Roman" w:eastAsia="Times New Roman" w:cs="Times New Roman"/>
          <w:sz w:val="24"/>
        </w:rPr>
        <w:t>1</w:t>
      </w:r>
      <w:r>
        <w:rPr>
          <w:rFonts w:ascii="宋体" w:hAnsi="宋体" w:eastAsia="宋体" w:cs="宋体"/>
          <w:sz w:val="24"/>
        </w:rPr>
        <w:t>所示</w:t>
      </w:r>
    </w:p>
    <w:p>
      <w:pPr>
        <w:jc w:val="center"/>
      </w:pPr>
      <w:bookmarkStart w:id="434" w:name="9500-1585549126878"/>
      <w:bookmarkEnd w:id="434"/>
      <w:r>
        <w:rPr>
          <w:rFonts w:ascii="宋体" w:hAnsi="宋体" w:eastAsia="宋体" w:cs="宋体"/>
          <w:sz w:val="24"/>
        </w:rPr>
        <w:t>表</w:t>
      </w:r>
      <w:r>
        <w:rPr>
          <w:rFonts w:ascii="Times New Roman" w:hAnsi="Times New Roman" w:eastAsia="Times New Roman" w:cs="Times New Roman"/>
          <w:sz w:val="24"/>
        </w:rPr>
        <w:t xml:space="preserve">1 </w:t>
      </w:r>
      <w:r>
        <w:rPr>
          <w:rFonts w:ascii="宋体" w:hAnsi="宋体" w:eastAsia="宋体" w:cs="宋体"/>
          <w:sz w:val="24"/>
        </w:rPr>
        <w:t>天气系数表</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060"/>
        <w:gridCol w:w="3280"/>
        <w:gridCol w:w="15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060" w:type="dxa"/>
            <w:vAlign w:val="top"/>
          </w:tcPr>
          <w:p>
            <w:r>
              <w:rPr>
                <w:rFonts w:ascii="宋体" w:hAnsi="宋体" w:eastAsia="宋体" w:cs="宋体"/>
              </w:rPr>
              <w:t>序号</w:t>
            </w:r>
          </w:p>
        </w:tc>
        <w:tc>
          <w:tcPr>
            <w:tcW w:w="3280" w:type="dxa"/>
            <w:vAlign w:val="top"/>
          </w:tcPr>
          <w:p>
            <w:r>
              <w:rPr>
                <w:rFonts w:ascii="宋体" w:hAnsi="宋体" w:eastAsia="宋体" w:cs="宋体"/>
              </w:rPr>
              <w:t>天气类型</w:t>
            </w:r>
          </w:p>
        </w:tc>
        <w:tc>
          <w:tcPr>
            <w:tcW w:w="1560" w:type="dxa"/>
            <w:vAlign w:val="top"/>
          </w:tcPr>
          <w:p>
            <w:r>
              <w:rPr>
                <w:rFonts w:ascii="宋体" w:hAnsi="宋体" w:eastAsia="宋体" w:cs="宋体"/>
                <w:b/>
              </w:rPr>
              <w:t>天气辐照量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060" w:type="dxa"/>
            <w:vAlign w:val="top"/>
          </w:tcPr>
          <w:p>
            <w:r>
              <w:rPr>
                <w:rFonts w:ascii="Times New Roman" w:hAnsi="Times New Roman" w:eastAsia="Times New Roman" w:cs="Times New Roman"/>
              </w:rPr>
              <w:t>1</w:t>
            </w:r>
          </w:p>
        </w:tc>
        <w:tc>
          <w:tcPr>
            <w:tcW w:w="3280" w:type="dxa"/>
            <w:vAlign w:val="top"/>
          </w:tcPr>
          <w:p>
            <w:r>
              <w:rPr>
                <w:rFonts w:ascii="宋体" w:hAnsi="宋体" w:eastAsia="宋体" w:cs="宋体"/>
              </w:rPr>
              <w:t>多云</w:t>
            </w:r>
          </w:p>
        </w:tc>
        <w:tc>
          <w:tcPr>
            <w:tcW w:w="1560" w:type="dxa"/>
            <w:vAlign w:val="top"/>
          </w:tcPr>
          <w:p>
            <w:r>
              <w:rPr>
                <w:rFonts w:ascii="Times New Roman" w:hAnsi="Times New Roman" w:eastAsia="Times New Roman" w:cs="Times New Roman"/>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060" w:type="dxa"/>
            <w:vAlign w:val="top"/>
          </w:tcPr>
          <w:p>
            <w:r>
              <w:rPr>
                <w:rFonts w:ascii="Times New Roman" w:hAnsi="Times New Roman" w:eastAsia="Times New Roman" w:cs="Times New Roman"/>
              </w:rPr>
              <w:t>2</w:t>
            </w:r>
          </w:p>
        </w:tc>
        <w:tc>
          <w:tcPr>
            <w:tcW w:w="3280" w:type="dxa"/>
            <w:vAlign w:val="top"/>
          </w:tcPr>
          <w:p>
            <w:r>
              <w:rPr>
                <w:rFonts w:ascii="宋体" w:hAnsi="宋体" w:eastAsia="宋体" w:cs="宋体"/>
              </w:rPr>
              <w:t>晴（大部晴朗</w:t>
            </w:r>
            <w:r>
              <w:rPr>
                <w:rFonts w:ascii="Times New Roman" w:hAnsi="Times New Roman" w:eastAsia="Times New Roman" w:cs="Times New Roman"/>
              </w:rPr>
              <w:t>/</w:t>
            </w:r>
            <w:r>
              <w:rPr>
                <w:rFonts w:ascii="宋体" w:hAnsi="宋体" w:eastAsia="宋体" w:cs="宋体"/>
              </w:rPr>
              <w:t>少云）</w:t>
            </w:r>
          </w:p>
        </w:tc>
        <w:tc>
          <w:tcPr>
            <w:tcW w:w="1560" w:type="dxa"/>
            <w:vAlign w:val="top"/>
          </w:tcPr>
          <w:p>
            <w:r>
              <w:rPr>
                <w:rFonts w:ascii="Times New Roman" w:hAnsi="Times New Roman" w:eastAsia="Times New Roman" w:cs="Times New Roman"/>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060" w:type="dxa"/>
            <w:vAlign w:val="top"/>
          </w:tcPr>
          <w:p>
            <w:r>
              <w:rPr>
                <w:rFonts w:ascii="Times New Roman" w:hAnsi="Times New Roman" w:eastAsia="Times New Roman" w:cs="Times New Roman"/>
              </w:rPr>
              <w:t>3</w:t>
            </w:r>
          </w:p>
        </w:tc>
        <w:tc>
          <w:tcPr>
            <w:tcW w:w="3280" w:type="dxa"/>
            <w:vAlign w:val="top"/>
          </w:tcPr>
          <w:p>
            <w:r>
              <w:rPr>
                <w:rFonts w:ascii="宋体" w:hAnsi="宋体" w:eastAsia="宋体" w:cs="宋体"/>
              </w:rPr>
              <w:t>雾（冻雾）</w:t>
            </w:r>
          </w:p>
        </w:tc>
        <w:tc>
          <w:tcPr>
            <w:tcW w:w="1560" w:type="dxa"/>
            <w:vAlign w:val="top"/>
          </w:tcPr>
          <w:p>
            <w:r>
              <w:rPr>
                <w:rFonts w:ascii="Times New Roman" w:hAnsi="Times New Roman" w:eastAsia="Times New Roman" w:cs="Times New Roman"/>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060" w:type="dxa"/>
            <w:vAlign w:val="top"/>
          </w:tcPr>
          <w:p>
            <w:r>
              <w:rPr>
                <w:rFonts w:ascii="Times New Roman" w:hAnsi="Times New Roman" w:eastAsia="Times New Roman" w:cs="Times New Roman"/>
              </w:rPr>
              <w:t>4</w:t>
            </w:r>
          </w:p>
        </w:tc>
        <w:tc>
          <w:tcPr>
            <w:tcW w:w="3280" w:type="dxa"/>
            <w:vAlign w:val="top"/>
          </w:tcPr>
          <w:p>
            <w:r>
              <w:rPr>
                <w:rFonts w:ascii="宋体" w:hAnsi="宋体" w:eastAsia="宋体" w:cs="宋体"/>
              </w:rPr>
              <w:t>小雨（雨夹雪）</w:t>
            </w:r>
          </w:p>
        </w:tc>
        <w:tc>
          <w:tcPr>
            <w:tcW w:w="1560" w:type="dxa"/>
            <w:vAlign w:val="top"/>
          </w:tcPr>
          <w:p>
            <w:r>
              <w:rPr>
                <w:rFonts w:ascii="Times New Roman" w:hAnsi="Times New Roman" w:eastAsia="Times New Roman" w:cs="Times New Roman"/>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060" w:type="dxa"/>
            <w:vAlign w:val="top"/>
          </w:tcPr>
          <w:p>
            <w:r>
              <w:rPr>
                <w:rFonts w:ascii="Times New Roman" w:hAnsi="Times New Roman" w:eastAsia="Times New Roman" w:cs="Times New Roman"/>
              </w:rPr>
              <w:t>5</w:t>
            </w:r>
          </w:p>
        </w:tc>
        <w:tc>
          <w:tcPr>
            <w:tcW w:w="3280" w:type="dxa"/>
            <w:vAlign w:val="top"/>
          </w:tcPr>
          <w:p>
            <w:r>
              <w:rPr>
                <w:rFonts w:ascii="宋体" w:hAnsi="宋体" w:eastAsia="宋体" w:cs="宋体"/>
              </w:rPr>
              <w:t>阴</w:t>
            </w:r>
          </w:p>
        </w:tc>
        <w:tc>
          <w:tcPr>
            <w:tcW w:w="1560" w:type="dxa"/>
            <w:vAlign w:val="top"/>
          </w:tcPr>
          <w:p>
            <w:r>
              <w:rPr>
                <w:rFonts w:ascii="Times New Roman" w:hAnsi="Times New Roman" w:eastAsia="Times New Roman" w:cs="Times New Roman"/>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060" w:type="dxa"/>
            <w:vAlign w:val="top"/>
          </w:tcPr>
          <w:p>
            <w:r>
              <w:rPr>
                <w:rFonts w:ascii="Times New Roman" w:hAnsi="Times New Roman" w:eastAsia="Times New Roman" w:cs="Times New Roman"/>
              </w:rPr>
              <w:t>6</w:t>
            </w:r>
          </w:p>
        </w:tc>
        <w:tc>
          <w:tcPr>
            <w:tcW w:w="3280" w:type="dxa"/>
            <w:vAlign w:val="top"/>
          </w:tcPr>
          <w:p>
            <w:r>
              <w:rPr>
                <w:rFonts w:ascii="宋体" w:hAnsi="宋体" w:eastAsia="宋体" w:cs="宋体"/>
              </w:rPr>
              <w:t>小雪（中雪</w:t>
            </w:r>
            <w:r>
              <w:rPr>
                <w:rFonts w:ascii="Times New Roman" w:hAnsi="Times New Roman" w:eastAsia="Times New Roman" w:cs="Times New Roman"/>
              </w:rPr>
              <w:t>/</w:t>
            </w:r>
            <w:r>
              <w:rPr>
                <w:rFonts w:ascii="宋体" w:hAnsi="宋体" w:eastAsia="宋体" w:cs="宋体"/>
              </w:rPr>
              <w:t>大雪</w:t>
            </w:r>
            <w:r>
              <w:rPr>
                <w:rFonts w:ascii="Times New Roman" w:hAnsi="Times New Roman" w:eastAsia="Times New Roman" w:cs="Times New Roman"/>
              </w:rPr>
              <w:t>/</w:t>
            </w:r>
            <w:r>
              <w:rPr>
                <w:rFonts w:ascii="宋体" w:hAnsi="宋体" w:eastAsia="宋体" w:cs="宋体"/>
              </w:rPr>
              <w:t>暴雪</w:t>
            </w:r>
            <w:r>
              <w:rPr>
                <w:rFonts w:ascii="Times New Roman" w:hAnsi="Times New Roman" w:eastAsia="Times New Roman" w:cs="Times New Roman"/>
              </w:rPr>
              <w:t>/</w:t>
            </w:r>
            <w:r>
              <w:rPr>
                <w:rFonts w:ascii="宋体" w:hAnsi="宋体" w:eastAsia="宋体" w:cs="宋体"/>
              </w:rPr>
              <w:t>小阵雪</w:t>
            </w:r>
            <w:r>
              <w:rPr>
                <w:rFonts w:ascii="Times New Roman" w:hAnsi="Times New Roman" w:eastAsia="Times New Roman" w:cs="Times New Roman"/>
              </w:rPr>
              <w:t>/</w:t>
            </w:r>
            <w:r>
              <w:rPr>
                <w:rFonts w:ascii="宋体" w:hAnsi="宋体" w:eastAsia="宋体" w:cs="宋体"/>
              </w:rPr>
              <w:t>阵雪</w:t>
            </w:r>
            <w:r>
              <w:rPr>
                <w:rFonts w:ascii="Times New Roman" w:hAnsi="Times New Roman" w:eastAsia="Times New Roman" w:cs="Times New Roman"/>
              </w:rPr>
              <w:t>/</w:t>
            </w:r>
            <w:r>
              <w:rPr>
                <w:rFonts w:ascii="宋体" w:hAnsi="宋体" w:eastAsia="宋体" w:cs="宋体"/>
              </w:rPr>
              <w:t>冻雨）</w:t>
            </w:r>
          </w:p>
        </w:tc>
        <w:tc>
          <w:tcPr>
            <w:tcW w:w="1560" w:type="dxa"/>
            <w:vAlign w:val="top"/>
          </w:tcPr>
          <w:p>
            <w:r>
              <w:rPr>
                <w:rFonts w:ascii="Times New Roman" w:hAnsi="Times New Roman" w:eastAsia="Times New Roman" w:cs="Times New Roman"/>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060" w:type="dxa"/>
            <w:vAlign w:val="top"/>
          </w:tcPr>
          <w:p>
            <w:r>
              <w:rPr>
                <w:rFonts w:ascii="Times New Roman" w:hAnsi="Times New Roman" w:eastAsia="Times New Roman" w:cs="Times New Roman"/>
              </w:rPr>
              <w:t>7</w:t>
            </w:r>
          </w:p>
        </w:tc>
        <w:tc>
          <w:tcPr>
            <w:tcW w:w="3280" w:type="dxa"/>
            <w:vAlign w:val="top"/>
          </w:tcPr>
          <w:p>
            <w:r>
              <w:rPr>
                <w:rFonts w:ascii="宋体" w:hAnsi="宋体" w:eastAsia="宋体" w:cs="宋体"/>
              </w:rPr>
              <w:t>中雨（小到中雨）</w:t>
            </w:r>
          </w:p>
        </w:tc>
        <w:tc>
          <w:tcPr>
            <w:tcW w:w="1560" w:type="dxa"/>
            <w:vAlign w:val="top"/>
          </w:tcPr>
          <w:p>
            <w:r>
              <w:rPr>
                <w:rFonts w:ascii="Times New Roman" w:hAnsi="Times New Roman" w:eastAsia="Times New Roman" w:cs="Times New Roman"/>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060" w:type="dxa"/>
            <w:vAlign w:val="top"/>
          </w:tcPr>
          <w:p>
            <w:r>
              <w:rPr>
                <w:rFonts w:ascii="Times New Roman" w:hAnsi="Times New Roman" w:eastAsia="Times New Roman" w:cs="Times New Roman"/>
              </w:rPr>
              <w:t>8</w:t>
            </w:r>
          </w:p>
        </w:tc>
        <w:tc>
          <w:tcPr>
            <w:tcW w:w="3280" w:type="dxa"/>
            <w:vAlign w:val="top"/>
          </w:tcPr>
          <w:p>
            <w:r>
              <w:rPr>
                <w:rFonts w:ascii="宋体" w:hAnsi="宋体" w:eastAsia="宋体" w:cs="宋体"/>
              </w:rPr>
              <w:t>雷阵雨</w:t>
            </w:r>
          </w:p>
        </w:tc>
        <w:tc>
          <w:tcPr>
            <w:tcW w:w="1560" w:type="dxa"/>
            <w:vAlign w:val="top"/>
          </w:tcPr>
          <w:p>
            <w:r>
              <w:rPr>
                <w:rFonts w:ascii="Times New Roman" w:hAnsi="Times New Roman" w:eastAsia="Times New Roman" w:cs="Times New Roman"/>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060" w:type="dxa"/>
            <w:vAlign w:val="top"/>
          </w:tcPr>
          <w:p>
            <w:r>
              <w:rPr>
                <w:rFonts w:ascii="Times New Roman" w:hAnsi="Times New Roman" w:eastAsia="Times New Roman" w:cs="Times New Roman"/>
              </w:rPr>
              <w:t>9</w:t>
            </w:r>
          </w:p>
        </w:tc>
        <w:tc>
          <w:tcPr>
            <w:tcW w:w="3280" w:type="dxa"/>
            <w:vAlign w:val="top"/>
          </w:tcPr>
          <w:p>
            <w:r>
              <w:rPr>
                <w:rFonts w:ascii="宋体" w:hAnsi="宋体" w:eastAsia="宋体" w:cs="宋体"/>
              </w:rPr>
              <w:t>大雨（暴雨</w:t>
            </w:r>
            <w:r>
              <w:rPr>
                <w:rFonts w:ascii="Times New Roman" w:hAnsi="Times New Roman" w:eastAsia="Times New Roman" w:cs="Times New Roman"/>
              </w:rPr>
              <w:t>/</w:t>
            </w:r>
            <w:r>
              <w:rPr>
                <w:rFonts w:ascii="宋体" w:hAnsi="宋体" w:eastAsia="宋体" w:cs="宋体"/>
              </w:rPr>
              <w:t>大暴雨</w:t>
            </w:r>
            <w:r>
              <w:rPr>
                <w:rFonts w:ascii="Times New Roman" w:hAnsi="Times New Roman" w:eastAsia="Times New Roman" w:cs="Times New Roman"/>
              </w:rPr>
              <w:t>/</w:t>
            </w:r>
            <w:r>
              <w:rPr>
                <w:rFonts w:ascii="宋体" w:hAnsi="宋体" w:eastAsia="宋体" w:cs="宋体"/>
              </w:rPr>
              <w:t>特大暴雨</w:t>
            </w:r>
            <w:r>
              <w:rPr>
                <w:rFonts w:ascii="Times New Roman" w:hAnsi="Times New Roman" w:eastAsia="Times New Roman" w:cs="Times New Roman"/>
              </w:rPr>
              <w:t>/</w:t>
            </w:r>
            <w:r>
              <w:rPr>
                <w:rFonts w:ascii="宋体" w:hAnsi="宋体" w:eastAsia="宋体" w:cs="宋体"/>
              </w:rPr>
              <w:t>大到暴雨）</w:t>
            </w:r>
          </w:p>
        </w:tc>
        <w:tc>
          <w:tcPr>
            <w:tcW w:w="1560" w:type="dxa"/>
            <w:vAlign w:val="top"/>
          </w:tcPr>
          <w:p>
            <w:r>
              <w:rPr>
                <w:rFonts w:ascii="Times New Roman" w:hAnsi="Times New Roman" w:eastAsia="Times New Roman" w:cs="Times New Roman"/>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060" w:type="dxa"/>
            <w:vAlign w:val="top"/>
          </w:tcPr>
          <w:p>
            <w:r>
              <w:rPr>
                <w:rFonts w:ascii="Times New Roman" w:hAnsi="Times New Roman" w:eastAsia="Times New Roman" w:cs="Times New Roman"/>
              </w:rPr>
              <w:t>10</w:t>
            </w:r>
          </w:p>
        </w:tc>
        <w:tc>
          <w:tcPr>
            <w:tcW w:w="3280" w:type="dxa"/>
            <w:vAlign w:val="top"/>
          </w:tcPr>
          <w:p>
            <w:r>
              <w:rPr>
                <w:rFonts w:ascii="宋体" w:hAnsi="宋体" w:eastAsia="宋体" w:cs="宋体"/>
              </w:rPr>
              <w:t>阵雨（强阵雨）</w:t>
            </w:r>
          </w:p>
        </w:tc>
        <w:tc>
          <w:tcPr>
            <w:tcW w:w="1560" w:type="dxa"/>
            <w:vAlign w:val="top"/>
          </w:tcPr>
          <w:p>
            <w:r>
              <w:rPr>
                <w:rFonts w:ascii="Times New Roman" w:hAnsi="Times New Roman" w:eastAsia="Times New Roman" w:cs="Times New Roman"/>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060" w:type="dxa"/>
            <w:vAlign w:val="top"/>
          </w:tcPr>
          <w:p>
            <w:r>
              <w:rPr>
                <w:rFonts w:ascii="Times New Roman" w:hAnsi="Times New Roman" w:eastAsia="Times New Roman" w:cs="Times New Roman"/>
              </w:rPr>
              <w:t>11</w:t>
            </w:r>
          </w:p>
        </w:tc>
        <w:tc>
          <w:tcPr>
            <w:tcW w:w="3280" w:type="dxa"/>
            <w:vAlign w:val="top"/>
          </w:tcPr>
          <w:p>
            <w:r>
              <w:rPr>
                <w:rFonts w:ascii="宋体" w:hAnsi="宋体" w:eastAsia="宋体" w:cs="宋体"/>
              </w:rPr>
              <w:t>沙尘暴（浮尘</w:t>
            </w:r>
            <w:r>
              <w:rPr>
                <w:rFonts w:ascii="Times New Roman" w:hAnsi="Times New Roman" w:eastAsia="Times New Roman" w:cs="Times New Roman"/>
              </w:rPr>
              <w:t>/</w:t>
            </w:r>
            <w:r>
              <w:rPr>
                <w:rFonts w:ascii="宋体" w:hAnsi="宋体" w:eastAsia="宋体" w:cs="宋体"/>
              </w:rPr>
              <w:t>尘卷风</w:t>
            </w:r>
            <w:r>
              <w:rPr>
                <w:rFonts w:ascii="Times New Roman" w:hAnsi="Times New Roman" w:eastAsia="Times New Roman" w:cs="Times New Roman"/>
              </w:rPr>
              <w:t>/</w:t>
            </w:r>
            <w:r>
              <w:rPr>
                <w:rFonts w:ascii="宋体" w:hAnsi="宋体" w:eastAsia="宋体" w:cs="宋体"/>
              </w:rPr>
              <w:t>扬沙</w:t>
            </w:r>
            <w:r>
              <w:rPr>
                <w:rFonts w:ascii="Times New Roman" w:hAnsi="Times New Roman" w:eastAsia="Times New Roman" w:cs="Times New Roman"/>
              </w:rPr>
              <w:t>/</w:t>
            </w:r>
            <w:r>
              <w:rPr>
                <w:rFonts w:ascii="宋体" w:hAnsi="宋体" w:eastAsia="宋体" w:cs="宋体"/>
              </w:rPr>
              <w:t>强沙尘暴</w:t>
            </w:r>
            <w:r>
              <w:rPr>
                <w:rFonts w:ascii="Times New Roman" w:hAnsi="Times New Roman" w:eastAsia="Times New Roman" w:cs="Times New Roman"/>
              </w:rPr>
              <w:t>/</w:t>
            </w:r>
            <w:r>
              <w:rPr>
                <w:rFonts w:ascii="宋体" w:hAnsi="宋体" w:eastAsia="宋体" w:cs="宋体"/>
              </w:rPr>
              <w:t>霾）</w:t>
            </w:r>
          </w:p>
        </w:tc>
        <w:tc>
          <w:tcPr>
            <w:tcW w:w="1560" w:type="dxa"/>
            <w:vAlign w:val="top"/>
          </w:tcPr>
          <w:p>
            <w:r>
              <w:rPr>
                <w:rFonts w:ascii="Times New Roman" w:hAnsi="Times New Roman" w:eastAsia="Times New Roman" w:cs="Times New Roman"/>
              </w:rPr>
              <w:t> </w:t>
            </w:r>
          </w:p>
        </w:tc>
      </w:tr>
    </w:tbl>
    <w:p>
      <w:pPr>
        <w:pStyle w:val="6"/>
        <w:bidi w:val="0"/>
      </w:pPr>
      <w:bookmarkStart w:id="435" w:name="8052-1585549126878"/>
      <w:bookmarkEnd w:id="435"/>
      <w:r>
        <w:t>3.7.4.3.3 发电量预报模块</w:t>
      </w:r>
    </w:p>
    <w:p>
      <w:bookmarkStart w:id="436" w:name="7997-1585555248984"/>
      <w:bookmarkEnd w:id="436"/>
      <w:r>
        <w:drawing>
          <wp:inline distT="0" distB="0" distL="0" distR="0">
            <wp:extent cx="4178300" cy="7278370"/>
            <wp:effectExtent l="0" t="0" r="12700" b="6350"/>
            <wp:docPr id="17" name="Drawing 16"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descr="clipboard.png"/>
                    <pic:cNvPicPr>
                      <a:picLocks noChangeAspect="1"/>
                    </pic:cNvPicPr>
                  </pic:nvPicPr>
                  <pic:blipFill>
                    <a:blip r:embed="rId20"/>
                    <a:stretch>
                      <a:fillRect/>
                    </a:stretch>
                  </pic:blipFill>
                  <pic:spPr>
                    <a:xfrm>
                      <a:off x="0" y="0"/>
                      <a:ext cx="4178300" cy="7278637"/>
                    </a:xfrm>
                    <a:prstGeom prst="rect">
                      <a:avLst/>
                    </a:prstGeom>
                  </pic:spPr>
                </pic:pic>
              </a:graphicData>
            </a:graphic>
          </wp:inline>
        </w:drawing>
      </w:r>
    </w:p>
    <w:p>
      <w:pPr>
        <w:ind w:firstLine="420"/>
        <w:jc w:val="center"/>
      </w:pPr>
      <w:bookmarkStart w:id="437" w:name="3076-1585549126878"/>
      <w:bookmarkEnd w:id="437"/>
      <w:r>
        <w:rPr>
          <w:rFonts w:ascii="宋体" w:hAnsi="宋体" w:eastAsia="宋体" w:cs="宋体"/>
        </w:rPr>
        <w:t>图</w:t>
      </w:r>
      <w:r>
        <w:t xml:space="preserve"> 17 </w:t>
      </w:r>
      <w:r>
        <w:rPr>
          <w:rFonts w:ascii="宋体" w:hAnsi="宋体" w:eastAsia="宋体" w:cs="宋体"/>
        </w:rPr>
        <w:t>发电量预报程序</w:t>
      </w:r>
    </w:p>
    <w:p>
      <w:bookmarkStart w:id="438" w:name="4147-1585549126878"/>
      <w:bookmarkEnd w:id="438"/>
      <w:r>
        <w:rPr>
          <w:rFonts w:ascii="Times New Roman" w:hAnsi="Times New Roman" w:eastAsia="Times New Roman" w:cs="Times New Roman"/>
        </w:rPr>
        <w:t>1</w:t>
      </w:r>
      <w:r>
        <w:rPr>
          <w:rFonts w:ascii="宋体" w:hAnsi="宋体" w:eastAsia="宋体" w:cs="宋体"/>
        </w:rPr>
        <w:t>、计算天气系数表</w:t>
      </w:r>
    </w:p>
    <w:p>
      <w:pPr>
        <w:numPr>
          <w:ilvl w:val="0"/>
          <w:numId w:val="1"/>
        </w:numPr>
      </w:pPr>
      <w:bookmarkStart w:id="439" w:name="3276-1585549126878"/>
      <w:bookmarkEnd w:id="439"/>
      <w:r>
        <w:rPr>
          <w:rFonts w:ascii="宋体" w:hAnsi="宋体" w:eastAsia="宋体" w:cs="宋体"/>
        </w:rPr>
        <w:t>获取每天天气类型和辐照量并存储一年至二维数组</w:t>
      </w:r>
      <w:r>
        <w:rPr>
          <w:rFonts w:ascii="Times New Roman" w:hAnsi="Times New Roman" w:eastAsia="Times New Roman" w:cs="Times New Roman"/>
        </w:rPr>
        <w:t>Tij(i=0~365,j=0~2)</w:t>
      </w:r>
      <w:r>
        <w:rPr>
          <w:rFonts w:ascii="宋体" w:hAnsi="宋体" w:eastAsia="宋体" w:cs="宋体"/>
        </w:rPr>
        <w:t>，其中行数</w:t>
      </w:r>
      <w:r>
        <w:rPr>
          <w:rFonts w:ascii="Times New Roman" w:hAnsi="Times New Roman" w:eastAsia="Times New Roman" w:cs="Times New Roman"/>
        </w:rPr>
        <w:t>i</w:t>
      </w:r>
      <w:r>
        <w:rPr>
          <w:rFonts w:ascii="宋体" w:hAnsi="宋体" w:eastAsia="宋体" w:cs="宋体"/>
        </w:rPr>
        <w:t>表示每天记录一次数据，列数</w:t>
      </w:r>
      <w:r>
        <w:rPr>
          <w:rFonts w:ascii="Times New Roman" w:hAnsi="Times New Roman" w:eastAsia="Times New Roman" w:cs="Times New Roman"/>
        </w:rPr>
        <w:t>j</w:t>
      </w:r>
      <w:r>
        <w:rPr>
          <w:rFonts w:ascii="宋体" w:hAnsi="宋体" w:eastAsia="宋体" w:cs="宋体"/>
        </w:rPr>
        <w:t>分别表示日期、天气类型、辐照量，如图6所示。</w:t>
      </w:r>
    </w:p>
    <w:p>
      <w:bookmarkStart w:id="440" w:name="8970-1585549126878"/>
      <w:bookmarkEnd w:id="440"/>
      <w:r>
        <w:t>图 8历史天气辐照量存储示例</w:t>
      </w:r>
    </w:p>
    <w:p>
      <w:pPr>
        <w:numPr>
          <w:ilvl w:val="0"/>
          <w:numId w:val="1"/>
        </w:numPr>
      </w:pPr>
      <w:bookmarkStart w:id="441" w:name="5811-1585549126878"/>
      <w:bookmarkEnd w:id="441"/>
      <w:r>
        <w:rPr>
          <w:rFonts w:ascii="宋体" w:hAnsi="宋体" w:eastAsia="宋体" w:cs="宋体"/>
        </w:rPr>
        <w:t>采用</w:t>
      </w:r>
      <w:r>
        <w:rPr>
          <w:rFonts w:ascii="宋体" w:hAnsi="宋体" w:eastAsia="宋体" w:cs="宋体"/>
          <w:b/>
        </w:rPr>
        <w:t>均值法</w:t>
      </w:r>
      <w:r>
        <w:rPr>
          <w:rFonts w:ascii="宋体" w:hAnsi="宋体" w:eastAsia="宋体" w:cs="宋体"/>
        </w:rPr>
        <w:t>分别计算</w:t>
      </w:r>
      <w:r>
        <w:rPr>
          <w:rFonts w:ascii="Times New Roman" w:hAnsi="Times New Roman" w:eastAsia="Times New Roman" w:cs="Times New Roman"/>
        </w:rPr>
        <w:t>11</w:t>
      </w:r>
      <w:r>
        <w:rPr>
          <w:rFonts w:ascii="宋体" w:hAnsi="宋体" w:eastAsia="宋体" w:cs="宋体"/>
        </w:rPr>
        <w:t>种天气类型（其中括号内的天气类型为每一种天气类型的同类型数据）对应的</w:t>
      </w:r>
      <w:r>
        <w:rPr>
          <w:rFonts w:ascii="宋体" w:hAnsi="宋体" w:eastAsia="宋体" w:cs="宋体"/>
          <w:b/>
        </w:rPr>
        <w:t>天气辐照量</w:t>
      </w:r>
      <w:r>
        <w:rPr>
          <w:rFonts w:ascii="宋体" w:hAnsi="宋体" w:eastAsia="宋体" w:cs="宋体"/>
        </w:rPr>
        <w:t>，从而列出</w:t>
      </w:r>
      <w:r>
        <w:rPr>
          <w:rFonts w:ascii="宋体" w:hAnsi="宋体" w:eastAsia="宋体" w:cs="宋体"/>
          <w:b/>
        </w:rPr>
        <w:t>天气系数</w:t>
      </w:r>
      <w:r>
        <w:rPr>
          <w:rFonts w:ascii="宋体" w:hAnsi="宋体" w:eastAsia="宋体" w:cs="宋体"/>
        </w:rPr>
        <w:t>表，如表</w:t>
      </w:r>
      <w:r>
        <w:rPr>
          <w:rFonts w:ascii="Times New Roman" w:hAnsi="Times New Roman" w:eastAsia="Times New Roman" w:cs="Times New Roman"/>
        </w:rPr>
        <w:t>1</w:t>
      </w:r>
      <w:r>
        <w:rPr>
          <w:rFonts w:ascii="宋体" w:hAnsi="宋体" w:eastAsia="宋体" w:cs="宋体"/>
        </w:rPr>
        <w:t>所示。</w:t>
      </w:r>
    </w:p>
    <w:p>
      <w:pPr>
        <w:ind w:firstLine="420"/>
      </w:pPr>
      <w:bookmarkStart w:id="442" w:name="7092-1585549126878"/>
      <w:bookmarkEnd w:id="442"/>
      <w:r>
        <w:rPr>
          <w:rFonts w:ascii="宋体" w:hAnsi="宋体" w:eastAsia="宋体" w:cs="宋体"/>
        </w:rPr>
        <w:t>以“晴”天气系数计算方法为例，其余天气系数计算方法一致。天气系数计算方法如下：</w:t>
      </w:r>
    </w:p>
    <w:p>
      <w:pPr>
        <w:numPr>
          <w:ilvl w:val="0"/>
          <w:numId w:val="1"/>
        </w:numPr>
      </w:pPr>
      <w:bookmarkStart w:id="443" w:name="6110-1585549126878"/>
      <w:bookmarkEnd w:id="443"/>
      <w:r>
        <w:rPr>
          <w:rFonts w:ascii="宋体" w:hAnsi="宋体" w:eastAsia="宋体" w:cs="宋体"/>
        </w:rPr>
        <w:t>读取</w:t>
      </w:r>
      <w:r>
        <w:rPr>
          <w:rFonts w:ascii="宋体" w:hAnsi="宋体" w:eastAsia="宋体" w:cs="宋体"/>
          <w:b/>
        </w:rPr>
        <w:t>数据库</w:t>
      </w:r>
      <w:r>
        <w:rPr>
          <w:rFonts w:ascii="宋体" w:hAnsi="宋体" w:eastAsia="宋体" w:cs="宋体"/>
        </w:rPr>
        <w:t>一年的历史天气类型和历史日均辐照量；</w:t>
      </w:r>
    </w:p>
    <w:p>
      <w:pPr>
        <w:numPr>
          <w:ilvl w:val="0"/>
          <w:numId w:val="1"/>
        </w:numPr>
      </w:pPr>
      <w:bookmarkStart w:id="444" w:name="7351-1585549126878"/>
      <w:bookmarkEnd w:id="444"/>
      <w:r>
        <w:rPr>
          <w:rFonts w:ascii="宋体" w:hAnsi="宋体" w:eastAsia="宋体" w:cs="宋体"/>
        </w:rPr>
        <w:t>提取其中天气类型为晴天、大部晴朗、少云对应的日均辐照量，并求出均值；</w:t>
      </w:r>
    </w:p>
    <w:p>
      <w:pPr>
        <w:numPr>
          <w:ilvl w:val="0"/>
          <w:numId w:val="1"/>
        </w:numPr>
      </w:pPr>
      <w:bookmarkStart w:id="445" w:name="5382-1585549126878"/>
      <w:bookmarkEnd w:id="445"/>
      <w:r>
        <w:rPr>
          <w:rFonts w:ascii="宋体" w:hAnsi="宋体" w:eastAsia="宋体" w:cs="宋体"/>
        </w:rPr>
        <w:t>该均值即表示晴（大部晴朗</w:t>
      </w:r>
      <w:r>
        <w:rPr>
          <w:rFonts w:ascii="Times New Roman" w:hAnsi="Times New Roman" w:eastAsia="Times New Roman" w:cs="Times New Roman"/>
        </w:rPr>
        <w:t>/</w:t>
      </w:r>
      <w:r>
        <w:rPr>
          <w:rFonts w:ascii="宋体" w:hAnsi="宋体" w:eastAsia="宋体" w:cs="宋体"/>
        </w:rPr>
        <w:t>少云）的</w:t>
      </w:r>
      <w:r>
        <w:rPr>
          <w:rFonts w:ascii="宋体" w:hAnsi="宋体" w:eastAsia="宋体" w:cs="宋体"/>
          <w:b/>
        </w:rPr>
        <w:t>天气辐照量</w:t>
      </w:r>
      <w:r>
        <w:rPr>
          <w:rFonts w:ascii="宋体" w:hAnsi="宋体" w:eastAsia="宋体" w:cs="宋体"/>
        </w:rPr>
        <w:t>。</w:t>
      </w:r>
    </w:p>
    <w:p>
      <w:pPr>
        <w:ind w:firstLine="420"/>
      </w:pPr>
      <w:bookmarkStart w:id="446" w:name="9517-1585549126878"/>
      <w:bookmarkEnd w:id="446"/>
      <w:r>
        <w:rPr>
          <w:rFonts w:ascii="宋体" w:hAnsi="宋体" w:eastAsia="宋体" w:cs="宋体"/>
        </w:rPr>
        <w:t>注：第一次：</w:t>
      </w:r>
      <w:r>
        <w:t>365</w:t>
      </w:r>
      <w:r>
        <w:rPr>
          <w:rFonts w:ascii="宋体" w:hAnsi="宋体" w:eastAsia="宋体" w:cs="宋体"/>
        </w:rPr>
        <w:t>个年历史数据导入，每天滚动更新，天气系数每月自动计算，并可随机手动选中计算；</w:t>
      </w:r>
    </w:p>
    <w:p>
      <w:pPr>
        <w:ind w:firstLine="420"/>
      </w:pPr>
      <w:bookmarkStart w:id="447" w:name="3133-1585549126878"/>
      <w:bookmarkEnd w:id="447"/>
      <w:r>
        <w:t xml:space="preserve">           </w:t>
      </w:r>
      <w:r>
        <w:rPr>
          <w:rFonts w:ascii="宋体" w:hAnsi="宋体" w:eastAsia="宋体" w:cs="宋体"/>
        </w:rPr>
        <w:t>后台管理系统定期计算天气系数表；</w:t>
      </w:r>
    </w:p>
    <w:p>
      <w:pPr>
        <w:ind w:firstLine="420"/>
      </w:pPr>
      <w:bookmarkStart w:id="448" w:name="3910-1585549126878"/>
      <w:bookmarkEnd w:id="448"/>
      <w:r>
        <w:t xml:space="preserve">          </w:t>
      </w:r>
      <w:r>
        <w:rPr>
          <w:rFonts w:ascii="宋体" w:hAnsi="宋体" w:eastAsia="宋体" w:cs="宋体"/>
        </w:rPr>
        <w:t>根据天气系数表进行发电量计算。</w:t>
      </w:r>
    </w:p>
    <w:p>
      <w:bookmarkStart w:id="449" w:name="8060-1585549126878"/>
      <w:bookmarkEnd w:id="449"/>
      <w:r>
        <w:rPr>
          <w:rFonts w:ascii="Times New Roman" w:hAnsi="Times New Roman" w:eastAsia="Times New Roman" w:cs="Times New Roman"/>
        </w:rPr>
        <w:t>2</w:t>
      </w:r>
      <w:r>
        <w:rPr>
          <w:rFonts w:ascii="宋体" w:hAnsi="宋体" w:eastAsia="宋体" w:cs="宋体"/>
        </w:rPr>
        <w:t>、获取发电量</w:t>
      </w:r>
    </w:p>
    <w:p>
      <w:pPr>
        <w:ind w:firstLine="420"/>
      </w:pPr>
      <w:bookmarkStart w:id="450" w:name="1962-1585549126878"/>
      <w:bookmarkEnd w:id="450"/>
      <w:r>
        <w:rPr>
          <w:rFonts w:ascii="宋体" w:hAnsi="宋体" w:eastAsia="宋体" w:cs="宋体"/>
        </w:rPr>
        <w:t>根据当天和未来</w:t>
      </w:r>
      <w:r>
        <w:t>6</w:t>
      </w:r>
      <w:r>
        <w:rPr>
          <w:rFonts w:ascii="宋体" w:hAnsi="宋体" w:eastAsia="宋体" w:cs="宋体"/>
        </w:rPr>
        <w:t>天的天气类型对照天气系数表的天气类型和辐照量得到当天和未来</w:t>
      </w:r>
      <w:r>
        <w:t>6</w:t>
      </w:r>
      <w:r>
        <w:rPr>
          <w:rFonts w:ascii="宋体" w:hAnsi="宋体" w:eastAsia="宋体" w:cs="宋体"/>
        </w:rPr>
        <w:t>天的每天辐照量，并得到</w:t>
      </w:r>
      <w:r>
        <w:t>G</w:t>
      </w:r>
      <w:r>
        <w:rPr>
          <w:rFonts w:ascii="宋体" w:hAnsi="宋体" w:eastAsia="宋体" w:cs="宋体"/>
        </w:rPr>
        <w:t>天的每天辐照量。</w:t>
      </w:r>
    </w:p>
    <w:p>
      <w:pPr>
        <w:ind w:firstLine="420"/>
      </w:pPr>
      <w:bookmarkStart w:id="451" w:name="6169-1585549126878"/>
      <w:bookmarkEnd w:id="451"/>
      <w:r>
        <w:rPr>
          <w:rFonts w:ascii="宋体" w:hAnsi="宋体" w:eastAsia="宋体" w:cs="宋体"/>
        </w:rPr>
        <w:t>每天计算的当天的发电量的值，计算完成后将数据存储到数据库中，防止掉电丢失。如果出现掉电后，下次上电前读取数据库中的数据。如果掉电导致发电量数据出现天数间隔，则丢弃存储数据。</w:t>
      </w:r>
    </w:p>
    <w:p>
      <w:pPr>
        <w:ind w:firstLine="420"/>
      </w:pPr>
      <w:bookmarkStart w:id="452" w:name="1916-1585552496151"/>
      <w:bookmarkEnd w:id="452"/>
      <w:r>
        <w:rPr>
          <w:rFonts w:ascii="Times New Roman" w:hAnsi="Times New Roman" w:eastAsia="Times New Roman" w:cs="Times New Roman"/>
        </w:rPr>
        <w:t>      (6)</w:t>
      </w:r>
    </w:p>
    <w:p>
      <w:pPr>
        <w:ind w:firstLine="420"/>
      </w:pPr>
      <w:bookmarkStart w:id="453" w:name="4870-1585549126878"/>
      <w:bookmarkEnd w:id="453"/>
      <w:r>
        <w:rPr>
          <w:rFonts w:ascii="宋体" w:hAnsi="宋体" w:eastAsia="宋体" w:cs="宋体"/>
          <w:b/>
        </w:rPr>
        <w:t>注：发电量：当天的发电量；</w:t>
      </w:r>
    </w:p>
    <w:p>
      <w:pPr>
        <w:ind w:firstLine="420"/>
      </w:pPr>
      <w:bookmarkStart w:id="454" w:name="8714-1585549126879"/>
      <w:bookmarkEnd w:id="454"/>
      <w:r>
        <w:rPr>
          <w:rFonts w:ascii="Times New Roman" w:hAnsi="Times New Roman" w:eastAsia="Times New Roman" w:cs="Times New Roman"/>
          <w:b/>
        </w:rPr>
        <w:t>        </w:t>
      </w:r>
      <w:r>
        <w:rPr>
          <w:rFonts w:ascii="宋体" w:hAnsi="宋体" w:eastAsia="宋体" w:cs="宋体"/>
          <w:b/>
        </w:rPr>
        <w:t>辐照度：当天的辐照度。</w:t>
      </w:r>
    </w:p>
    <w:p>
      <w:pPr>
        <w:pStyle w:val="6"/>
        <w:bidi w:val="0"/>
      </w:pPr>
      <w:bookmarkStart w:id="455" w:name="4078-1585549126879"/>
      <w:bookmarkEnd w:id="455"/>
      <w:r>
        <w:t>3.7.4.3.4 清洗预报模块</w:t>
      </w:r>
    </w:p>
    <w:p>
      <w:bookmarkStart w:id="456" w:name="6753-1585555311713"/>
      <w:bookmarkEnd w:id="456"/>
      <w:r>
        <w:drawing>
          <wp:inline distT="0" distB="0" distL="0" distR="0">
            <wp:extent cx="5267325" cy="4739005"/>
            <wp:effectExtent l="0" t="0" r="5715" b="635"/>
            <wp:docPr id="18" name="Drawing 1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descr="clipboard.png"/>
                    <pic:cNvPicPr>
                      <a:picLocks noChangeAspect="1"/>
                    </pic:cNvPicPr>
                  </pic:nvPicPr>
                  <pic:blipFill>
                    <a:blip r:embed="rId21"/>
                    <a:stretch>
                      <a:fillRect/>
                    </a:stretch>
                  </pic:blipFill>
                  <pic:spPr>
                    <a:xfrm>
                      <a:off x="0" y="0"/>
                      <a:ext cx="5267325" cy="4739289"/>
                    </a:xfrm>
                    <a:prstGeom prst="rect">
                      <a:avLst/>
                    </a:prstGeom>
                  </pic:spPr>
                </pic:pic>
              </a:graphicData>
            </a:graphic>
          </wp:inline>
        </w:drawing>
      </w:r>
    </w:p>
    <w:p>
      <w:bookmarkStart w:id="457" w:name="5340-1585549126879"/>
      <w:bookmarkEnd w:id="457"/>
      <w:r>
        <w:t>图 18清洗预测流程图</w:t>
      </w:r>
    </w:p>
    <w:p>
      <w:pPr>
        <w:numPr>
          <w:ilvl w:val="0"/>
          <w:numId w:val="1"/>
        </w:numPr>
      </w:pPr>
      <w:bookmarkStart w:id="458" w:name="4660-1585549126879"/>
      <w:bookmarkEnd w:id="458"/>
      <w:r>
        <w:rPr>
          <w:rFonts w:ascii="宋体" w:hAnsi="宋体" w:eastAsia="宋体" w:cs="宋体"/>
        </w:rPr>
        <w:t>输入参数</w:t>
      </w:r>
    </w:p>
    <w:p>
      <w:bookmarkStart w:id="459" w:name="8848-1585549126879"/>
      <w:bookmarkEnd w:id="459"/>
      <w:r>
        <w:rPr>
          <w:rFonts w:ascii="宋体" w:hAnsi="宋体" w:eastAsia="宋体" w:cs="宋体"/>
        </w:rPr>
        <w:t>从</w:t>
      </w:r>
      <w:r>
        <w:t>3.7.3.3</w:t>
      </w:r>
      <w:r>
        <w:rPr>
          <w:rFonts w:ascii="宋体" w:hAnsi="宋体" w:eastAsia="宋体" w:cs="宋体"/>
        </w:rPr>
        <w:t>中得到：当天灰尘损失度</w:t>
      </w:r>
      <w:r>
        <w:t>loss</w:t>
      </w:r>
    </w:p>
    <w:p>
      <w:bookmarkStart w:id="460" w:name="2079-1585549126879"/>
      <w:bookmarkEnd w:id="460"/>
      <w:r>
        <w:rPr>
          <w:rFonts w:ascii="宋体" w:hAnsi="宋体" w:eastAsia="宋体" w:cs="宋体"/>
        </w:rPr>
        <w:t>从</w:t>
      </w:r>
      <w:r>
        <w:t>3.7.4.3.1</w:t>
      </w:r>
      <w:r>
        <w:rPr>
          <w:rFonts w:ascii="宋体" w:hAnsi="宋体" w:eastAsia="宋体" w:cs="宋体"/>
        </w:rPr>
        <w:t>中得到：灰尘损失度日增量</w:t>
      </w:r>
      <w:r>
        <w:t>b</w:t>
      </w:r>
      <w:r>
        <w:rPr>
          <w:rFonts w:ascii="宋体" w:hAnsi="宋体" w:eastAsia="宋体" w:cs="宋体"/>
        </w:rPr>
        <w:t>、未来</w:t>
      </w:r>
      <w:r>
        <w:t>6</w:t>
      </w:r>
      <w:r>
        <w:rPr>
          <w:rFonts w:ascii="宋体" w:hAnsi="宋体" w:eastAsia="宋体" w:cs="宋体"/>
        </w:rPr>
        <w:t>天灰尘损失度</w:t>
      </w:r>
      <w:r>
        <w:t>loss</w:t>
      </w:r>
      <w:r>
        <w:rPr>
          <w:rFonts w:ascii="宋体" w:hAnsi="宋体" w:eastAsia="宋体" w:cs="宋体"/>
        </w:rPr>
        <w:t>和</w:t>
      </w:r>
      <w:r>
        <w:t>d</w:t>
      </w:r>
      <w:r>
        <w:rPr>
          <w:rFonts w:ascii="宋体" w:hAnsi="宋体" w:eastAsia="宋体" w:cs="宋体"/>
        </w:rPr>
        <w:t>天历史灰尘损失度</w:t>
      </w:r>
      <w:r>
        <w:t>loss</w:t>
      </w:r>
      <w:r>
        <w:rPr>
          <w:rFonts w:ascii="宋体" w:hAnsi="宋体" w:eastAsia="宋体" w:cs="宋体"/>
        </w:rPr>
        <w:t>；</w:t>
      </w:r>
    </w:p>
    <w:p>
      <w:bookmarkStart w:id="461" w:name="5454-1585549126879"/>
      <w:bookmarkEnd w:id="461"/>
      <w:r>
        <w:rPr>
          <w:rFonts w:ascii="宋体" w:hAnsi="宋体" w:eastAsia="宋体" w:cs="宋体"/>
        </w:rPr>
        <w:t>从</w:t>
      </w:r>
      <w:r>
        <w:t>3.7.4.3.3</w:t>
      </w:r>
      <w:r>
        <w:rPr>
          <w:rFonts w:ascii="宋体" w:hAnsi="宋体" w:eastAsia="宋体" w:cs="宋体"/>
        </w:rPr>
        <w:t>中得到：</w:t>
      </w:r>
      <w:r>
        <w:rPr>
          <w:rFonts w:ascii="Times New Roman" w:hAnsi="Times New Roman" w:eastAsia="Times New Roman" w:cs="Times New Roman"/>
        </w:rPr>
        <w:t>d</w:t>
      </w:r>
      <w:r>
        <w:rPr>
          <w:rFonts w:ascii="宋体" w:hAnsi="宋体" w:eastAsia="宋体" w:cs="宋体"/>
        </w:rPr>
        <w:t>天历史发电量、</w:t>
      </w:r>
      <w:r>
        <w:rPr>
          <w:rFonts w:ascii="Times New Roman" w:hAnsi="Times New Roman" w:eastAsia="Times New Roman" w:cs="Times New Roman"/>
        </w:rPr>
        <w:t>G</w:t>
      </w:r>
      <w:r>
        <w:rPr>
          <w:rFonts w:ascii="宋体" w:hAnsi="宋体" w:eastAsia="宋体" w:cs="宋体"/>
        </w:rPr>
        <w:t>天的未来发电量并求和</w:t>
      </w:r>
      <w:r>
        <w:rPr>
          <w:rFonts w:ascii="Times New Roman" w:hAnsi="Times New Roman" w:eastAsia="Times New Roman" w:cs="Times New Roman"/>
        </w:rPr>
        <w:t>SG</w:t>
      </w:r>
      <w:r>
        <w:rPr>
          <w:rFonts w:ascii="宋体" w:hAnsi="宋体" w:eastAsia="宋体" w:cs="宋体"/>
        </w:rPr>
        <w:t>和日均发电量</w:t>
      </w:r>
      <w:r>
        <w:rPr>
          <w:rFonts w:ascii="Times New Roman" w:hAnsi="Times New Roman" w:eastAsia="Times New Roman" w:cs="Times New Roman"/>
        </w:rPr>
        <w:t>p=d</w:t>
      </w:r>
      <w:r>
        <w:rPr>
          <w:rFonts w:ascii="宋体" w:hAnsi="宋体" w:eastAsia="宋体" w:cs="宋体"/>
        </w:rPr>
        <w:t>天历史发电量</w:t>
      </w:r>
      <w:r>
        <w:rPr>
          <w:rFonts w:ascii="Times New Roman" w:hAnsi="Times New Roman" w:eastAsia="Times New Roman" w:cs="Times New Roman"/>
        </w:rPr>
        <w:t xml:space="preserve"> </w:t>
      </w:r>
      <w:r>
        <w:rPr>
          <w:rFonts w:ascii="宋体" w:hAnsi="宋体" w:eastAsia="宋体" w:cs="宋体"/>
        </w:rPr>
        <w:t>和</w:t>
      </w:r>
      <w:r>
        <w:rPr>
          <w:rFonts w:ascii="Times New Roman" w:hAnsi="Times New Roman" w:eastAsia="Times New Roman" w:cs="Times New Roman"/>
        </w:rPr>
        <w:t>/d</w:t>
      </w:r>
      <w:r>
        <w:rPr>
          <w:rFonts w:ascii="宋体" w:hAnsi="宋体" w:eastAsia="宋体" w:cs="宋体"/>
        </w:rPr>
        <w:t>；</w:t>
      </w:r>
    </w:p>
    <w:p>
      <w:bookmarkStart w:id="462" w:name="1020-1585549126879"/>
      <w:bookmarkEnd w:id="462"/>
      <w:r>
        <w:rPr>
          <w:rFonts w:ascii="宋体" w:hAnsi="宋体" w:eastAsia="宋体" w:cs="宋体"/>
        </w:rPr>
        <w:t>后台管理界面输入：单次清洗成本</w:t>
      </w:r>
      <w:r>
        <w:rPr>
          <w:rFonts w:ascii="Times New Roman" w:hAnsi="Times New Roman" w:eastAsia="Times New Roman" w:cs="Times New Roman"/>
        </w:rPr>
        <w:t>B</w:t>
      </w:r>
      <w:r>
        <w:rPr>
          <w:rFonts w:ascii="宋体" w:hAnsi="宋体" w:eastAsia="宋体" w:cs="宋体"/>
        </w:rPr>
        <w:t>和电价</w:t>
      </w:r>
      <w:r>
        <w:rPr>
          <w:rFonts w:ascii="Times New Roman" w:hAnsi="Times New Roman" w:eastAsia="Times New Roman" w:cs="Times New Roman"/>
        </w:rPr>
        <w:t>P</w:t>
      </w:r>
    </w:p>
    <w:p>
      <w:pPr>
        <w:numPr>
          <w:ilvl w:val="0"/>
          <w:numId w:val="1"/>
        </w:numPr>
      </w:pPr>
      <w:bookmarkStart w:id="463" w:name="7025-1585549126879"/>
      <w:bookmarkEnd w:id="463"/>
      <w:r>
        <w:rPr>
          <w:rFonts w:ascii="宋体" w:hAnsi="宋体" w:eastAsia="宋体" w:cs="宋体"/>
        </w:rPr>
        <w:t>输出参数：</w:t>
      </w:r>
      <w:r>
        <w:rPr>
          <w:rFonts w:ascii="宋体" w:hAnsi="宋体" w:eastAsia="宋体" w:cs="宋体"/>
          <w:b/>
        </w:rPr>
        <w:t>预测清洗时间</w:t>
      </w:r>
      <w:r>
        <w:rPr>
          <w:rFonts w:ascii="宋体" w:hAnsi="宋体" w:eastAsia="宋体" w:cs="宋体"/>
        </w:rPr>
        <w:t>。</w:t>
      </w:r>
      <w:bookmarkStart w:id="464" w:name="8574-1585549126879"/>
      <w:bookmarkEnd w:id="464"/>
    </w:p>
    <w:p>
      <w:pPr>
        <w:pStyle w:val="6"/>
        <w:bidi w:val="0"/>
      </w:pPr>
      <w:bookmarkStart w:id="465" w:name="5657-1585549126879"/>
      <w:bookmarkEnd w:id="465"/>
      <w:r>
        <w:t>3.7.4.3.5 昨日清洗收益</w:t>
      </w:r>
    </w:p>
    <w:p>
      <w:bookmarkStart w:id="466" w:name="6011-1585549126879"/>
      <w:bookmarkEnd w:id="466"/>
    </w:p>
    <w:p>
      <w:pPr>
        <w:ind w:firstLine="420"/>
      </w:pPr>
      <w:bookmarkStart w:id="467" w:name="1018-1585549126879"/>
      <w:bookmarkEnd w:id="467"/>
      <w:r>
        <w:rPr>
          <w:rFonts w:ascii="宋体" w:hAnsi="宋体" w:eastAsia="宋体" w:cs="宋体"/>
          <w:b/>
        </w:rPr>
        <w:t>注：</w:t>
      </w:r>
      <w:r>
        <w:rPr>
          <w:rFonts w:ascii="宋体" w:hAnsi="宋体" w:eastAsia="宋体" w:cs="宋体"/>
        </w:rPr>
        <w:t>电价、控制容量：为界面输入；</w:t>
      </w:r>
    </w:p>
    <w:p>
      <w:bookmarkStart w:id="468" w:name="2627-1585549126879"/>
      <w:bookmarkEnd w:id="468"/>
      <w:r>
        <w:rPr>
          <w:rFonts w:ascii="Times New Roman" w:hAnsi="Times New Roman" w:eastAsia="Times New Roman" w:cs="Times New Roman"/>
        </w:rPr>
        <w:t xml:space="preserve">              </w:t>
      </w:r>
      <w:r>
        <w:rPr>
          <w:rFonts w:ascii="宋体" w:hAnsi="宋体" w:eastAsia="宋体" w:cs="宋体"/>
        </w:rPr>
        <w:t>发电量：当天的发电量；</w:t>
      </w:r>
    </w:p>
    <w:p>
      <w:pPr>
        <w:ind w:firstLine="420"/>
      </w:pPr>
      <w:bookmarkStart w:id="469" w:name="9436-1585549126879"/>
      <w:bookmarkEnd w:id="469"/>
      <w:r>
        <w:rPr>
          <w:rFonts w:ascii="宋体" w:hAnsi="宋体" w:eastAsia="宋体" w:cs="宋体"/>
        </w:rPr>
        <w:t>灰尘损失度差</w:t>
      </w:r>
      <w:r>
        <w:rPr>
          <w:rFonts w:ascii="Times New Roman" w:hAnsi="Times New Roman" w:eastAsia="Times New Roman" w:cs="Times New Roman"/>
        </w:rPr>
        <w:t xml:space="preserve"> = </w:t>
      </w:r>
      <w:r>
        <w:rPr>
          <w:rFonts w:ascii="宋体" w:hAnsi="宋体" w:eastAsia="宋体" w:cs="宋体"/>
          <w:sz w:val="24"/>
        </w:rPr>
        <w:t>已清洗时间</w:t>
      </w:r>
      <w:r>
        <w:rPr>
          <w:rFonts w:ascii="宋体" w:hAnsi="宋体" w:eastAsia="宋体" w:cs="宋体"/>
        </w:rPr>
        <w:t>的前一天灰尘损失度</w:t>
      </w:r>
      <w:r>
        <w:rPr>
          <w:rFonts w:ascii="Times New Roman" w:hAnsi="Times New Roman" w:eastAsia="Times New Roman" w:cs="Times New Roman"/>
        </w:rPr>
        <w:t xml:space="preserve"> - </w:t>
      </w:r>
      <w:r>
        <w:rPr>
          <w:rFonts w:ascii="宋体" w:hAnsi="宋体" w:eastAsia="宋体" w:cs="宋体"/>
          <w:sz w:val="24"/>
        </w:rPr>
        <w:t>已清洗时间</w:t>
      </w:r>
      <w:r>
        <w:rPr>
          <w:rFonts w:ascii="宋体" w:hAnsi="宋体" w:eastAsia="宋体" w:cs="宋体"/>
        </w:rPr>
        <w:t>的灰尘损失度</w:t>
      </w:r>
      <w:r>
        <w:rPr>
          <w:rFonts w:ascii="Times New Roman" w:hAnsi="Times New Roman" w:eastAsia="Times New Roman" w:cs="Times New Roman"/>
        </w:rPr>
        <w:t>      (8)</w:t>
      </w:r>
    </w:p>
    <w:p>
      <w:pPr>
        <w:ind w:firstLine="420"/>
      </w:pPr>
      <w:bookmarkStart w:id="470" w:name="3040-1585549126879"/>
      <w:bookmarkEnd w:id="470"/>
      <w:r>
        <w:rPr>
          <w:rFonts w:ascii="宋体" w:hAnsi="宋体" w:eastAsia="宋体" w:cs="宋体"/>
          <w:b/>
        </w:rPr>
        <w:t>注：</w:t>
      </w:r>
      <w:r>
        <w:rPr>
          <w:rFonts w:ascii="宋体" w:hAnsi="宋体" w:eastAsia="宋体" w:cs="宋体"/>
        </w:rPr>
        <w:t>灰尘损失度差在三天连续的小雨或者中雨、大雨、雷阵雨、阵雨后变为</w:t>
      </w:r>
      <w:r>
        <w:rPr>
          <w:rFonts w:ascii="Times New Roman" w:hAnsi="Times New Roman" w:eastAsia="Times New Roman" w:cs="Times New Roman"/>
        </w:rPr>
        <w:t>0</w:t>
      </w:r>
      <w:r>
        <w:rPr>
          <w:rFonts w:ascii="宋体" w:hAnsi="宋体" w:eastAsia="宋体" w:cs="宋体"/>
        </w:rPr>
        <w:t>，初始值为</w:t>
      </w:r>
      <w:r>
        <w:rPr>
          <w:rFonts w:ascii="Times New Roman" w:hAnsi="Times New Roman" w:eastAsia="Times New Roman" w:cs="Times New Roman"/>
        </w:rPr>
        <w:t>0</w:t>
      </w:r>
      <w:r>
        <w:rPr>
          <w:rFonts w:ascii="宋体" w:hAnsi="宋体" w:eastAsia="宋体" w:cs="宋体"/>
        </w:rPr>
        <w:t>；清洗后按公式（</w:t>
      </w:r>
      <w:r>
        <w:rPr>
          <w:rFonts w:ascii="Times New Roman" w:hAnsi="Times New Roman" w:eastAsia="Times New Roman" w:cs="Times New Roman"/>
        </w:rPr>
        <w:t>8</w:t>
      </w:r>
      <w:r>
        <w:rPr>
          <w:rFonts w:ascii="宋体" w:hAnsi="宋体" w:eastAsia="宋体" w:cs="宋体"/>
        </w:rPr>
        <w:t>）计算。</w:t>
      </w:r>
    </w:p>
    <w:p>
      <w:bookmarkStart w:id="471" w:name="2328-1585549126879"/>
      <w:bookmarkEnd w:id="471"/>
      <w:r>
        <w:rPr>
          <w:rFonts w:ascii="Times New Roman" w:hAnsi="Times New Roman" w:eastAsia="Times New Roman" w:cs="Times New Roman"/>
          <w:sz w:val="24"/>
        </w:rPr>
        <w:t> </w:t>
      </w:r>
    </w:p>
    <w:p>
      <w:pPr>
        <w:pStyle w:val="4"/>
        <w:bidi w:val="0"/>
      </w:pPr>
      <w:bookmarkStart w:id="472" w:name="3211-1585549126879"/>
      <w:bookmarkEnd w:id="472"/>
      <w:bookmarkStart w:id="473" w:name="_Toc6109"/>
      <w:r>
        <w:t>3.7.5控制执行功能</w:t>
      </w:r>
      <w:bookmarkEnd w:id="473"/>
    </w:p>
    <w:p>
      <w:bookmarkStart w:id="474" w:name="6710-1585549126879"/>
      <w:bookmarkEnd w:id="474"/>
      <w:r>
        <w:rPr>
          <w:rFonts w:ascii="宋体" w:hAnsi="宋体" w:eastAsia="宋体" w:cs="宋体"/>
          <w:b/>
        </w:rPr>
        <w:t>1、</w:t>
      </w:r>
      <w:r>
        <w:rPr>
          <w:rFonts w:ascii="宋体" w:hAnsi="宋体" w:eastAsia="宋体" w:cs="宋体"/>
        </w:rPr>
        <w:t>三大功能模块：</w:t>
      </w:r>
    </w:p>
    <w:p>
      <w:pPr>
        <w:numPr>
          <w:ilvl w:val="0"/>
          <w:numId w:val="1"/>
        </w:numPr>
      </w:pPr>
      <w:bookmarkStart w:id="475" w:name="3962-1585549126879"/>
      <w:bookmarkEnd w:id="475"/>
      <w:r>
        <w:rPr>
          <w:rFonts w:ascii="宋体" w:hAnsi="宋体" w:eastAsia="宋体" w:cs="宋体"/>
        </w:rPr>
        <w:t>数据采集模块：流量传感器——水路管网瞬时流量和累积流量；</w:t>
      </w:r>
    </w:p>
    <w:p>
      <w:pPr>
        <w:ind w:firstLine="1260"/>
      </w:pPr>
      <w:bookmarkStart w:id="476" w:name="1045-1585549126879"/>
      <w:bookmarkEnd w:id="476"/>
      <w:r>
        <w:rPr>
          <w:rFonts w:ascii="宋体" w:hAnsi="宋体" w:eastAsia="宋体" w:cs="宋体"/>
        </w:rPr>
        <w:t>电机变频器——变频器</w:t>
      </w:r>
      <w:r>
        <w:rPr>
          <w:rFonts w:ascii="宋体" w:hAnsi="宋体" w:eastAsia="宋体" w:cs="宋体"/>
          <w:strike/>
        </w:rPr>
        <w:t>电流电压、</w:t>
      </w:r>
      <w:r>
        <w:rPr>
          <w:rFonts w:ascii="宋体" w:hAnsi="宋体" w:eastAsia="宋体" w:cs="宋体"/>
        </w:rPr>
        <w:t>频率、</w:t>
      </w:r>
      <w:r>
        <w:rPr>
          <w:u w:val="single"/>
        </w:rPr>
        <w:t>IGBT</w:t>
      </w:r>
      <w:r>
        <w:rPr>
          <w:rFonts w:ascii="宋体" w:hAnsi="宋体" w:eastAsia="宋体" w:cs="宋体"/>
          <w:u w:val="single"/>
        </w:rPr>
        <w:t>温度和</w:t>
      </w:r>
      <w:r>
        <w:rPr>
          <w:rFonts w:ascii="宋体" w:hAnsi="宋体" w:eastAsia="宋体" w:cs="宋体"/>
        </w:rPr>
        <w:t>变频器故障；</w:t>
      </w:r>
    </w:p>
    <w:p>
      <w:pPr>
        <w:ind w:firstLine="1260"/>
      </w:pPr>
      <w:bookmarkStart w:id="477" w:name="5437-1585549126879"/>
      <w:bookmarkEnd w:id="477"/>
      <w:r>
        <w:rPr>
          <w:rFonts w:ascii="宋体" w:hAnsi="宋体" w:eastAsia="宋体" w:cs="宋体"/>
          <w:color w:val="FF0000"/>
        </w:rPr>
        <w:t>注：变频器故障两种状态：正常状态；</w:t>
      </w:r>
    </w:p>
    <w:p>
      <w:pPr>
        <w:ind w:firstLine="1260"/>
      </w:pPr>
      <w:bookmarkStart w:id="478" w:name="3113-1585549126879"/>
      <w:bookmarkEnd w:id="478"/>
      <w:r>
        <w:rPr>
          <w:color w:val="FF0000"/>
        </w:rPr>
        <w:t xml:space="preserve">                                                      </w:t>
      </w:r>
      <w:r>
        <w:rPr>
          <w:rFonts w:ascii="宋体" w:hAnsi="宋体" w:eastAsia="宋体" w:cs="宋体"/>
          <w:color w:val="FF0000"/>
        </w:rPr>
        <w:t>异常状态：</w:t>
      </w:r>
      <w:r>
        <w:rPr>
          <w:rFonts w:ascii="宋体" w:hAnsi="宋体" w:eastAsia="宋体" w:cs="宋体"/>
          <w:b/>
          <w:color w:val="FF0000"/>
        </w:rPr>
        <w:t>多种故障不做细分</w:t>
      </w:r>
      <w:r>
        <w:rPr>
          <w:rFonts w:ascii="宋体" w:hAnsi="宋体" w:eastAsia="宋体" w:cs="宋体"/>
          <w:color w:val="FF0000"/>
        </w:rPr>
        <w:t>，统一为故障。</w:t>
      </w:r>
    </w:p>
    <w:p>
      <w:pPr>
        <w:numPr>
          <w:ilvl w:val="0"/>
          <w:numId w:val="1"/>
        </w:numPr>
      </w:pPr>
      <w:bookmarkStart w:id="479" w:name="9564-1585549126879"/>
      <w:bookmarkEnd w:id="479"/>
      <w:r>
        <w:rPr>
          <w:rFonts w:ascii="宋体" w:hAnsi="宋体" w:eastAsia="宋体" w:cs="宋体"/>
        </w:rPr>
        <w:t>逻辑控制模块：</w:t>
      </w:r>
    </w:p>
    <w:p>
      <w:bookmarkStart w:id="480" w:name="2212-1585549126879"/>
      <w:bookmarkEnd w:id="480"/>
      <w:r>
        <w:rPr>
          <w:rFonts w:ascii="宋体" w:hAnsi="宋体" w:eastAsia="宋体" w:cs="宋体"/>
        </w:rPr>
        <w:t>控制最多</w:t>
      </w:r>
      <w:r>
        <w:t>32</w:t>
      </w:r>
      <w:r>
        <w:rPr>
          <w:rFonts w:ascii="宋体" w:hAnsi="宋体" w:eastAsia="宋体" w:cs="宋体"/>
        </w:rPr>
        <w:t>路电磁阀的开启关闭；</w:t>
      </w:r>
    </w:p>
    <w:p>
      <w:bookmarkStart w:id="481" w:name="1251-1585549126879"/>
      <w:bookmarkEnd w:id="481"/>
      <w:r>
        <w:rPr>
          <w:rFonts w:ascii="宋体" w:hAnsi="宋体" w:eastAsia="宋体" w:cs="宋体"/>
        </w:rPr>
        <w:t>通过变频器控制水泵的启停动作。</w:t>
      </w:r>
    </w:p>
    <w:p>
      <w:pPr>
        <w:numPr>
          <w:ilvl w:val="0"/>
          <w:numId w:val="1"/>
        </w:numPr>
      </w:pPr>
      <w:bookmarkStart w:id="482" w:name="7892-1585549126879"/>
      <w:bookmarkEnd w:id="482"/>
      <w:r>
        <w:rPr>
          <w:rFonts w:ascii="宋体" w:hAnsi="宋体" w:eastAsia="宋体" w:cs="宋体"/>
        </w:rPr>
        <w:t>保护模块：低温保护、设备故障告警等。</w:t>
      </w:r>
    </w:p>
    <w:p>
      <w:pPr>
        <w:numPr>
          <w:ilvl w:val="0"/>
          <w:numId w:val="1"/>
        </w:numPr>
      </w:pPr>
      <w:bookmarkStart w:id="483" w:name="5095-1585549126879"/>
      <w:bookmarkEnd w:id="483"/>
      <w:r>
        <w:rPr>
          <w:rFonts w:ascii="宋体" w:hAnsi="宋体" w:eastAsia="宋体" w:cs="宋体"/>
        </w:rPr>
        <w:t>报警模块——变频器采集的</w:t>
      </w:r>
      <w:r>
        <w:rPr>
          <w:rFonts w:ascii="宋体" w:hAnsi="宋体" w:eastAsia="宋体" w:cs="宋体"/>
          <w:b/>
        </w:rPr>
        <w:t>频率</w:t>
      </w:r>
      <w:r>
        <w:rPr>
          <w:rFonts w:ascii="宋体" w:hAnsi="宋体" w:eastAsia="宋体" w:cs="宋体"/>
        </w:rPr>
        <w:t>与频率高限阈值比较，得出</w:t>
      </w:r>
      <w:r>
        <w:rPr>
          <w:rFonts w:ascii="宋体" w:hAnsi="宋体" w:eastAsia="宋体" w:cs="宋体"/>
          <w:b/>
        </w:rPr>
        <w:t>超限告警</w:t>
      </w:r>
      <w:r>
        <w:rPr>
          <w:rFonts w:ascii="宋体" w:hAnsi="宋体" w:eastAsia="宋体" w:cs="宋体"/>
        </w:rPr>
        <w:t>；</w:t>
      </w:r>
    </w:p>
    <w:p>
      <w:bookmarkStart w:id="484" w:name="4396-1585549126879"/>
      <w:bookmarkEnd w:id="484"/>
      <w:r>
        <w:rPr>
          <w:rFonts w:ascii="宋体" w:hAnsi="宋体" w:eastAsia="宋体" w:cs="宋体"/>
          <w:color w:val="FF0000"/>
        </w:rPr>
        <w:t>变频器的</w:t>
      </w:r>
      <w:r>
        <w:rPr>
          <w:color w:val="FF0000"/>
        </w:rPr>
        <w:t>IGBT</w:t>
      </w:r>
      <w:r>
        <w:rPr>
          <w:rFonts w:ascii="宋体" w:hAnsi="宋体" w:eastAsia="宋体" w:cs="宋体"/>
          <w:color w:val="FF0000"/>
        </w:rPr>
        <w:t>温度和温度高限比较，得出</w:t>
      </w:r>
      <w:r>
        <w:rPr>
          <w:color w:val="FF0000"/>
        </w:rPr>
        <w:t>IGBT</w:t>
      </w:r>
      <w:r>
        <w:rPr>
          <w:rFonts w:ascii="宋体" w:hAnsi="宋体" w:eastAsia="宋体" w:cs="宋体"/>
          <w:color w:val="FF0000"/>
        </w:rPr>
        <w:t>温度告警</w:t>
      </w:r>
    </w:p>
    <w:p>
      <w:bookmarkStart w:id="485" w:name="2926-1585549126879"/>
      <w:bookmarkEnd w:id="485"/>
      <w:r>
        <w:rPr>
          <w:rFonts w:ascii="宋体" w:hAnsi="宋体" w:eastAsia="宋体" w:cs="宋体"/>
          <w:color w:val="FF0000"/>
        </w:rPr>
        <w:t>变频器采集到变频器出现告警信息，得出变频器告警</w:t>
      </w:r>
    </w:p>
    <w:p>
      <w:pPr>
        <w:ind w:firstLine="1260"/>
      </w:pPr>
      <w:bookmarkStart w:id="486" w:name="9080-1585549126879"/>
      <w:bookmarkEnd w:id="486"/>
      <w:r>
        <w:rPr>
          <w:rFonts w:ascii="宋体" w:hAnsi="宋体" w:eastAsia="宋体" w:cs="宋体"/>
          <w:b/>
        </w:rPr>
        <w:t>电磁阀组状态</w:t>
      </w:r>
      <w:r>
        <w:rPr>
          <w:rFonts w:ascii="宋体" w:hAnsi="宋体" w:eastAsia="宋体" w:cs="宋体"/>
        </w:rPr>
        <w:t>的低流量告警、高流量告警和正常状态判断。</w:t>
      </w:r>
    </w:p>
    <w:p>
      <w:pPr>
        <w:numPr>
          <w:ilvl w:val="0"/>
          <w:numId w:val="1"/>
        </w:numPr>
      </w:pPr>
      <w:bookmarkStart w:id="487" w:name="7446-1585549126879"/>
      <w:bookmarkEnd w:id="487"/>
      <w:r>
        <w:rPr>
          <w:rFonts w:ascii="宋体" w:hAnsi="宋体" w:eastAsia="宋体" w:cs="宋体"/>
        </w:rPr>
        <w:t>故障模块——电机变频器、流量传感器或</w:t>
      </w:r>
      <w:r>
        <w:rPr>
          <w:rFonts w:ascii="Times New Roman" w:hAnsi="Times New Roman" w:eastAsia="Times New Roman" w:cs="Times New Roman"/>
        </w:rPr>
        <w:t>IO</w:t>
      </w:r>
      <w:r>
        <w:rPr>
          <w:rFonts w:ascii="宋体" w:hAnsi="宋体" w:eastAsia="宋体" w:cs="宋体"/>
        </w:rPr>
        <w:t>控制模块设备离线故障；</w:t>
      </w:r>
    </w:p>
    <w:p>
      <w:bookmarkStart w:id="488" w:name="7897-1585549126879"/>
      <w:bookmarkEnd w:id="488"/>
      <w:r>
        <w:t xml:space="preserve">    </w:t>
      </w:r>
      <w:r>
        <w:rPr>
          <w:rFonts w:ascii="宋体" w:hAnsi="宋体" w:eastAsia="宋体" w:cs="宋体"/>
        </w:rPr>
        <w:t>变频器连续告警超过</w:t>
      </w:r>
      <w:r>
        <w:t>3</w:t>
      </w:r>
      <w:r>
        <w:rPr>
          <w:rFonts w:ascii="宋体" w:hAnsi="宋体" w:eastAsia="宋体" w:cs="宋体"/>
        </w:rPr>
        <w:t>次，则得出变频器故障；</w:t>
      </w:r>
    </w:p>
    <w:p>
      <w:pPr>
        <w:numPr>
          <w:ilvl w:val="0"/>
          <w:numId w:val="1"/>
        </w:numPr>
      </w:pPr>
      <w:bookmarkStart w:id="489" w:name="9221-1585549126879"/>
      <w:bookmarkEnd w:id="489"/>
      <w:r>
        <w:rPr>
          <w:rFonts w:ascii="宋体" w:hAnsi="宋体" w:eastAsia="宋体" w:cs="宋体"/>
        </w:rPr>
        <w:t>高低温保护模块：环境温度小于温度低限时或者大于</w:t>
      </w:r>
      <w:r>
        <w:t>40</w:t>
      </w:r>
      <w:r>
        <w:rPr>
          <w:rFonts w:ascii="宋体" w:hAnsi="宋体" w:eastAsia="宋体" w:cs="宋体"/>
        </w:rPr>
        <w:t>℃喷水停止运行，放空保护。</w:t>
      </w:r>
    </w:p>
    <w:p>
      <w:bookmarkStart w:id="490" w:name="3867-1585549126879"/>
      <w:bookmarkEnd w:id="490"/>
      <w:r>
        <w:t> </w:t>
      </w:r>
    </w:p>
    <w:p>
      <w:bookmarkStart w:id="491" w:name="2396-1585549126879"/>
      <w:bookmarkEnd w:id="491"/>
      <w:r>
        <w:rPr>
          <w:rFonts w:ascii="宋体" w:hAnsi="宋体" w:eastAsia="宋体" w:cs="宋体"/>
          <w:b/>
        </w:rPr>
        <w:t>2、</w:t>
      </w:r>
      <w:r>
        <w:rPr>
          <w:rFonts w:ascii="宋体" w:hAnsi="宋体" w:eastAsia="宋体" w:cs="宋体"/>
        </w:rPr>
        <w:t>三种控制模式，包括：定时控制、智能控制和手动控制：</w:t>
      </w:r>
    </w:p>
    <w:p>
      <w:pPr>
        <w:numPr>
          <w:ilvl w:val="0"/>
          <w:numId w:val="1"/>
        </w:numPr>
      </w:pPr>
      <w:bookmarkStart w:id="492" w:name="2011-1585549126879"/>
      <w:bookmarkEnd w:id="492"/>
      <w:r>
        <w:rPr>
          <w:rFonts w:ascii="宋体" w:hAnsi="宋体" w:eastAsia="宋体" w:cs="宋体"/>
        </w:rPr>
        <w:t>定时控制：为默认控制方式，即在未切换至智能控制时为定时控制；</w:t>
      </w:r>
    </w:p>
    <w:p>
      <w:pPr>
        <w:numPr>
          <w:ilvl w:val="0"/>
          <w:numId w:val="1"/>
        </w:numPr>
      </w:pPr>
      <w:bookmarkStart w:id="493" w:name="9298-1585549126879"/>
      <w:bookmarkEnd w:id="493"/>
      <w:r>
        <w:rPr>
          <w:rFonts w:ascii="宋体" w:hAnsi="宋体" w:eastAsia="宋体" w:cs="宋体"/>
        </w:rPr>
        <w:t>智能控制：当后台管理界面的</w:t>
      </w:r>
      <w:r>
        <w:rPr>
          <w:rFonts w:ascii="宋体" w:hAnsi="宋体" w:eastAsia="宋体" w:cs="宋体"/>
          <w:b/>
        </w:rPr>
        <w:t>下发</w:t>
      </w:r>
      <w:r>
        <w:rPr>
          <w:rFonts w:ascii="宋体" w:hAnsi="宋体" w:eastAsia="宋体" w:cs="宋体"/>
        </w:rPr>
        <w:t>智能控制配置，清洗控制跳出定时控制（即互斥关系）执行智能控制。</w:t>
      </w:r>
    </w:p>
    <w:p>
      <w:pPr>
        <w:numPr>
          <w:ilvl w:val="0"/>
          <w:numId w:val="1"/>
        </w:numPr>
      </w:pPr>
      <w:bookmarkStart w:id="494" w:name="4892-1585549126879"/>
      <w:bookmarkEnd w:id="494"/>
      <w:r>
        <w:rPr>
          <w:rFonts w:ascii="宋体" w:hAnsi="宋体" w:eastAsia="宋体" w:cs="宋体"/>
        </w:rPr>
        <w:t>手动控制：为最高优先级，在任何控制方式下后台管理界面点击手动控制按钮后即切换至手动控制方式。</w:t>
      </w:r>
    </w:p>
    <w:p>
      <w:bookmarkStart w:id="495" w:name="7565-1585555339399"/>
      <w:bookmarkEnd w:id="495"/>
      <w:r>
        <w:drawing>
          <wp:inline distT="0" distB="0" distL="0" distR="0">
            <wp:extent cx="5267325" cy="4486910"/>
            <wp:effectExtent l="0" t="0" r="5715" b="8890"/>
            <wp:docPr id="19" name="Drawing 18"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descr="clipboard.png"/>
                    <pic:cNvPicPr>
                      <a:picLocks noChangeAspect="1"/>
                    </pic:cNvPicPr>
                  </pic:nvPicPr>
                  <pic:blipFill>
                    <a:blip r:embed="rId22"/>
                    <a:stretch>
                      <a:fillRect/>
                    </a:stretch>
                  </pic:blipFill>
                  <pic:spPr>
                    <a:xfrm>
                      <a:off x="0" y="0"/>
                      <a:ext cx="5267325" cy="4486981"/>
                    </a:xfrm>
                    <a:prstGeom prst="rect">
                      <a:avLst/>
                    </a:prstGeom>
                  </pic:spPr>
                </pic:pic>
              </a:graphicData>
            </a:graphic>
          </wp:inline>
        </w:drawing>
      </w:r>
    </w:p>
    <w:p>
      <w:pPr>
        <w:jc w:val="center"/>
      </w:pPr>
      <w:bookmarkStart w:id="496" w:name="9377-1585549126879"/>
      <w:bookmarkEnd w:id="496"/>
      <w:r>
        <w:rPr>
          <w:rFonts w:ascii="宋体" w:hAnsi="宋体" w:eastAsia="宋体" w:cs="宋体"/>
        </w:rPr>
        <w:t>图</w:t>
      </w:r>
      <w:r>
        <w:t>19  </w:t>
      </w:r>
      <w:r>
        <w:rPr>
          <w:rFonts w:ascii="宋体" w:hAnsi="宋体" w:eastAsia="宋体" w:cs="宋体"/>
        </w:rPr>
        <w:t>控制策略状态切换图</w:t>
      </w:r>
    </w:p>
    <w:p>
      <w:bookmarkStart w:id="497" w:name="2592-1585549126879"/>
      <w:bookmarkEnd w:id="497"/>
      <w:r>
        <w:rPr>
          <w:rFonts w:ascii="宋体" w:hAnsi="宋体" w:eastAsia="宋体" w:cs="宋体"/>
          <w:b/>
        </w:rPr>
        <w:t>3、</w:t>
      </w:r>
      <w:r>
        <w:rPr>
          <w:rFonts w:ascii="宋体" w:hAnsi="宋体" w:eastAsia="宋体" w:cs="宋体"/>
        </w:rPr>
        <w:t>五种控制状态，包括：空闲、喷水、放空、暂停和故障：</w:t>
      </w:r>
    </w:p>
    <w:p>
      <w:pPr>
        <w:numPr>
          <w:ilvl w:val="0"/>
          <w:numId w:val="1"/>
        </w:numPr>
      </w:pPr>
      <w:bookmarkStart w:id="498" w:name="8057-1585549126879"/>
      <w:bookmarkEnd w:id="498"/>
      <w:r>
        <w:rPr>
          <w:rFonts w:ascii="宋体" w:hAnsi="宋体" w:eastAsia="宋体" w:cs="宋体"/>
        </w:rPr>
        <w:t>空闲：控制单元不在喷水动作；</w:t>
      </w:r>
    </w:p>
    <w:p>
      <w:pPr>
        <w:numPr>
          <w:ilvl w:val="0"/>
          <w:numId w:val="1"/>
        </w:numPr>
      </w:pPr>
      <w:bookmarkStart w:id="499" w:name="7070-1585549126879"/>
      <w:bookmarkEnd w:id="499"/>
      <w:r>
        <w:rPr>
          <w:rFonts w:ascii="宋体" w:hAnsi="宋体" w:eastAsia="宋体" w:cs="宋体"/>
        </w:rPr>
        <w:t>喷水：控制单元正在进行喷水动作；</w:t>
      </w:r>
    </w:p>
    <w:p>
      <w:pPr>
        <w:numPr>
          <w:ilvl w:val="0"/>
          <w:numId w:val="1"/>
        </w:numPr>
      </w:pPr>
      <w:bookmarkStart w:id="500" w:name="3573-1585549126879"/>
      <w:bookmarkEnd w:id="500"/>
      <w:r>
        <w:rPr>
          <w:rFonts w:ascii="宋体" w:hAnsi="宋体" w:eastAsia="宋体" w:cs="宋体"/>
        </w:rPr>
        <w:t>放空：控制单元正在进行喷头放空动作；</w:t>
      </w:r>
    </w:p>
    <w:p>
      <w:pPr>
        <w:numPr>
          <w:ilvl w:val="0"/>
          <w:numId w:val="1"/>
        </w:numPr>
      </w:pPr>
      <w:bookmarkStart w:id="501" w:name="7141-1585549126879"/>
      <w:bookmarkEnd w:id="501"/>
      <w:r>
        <w:rPr>
          <w:rFonts w:ascii="宋体" w:hAnsi="宋体" w:eastAsia="宋体" w:cs="宋体"/>
        </w:rPr>
        <w:t>暂停：</w:t>
      </w:r>
    </w:p>
    <w:p>
      <w:pPr>
        <w:numPr>
          <w:ilvl w:val="0"/>
          <w:numId w:val="1"/>
        </w:numPr>
      </w:pPr>
      <w:bookmarkStart w:id="502" w:name="3295-1585549126879"/>
      <w:bookmarkEnd w:id="502"/>
      <w:r>
        <w:rPr>
          <w:rFonts w:ascii="宋体" w:hAnsi="宋体" w:eastAsia="宋体" w:cs="宋体"/>
        </w:rPr>
        <w:t>后台管理界面下发测点模型中</w:t>
      </w:r>
      <w:r>
        <w:rPr>
          <w:rFonts w:ascii="宋体" w:hAnsi="宋体" w:eastAsia="宋体" w:cs="宋体"/>
          <w:b/>
        </w:rPr>
        <w:t>控制单元操作</w:t>
      </w:r>
      <w:r>
        <w:rPr>
          <w:rFonts w:ascii="宋体" w:hAnsi="宋体" w:eastAsia="宋体" w:cs="宋体"/>
        </w:rPr>
        <w:t>为“暂停”，则对应控制单元的</w:t>
      </w:r>
      <w:r>
        <w:rPr>
          <w:rFonts w:ascii="宋体" w:hAnsi="宋体" w:eastAsia="宋体" w:cs="宋体"/>
          <w:b/>
        </w:rPr>
        <w:t>控制执行功能</w:t>
      </w:r>
      <w:r>
        <w:rPr>
          <w:rFonts w:ascii="宋体" w:hAnsi="宋体" w:eastAsia="宋体" w:cs="宋体"/>
        </w:rPr>
        <w:t>全部暂停，后台管理界面有关控制执行功能的配置参数</w:t>
      </w:r>
      <w:r>
        <w:rPr>
          <w:rFonts w:ascii="宋体" w:hAnsi="宋体" w:eastAsia="宋体" w:cs="宋体"/>
          <w:b/>
        </w:rPr>
        <w:t>全部不可用</w:t>
      </w:r>
      <w:r>
        <w:rPr>
          <w:rFonts w:ascii="宋体" w:hAnsi="宋体" w:eastAsia="宋体" w:cs="宋体"/>
        </w:rPr>
        <w:t>；</w:t>
      </w:r>
    </w:p>
    <w:p>
      <w:pPr>
        <w:numPr>
          <w:ilvl w:val="0"/>
          <w:numId w:val="1"/>
        </w:numPr>
      </w:pPr>
      <w:bookmarkStart w:id="503" w:name="9190-1585549126879"/>
      <w:bookmarkEnd w:id="503"/>
      <w:r>
        <w:rPr>
          <w:rFonts w:ascii="宋体" w:hAnsi="宋体" w:eastAsia="宋体" w:cs="宋体"/>
        </w:rPr>
        <w:t>后台管理界面下发测点模型中</w:t>
      </w:r>
      <w:r>
        <w:rPr>
          <w:rFonts w:ascii="宋体" w:hAnsi="宋体" w:eastAsia="宋体" w:cs="宋体"/>
          <w:b/>
        </w:rPr>
        <w:t>控制单元操作</w:t>
      </w:r>
      <w:r>
        <w:rPr>
          <w:rFonts w:ascii="宋体" w:hAnsi="宋体" w:eastAsia="宋体" w:cs="宋体"/>
        </w:rPr>
        <w:t>为“正常”，则对应控制单元的</w:t>
      </w:r>
      <w:r>
        <w:rPr>
          <w:rFonts w:ascii="宋体" w:hAnsi="宋体" w:eastAsia="宋体" w:cs="宋体"/>
          <w:b/>
        </w:rPr>
        <w:t>控制执行功能</w:t>
      </w:r>
      <w:r>
        <w:rPr>
          <w:rFonts w:ascii="宋体" w:hAnsi="宋体" w:eastAsia="宋体" w:cs="宋体"/>
        </w:rPr>
        <w:t>全部可运行，后台管理界面有关控制执行功能的配置参数</w:t>
      </w:r>
      <w:r>
        <w:rPr>
          <w:rFonts w:ascii="宋体" w:hAnsi="宋体" w:eastAsia="宋体" w:cs="宋体"/>
          <w:b/>
        </w:rPr>
        <w:t>可用</w:t>
      </w:r>
      <w:r>
        <w:rPr>
          <w:rFonts w:ascii="宋体" w:hAnsi="宋体" w:eastAsia="宋体" w:cs="宋体"/>
        </w:rPr>
        <w:t>。</w:t>
      </w:r>
    </w:p>
    <w:p>
      <w:pPr>
        <w:numPr>
          <w:ilvl w:val="0"/>
          <w:numId w:val="1"/>
        </w:numPr>
      </w:pPr>
      <w:bookmarkStart w:id="504" w:name="5558-1585549126879"/>
      <w:bookmarkEnd w:id="504"/>
      <w:r>
        <w:rPr>
          <w:rFonts w:ascii="宋体" w:hAnsi="宋体" w:eastAsia="宋体" w:cs="宋体"/>
        </w:rPr>
        <w:t>故障：所属从设备（电机变频器、流量传感器和</w:t>
      </w:r>
      <w:r>
        <w:t>IO</w:t>
      </w:r>
      <w:r>
        <w:rPr>
          <w:rFonts w:ascii="宋体" w:hAnsi="宋体" w:eastAsia="宋体" w:cs="宋体"/>
        </w:rPr>
        <w:t>控制器）故障</w:t>
      </w:r>
    </w:p>
    <w:p>
      <w:bookmarkStart w:id="505" w:name="8147-1585555355888"/>
      <w:bookmarkEnd w:id="505"/>
      <w:r>
        <w:drawing>
          <wp:inline distT="0" distB="0" distL="0" distR="0">
            <wp:extent cx="5267325" cy="3735705"/>
            <wp:effectExtent l="0" t="0" r="5715" b="13335"/>
            <wp:docPr id="20" name="Drawing 19"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descr="clipboard.png"/>
                    <pic:cNvPicPr>
                      <a:picLocks noChangeAspect="1"/>
                    </pic:cNvPicPr>
                  </pic:nvPicPr>
                  <pic:blipFill>
                    <a:blip r:embed="rId23"/>
                    <a:stretch>
                      <a:fillRect/>
                    </a:stretch>
                  </pic:blipFill>
                  <pic:spPr>
                    <a:xfrm>
                      <a:off x="0" y="0"/>
                      <a:ext cx="5267325" cy="3736310"/>
                    </a:xfrm>
                    <a:prstGeom prst="rect">
                      <a:avLst/>
                    </a:prstGeom>
                  </pic:spPr>
                </pic:pic>
              </a:graphicData>
            </a:graphic>
          </wp:inline>
        </w:drawing>
      </w:r>
    </w:p>
    <w:p>
      <w:pPr>
        <w:jc w:val="center"/>
      </w:pPr>
      <w:bookmarkStart w:id="506" w:name="2118-1585549126879"/>
      <w:bookmarkEnd w:id="506"/>
      <w:r>
        <w:rPr>
          <w:rFonts w:ascii="宋体" w:hAnsi="宋体" w:eastAsia="宋体" w:cs="宋体"/>
          <w:color w:val="FF0000"/>
        </w:rPr>
        <w:t>图</w:t>
      </w:r>
      <w:r>
        <w:rPr>
          <w:color w:val="FF0000"/>
        </w:rPr>
        <w:t xml:space="preserve">20  </w:t>
      </w:r>
      <w:r>
        <w:rPr>
          <w:rFonts w:ascii="宋体" w:hAnsi="宋体" w:eastAsia="宋体" w:cs="宋体"/>
          <w:color w:val="FF0000"/>
        </w:rPr>
        <w:t>控制单元控制状态转换图</w:t>
      </w:r>
    </w:p>
    <w:p>
      <w:bookmarkStart w:id="507" w:name="8952-1585549126879"/>
      <w:bookmarkEnd w:id="507"/>
      <w:r>
        <w:t>4</w:t>
      </w:r>
      <w:r>
        <w:rPr>
          <w:rFonts w:ascii="宋体" w:hAnsi="宋体" w:eastAsia="宋体" w:cs="宋体"/>
        </w:rPr>
        <w:t>、电磁阀分组</w:t>
      </w:r>
    </w:p>
    <w:p>
      <w:pPr>
        <w:numPr>
          <w:ilvl w:val="0"/>
          <w:numId w:val="1"/>
        </w:numPr>
      </w:pPr>
      <w:bookmarkStart w:id="508" w:name="4851-1585549126879"/>
      <w:bookmarkEnd w:id="508"/>
      <w:r>
        <w:rPr>
          <w:rFonts w:ascii="宋体" w:hAnsi="宋体" w:eastAsia="宋体" w:cs="宋体"/>
        </w:rPr>
        <w:t>控制器最多控制</w:t>
      </w:r>
      <w:r>
        <w:t>32</w:t>
      </w:r>
      <w:r>
        <w:rPr>
          <w:rFonts w:ascii="宋体" w:hAnsi="宋体" w:eastAsia="宋体" w:cs="宋体"/>
        </w:rPr>
        <w:t>路电磁阀，即电磁阀最多分为</w:t>
      </w:r>
      <w:r>
        <w:t>32</w:t>
      </w:r>
      <w:r>
        <w:rPr>
          <w:rFonts w:ascii="宋体" w:hAnsi="宋体" w:eastAsia="宋体" w:cs="宋体"/>
        </w:rPr>
        <w:t>组，每组中有一个电磁阀。</w:t>
      </w:r>
    </w:p>
    <w:p>
      <w:pPr>
        <w:numPr>
          <w:ilvl w:val="0"/>
          <w:numId w:val="1"/>
        </w:numPr>
      </w:pPr>
      <w:bookmarkStart w:id="509" w:name="0010-1585549126879"/>
      <w:bookmarkEnd w:id="509"/>
      <w:r>
        <w:rPr>
          <w:rFonts w:ascii="宋体" w:hAnsi="宋体" w:eastAsia="宋体" w:cs="宋体"/>
        </w:rPr>
        <w:t>电磁阀分三种：顶部控制电磁阀、底部控制电磁阀和放空电磁阀。</w:t>
      </w:r>
    </w:p>
    <w:p>
      <w:pPr>
        <w:numPr>
          <w:ilvl w:val="0"/>
          <w:numId w:val="1"/>
        </w:numPr>
      </w:pPr>
      <w:bookmarkStart w:id="510" w:name="8052-1585549126879"/>
      <w:bookmarkEnd w:id="510"/>
      <w:r>
        <w:rPr>
          <w:rFonts w:ascii="宋体" w:hAnsi="宋体" w:eastAsia="宋体" w:cs="宋体"/>
        </w:rPr>
        <w:t>每组电磁阀需设置初始压力值、目标压力值、最大流量和最小流量。</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037"/>
        <w:gridCol w:w="1037"/>
        <w:gridCol w:w="1038"/>
        <w:gridCol w:w="1038"/>
        <w:gridCol w:w="1038"/>
        <w:gridCol w:w="1040"/>
        <w:gridCol w:w="1049"/>
        <w:gridCol w:w="104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00" w:hRule="atLeast"/>
        </w:trPr>
        <w:tc>
          <w:tcPr>
            <w:tcW w:w="1060" w:type="dxa"/>
            <w:vAlign w:val="center"/>
          </w:tcPr>
          <w:p>
            <w:r>
              <w:rPr>
                <w:rFonts w:ascii="宋体" w:hAnsi="宋体" w:eastAsia="宋体" w:cs="宋体"/>
              </w:rPr>
              <w:t>组号</w:t>
            </w:r>
          </w:p>
        </w:tc>
        <w:tc>
          <w:tcPr>
            <w:tcW w:w="1060" w:type="dxa"/>
            <w:vAlign w:val="center"/>
          </w:tcPr>
          <w:p>
            <w:r>
              <w:rPr>
                <w:rFonts w:ascii="宋体" w:hAnsi="宋体" w:eastAsia="宋体" w:cs="宋体"/>
              </w:rPr>
              <w:t>组名</w:t>
            </w:r>
          </w:p>
        </w:tc>
        <w:tc>
          <w:tcPr>
            <w:tcW w:w="1060" w:type="dxa"/>
            <w:vAlign w:val="center"/>
          </w:tcPr>
          <w:p>
            <w:r>
              <w:rPr>
                <w:rFonts w:ascii="宋体" w:hAnsi="宋体" w:eastAsia="宋体" w:cs="宋体"/>
              </w:rPr>
              <w:t>电磁阀</w:t>
            </w:r>
          </w:p>
        </w:tc>
        <w:tc>
          <w:tcPr>
            <w:tcW w:w="1060" w:type="dxa"/>
            <w:vAlign w:val="center"/>
          </w:tcPr>
          <w:p>
            <w:r>
              <w:rPr>
                <w:rFonts w:ascii="宋体" w:hAnsi="宋体" w:eastAsia="宋体" w:cs="宋体"/>
              </w:rPr>
              <w:t>位置</w:t>
            </w:r>
          </w:p>
        </w:tc>
        <w:tc>
          <w:tcPr>
            <w:tcW w:w="1060" w:type="dxa"/>
            <w:vAlign w:val="center"/>
          </w:tcPr>
          <w:p>
            <w:r>
              <w:rPr>
                <w:rFonts w:ascii="宋体" w:hAnsi="宋体" w:eastAsia="宋体" w:cs="宋体"/>
                <w:color w:val="FF0000"/>
              </w:rPr>
              <w:t>初始压力</w:t>
            </w:r>
          </w:p>
        </w:tc>
        <w:tc>
          <w:tcPr>
            <w:tcW w:w="1060" w:type="dxa"/>
            <w:vAlign w:val="center"/>
          </w:tcPr>
          <w:p>
            <w:r>
              <w:rPr>
                <w:rFonts w:ascii="宋体" w:hAnsi="宋体" w:eastAsia="宋体" w:cs="宋体"/>
                <w:color w:val="FF0000"/>
              </w:rPr>
              <w:t>目标压力</w:t>
            </w:r>
          </w:p>
        </w:tc>
        <w:tc>
          <w:tcPr>
            <w:tcW w:w="1060" w:type="dxa"/>
            <w:vAlign w:val="center"/>
          </w:tcPr>
          <w:p>
            <w:r>
              <w:rPr>
                <w:rFonts w:ascii="宋体" w:hAnsi="宋体" w:eastAsia="宋体" w:cs="宋体"/>
              </w:rPr>
              <w:t>最大流量</w:t>
            </w:r>
          </w:p>
        </w:tc>
        <w:tc>
          <w:tcPr>
            <w:tcW w:w="1060" w:type="dxa"/>
            <w:vAlign w:val="center"/>
          </w:tcPr>
          <w:p>
            <w:r>
              <w:rPr>
                <w:rFonts w:ascii="宋体" w:hAnsi="宋体" w:eastAsia="宋体" w:cs="宋体"/>
              </w:rPr>
              <w:t>最小流量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80" w:hRule="atLeast"/>
        </w:trPr>
        <w:tc>
          <w:tcPr>
            <w:tcW w:w="1060" w:type="dxa"/>
            <w:vAlign w:val="center"/>
          </w:tcPr>
          <w:p>
            <w:r>
              <w:rPr>
                <w:rFonts w:ascii="宋体" w:hAnsi="宋体" w:eastAsia="宋体" w:cs="宋体"/>
              </w:rPr>
              <w:t>1</w:t>
            </w:r>
          </w:p>
        </w:tc>
        <w:tc>
          <w:tcPr>
            <w:tcW w:w="1060" w:type="dxa"/>
            <w:vAlign w:val="center"/>
          </w:tcPr>
          <w:p>
            <w:r>
              <w:rPr>
                <w:rFonts w:ascii="宋体" w:hAnsi="宋体" w:eastAsia="宋体" w:cs="宋体"/>
              </w:rPr>
              <w:t>设置编号</w:t>
            </w:r>
          </w:p>
        </w:tc>
        <w:tc>
          <w:tcPr>
            <w:tcW w:w="1060" w:type="dxa"/>
            <w:vAlign w:val="center"/>
          </w:tcPr>
          <w:p>
            <w:r>
              <w:rPr>
                <w:rFonts w:ascii="宋体" w:hAnsi="宋体" w:eastAsia="宋体" w:cs="宋体"/>
              </w:rPr>
              <w:t>1</w:t>
            </w:r>
          </w:p>
        </w:tc>
        <w:tc>
          <w:tcPr>
            <w:tcW w:w="1060" w:type="dxa"/>
            <w:vAlign w:val="center"/>
          </w:tcPr>
          <w:p>
            <w:r>
              <w:rPr>
                <w:rFonts w:ascii="宋体" w:hAnsi="宋体" w:eastAsia="宋体" w:cs="宋体"/>
              </w:rPr>
              <w:t>放空</w:t>
            </w:r>
          </w:p>
          <w:p>
            <w:r>
              <w:rPr>
                <w:rFonts w:ascii="宋体" w:hAnsi="宋体" w:eastAsia="宋体" w:cs="宋体"/>
              </w:rPr>
              <w:t>顶部</w:t>
            </w:r>
          </w:p>
          <w:p>
            <w:r>
              <w:rPr>
                <w:rFonts w:ascii="宋体" w:hAnsi="宋体" w:eastAsia="宋体" w:cs="宋体"/>
              </w:rPr>
              <w:t>底部</w:t>
            </w:r>
          </w:p>
        </w:tc>
        <w:tc>
          <w:tcPr>
            <w:tcW w:w="1060" w:type="dxa"/>
            <w:vAlign w:val="center"/>
          </w:tcPr>
          <w:p>
            <w:r>
              <w:rPr>
                <w:rFonts w:ascii="宋体" w:hAnsi="宋体" w:eastAsia="宋体" w:cs="宋体"/>
                <w:color w:val="FF0000"/>
              </w:rPr>
              <w:t>V1</w:t>
            </w:r>
          </w:p>
        </w:tc>
        <w:tc>
          <w:tcPr>
            <w:tcW w:w="1060" w:type="dxa"/>
            <w:vAlign w:val="center"/>
          </w:tcPr>
          <w:p>
            <w:r>
              <w:rPr>
                <w:rFonts w:ascii="宋体" w:hAnsi="宋体" w:eastAsia="宋体" w:cs="宋体"/>
                <w:color w:val="FF0000"/>
              </w:rPr>
              <w:t>V1'</w:t>
            </w:r>
          </w:p>
        </w:tc>
        <w:tc>
          <w:tcPr>
            <w:tcW w:w="1060" w:type="dxa"/>
            <w:vAlign w:val="center"/>
          </w:tcPr>
          <w:p>
            <w:r>
              <w:rPr>
                <w:rFonts w:ascii="宋体" w:hAnsi="宋体" w:eastAsia="宋体" w:cs="宋体"/>
              </w:rPr>
              <w:t>Lmax1</w:t>
            </w:r>
          </w:p>
        </w:tc>
        <w:tc>
          <w:tcPr>
            <w:tcW w:w="1060" w:type="dxa"/>
            <w:vAlign w:val="center"/>
          </w:tcPr>
          <w:p>
            <w:r>
              <w:rPr>
                <w:rFonts w:ascii="宋体" w:hAnsi="宋体" w:eastAsia="宋体" w:cs="宋体"/>
              </w:rPr>
              <w:t>Lmin1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060" w:type="dxa"/>
            <w:vAlign w:val="center"/>
          </w:tcPr>
          <w:p>
            <w:r>
              <w:rPr>
                <w:rFonts w:ascii="宋体" w:hAnsi="宋体" w:eastAsia="宋体" w:cs="宋体"/>
              </w:rPr>
              <w:t>2</w:t>
            </w:r>
          </w:p>
        </w:tc>
        <w:tc>
          <w:tcPr>
            <w:tcW w:w="1060" w:type="dxa"/>
            <w:vAlign w:val="center"/>
          </w:tcPr>
          <w:p>
            <w:r>
              <w:rPr>
                <w:rFonts w:ascii="宋体" w:hAnsi="宋体" w:eastAsia="宋体" w:cs="宋体"/>
              </w:rPr>
              <w:t>设置编号</w:t>
            </w:r>
          </w:p>
        </w:tc>
        <w:tc>
          <w:tcPr>
            <w:tcW w:w="1060" w:type="dxa"/>
            <w:vAlign w:val="center"/>
          </w:tcPr>
          <w:p>
            <w:r>
              <w:rPr>
                <w:rFonts w:ascii="宋体" w:hAnsi="宋体" w:eastAsia="宋体" w:cs="宋体"/>
              </w:rPr>
              <w:t>2</w:t>
            </w:r>
          </w:p>
        </w:tc>
        <w:tc>
          <w:tcPr>
            <w:tcW w:w="1060" w:type="dxa"/>
            <w:vAlign w:val="center"/>
          </w:tcPr>
          <w:p>
            <w:r>
              <w:rPr>
                <w:rFonts w:ascii="宋体" w:hAnsi="宋体" w:eastAsia="宋体" w:cs="宋体"/>
              </w:rPr>
              <w:t>放空</w:t>
            </w:r>
          </w:p>
          <w:p>
            <w:r>
              <w:rPr>
                <w:rFonts w:ascii="宋体" w:hAnsi="宋体" w:eastAsia="宋体" w:cs="宋体"/>
              </w:rPr>
              <w:t>顶部</w:t>
            </w:r>
          </w:p>
          <w:p>
            <w:r>
              <w:rPr>
                <w:rFonts w:ascii="宋体" w:hAnsi="宋体" w:eastAsia="宋体" w:cs="宋体"/>
              </w:rPr>
              <w:t>底部</w:t>
            </w:r>
          </w:p>
        </w:tc>
        <w:tc>
          <w:tcPr>
            <w:tcW w:w="1060" w:type="dxa"/>
            <w:vAlign w:val="center"/>
          </w:tcPr>
          <w:p>
            <w:r>
              <w:rPr>
                <w:rFonts w:ascii="宋体" w:hAnsi="宋体" w:eastAsia="宋体" w:cs="宋体"/>
                <w:color w:val="FF0000"/>
              </w:rPr>
              <w:t>V2</w:t>
            </w:r>
          </w:p>
        </w:tc>
        <w:tc>
          <w:tcPr>
            <w:tcW w:w="1060" w:type="dxa"/>
            <w:vAlign w:val="center"/>
          </w:tcPr>
          <w:p>
            <w:r>
              <w:rPr>
                <w:rFonts w:ascii="宋体" w:hAnsi="宋体" w:eastAsia="宋体" w:cs="宋体"/>
                <w:color w:val="FF0000"/>
              </w:rPr>
              <w:t>V2'</w:t>
            </w:r>
          </w:p>
        </w:tc>
        <w:tc>
          <w:tcPr>
            <w:tcW w:w="1060" w:type="dxa"/>
            <w:vAlign w:val="center"/>
          </w:tcPr>
          <w:p>
            <w:r>
              <w:rPr>
                <w:rFonts w:ascii="宋体" w:hAnsi="宋体" w:eastAsia="宋体" w:cs="宋体"/>
              </w:rPr>
              <w:t>Lmax2</w:t>
            </w:r>
          </w:p>
        </w:tc>
        <w:tc>
          <w:tcPr>
            <w:tcW w:w="1060" w:type="dxa"/>
            <w:vAlign w:val="center"/>
          </w:tcPr>
          <w:p>
            <w:r>
              <w:rPr>
                <w:rFonts w:ascii="宋体" w:hAnsi="宋体" w:eastAsia="宋体" w:cs="宋体"/>
              </w:rPr>
              <w:t>Lmin2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20" w:hRule="atLeast"/>
        </w:trPr>
        <w:tc>
          <w:tcPr>
            <w:tcW w:w="1060" w:type="dxa"/>
            <w:vAlign w:val="center"/>
          </w:tcPr>
          <w:p>
            <w:r>
              <w:rPr>
                <w:rFonts w:ascii="宋体" w:hAnsi="宋体" w:eastAsia="宋体" w:cs="宋体"/>
              </w:rPr>
              <w:t>…</w:t>
            </w:r>
          </w:p>
        </w:tc>
        <w:tc>
          <w:tcPr>
            <w:tcW w:w="1060" w:type="dxa"/>
            <w:vAlign w:val="center"/>
          </w:tcPr>
          <w:p>
            <w:r>
              <w:rPr>
                <w:rFonts w:ascii="宋体" w:hAnsi="宋体" w:eastAsia="宋体" w:cs="宋体"/>
              </w:rPr>
              <w:t>设置编号</w:t>
            </w:r>
          </w:p>
        </w:tc>
        <w:tc>
          <w:tcPr>
            <w:tcW w:w="1060" w:type="dxa"/>
            <w:vAlign w:val="center"/>
          </w:tcPr>
          <w:p>
            <w:r>
              <w:rPr>
                <w:rFonts w:ascii="宋体" w:hAnsi="宋体" w:eastAsia="宋体" w:cs="宋体"/>
              </w:rPr>
              <w:t>…</w:t>
            </w:r>
          </w:p>
        </w:tc>
        <w:tc>
          <w:tcPr>
            <w:tcW w:w="1060" w:type="dxa"/>
            <w:vAlign w:val="center"/>
          </w:tcPr>
          <w:p>
            <w:r>
              <w:rPr>
                <w:rFonts w:ascii="宋体" w:hAnsi="宋体" w:eastAsia="宋体" w:cs="宋体"/>
              </w:rPr>
              <w:t>放空</w:t>
            </w:r>
          </w:p>
          <w:p>
            <w:r>
              <w:rPr>
                <w:rFonts w:ascii="宋体" w:hAnsi="宋体" w:eastAsia="宋体" w:cs="宋体"/>
              </w:rPr>
              <w:t>顶部</w:t>
            </w:r>
          </w:p>
          <w:p>
            <w:r>
              <w:rPr>
                <w:rFonts w:ascii="宋体" w:hAnsi="宋体" w:eastAsia="宋体" w:cs="宋体"/>
              </w:rPr>
              <w:t>底部</w:t>
            </w:r>
          </w:p>
        </w:tc>
        <w:tc>
          <w:tcPr>
            <w:tcW w:w="1060" w:type="dxa"/>
            <w:vAlign w:val="center"/>
          </w:tcPr>
          <w:p>
            <w:r>
              <w:rPr>
                <w:rFonts w:ascii="宋体" w:hAnsi="宋体" w:eastAsia="宋体" w:cs="宋体"/>
                <w:color w:val="FF0000"/>
              </w:rPr>
              <w:t>V3</w:t>
            </w:r>
          </w:p>
        </w:tc>
        <w:tc>
          <w:tcPr>
            <w:tcW w:w="1060" w:type="dxa"/>
            <w:vAlign w:val="center"/>
          </w:tcPr>
          <w:p>
            <w:r>
              <w:rPr>
                <w:rFonts w:ascii="宋体" w:hAnsi="宋体" w:eastAsia="宋体" w:cs="宋体"/>
                <w:color w:val="FF0000"/>
              </w:rPr>
              <w:t>V3'</w:t>
            </w:r>
          </w:p>
        </w:tc>
        <w:tc>
          <w:tcPr>
            <w:tcW w:w="1060" w:type="dxa"/>
            <w:vAlign w:val="center"/>
          </w:tcPr>
          <w:p>
            <w:r>
              <w:rPr>
                <w:rFonts w:ascii="宋体" w:hAnsi="宋体" w:eastAsia="宋体" w:cs="宋体"/>
              </w:rPr>
              <w:t>Lmax3</w:t>
            </w:r>
          </w:p>
        </w:tc>
        <w:tc>
          <w:tcPr>
            <w:tcW w:w="1060" w:type="dxa"/>
            <w:vAlign w:val="center"/>
          </w:tcPr>
          <w:p>
            <w:r>
              <w:rPr>
                <w:rFonts w:ascii="宋体" w:hAnsi="宋体" w:eastAsia="宋体" w:cs="宋体"/>
              </w:rPr>
              <w:t>Lmin3</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80" w:hRule="atLeast"/>
        </w:trPr>
        <w:tc>
          <w:tcPr>
            <w:tcW w:w="1060" w:type="dxa"/>
            <w:vAlign w:val="center"/>
          </w:tcPr>
          <w:p>
            <w:r>
              <w:rPr>
                <w:rFonts w:ascii="宋体" w:hAnsi="宋体" w:eastAsia="宋体" w:cs="宋体"/>
              </w:rPr>
              <w:t>28</w:t>
            </w:r>
          </w:p>
        </w:tc>
        <w:tc>
          <w:tcPr>
            <w:tcW w:w="1060" w:type="dxa"/>
            <w:vAlign w:val="center"/>
          </w:tcPr>
          <w:p>
            <w:r>
              <w:rPr>
                <w:rFonts w:ascii="宋体" w:hAnsi="宋体" w:eastAsia="宋体" w:cs="宋体"/>
              </w:rPr>
              <w:t>设置编号</w:t>
            </w:r>
          </w:p>
        </w:tc>
        <w:tc>
          <w:tcPr>
            <w:tcW w:w="1060" w:type="dxa"/>
            <w:vAlign w:val="center"/>
          </w:tcPr>
          <w:p>
            <w:r>
              <w:rPr>
                <w:rFonts w:ascii="宋体" w:hAnsi="宋体" w:eastAsia="宋体" w:cs="宋体"/>
              </w:rPr>
              <w:t>28</w:t>
            </w:r>
          </w:p>
        </w:tc>
        <w:tc>
          <w:tcPr>
            <w:tcW w:w="1060" w:type="dxa"/>
            <w:vAlign w:val="center"/>
          </w:tcPr>
          <w:p>
            <w:r>
              <w:rPr>
                <w:rFonts w:ascii="宋体" w:hAnsi="宋体" w:eastAsia="宋体" w:cs="宋体"/>
              </w:rPr>
              <w:t>放空</w:t>
            </w:r>
          </w:p>
          <w:p>
            <w:r>
              <w:rPr>
                <w:rFonts w:ascii="宋体" w:hAnsi="宋体" w:eastAsia="宋体" w:cs="宋体"/>
              </w:rPr>
              <w:t>顶部</w:t>
            </w:r>
          </w:p>
          <w:p>
            <w:r>
              <w:rPr>
                <w:rFonts w:ascii="宋体" w:hAnsi="宋体" w:eastAsia="宋体" w:cs="宋体"/>
              </w:rPr>
              <w:t>底部</w:t>
            </w:r>
          </w:p>
        </w:tc>
        <w:tc>
          <w:tcPr>
            <w:tcW w:w="1060" w:type="dxa"/>
            <w:vAlign w:val="center"/>
          </w:tcPr>
          <w:p>
            <w:r>
              <w:rPr>
                <w:rFonts w:ascii="宋体" w:hAnsi="宋体" w:eastAsia="宋体" w:cs="宋体"/>
                <w:color w:val="FF0000"/>
              </w:rPr>
              <w:t>V4</w:t>
            </w:r>
          </w:p>
        </w:tc>
        <w:tc>
          <w:tcPr>
            <w:tcW w:w="1060" w:type="dxa"/>
            <w:vAlign w:val="center"/>
          </w:tcPr>
          <w:p>
            <w:r>
              <w:rPr>
                <w:rFonts w:ascii="宋体" w:hAnsi="宋体" w:eastAsia="宋体" w:cs="宋体"/>
                <w:color w:val="FF0000"/>
              </w:rPr>
              <w:t>V4'</w:t>
            </w:r>
          </w:p>
        </w:tc>
        <w:tc>
          <w:tcPr>
            <w:tcW w:w="1060" w:type="dxa"/>
            <w:vAlign w:val="center"/>
          </w:tcPr>
          <w:p>
            <w:r>
              <w:rPr>
                <w:rFonts w:ascii="宋体" w:hAnsi="宋体" w:eastAsia="宋体" w:cs="宋体"/>
              </w:rPr>
              <w:t>Lmax28</w:t>
            </w:r>
          </w:p>
        </w:tc>
        <w:tc>
          <w:tcPr>
            <w:tcW w:w="1060" w:type="dxa"/>
            <w:vAlign w:val="center"/>
          </w:tcPr>
          <w:p>
            <w:r>
              <w:rPr>
                <w:rFonts w:ascii="宋体" w:hAnsi="宋体" w:eastAsia="宋体" w:cs="宋体"/>
              </w:rPr>
              <w:t>Lmin28</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00" w:hRule="atLeast"/>
        </w:trPr>
        <w:tc>
          <w:tcPr>
            <w:tcW w:w="1060" w:type="dxa"/>
            <w:vAlign w:val="center"/>
          </w:tcPr>
          <w:p>
            <w:r>
              <w:rPr>
                <w:rFonts w:ascii="宋体" w:hAnsi="宋体" w:eastAsia="宋体" w:cs="宋体"/>
              </w:rPr>
              <w:t>29</w:t>
            </w:r>
          </w:p>
        </w:tc>
        <w:tc>
          <w:tcPr>
            <w:tcW w:w="1060" w:type="dxa"/>
            <w:vAlign w:val="center"/>
          </w:tcPr>
          <w:p>
            <w:r>
              <w:rPr>
                <w:rFonts w:ascii="宋体" w:hAnsi="宋体" w:eastAsia="宋体" w:cs="宋体"/>
              </w:rPr>
              <w:t>设置编号</w:t>
            </w:r>
          </w:p>
        </w:tc>
        <w:tc>
          <w:tcPr>
            <w:tcW w:w="1060" w:type="dxa"/>
            <w:vAlign w:val="center"/>
          </w:tcPr>
          <w:p>
            <w:r>
              <w:rPr>
                <w:rFonts w:ascii="宋体" w:hAnsi="宋体" w:eastAsia="宋体" w:cs="宋体"/>
              </w:rPr>
              <w:t>29</w:t>
            </w:r>
          </w:p>
        </w:tc>
        <w:tc>
          <w:tcPr>
            <w:tcW w:w="1060" w:type="dxa"/>
            <w:vAlign w:val="center"/>
          </w:tcPr>
          <w:p>
            <w:r>
              <w:rPr>
                <w:rFonts w:ascii="宋体" w:hAnsi="宋体" w:eastAsia="宋体" w:cs="宋体"/>
              </w:rPr>
              <w:t>放空</w:t>
            </w:r>
          </w:p>
        </w:tc>
        <w:tc>
          <w:tcPr>
            <w:tcW w:w="1060" w:type="dxa"/>
            <w:vAlign w:val="center"/>
          </w:tcPr>
          <w:p>
            <w:r>
              <w:rPr>
                <w:rFonts w:ascii="宋体" w:hAnsi="宋体" w:eastAsia="宋体" w:cs="宋体"/>
                <w:color w:val="FF0000"/>
              </w:rPr>
              <w:t>0</w:t>
            </w:r>
          </w:p>
        </w:tc>
        <w:tc>
          <w:tcPr>
            <w:tcW w:w="1060" w:type="dxa"/>
            <w:vAlign w:val="center"/>
          </w:tcPr>
          <w:p>
            <w:r>
              <w:rPr>
                <w:rFonts w:ascii="宋体" w:hAnsi="宋体" w:eastAsia="宋体" w:cs="宋体"/>
                <w:color w:val="FF0000"/>
              </w:rPr>
              <w:t>0</w:t>
            </w:r>
          </w:p>
        </w:tc>
        <w:tc>
          <w:tcPr>
            <w:tcW w:w="1060" w:type="dxa"/>
            <w:vAlign w:val="center"/>
          </w:tcPr>
          <w:p>
            <w:r>
              <w:rPr>
                <w:rFonts w:ascii="宋体" w:hAnsi="宋体" w:eastAsia="宋体" w:cs="宋体"/>
              </w:rPr>
              <w:t>Lmax29</w:t>
            </w:r>
          </w:p>
        </w:tc>
        <w:tc>
          <w:tcPr>
            <w:tcW w:w="1060" w:type="dxa"/>
            <w:vAlign w:val="center"/>
          </w:tcPr>
          <w:p>
            <w:r>
              <w:rPr>
                <w:rFonts w:ascii="宋体" w:hAnsi="宋体" w:eastAsia="宋体" w:cs="宋体"/>
              </w:rPr>
              <w:t>Lmin29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20" w:hRule="atLeast"/>
        </w:trPr>
        <w:tc>
          <w:tcPr>
            <w:tcW w:w="1060" w:type="dxa"/>
            <w:vAlign w:val="center"/>
          </w:tcPr>
          <w:p>
            <w:r>
              <w:rPr>
                <w:rFonts w:ascii="宋体" w:hAnsi="宋体" w:eastAsia="宋体" w:cs="宋体"/>
              </w:rPr>
              <w:t>30</w:t>
            </w:r>
          </w:p>
        </w:tc>
        <w:tc>
          <w:tcPr>
            <w:tcW w:w="1060" w:type="dxa"/>
            <w:vAlign w:val="center"/>
          </w:tcPr>
          <w:p>
            <w:r>
              <w:rPr>
                <w:rFonts w:ascii="宋体" w:hAnsi="宋体" w:eastAsia="宋体" w:cs="宋体"/>
              </w:rPr>
              <w:t>设置编号</w:t>
            </w:r>
          </w:p>
        </w:tc>
        <w:tc>
          <w:tcPr>
            <w:tcW w:w="1060" w:type="dxa"/>
            <w:vAlign w:val="center"/>
          </w:tcPr>
          <w:p>
            <w:r>
              <w:rPr>
                <w:rFonts w:ascii="宋体" w:hAnsi="宋体" w:eastAsia="宋体" w:cs="宋体"/>
              </w:rPr>
              <w:t>30</w:t>
            </w:r>
          </w:p>
        </w:tc>
        <w:tc>
          <w:tcPr>
            <w:tcW w:w="1060" w:type="dxa"/>
            <w:vAlign w:val="center"/>
          </w:tcPr>
          <w:p>
            <w:r>
              <w:rPr>
                <w:rFonts w:ascii="宋体" w:hAnsi="宋体" w:eastAsia="宋体" w:cs="宋体"/>
              </w:rPr>
              <w:t>放空</w:t>
            </w:r>
          </w:p>
        </w:tc>
        <w:tc>
          <w:tcPr>
            <w:tcW w:w="1060" w:type="dxa"/>
            <w:vAlign w:val="center"/>
          </w:tcPr>
          <w:p>
            <w:r>
              <w:rPr>
                <w:rFonts w:ascii="宋体" w:hAnsi="宋体" w:eastAsia="宋体" w:cs="宋体"/>
                <w:color w:val="FF0000"/>
              </w:rPr>
              <w:t>0</w:t>
            </w:r>
          </w:p>
        </w:tc>
        <w:tc>
          <w:tcPr>
            <w:tcW w:w="1060" w:type="dxa"/>
            <w:vAlign w:val="center"/>
          </w:tcPr>
          <w:p>
            <w:r>
              <w:rPr>
                <w:rFonts w:ascii="宋体" w:hAnsi="宋体" w:eastAsia="宋体" w:cs="宋体"/>
                <w:color w:val="FF0000"/>
              </w:rPr>
              <w:t>0</w:t>
            </w:r>
          </w:p>
        </w:tc>
        <w:tc>
          <w:tcPr>
            <w:tcW w:w="1060" w:type="dxa"/>
            <w:vAlign w:val="center"/>
          </w:tcPr>
          <w:p>
            <w:r>
              <w:rPr>
                <w:rFonts w:ascii="宋体" w:hAnsi="宋体" w:eastAsia="宋体" w:cs="宋体"/>
              </w:rPr>
              <w:t>Lmax30</w:t>
            </w:r>
          </w:p>
        </w:tc>
        <w:tc>
          <w:tcPr>
            <w:tcW w:w="1060" w:type="dxa"/>
            <w:vAlign w:val="center"/>
          </w:tcPr>
          <w:p>
            <w:r>
              <w:rPr>
                <w:rFonts w:ascii="宋体" w:hAnsi="宋体" w:eastAsia="宋体" w:cs="宋体"/>
              </w:rPr>
              <w:t>Lmin30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00" w:hRule="atLeast"/>
        </w:trPr>
        <w:tc>
          <w:tcPr>
            <w:tcW w:w="1060" w:type="dxa"/>
            <w:vAlign w:val="center"/>
          </w:tcPr>
          <w:p>
            <w:r>
              <w:rPr>
                <w:rFonts w:ascii="宋体" w:hAnsi="宋体" w:eastAsia="宋体" w:cs="宋体"/>
              </w:rPr>
              <w:t>31</w:t>
            </w:r>
          </w:p>
        </w:tc>
        <w:tc>
          <w:tcPr>
            <w:tcW w:w="1060" w:type="dxa"/>
            <w:vAlign w:val="center"/>
          </w:tcPr>
          <w:p>
            <w:r>
              <w:rPr>
                <w:rFonts w:ascii="宋体" w:hAnsi="宋体" w:eastAsia="宋体" w:cs="宋体"/>
              </w:rPr>
              <w:t>设置编号</w:t>
            </w:r>
          </w:p>
        </w:tc>
        <w:tc>
          <w:tcPr>
            <w:tcW w:w="1060" w:type="dxa"/>
            <w:vAlign w:val="center"/>
          </w:tcPr>
          <w:p>
            <w:r>
              <w:rPr>
                <w:rFonts w:ascii="宋体" w:hAnsi="宋体" w:eastAsia="宋体" w:cs="宋体"/>
              </w:rPr>
              <w:t>31</w:t>
            </w:r>
          </w:p>
        </w:tc>
        <w:tc>
          <w:tcPr>
            <w:tcW w:w="1060" w:type="dxa"/>
            <w:vAlign w:val="center"/>
          </w:tcPr>
          <w:p>
            <w:r>
              <w:rPr>
                <w:rFonts w:ascii="宋体" w:hAnsi="宋体" w:eastAsia="宋体" w:cs="宋体"/>
              </w:rPr>
              <w:t>放空</w:t>
            </w:r>
          </w:p>
        </w:tc>
        <w:tc>
          <w:tcPr>
            <w:tcW w:w="1060" w:type="dxa"/>
            <w:vAlign w:val="center"/>
          </w:tcPr>
          <w:p>
            <w:r>
              <w:rPr>
                <w:rFonts w:ascii="宋体" w:hAnsi="宋体" w:eastAsia="宋体" w:cs="宋体"/>
                <w:color w:val="FF0000"/>
              </w:rPr>
              <w:t>0</w:t>
            </w:r>
          </w:p>
        </w:tc>
        <w:tc>
          <w:tcPr>
            <w:tcW w:w="1060" w:type="dxa"/>
            <w:vAlign w:val="center"/>
          </w:tcPr>
          <w:p>
            <w:r>
              <w:rPr>
                <w:rFonts w:ascii="宋体" w:hAnsi="宋体" w:eastAsia="宋体" w:cs="宋体"/>
                <w:color w:val="FF0000"/>
              </w:rPr>
              <w:t>0</w:t>
            </w:r>
          </w:p>
        </w:tc>
        <w:tc>
          <w:tcPr>
            <w:tcW w:w="1060" w:type="dxa"/>
            <w:vAlign w:val="center"/>
          </w:tcPr>
          <w:p>
            <w:r>
              <w:rPr>
                <w:rFonts w:ascii="宋体" w:hAnsi="宋体" w:eastAsia="宋体" w:cs="宋体"/>
              </w:rPr>
              <w:t>Lmax31</w:t>
            </w:r>
          </w:p>
        </w:tc>
        <w:tc>
          <w:tcPr>
            <w:tcW w:w="1060" w:type="dxa"/>
            <w:vAlign w:val="center"/>
          </w:tcPr>
          <w:p>
            <w:r>
              <w:rPr>
                <w:rFonts w:ascii="宋体" w:hAnsi="宋体" w:eastAsia="宋体" w:cs="宋体"/>
              </w:rPr>
              <w:t>Lmin31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00" w:hRule="atLeast"/>
        </w:trPr>
        <w:tc>
          <w:tcPr>
            <w:tcW w:w="1060" w:type="dxa"/>
            <w:vAlign w:val="center"/>
          </w:tcPr>
          <w:p>
            <w:r>
              <w:rPr>
                <w:rFonts w:ascii="宋体" w:hAnsi="宋体" w:eastAsia="宋体" w:cs="宋体"/>
              </w:rPr>
              <w:t>32</w:t>
            </w:r>
          </w:p>
        </w:tc>
        <w:tc>
          <w:tcPr>
            <w:tcW w:w="1060" w:type="dxa"/>
            <w:vAlign w:val="center"/>
          </w:tcPr>
          <w:p>
            <w:r>
              <w:rPr>
                <w:rFonts w:ascii="宋体" w:hAnsi="宋体" w:eastAsia="宋体" w:cs="宋体"/>
              </w:rPr>
              <w:t>设置编号</w:t>
            </w:r>
          </w:p>
        </w:tc>
        <w:tc>
          <w:tcPr>
            <w:tcW w:w="1060" w:type="dxa"/>
            <w:vAlign w:val="center"/>
          </w:tcPr>
          <w:p>
            <w:r>
              <w:rPr>
                <w:rFonts w:ascii="宋体" w:hAnsi="宋体" w:eastAsia="宋体" w:cs="宋体"/>
              </w:rPr>
              <w:t>32</w:t>
            </w:r>
          </w:p>
        </w:tc>
        <w:tc>
          <w:tcPr>
            <w:tcW w:w="1060" w:type="dxa"/>
            <w:vAlign w:val="center"/>
          </w:tcPr>
          <w:p>
            <w:r>
              <w:rPr>
                <w:rFonts w:ascii="宋体" w:hAnsi="宋体" w:eastAsia="宋体" w:cs="宋体"/>
              </w:rPr>
              <w:t>放空</w:t>
            </w:r>
          </w:p>
        </w:tc>
        <w:tc>
          <w:tcPr>
            <w:tcW w:w="1060" w:type="dxa"/>
            <w:vAlign w:val="center"/>
          </w:tcPr>
          <w:p>
            <w:r>
              <w:rPr>
                <w:rFonts w:ascii="宋体" w:hAnsi="宋体" w:eastAsia="宋体" w:cs="宋体"/>
                <w:color w:val="FF0000"/>
              </w:rPr>
              <w:t>0</w:t>
            </w:r>
          </w:p>
        </w:tc>
        <w:tc>
          <w:tcPr>
            <w:tcW w:w="1060" w:type="dxa"/>
            <w:vAlign w:val="center"/>
          </w:tcPr>
          <w:p>
            <w:r>
              <w:rPr>
                <w:rFonts w:ascii="宋体" w:hAnsi="宋体" w:eastAsia="宋体" w:cs="宋体"/>
                <w:color w:val="FF0000"/>
              </w:rPr>
              <w:t>0</w:t>
            </w:r>
          </w:p>
        </w:tc>
        <w:tc>
          <w:tcPr>
            <w:tcW w:w="1060" w:type="dxa"/>
            <w:vAlign w:val="center"/>
          </w:tcPr>
          <w:p>
            <w:r>
              <w:rPr>
                <w:rFonts w:ascii="宋体" w:hAnsi="宋体" w:eastAsia="宋体" w:cs="宋体"/>
              </w:rPr>
              <w:t>Lmax32</w:t>
            </w:r>
          </w:p>
        </w:tc>
        <w:tc>
          <w:tcPr>
            <w:tcW w:w="1060" w:type="dxa"/>
            <w:vAlign w:val="center"/>
          </w:tcPr>
          <w:p>
            <w:r>
              <w:rPr>
                <w:rFonts w:ascii="宋体" w:hAnsi="宋体" w:eastAsia="宋体" w:cs="宋体"/>
              </w:rPr>
              <w:t>Lmin32</w:t>
            </w:r>
          </w:p>
        </w:tc>
      </w:tr>
    </w:tbl>
    <w:p>
      <w:bookmarkStart w:id="511" w:name="6191-1585549126879"/>
      <w:bookmarkEnd w:id="511"/>
      <w:r>
        <w:rPr>
          <w:b/>
        </w:rPr>
        <w:t> </w:t>
      </w:r>
    </w:p>
    <w:p>
      <w:pPr>
        <w:pStyle w:val="5"/>
        <w:bidi w:val="0"/>
      </w:pPr>
      <w:bookmarkStart w:id="512" w:name="5910-1585549126879"/>
      <w:bookmarkEnd w:id="512"/>
      <w:r>
        <w:t>3.7.5.1 定时控制（默认控制）</w:t>
      </w:r>
    </w:p>
    <w:p>
      <w:bookmarkStart w:id="513" w:name="7027-1585555384135"/>
      <w:bookmarkEnd w:id="513"/>
      <w:r>
        <w:drawing>
          <wp:inline distT="0" distB="0" distL="0" distR="0">
            <wp:extent cx="5267325" cy="4117340"/>
            <wp:effectExtent l="0" t="0" r="5715" b="12700"/>
            <wp:docPr id="21" name="Drawing 2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descr="clipboard.png"/>
                    <pic:cNvPicPr>
                      <a:picLocks noChangeAspect="1"/>
                    </pic:cNvPicPr>
                  </pic:nvPicPr>
                  <pic:blipFill>
                    <a:blip r:embed="rId24"/>
                    <a:stretch>
                      <a:fillRect/>
                    </a:stretch>
                  </pic:blipFill>
                  <pic:spPr>
                    <a:xfrm>
                      <a:off x="0" y="0"/>
                      <a:ext cx="5267325" cy="4117493"/>
                    </a:xfrm>
                    <a:prstGeom prst="rect">
                      <a:avLst/>
                    </a:prstGeom>
                  </pic:spPr>
                </pic:pic>
              </a:graphicData>
            </a:graphic>
          </wp:inline>
        </w:drawing>
      </w:r>
    </w:p>
    <w:p>
      <w:pPr>
        <w:jc w:val="center"/>
      </w:pPr>
      <w:bookmarkStart w:id="514" w:name="4070-1585549126879"/>
      <w:bookmarkEnd w:id="514"/>
      <w:r>
        <w:rPr>
          <w:color w:val="FF0000"/>
        </w:rPr>
        <w:t xml:space="preserve">     </w:t>
      </w:r>
      <w:r>
        <w:rPr>
          <w:rFonts w:ascii="宋体" w:hAnsi="宋体" w:eastAsia="宋体" w:cs="宋体"/>
          <w:color w:val="FF0000"/>
        </w:rPr>
        <w:t>图</w:t>
      </w:r>
      <w:r>
        <w:rPr>
          <w:color w:val="FF0000"/>
        </w:rPr>
        <w:t xml:space="preserve">21 </w:t>
      </w:r>
      <w:r>
        <w:rPr>
          <w:rFonts w:ascii="宋体" w:hAnsi="宋体" w:eastAsia="宋体" w:cs="宋体"/>
          <w:color w:val="FF0000"/>
        </w:rPr>
        <w:t>定时控制流程图</w:t>
      </w:r>
    </w:p>
    <w:p>
      <w:bookmarkStart w:id="515" w:name="4538-1585549126879"/>
      <w:bookmarkEnd w:id="515"/>
      <w:r>
        <w:t>1</w:t>
      </w:r>
      <w:r>
        <w:rPr>
          <w:rFonts w:ascii="宋体" w:hAnsi="宋体" w:eastAsia="宋体" w:cs="宋体"/>
        </w:rPr>
        <w:t>、进入条件：</w:t>
      </w:r>
    </w:p>
    <w:p>
      <w:pPr>
        <w:numPr>
          <w:ilvl w:val="0"/>
          <w:numId w:val="1"/>
        </w:numPr>
      </w:pPr>
      <w:bookmarkStart w:id="516" w:name="1667-1585549126879"/>
      <w:bookmarkEnd w:id="516"/>
      <w:r>
        <w:rPr>
          <w:rFonts w:ascii="宋体" w:hAnsi="宋体" w:eastAsia="宋体" w:cs="宋体"/>
        </w:rPr>
        <w:t>控制器不处于</w:t>
      </w:r>
      <w:r>
        <w:rPr>
          <w:rFonts w:ascii="宋体" w:hAnsi="宋体" w:eastAsia="宋体" w:cs="宋体"/>
          <w:b/>
        </w:rPr>
        <w:t>待机状态</w:t>
      </w:r>
      <w:r>
        <w:rPr>
          <w:rFonts w:ascii="宋体" w:hAnsi="宋体" w:eastAsia="宋体" w:cs="宋体"/>
        </w:rPr>
        <w:t>。</w:t>
      </w:r>
    </w:p>
    <w:p>
      <w:pPr>
        <w:numPr>
          <w:ilvl w:val="0"/>
          <w:numId w:val="1"/>
        </w:numPr>
      </w:pPr>
      <w:bookmarkStart w:id="517" w:name="1075-1585549126879"/>
      <w:bookmarkEnd w:id="517"/>
      <w:r>
        <w:rPr>
          <w:rFonts w:ascii="宋体" w:hAnsi="宋体" w:eastAsia="宋体" w:cs="宋体"/>
        </w:rPr>
        <w:t>无停止命令：停止命令包括：收到“手动控制”命令</w:t>
      </w:r>
      <w:r>
        <w:t>/</w:t>
      </w:r>
      <w:r>
        <w:rPr>
          <w:rFonts w:ascii="宋体" w:hAnsi="宋体" w:eastAsia="宋体" w:cs="宋体"/>
        </w:rPr>
        <w:t>“智能控制”命令</w:t>
      </w:r>
      <w:r>
        <w:t xml:space="preserve">/ </w:t>
      </w:r>
      <w:r>
        <w:rPr>
          <w:rFonts w:ascii="宋体" w:hAnsi="宋体" w:eastAsia="宋体" w:cs="宋体"/>
        </w:rPr>
        <w:t>“控制器操作暂停”命令。</w:t>
      </w:r>
    </w:p>
    <w:p>
      <w:pPr>
        <w:numPr>
          <w:ilvl w:val="0"/>
          <w:numId w:val="1"/>
        </w:numPr>
      </w:pPr>
      <w:bookmarkStart w:id="518" w:name="2032-1585549126879"/>
      <w:bookmarkEnd w:id="518"/>
      <w:r>
        <w:rPr>
          <w:rFonts w:ascii="宋体" w:hAnsi="宋体" w:eastAsia="宋体" w:cs="宋体"/>
        </w:rPr>
        <w:t>温度：温度低限</w:t>
      </w:r>
      <w:r>
        <w:t xml:space="preserve"> &lt; </w:t>
      </w:r>
      <w:r>
        <w:rPr>
          <w:rFonts w:ascii="宋体" w:hAnsi="宋体" w:eastAsia="宋体" w:cs="宋体"/>
        </w:rPr>
        <w:t>实时环境温度</w:t>
      </w:r>
      <w:r>
        <w:t xml:space="preserve"> &lt; 40</w:t>
      </w:r>
      <w:r>
        <w:rPr>
          <w:rFonts w:ascii="宋体" w:hAnsi="宋体" w:eastAsia="宋体" w:cs="宋体"/>
        </w:rPr>
        <w:t>℃。</w:t>
      </w:r>
    </w:p>
    <w:p>
      <w:pPr>
        <w:numPr>
          <w:ilvl w:val="0"/>
          <w:numId w:val="1"/>
        </w:numPr>
      </w:pPr>
      <w:bookmarkStart w:id="519" w:name="6382-1585549126879"/>
      <w:bookmarkEnd w:id="519"/>
      <w:r>
        <w:rPr>
          <w:rFonts w:ascii="宋体" w:hAnsi="宋体" w:eastAsia="宋体" w:cs="宋体"/>
        </w:rPr>
        <w:t>低液位：无低液位信号</w:t>
      </w:r>
    </w:p>
    <w:p>
      <w:pPr>
        <w:numPr>
          <w:ilvl w:val="0"/>
          <w:numId w:val="1"/>
        </w:numPr>
      </w:pPr>
      <w:bookmarkStart w:id="520" w:name="5789-1585549126879"/>
      <w:bookmarkEnd w:id="520"/>
      <w:r>
        <w:rPr>
          <w:rFonts w:ascii="宋体" w:hAnsi="宋体" w:eastAsia="宋体" w:cs="宋体"/>
        </w:rPr>
        <w:t>清洗当天天气类型不为雨。</w:t>
      </w:r>
    </w:p>
    <w:p>
      <w:pPr>
        <w:numPr>
          <w:ilvl w:val="0"/>
          <w:numId w:val="1"/>
        </w:numPr>
      </w:pPr>
      <w:bookmarkStart w:id="521" w:name="3341-1585552496474"/>
      <w:bookmarkEnd w:id="521"/>
      <w:r>
        <w:rPr>
          <w:rFonts w:ascii="宋体" w:hAnsi="宋体" w:eastAsia="宋体" w:cs="宋体"/>
        </w:rPr>
        <w:t>日期：当天日期包含在本组喷水日期内，日期为</w:t>
      </w:r>
      <w:r>
        <w:rPr>
          <w:rFonts w:ascii="宋体" w:hAnsi="宋体" w:eastAsia="宋体" w:cs="宋体"/>
          <w:b/>
        </w:rPr>
        <w:t>循环间隔天数</w:t>
      </w:r>
      <w:r>
        <w:rPr>
          <w:rFonts w:ascii="宋体" w:hAnsi="宋体" w:eastAsia="宋体" w:cs="宋体"/>
        </w:rPr>
        <w:t>和</w:t>
      </w:r>
      <w:r>
        <w:rPr>
          <w:rFonts w:ascii="宋体" w:hAnsi="宋体" w:eastAsia="宋体" w:cs="宋体"/>
          <w:b/>
        </w:rPr>
        <w:t>例外不喷水日期</w:t>
      </w:r>
      <w:r>
        <w:rPr>
          <w:rFonts w:ascii="宋体" w:hAnsi="宋体" w:eastAsia="宋体" w:cs="宋体"/>
        </w:rPr>
        <w:t>共同确定的日期。</w:t>
      </w:r>
    </w:p>
    <w:p>
      <w:pPr>
        <w:numPr>
          <w:ilvl w:val="0"/>
          <w:numId w:val="1"/>
        </w:numPr>
      </w:pPr>
      <w:bookmarkStart w:id="522" w:name="1514-1585549126879"/>
      <w:bookmarkEnd w:id="522"/>
      <w:r>
        <w:rPr>
          <w:rFonts w:ascii="宋体" w:hAnsi="宋体" w:eastAsia="宋体" w:cs="宋体"/>
        </w:rPr>
        <w:t>开始时刻：时间达到参数“开始时刻”。</w:t>
      </w:r>
    </w:p>
    <w:p>
      <w:pPr>
        <w:numPr>
          <w:ilvl w:val="0"/>
          <w:numId w:val="1"/>
        </w:numPr>
      </w:pPr>
      <w:bookmarkStart w:id="523" w:name="5276-1585549126879"/>
      <w:bookmarkEnd w:id="523"/>
      <w:r>
        <w:rPr>
          <w:rFonts w:ascii="宋体" w:hAnsi="宋体" w:eastAsia="宋体" w:cs="宋体"/>
        </w:rPr>
        <w:t>喷水流程：</w:t>
      </w:r>
    </w:p>
    <w:p>
      <w:bookmarkStart w:id="524" w:name="1992-1585549126879"/>
      <w:bookmarkEnd w:id="524"/>
      <w:r>
        <w:rPr>
          <w:rFonts w:ascii="宋体" w:hAnsi="宋体" w:eastAsia="宋体" w:cs="宋体"/>
        </w:rPr>
        <w:t>参照图</w:t>
      </w:r>
      <w:r>
        <w:t>21</w:t>
      </w:r>
      <w:r>
        <w:rPr>
          <w:rFonts w:ascii="宋体" w:hAnsi="宋体" w:eastAsia="宋体" w:cs="宋体"/>
        </w:rPr>
        <w:t>所示。</w:t>
      </w:r>
    </w:p>
    <w:p>
      <w:pPr>
        <w:numPr>
          <w:ilvl w:val="0"/>
          <w:numId w:val="1"/>
        </w:numPr>
      </w:pPr>
      <w:bookmarkStart w:id="525" w:name="2945-1585549126879"/>
      <w:bookmarkEnd w:id="525"/>
      <w:r>
        <w:rPr>
          <w:rFonts w:ascii="宋体" w:hAnsi="宋体" w:eastAsia="宋体" w:cs="宋体"/>
        </w:rPr>
        <w:t>喷水顺序：</w:t>
      </w:r>
      <w:r>
        <w:rPr>
          <w:rFonts w:ascii="宋体" w:hAnsi="宋体" w:eastAsia="宋体" w:cs="宋体"/>
          <w:b/>
        </w:rPr>
        <w:t>电磁阀组号</w:t>
      </w:r>
      <w:r>
        <w:rPr>
          <w:rFonts w:ascii="宋体" w:hAnsi="宋体" w:eastAsia="宋体" w:cs="宋体"/>
        </w:rPr>
        <w:t>（</w:t>
      </w:r>
      <w:r>
        <w:t>1</w:t>
      </w:r>
      <w:r>
        <w:rPr>
          <w:rFonts w:ascii="宋体" w:hAnsi="宋体" w:eastAsia="宋体" w:cs="宋体"/>
        </w:rPr>
        <w:t>、</w:t>
      </w:r>
      <w:r>
        <w:t>2</w:t>
      </w:r>
      <w:r>
        <w:rPr>
          <w:rFonts w:ascii="宋体" w:hAnsi="宋体" w:eastAsia="宋体" w:cs="宋体"/>
        </w:rPr>
        <w:t>、</w:t>
      </w:r>
      <w:r>
        <w:t>3</w:t>
      </w:r>
      <w:r>
        <w:rPr>
          <w:rFonts w:ascii="宋体" w:hAnsi="宋体" w:eastAsia="宋体" w:cs="宋体"/>
        </w:rPr>
        <w:t>、</w:t>
      </w:r>
      <w:r>
        <w:t>4</w:t>
      </w:r>
      <w:r>
        <w:rPr>
          <w:rFonts w:ascii="宋体" w:hAnsi="宋体" w:eastAsia="宋体" w:cs="宋体"/>
        </w:rPr>
        <w:t>、</w:t>
      </w:r>
      <w:r>
        <w:t>5</w:t>
      </w:r>
      <w:r>
        <w:rPr>
          <w:rFonts w:ascii="宋体" w:hAnsi="宋体" w:eastAsia="宋体" w:cs="宋体"/>
        </w:rPr>
        <w:t>……）的顺序进行喷水（</w:t>
      </w:r>
      <w:r>
        <w:t>n</w:t>
      </w:r>
      <w:r>
        <w:rPr>
          <w:rFonts w:ascii="宋体" w:hAnsi="宋体" w:eastAsia="宋体" w:cs="宋体"/>
        </w:rPr>
        <w:t>为电磁阀组中非放空阀的电磁阀编号，最大为</w:t>
      </w:r>
      <w:r>
        <w:t>28</w:t>
      </w:r>
      <w:r>
        <w:rPr>
          <w:rFonts w:ascii="宋体" w:hAnsi="宋体" w:eastAsia="宋体" w:cs="宋体"/>
        </w:rPr>
        <w:t>）；</w:t>
      </w:r>
    </w:p>
    <w:p>
      <w:pPr>
        <w:numPr>
          <w:ilvl w:val="0"/>
          <w:numId w:val="1"/>
        </w:numPr>
      </w:pPr>
      <w:bookmarkStart w:id="526" w:name="6851-1585549126879"/>
      <w:bookmarkEnd w:id="526"/>
      <w:r>
        <w:rPr>
          <w:rFonts w:ascii="宋体" w:hAnsi="宋体" w:eastAsia="宋体" w:cs="宋体"/>
        </w:rPr>
        <w:t>喷水持续时间：顶部电磁阀</w:t>
      </w:r>
      <w:r>
        <w:t>/</w:t>
      </w:r>
      <w:r>
        <w:rPr>
          <w:rFonts w:ascii="宋体" w:hAnsi="宋体" w:eastAsia="宋体" w:cs="宋体"/>
        </w:rPr>
        <w:t>底部电磁阀（</w:t>
      </w:r>
      <w:r>
        <w:rPr>
          <w:rFonts w:ascii="宋体" w:hAnsi="宋体" w:eastAsia="宋体" w:cs="宋体"/>
          <w:b/>
        </w:rPr>
        <w:t>电磁阀类型</w:t>
      </w:r>
      <w:r>
        <w:rPr>
          <w:rFonts w:ascii="宋体" w:hAnsi="宋体" w:eastAsia="宋体" w:cs="宋体"/>
        </w:rPr>
        <w:t>）分别按照参数顶部</w:t>
      </w:r>
      <w:r>
        <w:rPr>
          <w:rFonts w:ascii="宋体" w:hAnsi="宋体" w:eastAsia="宋体" w:cs="宋体"/>
          <w:b/>
        </w:rPr>
        <w:t>喷头持续时间</w:t>
      </w:r>
      <w:r>
        <w:t>/</w:t>
      </w:r>
      <w:r>
        <w:rPr>
          <w:rFonts w:ascii="宋体" w:hAnsi="宋体" w:eastAsia="宋体" w:cs="宋体"/>
        </w:rPr>
        <w:t>底部喷头持续时间进行。</w:t>
      </w:r>
    </w:p>
    <w:p>
      <w:pPr>
        <w:numPr>
          <w:ilvl w:val="0"/>
          <w:numId w:val="1"/>
        </w:numPr>
      </w:pPr>
      <w:bookmarkStart w:id="527" w:name="6850-1585549126879"/>
      <w:bookmarkEnd w:id="527"/>
      <w:r>
        <w:rPr>
          <w:rFonts w:ascii="宋体" w:hAnsi="宋体" w:eastAsia="宋体" w:cs="宋体"/>
        </w:rPr>
        <w:t>喷头状态：</w:t>
      </w:r>
    </w:p>
    <w:p>
      <w:bookmarkStart w:id="528" w:name="4023-1585549126879"/>
      <w:bookmarkEnd w:id="528"/>
      <w:r>
        <w:rPr>
          <w:rFonts w:ascii="宋体" w:hAnsi="宋体" w:eastAsia="宋体" w:cs="宋体"/>
        </w:rPr>
        <w:t>判断电磁阀开启后，流量与参数“</w:t>
      </w:r>
      <w:r>
        <w:rPr>
          <w:rFonts w:ascii="宋体" w:hAnsi="宋体" w:eastAsia="宋体" w:cs="宋体"/>
          <w:b/>
        </w:rPr>
        <w:t>最大流量”</w:t>
      </w:r>
      <w:r>
        <w:rPr>
          <w:b/>
        </w:rPr>
        <w:t>/</w:t>
      </w:r>
      <w:r>
        <w:rPr>
          <w:rFonts w:ascii="宋体" w:hAnsi="宋体" w:eastAsia="宋体" w:cs="宋体"/>
          <w:b/>
        </w:rPr>
        <w:t>“最小流量</w:t>
      </w:r>
      <w:r>
        <w:rPr>
          <w:rFonts w:ascii="宋体" w:hAnsi="宋体" w:eastAsia="宋体" w:cs="宋体"/>
        </w:rPr>
        <w:t>”比较，得到电磁阀状态：</w:t>
      </w:r>
      <w:r>
        <w:rPr>
          <w:rFonts w:ascii="宋体" w:hAnsi="宋体" w:eastAsia="宋体" w:cs="宋体"/>
          <w:b/>
        </w:rPr>
        <w:t>正常、低流量告警和高流量告警</w:t>
      </w:r>
      <w:r>
        <w:rPr>
          <w:rFonts w:ascii="宋体" w:hAnsi="宋体" w:eastAsia="宋体" w:cs="宋体"/>
        </w:rPr>
        <w:t>。</w:t>
      </w:r>
    </w:p>
    <w:p>
      <w:bookmarkStart w:id="529" w:name="4977-1585549126879"/>
      <w:bookmarkEnd w:id="529"/>
      <w:r>
        <w:t> </w:t>
      </w:r>
    </w:p>
    <w:p>
      <w:pPr>
        <w:pStyle w:val="5"/>
        <w:bidi w:val="0"/>
      </w:pPr>
      <w:bookmarkStart w:id="530" w:name="1980-1585549126879"/>
      <w:bookmarkEnd w:id="530"/>
      <w:r>
        <w:t>3.7.5.2 智能控制</w:t>
      </w:r>
    </w:p>
    <w:p>
      <w:bookmarkStart w:id="531" w:name="7087-1585555424659"/>
      <w:bookmarkEnd w:id="531"/>
      <w:r>
        <w:drawing>
          <wp:inline distT="0" distB="0" distL="0" distR="0">
            <wp:extent cx="5267325" cy="4200525"/>
            <wp:effectExtent l="0" t="0" r="5715" b="5715"/>
            <wp:docPr id="22" name="Drawing 2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1" descr="clipboard.png"/>
                    <pic:cNvPicPr>
                      <a:picLocks noChangeAspect="1"/>
                    </pic:cNvPicPr>
                  </pic:nvPicPr>
                  <pic:blipFill>
                    <a:blip r:embed="rId25"/>
                    <a:stretch>
                      <a:fillRect/>
                    </a:stretch>
                  </pic:blipFill>
                  <pic:spPr>
                    <a:xfrm>
                      <a:off x="0" y="0"/>
                      <a:ext cx="5267325" cy="4200664"/>
                    </a:xfrm>
                    <a:prstGeom prst="rect">
                      <a:avLst/>
                    </a:prstGeom>
                  </pic:spPr>
                </pic:pic>
              </a:graphicData>
            </a:graphic>
          </wp:inline>
        </w:drawing>
      </w:r>
    </w:p>
    <w:p>
      <w:pPr>
        <w:jc w:val="center"/>
      </w:pPr>
      <w:bookmarkStart w:id="532" w:name="8720-1585549126879"/>
      <w:bookmarkEnd w:id="532"/>
      <w:r>
        <w:t xml:space="preserve">  </w:t>
      </w:r>
      <w:r>
        <w:rPr>
          <w:color w:val="FF0000"/>
        </w:rPr>
        <w:t>   </w:t>
      </w:r>
      <w:r>
        <w:rPr>
          <w:rFonts w:ascii="宋体" w:hAnsi="宋体" w:eastAsia="宋体" w:cs="宋体"/>
          <w:color w:val="FF0000"/>
        </w:rPr>
        <w:t>图</w:t>
      </w:r>
      <w:r>
        <w:rPr>
          <w:color w:val="FF0000"/>
        </w:rPr>
        <w:t xml:space="preserve">22 </w:t>
      </w:r>
      <w:r>
        <w:rPr>
          <w:rFonts w:ascii="宋体" w:hAnsi="宋体" w:eastAsia="宋体" w:cs="宋体"/>
          <w:color w:val="FF0000"/>
        </w:rPr>
        <w:t>智能控制流程图</w:t>
      </w:r>
    </w:p>
    <w:p>
      <w:bookmarkStart w:id="533" w:name="6530-1585549126879"/>
      <w:bookmarkEnd w:id="533"/>
      <w:r>
        <w:t>1</w:t>
      </w:r>
      <w:r>
        <w:rPr>
          <w:rFonts w:ascii="宋体" w:hAnsi="宋体" w:eastAsia="宋体" w:cs="宋体"/>
        </w:rPr>
        <w:t>、进入条件：</w:t>
      </w:r>
    </w:p>
    <w:p>
      <w:pPr>
        <w:numPr>
          <w:ilvl w:val="0"/>
          <w:numId w:val="1"/>
        </w:numPr>
      </w:pPr>
      <w:bookmarkStart w:id="534" w:name="7334-1585549126879"/>
      <w:bookmarkEnd w:id="534"/>
      <w:r>
        <w:rPr>
          <w:rFonts w:ascii="宋体" w:hAnsi="宋体" w:eastAsia="宋体" w:cs="宋体"/>
        </w:rPr>
        <w:t>控制器不处于</w:t>
      </w:r>
      <w:r>
        <w:rPr>
          <w:rFonts w:ascii="宋体" w:hAnsi="宋体" w:eastAsia="宋体" w:cs="宋体"/>
          <w:b/>
        </w:rPr>
        <w:t>待机状态</w:t>
      </w:r>
      <w:r>
        <w:rPr>
          <w:rFonts w:ascii="宋体" w:hAnsi="宋体" w:eastAsia="宋体" w:cs="宋体"/>
        </w:rPr>
        <w:t>。</w:t>
      </w:r>
    </w:p>
    <w:p>
      <w:pPr>
        <w:numPr>
          <w:ilvl w:val="0"/>
          <w:numId w:val="1"/>
        </w:numPr>
      </w:pPr>
      <w:bookmarkStart w:id="535" w:name="7728-1585549126879"/>
      <w:bookmarkEnd w:id="535"/>
      <w:r>
        <w:rPr>
          <w:rFonts w:ascii="宋体" w:hAnsi="宋体" w:eastAsia="宋体" w:cs="宋体"/>
        </w:rPr>
        <w:t>无停止命令：停止命令包括：收到“手动控制”命令</w:t>
      </w:r>
      <w:r>
        <w:t xml:space="preserve">/ </w:t>
      </w:r>
      <w:r>
        <w:rPr>
          <w:rFonts w:ascii="宋体" w:hAnsi="宋体" w:eastAsia="宋体" w:cs="宋体"/>
        </w:rPr>
        <w:t>“控制器操作暂停”命令。</w:t>
      </w:r>
    </w:p>
    <w:p>
      <w:pPr>
        <w:numPr>
          <w:ilvl w:val="0"/>
          <w:numId w:val="1"/>
        </w:numPr>
      </w:pPr>
      <w:bookmarkStart w:id="536" w:name="3131-1585549126879"/>
      <w:bookmarkEnd w:id="536"/>
      <w:r>
        <w:rPr>
          <w:rFonts w:ascii="宋体" w:hAnsi="宋体" w:eastAsia="宋体" w:cs="宋体"/>
        </w:rPr>
        <w:t>“智能控制”使能。</w:t>
      </w:r>
    </w:p>
    <w:p>
      <w:pPr>
        <w:numPr>
          <w:ilvl w:val="0"/>
          <w:numId w:val="1"/>
        </w:numPr>
      </w:pPr>
      <w:bookmarkStart w:id="537" w:name="7845-1585549126879"/>
      <w:bookmarkEnd w:id="537"/>
      <w:r>
        <w:rPr>
          <w:rFonts w:ascii="宋体" w:hAnsi="宋体" w:eastAsia="宋体" w:cs="宋体"/>
        </w:rPr>
        <w:t>温度：温度低限</w:t>
      </w:r>
      <w:r>
        <w:t xml:space="preserve"> &lt; </w:t>
      </w:r>
      <w:r>
        <w:rPr>
          <w:rFonts w:ascii="宋体" w:hAnsi="宋体" w:eastAsia="宋体" w:cs="宋体"/>
        </w:rPr>
        <w:t>实时环境温度</w:t>
      </w:r>
      <w:r>
        <w:t xml:space="preserve"> &lt; 40</w:t>
      </w:r>
      <w:r>
        <w:rPr>
          <w:rFonts w:ascii="宋体" w:hAnsi="宋体" w:eastAsia="宋体" w:cs="宋体"/>
        </w:rPr>
        <w:t>℃。</w:t>
      </w:r>
    </w:p>
    <w:p>
      <w:pPr>
        <w:numPr>
          <w:ilvl w:val="0"/>
          <w:numId w:val="1"/>
        </w:numPr>
      </w:pPr>
      <w:bookmarkStart w:id="538" w:name="6432-1585549126879"/>
      <w:bookmarkEnd w:id="538"/>
      <w:r>
        <w:rPr>
          <w:rFonts w:ascii="宋体" w:hAnsi="宋体" w:eastAsia="宋体" w:cs="宋体"/>
        </w:rPr>
        <w:t>日期：</w:t>
      </w:r>
      <w:r>
        <w:t>3.5.4.3.4</w:t>
      </w:r>
      <w:r>
        <w:rPr>
          <w:rFonts w:ascii="宋体" w:hAnsi="宋体" w:eastAsia="宋体" w:cs="宋体"/>
        </w:rPr>
        <w:t>计算后得到的当天清洗（当天日期</w:t>
      </w:r>
      <w:r>
        <w:t>+24</w:t>
      </w:r>
      <w:r>
        <w:rPr>
          <w:rFonts w:ascii="宋体" w:hAnsi="宋体" w:eastAsia="宋体" w:cs="宋体"/>
        </w:rPr>
        <w:t>小时，从</w:t>
      </w:r>
      <w:r>
        <w:t>19:30</w:t>
      </w:r>
      <w:r>
        <w:rPr>
          <w:rFonts w:ascii="宋体" w:hAnsi="宋体" w:eastAsia="宋体" w:cs="宋体"/>
        </w:rPr>
        <w:t>计算后到第二天计算前）</w:t>
      </w:r>
    </w:p>
    <w:p>
      <w:pPr>
        <w:numPr>
          <w:ilvl w:val="0"/>
          <w:numId w:val="1"/>
        </w:numPr>
      </w:pPr>
      <w:bookmarkStart w:id="539" w:name="2561-1585549126879"/>
      <w:bookmarkEnd w:id="539"/>
      <w:r>
        <w:rPr>
          <w:rFonts w:ascii="宋体" w:hAnsi="宋体" w:eastAsia="宋体" w:cs="宋体"/>
        </w:rPr>
        <w:t>开始时刻：时间达到参数“开启时刻”（测点模型里下发的“开启时刻”，设置范围在</w:t>
      </w:r>
      <w:r>
        <w:t>20:00</w:t>
      </w:r>
      <w:r>
        <w:rPr>
          <w:rFonts w:ascii="宋体" w:hAnsi="宋体" w:eastAsia="宋体" w:cs="宋体"/>
        </w:rPr>
        <w:t>计算结束时刻第二天早上</w:t>
      </w:r>
      <w:r>
        <w:t>6</w:t>
      </w:r>
      <w:r>
        <w:rPr>
          <w:rFonts w:ascii="宋体" w:hAnsi="宋体" w:eastAsia="宋体" w:cs="宋体"/>
        </w:rPr>
        <w:t>点前（非冬季模式）</w:t>
      </w:r>
      <w:r>
        <w:t>/12:30</w:t>
      </w:r>
      <w:r>
        <w:rPr>
          <w:rFonts w:ascii="宋体" w:hAnsi="宋体" w:eastAsia="宋体" w:cs="宋体"/>
        </w:rPr>
        <w:t>（冬季模式））。</w:t>
      </w:r>
    </w:p>
    <w:p>
      <w:bookmarkStart w:id="540" w:name="2823-1585549126879"/>
      <w:bookmarkEnd w:id="540"/>
      <w:r>
        <w:t>2</w:t>
      </w:r>
      <w:r>
        <w:rPr>
          <w:rFonts w:ascii="宋体" w:hAnsi="宋体" w:eastAsia="宋体" w:cs="宋体"/>
        </w:rPr>
        <w:t>、喷水流程：</w:t>
      </w:r>
    </w:p>
    <w:p>
      <w:bookmarkStart w:id="541" w:name="2035-1585549126879"/>
      <w:bookmarkEnd w:id="541"/>
      <w:r>
        <w:rPr>
          <w:rFonts w:ascii="宋体" w:hAnsi="宋体" w:eastAsia="宋体" w:cs="宋体"/>
        </w:rPr>
        <w:t>参照图</w:t>
      </w:r>
      <w:r>
        <w:t>22</w:t>
      </w:r>
      <w:r>
        <w:rPr>
          <w:rFonts w:ascii="宋体" w:hAnsi="宋体" w:eastAsia="宋体" w:cs="宋体"/>
        </w:rPr>
        <w:t>所示。</w:t>
      </w:r>
    </w:p>
    <w:p>
      <w:pPr>
        <w:numPr>
          <w:ilvl w:val="0"/>
          <w:numId w:val="1"/>
        </w:numPr>
      </w:pPr>
      <w:bookmarkStart w:id="542" w:name="2530-1585549126879"/>
      <w:bookmarkEnd w:id="542"/>
      <w:r>
        <w:rPr>
          <w:rFonts w:ascii="宋体" w:hAnsi="宋体" w:eastAsia="宋体" w:cs="宋体"/>
        </w:rPr>
        <w:t>喷水顺序：</w:t>
      </w:r>
      <w:r>
        <w:rPr>
          <w:rFonts w:ascii="宋体" w:hAnsi="宋体" w:eastAsia="宋体" w:cs="宋体"/>
          <w:b/>
        </w:rPr>
        <w:t>电磁阀组号</w:t>
      </w:r>
      <w:r>
        <w:rPr>
          <w:rFonts w:ascii="宋体" w:hAnsi="宋体" w:eastAsia="宋体" w:cs="宋体"/>
        </w:rPr>
        <w:t>（</w:t>
      </w:r>
      <w:r>
        <w:t>1</w:t>
      </w:r>
      <w:r>
        <w:rPr>
          <w:rFonts w:ascii="宋体" w:hAnsi="宋体" w:eastAsia="宋体" w:cs="宋体"/>
        </w:rPr>
        <w:t>、</w:t>
      </w:r>
      <w:r>
        <w:t>2</w:t>
      </w:r>
      <w:r>
        <w:rPr>
          <w:rFonts w:ascii="宋体" w:hAnsi="宋体" w:eastAsia="宋体" w:cs="宋体"/>
        </w:rPr>
        <w:t>、</w:t>
      </w:r>
      <w:r>
        <w:t>3</w:t>
      </w:r>
      <w:r>
        <w:rPr>
          <w:rFonts w:ascii="宋体" w:hAnsi="宋体" w:eastAsia="宋体" w:cs="宋体"/>
        </w:rPr>
        <w:t>、</w:t>
      </w:r>
      <w:r>
        <w:t>4</w:t>
      </w:r>
      <w:r>
        <w:rPr>
          <w:rFonts w:ascii="宋体" w:hAnsi="宋体" w:eastAsia="宋体" w:cs="宋体"/>
        </w:rPr>
        <w:t>、</w:t>
      </w:r>
      <w:r>
        <w:t>5</w:t>
      </w:r>
      <w:r>
        <w:rPr>
          <w:rFonts w:ascii="宋体" w:hAnsi="宋体" w:eastAsia="宋体" w:cs="宋体"/>
        </w:rPr>
        <w:t>……）的顺序进行喷水（</w:t>
      </w:r>
      <w:r>
        <w:t>n</w:t>
      </w:r>
      <w:r>
        <w:rPr>
          <w:rFonts w:ascii="宋体" w:hAnsi="宋体" w:eastAsia="宋体" w:cs="宋体"/>
        </w:rPr>
        <w:t>为电磁阀组中非放空阀的电磁阀编号，最大为</w:t>
      </w:r>
      <w:r>
        <w:t>28</w:t>
      </w:r>
      <w:r>
        <w:rPr>
          <w:rFonts w:ascii="宋体" w:hAnsi="宋体" w:eastAsia="宋体" w:cs="宋体"/>
        </w:rPr>
        <w:t>）；</w:t>
      </w:r>
    </w:p>
    <w:p>
      <w:pPr>
        <w:numPr>
          <w:ilvl w:val="0"/>
          <w:numId w:val="1"/>
        </w:numPr>
      </w:pPr>
      <w:bookmarkStart w:id="543" w:name="3362-1585549126879"/>
      <w:bookmarkEnd w:id="543"/>
      <w:r>
        <w:rPr>
          <w:rFonts w:ascii="宋体" w:hAnsi="宋体" w:eastAsia="宋体" w:cs="宋体"/>
        </w:rPr>
        <w:t>喷水持续时间：顶部电磁阀</w:t>
      </w:r>
      <w:r>
        <w:t>/</w:t>
      </w:r>
      <w:r>
        <w:rPr>
          <w:rFonts w:ascii="宋体" w:hAnsi="宋体" w:eastAsia="宋体" w:cs="宋体"/>
        </w:rPr>
        <w:t>底部电磁阀（</w:t>
      </w:r>
      <w:r>
        <w:rPr>
          <w:rFonts w:ascii="宋体" w:hAnsi="宋体" w:eastAsia="宋体" w:cs="宋体"/>
          <w:b/>
        </w:rPr>
        <w:t>电磁阀类型</w:t>
      </w:r>
      <w:r>
        <w:rPr>
          <w:rFonts w:ascii="宋体" w:hAnsi="宋体" w:eastAsia="宋体" w:cs="宋体"/>
        </w:rPr>
        <w:t>）分别按照参数顶部</w:t>
      </w:r>
      <w:r>
        <w:rPr>
          <w:rFonts w:ascii="宋体" w:hAnsi="宋体" w:eastAsia="宋体" w:cs="宋体"/>
          <w:b/>
        </w:rPr>
        <w:t>喷头持续时间</w:t>
      </w:r>
      <w:r>
        <w:t>/</w:t>
      </w:r>
      <w:r>
        <w:rPr>
          <w:rFonts w:ascii="宋体" w:hAnsi="宋体" w:eastAsia="宋体" w:cs="宋体"/>
        </w:rPr>
        <w:t>底部喷头持续时间进行。</w:t>
      </w:r>
    </w:p>
    <w:p>
      <w:bookmarkStart w:id="544" w:name="2060-1585549126879"/>
      <w:bookmarkEnd w:id="544"/>
      <w:r>
        <w:t>3</w:t>
      </w:r>
      <w:r>
        <w:rPr>
          <w:rFonts w:ascii="宋体" w:hAnsi="宋体" w:eastAsia="宋体" w:cs="宋体"/>
        </w:rPr>
        <w:t>、喷头状态：</w:t>
      </w:r>
    </w:p>
    <w:p>
      <w:bookmarkStart w:id="545" w:name="8679-1585549126879"/>
      <w:bookmarkEnd w:id="545"/>
      <w:r>
        <w:rPr>
          <w:rFonts w:ascii="宋体" w:hAnsi="宋体" w:eastAsia="宋体" w:cs="宋体"/>
        </w:rPr>
        <w:t>判断电磁阀开启后，流量与参数“</w:t>
      </w:r>
      <w:r>
        <w:rPr>
          <w:rFonts w:ascii="宋体" w:hAnsi="宋体" w:eastAsia="宋体" w:cs="宋体"/>
          <w:b/>
        </w:rPr>
        <w:t>最大流量”</w:t>
      </w:r>
      <w:r>
        <w:rPr>
          <w:b/>
        </w:rPr>
        <w:t>/</w:t>
      </w:r>
      <w:r>
        <w:rPr>
          <w:rFonts w:ascii="宋体" w:hAnsi="宋体" w:eastAsia="宋体" w:cs="宋体"/>
          <w:b/>
        </w:rPr>
        <w:t>“最小流量</w:t>
      </w:r>
      <w:r>
        <w:rPr>
          <w:rFonts w:ascii="宋体" w:hAnsi="宋体" w:eastAsia="宋体" w:cs="宋体"/>
        </w:rPr>
        <w:t>”比较，得到电磁阀状态：</w:t>
      </w:r>
      <w:r>
        <w:rPr>
          <w:rFonts w:ascii="宋体" w:hAnsi="宋体" w:eastAsia="宋体" w:cs="宋体"/>
          <w:b/>
        </w:rPr>
        <w:t>正常、低流量告警和高流量告警</w:t>
      </w:r>
      <w:r>
        <w:rPr>
          <w:rFonts w:ascii="宋体" w:hAnsi="宋体" w:eastAsia="宋体" w:cs="宋体"/>
        </w:rPr>
        <w:t>。</w:t>
      </w:r>
    </w:p>
    <w:p>
      <w:pPr>
        <w:pStyle w:val="5"/>
        <w:bidi w:val="0"/>
      </w:pPr>
      <w:bookmarkStart w:id="546" w:name="5057-1585549126879"/>
      <w:bookmarkEnd w:id="546"/>
      <w:r>
        <w:t>3.7.5.3 手动控制</w:t>
      </w:r>
    </w:p>
    <w:p>
      <w:bookmarkStart w:id="547" w:name="1824-1585555459630"/>
      <w:bookmarkEnd w:id="547"/>
      <w:r>
        <w:drawing>
          <wp:inline distT="0" distB="0" distL="0" distR="0">
            <wp:extent cx="5267325" cy="4688205"/>
            <wp:effectExtent l="0" t="0" r="5715" b="5715"/>
            <wp:docPr id="23" name="Drawing 2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22" descr="clipboard.png"/>
                    <pic:cNvPicPr>
                      <a:picLocks noChangeAspect="1"/>
                    </pic:cNvPicPr>
                  </pic:nvPicPr>
                  <pic:blipFill>
                    <a:blip r:embed="rId26"/>
                    <a:stretch>
                      <a:fillRect/>
                    </a:stretch>
                  </pic:blipFill>
                  <pic:spPr>
                    <a:xfrm>
                      <a:off x="0" y="0"/>
                      <a:ext cx="5267325" cy="4688228"/>
                    </a:xfrm>
                    <a:prstGeom prst="rect">
                      <a:avLst/>
                    </a:prstGeom>
                  </pic:spPr>
                </pic:pic>
              </a:graphicData>
            </a:graphic>
          </wp:inline>
        </w:drawing>
      </w:r>
    </w:p>
    <w:p>
      <w:pPr>
        <w:jc w:val="center"/>
      </w:pPr>
      <w:bookmarkStart w:id="548" w:name="4256-1585549126879"/>
      <w:bookmarkEnd w:id="548"/>
      <w:r>
        <w:t xml:space="preserve">     </w:t>
      </w:r>
      <w:r>
        <w:rPr>
          <w:rFonts w:ascii="宋体" w:hAnsi="宋体" w:eastAsia="宋体" w:cs="宋体"/>
          <w:color w:val="FF0000"/>
        </w:rPr>
        <w:t>图</w:t>
      </w:r>
      <w:r>
        <w:rPr>
          <w:color w:val="FF0000"/>
        </w:rPr>
        <w:t xml:space="preserve">23 </w:t>
      </w:r>
      <w:r>
        <w:rPr>
          <w:rFonts w:ascii="宋体" w:hAnsi="宋体" w:eastAsia="宋体" w:cs="宋体"/>
          <w:color w:val="FF0000"/>
        </w:rPr>
        <w:t>手动控制流程图</w:t>
      </w:r>
    </w:p>
    <w:p>
      <w:bookmarkStart w:id="549" w:name="1181-1585549126879"/>
      <w:bookmarkEnd w:id="549"/>
      <w:r>
        <w:t>1</w:t>
      </w:r>
      <w:r>
        <w:rPr>
          <w:rFonts w:ascii="宋体" w:hAnsi="宋体" w:eastAsia="宋体" w:cs="宋体"/>
        </w:rPr>
        <w:t>、进入条件：</w:t>
      </w:r>
    </w:p>
    <w:p>
      <w:pPr>
        <w:numPr>
          <w:ilvl w:val="0"/>
          <w:numId w:val="1"/>
        </w:numPr>
      </w:pPr>
      <w:bookmarkStart w:id="550" w:name="2051-1585549126879"/>
      <w:bookmarkEnd w:id="550"/>
      <w:r>
        <w:rPr>
          <w:rFonts w:ascii="宋体" w:hAnsi="宋体" w:eastAsia="宋体" w:cs="宋体"/>
        </w:rPr>
        <w:t>控制器不处于</w:t>
      </w:r>
      <w:r>
        <w:rPr>
          <w:rFonts w:ascii="宋体" w:hAnsi="宋体" w:eastAsia="宋体" w:cs="宋体"/>
          <w:b/>
        </w:rPr>
        <w:t>待机状态</w:t>
      </w:r>
      <w:r>
        <w:rPr>
          <w:rFonts w:ascii="宋体" w:hAnsi="宋体" w:eastAsia="宋体" w:cs="宋体"/>
        </w:rPr>
        <w:t>。</w:t>
      </w:r>
    </w:p>
    <w:p>
      <w:pPr>
        <w:numPr>
          <w:ilvl w:val="0"/>
          <w:numId w:val="1"/>
        </w:numPr>
      </w:pPr>
      <w:bookmarkStart w:id="551" w:name="9546-1585549126879"/>
      <w:bookmarkEnd w:id="551"/>
      <w:r>
        <w:rPr>
          <w:rFonts w:ascii="宋体" w:hAnsi="宋体" w:eastAsia="宋体" w:cs="宋体"/>
        </w:rPr>
        <w:t>无停止命令：停止命令包括：收到</w:t>
      </w:r>
      <w:r>
        <w:t xml:space="preserve"> </w:t>
      </w:r>
      <w:r>
        <w:rPr>
          <w:rFonts w:ascii="宋体" w:hAnsi="宋体" w:eastAsia="宋体" w:cs="宋体"/>
        </w:rPr>
        <w:t>“控制器操作暂停”命令。</w:t>
      </w:r>
    </w:p>
    <w:p>
      <w:pPr>
        <w:numPr>
          <w:ilvl w:val="0"/>
          <w:numId w:val="1"/>
        </w:numPr>
      </w:pPr>
      <w:bookmarkStart w:id="552" w:name="9589-1585549126879"/>
      <w:bookmarkEnd w:id="552"/>
      <w:r>
        <w:rPr>
          <w:rFonts w:ascii="宋体" w:hAnsi="宋体" w:eastAsia="宋体" w:cs="宋体"/>
        </w:rPr>
        <w:t>“手动启动”使能。</w:t>
      </w:r>
    </w:p>
    <w:p>
      <w:pPr>
        <w:numPr>
          <w:ilvl w:val="0"/>
          <w:numId w:val="1"/>
        </w:numPr>
      </w:pPr>
      <w:bookmarkStart w:id="553" w:name="2435-1585549126879"/>
      <w:bookmarkEnd w:id="553"/>
      <w:r>
        <w:rPr>
          <w:rFonts w:ascii="宋体" w:hAnsi="宋体" w:eastAsia="宋体" w:cs="宋体"/>
        </w:rPr>
        <w:t>温度：温度低限</w:t>
      </w:r>
      <w:r>
        <w:t xml:space="preserve"> &lt; </w:t>
      </w:r>
      <w:r>
        <w:rPr>
          <w:rFonts w:ascii="宋体" w:hAnsi="宋体" w:eastAsia="宋体" w:cs="宋体"/>
        </w:rPr>
        <w:t>实时环境温度</w:t>
      </w:r>
      <w:r>
        <w:t xml:space="preserve"> &lt; 40</w:t>
      </w:r>
      <w:r>
        <w:rPr>
          <w:rFonts w:ascii="宋体" w:hAnsi="宋体" w:eastAsia="宋体" w:cs="宋体"/>
        </w:rPr>
        <w:t>℃。</w:t>
      </w:r>
    </w:p>
    <w:p>
      <w:pPr>
        <w:numPr>
          <w:ilvl w:val="0"/>
          <w:numId w:val="1"/>
        </w:numPr>
      </w:pPr>
      <w:bookmarkStart w:id="554" w:name="2870-1585549126879"/>
      <w:bookmarkEnd w:id="554"/>
      <w:r>
        <w:rPr>
          <w:rFonts w:ascii="宋体" w:hAnsi="宋体" w:eastAsia="宋体" w:cs="宋体"/>
        </w:rPr>
        <w:t>低液位：无低液位信号</w:t>
      </w:r>
    </w:p>
    <w:p>
      <w:bookmarkStart w:id="555" w:name="2910-1585549126879"/>
      <w:bookmarkEnd w:id="555"/>
      <w:r>
        <w:t>2</w:t>
      </w:r>
      <w:r>
        <w:rPr>
          <w:rFonts w:ascii="宋体" w:hAnsi="宋体" w:eastAsia="宋体" w:cs="宋体"/>
        </w:rPr>
        <w:t>、喷水流程：</w:t>
      </w:r>
    </w:p>
    <w:p>
      <w:bookmarkStart w:id="556" w:name="6581-1585549126879"/>
      <w:bookmarkEnd w:id="556"/>
      <w:r>
        <w:rPr>
          <w:rFonts w:ascii="宋体" w:hAnsi="宋体" w:eastAsia="宋体" w:cs="宋体"/>
        </w:rPr>
        <w:t>参照图</w:t>
      </w:r>
      <w:r>
        <w:t>14</w:t>
      </w:r>
      <w:r>
        <w:rPr>
          <w:rFonts w:ascii="宋体" w:hAnsi="宋体" w:eastAsia="宋体" w:cs="宋体"/>
        </w:rPr>
        <w:t>所示。</w:t>
      </w:r>
    </w:p>
    <w:p>
      <w:pPr>
        <w:numPr>
          <w:ilvl w:val="0"/>
          <w:numId w:val="1"/>
        </w:numPr>
      </w:pPr>
      <w:bookmarkStart w:id="557" w:name="5371-1585549126879"/>
      <w:bookmarkEnd w:id="557"/>
      <w:r>
        <w:rPr>
          <w:rFonts w:ascii="宋体" w:hAnsi="宋体" w:eastAsia="宋体" w:cs="宋体"/>
        </w:rPr>
        <w:t>喷水顺序：</w:t>
      </w:r>
      <w:r>
        <w:rPr>
          <w:rFonts w:ascii="宋体" w:hAnsi="宋体" w:eastAsia="宋体" w:cs="宋体"/>
          <w:b/>
        </w:rPr>
        <w:t>电磁阀组号</w:t>
      </w:r>
      <w:r>
        <w:rPr>
          <w:rFonts w:ascii="宋体" w:hAnsi="宋体" w:eastAsia="宋体" w:cs="宋体"/>
        </w:rPr>
        <w:t>（</w:t>
      </w:r>
      <w:r>
        <w:t>1</w:t>
      </w:r>
      <w:r>
        <w:rPr>
          <w:rFonts w:ascii="宋体" w:hAnsi="宋体" w:eastAsia="宋体" w:cs="宋体"/>
        </w:rPr>
        <w:t>、</w:t>
      </w:r>
      <w:r>
        <w:t>2</w:t>
      </w:r>
      <w:r>
        <w:rPr>
          <w:rFonts w:ascii="宋体" w:hAnsi="宋体" w:eastAsia="宋体" w:cs="宋体"/>
        </w:rPr>
        <w:t>、</w:t>
      </w:r>
      <w:r>
        <w:t>3</w:t>
      </w:r>
      <w:r>
        <w:rPr>
          <w:rFonts w:ascii="宋体" w:hAnsi="宋体" w:eastAsia="宋体" w:cs="宋体"/>
        </w:rPr>
        <w:t>、</w:t>
      </w:r>
      <w:r>
        <w:t>4</w:t>
      </w:r>
      <w:r>
        <w:rPr>
          <w:rFonts w:ascii="宋体" w:hAnsi="宋体" w:eastAsia="宋体" w:cs="宋体"/>
        </w:rPr>
        <w:t>、</w:t>
      </w:r>
      <w:r>
        <w:t>5</w:t>
      </w:r>
      <w:r>
        <w:rPr>
          <w:rFonts w:ascii="宋体" w:hAnsi="宋体" w:eastAsia="宋体" w:cs="宋体"/>
        </w:rPr>
        <w:t>……）的顺序进行喷水（</w:t>
      </w:r>
      <w:r>
        <w:t>n</w:t>
      </w:r>
      <w:r>
        <w:rPr>
          <w:rFonts w:ascii="宋体" w:hAnsi="宋体" w:eastAsia="宋体" w:cs="宋体"/>
        </w:rPr>
        <w:t>为电磁阀组中非放空阀的电磁阀编号，最大为</w:t>
      </w:r>
      <w:r>
        <w:t>28</w:t>
      </w:r>
      <w:r>
        <w:rPr>
          <w:rFonts w:ascii="宋体" w:hAnsi="宋体" w:eastAsia="宋体" w:cs="宋体"/>
        </w:rPr>
        <w:t>）；</w:t>
      </w:r>
    </w:p>
    <w:p>
      <w:pPr>
        <w:numPr>
          <w:ilvl w:val="0"/>
          <w:numId w:val="1"/>
        </w:numPr>
      </w:pPr>
      <w:bookmarkStart w:id="558" w:name="1994-1585549126879"/>
      <w:bookmarkEnd w:id="558"/>
      <w:r>
        <w:rPr>
          <w:rFonts w:ascii="宋体" w:hAnsi="宋体" w:eastAsia="宋体" w:cs="宋体"/>
        </w:rPr>
        <w:t>喷水持续时间：顶部电磁阀</w:t>
      </w:r>
      <w:r>
        <w:t>/</w:t>
      </w:r>
      <w:r>
        <w:rPr>
          <w:rFonts w:ascii="宋体" w:hAnsi="宋体" w:eastAsia="宋体" w:cs="宋体"/>
        </w:rPr>
        <w:t>底部电磁阀（</w:t>
      </w:r>
      <w:r>
        <w:rPr>
          <w:rFonts w:ascii="宋体" w:hAnsi="宋体" w:eastAsia="宋体" w:cs="宋体"/>
          <w:b/>
        </w:rPr>
        <w:t>电磁阀类型</w:t>
      </w:r>
      <w:r>
        <w:rPr>
          <w:rFonts w:ascii="宋体" w:hAnsi="宋体" w:eastAsia="宋体" w:cs="宋体"/>
        </w:rPr>
        <w:t>）分别按照参数顶部</w:t>
      </w:r>
      <w:r>
        <w:rPr>
          <w:rFonts w:ascii="宋体" w:hAnsi="宋体" w:eastAsia="宋体" w:cs="宋体"/>
          <w:b/>
        </w:rPr>
        <w:t>喷头持续时间</w:t>
      </w:r>
      <w:r>
        <w:t>/</w:t>
      </w:r>
      <w:r>
        <w:rPr>
          <w:rFonts w:ascii="宋体" w:hAnsi="宋体" w:eastAsia="宋体" w:cs="宋体"/>
        </w:rPr>
        <w:t>底部喷头持续时间进行。</w:t>
      </w:r>
    </w:p>
    <w:p>
      <w:bookmarkStart w:id="559" w:name="9120-1585549126879"/>
      <w:bookmarkEnd w:id="559"/>
      <w:r>
        <w:t>3</w:t>
      </w:r>
      <w:r>
        <w:rPr>
          <w:rFonts w:ascii="宋体" w:hAnsi="宋体" w:eastAsia="宋体" w:cs="宋体"/>
        </w:rPr>
        <w:t>、喷头状态：</w:t>
      </w:r>
    </w:p>
    <w:p>
      <w:bookmarkStart w:id="560" w:name="1861-1585549126879"/>
      <w:bookmarkEnd w:id="560"/>
      <w:r>
        <w:rPr>
          <w:rFonts w:ascii="宋体" w:hAnsi="宋体" w:eastAsia="宋体" w:cs="宋体"/>
        </w:rPr>
        <w:t>判断电磁阀开启后，流量与参数“</w:t>
      </w:r>
      <w:r>
        <w:rPr>
          <w:rFonts w:ascii="宋体" w:hAnsi="宋体" w:eastAsia="宋体" w:cs="宋体"/>
          <w:b/>
        </w:rPr>
        <w:t>最大流量”</w:t>
      </w:r>
      <w:r>
        <w:rPr>
          <w:b/>
        </w:rPr>
        <w:t>/</w:t>
      </w:r>
      <w:r>
        <w:rPr>
          <w:rFonts w:ascii="宋体" w:hAnsi="宋体" w:eastAsia="宋体" w:cs="宋体"/>
          <w:b/>
        </w:rPr>
        <w:t>“最小流量</w:t>
      </w:r>
      <w:r>
        <w:rPr>
          <w:rFonts w:ascii="宋体" w:hAnsi="宋体" w:eastAsia="宋体" w:cs="宋体"/>
        </w:rPr>
        <w:t>”比较，得到电磁阀状态：</w:t>
      </w:r>
      <w:r>
        <w:rPr>
          <w:rFonts w:ascii="宋体" w:hAnsi="宋体" w:eastAsia="宋体" w:cs="宋体"/>
          <w:b/>
        </w:rPr>
        <w:t>正常、低流量告警和高流量告警</w:t>
      </w:r>
      <w:r>
        <w:rPr>
          <w:rFonts w:ascii="宋体" w:hAnsi="宋体" w:eastAsia="宋体" w:cs="宋体"/>
        </w:rPr>
        <w:t>。</w:t>
      </w:r>
    </w:p>
    <w:p>
      <w:bookmarkStart w:id="561" w:name="6670-1585549126879"/>
      <w:bookmarkEnd w:id="561"/>
      <w:r>
        <w:t> </w:t>
      </w:r>
    </w:p>
    <w:p>
      <w:pPr>
        <w:pStyle w:val="5"/>
        <w:bidi w:val="0"/>
      </w:pPr>
      <w:bookmarkStart w:id="562" w:name="1340-1585549126879"/>
      <w:bookmarkEnd w:id="562"/>
      <w:r>
        <w:t>3.7.5.4 保护功能</w:t>
      </w:r>
    </w:p>
    <w:p>
      <w:bookmarkStart w:id="563" w:name="4090-1585549126879"/>
      <w:bookmarkEnd w:id="563"/>
      <w:r>
        <w:t>1</w:t>
      </w:r>
      <w:r>
        <w:rPr>
          <w:rFonts w:ascii="宋体" w:hAnsi="宋体" w:eastAsia="宋体" w:cs="宋体"/>
        </w:rPr>
        <w:t>、放空保护逻辑：</w:t>
      </w:r>
    </w:p>
    <w:p>
      <w:bookmarkStart w:id="564" w:name="4379-1585549126879"/>
      <w:bookmarkEnd w:id="564"/>
      <w:r>
        <w:t xml:space="preserve">     </w:t>
      </w:r>
      <w:r>
        <w:rPr>
          <w:rFonts w:ascii="宋体" w:hAnsi="宋体" w:eastAsia="宋体" w:cs="宋体"/>
        </w:rPr>
        <w:t>进入条件：只要系统处于冬季模式后，喷水结束后才进入此逻辑。</w:t>
      </w:r>
    </w:p>
    <w:p>
      <w:bookmarkStart w:id="565" w:name="7810-1585555496966"/>
      <w:bookmarkEnd w:id="565"/>
      <w:r>
        <w:drawing>
          <wp:inline distT="0" distB="0" distL="0" distR="0">
            <wp:extent cx="5267325" cy="5909310"/>
            <wp:effectExtent l="0" t="0" r="5715" b="3810"/>
            <wp:docPr id="24" name="Drawing 2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23" descr="clipboard.png"/>
                    <pic:cNvPicPr>
                      <a:picLocks noChangeAspect="1"/>
                    </pic:cNvPicPr>
                  </pic:nvPicPr>
                  <pic:blipFill>
                    <a:blip r:embed="rId27"/>
                    <a:stretch>
                      <a:fillRect/>
                    </a:stretch>
                  </pic:blipFill>
                  <pic:spPr>
                    <a:xfrm>
                      <a:off x="0" y="0"/>
                      <a:ext cx="5267325" cy="5909682"/>
                    </a:xfrm>
                    <a:prstGeom prst="rect">
                      <a:avLst/>
                    </a:prstGeom>
                  </pic:spPr>
                </pic:pic>
              </a:graphicData>
            </a:graphic>
          </wp:inline>
        </w:drawing>
      </w:r>
    </w:p>
    <w:p>
      <w:pPr>
        <w:ind w:firstLine="420"/>
        <w:jc w:val="center"/>
      </w:pPr>
      <w:bookmarkStart w:id="566" w:name="8745-1585549126879"/>
      <w:bookmarkEnd w:id="566"/>
      <w:r>
        <w:rPr>
          <w:color w:val="FF0000"/>
        </w:rPr>
        <w:t xml:space="preserve">     </w:t>
      </w:r>
      <w:r>
        <w:rPr>
          <w:rFonts w:ascii="宋体" w:hAnsi="宋体" w:eastAsia="宋体" w:cs="宋体"/>
          <w:color w:val="FF0000"/>
        </w:rPr>
        <w:t>图</w:t>
      </w:r>
      <w:r>
        <w:rPr>
          <w:color w:val="FF0000"/>
        </w:rPr>
        <w:t xml:space="preserve">24  </w:t>
      </w:r>
      <w:r>
        <w:rPr>
          <w:rFonts w:ascii="宋体" w:hAnsi="宋体" w:eastAsia="宋体" w:cs="宋体"/>
          <w:color w:val="FF0000"/>
        </w:rPr>
        <w:t>放空逻辑流程图</w:t>
      </w:r>
    </w:p>
    <w:p>
      <w:pPr>
        <w:ind w:firstLine="420"/>
      </w:pPr>
      <w:bookmarkStart w:id="567" w:name="1841-1585549126879"/>
      <w:bookmarkEnd w:id="567"/>
      <w:r>
        <w:rPr>
          <w:rFonts w:ascii="宋体" w:hAnsi="宋体" w:eastAsia="宋体" w:cs="宋体"/>
        </w:rPr>
        <w:t>电磁阀分组同定时控制逻辑。</w:t>
      </w:r>
    </w:p>
    <w:p>
      <w:bookmarkStart w:id="568" w:name="8645-1585549126879"/>
      <w:bookmarkEnd w:id="568"/>
      <w:r>
        <w:t>2</w:t>
      </w:r>
      <w:r>
        <w:rPr>
          <w:rFonts w:ascii="宋体" w:hAnsi="宋体" w:eastAsia="宋体" w:cs="宋体"/>
        </w:rPr>
        <w:t>、低温保护</w:t>
      </w:r>
    </w:p>
    <w:p>
      <w:bookmarkStart w:id="569" w:name="6338-1585549126879"/>
      <w:bookmarkEnd w:id="569"/>
      <w:r>
        <w:rPr>
          <w:rFonts w:ascii="宋体" w:hAnsi="宋体" w:eastAsia="宋体" w:cs="宋体"/>
        </w:rPr>
        <w:t>当实时环境温度小于温度低限时、或者大于</w:t>
      </w:r>
      <w:r>
        <w:t>40</w:t>
      </w:r>
      <w:r>
        <w:rPr>
          <w:rFonts w:ascii="宋体" w:hAnsi="宋体" w:eastAsia="宋体" w:cs="宋体"/>
        </w:rPr>
        <w:t>℃，停止一切喷水动作。</w:t>
      </w:r>
    </w:p>
    <w:p>
      <w:bookmarkStart w:id="570" w:name="1757-1585549126879"/>
      <w:bookmarkEnd w:id="570"/>
      <w:r>
        <w:t>3</w:t>
      </w:r>
      <w:r>
        <w:rPr>
          <w:rFonts w:ascii="宋体" w:hAnsi="宋体" w:eastAsia="宋体" w:cs="宋体"/>
        </w:rPr>
        <w:t>、水箱保护</w:t>
      </w:r>
    </w:p>
    <w:p>
      <w:pPr>
        <w:ind w:firstLine="420"/>
      </w:pPr>
      <w:bookmarkStart w:id="571" w:name="8827-1585549126879"/>
      <w:bookmarkEnd w:id="571"/>
      <w:r>
        <w:rPr>
          <w:rFonts w:ascii="宋体" w:hAnsi="宋体" w:eastAsia="宋体" w:cs="宋体"/>
        </w:rPr>
        <w:t>当</w:t>
      </w:r>
      <w:r>
        <w:t>DI</w:t>
      </w:r>
      <w:r>
        <w:rPr>
          <w:rFonts w:ascii="宋体" w:hAnsi="宋体" w:eastAsia="宋体" w:cs="宋体"/>
        </w:rPr>
        <w:t>口有低液位信号输入，如正在进行喷水则立刻停止，其他情况则禁止启动喷水（包括手动）；同时进行低液位报警。当低液位检测信号复位时，报警复位，同时允许进行下一次喷水。</w:t>
      </w:r>
    </w:p>
    <w:p>
      <w:bookmarkStart w:id="572" w:name="8110-1585549126879"/>
      <w:bookmarkEnd w:id="572"/>
      <w:r>
        <w:rPr>
          <w:color w:val="FF0000"/>
        </w:rPr>
        <w:t>4</w:t>
      </w:r>
      <w:r>
        <w:rPr>
          <w:rFonts w:ascii="宋体" w:hAnsi="宋体" w:eastAsia="宋体" w:cs="宋体"/>
          <w:color w:val="FF0000"/>
        </w:rPr>
        <w:t>、变频器保护</w:t>
      </w:r>
    </w:p>
    <w:p>
      <w:pPr>
        <w:numPr>
          <w:ilvl w:val="0"/>
          <w:numId w:val="1"/>
        </w:numPr>
      </w:pPr>
      <w:bookmarkStart w:id="573" w:name="2455-1585549126879"/>
      <w:bookmarkEnd w:id="573"/>
      <w:r>
        <w:rPr>
          <w:rFonts w:ascii="宋体" w:hAnsi="宋体" w:eastAsia="宋体" w:cs="宋体"/>
        </w:rPr>
        <w:t>当读取变频器状态为告警，在下一次喷水开始前下发复位命令，并延时</w:t>
      </w:r>
      <w:r>
        <w:t>10s</w:t>
      </w:r>
      <w:r>
        <w:rPr>
          <w:rFonts w:ascii="宋体" w:hAnsi="宋体" w:eastAsia="宋体" w:cs="宋体"/>
        </w:rPr>
        <w:t>后开始喷水；</w:t>
      </w:r>
    </w:p>
    <w:p>
      <w:pPr>
        <w:numPr>
          <w:ilvl w:val="0"/>
          <w:numId w:val="1"/>
        </w:numPr>
      </w:pPr>
      <w:bookmarkStart w:id="574" w:name="5739-1585549126879"/>
      <w:bookmarkEnd w:id="574"/>
      <w:r>
        <w:rPr>
          <w:rFonts w:ascii="宋体" w:hAnsi="宋体" w:eastAsia="宋体" w:cs="宋体"/>
        </w:rPr>
        <w:t>当</w:t>
      </w:r>
      <w:r>
        <w:rPr>
          <w:rFonts w:ascii="宋体" w:hAnsi="宋体" w:eastAsia="宋体" w:cs="宋体"/>
          <w:b/>
        </w:rPr>
        <w:t>连续三次</w:t>
      </w:r>
      <w:r>
        <w:rPr>
          <w:rFonts w:ascii="宋体" w:hAnsi="宋体" w:eastAsia="宋体" w:cs="宋体"/>
        </w:rPr>
        <w:t>收到变频器为告警状态，则报变频器故障；</w:t>
      </w:r>
    </w:p>
    <w:p>
      <w:pPr>
        <w:ind w:firstLine="420"/>
      </w:pPr>
      <w:bookmarkStart w:id="575" w:name="6176-1585552496746"/>
      <w:bookmarkEnd w:id="575"/>
      <w:r>
        <w:rPr>
          <w:rFonts w:ascii="宋体" w:hAnsi="宋体" w:eastAsia="宋体" w:cs="宋体"/>
        </w:rPr>
        <w:t>读取变频器的</w:t>
      </w:r>
      <w:r>
        <w:t>IGBT</w:t>
      </w:r>
      <w:r>
        <w:rPr>
          <w:rFonts w:ascii="宋体" w:hAnsi="宋体" w:eastAsia="宋体" w:cs="宋体"/>
        </w:rPr>
        <w:t>温度，若</w:t>
      </w:r>
      <w:r>
        <w:rPr>
          <w:rFonts w:ascii="宋体" w:hAnsi="宋体" w:eastAsia="宋体" w:cs="宋体"/>
          <w:b/>
        </w:rPr>
        <w:t>温度</w:t>
      </w:r>
      <w:r>
        <w:rPr>
          <w:b/>
        </w:rPr>
        <w:t>T&gt;</w:t>
      </w:r>
      <w:r>
        <w:rPr>
          <w:rFonts w:ascii="宋体" w:hAnsi="宋体" w:eastAsia="宋体" w:cs="宋体"/>
          <w:b/>
        </w:rPr>
        <w:t>程序给定的值</w:t>
      </w:r>
      <w:r>
        <w:rPr>
          <w:rFonts w:ascii="宋体" w:hAnsi="宋体" w:eastAsia="宋体" w:cs="宋体"/>
        </w:rPr>
        <w:t>（如</w:t>
      </w:r>
      <w:r>
        <w:t>100</w:t>
      </w:r>
      <w:r>
        <w:rPr>
          <w:rFonts w:ascii="宋体" w:hAnsi="宋体" w:eastAsia="宋体" w:cs="宋体"/>
        </w:rPr>
        <w:t>），则报变频器告警。</w:t>
      </w:r>
    </w:p>
    <w:p>
      <w:pPr>
        <w:pStyle w:val="4"/>
        <w:bidi w:val="0"/>
      </w:pPr>
      <w:bookmarkStart w:id="576" w:name="2889-1585549126879"/>
      <w:bookmarkEnd w:id="576"/>
      <w:bookmarkStart w:id="577" w:name="_Toc898"/>
      <w:r>
        <w:t>3.7.6故障分类处理附录</w:t>
      </w:r>
      <w:bookmarkEnd w:id="577"/>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248"/>
        <w:gridCol w:w="1380"/>
        <w:gridCol w:w="2307"/>
        <w:gridCol w:w="1813"/>
        <w:gridCol w:w="1578"/>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00" w:hRule="atLeast"/>
        </w:trPr>
        <w:tc>
          <w:tcPr>
            <w:tcW w:w="1260" w:type="dxa"/>
            <w:vAlign w:val="center"/>
          </w:tcPr>
          <w:p>
            <w:r>
              <w:rPr>
                <w:rFonts w:ascii="宋体" w:hAnsi="宋体" w:eastAsia="宋体" w:cs="宋体"/>
              </w:rPr>
              <w:t>故障名称</w:t>
            </w:r>
          </w:p>
        </w:tc>
        <w:tc>
          <w:tcPr>
            <w:tcW w:w="1400" w:type="dxa"/>
            <w:vAlign w:val="center"/>
          </w:tcPr>
          <w:p>
            <w:r>
              <w:rPr>
                <w:rFonts w:ascii="宋体" w:hAnsi="宋体" w:eastAsia="宋体" w:cs="宋体"/>
              </w:rPr>
              <w:t>后台管理web界面故障显示</w:t>
            </w:r>
          </w:p>
        </w:tc>
        <w:tc>
          <w:tcPr>
            <w:tcW w:w="2340" w:type="dxa"/>
            <w:vAlign w:val="center"/>
          </w:tcPr>
          <w:p>
            <w:r>
              <w:rPr>
                <w:rFonts w:ascii="宋体" w:hAnsi="宋体" w:eastAsia="宋体" w:cs="宋体"/>
              </w:rPr>
              <w:t>故障发生条件</w:t>
            </w:r>
          </w:p>
        </w:tc>
        <w:tc>
          <w:tcPr>
            <w:tcW w:w="1840" w:type="dxa"/>
            <w:vAlign w:val="center"/>
          </w:tcPr>
          <w:p>
            <w:r>
              <w:rPr>
                <w:rFonts w:ascii="宋体" w:hAnsi="宋体" w:eastAsia="宋体" w:cs="宋体"/>
              </w:rPr>
              <w:t>故障恢复条件</w:t>
            </w:r>
          </w:p>
        </w:tc>
        <w:tc>
          <w:tcPr>
            <w:tcW w:w="1600" w:type="dxa"/>
            <w:vAlign w:val="center"/>
          </w:tcPr>
          <w:p>
            <w:r>
              <w:rPr>
                <w:rFonts w:ascii="宋体" w:hAnsi="宋体" w:eastAsia="宋体" w:cs="宋体"/>
              </w:rPr>
              <w:t>备注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260" w:type="dxa"/>
            <w:vAlign w:val="center"/>
          </w:tcPr>
          <w:p>
            <w:r>
              <w:rPr>
                <w:rFonts w:ascii="宋体" w:hAnsi="宋体" w:eastAsia="宋体" w:cs="宋体"/>
              </w:rPr>
              <w:t>电流1采样故障</w:t>
            </w:r>
          </w:p>
        </w:tc>
        <w:tc>
          <w:tcPr>
            <w:tcW w:w="1400" w:type="dxa"/>
            <w:vAlign w:val="center"/>
          </w:tcPr>
          <w:p>
            <w:r>
              <w:rPr>
                <w:rFonts w:ascii="宋体" w:hAnsi="宋体" w:eastAsia="宋体" w:cs="宋体"/>
              </w:rPr>
              <w:t>主界面显示</w:t>
            </w:r>
          </w:p>
        </w:tc>
        <w:tc>
          <w:tcPr>
            <w:tcW w:w="2340" w:type="dxa"/>
            <w:vAlign w:val="center"/>
          </w:tcPr>
          <w:p>
            <w:r>
              <w:rPr>
                <w:rFonts w:ascii="宋体" w:hAnsi="宋体" w:eastAsia="宋体" w:cs="宋体"/>
              </w:rPr>
              <w:t>晴天、多云天气，累积采样电流＞0.2A的数据量少于60</w:t>
            </w:r>
          </w:p>
        </w:tc>
        <w:tc>
          <w:tcPr>
            <w:tcW w:w="1840" w:type="dxa"/>
            <w:vAlign w:val="center"/>
          </w:tcPr>
          <w:p>
            <w:r>
              <w:rPr>
                <w:rFonts w:ascii="宋体" w:hAnsi="宋体" w:eastAsia="宋体" w:cs="宋体"/>
              </w:rPr>
              <w:t>累积采样电流＞0.2A的数据量大于等于60</w:t>
            </w:r>
          </w:p>
        </w:tc>
        <w:tc>
          <w:tcPr>
            <w:tcW w:w="1600" w:type="dxa"/>
            <w:vAlign w:val="center"/>
          </w:tcPr>
          <w:p>
            <w:r>
              <w:rPr>
                <w:rFonts w:ascii="宋体" w:hAnsi="宋体" w:eastAsia="宋体" w:cs="宋体"/>
              </w:rPr>
              <w:t>　切换至定时模式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260" w:type="dxa"/>
            <w:vAlign w:val="center"/>
          </w:tcPr>
          <w:p>
            <w:r>
              <w:rPr>
                <w:rFonts w:ascii="宋体" w:hAnsi="宋体" w:eastAsia="宋体" w:cs="宋体"/>
              </w:rPr>
              <w:t>电流2采样故障</w:t>
            </w:r>
          </w:p>
        </w:tc>
        <w:tc>
          <w:tcPr>
            <w:tcW w:w="1400" w:type="dxa"/>
            <w:vAlign w:val="center"/>
          </w:tcPr>
          <w:p>
            <w:r>
              <w:rPr>
                <w:rFonts w:ascii="宋体" w:hAnsi="宋体" w:eastAsia="宋体" w:cs="宋体"/>
              </w:rPr>
              <w:t>主界面显示</w:t>
            </w:r>
          </w:p>
        </w:tc>
        <w:tc>
          <w:tcPr>
            <w:tcW w:w="2340" w:type="dxa"/>
            <w:vAlign w:val="center"/>
          </w:tcPr>
          <w:p>
            <w:r>
              <w:rPr>
                <w:rFonts w:ascii="宋体" w:hAnsi="宋体" w:eastAsia="宋体" w:cs="宋体"/>
              </w:rPr>
              <w:t>晴天、多云天气，累积采样电流＞0.2A的数据量少于60</w:t>
            </w:r>
          </w:p>
        </w:tc>
        <w:tc>
          <w:tcPr>
            <w:tcW w:w="1840" w:type="dxa"/>
            <w:vAlign w:val="center"/>
          </w:tcPr>
          <w:p>
            <w:r>
              <w:rPr>
                <w:rFonts w:ascii="宋体" w:hAnsi="宋体" w:eastAsia="宋体" w:cs="宋体"/>
              </w:rPr>
              <w:t>累积采样电流＞0.2A的数据量大于等于60</w:t>
            </w:r>
          </w:p>
        </w:tc>
        <w:tc>
          <w:tcPr>
            <w:tcW w:w="1600" w:type="dxa"/>
            <w:vAlign w:val="center"/>
          </w:tcPr>
          <w:p>
            <w:r>
              <w:rPr>
                <w:rFonts w:ascii="宋体" w:hAnsi="宋体" w:eastAsia="宋体" w:cs="宋体"/>
              </w:rPr>
              <w:t>　切换至定时模式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260" w:type="dxa"/>
            <w:vAlign w:val="center"/>
          </w:tcPr>
          <w:p>
            <w:r>
              <w:rPr>
                <w:rFonts w:ascii="宋体" w:hAnsi="宋体" w:eastAsia="宋体" w:cs="宋体"/>
                <w:color w:val="FF0000"/>
              </w:rPr>
              <w:t>灰尘检测异常偏大告警</w:t>
            </w:r>
          </w:p>
        </w:tc>
        <w:tc>
          <w:tcPr>
            <w:tcW w:w="1400" w:type="dxa"/>
            <w:vAlign w:val="center"/>
          </w:tcPr>
          <w:p>
            <w:r>
              <w:rPr>
                <w:rFonts w:ascii="宋体" w:hAnsi="宋体" w:eastAsia="宋体" w:cs="宋体"/>
                <w:color w:val="FF0000"/>
              </w:rPr>
              <w:t>主界面显示</w:t>
            </w:r>
          </w:p>
        </w:tc>
        <w:tc>
          <w:tcPr>
            <w:tcW w:w="2340" w:type="dxa"/>
            <w:vAlign w:val="center"/>
          </w:tcPr>
          <w:p>
            <w:r>
              <w:rPr>
                <w:rFonts w:ascii="宋体" w:hAnsi="宋体" w:eastAsia="宋体" w:cs="宋体"/>
                <w:color w:val="FF0000"/>
              </w:rPr>
              <w:t>智能控制喷水结束后第二天，若天气类型为多云或晴，且灰尘损失度大于</w:t>
            </w:r>
            <w:r>
              <w:rPr>
                <w:color w:val="FF0000"/>
              </w:rPr>
              <w:t>1%</w:t>
            </w:r>
          </w:p>
        </w:tc>
        <w:tc>
          <w:tcPr>
            <w:tcW w:w="1840" w:type="dxa"/>
            <w:vAlign w:val="center"/>
          </w:tcPr>
          <w:p>
            <w:r>
              <w:rPr>
                <w:rFonts w:ascii="宋体" w:hAnsi="宋体" w:eastAsia="宋体" w:cs="宋体"/>
                <w:color w:val="FF0000"/>
              </w:rPr>
              <w:t>灰尘检测异常复位命令</w:t>
            </w:r>
          </w:p>
          <w:p>
            <w:r>
              <w:rPr>
                <w:rFonts w:ascii="宋体" w:hAnsi="宋体" w:eastAsia="宋体" w:cs="宋体"/>
                <w:color w:val="FF0000"/>
              </w:rPr>
              <w:t>或智能控制喷水结束后第二天灰尘损失度小于</w:t>
            </w:r>
            <w:r>
              <w:rPr>
                <w:color w:val="FF0000"/>
              </w:rPr>
              <w:t>0.5%</w:t>
            </w:r>
          </w:p>
        </w:tc>
        <w:tc>
          <w:tcPr>
            <w:tcW w:w="1600" w:type="dxa"/>
            <w:vAlign w:val="center"/>
          </w:tcPr>
          <w:p>
            <w:r>
              <w:rPr>
                <w:rFonts w:ascii="宋体" w:hAnsi="宋体" w:eastAsia="宋体" w:cs="宋体"/>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260" w:type="dxa"/>
            <w:vAlign w:val="center"/>
          </w:tcPr>
          <w:p>
            <w:r>
              <w:rPr>
                <w:rFonts w:ascii="宋体" w:hAnsi="宋体" w:eastAsia="宋体" w:cs="宋体"/>
                <w:color w:val="FF0000"/>
              </w:rPr>
              <w:t>灰尘检测异常偏小告警</w:t>
            </w:r>
          </w:p>
        </w:tc>
        <w:tc>
          <w:tcPr>
            <w:tcW w:w="1400" w:type="dxa"/>
            <w:vAlign w:val="center"/>
          </w:tcPr>
          <w:p>
            <w:r>
              <w:rPr>
                <w:rFonts w:ascii="宋体" w:hAnsi="宋体" w:eastAsia="宋体" w:cs="宋体"/>
                <w:color w:val="FF0000"/>
              </w:rPr>
              <w:t>主界面显示</w:t>
            </w:r>
          </w:p>
        </w:tc>
        <w:tc>
          <w:tcPr>
            <w:tcW w:w="2340" w:type="dxa"/>
            <w:vAlign w:val="center"/>
          </w:tcPr>
          <w:p>
            <w:r>
              <w:rPr>
                <w:rFonts w:ascii="宋体" w:hAnsi="宋体" w:eastAsia="宋体" w:cs="宋体"/>
                <w:color w:val="FF0000"/>
              </w:rPr>
              <w:t>若天气类型为晴天或多，检测出连续两天的灰尘损失度为</w:t>
            </w:r>
            <w:r>
              <w:rPr>
                <w:color w:val="FF0000"/>
              </w:rPr>
              <w:t>-0.5%</w:t>
            </w:r>
            <w:r>
              <w:rPr>
                <w:rFonts w:ascii="宋体" w:hAnsi="宋体" w:eastAsia="宋体" w:cs="宋体"/>
                <w:color w:val="FF0000"/>
              </w:rPr>
              <w:t>以下</w:t>
            </w:r>
          </w:p>
        </w:tc>
        <w:tc>
          <w:tcPr>
            <w:tcW w:w="1840" w:type="dxa"/>
            <w:vAlign w:val="center"/>
          </w:tcPr>
          <w:p>
            <w:r>
              <w:rPr>
                <w:rFonts w:ascii="宋体" w:hAnsi="宋体" w:eastAsia="宋体" w:cs="宋体"/>
                <w:color w:val="FF0000"/>
              </w:rPr>
              <w:t>灰尘检测异常复位命令</w:t>
            </w:r>
          </w:p>
          <w:p>
            <w:r>
              <w:rPr>
                <w:rFonts w:ascii="宋体" w:hAnsi="宋体" w:eastAsia="宋体" w:cs="宋体"/>
                <w:color w:val="FF0000"/>
              </w:rPr>
              <w:t>或连续两天灰尘损失度大于</w:t>
            </w:r>
            <w:r>
              <w:rPr>
                <w:color w:val="FF0000"/>
              </w:rPr>
              <w:t>0</w:t>
            </w:r>
          </w:p>
        </w:tc>
        <w:tc>
          <w:tcPr>
            <w:tcW w:w="1600" w:type="dxa"/>
            <w:vAlign w:val="center"/>
          </w:tcPr>
          <w:p>
            <w:r>
              <w:rPr>
                <w:rFonts w:ascii="宋体" w:hAnsi="宋体" w:eastAsia="宋体" w:cs="宋体"/>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260" w:type="dxa"/>
            <w:vAlign w:val="center"/>
          </w:tcPr>
          <w:p>
            <w:r>
              <w:rPr>
                <w:rFonts w:ascii="宋体" w:hAnsi="宋体" w:eastAsia="宋体" w:cs="宋体"/>
              </w:rPr>
              <w:t>控制器通信状态（离线）</w:t>
            </w:r>
          </w:p>
        </w:tc>
        <w:tc>
          <w:tcPr>
            <w:tcW w:w="1400" w:type="dxa"/>
            <w:vAlign w:val="center"/>
          </w:tcPr>
          <w:p>
            <w:r>
              <w:rPr>
                <w:rFonts w:ascii="宋体" w:hAnsi="宋体" w:eastAsia="宋体" w:cs="宋体"/>
              </w:rPr>
              <w:t>主界面显示</w:t>
            </w:r>
          </w:p>
        </w:tc>
        <w:tc>
          <w:tcPr>
            <w:tcW w:w="2340" w:type="dxa"/>
            <w:vAlign w:val="center"/>
          </w:tcPr>
          <w:p>
            <w:r>
              <w:rPr>
                <w:rFonts w:ascii="宋体" w:hAnsi="宋体" w:eastAsia="宋体" w:cs="宋体"/>
              </w:rPr>
              <w:t>控制器与云端通讯中断超过2h</w:t>
            </w:r>
          </w:p>
        </w:tc>
        <w:tc>
          <w:tcPr>
            <w:tcW w:w="1840" w:type="dxa"/>
            <w:vAlign w:val="center"/>
          </w:tcPr>
          <w:p>
            <w:r>
              <w:rPr>
                <w:rFonts w:ascii="宋体" w:hAnsi="宋体" w:eastAsia="宋体" w:cs="宋体"/>
              </w:rPr>
              <w:t>通讯恢复</w:t>
            </w:r>
          </w:p>
        </w:tc>
        <w:tc>
          <w:tcPr>
            <w:tcW w:w="1600" w:type="dxa"/>
            <w:vAlign w:val="center"/>
          </w:tcPr>
          <w:p>
            <w:r>
              <w:rPr>
                <w:rFonts w:ascii="宋体" w:hAnsi="宋体" w:eastAsia="宋体" w:cs="宋体"/>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260" w:type="dxa"/>
            <w:vAlign w:val="center"/>
          </w:tcPr>
          <w:p>
            <w:r>
              <w:rPr>
                <w:rFonts w:ascii="宋体" w:hAnsi="宋体" w:eastAsia="宋体" w:cs="宋体"/>
              </w:rPr>
              <w:t>变频频率超限告警</w:t>
            </w:r>
          </w:p>
        </w:tc>
        <w:tc>
          <w:tcPr>
            <w:tcW w:w="1400" w:type="dxa"/>
            <w:vAlign w:val="center"/>
          </w:tcPr>
          <w:p>
            <w:r>
              <w:rPr>
                <w:rFonts w:ascii="宋体" w:hAnsi="宋体" w:eastAsia="宋体" w:cs="宋体"/>
              </w:rPr>
              <w:t>主界面显示</w:t>
            </w:r>
          </w:p>
        </w:tc>
        <w:tc>
          <w:tcPr>
            <w:tcW w:w="2340" w:type="dxa"/>
            <w:vAlign w:val="center"/>
          </w:tcPr>
          <w:p>
            <w:r>
              <w:rPr>
                <w:rFonts w:ascii="宋体" w:hAnsi="宋体" w:eastAsia="宋体" w:cs="宋体"/>
              </w:rPr>
              <w:t>变频器频率超过频率高限</w:t>
            </w:r>
          </w:p>
        </w:tc>
        <w:tc>
          <w:tcPr>
            <w:tcW w:w="1840" w:type="dxa"/>
            <w:vAlign w:val="center"/>
          </w:tcPr>
          <w:p>
            <w:r>
              <w:rPr>
                <w:rFonts w:ascii="宋体" w:hAnsi="宋体" w:eastAsia="宋体" w:cs="宋体"/>
              </w:rPr>
              <w:t>变频器频率超过频率高限</w:t>
            </w:r>
          </w:p>
        </w:tc>
        <w:tc>
          <w:tcPr>
            <w:tcW w:w="1600" w:type="dxa"/>
            <w:vAlign w:val="center"/>
          </w:tcPr>
          <w:p>
            <w:r>
              <w:rPr>
                <w:rFonts w:ascii="宋体" w:hAnsi="宋体" w:eastAsia="宋体" w:cs="宋体"/>
              </w:rPr>
              <w:t>停止正在进行的喷水，并禁止喷水</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260" w:type="dxa"/>
            <w:vAlign w:val="center"/>
          </w:tcPr>
          <w:p>
            <w:r>
              <w:rPr>
                <w:rFonts w:ascii="宋体" w:hAnsi="宋体" w:eastAsia="宋体" w:cs="宋体"/>
              </w:rPr>
              <w:t>变频器故障</w:t>
            </w:r>
          </w:p>
        </w:tc>
        <w:tc>
          <w:tcPr>
            <w:tcW w:w="1400" w:type="dxa"/>
            <w:vAlign w:val="center"/>
          </w:tcPr>
          <w:p>
            <w:r>
              <w:rPr>
                <w:rFonts w:ascii="宋体" w:hAnsi="宋体" w:eastAsia="宋体" w:cs="宋体"/>
              </w:rPr>
              <w:t>主界面显示</w:t>
            </w:r>
          </w:p>
        </w:tc>
        <w:tc>
          <w:tcPr>
            <w:tcW w:w="2340" w:type="dxa"/>
            <w:vAlign w:val="center"/>
          </w:tcPr>
          <w:p>
            <w:r>
              <w:rPr>
                <w:rFonts w:ascii="宋体" w:hAnsi="宋体" w:eastAsia="宋体" w:cs="宋体"/>
                <w:color w:val="FF0000"/>
              </w:rPr>
              <w:t>变频器处于非正常工作状态或离线或发生连续三次变频器告警</w:t>
            </w:r>
          </w:p>
        </w:tc>
        <w:tc>
          <w:tcPr>
            <w:tcW w:w="1840" w:type="dxa"/>
            <w:vAlign w:val="center"/>
          </w:tcPr>
          <w:p>
            <w:r>
              <w:rPr>
                <w:rFonts w:ascii="宋体" w:hAnsi="宋体" w:eastAsia="宋体" w:cs="宋体"/>
              </w:rPr>
              <w:t>变频器恢复正常，通讯恢复</w:t>
            </w:r>
          </w:p>
        </w:tc>
        <w:tc>
          <w:tcPr>
            <w:tcW w:w="1600" w:type="dxa"/>
            <w:vAlign w:val="center"/>
          </w:tcPr>
          <w:p>
            <w:r>
              <w:rPr>
                <w:rFonts w:ascii="宋体" w:hAnsi="宋体" w:eastAsia="宋体" w:cs="宋体"/>
              </w:rPr>
              <w:t>停止正在进行的喷水，并禁止喷水</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260" w:type="dxa"/>
            <w:vAlign w:val="center"/>
          </w:tcPr>
          <w:p>
            <w:r>
              <w:rPr>
                <w:rFonts w:ascii="宋体" w:hAnsi="宋体" w:eastAsia="宋体" w:cs="宋体"/>
                <w:color w:val="FF0000"/>
              </w:rPr>
              <w:t>变频器告警</w:t>
            </w:r>
          </w:p>
        </w:tc>
        <w:tc>
          <w:tcPr>
            <w:tcW w:w="1400" w:type="dxa"/>
            <w:vAlign w:val="center"/>
          </w:tcPr>
          <w:p>
            <w:r>
              <w:rPr>
                <w:rFonts w:ascii="宋体" w:hAnsi="宋体" w:eastAsia="宋体" w:cs="宋体"/>
                <w:color w:val="FF0000"/>
              </w:rPr>
              <w:t>主界面显示</w:t>
            </w:r>
          </w:p>
        </w:tc>
        <w:tc>
          <w:tcPr>
            <w:tcW w:w="2340" w:type="dxa"/>
            <w:vAlign w:val="center"/>
          </w:tcPr>
          <w:p>
            <w:r>
              <w:rPr>
                <w:rFonts w:ascii="宋体" w:hAnsi="宋体" w:eastAsia="宋体" w:cs="宋体"/>
                <w:color w:val="FF0000"/>
              </w:rPr>
              <w:t>变频器报告警或变频器的IGBT超阈值</w:t>
            </w:r>
          </w:p>
        </w:tc>
        <w:tc>
          <w:tcPr>
            <w:tcW w:w="1840" w:type="dxa"/>
            <w:vAlign w:val="center"/>
          </w:tcPr>
          <w:p>
            <w:r>
              <w:rPr>
                <w:rFonts w:ascii="宋体" w:hAnsi="宋体" w:eastAsia="宋体" w:cs="宋体"/>
                <w:color w:val="FF0000"/>
              </w:rPr>
              <w:t>程序下发复位命令</w:t>
            </w:r>
          </w:p>
        </w:tc>
        <w:tc>
          <w:tcPr>
            <w:tcW w:w="1600" w:type="dxa"/>
            <w:vAlign w:val="center"/>
          </w:tcPr>
          <w:p>
            <w:r>
              <w:rPr>
                <w:rFonts w:ascii="宋体" w:hAnsi="宋体" w:eastAsia="宋体" w:cs="宋体"/>
                <w:color w:val="FF0000"/>
              </w:rPr>
              <w:t>连续超过三次告警，则报变频器故障</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260" w:type="dxa"/>
            <w:vAlign w:val="center"/>
          </w:tcPr>
          <w:p>
            <w:r>
              <w:rPr>
                <w:rFonts w:ascii="宋体" w:hAnsi="宋体" w:eastAsia="宋体" w:cs="宋体"/>
              </w:rPr>
              <w:t>IO1故障</w:t>
            </w:r>
          </w:p>
        </w:tc>
        <w:tc>
          <w:tcPr>
            <w:tcW w:w="1400" w:type="dxa"/>
            <w:vAlign w:val="center"/>
          </w:tcPr>
          <w:p>
            <w:r>
              <w:rPr>
                <w:rFonts w:ascii="宋体" w:hAnsi="宋体" w:eastAsia="宋体" w:cs="宋体"/>
              </w:rPr>
              <w:t>主界面显示</w:t>
            </w:r>
          </w:p>
        </w:tc>
        <w:tc>
          <w:tcPr>
            <w:tcW w:w="2340" w:type="dxa"/>
            <w:vAlign w:val="center"/>
          </w:tcPr>
          <w:p>
            <w:r>
              <w:rPr>
                <w:rFonts w:ascii="宋体" w:hAnsi="宋体" w:eastAsia="宋体" w:cs="宋体"/>
              </w:rPr>
              <w:t>IO1与控制器离线</w:t>
            </w:r>
          </w:p>
        </w:tc>
        <w:tc>
          <w:tcPr>
            <w:tcW w:w="1840" w:type="dxa"/>
            <w:vAlign w:val="center"/>
          </w:tcPr>
          <w:p>
            <w:r>
              <w:rPr>
                <w:rFonts w:ascii="宋体" w:hAnsi="宋体" w:eastAsia="宋体" w:cs="宋体"/>
              </w:rPr>
              <w:t>通讯恢复</w:t>
            </w:r>
          </w:p>
        </w:tc>
        <w:tc>
          <w:tcPr>
            <w:tcW w:w="1600" w:type="dxa"/>
            <w:vAlign w:val="center"/>
          </w:tcPr>
          <w:p>
            <w:r>
              <w:rPr>
                <w:rFonts w:ascii="宋体" w:hAnsi="宋体" w:eastAsia="宋体" w:cs="宋体"/>
              </w:rPr>
              <w:t>停止正在进行的喷水，并禁止喷水</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260" w:type="dxa"/>
            <w:vAlign w:val="center"/>
          </w:tcPr>
          <w:p>
            <w:r>
              <w:rPr>
                <w:rFonts w:ascii="宋体" w:hAnsi="宋体" w:eastAsia="宋体" w:cs="宋体"/>
              </w:rPr>
              <w:t>IO2故障</w:t>
            </w:r>
          </w:p>
        </w:tc>
        <w:tc>
          <w:tcPr>
            <w:tcW w:w="1400" w:type="dxa"/>
            <w:vAlign w:val="center"/>
          </w:tcPr>
          <w:p>
            <w:r>
              <w:rPr>
                <w:rFonts w:ascii="宋体" w:hAnsi="宋体" w:eastAsia="宋体" w:cs="宋体"/>
              </w:rPr>
              <w:t>主界面显示</w:t>
            </w:r>
          </w:p>
        </w:tc>
        <w:tc>
          <w:tcPr>
            <w:tcW w:w="2340" w:type="dxa"/>
            <w:vAlign w:val="center"/>
          </w:tcPr>
          <w:p>
            <w:r>
              <w:rPr>
                <w:rFonts w:ascii="宋体" w:hAnsi="宋体" w:eastAsia="宋体" w:cs="宋体"/>
              </w:rPr>
              <w:t>IO2与控制器离线</w:t>
            </w:r>
          </w:p>
        </w:tc>
        <w:tc>
          <w:tcPr>
            <w:tcW w:w="1840" w:type="dxa"/>
            <w:vAlign w:val="center"/>
          </w:tcPr>
          <w:p>
            <w:r>
              <w:rPr>
                <w:rFonts w:ascii="宋体" w:hAnsi="宋体" w:eastAsia="宋体" w:cs="宋体"/>
              </w:rPr>
              <w:t>通讯恢复</w:t>
            </w:r>
          </w:p>
        </w:tc>
        <w:tc>
          <w:tcPr>
            <w:tcW w:w="1600" w:type="dxa"/>
            <w:vAlign w:val="center"/>
          </w:tcPr>
          <w:p>
            <w:r>
              <w:rPr>
                <w:rFonts w:ascii="宋体" w:hAnsi="宋体" w:eastAsia="宋体" w:cs="宋体"/>
              </w:rPr>
              <w:t>停止正在进行的喷水，并禁止喷水</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260" w:type="dxa"/>
            <w:vAlign w:val="center"/>
          </w:tcPr>
          <w:p>
            <w:r>
              <w:rPr>
                <w:rFonts w:ascii="宋体" w:hAnsi="宋体" w:eastAsia="宋体" w:cs="宋体"/>
              </w:rPr>
              <w:t>IO3故障</w:t>
            </w:r>
          </w:p>
        </w:tc>
        <w:tc>
          <w:tcPr>
            <w:tcW w:w="1400" w:type="dxa"/>
            <w:vAlign w:val="center"/>
          </w:tcPr>
          <w:p>
            <w:r>
              <w:rPr>
                <w:rFonts w:ascii="宋体" w:hAnsi="宋体" w:eastAsia="宋体" w:cs="宋体"/>
              </w:rPr>
              <w:t>主界面显示</w:t>
            </w:r>
          </w:p>
        </w:tc>
        <w:tc>
          <w:tcPr>
            <w:tcW w:w="2340" w:type="dxa"/>
            <w:vAlign w:val="center"/>
          </w:tcPr>
          <w:p>
            <w:r>
              <w:rPr>
                <w:rFonts w:ascii="宋体" w:hAnsi="宋体" w:eastAsia="宋体" w:cs="宋体"/>
              </w:rPr>
              <w:t>IO3与控制器离线</w:t>
            </w:r>
          </w:p>
        </w:tc>
        <w:tc>
          <w:tcPr>
            <w:tcW w:w="1840" w:type="dxa"/>
            <w:vAlign w:val="center"/>
          </w:tcPr>
          <w:p>
            <w:r>
              <w:rPr>
                <w:rFonts w:ascii="宋体" w:hAnsi="宋体" w:eastAsia="宋体" w:cs="宋体"/>
              </w:rPr>
              <w:t>通讯恢复</w:t>
            </w:r>
          </w:p>
        </w:tc>
        <w:tc>
          <w:tcPr>
            <w:tcW w:w="1600" w:type="dxa"/>
            <w:vAlign w:val="center"/>
          </w:tcPr>
          <w:p>
            <w:r>
              <w:rPr>
                <w:rFonts w:ascii="宋体" w:hAnsi="宋体" w:eastAsia="宋体" w:cs="宋体"/>
              </w:rPr>
              <w:t>停止正在进行的喷水，并禁止喷水</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260" w:type="dxa"/>
            <w:vAlign w:val="center"/>
          </w:tcPr>
          <w:p>
            <w:r>
              <w:rPr>
                <w:rFonts w:ascii="宋体" w:hAnsi="宋体" w:eastAsia="宋体" w:cs="宋体"/>
              </w:rPr>
              <w:t>IO4故障</w:t>
            </w:r>
          </w:p>
        </w:tc>
        <w:tc>
          <w:tcPr>
            <w:tcW w:w="1400" w:type="dxa"/>
            <w:vAlign w:val="center"/>
          </w:tcPr>
          <w:p>
            <w:r>
              <w:rPr>
                <w:rFonts w:ascii="宋体" w:hAnsi="宋体" w:eastAsia="宋体" w:cs="宋体"/>
              </w:rPr>
              <w:t>主界面显示</w:t>
            </w:r>
          </w:p>
        </w:tc>
        <w:tc>
          <w:tcPr>
            <w:tcW w:w="2340" w:type="dxa"/>
            <w:vAlign w:val="center"/>
          </w:tcPr>
          <w:p>
            <w:r>
              <w:rPr>
                <w:rFonts w:ascii="宋体" w:hAnsi="宋体" w:eastAsia="宋体" w:cs="宋体"/>
              </w:rPr>
              <w:t>IO4与控制器离线</w:t>
            </w:r>
          </w:p>
        </w:tc>
        <w:tc>
          <w:tcPr>
            <w:tcW w:w="1840" w:type="dxa"/>
            <w:vAlign w:val="center"/>
          </w:tcPr>
          <w:p>
            <w:r>
              <w:rPr>
                <w:rFonts w:ascii="宋体" w:hAnsi="宋体" w:eastAsia="宋体" w:cs="宋体"/>
              </w:rPr>
              <w:t>通讯恢复</w:t>
            </w:r>
          </w:p>
        </w:tc>
        <w:tc>
          <w:tcPr>
            <w:tcW w:w="1600" w:type="dxa"/>
            <w:vAlign w:val="center"/>
          </w:tcPr>
          <w:p>
            <w:r>
              <w:rPr>
                <w:rFonts w:ascii="宋体" w:hAnsi="宋体" w:eastAsia="宋体" w:cs="宋体"/>
              </w:rPr>
              <w:t>停止正在进行的喷水，并禁止喷水</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260" w:type="dxa"/>
            <w:vAlign w:val="center"/>
          </w:tcPr>
          <w:p>
            <w:r>
              <w:rPr>
                <w:rFonts w:ascii="宋体" w:hAnsi="宋体" w:eastAsia="宋体" w:cs="宋体"/>
              </w:rPr>
              <w:t>流量计故障</w:t>
            </w:r>
          </w:p>
        </w:tc>
        <w:tc>
          <w:tcPr>
            <w:tcW w:w="1400" w:type="dxa"/>
            <w:vAlign w:val="center"/>
          </w:tcPr>
          <w:p>
            <w:r>
              <w:rPr>
                <w:rFonts w:ascii="宋体" w:hAnsi="宋体" w:eastAsia="宋体" w:cs="宋体"/>
              </w:rPr>
              <w:t>主界面显示</w:t>
            </w:r>
          </w:p>
        </w:tc>
        <w:tc>
          <w:tcPr>
            <w:tcW w:w="2340" w:type="dxa"/>
            <w:vAlign w:val="center"/>
          </w:tcPr>
          <w:p>
            <w:r>
              <w:rPr>
                <w:rFonts w:ascii="宋体" w:hAnsi="宋体" w:eastAsia="宋体" w:cs="宋体"/>
              </w:rPr>
              <w:t>流量计与控制器离线</w:t>
            </w:r>
          </w:p>
        </w:tc>
        <w:tc>
          <w:tcPr>
            <w:tcW w:w="1840" w:type="dxa"/>
            <w:vAlign w:val="center"/>
          </w:tcPr>
          <w:p>
            <w:r>
              <w:rPr>
                <w:rFonts w:ascii="宋体" w:hAnsi="宋体" w:eastAsia="宋体" w:cs="宋体"/>
              </w:rPr>
              <w:t>通讯恢复</w:t>
            </w:r>
          </w:p>
        </w:tc>
        <w:tc>
          <w:tcPr>
            <w:tcW w:w="1600" w:type="dxa"/>
            <w:vAlign w:val="center"/>
          </w:tcPr>
          <w:p>
            <w:r>
              <w:rPr>
                <w:rFonts w:ascii="宋体" w:hAnsi="宋体" w:eastAsia="宋体" w:cs="宋体"/>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260" w:type="dxa"/>
            <w:vAlign w:val="center"/>
          </w:tcPr>
          <w:p>
            <w:r>
              <w:rPr>
                <w:rFonts w:ascii="宋体" w:hAnsi="宋体" w:eastAsia="宋体" w:cs="宋体"/>
              </w:rPr>
              <w:t>低液位报警</w:t>
            </w:r>
          </w:p>
        </w:tc>
        <w:tc>
          <w:tcPr>
            <w:tcW w:w="1400" w:type="dxa"/>
            <w:vAlign w:val="center"/>
          </w:tcPr>
          <w:p>
            <w:r>
              <w:rPr>
                <w:rFonts w:ascii="宋体" w:hAnsi="宋体" w:eastAsia="宋体" w:cs="宋体"/>
              </w:rPr>
              <w:t>主界面显示</w:t>
            </w:r>
          </w:p>
        </w:tc>
        <w:tc>
          <w:tcPr>
            <w:tcW w:w="2340" w:type="dxa"/>
            <w:vAlign w:val="center"/>
          </w:tcPr>
          <w:p>
            <w:r>
              <w:rPr>
                <w:rFonts w:ascii="宋体" w:hAnsi="宋体" w:eastAsia="宋体" w:cs="宋体"/>
              </w:rPr>
              <w:t>水箱液位低传感器断开，或者离线</w:t>
            </w:r>
          </w:p>
        </w:tc>
        <w:tc>
          <w:tcPr>
            <w:tcW w:w="1840" w:type="dxa"/>
            <w:vAlign w:val="center"/>
          </w:tcPr>
          <w:p>
            <w:r>
              <w:rPr>
                <w:rFonts w:ascii="宋体" w:hAnsi="宋体" w:eastAsia="宋体" w:cs="宋体"/>
              </w:rPr>
              <w:t>传感器正常输入闭合信号</w:t>
            </w:r>
          </w:p>
        </w:tc>
        <w:tc>
          <w:tcPr>
            <w:tcW w:w="1600" w:type="dxa"/>
            <w:vAlign w:val="center"/>
          </w:tcPr>
          <w:p>
            <w:r>
              <w:rPr>
                <w:rFonts w:ascii="宋体" w:hAnsi="宋体" w:eastAsia="宋体" w:cs="宋体"/>
              </w:rPr>
              <w:t>停止正在进行的喷水，并禁止喷水</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260" w:type="dxa"/>
            <w:vAlign w:val="center"/>
          </w:tcPr>
          <w:p>
            <w:r>
              <w:rPr>
                <w:rFonts w:ascii="宋体" w:hAnsi="宋体" w:eastAsia="宋体" w:cs="宋体"/>
              </w:rPr>
              <w:t>电磁阀对应流量低（高）报警</w:t>
            </w:r>
          </w:p>
        </w:tc>
        <w:tc>
          <w:tcPr>
            <w:tcW w:w="1400" w:type="dxa"/>
            <w:vAlign w:val="center"/>
          </w:tcPr>
          <w:p>
            <w:r>
              <w:rPr>
                <w:rFonts w:ascii="宋体" w:hAnsi="宋体" w:eastAsia="宋体" w:cs="宋体"/>
              </w:rPr>
              <w:t>报警查询</w:t>
            </w:r>
          </w:p>
        </w:tc>
        <w:tc>
          <w:tcPr>
            <w:tcW w:w="2340" w:type="dxa"/>
            <w:vAlign w:val="center"/>
          </w:tcPr>
          <w:p>
            <w:r>
              <w:rPr>
                <w:rFonts w:ascii="宋体" w:hAnsi="宋体" w:eastAsia="宋体" w:cs="宋体"/>
              </w:rPr>
              <w:t>对应电磁阀喷水时，其流</w:t>
            </w:r>
            <w:bookmarkStart w:id="583" w:name="_GoBack"/>
            <w:bookmarkEnd w:id="583"/>
            <w:r>
              <w:rPr>
                <w:rFonts w:ascii="宋体" w:hAnsi="宋体" w:eastAsia="宋体" w:cs="宋体"/>
              </w:rPr>
              <w:t>量低（高）于报警限</w:t>
            </w:r>
          </w:p>
        </w:tc>
        <w:tc>
          <w:tcPr>
            <w:tcW w:w="1840" w:type="dxa"/>
            <w:vAlign w:val="center"/>
          </w:tcPr>
          <w:p>
            <w:r>
              <w:rPr>
                <w:rFonts w:ascii="宋体" w:hAnsi="宋体" w:eastAsia="宋体" w:cs="宋体"/>
              </w:rPr>
              <w:t>对应电磁阀喷水时，其流量处于报警限内，或者喷水停止</w:t>
            </w:r>
          </w:p>
        </w:tc>
        <w:tc>
          <w:tcPr>
            <w:tcW w:w="1600" w:type="dxa"/>
            <w:vAlign w:val="center"/>
          </w:tcPr>
          <w:p>
            <w:r>
              <w:rPr>
                <w:rFonts w:ascii="宋体" w:hAnsi="宋体" w:eastAsia="宋体" w:cs="宋体"/>
              </w:rPr>
              <w:t>系统记录报警时间</w:t>
            </w:r>
          </w:p>
        </w:tc>
      </w:tr>
    </w:tbl>
    <w:p>
      <w:pPr>
        <w:pStyle w:val="4"/>
        <w:bidi w:val="0"/>
      </w:pPr>
      <w:bookmarkStart w:id="578" w:name="1448-1585549126879"/>
      <w:bookmarkEnd w:id="578"/>
      <w:bookmarkStart w:id="579" w:name="_Toc26905"/>
      <w:r>
        <w:t>3.7.7从设备接入附录</w:t>
      </w:r>
      <w:bookmarkEnd w:id="579"/>
    </w:p>
    <w:p>
      <w:pPr>
        <w:ind w:firstLine="420"/>
      </w:pPr>
      <w:bookmarkStart w:id="580" w:name="9093-1585549126879"/>
      <w:bookmarkEnd w:id="580"/>
      <w:r>
        <w:t>1</w:t>
      </w:r>
      <w:r>
        <w:rPr>
          <w:rFonts w:ascii="宋体" w:hAnsi="宋体" w:eastAsia="宋体" w:cs="宋体"/>
        </w:rPr>
        <w:t>、串口设备接入列表：</w:t>
      </w:r>
    </w:p>
    <w:tbl>
      <w:tblPr>
        <w:tblStyle w:val="7"/>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920"/>
        <w:gridCol w:w="1500"/>
        <w:gridCol w:w="1920"/>
        <w:gridCol w:w="214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00" w:hRule="atLeast"/>
        </w:trPr>
        <w:tc>
          <w:tcPr>
            <w:tcW w:w="1920" w:type="dxa"/>
            <w:vAlign w:val="center"/>
          </w:tcPr>
          <w:p>
            <w:r>
              <w:rPr>
                <w:rFonts w:ascii="宋体" w:hAnsi="宋体" w:eastAsia="宋体" w:cs="宋体"/>
              </w:rPr>
              <w:t>设备名称</w:t>
            </w:r>
          </w:p>
        </w:tc>
        <w:tc>
          <w:tcPr>
            <w:tcW w:w="1500" w:type="dxa"/>
            <w:vAlign w:val="center"/>
          </w:tcPr>
          <w:p>
            <w:r>
              <w:rPr>
                <w:rFonts w:ascii="宋体" w:hAnsi="宋体" w:eastAsia="宋体" w:cs="宋体"/>
              </w:rPr>
              <w:t>从设备地址</w:t>
            </w:r>
          </w:p>
        </w:tc>
        <w:tc>
          <w:tcPr>
            <w:tcW w:w="1920" w:type="dxa"/>
            <w:vAlign w:val="center"/>
          </w:tcPr>
          <w:p>
            <w:r>
              <w:rPr>
                <w:rFonts w:ascii="宋体" w:hAnsi="宋体" w:eastAsia="宋体" w:cs="宋体"/>
              </w:rPr>
              <w:t>对应外设接口</w:t>
            </w:r>
          </w:p>
        </w:tc>
        <w:tc>
          <w:tcPr>
            <w:tcW w:w="2140" w:type="dxa"/>
            <w:vAlign w:val="center"/>
          </w:tcPr>
          <w:p>
            <w:r>
              <w:rPr>
                <w:rFonts w:ascii="宋体" w:hAnsi="宋体" w:eastAsia="宋体" w:cs="宋体"/>
              </w:rPr>
              <w:t>备注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920" w:type="dxa"/>
            <w:vAlign w:val="center"/>
          </w:tcPr>
          <w:p>
            <w:r>
              <w:rPr>
                <w:rFonts w:ascii="宋体" w:hAnsi="宋体" w:eastAsia="宋体" w:cs="宋体"/>
              </w:rPr>
              <w:t>电机变频器</w:t>
            </w:r>
          </w:p>
        </w:tc>
        <w:tc>
          <w:tcPr>
            <w:tcW w:w="1500" w:type="dxa"/>
            <w:vAlign w:val="center"/>
          </w:tcPr>
          <w:p>
            <w:r>
              <w:rPr>
                <w:rFonts w:ascii="宋体" w:hAnsi="宋体" w:eastAsia="宋体" w:cs="宋体"/>
              </w:rPr>
              <w:t>1</w:t>
            </w:r>
          </w:p>
        </w:tc>
        <w:tc>
          <w:tcPr>
            <w:tcW w:w="1920" w:type="dxa"/>
            <w:vAlign w:val="center"/>
          </w:tcPr>
          <w:p>
            <w:r>
              <w:rPr>
                <w:rFonts w:ascii="宋体" w:hAnsi="宋体" w:eastAsia="宋体" w:cs="宋体"/>
              </w:rPr>
              <w:t>COM1~COM6之一</w:t>
            </w:r>
          </w:p>
        </w:tc>
        <w:tc>
          <w:tcPr>
            <w:tcW w:w="2140" w:type="dxa"/>
            <w:vAlign w:val="center"/>
          </w:tc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920" w:type="dxa"/>
            <w:vAlign w:val="center"/>
          </w:tcPr>
          <w:p>
            <w:r>
              <w:rPr>
                <w:rFonts w:ascii="宋体" w:hAnsi="宋体" w:eastAsia="宋体" w:cs="宋体"/>
              </w:rPr>
              <w:t>流量传感器</w:t>
            </w:r>
          </w:p>
        </w:tc>
        <w:tc>
          <w:tcPr>
            <w:tcW w:w="1500" w:type="dxa"/>
            <w:vAlign w:val="center"/>
          </w:tcPr>
          <w:p>
            <w:r>
              <w:rPr>
                <w:rFonts w:ascii="宋体" w:hAnsi="宋体" w:eastAsia="宋体" w:cs="宋体"/>
              </w:rPr>
              <w:t>2</w:t>
            </w:r>
          </w:p>
        </w:tc>
        <w:tc>
          <w:tcPr>
            <w:tcW w:w="1920" w:type="dxa"/>
            <w:vAlign w:val="center"/>
          </w:tcPr>
          <w:p>
            <w:r>
              <w:rPr>
                <w:rFonts w:ascii="宋体" w:hAnsi="宋体" w:eastAsia="宋体" w:cs="宋体"/>
              </w:rPr>
              <w:t>COM1~COM6之一</w:t>
            </w:r>
          </w:p>
        </w:tc>
        <w:tc>
          <w:tcPr>
            <w:tcW w:w="2140" w:type="dxa"/>
            <w:vAlign w:val="center"/>
          </w:tc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640" w:hRule="atLeast"/>
        </w:trPr>
        <w:tc>
          <w:tcPr>
            <w:tcW w:w="1920" w:type="dxa"/>
            <w:vAlign w:val="center"/>
          </w:tcPr>
          <w:p>
            <w:r>
              <w:rPr>
                <w:rFonts w:ascii="宋体" w:hAnsi="宋体" w:eastAsia="宋体" w:cs="宋体"/>
              </w:rPr>
              <w:t>IO控制模块1</w:t>
            </w:r>
          </w:p>
        </w:tc>
        <w:tc>
          <w:tcPr>
            <w:tcW w:w="1500" w:type="dxa"/>
            <w:vAlign w:val="center"/>
          </w:tcPr>
          <w:p>
            <w:r>
              <w:rPr>
                <w:rFonts w:ascii="宋体" w:hAnsi="宋体" w:eastAsia="宋体" w:cs="宋体"/>
              </w:rPr>
              <w:t>3</w:t>
            </w:r>
          </w:p>
        </w:tc>
        <w:tc>
          <w:tcPr>
            <w:tcW w:w="1920" w:type="dxa"/>
            <w:vAlign w:val="center"/>
          </w:tcPr>
          <w:p>
            <w:r>
              <w:rPr>
                <w:rFonts w:ascii="宋体" w:hAnsi="宋体" w:eastAsia="宋体" w:cs="宋体"/>
              </w:rPr>
              <w:t>COM1~COM6之一</w:t>
            </w:r>
          </w:p>
        </w:tc>
        <w:tc>
          <w:tcPr>
            <w:tcW w:w="2140" w:type="dxa"/>
            <w:vAlign w:val="center"/>
          </w:tcPr>
          <w:p>
            <w:r>
              <w:rPr>
                <w:rFonts w:ascii="宋体" w:hAnsi="宋体" w:eastAsia="宋体" w:cs="宋体"/>
              </w:rPr>
              <w:t>对应电磁阀编号1~8</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920" w:type="dxa"/>
            <w:vAlign w:val="center"/>
          </w:tcPr>
          <w:p>
            <w:r>
              <w:rPr>
                <w:rFonts w:ascii="宋体" w:hAnsi="宋体" w:eastAsia="宋体" w:cs="宋体"/>
              </w:rPr>
              <w:t>IO控制模块2</w:t>
            </w:r>
          </w:p>
        </w:tc>
        <w:tc>
          <w:tcPr>
            <w:tcW w:w="1500" w:type="dxa"/>
            <w:vAlign w:val="center"/>
          </w:tcPr>
          <w:p>
            <w:r>
              <w:rPr>
                <w:rFonts w:ascii="宋体" w:hAnsi="宋体" w:eastAsia="宋体" w:cs="宋体"/>
              </w:rPr>
              <w:t>4</w:t>
            </w:r>
          </w:p>
        </w:tc>
        <w:tc>
          <w:tcPr>
            <w:tcW w:w="1920" w:type="dxa"/>
            <w:vAlign w:val="center"/>
          </w:tcPr>
          <w:p>
            <w:r>
              <w:rPr>
                <w:rFonts w:ascii="宋体" w:hAnsi="宋体" w:eastAsia="宋体" w:cs="宋体"/>
              </w:rPr>
              <w:t>COM1~COM6之一</w:t>
            </w:r>
          </w:p>
        </w:tc>
        <w:tc>
          <w:tcPr>
            <w:tcW w:w="2140" w:type="dxa"/>
            <w:vAlign w:val="center"/>
          </w:tcPr>
          <w:p>
            <w:r>
              <w:rPr>
                <w:rFonts w:ascii="宋体" w:hAnsi="宋体" w:eastAsia="宋体" w:cs="宋体"/>
              </w:rPr>
              <w:t>对应电磁阀编号9~16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920" w:type="dxa"/>
            <w:vAlign w:val="center"/>
          </w:tcPr>
          <w:p>
            <w:r>
              <w:rPr>
                <w:rFonts w:ascii="宋体" w:hAnsi="宋体" w:eastAsia="宋体" w:cs="宋体"/>
              </w:rPr>
              <w:t>IO控制模块3</w:t>
            </w:r>
          </w:p>
        </w:tc>
        <w:tc>
          <w:tcPr>
            <w:tcW w:w="1500" w:type="dxa"/>
            <w:vAlign w:val="center"/>
          </w:tcPr>
          <w:p>
            <w:r>
              <w:rPr>
                <w:rFonts w:ascii="宋体" w:hAnsi="宋体" w:eastAsia="宋体" w:cs="宋体"/>
              </w:rPr>
              <w:t>5</w:t>
            </w:r>
          </w:p>
        </w:tc>
        <w:tc>
          <w:tcPr>
            <w:tcW w:w="1920" w:type="dxa"/>
            <w:vAlign w:val="center"/>
          </w:tcPr>
          <w:p>
            <w:r>
              <w:rPr>
                <w:rFonts w:ascii="宋体" w:hAnsi="宋体" w:eastAsia="宋体" w:cs="宋体"/>
              </w:rPr>
              <w:t>COM1~COM6之一</w:t>
            </w:r>
          </w:p>
        </w:tc>
        <w:tc>
          <w:tcPr>
            <w:tcW w:w="2140" w:type="dxa"/>
            <w:vAlign w:val="center"/>
          </w:tcPr>
          <w:p>
            <w:r>
              <w:rPr>
                <w:rFonts w:ascii="宋体" w:hAnsi="宋体" w:eastAsia="宋体" w:cs="宋体"/>
              </w:rPr>
              <w:t>对应电磁阀编号17~24</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920" w:type="dxa"/>
            <w:vAlign w:val="center"/>
          </w:tcPr>
          <w:p>
            <w:r>
              <w:rPr>
                <w:rFonts w:ascii="宋体" w:hAnsi="宋体" w:eastAsia="宋体" w:cs="宋体"/>
              </w:rPr>
              <w:t>IO控制模块4</w:t>
            </w:r>
          </w:p>
        </w:tc>
        <w:tc>
          <w:tcPr>
            <w:tcW w:w="1500" w:type="dxa"/>
            <w:vAlign w:val="center"/>
          </w:tcPr>
          <w:p>
            <w:r>
              <w:rPr>
                <w:rFonts w:ascii="宋体" w:hAnsi="宋体" w:eastAsia="宋体" w:cs="宋体"/>
              </w:rPr>
              <w:t>6</w:t>
            </w:r>
          </w:p>
        </w:tc>
        <w:tc>
          <w:tcPr>
            <w:tcW w:w="1920" w:type="dxa"/>
            <w:vAlign w:val="center"/>
          </w:tcPr>
          <w:p>
            <w:r>
              <w:rPr>
                <w:rFonts w:ascii="宋体" w:hAnsi="宋体" w:eastAsia="宋体" w:cs="宋体"/>
              </w:rPr>
              <w:t>COM1~COM6之一</w:t>
            </w:r>
          </w:p>
        </w:tc>
        <w:tc>
          <w:tcPr>
            <w:tcW w:w="2140" w:type="dxa"/>
            <w:vAlign w:val="center"/>
          </w:tcPr>
          <w:p>
            <w:r>
              <w:rPr>
                <w:rFonts w:ascii="宋体" w:hAnsi="宋体" w:eastAsia="宋体" w:cs="宋体"/>
              </w:rPr>
              <w:t>对应电磁阀编号25~32</w:t>
            </w:r>
          </w:p>
        </w:tc>
      </w:tr>
    </w:tbl>
    <w:p>
      <w:bookmarkStart w:id="581" w:name="5626-1585549126879"/>
      <w:bookmarkEnd w:id="581"/>
      <w:bookmarkStart w:id="582" w:name="2135-1585549126879"/>
      <w:bookmarkEnd w:id="582"/>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08E"/>
    <w:multiLevelType w:val="multilevel"/>
    <w:tmpl w:val="0053208E"/>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compat>
    <w:useFELayout/>
    <w:splitPgBreakAndParaMark/>
    <w:compatSetting w:name="compatibilityMode" w:uri="http://schemas.microsoft.com/office/word" w:val="12"/>
  </w:compat>
  <w:rsids>
    <w:rsidRoot w:val="00000000"/>
    <w:rsid w:val="23A72B68"/>
    <w:rsid w:val="3EF94182"/>
    <w:rsid w:val="50F22505"/>
    <w:rsid w:val="7DC3621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customStyle="1" w:styleId="9">
    <w:name w:val="WPSOffice手动目录 1"/>
    <w:qFormat/>
    <w:uiPriority w:val="0"/>
    <w:pPr>
      <w:ind w:leftChars="0"/>
    </w:pPr>
    <w:rPr>
      <w:rFonts w:asciiTheme="minorHAnsi" w:hAnsiTheme="minorHAnsi" w:eastAsiaTheme="minorEastAsia" w:cstheme="minorBidi"/>
      <w:sz w:val="20"/>
      <w:szCs w:val="20"/>
    </w:rPr>
  </w:style>
  <w:style w:type="paragraph" w:customStyle="1" w:styleId="10">
    <w:name w:val="WPSOffice手动目录 2"/>
    <w:uiPriority w:val="0"/>
    <w:pPr>
      <w:ind w:leftChars="200"/>
    </w:pPr>
    <w:rPr>
      <w:rFonts w:asciiTheme="minorHAnsi" w:hAnsiTheme="minorHAnsi" w:eastAsiaTheme="minorEastAsia" w:cstheme="minorBidi"/>
      <w:sz w:val="20"/>
      <w:szCs w:val="20"/>
    </w:rPr>
  </w:style>
  <w:style w:type="paragraph" w:customStyle="1" w:styleId="11">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Office_11.1.0.9672_F1E327BC-269C-435d-A152-05C5408002CA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2020-04-17T08:22:00Z</dcterms:created>
  <dc:creator>Apache POI</dc:creator>
  <cp:lastModifiedBy>无悔</cp:lastModifiedBy>
  <dcterms:modified xsi:type="dcterms:W3CDTF">2020-05-06T08:24:59Z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2052-11.1.0.9672</vt:lpwstr>
  </property>
</Properties>
</file>