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016A" w:rsidRDefault="002D016A">
      <w:pPr>
        <w:rPr>
          <w:lang w:val="en-GB"/>
        </w:rPr>
      </w:pPr>
    </w:p>
    <w:p w:rsidR="00DF7634" w:rsidRDefault="00DF7634" w:rsidP="002D016A">
      <w:pPr>
        <w:spacing w:line="360" w:lineRule="auto"/>
        <w:jc w:val="both"/>
        <w:rPr>
          <w:b/>
          <w:lang w:val="en-GB"/>
        </w:rPr>
      </w:pPr>
      <w:r w:rsidRPr="00DF7634">
        <w:rPr>
          <w:b/>
          <w:noProof/>
        </w:rPr>
        <w:drawing>
          <wp:inline distT="0" distB="0" distL="0" distR="0">
            <wp:extent cx="4902200" cy="4741333"/>
            <wp:effectExtent l="0" t="0" r="0" b="0"/>
            <wp:docPr id="4" name="Picture 2" descr="C:\Documents and Settings\IFIGENEIA81\Desktop\PAPER GENETIC CONTROL\climate figure.png"/>
            <wp:cNvGraphicFramePr/>
            <a:graphic xmlns:a="http://schemas.openxmlformats.org/drawingml/2006/main">
              <a:graphicData uri="http://schemas.openxmlformats.org/drawingml/2006/picture">
                <pic:pic xmlns:pic="http://schemas.openxmlformats.org/drawingml/2006/picture">
                  <pic:nvPicPr>
                    <pic:cNvPr id="1027" name="Picture 3" descr="C:\Documents and Settings\IFIGENEIA81\Desktop\PAPER GENETIC CONTROL\climate figure.png"/>
                    <pic:cNvPicPr>
                      <a:picLocks noChangeAspect="1" noChangeArrowheads="1"/>
                    </pic:cNvPicPr>
                  </pic:nvPicPr>
                  <pic:blipFill>
                    <a:blip r:embed="rId9" cstate="print"/>
                    <a:srcRect/>
                    <a:stretch>
                      <a:fillRect/>
                    </a:stretch>
                  </pic:blipFill>
                  <pic:spPr bwMode="auto">
                    <a:xfrm>
                      <a:off x="0" y="0"/>
                      <a:ext cx="4907546" cy="4746504"/>
                    </a:xfrm>
                    <a:prstGeom prst="rect">
                      <a:avLst/>
                    </a:prstGeom>
                    <a:noFill/>
                  </pic:spPr>
                </pic:pic>
              </a:graphicData>
            </a:graphic>
          </wp:inline>
        </w:drawing>
      </w:r>
    </w:p>
    <w:p w:rsidR="00DF7634" w:rsidRDefault="00DF7634" w:rsidP="002D016A">
      <w:pPr>
        <w:spacing w:line="360" w:lineRule="auto"/>
        <w:jc w:val="both"/>
        <w:rPr>
          <w:b/>
          <w:lang w:val="en-GB"/>
        </w:rPr>
      </w:pPr>
    </w:p>
    <w:p w:rsidR="002D016A" w:rsidRPr="002F6EA4" w:rsidRDefault="002D016A" w:rsidP="002D016A">
      <w:pPr>
        <w:spacing w:line="360" w:lineRule="auto"/>
        <w:jc w:val="both"/>
        <w:rPr>
          <w:lang w:val="en-GB"/>
        </w:rPr>
      </w:pPr>
      <w:r>
        <w:rPr>
          <w:b/>
          <w:lang w:val="en-GB"/>
        </w:rPr>
        <w:t>Supplemental Figure S1</w:t>
      </w:r>
      <w:r w:rsidR="00362B08">
        <w:rPr>
          <w:b/>
          <w:lang w:val="en-GB"/>
        </w:rPr>
        <w:t>.</w:t>
      </w:r>
      <w:r>
        <w:rPr>
          <w:b/>
          <w:lang w:val="en-GB"/>
        </w:rPr>
        <w:t xml:space="preserve"> </w:t>
      </w:r>
      <w:r w:rsidRPr="00362B08">
        <w:rPr>
          <w:b/>
          <w:lang w:val="en-GB"/>
        </w:rPr>
        <w:t>Climatic conditions prior to fruit harvest.</w:t>
      </w:r>
      <w:r w:rsidRPr="002D016A">
        <w:rPr>
          <w:lang w:val="en-GB"/>
        </w:rPr>
        <w:t xml:space="preserve"> </w:t>
      </w:r>
      <w:r w:rsidR="005961C2">
        <w:rPr>
          <w:lang w:val="en-GB"/>
        </w:rPr>
        <w:t xml:space="preserve">A) </w:t>
      </w:r>
      <w:r w:rsidRPr="002D016A">
        <w:rPr>
          <w:lang w:val="en-GB"/>
        </w:rPr>
        <w:t>Mean</w:t>
      </w:r>
      <w:r w:rsidRPr="002F6EA4">
        <w:rPr>
          <w:lang w:val="en-GB"/>
        </w:rPr>
        <w:t xml:space="preserve"> weekly daytime air temperature (°C) and </w:t>
      </w:r>
      <w:r w:rsidR="005961C2">
        <w:rPr>
          <w:lang w:val="en-GB"/>
        </w:rPr>
        <w:t xml:space="preserve">B) mean </w:t>
      </w:r>
      <w:r w:rsidRPr="002F6EA4">
        <w:rPr>
          <w:lang w:val="en-GB"/>
        </w:rPr>
        <w:t xml:space="preserve">radiation (W/m²) (b) </w:t>
      </w:r>
      <w:r w:rsidR="005961C2">
        <w:rPr>
          <w:lang w:val="en-GB"/>
        </w:rPr>
        <w:t xml:space="preserve">for </w:t>
      </w:r>
      <w:r w:rsidRPr="002F6EA4">
        <w:rPr>
          <w:lang w:val="en-GB"/>
        </w:rPr>
        <w:t xml:space="preserve">a period of 5 weeks starting </w:t>
      </w:r>
      <w:r w:rsidR="005961C2">
        <w:rPr>
          <w:lang w:val="en-GB"/>
        </w:rPr>
        <w:t xml:space="preserve">on </w:t>
      </w:r>
      <w:r w:rsidRPr="002F6EA4">
        <w:rPr>
          <w:lang w:val="en-GB"/>
        </w:rPr>
        <w:t>the 1</w:t>
      </w:r>
      <w:r w:rsidRPr="002F6EA4">
        <w:rPr>
          <w:vertAlign w:val="superscript"/>
          <w:lang w:val="en-GB"/>
        </w:rPr>
        <w:t>st</w:t>
      </w:r>
      <w:r w:rsidRPr="002F6EA4">
        <w:rPr>
          <w:lang w:val="en-GB"/>
        </w:rPr>
        <w:t xml:space="preserve"> August and prior to the start of harvest period over years</w:t>
      </w:r>
      <w:r>
        <w:rPr>
          <w:lang w:val="en-GB"/>
        </w:rPr>
        <w:t>.</w:t>
      </w:r>
    </w:p>
    <w:p w:rsidR="002D016A" w:rsidRDefault="002D016A">
      <w:pPr>
        <w:rPr>
          <w:lang w:val="en-GB"/>
        </w:rPr>
      </w:pPr>
    </w:p>
    <w:p w:rsidR="002D016A" w:rsidRDefault="002D016A" w:rsidP="002D016A">
      <w:pPr>
        <w:rPr>
          <w:lang w:val="en-GB"/>
        </w:rPr>
        <w:sectPr w:rsidR="002D016A" w:rsidSect="00BA6B26">
          <w:headerReference w:type="default" r:id="rId10"/>
          <w:footerReference w:type="default" r:id="rId11"/>
          <w:pgSz w:w="12240" w:h="15840"/>
          <w:pgMar w:top="1440" w:right="1440" w:bottom="1440" w:left="1440" w:header="708" w:footer="708" w:gutter="0"/>
          <w:cols w:space="708"/>
          <w:docGrid w:linePitch="360"/>
        </w:sectPr>
      </w:pPr>
    </w:p>
    <w:p w:rsidR="002D016A" w:rsidRDefault="002D016A" w:rsidP="002D016A">
      <w:pPr>
        <w:rPr>
          <w:lang w:val="en-GB"/>
        </w:rPr>
      </w:pPr>
      <w:r w:rsidRPr="002D016A">
        <w:rPr>
          <w:noProof/>
        </w:rPr>
        <w:lastRenderedPageBreak/>
        <w:drawing>
          <wp:inline distT="0" distB="0" distL="0" distR="0">
            <wp:extent cx="5486400" cy="4890655"/>
            <wp:effectExtent l="0" t="0" r="0" b="0"/>
            <wp:docPr id="6" name="Picture 3" descr="C:\Documents and Settings\IFIGENEIA81\Desktop\PAPER GENETIC CONTROL\TABLES AND FIGURES\Overview LG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IFIGENEIA81\Desktop\PAPER GENETIC CONTROL\TABLES AND FIGURES\Overview LGs 1.png"/>
                    <pic:cNvPicPr>
                      <a:picLocks noChangeAspect="1" noChangeArrowheads="1"/>
                    </pic:cNvPicPr>
                  </pic:nvPicPr>
                  <pic:blipFill rotWithShape="1">
                    <a:blip r:embed="rId12" cstate="print"/>
                    <a:srcRect r="33280"/>
                    <a:stretch/>
                  </pic:blipFill>
                  <pic:spPr bwMode="auto">
                    <a:xfrm>
                      <a:off x="0" y="0"/>
                      <a:ext cx="5486400" cy="4890655"/>
                    </a:xfrm>
                    <a:prstGeom prst="rect">
                      <a:avLst/>
                    </a:prstGeom>
                    <a:noFill/>
                    <a:ln>
                      <a:noFill/>
                    </a:ln>
                    <a:extLst>
                      <a:ext uri="{53640926-AAD7-44D8-BBD7-CCE9431645EC}">
                        <a14:shadowObscured xmlns:a14="http://schemas.microsoft.com/office/drawing/2010/main"/>
                      </a:ext>
                    </a:extLst>
                  </pic:spPr>
                </pic:pic>
              </a:graphicData>
            </a:graphic>
          </wp:inline>
        </w:drawing>
      </w:r>
    </w:p>
    <w:p w:rsidR="002D016A" w:rsidRPr="002F6EA4" w:rsidRDefault="002D016A" w:rsidP="002D016A">
      <w:pPr>
        <w:spacing w:line="360" w:lineRule="auto"/>
        <w:jc w:val="both"/>
        <w:rPr>
          <w:lang w:val="en-GB"/>
        </w:rPr>
      </w:pPr>
      <w:r>
        <w:rPr>
          <w:b/>
          <w:lang w:val="en-GB"/>
        </w:rPr>
        <w:t>Supplemental Figure S2A</w:t>
      </w:r>
      <w:r w:rsidR="00362B08">
        <w:rPr>
          <w:b/>
          <w:lang w:val="en-GB"/>
        </w:rPr>
        <w:t>.</w:t>
      </w:r>
      <w:r>
        <w:rPr>
          <w:b/>
          <w:lang w:val="en-GB"/>
        </w:rPr>
        <w:t xml:space="preserve"> </w:t>
      </w:r>
      <w:r w:rsidRPr="006C7BB3">
        <w:rPr>
          <w:b/>
          <w:lang w:val="en-GB"/>
        </w:rPr>
        <w:t xml:space="preserve">Genetic </w:t>
      </w:r>
      <w:r w:rsidR="0047071E">
        <w:rPr>
          <w:b/>
          <w:lang w:val="en-GB"/>
        </w:rPr>
        <w:t xml:space="preserve">linkage </w:t>
      </w:r>
      <w:r w:rsidRPr="006C7BB3">
        <w:rPr>
          <w:b/>
          <w:lang w:val="en-GB"/>
        </w:rPr>
        <w:t xml:space="preserve">maps of </w:t>
      </w:r>
      <w:r w:rsidR="006C7BB3" w:rsidRPr="006C7BB3">
        <w:rPr>
          <w:b/>
          <w:lang w:val="en-GB"/>
        </w:rPr>
        <w:t>‘</w:t>
      </w:r>
      <w:proofErr w:type="spellStart"/>
      <w:r w:rsidRPr="006C7BB3">
        <w:rPr>
          <w:b/>
          <w:lang w:val="en-GB"/>
        </w:rPr>
        <w:t>Telamon</w:t>
      </w:r>
      <w:proofErr w:type="spellEnd"/>
      <w:r w:rsidR="006C7BB3" w:rsidRPr="006C7BB3">
        <w:rPr>
          <w:b/>
          <w:lang w:val="en-GB"/>
        </w:rPr>
        <w:t>’</w:t>
      </w:r>
      <w:r w:rsidRPr="006C7BB3">
        <w:rPr>
          <w:b/>
          <w:lang w:val="en-GB"/>
        </w:rPr>
        <w:t xml:space="preserve"> </w:t>
      </w:r>
      <w:r w:rsidR="006C7BB3" w:rsidRPr="006C7BB3">
        <w:rPr>
          <w:b/>
          <w:lang w:val="en-GB"/>
        </w:rPr>
        <w:t xml:space="preserve">(TEL) </w:t>
      </w:r>
      <w:r w:rsidRPr="006C7BB3">
        <w:rPr>
          <w:b/>
          <w:lang w:val="en-GB"/>
        </w:rPr>
        <w:t xml:space="preserve">and </w:t>
      </w:r>
      <w:r w:rsidR="006C7BB3" w:rsidRPr="006C7BB3">
        <w:rPr>
          <w:b/>
          <w:lang w:val="en-GB"/>
        </w:rPr>
        <w:t>‘</w:t>
      </w:r>
      <w:proofErr w:type="spellStart"/>
      <w:r w:rsidRPr="006C7BB3">
        <w:rPr>
          <w:b/>
          <w:lang w:val="en-GB"/>
        </w:rPr>
        <w:t>Braeburn</w:t>
      </w:r>
      <w:proofErr w:type="spellEnd"/>
      <w:r w:rsidR="006C7BB3" w:rsidRPr="006C7BB3">
        <w:rPr>
          <w:b/>
          <w:lang w:val="en-GB"/>
        </w:rPr>
        <w:t>’</w:t>
      </w:r>
      <w:r w:rsidR="00BD21E9">
        <w:rPr>
          <w:b/>
          <w:lang w:val="en-GB"/>
        </w:rPr>
        <w:t xml:space="preserve"> </w:t>
      </w:r>
      <w:r w:rsidR="006C7BB3" w:rsidRPr="006C7BB3">
        <w:rPr>
          <w:b/>
          <w:lang w:val="en-GB"/>
        </w:rPr>
        <w:t xml:space="preserve">(BR) </w:t>
      </w:r>
      <w:r w:rsidRPr="006C7BB3">
        <w:rPr>
          <w:b/>
          <w:lang w:val="en-GB"/>
        </w:rPr>
        <w:t>used for QTL analysis.</w:t>
      </w:r>
      <w:r w:rsidR="00362B08">
        <w:rPr>
          <w:lang w:val="en-GB"/>
        </w:rPr>
        <w:t xml:space="preserve"> </w:t>
      </w:r>
      <w:r w:rsidR="00362B08" w:rsidRPr="006A050C">
        <w:rPr>
          <w:lang w:val="en-GB"/>
        </w:rPr>
        <w:t>Candidate genes in bold type were mapped in this study.</w:t>
      </w:r>
    </w:p>
    <w:p w:rsidR="002D016A" w:rsidRDefault="002D016A" w:rsidP="002D016A">
      <w:pPr>
        <w:rPr>
          <w:lang w:val="en-GB"/>
        </w:rPr>
        <w:sectPr w:rsidR="002D016A" w:rsidSect="00771EA6">
          <w:pgSz w:w="15840" w:h="12240" w:orient="landscape"/>
          <w:pgMar w:top="1440" w:right="1440" w:bottom="1440" w:left="1440" w:header="709" w:footer="709" w:gutter="0"/>
          <w:cols w:space="708"/>
          <w:docGrid w:linePitch="360"/>
        </w:sectPr>
      </w:pPr>
    </w:p>
    <w:p w:rsidR="00362B08" w:rsidRDefault="002D016A" w:rsidP="00362B08">
      <w:pPr>
        <w:tabs>
          <w:tab w:val="left" w:pos="8222"/>
        </w:tabs>
        <w:rPr>
          <w:lang w:val="en-GB"/>
        </w:rPr>
      </w:pPr>
      <w:r>
        <w:rPr>
          <w:noProof/>
        </w:rPr>
        <w:lastRenderedPageBreak/>
        <w:drawing>
          <wp:inline distT="0" distB="0" distL="0" distR="0">
            <wp:extent cx="5765800" cy="5162170"/>
            <wp:effectExtent l="0" t="0" r="0" b="0"/>
            <wp:docPr id="7" name="Picture 4" descr="C:\Documents and Settings\IFIGENEIA81\Desktop\PAPER GENETIC CONTROL\TABLES AND FIGURES\Overview LG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IFIGENEIA81\Desktop\PAPER GENETIC CONTROL\TABLES AND FIGURES\Overview LGs 2.png"/>
                    <pic:cNvPicPr>
                      <a:picLocks noChangeAspect="1" noChangeArrowheads="1"/>
                    </pic:cNvPicPr>
                  </pic:nvPicPr>
                  <pic:blipFill rotWithShape="1">
                    <a:blip r:embed="rId13" cstate="print"/>
                    <a:srcRect r="33221"/>
                    <a:stretch/>
                  </pic:blipFill>
                  <pic:spPr bwMode="auto">
                    <a:xfrm>
                      <a:off x="0" y="0"/>
                      <a:ext cx="5767390" cy="5163593"/>
                    </a:xfrm>
                    <a:prstGeom prst="rect">
                      <a:avLst/>
                    </a:prstGeom>
                    <a:noFill/>
                    <a:ln>
                      <a:noFill/>
                    </a:ln>
                    <a:extLst>
                      <a:ext uri="{53640926-AAD7-44D8-BBD7-CCE9431645EC}">
                        <a14:shadowObscured xmlns:a14="http://schemas.microsoft.com/office/drawing/2010/main"/>
                      </a:ext>
                    </a:extLst>
                  </pic:spPr>
                </pic:pic>
              </a:graphicData>
            </a:graphic>
          </wp:inline>
        </w:drawing>
      </w:r>
    </w:p>
    <w:p w:rsidR="00362B08" w:rsidRPr="00362B08" w:rsidRDefault="00362B08" w:rsidP="00362B08">
      <w:pPr>
        <w:rPr>
          <w:lang w:val="en-GB"/>
        </w:rPr>
      </w:pPr>
    </w:p>
    <w:p w:rsidR="006C7BB3" w:rsidRPr="002F6EA4" w:rsidRDefault="00362B08" w:rsidP="006C7BB3">
      <w:pPr>
        <w:spacing w:line="360" w:lineRule="auto"/>
        <w:jc w:val="both"/>
        <w:rPr>
          <w:lang w:val="en-GB"/>
        </w:rPr>
      </w:pPr>
      <w:r>
        <w:rPr>
          <w:b/>
          <w:lang w:val="en-GB"/>
        </w:rPr>
        <w:t xml:space="preserve">Supplemental Figure S2B: </w:t>
      </w:r>
      <w:r w:rsidR="006C7BB3" w:rsidRPr="006C7BB3">
        <w:rPr>
          <w:b/>
          <w:lang w:val="en-GB"/>
        </w:rPr>
        <w:t xml:space="preserve">Genetic </w:t>
      </w:r>
      <w:r w:rsidR="0047071E">
        <w:rPr>
          <w:b/>
          <w:lang w:val="en-GB"/>
        </w:rPr>
        <w:t xml:space="preserve">linkage </w:t>
      </w:r>
      <w:r w:rsidR="006C7BB3" w:rsidRPr="006C7BB3">
        <w:rPr>
          <w:b/>
          <w:lang w:val="en-GB"/>
        </w:rPr>
        <w:t>maps of ‘</w:t>
      </w:r>
      <w:proofErr w:type="spellStart"/>
      <w:r w:rsidR="006C7BB3" w:rsidRPr="006C7BB3">
        <w:rPr>
          <w:b/>
          <w:lang w:val="en-GB"/>
        </w:rPr>
        <w:t>Telamon</w:t>
      </w:r>
      <w:proofErr w:type="spellEnd"/>
      <w:r w:rsidR="006C7BB3" w:rsidRPr="006C7BB3">
        <w:rPr>
          <w:b/>
          <w:lang w:val="en-GB"/>
        </w:rPr>
        <w:t>’ (TEL) and ‘</w:t>
      </w:r>
      <w:proofErr w:type="spellStart"/>
      <w:r w:rsidR="006C7BB3" w:rsidRPr="006C7BB3">
        <w:rPr>
          <w:b/>
          <w:lang w:val="en-GB"/>
        </w:rPr>
        <w:t>Braeburn</w:t>
      </w:r>
      <w:proofErr w:type="spellEnd"/>
      <w:r w:rsidR="006C7BB3" w:rsidRPr="006C7BB3">
        <w:rPr>
          <w:b/>
          <w:lang w:val="en-GB"/>
        </w:rPr>
        <w:t>’</w:t>
      </w:r>
      <w:r w:rsidR="00BD21E9">
        <w:rPr>
          <w:b/>
          <w:lang w:val="en-GB"/>
        </w:rPr>
        <w:t xml:space="preserve"> </w:t>
      </w:r>
      <w:r w:rsidR="006C7BB3" w:rsidRPr="006C7BB3">
        <w:rPr>
          <w:b/>
          <w:lang w:val="en-GB"/>
        </w:rPr>
        <w:t>(BR) used for QTL analysis.</w:t>
      </w:r>
      <w:r w:rsidR="006C7BB3">
        <w:rPr>
          <w:lang w:val="en-GB"/>
        </w:rPr>
        <w:t xml:space="preserve"> </w:t>
      </w:r>
      <w:r w:rsidR="006C7BB3" w:rsidRPr="006A050C">
        <w:rPr>
          <w:lang w:val="en-GB"/>
        </w:rPr>
        <w:t>Candidate genes in bold type were mapped in this study.</w:t>
      </w:r>
    </w:p>
    <w:p w:rsidR="00362B08" w:rsidRPr="008571D8" w:rsidRDefault="008571D8" w:rsidP="006C7BB3">
      <w:pPr>
        <w:spacing w:line="360" w:lineRule="auto"/>
        <w:jc w:val="both"/>
        <w:rPr>
          <w:lang w:val="en-GB"/>
        </w:rPr>
      </w:pPr>
      <w:r>
        <w:rPr>
          <w:noProof/>
        </w:rPr>
        <w:lastRenderedPageBreak/>
        <w:drawing>
          <wp:inline distT="0" distB="0" distL="0" distR="0">
            <wp:extent cx="6400800" cy="4987636"/>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srcRect r="35373"/>
                    <a:stretch/>
                  </pic:blipFill>
                  <pic:spPr bwMode="auto">
                    <a:xfrm>
                      <a:off x="0" y="0"/>
                      <a:ext cx="6403320" cy="4989600"/>
                    </a:xfrm>
                    <a:prstGeom prst="rect">
                      <a:avLst/>
                    </a:prstGeom>
                    <a:noFill/>
                    <a:ln>
                      <a:noFill/>
                    </a:ln>
                    <a:extLst>
                      <a:ext uri="{53640926-AAD7-44D8-BBD7-CCE9431645EC}">
                        <a14:shadowObscured xmlns:a14="http://schemas.microsoft.com/office/drawing/2010/main"/>
                      </a:ext>
                    </a:extLst>
                  </pic:spPr>
                </pic:pic>
              </a:graphicData>
            </a:graphic>
          </wp:inline>
        </w:drawing>
      </w:r>
    </w:p>
    <w:p w:rsidR="006C7BB3" w:rsidRDefault="00362B08" w:rsidP="006C7BB3">
      <w:pPr>
        <w:spacing w:line="360" w:lineRule="auto"/>
        <w:jc w:val="both"/>
        <w:rPr>
          <w:lang w:val="en-GB"/>
        </w:rPr>
      </w:pPr>
      <w:r>
        <w:rPr>
          <w:b/>
          <w:lang w:val="en-GB"/>
        </w:rPr>
        <w:t xml:space="preserve">Supplemental Figure S2C: </w:t>
      </w:r>
      <w:r w:rsidR="006C7BB3" w:rsidRPr="006C7BB3">
        <w:rPr>
          <w:b/>
          <w:lang w:val="en-GB"/>
        </w:rPr>
        <w:t xml:space="preserve">Genetic </w:t>
      </w:r>
      <w:r w:rsidR="0047071E">
        <w:rPr>
          <w:b/>
          <w:lang w:val="en-GB"/>
        </w:rPr>
        <w:t xml:space="preserve">linkage </w:t>
      </w:r>
      <w:r w:rsidR="006C7BB3" w:rsidRPr="006C7BB3">
        <w:rPr>
          <w:b/>
          <w:lang w:val="en-GB"/>
        </w:rPr>
        <w:t>maps of ‘</w:t>
      </w:r>
      <w:proofErr w:type="spellStart"/>
      <w:r w:rsidR="006C7BB3" w:rsidRPr="006C7BB3">
        <w:rPr>
          <w:b/>
          <w:lang w:val="en-GB"/>
        </w:rPr>
        <w:t>Telamon</w:t>
      </w:r>
      <w:proofErr w:type="spellEnd"/>
      <w:r w:rsidR="006C7BB3" w:rsidRPr="006C7BB3">
        <w:rPr>
          <w:b/>
          <w:lang w:val="en-GB"/>
        </w:rPr>
        <w:t>’ (TEL) and ‘</w:t>
      </w:r>
      <w:proofErr w:type="spellStart"/>
      <w:r w:rsidR="006C7BB3" w:rsidRPr="006C7BB3">
        <w:rPr>
          <w:b/>
          <w:lang w:val="en-GB"/>
        </w:rPr>
        <w:t>Braeburn</w:t>
      </w:r>
      <w:proofErr w:type="spellEnd"/>
      <w:r w:rsidR="006C7BB3" w:rsidRPr="006C7BB3">
        <w:rPr>
          <w:b/>
          <w:lang w:val="en-GB"/>
        </w:rPr>
        <w:t>’</w:t>
      </w:r>
      <w:r w:rsidR="00BD21E9">
        <w:rPr>
          <w:b/>
          <w:lang w:val="en-GB"/>
        </w:rPr>
        <w:t xml:space="preserve"> </w:t>
      </w:r>
      <w:r w:rsidR="006C7BB3" w:rsidRPr="006C7BB3">
        <w:rPr>
          <w:b/>
          <w:lang w:val="en-GB"/>
        </w:rPr>
        <w:t>(BR) used for QTL analysis.</w:t>
      </w:r>
      <w:r w:rsidR="006C7BB3">
        <w:rPr>
          <w:lang w:val="en-GB"/>
        </w:rPr>
        <w:t xml:space="preserve"> </w:t>
      </w:r>
      <w:r w:rsidR="006C7BB3" w:rsidRPr="006A050C">
        <w:rPr>
          <w:lang w:val="en-GB"/>
        </w:rPr>
        <w:t xml:space="preserve">Candidate genes </w:t>
      </w:r>
      <w:r w:rsidR="007A5CAB">
        <w:rPr>
          <w:lang w:val="en-GB"/>
        </w:rPr>
        <w:t xml:space="preserve">that have been mapped in this study are </w:t>
      </w:r>
      <w:r w:rsidR="006C7BB3" w:rsidRPr="006A050C">
        <w:rPr>
          <w:lang w:val="en-GB"/>
        </w:rPr>
        <w:t>in bold type.</w:t>
      </w:r>
    </w:p>
    <w:p w:rsidR="00FD09C7" w:rsidRDefault="00FD09C7" w:rsidP="006C7BB3">
      <w:pPr>
        <w:spacing w:line="360" w:lineRule="auto"/>
        <w:jc w:val="both"/>
        <w:rPr>
          <w:lang w:val="en-GB"/>
        </w:rPr>
        <w:sectPr w:rsidR="00FD09C7" w:rsidSect="00771EA6">
          <w:pgSz w:w="15840" w:h="12240" w:orient="landscape"/>
          <w:pgMar w:top="1440" w:right="1440" w:bottom="1440" w:left="1440" w:header="708" w:footer="708" w:gutter="0"/>
          <w:cols w:space="708"/>
          <w:docGrid w:linePitch="360"/>
        </w:sectPr>
      </w:pPr>
    </w:p>
    <w:p w:rsidR="00DF7634" w:rsidRDefault="00DF7634" w:rsidP="00F51827">
      <w:pPr>
        <w:tabs>
          <w:tab w:val="left" w:pos="900"/>
        </w:tabs>
        <w:spacing w:line="360" w:lineRule="auto"/>
        <w:jc w:val="both"/>
        <w:rPr>
          <w:b/>
          <w:lang w:val="en-GB"/>
        </w:rPr>
      </w:pPr>
    </w:p>
    <w:p w:rsidR="00F51827" w:rsidRPr="00C4540F" w:rsidRDefault="00C4540F" w:rsidP="00F51827">
      <w:pPr>
        <w:tabs>
          <w:tab w:val="left" w:pos="900"/>
        </w:tabs>
        <w:spacing w:line="360" w:lineRule="auto"/>
        <w:jc w:val="both"/>
        <w:rPr>
          <w:b/>
          <w:lang w:val="en-GB"/>
        </w:rPr>
      </w:pPr>
      <w:r>
        <w:rPr>
          <w:b/>
          <w:noProof/>
        </w:rPr>
        <w:drawing>
          <wp:inline distT="0" distB="0" distL="0" distR="0">
            <wp:extent cx="8229600" cy="14338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ation_172222_Consensus_CDS_EST_3.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229600" cy="1433830"/>
                    </a:xfrm>
                    <a:prstGeom prst="rect">
                      <a:avLst/>
                    </a:prstGeom>
                  </pic:spPr>
                </pic:pic>
              </a:graphicData>
            </a:graphic>
          </wp:inline>
        </w:drawing>
      </w:r>
    </w:p>
    <w:p w:rsidR="00DF7634" w:rsidRDefault="00DF7634" w:rsidP="00DF7634">
      <w:pPr>
        <w:spacing w:line="360" w:lineRule="auto"/>
        <w:jc w:val="both"/>
        <w:rPr>
          <w:b/>
          <w:lang w:val="en-GB"/>
        </w:rPr>
      </w:pPr>
    </w:p>
    <w:p w:rsidR="00DF7634" w:rsidRPr="004E7858" w:rsidRDefault="00DF7634" w:rsidP="00DF7634">
      <w:pPr>
        <w:spacing w:line="360" w:lineRule="auto"/>
        <w:jc w:val="both"/>
      </w:pPr>
      <w:r w:rsidRPr="00CB7AB2">
        <w:rPr>
          <w:b/>
          <w:lang w:val="en-GB"/>
        </w:rPr>
        <w:t>Supplemental Figure S</w:t>
      </w:r>
      <w:r>
        <w:rPr>
          <w:b/>
          <w:lang w:val="en-GB"/>
        </w:rPr>
        <w:t>3</w:t>
      </w:r>
      <w:r w:rsidRPr="00CB7AB2">
        <w:rPr>
          <w:b/>
          <w:lang w:val="en-GB"/>
        </w:rPr>
        <w:t>:</w:t>
      </w:r>
      <w:r>
        <w:rPr>
          <w:b/>
          <w:lang w:val="en-GB"/>
        </w:rPr>
        <w:t xml:space="preserve"> </w:t>
      </w:r>
      <w:r w:rsidRPr="00C541DE">
        <w:rPr>
          <w:b/>
        </w:rPr>
        <w:t xml:space="preserve">Alignment of </w:t>
      </w:r>
      <w:r w:rsidR="00D97A7C">
        <w:rPr>
          <w:b/>
        </w:rPr>
        <w:t xml:space="preserve">the </w:t>
      </w:r>
      <w:r w:rsidRPr="00C541DE">
        <w:rPr>
          <w:b/>
        </w:rPr>
        <w:t xml:space="preserve">MDP0000172222 </w:t>
      </w:r>
      <w:r w:rsidRPr="00B43CEF">
        <w:rPr>
          <w:b/>
        </w:rPr>
        <w:t>(</w:t>
      </w:r>
      <w:r w:rsidRPr="00B43CEF">
        <w:rPr>
          <w:b/>
          <w:i/>
        </w:rPr>
        <w:t>MdGGP1</w:t>
      </w:r>
      <w:r w:rsidRPr="00B43CEF">
        <w:rPr>
          <w:b/>
        </w:rPr>
        <w:t>)</w:t>
      </w:r>
      <w:r>
        <w:rPr>
          <w:b/>
        </w:rPr>
        <w:t xml:space="preserve"> </w:t>
      </w:r>
      <w:r w:rsidRPr="00C541DE">
        <w:rPr>
          <w:b/>
        </w:rPr>
        <w:t xml:space="preserve">consensus </w:t>
      </w:r>
      <w:r w:rsidR="00BD21E9" w:rsidRPr="00B35D95">
        <w:rPr>
          <w:b/>
          <w:lang w:val="en-NZ"/>
        </w:rPr>
        <w:t>coding sequence</w:t>
      </w:r>
      <w:r w:rsidR="00BD21E9">
        <w:rPr>
          <w:lang w:val="en-NZ"/>
        </w:rPr>
        <w:t xml:space="preserve"> (</w:t>
      </w:r>
      <w:r w:rsidRPr="00C541DE">
        <w:rPr>
          <w:b/>
        </w:rPr>
        <w:t>CDS</w:t>
      </w:r>
      <w:r w:rsidR="00BD21E9">
        <w:rPr>
          <w:b/>
        </w:rPr>
        <w:t>)</w:t>
      </w:r>
      <w:r w:rsidRPr="00C541DE">
        <w:rPr>
          <w:b/>
        </w:rPr>
        <w:t xml:space="preserve"> from apple cultivars ‘</w:t>
      </w:r>
      <w:proofErr w:type="spellStart"/>
      <w:r w:rsidRPr="00C541DE">
        <w:rPr>
          <w:b/>
        </w:rPr>
        <w:t>Braeburn</w:t>
      </w:r>
      <w:proofErr w:type="spellEnd"/>
      <w:r w:rsidRPr="00C541DE">
        <w:rPr>
          <w:b/>
        </w:rPr>
        <w:t>’ (Br), ‘</w:t>
      </w:r>
      <w:proofErr w:type="spellStart"/>
      <w:r w:rsidRPr="00C541DE">
        <w:rPr>
          <w:b/>
        </w:rPr>
        <w:t>Telamon</w:t>
      </w:r>
      <w:proofErr w:type="spellEnd"/>
      <w:r w:rsidRPr="00C541DE">
        <w:rPr>
          <w:b/>
        </w:rPr>
        <w:t>’ (Tel) and ‘Golden Del</w:t>
      </w:r>
      <w:r w:rsidR="00FD09C7">
        <w:rPr>
          <w:b/>
        </w:rPr>
        <w:t>i</w:t>
      </w:r>
      <w:r w:rsidRPr="00C541DE">
        <w:rPr>
          <w:b/>
        </w:rPr>
        <w:t xml:space="preserve">cious’ (GD) with the full length EST sequence from ‘Royal Gala’ (gi|225380879). </w:t>
      </w:r>
      <w:r w:rsidR="00EE4414">
        <w:t>Orange</w:t>
      </w:r>
      <w:r w:rsidR="00EE4414" w:rsidRPr="00C541DE">
        <w:t xml:space="preserve"> </w:t>
      </w:r>
      <w:r w:rsidRPr="00C541DE">
        <w:t xml:space="preserve">bars represent the position of SNPs relative to the ‘Golden Delicious’ reference CDS. </w:t>
      </w:r>
      <w:r w:rsidR="00C4540F">
        <w:t xml:space="preserve">Small green </w:t>
      </w:r>
      <w:r w:rsidRPr="00C541DE">
        <w:t>arrows indicate corrected trans</w:t>
      </w:r>
      <w:r w:rsidR="00D97A7C">
        <w:t xml:space="preserve">lation </w:t>
      </w:r>
      <w:r w:rsidRPr="00C541DE">
        <w:t xml:space="preserve">start. </w:t>
      </w:r>
      <w:r w:rsidR="00C4540F">
        <w:t xml:space="preserve">Blue arrow indicates </w:t>
      </w:r>
      <w:proofErr w:type="spellStart"/>
      <w:r w:rsidR="00C4540F">
        <w:t>PolyA</w:t>
      </w:r>
      <w:proofErr w:type="spellEnd"/>
      <w:r w:rsidR="00C4540F">
        <w:t xml:space="preserve"> tail. </w:t>
      </w:r>
      <w:r w:rsidRPr="00C541DE">
        <w:t>The translation products of the corrected CDS are identical.</w:t>
      </w:r>
      <w:r w:rsidR="004E7858">
        <w:t xml:space="preserve"> </w:t>
      </w:r>
    </w:p>
    <w:p w:rsidR="00EE4414" w:rsidRDefault="00EE4414">
      <w:pPr>
        <w:spacing w:after="200" w:line="276" w:lineRule="auto"/>
      </w:pPr>
      <w:r>
        <w:br w:type="page"/>
      </w:r>
    </w:p>
    <w:p w:rsidR="00DF7634" w:rsidRDefault="00DF7634" w:rsidP="006C7BB3">
      <w:pPr>
        <w:spacing w:line="360" w:lineRule="auto"/>
        <w:jc w:val="both"/>
      </w:pPr>
    </w:p>
    <w:p w:rsidR="00EE4414" w:rsidRDefault="00EE4414" w:rsidP="006C7BB3">
      <w:pPr>
        <w:spacing w:line="360" w:lineRule="auto"/>
        <w:jc w:val="both"/>
      </w:pPr>
      <w:r>
        <w:rPr>
          <w:noProof/>
        </w:rPr>
        <w:drawing>
          <wp:inline distT="0" distB="0" distL="0" distR="0" wp14:anchorId="3A217658" wp14:editId="30C5F359">
            <wp:extent cx="8229600" cy="752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NA Alignment 17222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229600" cy="752475"/>
                    </a:xfrm>
                    <a:prstGeom prst="rect">
                      <a:avLst/>
                    </a:prstGeom>
                  </pic:spPr>
                </pic:pic>
              </a:graphicData>
            </a:graphic>
          </wp:inline>
        </w:drawing>
      </w:r>
    </w:p>
    <w:p w:rsidR="00DF7634" w:rsidRDefault="00DF7634" w:rsidP="00DF7634"/>
    <w:p w:rsidR="004E7858" w:rsidRPr="004E7858" w:rsidRDefault="00DF7634" w:rsidP="004E7858">
      <w:pPr>
        <w:spacing w:line="360" w:lineRule="auto"/>
        <w:jc w:val="both"/>
      </w:pPr>
      <w:r w:rsidRPr="00CB7AB2">
        <w:rPr>
          <w:b/>
          <w:lang w:val="en-GB"/>
        </w:rPr>
        <w:t>Supplemental Figure S</w:t>
      </w:r>
      <w:r>
        <w:rPr>
          <w:b/>
          <w:lang w:val="en-GB"/>
        </w:rPr>
        <w:t>4</w:t>
      </w:r>
      <w:r w:rsidRPr="00CB7AB2">
        <w:rPr>
          <w:b/>
          <w:lang w:val="en-GB"/>
        </w:rPr>
        <w:t>:</w:t>
      </w:r>
      <w:r>
        <w:rPr>
          <w:b/>
          <w:lang w:val="en-GB"/>
        </w:rPr>
        <w:t xml:space="preserve"> </w:t>
      </w:r>
      <w:r w:rsidRPr="00C541DE">
        <w:rPr>
          <w:b/>
        </w:rPr>
        <w:t xml:space="preserve">Alignment of </w:t>
      </w:r>
      <w:r w:rsidR="000B6396">
        <w:rPr>
          <w:b/>
        </w:rPr>
        <w:t xml:space="preserve">the </w:t>
      </w:r>
      <w:r w:rsidRPr="00C541DE">
        <w:rPr>
          <w:b/>
        </w:rPr>
        <w:t xml:space="preserve">MDP0000172222 </w:t>
      </w:r>
      <w:r w:rsidRPr="00B43CEF">
        <w:rPr>
          <w:b/>
        </w:rPr>
        <w:t>(</w:t>
      </w:r>
      <w:r w:rsidRPr="00B43CEF">
        <w:rPr>
          <w:b/>
          <w:i/>
        </w:rPr>
        <w:t>MdGGP1</w:t>
      </w:r>
      <w:r w:rsidRPr="00B43CEF">
        <w:rPr>
          <w:b/>
        </w:rPr>
        <w:t>)</w:t>
      </w:r>
      <w:r w:rsidR="00756FF6" w:rsidRPr="00B43CEF">
        <w:rPr>
          <w:b/>
        </w:rPr>
        <w:t xml:space="preserve"> </w:t>
      </w:r>
      <w:r w:rsidRPr="00B43CEF">
        <w:rPr>
          <w:b/>
        </w:rPr>
        <w:t>consensus</w:t>
      </w:r>
      <w:r w:rsidRPr="00C541DE">
        <w:rPr>
          <w:b/>
        </w:rPr>
        <w:t xml:space="preserve"> </w:t>
      </w:r>
      <w:r w:rsidR="00BD21E9" w:rsidRPr="00B35D95">
        <w:rPr>
          <w:b/>
          <w:lang w:val="en-NZ"/>
        </w:rPr>
        <w:t>coding sequence</w:t>
      </w:r>
      <w:r w:rsidR="00BD21E9">
        <w:rPr>
          <w:lang w:val="en-NZ"/>
        </w:rPr>
        <w:t xml:space="preserve"> (</w:t>
      </w:r>
      <w:r w:rsidRPr="00C541DE">
        <w:rPr>
          <w:b/>
        </w:rPr>
        <w:t>CDS</w:t>
      </w:r>
      <w:r w:rsidR="00BD21E9">
        <w:rPr>
          <w:b/>
        </w:rPr>
        <w:t>)</w:t>
      </w:r>
      <w:r w:rsidRPr="00C541DE">
        <w:rPr>
          <w:b/>
        </w:rPr>
        <w:t xml:space="preserve"> from apple cultivars ‘</w:t>
      </w:r>
      <w:proofErr w:type="spellStart"/>
      <w:r w:rsidRPr="00C541DE">
        <w:rPr>
          <w:b/>
        </w:rPr>
        <w:t>Braeburn</w:t>
      </w:r>
      <w:proofErr w:type="spellEnd"/>
      <w:r w:rsidRPr="00C541DE">
        <w:rPr>
          <w:b/>
        </w:rPr>
        <w:t xml:space="preserve">’ (Br), </w:t>
      </w:r>
      <w:r w:rsidR="00756FF6">
        <w:rPr>
          <w:b/>
        </w:rPr>
        <w:t xml:space="preserve">and </w:t>
      </w:r>
      <w:r w:rsidRPr="00C541DE">
        <w:rPr>
          <w:b/>
        </w:rPr>
        <w:t>‘</w:t>
      </w:r>
      <w:proofErr w:type="spellStart"/>
      <w:r w:rsidRPr="00C541DE">
        <w:rPr>
          <w:b/>
        </w:rPr>
        <w:t>Telamon</w:t>
      </w:r>
      <w:proofErr w:type="spellEnd"/>
      <w:r w:rsidRPr="00C541DE">
        <w:rPr>
          <w:b/>
        </w:rPr>
        <w:t xml:space="preserve">’ (Tel) </w:t>
      </w:r>
      <w:r w:rsidR="00EE4414">
        <w:rPr>
          <w:b/>
        </w:rPr>
        <w:t xml:space="preserve">and </w:t>
      </w:r>
      <w:r w:rsidR="00EE4414" w:rsidRPr="00C541DE">
        <w:rPr>
          <w:b/>
        </w:rPr>
        <w:t xml:space="preserve">the full length EST sequence from ‘Royal Gala’ (gi|225380879) </w:t>
      </w:r>
      <w:r w:rsidR="00EE4414">
        <w:rPr>
          <w:b/>
        </w:rPr>
        <w:t xml:space="preserve">to </w:t>
      </w:r>
      <w:r w:rsidRPr="00C541DE">
        <w:rPr>
          <w:b/>
        </w:rPr>
        <w:t xml:space="preserve">the </w:t>
      </w:r>
      <w:proofErr w:type="spellStart"/>
      <w:r w:rsidRPr="00C541DE">
        <w:rPr>
          <w:b/>
        </w:rPr>
        <w:t>gDNA</w:t>
      </w:r>
      <w:proofErr w:type="spellEnd"/>
      <w:r w:rsidRPr="00C541DE">
        <w:rPr>
          <w:b/>
        </w:rPr>
        <w:t xml:space="preserve"> scaffold MDC003775.57. </w:t>
      </w:r>
      <w:r w:rsidRPr="00C541DE">
        <w:t xml:space="preserve">Yellow arrows indicate predicted </w:t>
      </w:r>
      <w:r w:rsidR="00D97A7C">
        <w:t xml:space="preserve">exons of the </w:t>
      </w:r>
      <w:r w:rsidRPr="00C541DE">
        <w:t xml:space="preserve">reference CDS. </w:t>
      </w:r>
      <w:r w:rsidR="00EE4414">
        <w:t>Orange</w:t>
      </w:r>
      <w:r w:rsidR="00EE4414" w:rsidRPr="00C541DE">
        <w:t xml:space="preserve"> </w:t>
      </w:r>
      <w:r w:rsidRPr="00C541DE">
        <w:t xml:space="preserve">bars represent the position of SNPs relative to the ‘Golden Delicious’ reference </w:t>
      </w:r>
      <w:r w:rsidR="00756FF6">
        <w:t>sequence</w:t>
      </w:r>
      <w:r w:rsidRPr="00C541DE">
        <w:t xml:space="preserve">. Small green arrows indicate corrected </w:t>
      </w:r>
      <w:r w:rsidR="00D97A7C">
        <w:t>translation</w:t>
      </w:r>
      <w:r w:rsidR="00D97A7C" w:rsidRPr="00C541DE">
        <w:t xml:space="preserve"> </w:t>
      </w:r>
      <w:r w:rsidRPr="00C541DE">
        <w:t>start. The translation products of the corrected CDS are identical.</w:t>
      </w:r>
      <w:r w:rsidR="004E7858">
        <w:t xml:space="preserve"> </w:t>
      </w:r>
      <w:r w:rsidR="004E7858">
        <w:rPr>
          <w:lang w:val="en-NZ"/>
        </w:rPr>
        <w:t>C</w:t>
      </w:r>
      <w:r w:rsidR="004E7858" w:rsidRPr="00B70AED">
        <w:rPr>
          <w:lang w:val="en-NZ"/>
        </w:rPr>
        <w:t xml:space="preserve">omparison of the alignments of the consensus CDS sequences and </w:t>
      </w:r>
      <w:r w:rsidR="004E7858" w:rsidRPr="00B70AED">
        <w:rPr>
          <w:i/>
          <w:lang w:val="en-NZ"/>
        </w:rPr>
        <w:t>de novo</w:t>
      </w:r>
      <w:r w:rsidR="004E7858" w:rsidRPr="00B70AED">
        <w:rPr>
          <w:lang w:val="en-NZ"/>
        </w:rPr>
        <w:t xml:space="preserve"> </w:t>
      </w:r>
      <w:proofErr w:type="spellStart"/>
      <w:r w:rsidR="004E7858" w:rsidRPr="00B70AED">
        <w:rPr>
          <w:lang w:val="en-NZ"/>
        </w:rPr>
        <w:t>contigs</w:t>
      </w:r>
      <w:proofErr w:type="spellEnd"/>
      <w:r w:rsidR="004E7858" w:rsidRPr="00B70AED">
        <w:rPr>
          <w:lang w:val="en-NZ"/>
        </w:rPr>
        <w:t xml:space="preserve"> from ‘</w:t>
      </w:r>
      <w:proofErr w:type="spellStart"/>
      <w:r w:rsidR="004E7858" w:rsidRPr="00B70AED">
        <w:rPr>
          <w:lang w:val="en-NZ"/>
        </w:rPr>
        <w:t>Telamon</w:t>
      </w:r>
      <w:proofErr w:type="spellEnd"/>
      <w:r w:rsidR="004E7858" w:rsidRPr="00B70AED">
        <w:rPr>
          <w:lang w:val="en-NZ"/>
        </w:rPr>
        <w:t>’ and ‘</w:t>
      </w:r>
      <w:proofErr w:type="spellStart"/>
      <w:r w:rsidR="004E7858" w:rsidRPr="00B70AED">
        <w:rPr>
          <w:lang w:val="en-NZ"/>
        </w:rPr>
        <w:t>Braeburn</w:t>
      </w:r>
      <w:proofErr w:type="spellEnd"/>
      <w:r w:rsidR="004E7858" w:rsidRPr="00B70AED">
        <w:rPr>
          <w:lang w:val="en-NZ"/>
        </w:rPr>
        <w:t xml:space="preserve">’ against the </w:t>
      </w:r>
      <w:proofErr w:type="spellStart"/>
      <w:r w:rsidR="004E7858" w:rsidRPr="00B70AED">
        <w:rPr>
          <w:lang w:val="en-NZ"/>
        </w:rPr>
        <w:t>gDNA</w:t>
      </w:r>
      <w:proofErr w:type="spellEnd"/>
      <w:r w:rsidR="004E7858" w:rsidRPr="00B70AED">
        <w:rPr>
          <w:lang w:val="en-NZ"/>
        </w:rPr>
        <w:t xml:space="preserve"> </w:t>
      </w:r>
      <w:proofErr w:type="spellStart"/>
      <w:r w:rsidR="004E7858" w:rsidRPr="00B70AED">
        <w:rPr>
          <w:lang w:val="en-NZ"/>
        </w:rPr>
        <w:t>contig</w:t>
      </w:r>
      <w:proofErr w:type="spellEnd"/>
      <w:r w:rsidR="004E7858" w:rsidRPr="00B70AED">
        <w:rPr>
          <w:lang w:val="en-NZ"/>
        </w:rPr>
        <w:t xml:space="preserve"> used for </w:t>
      </w:r>
      <w:r w:rsidR="004E7858">
        <w:rPr>
          <w:lang w:val="en-NZ"/>
        </w:rPr>
        <w:t xml:space="preserve">genome </w:t>
      </w:r>
      <w:r w:rsidR="004E7858" w:rsidRPr="00B70AED">
        <w:rPr>
          <w:lang w:val="en-NZ"/>
        </w:rPr>
        <w:t xml:space="preserve">assembly indicated that the start codon of the </w:t>
      </w:r>
      <w:r w:rsidR="004E7858" w:rsidRPr="00982F8E">
        <w:rPr>
          <w:i/>
          <w:lang w:val="en-NZ"/>
        </w:rPr>
        <w:t>MdGGP1</w:t>
      </w:r>
      <w:r w:rsidR="004E7858">
        <w:rPr>
          <w:lang w:val="en-NZ"/>
        </w:rPr>
        <w:t xml:space="preserve"> </w:t>
      </w:r>
      <w:r w:rsidR="004E7858" w:rsidRPr="00B70AED">
        <w:rPr>
          <w:lang w:val="en-NZ"/>
        </w:rPr>
        <w:t xml:space="preserve">reference sequence has been incorrectly predicted. This is </w:t>
      </w:r>
      <w:r w:rsidR="004E7858">
        <w:rPr>
          <w:lang w:val="en-NZ"/>
        </w:rPr>
        <w:t xml:space="preserve">because of </w:t>
      </w:r>
      <w:r w:rsidR="004E7858" w:rsidRPr="00B70AED">
        <w:rPr>
          <w:lang w:val="en-NZ"/>
        </w:rPr>
        <w:t>ambiguous nucleotides and a 23</w:t>
      </w:r>
      <w:r w:rsidR="004E7858">
        <w:rPr>
          <w:lang w:val="en-NZ"/>
        </w:rPr>
        <w:t xml:space="preserve"> </w:t>
      </w:r>
      <w:proofErr w:type="spellStart"/>
      <w:r w:rsidR="004E7858" w:rsidRPr="00B70AED">
        <w:rPr>
          <w:lang w:val="en-NZ"/>
        </w:rPr>
        <w:t>bp</w:t>
      </w:r>
      <w:proofErr w:type="spellEnd"/>
      <w:r w:rsidR="004E7858" w:rsidRPr="00B70AED">
        <w:rPr>
          <w:lang w:val="en-NZ"/>
        </w:rPr>
        <w:t xml:space="preserve"> insertion in the reference sequence at position 327 </w:t>
      </w:r>
      <w:proofErr w:type="spellStart"/>
      <w:r w:rsidR="004E7858" w:rsidRPr="00B70AED">
        <w:rPr>
          <w:lang w:val="en-NZ"/>
        </w:rPr>
        <w:t>bp</w:t>
      </w:r>
      <w:proofErr w:type="spellEnd"/>
      <w:r w:rsidR="004E7858">
        <w:rPr>
          <w:lang w:val="en-NZ"/>
        </w:rPr>
        <w:t>,</w:t>
      </w:r>
      <w:r w:rsidR="004E7858" w:rsidRPr="00B70AED">
        <w:rPr>
          <w:lang w:val="en-NZ"/>
        </w:rPr>
        <w:t xml:space="preserve"> leading to a frame shift. As a result, a TGA stop codon </w:t>
      </w:r>
      <w:r w:rsidR="004E7858">
        <w:rPr>
          <w:lang w:val="en-NZ"/>
        </w:rPr>
        <w:t>that</w:t>
      </w:r>
      <w:r w:rsidR="004E7858" w:rsidRPr="00B70AED">
        <w:rPr>
          <w:lang w:val="en-NZ"/>
        </w:rPr>
        <w:t xml:space="preserve"> is present in the 5’ UTR of all ‘</w:t>
      </w:r>
      <w:proofErr w:type="spellStart"/>
      <w:r w:rsidR="004E7858" w:rsidRPr="00B70AED">
        <w:rPr>
          <w:lang w:val="en-NZ"/>
        </w:rPr>
        <w:t>Telamon</w:t>
      </w:r>
      <w:proofErr w:type="spellEnd"/>
      <w:r w:rsidR="004E7858" w:rsidRPr="00B70AED">
        <w:rPr>
          <w:lang w:val="en-NZ"/>
        </w:rPr>
        <w:t>’ and ‘</w:t>
      </w:r>
      <w:proofErr w:type="spellStart"/>
      <w:r w:rsidR="004E7858" w:rsidRPr="00B70AED">
        <w:rPr>
          <w:lang w:val="en-NZ"/>
        </w:rPr>
        <w:t>Braeburn</w:t>
      </w:r>
      <w:proofErr w:type="spellEnd"/>
      <w:r w:rsidR="004E7858" w:rsidRPr="00B70AED">
        <w:rPr>
          <w:lang w:val="en-NZ"/>
        </w:rPr>
        <w:t xml:space="preserve">’ sequences is missed and the correct ATG is actually located 361 </w:t>
      </w:r>
      <w:proofErr w:type="spellStart"/>
      <w:r w:rsidR="004E7858" w:rsidRPr="00B70AED">
        <w:rPr>
          <w:lang w:val="en-NZ"/>
        </w:rPr>
        <w:t>bp</w:t>
      </w:r>
      <w:proofErr w:type="spellEnd"/>
      <w:r w:rsidR="004E7858" w:rsidRPr="00B70AED">
        <w:rPr>
          <w:lang w:val="en-NZ"/>
        </w:rPr>
        <w:t xml:space="preserve"> further downstream from the predicted start codon. Alignments with available EST sequences from NCBI, and comparisons with other plant GGP peptide sequences within PLAZA v 2.5 (Van </w:t>
      </w:r>
      <w:proofErr w:type="spellStart"/>
      <w:r w:rsidR="004E7858" w:rsidRPr="00B70AED">
        <w:rPr>
          <w:lang w:val="en-NZ"/>
        </w:rPr>
        <w:t>Bel</w:t>
      </w:r>
      <w:proofErr w:type="spellEnd"/>
      <w:r w:rsidR="004E7858" w:rsidRPr="00B70AED">
        <w:rPr>
          <w:lang w:val="en-NZ"/>
        </w:rPr>
        <w:t xml:space="preserve"> et al</w:t>
      </w:r>
      <w:r w:rsidR="004E7858">
        <w:rPr>
          <w:lang w:val="en-NZ"/>
        </w:rPr>
        <w:t>.</w:t>
      </w:r>
      <w:r w:rsidR="004E7858" w:rsidRPr="00B70AED">
        <w:rPr>
          <w:lang w:val="en-NZ"/>
        </w:rPr>
        <w:t xml:space="preserve">, 2012), support these conclusions. As a result, the corrected MDP0000172222 CDS length is only 1344 instead of 1704 </w:t>
      </w:r>
      <w:proofErr w:type="spellStart"/>
      <w:r w:rsidR="004E7858" w:rsidRPr="00B70AED">
        <w:rPr>
          <w:lang w:val="en-NZ"/>
        </w:rPr>
        <w:t>bp</w:t>
      </w:r>
      <w:proofErr w:type="spellEnd"/>
      <w:r w:rsidR="004E7858" w:rsidRPr="00B70AED">
        <w:rPr>
          <w:lang w:val="en-NZ"/>
        </w:rPr>
        <w:t xml:space="preserve">, and the translation product </w:t>
      </w:r>
      <w:r w:rsidR="004E7858">
        <w:rPr>
          <w:lang w:val="en-NZ"/>
        </w:rPr>
        <w:t xml:space="preserve">is </w:t>
      </w:r>
      <w:r w:rsidR="004E7858" w:rsidRPr="00B70AED">
        <w:rPr>
          <w:lang w:val="en-NZ"/>
        </w:rPr>
        <w:t xml:space="preserve">448 amino acids long instead of 568. This revised gene structure also agrees much more closely with the sequence of its </w:t>
      </w:r>
      <w:proofErr w:type="spellStart"/>
      <w:r w:rsidR="004E7858" w:rsidRPr="00B70AED">
        <w:rPr>
          <w:lang w:val="en-NZ"/>
        </w:rPr>
        <w:t>paralogue</w:t>
      </w:r>
      <w:proofErr w:type="spellEnd"/>
      <w:r w:rsidR="004E7858" w:rsidRPr="00B70AED">
        <w:rPr>
          <w:i/>
          <w:lang w:val="en-NZ"/>
        </w:rPr>
        <w:t>, MdGGP2</w:t>
      </w:r>
      <w:r w:rsidR="004E7858" w:rsidRPr="00B70AED">
        <w:rPr>
          <w:lang w:val="en-NZ"/>
        </w:rPr>
        <w:t xml:space="preserve"> (MDP0000288088</w:t>
      </w:r>
      <w:r w:rsidR="004E7858">
        <w:rPr>
          <w:lang w:val="en-NZ"/>
        </w:rPr>
        <w:t>, Figure S3</w:t>
      </w:r>
      <w:r w:rsidR="004E7858" w:rsidRPr="00B70AED">
        <w:rPr>
          <w:lang w:val="en-NZ"/>
        </w:rPr>
        <w:t xml:space="preserve">) on LG3, which has a CDS length of 1347 </w:t>
      </w:r>
      <w:proofErr w:type="spellStart"/>
      <w:r w:rsidR="004E7858" w:rsidRPr="00B70AED">
        <w:rPr>
          <w:lang w:val="en-NZ"/>
        </w:rPr>
        <w:t>bp</w:t>
      </w:r>
      <w:proofErr w:type="spellEnd"/>
      <w:r w:rsidR="004E7858" w:rsidRPr="00B70AED">
        <w:rPr>
          <w:lang w:val="en-NZ"/>
        </w:rPr>
        <w:t xml:space="preserve">, and a translation product of 449 amino acids. </w:t>
      </w:r>
    </w:p>
    <w:p w:rsidR="004E7858" w:rsidRDefault="004E7858" w:rsidP="00DF7634">
      <w:pPr>
        <w:spacing w:line="360" w:lineRule="auto"/>
      </w:pPr>
    </w:p>
    <w:p w:rsidR="00DF7634" w:rsidRPr="004E7858" w:rsidRDefault="004E7858" w:rsidP="00DF7634">
      <w:pPr>
        <w:spacing w:line="360" w:lineRule="auto"/>
      </w:pPr>
      <w:r>
        <w:t xml:space="preserve"> </w:t>
      </w:r>
    </w:p>
    <w:p w:rsidR="00DF7634" w:rsidRDefault="00DF7634" w:rsidP="00DF7634"/>
    <w:p w:rsidR="00DF7634" w:rsidRDefault="00DF7634" w:rsidP="00DF7634">
      <w:r w:rsidRPr="00DF7634">
        <w:rPr>
          <w:noProof/>
        </w:rPr>
        <w:lastRenderedPageBreak/>
        <w:drawing>
          <wp:inline distT="0" distB="0" distL="0" distR="0" wp14:anchorId="0D32E32B" wp14:editId="7441AFA7">
            <wp:extent cx="7642860" cy="1127760"/>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ation_288088_Consensus_CDS_2.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642860" cy="1127760"/>
                    </a:xfrm>
                    <a:prstGeom prst="rect">
                      <a:avLst/>
                    </a:prstGeom>
                  </pic:spPr>
                </pic:pic>
              </a:graphicData>
            </a:graphic>
          </wp:inline>
        </w:drawing>
      </w:r>
    </w:p>
    <w:p w:rsidR="00DF7634" w:rsidRPr="00DF7634" w:rsidRDefault="00DF7634" w:rsidP="00DF7634"/>
    <w:p w:rsidR="004E7858" w:rsidRPr="004E7858" w:rsidRDefault="00DF7634" w:rsidP="004E7858">
      <w:pPr>
        <w:spacing w:line="360" w:lineRule="auto"/>
      </w:pPr>
      <w:r w:rsidRPr="00CB7AB2">
        <w:rPr>
          <w:b/>
          <w:lang w:val="en-GB"/>
        </w:rPr>
        <w:t>Supplemental Figure S</w:t>
      </w:r>
      <w:r>
        <w:rPr>
          <w:b/>
          <w:lang w:val="en-GB"/>
        </w:rPr>
        <w:t>5</w:t>
      </w:r>
      <w:r w:rsidRPr="00CB7AB2">
        <w:rPr>
          <w:b/>
          <w:lang w:val="en-GB"/>
        </w:rPr>
        <w:t>:</w:t>
      </w:r>
      <w:r>
        <w:rPr>
          <w:b/>
          <w:lang w:val="en-GB"/>
        </w:rPr>
        <w:t xml:space="preserve"> </w:t>
      </w:r>
      <w:r w:rsidRPr="00C541DE">
        <w:rPr>
          <w:b/>
        </w:rPr>
        <w:t xml:space="preserve">Alignment of </w:t>
      </w:r>
      <w:r w:rsidR="000B6396">
        <w:rPr>
          <w:b/>
        </w:rPr>
        <w:t xml:space="preserve">the </w:t>
      </w:r>
      <w:r w:rsidRPr="00C541DE">
        <w:rPr>
          <w:b/>
        </w:rPr>
        <w:t>MDP0000</w:t>
      </w:r>
      <w:r w:rsidR="00756FF6">
        <w:rPr>
          <w:b/>
        </w:rPr>
        <w:t>288088</w:t>
      </w:r>
      <w:r w:rsidRPr="00C541DE">
        <w:rPr>
          <w:b/>
        </w:rPr>
        <w:t xml:space="preserve"> </w:t>
      </w:r>
      <w:r w:rsidR="00756FF6" w:rsidRPr="00B43CEF">
        <w:rPr>
          <w:b/>
        </w:rPr>
        <w:t>(</w:t>
      </w:r>
      <w:r w:rsidR="00756FF6" w:rsidRPr="00B43CEF">
        <w:rPr>
          <w:b/>
          <w:i/>
        </w:rPr>
        <w:t>MdGGP2</w:t>
      </w:r>
      <w:r w:rsidR="00756FF6" w:rsidRPr="00B43CEF">
        <w:rPr>
          <w:b/>
        </w:rPr>
        <w:t xml:space="preserve">) </w:t>
      </w:r>
      <w:r w:rsidRPr="00B43CEF">
        <w:rPr>
          <w:b/>
        </w:rPr>
        <w:t>consensus</w:t>
      </w:r>
      <w:r w:rsidRPr="00C541DE">
        <w:rPr>
          <w:b/>
        </w:rPr>
        <w:t xml:space="preserve"> </w:t>
      </w:r>
      <w:r w:rsidR="00BD21E9" w:rsidRPr="00B35D95">
        <w:rPr>
          <w:b/>
          <w:lang w:val="en-NZ"/>
        </w:rPr>
        <w:t>coding sequence</w:t>
      </w:r>
      <w:r w:rsidR="00BD21E9">
        <w:rPr>
          <w:lang w:val="en-NZ"/>
        </w:rPr>
        <w:t xml:space="preserve"> (</w:t>
      </w:r>
      <w:r w:rsidR="00BD21E9" w:rsidRPr="00C541DE">
        <w:rPr>
          <w:b/>
        </w:rPr>
        <w:t>CDS</w:t>
      </w:r>
      <w:r w:rsidR="00BD21E9">
        <w:rPr>
          <w:b/>
        </w:rPr>
        <w:t>)</w:t>
      </w:r>
      <w:r w:rsidR="00BD21E9" w:rsidRPr="00C541DE">
        <w:rPr>
          <w:b/>
        </w:rPr>
        <w:t xml:space="preserve"> </w:t>
      </w:r>
      <w:r w:rsidRPr="00C541DE">
        <w:rPr>
          <w:b/>
        </w:rPr>
        <w:t>from ‘</w:t>
      </w:r>
      <w:proofErr w:type="spellStart"/>
      <w:r w:rsidRPr="00C541DE">
        <w:rPr>
          <w:b/>
        </w:rPr>
        <w:t>Braeburn</w:t>
      </w:r>
      <w:proofErr w:type="spellEnd"/>
      <w:r w:rsidRPr="00C541DE">
        <w:rPr>
          <w:b/>
        </w:rPr>
        <w:t>’ (Br), ‘</w:t>
      </w:r>
      <w:proofErr w:type="spellStart"/>
      <w:r w:rsidRPr="00C541DE">
        <w:rPr>
          <w:b/>
        </w:rPr>
        <w:t>Telamon</w:t>
      </w:r>
      <w:proofErr w:type="spellEnd"/>
      <w:r w:rsidRPr="00C541DE">
        <w:rPr>
          <w:b/>
        </w:rPr>
        <w:t>’ (Tel) and ‘Golden Del</w:t>
      </w:r>
      <w:r w:rsidR="00D7023A">
        <w:rPr>
          <w:b/>
        </w:rPr>
        <w:t>i</w:t>
      </w:r>
      <w:r w:rsidRPr="00C541DE">
        <w:rPr>
          <w:b/>
        </w:rPr>
        <w:t xml:space="preserve">cious’ (GD). </w:t>
      </w:r>
      <w:r w:rsidR="00EE4414">
        <w:t>Orange</w:t>
      </w:r>
      <w:r w:rsidR="00EE4414" w:rsidRPr="00C541DE">
        <w:t xml:space="preserve"> </w:t>
      </w:r>
      <w:r w:rsidRPr="00C541DE">
        <w:t xml:space="preserve">bars represent the position of SNPs relative to the </w:t>
      </w:r>
      <w:r w:rsidR="00756FF6">
        <w:t>‘</w:t>
      </w:r>
      <w:r w:rsidRPr="00C541DE">
        <w:t>Golden Delicious</w:t>
      </w:r>
      <w:r w:rsidR="00756FF6">
        <w:t>’</w:t>
      </w:r>
      <w:r w:rsidRPr="00C541DE">
        <w:t xml:space="preserve"> reference CDS. </w:t>
      </w:r>
      <w:r w:rsidR="004E7858">
        <w:t xml:space="preserve"> </w:t>
      </w:r>
      <w:r w:rsidR="004E7858">
        <w:rPr>
          <w:lang w:val="en-NZ"/>
        </w:rPr>
        <w:t>Read mapping</w:t>
      </w:r>
      <w:r w:rsidR="004E7858" w:rsidRPr="00B70AED">
        <w:rPr>
          <w:lang w:val="en-NZ"/>
        </w:rPr>
        <w:t xml:space="preserve">, and </w:t>
      </w:r>
      <w:r w:rsidR="004E7858">
        <w:rPr>
          <w:lang w:val="en-NZ"/>
        </w:rPr>
        <w:t xml:space="preserve">alignment of </w:t>
      </w:r>
      <w:r w:rsidR="004E7858" w:rsidRPr="00B70AED">
        <w:rPr>
          <w:i/>
          <w:lang w:val="en-NZ"/>
        </w:rPr>
        <w:t>de novo</w:t>
      </w:r>
      <w:r w:rsidR="004E7858" w:rsidRPr="00B70AED">
        <w:rPr>
          <w:lang w:val="en-NZ"/>
        </w:rPr>
        <w:t xml:space="preserve"> </w:t>
      </w:r>
      <w:proofErr w:type="spellStart"/>
      <w:r w:rsidR="004E7858" w:rsidRPr="00B70AED">
        <w:rPr>
          <w:lang w:val="en-NZ"/>
        </w:rPr>
        <w:t>contigs</w:t>
      </w:r>
      <w:proofErr w:type="spellEnd"/>
      <w:r w:rsidR="004E7858" w:rsidRPr="00B70AED">
        <w:rPr>
          <w:lang w:val="en-NZ"/>
        </w:rPr>
        <w:t xml:space="preserve"> from ‘</w:t>
      </w:r>
      <w:proofErr w:type="spellStart"/>
      <w:r w:rsidR="004E7858" w:rsidRPr="00B70AED">
        <w:rPr>
          <w:lang w:val="en-NZ"/>
        </w:rPr>
        <w:t>Telamon</w:t>
      </w:r>
      <w:proofErr w:type="spellEnd"/>
      <w:r w:rsidR="004E7858" w:rsidRPr="00B70AED">
        <w:rPr>
          <w:lang w:val="en-NZ"/>
        </w:rPr>
        <w:t>’ and ‘</w:t>
      </w:r>
      <w:proofErr w:type="spellStart"/>
      <w:r w:rsidR="004E7858" w:rsidRPr="00B70AED">
        <w:rPr>
          <w:lang w:val="en-NZ"/>
        </w:rPr>
        <w:t>Braeburn</w:t>
      </w:r>
      <w:proofErr w:type="spellEnd"/>
      <w:r w:rsidR="004E7858" w:rsidRPr="00B70AED">
        <w:rPr>
          <w:lang w:val="en-NZ"/>
        </w:rPr>
        <w:t xml:space="preserve">’ </w:t>
      </w:r>
      <w:r w:rsidR="004E7858">
        <w:rPr>
          <w:lang w:val="en-NZ"/>
        </w:rPr>
        <w:t xml:space="preserve">against </w:t>
      </w:r>
      <w:r w:rsidR="004E7858" w:rsidRPr="00B70AED">
        <w:rPr>
          <w:lang w:val="en-NZ"/>
        </w:rPr>
        <w:t xml:space="preserve">the relevant </w:t>
      </w:r>
      <w:proofErr w:type="spellStart"/>
      <w:r w:rsidR="004E7858" w:rsidRPr="00B70AED">
        <w:rPr>
          <w:lang w:val="en-NZ"/>
        </w:rPr>
        <w:t>gDNA</w:t>
      </w:r>
      <w:proofErr w:type="spellEnd"/>
      <w:r w:rsidR="004E7858" w:rsidRPr="00B70AED">
        <w:rPr>
          <w:lang w:val="en-NZ"/>
        </w:rPr>
        <w:t xml:space="preserve"> assembly </w:t>
      </w:r>
      <w:proofErr w:type="spellStart"/>
      <w:r w:rsidR="004E7858" w:rsidRPr="00B70AED">
        <w:rPr>
          <w:lang w:val="en-NZ"/>
        </w:rPr>
        <w:t>contig</w:t>
      </w:r>
      <w:proofErr w:type="spellEnd"/>
      <w:r w:rsidR="004E7858" w:rsidRPr="00B70AED">
        <w:rPr>
          <w:lang w:val="en-NZ"/>
        </w:rPr>
        <w:t xml:space="preserve"> </w:t>
      </w:r>
      <w:r w:rsidR="004E7858">
        <w:rPr>
          <w:lang w:val="en-NZ"/>
        </w:rPr>
        <w:t>support</w:t>
      </w:r>
      <w:r w:rsidR="004E7858" w:rsidRPr="00B70AED">
        <w:rPr>
          <w:lang w:val="en-NZ"/>
        </w:rPr>
        <w:t xml:space="preserve"> </w:t>
      </w:r>
      <w:r w:rsidR="004E7858">
        <w:rPr>
          <w:lang w:val="en-NZ"/>
        </w:rPr>
        <w:t xml:space="preserve">the predicted </w:t>
      </w:r>
      <w:r w:rsidR="00EE4414">
        <w:rPr>
          <w:lang w:val="en-NZ"/>
        </w:rPr>
        <w:t xml:space="preserve">reference </w:t>
      </w:r>
      <w:r w:rsidR="004E7858" w:rsidRPr="00B70AED">
        <w:rPr>
          <w:lang w:val="en-NZ"/>
        </w:rPr>
        <w:t>gene annotation</w:t>
      </w:r>
    </w:p>
    <w:p w:rsidR="00DF7634" w:rsidRDefault="00DF7634" w:rsidP="00DF7634">
      <w:pPr>
        <w:spacing w:line="360" w:lineRule="auto"/>
      </w:pPr>
    </w:p>
    <w:p w:rsidR="00DF7634" w:rsidRDefault="00DF7634" w:rsidP="00DF7634">
      <w:pPr>
        <w:spacing w:line="360" w:lineRule="auto"/>
      </w:pPr>
    </w:p>
    <w:p w:rsidR="00DF7634" w:rsidRPr="00C541DE" w:rsidRDefault="00DF7634" w:rsidP="00DF7634">
      <w:pPr>
        <w:spacing w:line="360" w:lineRule="auto"/>
      </w:pPr>
    </w:p>
    <w:p w:rsidR="00DF7634" w:rsidRDefault="00DF7634" w:rsidP="00DF7634">
      <w:r w:rsidRPr="00DF7634">
        <w:rPr>
          <w:noProof/>
        </w:rPr>
        <w:drawing>
          <wp:inline distT="0" distB="0" distL="0" distR="0" wp14:anchorId="16FC91FF" wp14:editId="7279A340">
            <wp:extent cx="7642860" cy="967740"/>
            <wp:effectExtent l="0" t="0" r="0" b="381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ation_191488_SNPs_CDS_TxBxGD_2.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642860" cy="967740"/>
                    </a:xfrm>
                    <a:prstGeom prst="rect">
                      <a:avLst/>
                    </a:prstGeom>
                  </pic:spPr>
                </pic:pic>
              </a:graphicData>
            </a:graphic>
          </wp:inline>
        </w:drawing>
      </w:r>
    </w:p>
    <w:p w:rsidR="00DF7634" w:rsidRDefault="00DF7634" w:rsidP="00DF7634"/>
    <w:p w:rsidR="00DF7634" w:rsidRDefault="00DF7634" w:rsidP="00DF7634">
      <w:pPr>
        <w:spacing w:line="360" w:lineRule="auto"/>
      </w:pPr>
      <w:r w:rsidRPr="00CB7AB2">
        <w:rPr>
          <w:b/>
          <w:lang w:val="en-GB"/>
        </w:rPr>
        <w:t>Supplemental Figure S</w:t>
      </w:r>
      <w:r>
        <w:rPr>
          <w:b/>
          <w:lang w:val="en-GB"/>
        </w:rPr>
        <w:t>6</w:t>
      </w:r>
      <w:r w:rsidRPr="00CB7AB2">
        <w:rPr>
          <w:b/>
          <w:lang w:val="en-GB"/>
        </w:rPr>
        <w:t>:</w:t>
      </w:r>
      <w:r>
        <w:rPr>
          <w:b/>
          <w:lang w:val="en-GB"/>
        </w:rPr>
        <w:t xml:space="preserve"> </w:t>
      </w:r>
      <w:r w:rsidRPr="00C541DE">
        <w:rPr>
          <w:b/>
        </w:rPr>
        <w:t>Alignment of</w:t>
      </w:r>
      <w:r w:rsidR="000B6396">
        <w:rPr>
          <w:b/>
        </w:rPr>
        <w:t xml:space="preserve"> the</w:t>
      </w:r>
      <w:r w:rsidRPr="00C541DE">
        <w:rPr>
          <w:b/>
        </w:rPr>
        <w:t xml:space="preserve"> MDP0000191488 </w:t>
      </w:r>
      <w:r w:rsidRPr="00B43CEF">
        <w:rPr>
          <w:b/>
        </w:rPr>
        <w:t>(</w:t>
      </w:r>
      <w:r w:rsidRPr="00B43CEF">
        <w:rPr>
          <w:b/>
          <w:i/>
        </w:rPr>
        <w:t>MdGGP3</w:t>
      </w:r>
      <w:r w:rsidRPr="00B43CEF">
        <w:rPr>
          <w:b/>
        </w:rPr>
        <w:t>) consensus</w:t>
      </w:r>
      <w:r w:rsidRPr="00C541DE">
        <w:rPr>
          <w:b/>
        </w:rPr>
        <w:t xml:space="preserve"> </w:t>
      </w:r>
      <w:r w:rsidR="00BD21E9" w:rsidRPr="00B35D95">
        <w:rPr>
          <w:b/>
          <w:lang w:val="en-NZ"/>
        </w:rPr>
        <w:t>coding sequence</w:t>
      </w:r>
      <w:r w:rsidR="00BD21E9">
        <w:rPr>
          <w:lang w:val="en-NZ"/>
        </w:rPr>
        <w:t xml:space="preserve"> (</w:t>
      </w:r>
      <w:r w:rsidR="00BD21E9" w:rsidRPr="00C541DE">
        <w:rPr>
          <w:b/>
        </w:rPr>
        <w:t>CDS</w:t>
      </w:r>
      <w:r w:rsidR="00BD21E9">
        <w:rPr>
          <w:b/>
        </w:rPr>
        <w:t>)</w:t>
      </w:r>
      <w:r w:rsidR="00BD21E9" w:rsidRPr="00C541DE">
        <w:rPr>
          <w:b/>
        </w:rPr>
        <w:t xml:space="preserve"> </w:t>
      </w:r>
      <w:r w:rsidRPr="00C541DE">
        <w:rPr>
          <w:b/>
        </w:rPr>
        <w:t>from ‘</w:t>
      </w:r>
      <w:proofErr w:type="spellStart"/>
      <w:r w:rsidRPr="00C541DE">
        <w:rPr>
          <w:b/>
        </w:rPr>
        <w:t>Braeburn</w:t>
      </w:r>
      <w:proofErr w:type="spellEnd"/>
      <w:r w:rsidRPr="00C541DE">
        <w:rPr>
          <w:b/>
        </w:rPr>
        <w:t>’ (Br), ‘</w:t>
      </w:r>
      <w:proofErr w:type="spellStart"/>
      <w:r w:rsidRPr="00C541DE">
        <w:rPr>
          <w:b/>
        </w:rPr>
        <w:t>Telamon</w:t>
      </w:r>
      <w:proofErr w:type="spellEnd"/>
      <w:r w:rsidRPr="00C541DE">
        <w:rPr>
          <w:b/>
        </w:rPr>
        <w:t xml:space="preserve">’ (Tel) and ‘Golden Delicious’ (GD). </w:t>
      </w:r>
      <w:r w:rsidR="00EE4414">
        <w:t>Orange</w:t>
      </w:r>
      <w:r w:rsidR="00EE4414" w:rsidRPr="00C541DE">
        <w:t xml:space="preserve"> </w:t>
      </w:r>
      <w:r w:rsidRPr="00C541DE">
        <w:t>bars represent the position of SNPs relative to the ‘Golden Delicious’ reference CDS</w:t>
      </w:r>
      <w:r w:rsidR="008552C5">
        <w:t>.</w:t>
      </w:r>
      <w:r w:rsidR="004E7858" w:rsidRPr="00B70AED">
        <w:rPr>
          <w:lang w:val="en-NZ"/>
        </w:rPr>
        <w:t xml:space="preserve"> Alignment of the </w:t>
      </w:r>
      <w:r w:rsidR="004E7858" w:rsidRPr="00B70AED">
        <w:rPr>
          <w:i/>
          <w:lang w:val="en-NZ"/>
        </w:rPr>
        <w:t>MdGGP3</w:t>
      </w:r>
      <w:r w:rsidR="004E7858" w:rsidRPr="00B70AED">
        <w:rPr>
          <w:lang w:val="en-NZ"/>
        </w:rPr>
        <w:t xml:space="preserve"> consensus </w:t>
      </w:r>
      <w:r w:rsidR="004E7858">
        <w:rPr>
          <w:lang w:val="en-NZ"/>
        </w:rPr>
        <w:t xml:space="preserve">read </w:t>
      </w:r>
      <w:r w:rsidR="004E7858" w:rsidRPr="00B70AED">
        <w:rPr>
          <w:lang w:val="en-NZ"/>
        </w:rPr>
        <w:t>mapping sequences from ‘</w:t>
      </w:r>
      <w:proofErr w:type="spellStart"/>
      <w:r w:rsidR="004E7858" w:rsidRPr="00B70AED">
        <w:rPr>
          <w:lang w:val="en-NZ"/>
        </w:rPr>
        <w:t>Telamon</w:t>
      </w:r>
      <w:proofErr w:type="spellEnd"/>
      <w:r w:rsidR="004E7858" w:rsidRPr="00B70AED">
        <w:rPr>
          <w:lang w:val="en-NZ"/>
        </w:rPr>
        <w:t>’ and ‘</w:t>
      </w:r>
      <w:proofErr w:type="spellStart"/>
      <w:r w:rsidR="004E7858" w:rsidRPr="00B70AED">
        <w:rPr>
          <w:lang w:val="en-NZ"/>
        </w:rPr>
        <w:t>Braeburn</w:t>
      </w:r>
      <w:proofErr w:type="spellEnd"/>
      <w:r w:rsidR="004E7858" w:rsidRPr="00B70AED">
        <w:rPr>
          <w:lang w:val="en-NZ"/>
        </w:rPr>
        <w:t xml:space="preserve">’ as well as </w:t>
      </w:r>
      <w:r w:rsidR="004E7858">
        <w:rPr>
          <w:lang w:val="en-NZ"/>
        </w:rPr>
        <w:t xml:space="preserve">of </w:t>
      </w:r>
      <w:r w:rsidR="004E7858" w:rsidRPr="00B70AED">
        <w:rPr>
          <w:i/>
          <w:lang w:val="en-NZ"/>
        </w:rPr>
        <w:t>de novo</w:t>
      </w:r>
      <w:r w:rsidR="004E7858" w:rsidRPr="00B70AED">
        <w:rPr>
          <w:lang w:val="en-NZ"/>
        </w:rPr>
        <w:t xml:space="preserve"> </w:t>
      </w:r>
      <w:proofErr w:type="spellStart"/>
      <w:r w:rsidR="004E7858" w:rsidRPr="00B70AED">
        <w:rPr>
          <w:lang w:val="en-NZ"/>
        </w:rPr>
        <w:t>contigs</w:t>
      </w:r>
      <w:proofErr w:type="spellEnd"/>
      <w:r w:rsidR="004E7858" w:rsidRPr="00B70AED">
        <w:rPr>
          <w:lang w:val="en-NZ"/>
        </w:rPr>
        <w:t xml:space="preserve"> generally support</w:t>
      </w:r>
      <w:r w:rsidR="004E7858">
        <w:rPr>
          <w:lang w:val="en-NZ"/>
        </w:rPr>
        <w:t>ed</w:t>
      </w:r>
      <w:r w:rsidR="004E7858" w:rsidRPr="00B70AED">
        <w:rPr>
          <w:lang w:val="en-NZ"/>
        </w:rPr>
        <w:t xml:space="preserve"> the predicted </w:t>
      </w:r>
      <w:r w:rsidR="004E7858">
        <w:rPr>
          <w:lang w:val="en-NZ"/>
        </w:rPr>
        <w:t xml:space="preserve">reference </w:t>
      </w:r>
      <w:r w:rsidR="004E7858" w:rsidRPr="00B70AED">
        <w:rPr>
          <w:lang w:val="en-NZ"/>
        </w:rPr>
        <w:t xml:space="preserve">gene </w:t>
      </w:r>
      <w:r w:rsidR="00EE4414">
        <w:rPr>
          <w:lang w:val="en-NZ"/>
        </w:rPr>
        <w:t>annotation</w:t>
      </w:r>
      <w:r w:rsidR="004E7858" w:rsidRPr="00B70AED">
        <w:rPr>
          <w:lang w:val="en-NZ"/>
        </w:rPr>
        <w:t>.</w:t>
      </w:r>
    </w:p>
    <w:p w:rsidR="00DF7634" w:rsidRDefault="00DF7634" w:rsidP="00DF7634">
      <w:pPr>
        <w:spacing w:line="360" w:lineRule="auto"/>
      </w:pPr>
    </w:p>
    <w:p w:rsidR="00DF7634" w:rsidRPr="00C541DE" w:rsidRDefault="00DF7634" w:rsidP="00DF7634">
      <w:pPr>
        <w:spacing w:line="360" w:lineRule="auto"/>
      </w:pPr>
    </w:p>
    <w:p w:rsidR="00DF7634" w:rsidRDefault="00DF7634" w:rsidP="00DF7634"/>
    <w:p w:rsidR="00DF7634" w:rsidRDefault="00FD09C7" w:rsidP="00DF7634">
      <w:r>
        <w:rPr>
          <w:noProof/>
        </w:rPr>
        <w:drawing>
          <wp:inline distT="0" distB="0" distL="0" distR="0" wp14:anchorId="3F78B042" wp14:editId="140E9DEF">
            <wp:extent cx="8229600" cy="19221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488_PEP_Alignment_TxBxGD_Text_2.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229600" cy="1922145"/>
                    </a:xfrm>
                    <a:prstGeom prst="rect">
                      <a:avLst/>
                    </a:prstGeom>
                  </pic:spPr>
                </pic:pic>
              </a:graphicData>
            </a:graphic>
          </wp:inline>
        </w:drawing>
      </w:r>
    </w:p>
    <w:p w:rsidR="00FC779D" w:rsidRDefault="00FC779D" w:rsidP="00DF7634"/>
    <w:p w:rsidR="00DF7634" w:rsidRDefault="00DF7634" w:rsidP="00DF7634">
      <w:pPr>
        <w:spacing w:line="360" w:lineRule="auto"/>
        <w:jc w:val="both"/>
      </w:pPr>
      <w:r w:rsidRPr="00CB7AB2">
        <w:rPr>
          <w:b/>
          <w:lang w:val="en-GB"/>
        </w:rPr>
        <w:t>Supplemental Figure S</w:t>
      </w:r>
      <w:r>
        <w:rPr>
          <w:b/>
          <w:lang w:val="en-GB"/>
        </w:rPr>
        <w:t>7</w:t>
      </w:r>
      <w:r w:rsidRPr="00CB7AB2">
        <w:rPr>
          <w:b/>
          <w:lang w:val="en-GB"/>
        </w:rPr>
        <w:t>:</w:t>
      </w:r>
      <w:r>
        <w:rPr>
          <w:b/>
          <w:lang w:val="en-GB"/>
        </w:rPr>
        <w:t xml:space="preserve"> </w:t>
      </w:r>
      <w:r w:rsidRPr="00C541DE">
        <w:rPr>
          <w:b/>
        </w:rPr>
        <w:t xml:space="preserve">Alignment of </w:t>
      </w:r>
      <w:r w:rsidR="00B43CEF">
        <w:rPr>
          <w:b/>
        </w:rPr>
        <w:t xml:space="preserve">the </w:t>
      </w:r>
      <w:r w:rsidRPr="00C541DE">
        <w:rPr>
          <w:b/>
        </w:rPr>
        <w:t xml:space="preserve">MDP0000191488 </w:t>
      </w:r>
      <w:r w:rsidRPr="00B43CEF">
        <w:rPr>
          <w:b/>
        </w:rPr>
        <w:t>(</w:t>
      </w:r>
      <w:r w:rsidRPr="00B43CEF">
        <w:rPr>
          <w:b/>
          <w:i/>
        </w:rPr>
        <w:t>MdGGP3</w:t>
      </w:r>
      <w:r w:rsidRPr="00B43CEF">
        <w:rPr>
          <w:b/>
        </w:rPr>
        <w:t>) consensus</w:t>
      </w:r>
      <w:r w:rsidRPr="00C541DE">
        <w:rPr>
          <w:b/>
        </w:rPr>
        <w:t xml:space="preserve"> peptide sequences (translation products) from ‘</w:t>
      </w:r>
      <w:proofErr w:type="spellStart"/>
      <w:r w:rsidRPr="00C541DE">
        <w:rPr>
          <w:b/>
        </w:rPr>
        <w:t>Braeburn</w:t>
      </w:r>
      <w:proofErr w:type="spellEnd"/>
      <w:r w:rsidRPr="00C541DE">
        <w:rPr>
          <w:b/>
        </w:rPr>
        <w:t>’ (Br), ‘</w:t>
      </w:r>
      <w:proofErr w:type="spellStart"/>
      <w:r w:rsidRPr="00C541DE">
        <w:rPr>
          <w:b/>
        </w:rPr>
        <w:t>Telamon</w:t>
      </w:r>
      <w:proofErr w:type="spellEnd"/>
      <w:r w:rsidRPr="00C541DE">
        <w:rPr>
          <w:b/>
        </w:rPr>
        <w:t>’ (Tel) and ‘Golden Delicious’ (GD).</w:t>
      </w:r>
      <w:r w:rsidRPr="00C541DE">
        <w:t xml:space="preserve"> ‘</w:t>
      </w:r>
      <w:r w:rsidR="00756FF6">
        <w:t>MDP0000191488_</w:t>
      </w:r>
      <w:r w:rsidRPr="00C541DE">
        <w:t>Br_1’ and ‘</w:t>
      </w:r>
      <w:r w:rsidR="00756FF6">
        <w:t>MDP0000191488_</w:t>
      </w:r>
      <w:r w:rsidRPr="00C541DE">
        <w:t xml:space="preserve">Br_2’ represent two </w:t>
      </w:r>
      <w:r w:rsidR="00D97A7C">
        <w:t xml:space="preserve">possible </w:t>
      </w:r>
      <w:r w:rsidRPr="00C541DE">
        <w:t xml:space="preserve">alternate </w:t>
      </w:r>
      <w:r>
        <w:t>‘</w:t>
      </w:r>
      <w:proofErr w:type="spellStart"/>
      <w:r w:rsidRPr="00C541DE">
        <w:t>Br</w:t>
      </w:r>
      <w:r>
        <w:t>aeburn</w:t>
      </w:r>
      <w:proofErr w:type="spellEnd"/>
      <w:r>
        <w:t>’</w:t>
      </w:r>
      <w:r w:rsidRPr="00C541DE">
        <w:t xml:space="preserve"> translation products arising from a single nucleotide deletion that leads to a </w:t>
      </w:r>
      <w:proofErr w:type="spellStart"/>
      <w:r w:rsidRPr="00C541DE">
        <w:t>frameshift</w:t>
      </w:r>
      <w:proofErr w:type="spellEnd"/>
      <w:r w:rsidRPr="00C541DE">
        <w:t>, a premature stop codon and an N-terminal truncated peptide.</w:t>
      </w:r>
      <w:r w:rsidR="00FC779D">
        <w:t xml:space="preserve"> </w:t>
      </w:r>
    </w:p>
    <w:p w:rsidR="00DF7634" w:rsidRPr="00DF7634" w:rsidRDefault="00DF7634" w:rsidP="00DF7634">
      <w:pPr>
        <w:sectPr w:rsidR="00DF7634" w:rsidRPr="00DF7634" w:rsidSect="00771EA6">
          <w:pgSz w:w="15840" w:h="12240" w:orient="landscape"/>
          <w:pgMar w:top="1440" w:right="1440" w:bottom="1440" w:left="1440" w:header="708" w:footer="708" w:gutter="0"/>
          <w:cols w:space="708"/>
          <w:docGrid w:linePitch="360"/>
        </w:sectPr>
      </w:pPr>
    </w:p>
    <w:p w:rsidR="001D4AC9" w:rsidRDefault="00F65EB6">
      <w:pPr>
        <w:spacing w:line="276" w:lineRule="auto"/>
        <w:jc w:val="both"/>
        <w:rPr>
          <w:sz w:val="20"/>
          <w:szCs w:val="20"/>
          <w:lang w:val="en-GB"/>
        </w:rPr>
      </w:pPr>
      <w:r w:rsidRPr="00F65EB6">
        <w:rPr>
          <w:b/>
          <w:sz w:val="20"/>
          <w:szCs w:val="20"/>
          <w:lang w:val="en-NZ"/>
        </w:rPr>
        <w:lastRenderedPageBreak/>
        <w:t xml:space="preserve">Supplemental Table S1: Correlations between </w:t>
      </w:r>
      <w:r w:rsidR="00533272">
        <w:rPr>
          <w:b/>
          <w:sz w:val="20"/>
          <w:szCs w:val="20"/>
          <w:lang w:val="en-NZ"/>
        </w:rPr>
        <w:t xml:space="preserve">fruit </w:t>
      </w:r>
      <w:r w:rsidRPr="00F65EB6">
        <w:rPr>
          <w:b/>
          <w:bCs/>
          <w:sz w:val="20"/>
          <w:szCs w:val="20"/>
          <w:lang w:val="en-GB"/>
        </w:rPr>
        <w:t>antioxidant metabolite concentrations</w:t>
      </w:r>
      <w:r w:rsidRPr="00F65EB6">
        <w:rPr>
          <w:b/>
          <w:sz w:val="20"/>
          <w:szCs w:val="20"/>
          <w:lang w:val="en-NZ"/>
        </w:rPr>
        <w:t xml:space="preserve">. </w:t>
      </w:r>
      <w:r w:rsidR="00A141C7" w:rsidRPr="00A141C7">
        <w:rPr>
          <w:sz w:val="20"/>
          <w:szCs w:val="20"/>
          <w:lang w:val="en-GB"/>
        </w:rPr>
        <w:t xml:space="preserve">Pearson’s correlation coefficients for fruit </w:t>
      </w:r>
      <w:r w:rsidR="00A141C7" w:rsidRPr="00A141C7">
        <w:rPr>
          <w:sz w:val="16"/>
          <w:szCs w:val="16"/>
          <w:lang w:val="en-GB"/>
        </w:rPr>
        <w:t>L</w:t>
      </w:r>
      <w:r w:rsidR="00A141C7" w:rsidRPr="00A141C7">
        <w:rPr>
          <w:sz w:val="20"/>
          <w:szCs w:val="20"/>
          <w:lang w:val="en-GB"/>
        </w:rPr>
        <w:t>-ascorbic acid (</w:t>
      </w:r>
      <w:proofErr w:type="spellStart"/>
      <w:r w:rsidR="00A141C7" w:rsidRPr="00A141C7">
        <w:rPr>
          <w:sz w:val="20"/>
          <w:szCs w:val="20"/>
          <w:lang w:val="en-GB"/>
        </w:rPr>
        <w:t>AsA</w:t>
      </w:r>
      <w:proofErr w:type="spellEnd"/>
      <w:r w:rsidR="00A141C7" w:rsidRPr="00A141C7">
        <w:rPr>
          <w:sz w:val="20"/>
          <w:szCs w:val="20"/>
          <w:lang w:val="en-GB"/>
        </w:rPr>
        <w:t xml:space="preserve">), </w:t>
      </w:r>
      <w:proofErr w:type="spellStart"/>
      <w:r w:rsidR="00A141C7" w:rsidRPr="00A141C7">
        <w:rPr>
          <w:sz w:val="20"/>
          <w:szCs w:val="20"/>
          <w:lang w:val="en-GB"/>
        </w:rPr>
        <w:t>dehydroasccorbic</w:t>
      </w:r>
      <w:proofErr w:type="spellEnd"/>
      <w:r w:rsidR="00A141C7" w:rsidRPr="00A141C7">
        <w:rPr>
          <w:sz w:val="20"/>
          <w:szCs w:val="20"/>
          <w:lang w:val="en-GB"/>
        </w:rPr>
        <w:t xml:space="preserve"> acid (DHA), total ascorbic acid (AsA + DHA), glutathione (GSH), glutathione disulphide (GSSG), total glutathione (GSH + GSSG) concentrations and total antioxidant activity (TAA) of flesh (FL) and skin (SK) tissues, as well as fruit fresh weight (FW) in the F1 progeny measured in 2005, 2006 and 2009. *P&lt;0.05, **P&lt;0.01, ***P&lt;0.001, ****P&lt;0.0001, </w:t>
      </w:r>
      <w:proofErr w:type="spellStart"/>
      <w:r w:rsidR="00A141C7" w:rsidRPr="00A141C7">
        <w:rPr>
          <w:sz w:val="20"/>
          <w:szCs w:val="20"/>
          <w:lang w:val="en-GB"/>
        </w:rPr>
        <w:t>n.s</w:t>
      </w:r>
      <w:proofErr w:type="spellEnd"/>
      <w:r w:rsidR="00A141C7" w:rsidRPr="00A141C7">
        <w:rPr>
          <w:sz w:val="20"/>
          <w:szCs w:val="20"/>
          <w:lang w:val="en-GB"/>
        </w:rPr>
        <w:t>. not significant. For 2005, n=136; 2006, n=140; 2009, n=163.</w:t>
      </w:r>
    </w:p>
    <w:p w:rsidR="00196854" w:rsidRDefault="00196854" w:rsidP="009E03C3">
      <w:pPr>
        <w:spacing w:line="276" w:lineRule="auto"/>
        <w:jc w:val="both"/>
        <w:rPr>
          <w:lang w:val="en-GB"/>
        </w:rPr>
      </w:pPr>
      <w:r w:rsidRPr="00196854">
        <w:rPr>
          <w:noProof/>
        </w:rPr>
        <w:drawing>
          <wp:inline distT="0" distB="0" distL="0" distR="0" wp14:anchorId="1DF6252F" wp14:editId="06FD3553">
            <wp:extent cx="8226533" cy="5106838"/>
            <wp:effectExtent l="19050" t="0" r="3067"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229600" cy="5108742"/>
                    </a:xfrm>
                    <a:prstGeom prst="rect">
                      <a:avLst/>
                    </a:prstGeom>
                    <a:noFill/>
                    <a:ln>
                      <a:noFill/>
                    </a:ln>
                  </pic:spPr>
                </pic:pic>
              </a:graphicData>
            </a:graphic>
          </wp:inline>
        </w:drawing>
      </w:r>
      <w:r>
        <w:rPr>
          <w:lang w:val="en-GB"/>
        </w:rPr>
        <w:br w:type="page"/>
      </w:r>
      <w:bookmarkStart w:id="0" w:name="_GoBack"/>
      <w:bookmarkEnd w:id="0"/>
    </w:p>
    <w:p w:rsidR="00F65EB6" w:rsidRPr="00F65EB6" w:rsidRDefault="00F65EB6" w:rsidP="00F65EB6">
      <w:pPr>
        <w:spacing w:line="276" w:lineRule="auto"/>
        <w:jc w:val="both"/>
        <w:rPr>
          <w:bCs/>
          <w:color w:val="000000"/>
          <w:sz w:val="20"/>
          <w:szCs w:val="20"/>
          <w:lang w:val="en-GB"/>
        </w:rPr>
      </w:pPr>
      <w:r w:rsidRPr="00F65EB6">
        <w:rPr>
          <w:b/>
          <w:bCs/>
          <w:color w:val="000000"/>
          <w:sz w:val="20"/>
          <w:szCs w:val="20"/>
          <w:lang w:val="en-NZ"/>
        </w:rPr>
        <w:lastRenderedPageBreak/>
        <w:t xml:space="preserve">Supplemental Table S2: </w:t>
      </w:r>
      <w:r w:rsidRPr="00F65EB6">
        <w:rPr>
          <w:b/>
          <w:bCs/>
          <w:color w:val="000000"/>
          <w:sz w:val="20"/>
          <w:szCs w:val="20"/>
          <w:lang w:val="en-GB"/>
        </w:rPr>
        <w:t xml:space="preserve">Correlations between </w:t>
      </w:r>
      <w:r w:rsidR="00A00DFE">
        <w:rPr>
          <w:b/>
          <w:bCs/>
          <w:color w:val="000000"/>
          <w:sz w:val="20"/>
          <w:szCs w:val="20"/>
          <w:lang w:val="en-GB"/>
        </w:rPr>
        <w:t xml:space="preserve">fruit </w:t>
      </w:r>
      <w:r w:rsidRPr="00F65EB6">
        <w:rPr>
          <w:b/>
          <w:bCs/>
          <w:color w:val="000000"/>
          <w:sz w:val="20"/>
          <w:szCs w:val="20"/>
          <w:lang w:val="en-GB"/>
        </w:rPr>
        <w:t>antioxidant metabolite concentrations over the three years of measurements.</w:t>
      </w:r>
      <w:r w:rsidRPr="00F65EB6">
        <w:rPr>
          <w:b/>
          <w:bCs/>
          <w:color w:val="000000"/>
          <w:sz w:val="20"/>
          <w:szCs w:val="20"/>
          <w:lang w:val="en-NZ"/>
        </w:rPr>
        <w:t xml:space="preserve"> </w:t>
      </w:r>
      <w:r w:rsidR="00A141C7" w:rsidRPr="00A141C7">
        <w:rPr>
          <w:bCs/>
          <w:color w:val="000000"/>
          <w:sz w:val="20"/>
          <w:szCs w:val="20"/>
          <w:lang w:val="en-GB"/>
        </w:rPr>
        <w:t xml:space="preserve">Pearson’s correlation coefficients for fruit </w:t>
      </w:r>
      <w:r w:rsidR="00A141C7" w:rsidRPr="00A141C7">
        <w:rPr>
          <w:bCs/>
          <w:color w:val="000000"/>
          <w:sz w:val="16"/>
          <w:szCs w:val="16"/>
          <w:lang w:val="en-GB"/>
        </w:rPr>
        <w:t>L</w:t>
      </w:r>
      <w:r w:rsidR="00A141C7" w:rsidRPr="00A141C7">
        <w:rPr>
          <w:bCs/>
          <w:color w:val="000000"/>
          <w:sz w:val="20"/>
          <w:szCs w:val="20"/>
          <w:lang w:val="en-GB"/>
        </w:rPr>
        <w:t>-ascorbic acid (</w:t>
      </w:r>
      <w:proofErr w:type="spellStart"/>
      <w:r w:rsidR="00A141C7" w:rsidRPr="00A141C7">
        <w:rPr>
          <w:bCs/>
          <w:color w:val="000000"/>
          <w:sz w:val="20"/>
          <w:szCs w:val="20"/>
          <w:lang w:val="en-GB"/>
        </w:rPr>
        <w:t>AsA</w:t>
      </w:r>
      <w:proofErr w:type="spellEnd"/>
      <w:r w:rsidR="00A141C7" w:rsidRPr="00A141C7">
        <w:rPr>
          <w:bCs/>
          <w:color w:val="000000"/>
          <w:sz w:val="20"/>
          <w:szCs w:val="20"/>
          <w:lang w:val="en-GB"/>
        </w:rPr>
        <w:t xml:space="preserve">), </w:t>
      </w:r>
      <w:proofErr w:type="spellStart"/>
      <w:r w:rsidR="00A141C7" w:rsidRPr="00A141C7">
        <w:rPr>
          <w:bCs/>
          <w:color w:val="000000"/>
          <w:sz w:val="20"/>
          <w:szCs w:val="20"/>
          <w:lang w:val="en-GB"/>
        </w:rPr>
        <w:t>dehydroascorbic</w:t>
      </w:r>
      <w:proofErr w:type="spellEnd"/>
      <w:r w:rsidR="00A141C7" w:rsidRPr="00A141C7">
        <w:rPr>
          <w:bCs/>
          <w:color w:val="000000"/>
          <w:sz w:val="20"/>
          <w:szCs w:val="20"/>
          <w:lang w:val="en-GB"/>
        </w:rPr>
        <w:t xml:space="preserve"> acid (DHA), total ascorbic acid (AsA + DHA), </w:t>
      </w:r>
      <w:r>
        <w:rPr>
          <w:bCs/>
          <w:color w:val="000000"/>
          <w:sz w:val="20"/>
          <w:szCs w:val="20"/>
          <w:lang w:val="en-GB"/>
        </w:rPr>
        <w:t xml:space="preserve">% DHA, </w:t>
      </w:r>
      <w:r w:rsidR="00A141C7" w:rsidRPr="00A141C7">
        <w:rPr>
          <w:bCs/>
          <w:color w:val="000000"/>
          <w:sz w:val="20"/>
          <w:szCs w:val="20"/>
          <w:lang w:val="en-GB"/>
        </w:rPr>
        <w:t>glutathione (GSH), glutathione disulphide (GSSG), total glutathione (GSH + GSSG)</w:t>
      </w:r>
      <w:r>
        <w:rPr>
          <w:bCs/>
          <w:color w:val="000000"/>
          <w:sz w:val="20"/>
          <w:szCs w:val="20"/>
          <w:lang w:val="en-GB"/>
        </w:rPr>
        <w:t>, %GSSG</w:t>
      </w:r>
      <w:r w:rsidR="00A141C7" w:rsidRPr="00A141C7">
        <w:rPr>
          <w:bCs/>
          <w:color w:val="000000"/>
          <w:sz w:val="20"/>
          <w:szCs w:val="20"/>
          <w:lang w:val="en-GB"/>
        </w:rPr>
        <w:t xml:space="preserve"> and total antioxidant activity (TAA) of flesh (FL) and skin (SK) tissues in the F1 progeny measured in 2005, 2006 and 2009. *P&lt;0.05, **P&lt;0.01, ***P&lt;0.001, ****P&lt;0.0001, </w:t>
      </w:r>
      <w:proofErr w:type="spellStart"/>
      <w:r w:rsidR="00A141C7" w:rsidRPr="00A141C7">
        <w:rPr>
          <w:bCs/>
          <w:color w:val="000000"/>
          <w:sz w:val="20"/>
          <w:szCs w:val="20"/>
          <w:lang w:val="en-GB"/>
        </w:rPr>
        <w:t>n.s</w:t>
      </w:r>
      <w:proofErr w:type="spellEnd"/>
      <w:r w:rsidR="00A141C7" w:rsidRPr="00A141C7">
        <w:rPr>
          <w:bCs/>
          <w:color w:val="000000"/>
          <w:sz w:val="20"/>
          <w:szCs w:val="20"/>
          <w:lang w:val="en-GB"/>
        </w:rPr>
        <w:t xml:space="preserve">. not significant. </w:t>
      </w:r>
      <w:r w:rsidR="008552C5">
        <w:rPr>
          <w:bCs/>
          <w:color w:val="000000"/>
          <w:sz w:val="20"/>
          <w:szCs w:val="20"/>
          <w:lang w:val="en-GB"/>
        </w:rPr>
        <w:t xml:space="preserve">Measurements of GSH were only </w:t>
      </w:r>
      <w:r w:rsidR="008552C5" w:rsidRPr="008552C5">
        <w:rPr>
          <w:bCs/>
          <w:color w:val="000000"/>
          <w:sz w:val="20"/>
          <w:szCs w:val="20"/>
          <w:lang w:val="en-GB"/>
        </w:rPr>
        <w:t>carrie</w:t>
      </w:r>
      <w:r w:rsidR="008552C5" w:rsidRPr="008D192B">
        <w:rPr>
          <w:bCs/>
          <w:color w:val="000000"/>
          <w:sz w:val="20"/>
          <w:szCs w:val="20"/>
          <w:lang w:val="en-GB"/>
        </w:rPr>
        <w:t>d out in 2006 and 2009</w:t>
      </w:r>
      <w:r w:rsidR="007A6E74">
        <w:rPr>
          <w:bCs/>
          <w:color w:val="000000"/>
          <w:sz w:val="20"/>
          <w:szCs w:val="20"/>
          <w:lang w:val="en-GB"/>
        </w:rPr>
        <w:t>, ‘-‘ indicates not determined</w:t>
      </w:r>
      <w:r w:rsidR="008552C5">
        <w:rPr>
          <w:b/>
          <w:bCs/>
          <w:color w:val="000000"/>
          <w:sz w:val="20"/>
          <w:szCs w:val="20"/>
          <w:lang w:val="en-GB"/>
        </w:rPr>
        <w:t xml:space="preserve">. </w:t>
      </w:r>
      <w:r w:rsidR="00A141C7" w:rsidRPr="00A141C7">
        <w:rPr>
          <w:bCs/>
          <w:color w:val="000000"/>
          <w:sz w:val="20"/>
          <w:szCs w:val="20"/>
          <w:lang w:val="en-GB"/>
        </w:rPr>
        <w:t>For 2005, n=136; 2006, n=140; 2009, n=163.</w:t>
      </w:r>
    </w:p>
    <w:p w:rsidR="00756FF6" w:rsidRDefault="00756FF6" w:rsidP="009E03C3">
      <w:pPr>
        <w:spacing w:line="276" w:lineRule="auto"/>
        <w:jc w:val="both"/>
        <w:rPr>
          <w:bCs/>
          <w:color w:val="000000"/>
          <w:sz w:val="20"/>
          <w:szCs w:val="20"/>
          <w:lang w:val="en-GB"/>
        </w:rPr>
      </w:pPr>
    </w:p>
    <w:p w:rsidR="00FB4DEE" w:rsidRPr="009E03C3" w:rsidRDefault="00FB4DEE" w:rsidP="009E03C3">
      <w:pPr>
        <w:spacing w:line="276" w:lineRule="auto"/>
        <w:jc w:val="both"/>
        <w:rPr>
          <w:bCs/>
          <w:color w:val="000000"/>
          <w:sz w:val="20"/>
          <w:szCs w:val="20"/>
          <w:lang w:val="en-GB"/>
        </w:rPr>
      </w:pPr>
    </w:p>
    <w:tbl>
      <w:tblPr>
        <w:tblStyle w:val="TableGrid"/>
        <w:tblW w:w="0" w:type="auto"/>
        <w:jc w:val="center"/>
        <w:tblLook w:val="04A0" w:firstRow="1" w:lastRow="0" w:firstColumn="1" w:lastColumn="0" w:noHBand="0" w:noVBand="1"/>
      </w:tblPr>
      <w:tblGrid>
        <w:gridCol w:w="1668"/>
        <w:gridCol w:w="850"/>
        <w:gridCol w:w="851"/>
        <w:gridCol w:w="850"/>
        <w:gridCol w:w="851"/>
        <w:gridCol w:w="850"/>
        <w:gridCol w:w="709"/>
      </w:tblGrid>
      <w:tr w:rsidR="00FB4DEE" w:rsidRPr="00FB4DEE" w:rsidTr="004D6DAC">
        <w:trPr>
          <w:trHeight w:val="300"/>
          <w:jc w:val="center"/>
        </w:trPr>
        <w:tc>
          <w:tcPr>
            <w:tcW w:w="1668" w:type="dxa"/>
            <w:noWrap/>
            <w:hideMark/>
          </w:tcPr>
          <w:p w:rsidR="00FB4DEE" w:rsidRPr="00FB4DEE" w:rsidRDefault="00FB4DEE" w:rsidP="00FB4DEE">
            <w:pPr>
              <w:spacing w:line="360" w:lineRule="auto"/>
              <w:jc w:val="both"/>
              <w:rPr>
                <w:b/>
                <w:bCs/>
                <w:sz w:val="20"/>
                <w:szCs w:val="20"/>
              </w:rPr>
            </w:pPr>
            <w:r w:rsidRPr="00FB4DEE">
              <w:rPr>
                <w:b/>
                <w:bCs/>
                <w:sz w:val="20"/>
                <w:szCs w:val="20"/>
              </w:rPr>
              <w:t>Trait</w:t>
            </w:r>
          </w:p>
        </w:tc>
        <w:tc>
          <w:tcPr>
            <w:tcW w:w="1701" w:type="dxa"/>
            <w:gridSpan w:val="2"/>
            <w:noWrap/>
            <w:hideMark/>
          </w:tcPr>
          <w:p w:rsidR="00FB4DEE" w:rsidRPr="00FB4DEE" w:rsidRDefault="00FB4DEE" w:rsidP="00FB4DEE">
            <w:pPr>
              <w:spacing w:line="360" w:lineRule="auto"/>
              <w:jc w:val="both"/>
              <w:rPr>
                <w:b/>
                <w:bCs/>
                <w:sz w:val="20"/>
                <w:szCs w:val="20"/>
              </w:rPr>
            </w:pPr>
            <w:r w:rsidRPr="00FB4DEE">
              <w:rPr>
                <w:b/>
                <w:bCs/>
                <w:sz w:val="20"/>
                <w:szCs w:val="20"/>
              </w:rPr>
              <w:t xml:space="preserve">2005 </w:t>
            </w:r>
            <w:proofErr w:type="spellStart"/>
            <w:r w:rsidRPr="00FB4DEE">
              <w:rPr>
                <w:b/>
                <w:bCs/>
                <w:sz w:val="20"/>
                <w:szCs w:val="20"/>
              </w:rPr>
              <w:t>vs</w:t>
            </w:r>
            <w:proofErr w:type="spellEnd"/>
            <w:r w:rsidRPr="00FB4DEE">
              <w:rPr>
                <w:b/>
                <w:bCs/>
                <w:sz w:val="20"/>
                <w:szCs w:val="20"/>
              </w:rPr>
              <w:t xml:space="preserve"> 2006</w:t>
            </w:r>
          </w:p>
        </w:tc>
        <w:tc>
          <w:tcPr>
            <w:tcW w:w="1701" w:type="dxa"/>
            <w:gridSpan w:val="2"/>
            <w:noWrap/>
            <w:hideMark/>
          </w:tcPr>
          <w:p w:rsidR="00FB4DEE" w:rsidRPr="00FB4DEE" w:rsidRDefault="00FB4DEE" w:rsidP="00FB4DEE">
            <w:pPr>
              <w:spacing w:line="360" w:lineRule="auto"/>
              <w:jc w:val="both"/>
              <w:rPr>
                <w:b/>
                <w:bCs/>
                <w:sz w:val="20"/>
                <w:szCs w:val="20"/>
              </w:rPr>
            </w:pPr>
            <w:r w:rsidRPr="00FB4DEE">
              <w:rPr>
                <w:b/>
                <w:bCs/>
                <w:sz w:val="20"/>
                <w:szCs w:val="20"/>
              </w:rPr>
              <w:t xml:space="preserve">2005 </w:t>
            </w:r>
            <w:proofErr w:type="spellStart"/>
            <w:r w:rsidRPr="00FB4DEE">
              <w:rPr>
                <w:b/>
                <w:bCs/>
                <w:sz w:val="20"/>
                <w:szCs w:val="20"/>
              </w:rPr>
              <w:t>vs</w:t>
            </w:r>
            <w:proofErr w:type="spellEnd"/>
            <w:r w:rsidRPr="00FB4DEE">
              <w:rPr>
                <w:b/>
                <w:bCs/>
                <w:sz w:val="20"/>
                <w:szCs w:val="20"/>
              </w:rPr>
              <w:t xml:space="preserve"> 2009</w:t>
            </w:r>
          </w:p>
        </w:tc>
        <w:tc>
          <w:tcPr>
            <w:tcW w:w="1559" w:type="dxa"/>
            <w:gridSpan w:val="2"/>
            <w:noWrap/>
            <w:hideMark/>
          </w:tcPr>
          <w:p w:rsidR="00FB4DEE" w:rsidRPr="00FB4DEE" w:rsidRDefault="00FB4DEE" w:rsidP="00FB4DEE">
            <w:pPr>
              <w:spacing w:line="360" w:lineRule="auto"/>
              <w:jc w:val="both"/>
              <w:rPr>
                <w:b/>
                <w:bCs/>
                <w:sz w:val="20"/>
                <w:szCs w:val="20"/>
              </w:rPr>
            </w:pPr>
            <w:r w:rsidRPr="00FB4DEE">
              <w:rPr>
                <w:b/>
                <w:bCs/>
                <w:sz w:val="20"/>
                <w:szCs w:val="20"/>
              </w:rPr>
              <w:t xml:space="preserve">2006 </w:t>
            </w:r>
            <w:proofErr w:type="spellStart"/>
            <w:r w:rsidRPr="00FB4DEE">
              <w:rPr>
                <w:b/>
                <w:bCs/>
                <w:sz w:val="20"/>
                <w:szCs w:val="20"/>
              </w:rPr>
              <w:t>vs</w:t>
            </w:r>
            <w:proofErr w:type="spellEnd"/>
            <w:r w:rsidRPr="00FB4DEE">
              <w:rPr>
                <w:b/>
                <w:bCs/>
                <w:sz w:val="20"/>
                <w:szCs w:val="20"/>
              </w:rPr>
              <w:t xml:space="preserve"> 2009</w:t>
            </w:r>
          </w:p>
        </w:tc>
      </w:tr>
      <w:tr w:rsidR="00FB4DEE" w:rsidRPr="00FB4DEE" w:rsidTr="004D6DAC">
        <w:trPr>
          <w:trHeight w:val="300"/>
          <w:jc w:val="center"/>
        </w:trPr>
        <w:tc>
          <w:tcPr>
            <w:tcW w:w="1668" w:type="dxa"/>
            <w:noWrap/>
            <w:hideMark/>
          </w:tcPr>
          <w:p w:rsidR="00FB4DEE" w:rsidRPr="00FB4DEE" w:rsidRDefault="00FB4DEE" w:rsidP="00FB4DEE">
            <w:pPr>
              <w:spacing w:line="360" w:lineRule="auto"/>
              <w:jc w:val="both"/>
              <w:rPr>
                <w:sz w:val="20"/>
                <w:szCs w:val="20"/>
              </w:rPr>
            </w:pPr>
            <w:r w:rsidRPr="00FB4DEE">
              <w:rPr>
                <w:sz w:val="20"/>
                <w:szCs w:val="20"/>
              </w:rPr>
              <w:t>AsA FL</w:t>
            </w:r>
          </w:p>
        </w:tc>
        <w:tc>
          <w:tcPr>
            <w:tcW w:w="850" w:type="dxa"/>
            <w:noWrap/>
            <w:vAlign w:val="center"/>
            <w:hideMark/>
          </w:tcPr>
          <w:p w:rsidR="00FB4DEE" w:rsidRPr="00FB4DEE" w:rsidRDefault="00FB4DEE" w:rsidP="00FB4DEE">
            <w:pPr>
              <w:spacing w:line="360" w:lineRule="auto"/>
              <w:jc w:val="right"/>
              <w:rPr>
                <w:sz w:val="20"/>
                <w:szCs w:val="20"/>
              </w:rPr>
            </w:pPr>
            <w:r w:rsidRPr="00FB4DEE">
              <w:rPr>
                <w:sz w:val="20"/>
                <w:szCs w:val="20"/>
              </w:rPr>
              <w:t>0.53</w:t>
            </w:r>
          </w:p>
        </w:tc>
        <w:tc>
          <w:tcPr>
            <w:tcW w:w="851" w:type="dxa"/>
            <w:noWrap/>
            <w:hideMark/>
          </w:tcPr>
          <w:p w:rsidR="00FB4DEE" w:rsidRPr="00FB4DEE" w:rsidRDefault="00FB4DEE" w:rsidP="00FB4DEE">
            <w:pPr>
              <w:spacing w:line="360" w:lineRule="auto"/>
              <w:jc w:val="both"/>
              <w:rPr>
                <w:sz w:val="20"/>
                <w:szCs w:val="20"/>
              </w:rPr>
            </w:pPr>
            <w:r w:rsidRPr="00FB4DEE">
              <w:rPr>
                <w:sz w:val="20"/>
                <w:szCs w:val="20"/>
              </w:rPr>
              <w:t>****</w:t>
            </w:r>
          </w:p>
        </w:tc>
        <w:tc>
          <w:tcPr>
            <w:tcW w:w="850" w:type="dxa"/>
            <w:noWrap/>
            <w:vAlign w:val="center"/>
            <w:hideMark/>
          </w:tcPr>
          <w:p w:rsidR="00FB4DEE" w:rsidRPr="00FB4DEE" w:rsidRDefault="00FB4DEE" w:rsidP="00FB4DEE">
            <w:pPr>
              <w:spacing w:line="360" w:lineRule="auto"/>
              <w:jc w:val="right"/>
              <w:rPr>
                <w:sz w:val="20"/>
                <w:szCs w:val="20"/>
              </w:rPr>
            </w:pPr>
            <w:r w:rsidRPr="00FB4DEE">
              <w:rPr>
                <w:sz w:val="20"/>
                <w:szCs w:val="20"/>
              </w:rPr>
              <w:t>0.59</w:t>
            </w:r>
          </w:p>
        </w:tc>
        <w:tc>
          <w:tcPr>
            <w:tcW w:w="851" w:type="dxa"/>
            <w:noWrap/>
            <w:hideMark/>
          </w:tcPr>
          <w:p w:rsidR="00FB4DEE" w:rsidRPr="00FB4DEE" w:rsidRDefault="00FB4DEE" w:rsidP="00FB4DEE">
            <w:pPr>
              <w:spacing w:line="360" w:lineRule="auto"/>
              <w:jc w:val="both"/>
              <w:rPr>
                <w:sz w:val="20"/>
                <w:szCs w:val="20"/>
              </w:rPr>
            </w:pPr>
            <w:r w:rsidRPr="00FB4DEE">
              <w:rPr>
                <w:sz w:val="20"/>
                <w:szCs w:val="20"/>
              </w:rPr>
              <w:t>****</w:t>
            </w:r>
          </w:p>
        </w:tc>
        <w:tc>
          <w:tcPr>
            <w:tcW w:w="850" w:type="dxa"/>
            <w:noWrap/>
            <w:hideMark/>
          </w:tcPr>
          <w:p w:rsidR="00FB4DEE" w:rsidRPr="00FB4DEE" w:rsidRDefault="00FB4DEE" w:rsidP="00FB4DEE">
            <w:pPr>
              <w:spacing w:line="360" w:lineRule="auto"/>
              <w:jc w:val="right"/>
              <w:rPr>
                <w:sz w:val="20"/>
                <w:szCs w:val="20"/>
              </w:rPr>
            </w:pPr>
            <w:r w:rsidRPr="00FB4DEE">
              <w:rPr>
                <w:sz w:val="20"/>
                <w:szCs w:val="20"/>
              </w:rPr>
              <w:t>0.49</w:t>
            </w:r>
          </w:p>
        </w:tc>
        <w:tc>
          <w:tcPr>
            <w:tcW w:w="709" w:type="dxa"/>
            <w:noWrap/>
            <w:hideMark/>
          </w:tcPr>
          <w:p w:rsidR="00FB4DEE" w:rsidRPr="00FB4DEE" w:rsidRDefault="00FB4DEE" w:rsidP="00FB4DEE">
            <w:pPr>
              <w:spacing w:line="360" w:lineRule="auto"/>
              <w:jc w:val="both"/>
              <w:rPr>
                <w:sz w:val="20"/>
                <w:szCs w:val="20"/>
              </w:rPr>
            </w:pPr>
            <w:r w:rsidRPr="00FB4DEE">
              <w:rPr>
                <w:sz w:val="20"/>
                <w:szCs w:val="20"/>
              </w:rPr>
              <w:t>****</w:t>
            </w:r>
          </w:p>
        </w:tc>
      </w:tr>
      <w:tr w:rsidR="00FB4DEE" w:rsidRPr="00FB4DEE" w:rsidTr="004D6DAC">
        <w:trPr>
          <w:trHeight w:val="300"/>
          <w:jc w:val="center"/>
        </w:trPr>
        <w:tc>
          <w:tcPr>
            <w:tcW w:w="1668" w:type="dxa"/>
            <w:noWrap/>
            <w:hideMark/>
          </w:tcPr>
          <w:p w:rsidR="00FB4DEE" w:rsidRPr="00FB4DEE" w:rsidRDefault="00FB4DEE" w:rsidP="00FB4DEE">
            <w:pPr>
              <w:spacing w:line="360" w:lineRule="auto"/>
              <w:jc w:val="both"/>
              <w:rPr>
                <w:sz w:val="20"/>
                <w:szCs w:val="20"/>
              </w:rPr>
            </w:pPr>
            <w:r w:rsidRPr="00FB4DEE">
              <w:rPr>
                <w:sz w:val="20"/>
                <w:szCs w:val="20"/>
              </w:rPr>
              <w:t>DHA FL</w:t>
            </w:r>
          </w:p>
        </w:tc>
        <w:tc>
          <w:tcPr>
            <w:tcW w:w="1701" w:type="dxa"/>
            <w:gridSpan w:val="2"/>
            <w:noWrap/>
            <w:vAlign w:val="center"/>
            <w:hideMark/>
          </w:tcPr>
          <w:p w:rsidR="00FB4DEE" w:rsidRPr="00FB4DEE" w:rsidRDefault="00FB4DEE" w:rsidP="00FB4DEE">
            <w:pPr>
              <w:spacing w:line="360" w:lineRule="auto"/>
              <w:jc w:val="center"/>
              <w:rPr>
                <w:sz w:val="20"/>
                <w:szCs w:val="20"/>
              </w:rPr>
            </w:pPr>
            <w:proofErr w:type="spellStart"/>
            <w:r w:rsidRPr="00FB4DEE">
              <w:rPr>
                <w:sz w:val="20"/>
                <w:szCs w:val="20"/>
              </w:rPr>
              <w:t>n.s</w:t>
            </w:r>
            <w:proofErr w:type="spellEnd"/>
            <w:r w:rsidRPr="00FB4DEE">
              <w:rPr>
                <w:sz w:val="20"/>
                <w:szCs w:val="20"/>
              </w:rPr>
              <w:t>.</w:t>
            </w:r>
          </w:p>
        </w:tc>
        <w:tc>
          <w:tcPr>
            <w:tcW w:w="1701" w:type="dxa"/>
            <w:gridSpan w:val="2"/>
            <w:noWrap/>
            <w:vAlign w:val="center"/>
            <w:hideMark/>
          </w:tcPr>
          <w:p w:rsidR="00FB4DEE" w:rsidRPr="00FB4DEE" w:rsidRDefault="00FB4DEE" w:rsidP="00FB4DEE">
            <w:pPr>
              <w:spacing w:line="360" w:lineRule="auto"/>
              <w:jc w:val="center"/>
              <w:rPr>
                <w:sz w:val="20"/>
                <w:szCs w:val="20"/>
              </w:rPr>
            </w:pPr>
            <w:proofErr w:type="spellStart"/>
            <w:r w:rsidRPr="00FB4DEE">
              <w:rPr>
                <w:sz w:val="20"/>
                <w:szCs w:val="20"/>
              </w:rPr>
              <w:t>n.s</w:t>
            </w:r>
            <w:proofErr w:type="spellEnd"/>
            <w:r w:rsidRPr="00FB4DEE">
              <w:rPr>
                <w:sz w:val="20"/>
                <w:szCs w:val="20"/>
              </w:rPr>
              <w:t>.</w:t>
            </w:r>
          </w:p>
        </w:tc>
        <w:tc>
          <w:tcPr>
            <w:tcW w:w="1559" w:type="dxa"/>
            <w:gridSpan w:val="2"/>
            <w:noWrap/>
            <w:vAlign w:val="center"/>
            <w:hideMark/>
          </w:tcPr>
          <w:p w:rsidR="00FB4DEE" w:rsidRPr="00FB4DEE" w:rsidRDefault="00FB4DEE" w:rsidP="00FB4DEE">
            <w:pPr>
              <w:spacing w:line="360" w:lineRule="auto"/>
              <w:jc w:val="center"/>
              <w:rPr>
                <w:sz w:val="20"/>
                <w:szCs w:val="20"/>
              </w:rPr>
            </w:pPr>
            <w:proofErr w:type="spellStart"/>
            <w:r w:rsidRPr="00FB4DEE">
              <w:rPr>
                <w:sz w:val="20"/>
                <w:szCs w:val="20"/>
              </w:rPr>
              <w:t>n.s</w:t>
            </w:r>
            <w:proofErr w:type="spellEnd"/>
            <w:r w:rsidRPr="00FB4DEE">
              <w:rPr>
                <w:sz w:val="20"/>
                <w:szCs w:val="20"/>
              </w:rPr>
              <w:t>.</w:t>
            </w:r>
          </w:p>
        </w:tc>
      </w:tr>
      <w:tr w:rsidR="00FB4DEE" w:rsidRPr="00FB4DEE" w:rsidTr="004D6DAC">
        <w:trPr>
          <w:trHeight w:val="300"/>
          <w:jc w:val="center"/>
        </w:trPr>
        <w:tc>
          <w:tcPr>
            <w:tcW w:w="1668" w:type="dxa"/>
            <w:noWrap/>
            <w:hideMark/>
          </w:tcPr>
          <w:p w:rsidR="00FB4DEE" w:rsidRPr="00FB4DEE" w:rsidRDefault="00FB4DEE" w:rsidP="00FB4DEE">
            <w:pPr>
              <w:spacing w:line="360" w:lineRule="auto"/>
              <w:jc w:val="both"/>
              <w:rPr>
                <w:sz w:val="20"/>
                <w:szCs w:val="20"/>
              </w:rPr>
            </w:pPr>
            <w:r w:rsidRPr="00FB4DEE">
              <w:rPr>
                <w:sz w:val="20"/>
                <w:szCs w:val="20"/>
              </w:rPr>
              <w:t>Total AsA FL</w:t>
            </w:r>
          </w:p>
        </w:tc>
        <w:tc>
          <w:tcPr>
            <w:tcW w:w="850" w:type="dxa"/>
            <w:noWrap/>
            <w:vAlign w:val="center"/>
            <w:hideMark/>
          </w:tcPr>
          <w:p w:rsidR="00FB4DEE" w:rsidRPr="00FB4DEE" w:rsidRDefault="00FB4DEE" w:rsidP="00FB4DEE">
            <w:pPr>
              <w:spacing w:line="360" w:lineRule="auto"/>
              <w:jc w:val="right"/>
              <w:rPr>
                <w:sz w:val="20"/>
                <w:szCs w:val="20"/>
              </w:rPr>
            </w:pPr>
            <w:r w:rsidRPr="00FB4DEE">
              <w:rPr>
                <w:sz w:val="20"/>
                <w:szCs w:val="20"/>
              </w:rPr>
              <w:t>0.46</w:t>
            </w:r>
          </w:p>
        </w:tc>
        <w:tc>
          <w:tcPr>
            <w:tcW w:w="851" w:type="dxa"/>
            <w:noWrap/>
            <w:hideMark/>
          </w:tcPr>
          <w:p w:rsidR="00FB4DEE" w:rsidRPr="00FB4DEE" w:rsidRDefault="00FB4DEE" w:rsidP="00FB4DEE">
            <w:pPr>
              <w:spacing w:line="360" w:lineRule="auto"/>
              <w:jc w:val="both"/>
              <w:rPr>
                <w:sz w:val="20"/>
                <w:szCs w:val="20"/>
              </w:rPr>
            </w:pPr>
            <w:r w:rsidRPr="00FB4DEE">
              <w:rPr>
                <w:sz w:val="20"/>
                <w:szCs w:val="20"/>
              </w:rPr>
              <w:t>****</w:t>
            </w:r>
          </w:p>
        </w:tc>
        <w:tc>
          <w:tcPr>
            <w:tcW w:w="850" w:type="dxa"/>
            <w:noWrap/>
            <w:vAlign w:val="center"/>
            <w:hideMark/>
          </w:tcPr>
          <w:p w:rsidR="00FB4DEE" w:rsidRPr="00FB4DEE" w:rsidRDefault="00FB4DEE" w:rsidP="00FB4DEE">
            <w:pPr>
              <w:spacing w:line="360" w:lineRule="auto"/>
              <w:jc w:val="right"/>
              <w:rPr>
                <w:sz w:val="20"/>
                <w:szCs w:val="20"/>
              </w:rPr>
            </w:pPr>
            <w:r w:rsidRPr="00FB4DEE">
              <w:rPr>
                <w:sz w:val="20"/>
                <w:szCs w:val="20"/>
              </w:rPr>
              <w:t>0.51</w:t>
            </w:r>
          </w:p>
        </w:tc>
        <w:tc>
          <w:tcPr>
            <w:tcW w:w="851" w:type="dxa"/>
            <w:noWrap/>
            <w:hideMark/>
          </w:tcPr>
          <w:p w:rsidR="00FB4DEE" w:rsidRPr="00FB4DEE" w:rsidRDefault="00FB4DEE" w:rsidP="00FB4DEE">
            <w:pPr>
              <w:spacing w:line="360" w:lineRule="auto"/>
              <w:jc w:val="both"/>
              <w:rPr>
                <w:sz w:val="20"/>
                <w:szCs w:val="20"/>
              </w:rPr>
            </w:pPr>
            <w:r w:rsidRPr="00FB4DEE">
              <w:rPr>
                <w:sz w:val="20"/>
                <w:szCs w:val="20"/>
              </w:rPr>
              <w:t>****</w:t>
            </w:r>
          </w:p>
        </w:tc>
        <w:tc>
          <w:tcPr>
            <w:tcW w:w="850" w:type="dxa"/>
            <w:noWrap/>
            <w:hideMark/>
          </w:tcPr>
          <w:p w:rsidR="00FB4DEE" w:rsidRPr="00FB4DEE" w:rsidRDefault="00FB4DEE" w:rsidP="00FB4DEE">
            <w:pPr>
              <w:spacing w:line="360" w:lineRule="auto"/>
              <w:jc w:val="right"/>
              <w:rPr>
                <w:sz w:val="20"/>
                <w:szCs w:val="20"/>
              </w:rPr>
            </w:pPr>
            <w:r w:rsidRPr="00FB4DEE">
              <w:rPr>
                <w:sz w:val="20"/>
                <w:szCs w:val="20"/>
              </w:rPr>
              <w:t>0.49</w:t>
            </w:r>
          </w:p>
        </w:tc>
        <w:tc>
          <w:tcPr>
            <w:tcW w:w="709" w:type="dxa"/>
            <w:noWrap/>
            <w:hideMark/>
          </w:tcPr>
          <w:p w:rsidR="00FB4DEE" w:rsidRPr="00FB4DEE" w:rsidRDefault="00FB4DEE" w:rsidP="00FB4DEE">
            <w:pPr>
              <w:spacing w:line="360" w:lineRule="auto"/>
              <w:jc w:val="both"/>
              <w:rPr>
                <w:sz w:val="20"/>
                <w:szCs w:val="20"/>
              </w:rPr>
            </w:pPr>
            <w:r w:rsidRPr="00FB4DEE">
              <w:rPr>
                <w:sz w:val="20"/>
                <w:szCs w:val="20"/>
              </w:rPr>
              <w:t>****</w:t>
            </w:r>
          </w:p>
        </w:tc>
      </w:tr>
      <w:tr w:rsidR="00FB4DEE" w:rsidRPr="00FB4DEE" w:rsidTr="004D6DAC">
        <w:trPr>
          <w:trHeight w:val="300"/>
          <w:jc w:val="center"/>
        </w:trPr>
        <w:tc>
          <w:tcPr>
            <w:tcW w:w="1668" w:type="dxa"/>
            <w:noWrap/>
            <w:hideMark/>
          </w:tcPr>
          <w:p w:rsidR="00FB4DEE" w:rsidRPr="00FB4DEE" w:rsidRDefault="00FB4DEE" w:rsidP="00FB4DEE">
            <w:pPr>
              <w:spacing w:line="360" w:lineRule="auto"/>
              <w:jc w:val="both"/>
              <w:rPr>
                <w:sz w:val="20"/>
                <w:szCs w:val="20"/>
              </w:rPr>
            </w:pPr>
            <w:r w:rsidRPr="00FB4DEE">
              <w:rPr>
                <w:sz w:val="20"/>
                <w:szCs w:val="20"/>
              </w:rPr>
              <w:t>%DHA FL</w:t>
            </w:r>
          </w:p>
        </w:tc>
        <w:tc>
          <w:tcPr>
            <w:tcW w:w="850" w:type="dxa"/>
            <w:noWrap/>
            <w:vAlign w:val="center"/>
            <w:hideMark/>
          </w:tcPr>
          <w:p w:rsidR="00FB4DEE" w:rsidRPr="00FB4DEE" w:rsidRDefault="00FB4DEE" w:rsidP="00FB4DEE">
            <w:pPr>
              <w:spacing w:line="360" w:lineRule="auto"/>
              <w:jc w:val="right"/>
              <w:rPr>
                <w:sz w:val="20"/>
                <w:szCs w:val="20"/>
              </w:rPr>
            </w:pPr>
            <w:r w:rsidRPr="00FB4DEE">
              <w:rPr>
                <w:sz w:val="20"/>
                <w:szCs w:val="20"/>
              </w:rPr>
              <w:t>0.33</w:t>
            </w:r>
          </w:p>
        </w:tc>
        <w:tc>
          <w:tcPr>
            <w:tcW w:w="851" w:type="dxa"/>
            <w:noWrap/>
            <w:hideMark/>
          </w:tcPr>
          <w:p w:rsidR="00FB4DEE" w:rsidRPr="00FB4DEE" w:rsidRDefault="00FB4DEE" w:rsidP="00FB4DEE">
            <w:pPr>
              <w:spacing w:line="360" w:lineRule="auto"/>
              <w:jc w:val="both"/>
              <w:rPr>
                <w:sz w:val="20"/>
                <w:szCs w:val="20"/>
              </w:rPr>
            </w:pPr>
            <w:r w:rsidRPr="00FB4DEE">
              <w:rPr>
                <w:sz w:val="20"/>
                <w:szCs w:val="20"/>
              </w:rPr>
              <w:t>**</w:t>
            </w:r>
          </w:p>
        </w:tc>
        <w:tc>
          <w:tcPr>
            <w:tcW w:w="1701" w:type="dxa"/>
            <w:gridSpan w:val="2"/>
            <w:noWrap/>
            <w:hideMark/>
          </w:tcPr>
          <w:p w:rsidR="00FB4DEE" w:rsidRPr="00FB4DEE" w:rsidRDefault="00FB4DEE" w:rsidP="00FB4DEE">
            <w:pPr>
              <w:spacing w:line="360" w:lineRule="auto"/>
              <w:jc w:val="center"/>
              <w:rPr>
                <w:sz w:val="20"/>
                <w:szCs w:val="20"/>
              </w:rPr>
            </w:pPr>
            <w:proofErr w:type="spellStart"/>
            <w:r w:rsidRPr="00FB4DEE">
              <w:rPr>
                <w:sz w:val="20"/>
                <w:szCs w:val="20"/>
              </w:rPr>
              <w:t>n.s</w:t>
            </w:r>
            <w:proofErr w:type="spellEnd"/>
            <w:r w:rsidRPr="00FB4DEE">
              <w:rPr>
                <w:sz w:val="20"/>
                <w:szCs w:val="20"/>
              </w:rPr>
              <w:t>.</w:t>
            </w:r>
          </w:p>
        </w:tc>
        <w:tc>
          <w:tcPr>
            <w:tcW w:w="850" w:type="dxa"/>
            <w:noWrap/>
            <w:hideMark/>
          </w:tcPr>
          <w:p w:rsidR="00FB4DEE" w:rsidRPr="00FB4DEE" w:rsidRDefault="00FB4DEE" w:rsidP="00FB4DEE">
            <w:pPr>
              <w:spacing w:line="360" w:lineRule="auto"/>
              <w:jc w:val="right"/>
              <w:rPr>
                <w:sz w:val="20"/>
                <w:szCs w:val="20"/>
              </w:rPr>
            </w:pPr>
            <w:r w:rsidRPr="00FB4DEE">
              <w:rPr>
                <w:sz w:val="20"/>
                <w:szCs w:val="20"/>
              </w:rPr>
              <w:t>0.23</w:t>
            </w:r>
          </w:p>
        </w:tc>
        <w:tc>
          <w:tcPr>
            <w:tcW w:w="709" w:type="dxa"/>
            <w:noWrap/>
            <w:hideMark/>
          </w:tcPr>
          <w:p w:rsidR="00FB4DEE" w:rsidRPr="00FB4DEE" w:rsidRDefault="00FB4DEE" w:rsidP="00FB4DEE">
            <w:pPr>
              <w:spacing w:line="360" w:lineRule="auto"/>
              <w:jc w:val="both"/>
              <w:rPr>
                <w:sz w:val="20"/>
                <w:szCs w:val="20"/>
              </w:rPr>
            </w:pPr>
            <w:r w:rsidRPr="00FB4DEE">
              <w:rPr>
                <w:sz w:val="20"/>
                <w:szCs w:val="20"/>
              </w:rPr>
              <w:t>*</w:t>
            </w:r>
          </w:p>
        </w:tc>
      </w:tr>
      <w:tr w:rsidR="00FB4DEE" w:rsidRPr="00FB4DEE" w:rsidTr="004D6DAC">
        <w:trPr>
          <w:trHeight w:val="300"/>
          <w:jc w:val="center"/>
        </w:trPr>
        <w:tc>
          <w:tcPr>
            <w:tcW w:w="1668" w:type="dxa"/>
            <w:noWrap/>
            <w:hideMark/>
          </w:tcPr>
          <w:p w:rsidR="00FB4DEE" w:rsidRPr="00FB4DEE" w:rsidRDefault="00FB4DEE" w:rsidP="00FB4DEE">
            <w:pPr>
              <w:spacing w:line="360" w:lineRule="auto"/>
              <w:jc w:val="both"/>
              <w:rPr>
                <w:sz w:val="20"/>
                <w:szCs w:val="20"/>
              </w:rPr>
            </w:pPr>
            <w:r w:rsidRPr="00FB4DEE">
              <w:rPr>
                <w:sz w:val="20"/>
                <w:szCs w:val="20"/>
              </w:rPr>
              <w:t>AA SK</w:t>
            </w:r>
          </w:p>
        </w:tc>
        <w:tc>
          <w:tcPr>
            <w:tcW w:w="850" w:type="dxa"/>
            <w:noWrap/>
            <w:vAlign w:val="center"/>
            <w:hideMark/>
          </w:tcPr>
          <w:p w:rsidR="00FB4DEE" w:rsidRPr="00FB4DEE" w:rsidRDefault="00FB4DEE" w:rsidP="00FB4DEE">
            <w:pPr>
              <w:spacing w:line="360" w:lineRule="auto"/>
              <w:jc w:val="right"/>
              <w:rPr>
                <w:sz w:val="20"/>
                <w:szCs w:val="20"/>
              </w:rPr>
            </w:pPr>
            <w:r w:rsidRPr="00FB4DEE">
              <w:rPr>
                <w:sz w:val="20"/>
                <w:szCs w:val="20"/>
              </w:rPr>
              <w:t>0.66</w:t>
            </w:r>
          </w:p>
        </w:tc>
        <w:tc>
          <w:tcPr>
            <w:tcW w:w="851" w:type="dxa"/>
            <w:noWrap/>
            <w:hideMark/>
          </w:tcPr>
          <w:p w:rsidR="00FB4DEE" w:rsidRPr="00FB4DEE" w:rsidRDefault="00FB4DEE" w:rsidP="00FB4DEE">
            <w:pPr>
              <w:spacing w:line="360" w:lineRule="auto"/>
              <w:jc w:val="both"/>
              <w:rPr>
                <w:sz w:val="20"/>
                <w:szCs w:val="20"/>
              </w:rPr>
            </w:pPr>
            <w:r w:rsidRPr="00FB4DEE">
              <w:rPr>
                <w:sz w:val="20"/>
                <w:szCs w:val="20"/>
              </w:rPr>
              <w:t>****</w:t>
            </w:r>
          </w:p>
        </w:tc>
        <w:tc>
          <w:tcPr>
            <w:tcW w:w="850" w:type="dxa"/>
            <w:noWrap/>
            <w:hideMark/>
          </w:tcPr>
          <w:p w:rsidR="00FB4DEE" w:rsidRPr="00FB4DEE" w:rsidRDefault="00FB4DEE" w:rsidP="00FB4DEE">
            <w:pPr>
              <w:spacing w:line="360" w:lineRule="auto"/>
              <w:jc w:val="right"/>
              <w:rPr>
                <w:sz w:val="20"/>
                <w:szCs w:val="20"/>
              </w:rPr>
            </w:pPr>
            <w:r w:rsidRPr="00FB4DEE">
              <w:rPr>
                <w:sz w:val="20"/>
                <w:szCs w:val="20"/>
              </w:rPr>
              <w:t>0.37</w:t>
            </w:r>
          </w:p>
        </w:tc>
        <w:tc>
          <w:tcPr>
            <w:tcW w:w="851" w:type="dxa"/>
            <w:noWrap/>
            <w:hideMark/>
          </w:tcPr>
          <w:p w:rsidR="00FB4DEE" w:rsidRPr="00FB4DEE" w:rsidRDefault="00FB4DEE" w:rsidP="00FB4DEE">
            <w:pPr>
              <w:spacing w:line="360" w:lineRule="auto"/>
              <w:jc w:val="both"/>
              <w:rPr>
                <w:sz w:val="20"/>
                <w:szCs w:val="20"/>
              </w:rPr>
            </w:pPr>
            <w:r w:rsidRPr="00FB4DEE">
              <w:rPr>
                <w:sz w:val="20"/>
                <w:szCs w:val="20"/>
              </w:rPr>
              <w:t>***</w:t>
            </w:r>
          </w:p>
        </w:tc>
        <w:tc>
          <w:tcPr>
            <w:tcW w:w="850" w:type="dxa"/>
            <w:noWrap/>
            <w:hideMark/>
          </w:tcPr>
          <w:p w:rsidR="00FB4DEE" w:rsidRPr="00FB4DEE" w:rsidRDefault="00FB4DEE" w:rsidP="00FB4DEE">
            <w:pPr>
              <w:spacing w:line="360" w:lineRule="auto"/>
              <w:jc w:val="right"/>
              <w:rPr>
                <w:sz w:val="20"/>
                <w:szCs w:val="20"/>
              </w:rPr>
            </w:pPr>
            <w:r w:rsidRPr="00FB4DEE">
              <w:rPr>
                <w:sz w:val="20"/>
                <w:szCs w:val="20"/>
              </w:rPr>
              <w:t>0.47</w:t>
            </w:r>
          </w:p>
        </w:tc>
        <w:tc>
          <w:tcPr>
            <w:tcW w:w="709" w:type="dxa"/>
            <w:noWrap/>
            <w:hideMark/>
          </w:tcPr>
          <w:p w:rsidR="00FB4DEE" w:rsidRPr="00FB4DEE" w:rsidRDefault="00FB4DEE" w:rsidP="00FB4DEE">
            <w:pPr>
              <w:spacing w:line="360" w:lineRule="auto"/>
              <w:jc w:val="both"/>
              <w:rPr>
                <w:sz w:val="20"/>
                <w:szCs w:val="20"/>
              </w:rPr>
            </w:pPr>
            <w:r w:rsidRPr="00FB4DEE">
              <w:rPr>
                <w:sz w:val="20"/>
                <w:szCs w:val="20"/>
              </w:rPr>
              <w:t>****</w:t>
            </w:r>
          </w:p>
        </w:tc>
      </w:tr>
      <w:tr w:rsidR="00FB4DEE" w:rsidRPr="00FB4DEE" w:rsidTr="004D6DAC">
        <w:trPr>
          <w:trHeight w:val="300"/>
          <w:jc w:val="center"/>
        </w:trPr>
        <w:tc>
          <w:tcPr>
            <w:tcW w:w="1668" w:type="dxa"/>
            <w:noWrap/>
            <w:hideMark/>
          </w:tcPr>
          <w:p w:rsidR="00FB4DEE" w:rsidRPr="00FB4DEE" w:rsidRDefault="00FB4DEE" w:rsidP="00FB4DEE">
            <w:pPr>
              <w:spacing w:line="360" w:lineRule="auto"/>
              <w:jc w:val="both"/>
              <w:rPr>
                <w:sz w:val="20"/>
                <w:szCs w:val="20"/>
              </w:rPr>
            </w:pPr>
            <w:r w:rsidRPr="00FB4DEE">
              <w:rPr>
                <w:sz w:val="20"/>
                <w:szCs w:val="20"/>
              </w:rPr>
              <w:t>DHA SK</w:t>
            </w:r>
          </w:p>
        </w:tc>
        <w:tc>
          <w:tcPr>
            <w:tcW w:w="1701" w:type="dxa"/>
            <w:gridSpan w:val="2"/>
            <w:noWrap/>
            <w:vAlign w:val="center"/>
            <w:hideMark/>
          </w:tcPr>
          <w:p w:rsidR="00FB4DEE" w:rsidRPr="00FB4DEE" w:rsidRDefault="00FB4DEE" w:rsidP="00FB4DEE">
            <w:pPr>
              <w:spacing w:line="360" w:lineRule="auto"/>
              <w:jc w:val="center"/>
              <w:rPr>
                <w:sz w:val="20"/>
                <w:szCs w:val="20"/>
              </w:rPr>
            </w:pPr>
            <w:proofErr w:type="spellStart"/>
            <w:r w:rsidRPr="00FB4DEE">
              <w:rPr>
                <w:sz w:val="20"/>
                <w:szCs w:val="20"/>
              </w:rPr>
              <w:t>n.s</w:t>
            </w:r>
            <w:proofErr w:type="spellEnd"/>
            <w:r w:rsidRPr="00FB4DEE">
              <w:rPr>
                <w:sz w:val="20"/>
                <w:szCs w:val="20"/>
              </w:rPr>
              <w:t>.</w:t>
            </w:r>
          </w:p>
        </w:tc>
        <w:tc>
          <w:tcPr>
            <w:tcW w:w="1701" w:type="dxa"/>
            <w:gridSpan w:val="2"/>
            <w:noWrap/>
            <w:vAlign w:val="center"/>
            <w:hideMark/>
          </w:tcPr>
          <w:p w:rsidR="00FB4DEE" w:rsidRPr="00FB4DEE" w:rsidRDefault="00FB4DEE" w:rsidP="00FB4DEE">
            <w:pPr>
              <w:spacing w:line="360" w:lineRule="auto"/>
              <w:jc w:val="center"/>
              <w:rPr>
                <w:sz w:val="20"/>
                <w:szCs w:val="20"/>
              </w:rPr>
            </w:pPr>
            <w:proofErr w:type="spellStart"/>
            <w:r w:rsidRPr="00FB4DEE">
              <w:rPr>
                <w:sz w:val="20"/>
                <w:szCs w:val="20"/>
              </w:rPr>
              <w:t>n.s</w:t>
            </w:r>
            <w:proofErr w:type="spellEnd"/>
            <w:r w:rsidRPr="00FB4DEE">
              <w:rPr>
                <w:sz w:val="20"/>
                <w:szCs w:val="20"/>
              </w:rPr>
              <w:t>.</w:t>
            </w:r>
          </w:p>
        </w:tc>
        <w:tc>
          <w:tcPr>
            <w:tcW w:w="1559" w:type="dxa"/>
            <w:gridSpan w:val="2"/>
            <w:noWrap/>
            <w:vAlign w:val="center"/>
            <w:hideMark/>
          </w:tcPr>
          <w:p w:rsidR="00FB4DEE" w:rsidRPr="00FB4DEE" w:rsidRDefault="00FB4DEE" w:rsidP="00FB4DEE">
            <w:pPr>
              <w:spacing w:line="360" w:lineRule="auto"/>
              <w:jc w:val="center"/>
              <w:rPr>
                <w:sz w:val="20"/>
                <w:szCs w:val="20"/>
              </w:rPr>
            </w:pPr>
            <w:proofErr w:type="spellStart"/>
            <w:r w:rsidRPr="00FB4DEE">
              <w:rPr>
                <w:sz w:val="20"/>
                <w:szCs w:val="20"/>
              </w:rPr>
              <w:t>n.s</w:t>
            </w:r>
            <w:proofErr w:type="spellEnd"/>
            <w:r w:rsidRPr="00FB4DEE">
              <w:rPr>
                <w:sz w:val="20"/>
                <w:szCs w:val="20"/>
              </w:rPr>
              <w:t>.</w:t>
            </w:r>
          </w:p>
        </w:tc>
      </w:tr>
      <w:tr w:rsidR="00FB4DEE" w:rsidRPr="00FB4DEE" w:rsidTr="004D6DAC">
        <w:trPr>
          <w:trHeight w:val="300"/>
          <w:jc w:val="center"/>
        </w:trPr>
        <w:tc>
          <w:tcPr>
            <w:tcW w:w="1668" w:type="dxa"/>
            <w:noWrap/>
            <w:hideMark/>
          </w:tcPr>
          <w:p w:rsidR="00FB4DEE" w:rsidRPr="00FB4DEE" w:rsidRDefault="00FB4DEE" w:rsidP="00FB4DEE">
            <w:pPr>
              <w:spacing w:line="360" w:lineRule="auto"/>
              <w:jc w:val="both"/>
              <w:rPr>
                <w:sz w:val="20"/>
                <w:szCs w:val="20"/>
              </w:rPr>
            </w:pPr>
            <w:r w:rsidRPr="00FB4DEE">
              <w:rPr>
                <w:sz w:val="20"/>
                <w:szCs w:val="20"/>
              </w:rPr>
              <w:t>Total AsA  SK</w:t>
            </w:r>
          </w:p>
        </w:tc>
        <w:tc>
          <w:tcPr>
            <w:tcW w:w="850" w:type="dxa"/>
            <w:noWrap/>
            <w:vAlign w:val="center"/>
            <w:hideMark/>
          </w:tcPr>
          <w:p w:rsidR="00FB4DEE" w:rsidRPr="00FB4DEE" w:rsidRDefault="00FB4DEE" w:rsidP="00FB4DEE">
            <w:pPr>
              <w:spacing w:line="360" w:lineRule="auto"/>
              <w:jc w:val="right"/>
              <w:rPr>
                <w:sz w:val="20"/>
                <w:szCs w:val="20"/>
              </w:rPr>
            </w:pPr>
            <w:r w:rsidRPr="00FB4DEE">
              <w:rPr>
                <w:sz w:val="20"/>
                <w:szCs w:val="20"/>
              </w:rPr>
              <w:t>0.62</w:t>
            </w:r>
          </w:p>
        </w:tc>
        <w:tc>
          <w:tcPr>
            <w:tcW w:w="851" w:type="dxa"/>
            <w:noWrap/>
            <w:hideMark/>
          </w:tcPr>
          <w:p w:rsidR="00FB4DEE" w:rsidRPr="00FB4DEE" w:rsidRDefault="00FB4DEE" w:rsidP="00FB4DEE">
            <w:pPr>
              <w:spacing w:line="360" w:lineRule="auto"/>
              <w:jc w:val="both"/>
              <w:rPr>
                <w:sz w:val="20"/>
                <w:szCs w:val="20"/>
              </w:rPr>
            </w:pPr>
            <w:r w:rsidRPr="00FB4DEE">
              <w:rPr>
                <w:sz w:val="20"/>
                <w:szCs w:val="20"/>
              </w:rPr>
              <w:t>****</w:t>
            </w:r>
          </w:p>
        </w:tc>
        <w:tc>
          <w:tcPr>
            <w:tcW w:w="850" w:type="dxa"/>
            <w:noWrap/>
            <w:hideMark/>
          </w:tcPr>
          <w:p w:rsidR="00FB4DEE" w:rsidRPr="00FB4DEE" w:rsidRDefault="00FB4DEE" w:rsidP="00FB4DEE">
            <w:pPr>
              <w:spacing w:line="360" w:lineRule="auto"/>
              <w:jc w:val="right"/>
              <w:rPr>
                <w:sz w:val="20"/>
                <w:szCs w:val="20"/>
              </w:rPr>
            </w:pPr>
            <w:r w:rsidRPr="00FB4DEE">
              <w:rPr>
                <w:sz w:val="20"/>
                <w:szCs w:val="20"/>
              </w:rPr>
              <w:t>0.25</w:t>
            </w:r>
          </w:p>
        </w:tc>
        <w:tc>
          <w:tcPr>
            <w:tcW w:w="851" w:type="dxa"/>
            <w:noWrap/>
            <w:hideMark/>
          </w:tcPr>
          <w:p w:rsidR="00FB4DEE" w:rsidRPr="00FB4DEE" w:rsidRDefault="00FB4DEE" w:rsidP="00FB4DEE">
            <w:pPr>
              <w:spacing w:line="360" w:lineRule="auto"/>
              <w:jc w:val="both"/>
              <w:rPr>
                <w:sz w:val="20"/>
                <w:szCs w:val="20"/>
              </w:rPr>
            </w:pPr>
            <w:r w:rsidRPr="00FB4DEE">
              <w:rPr>
                <w:sz w:val="20"/>
                <w:szCs w:val="20"/>
              </w:rPr>
              <w:t>*</w:t>
            </w:r>
          </w:p>
        </w:tc>
        <w:tc>
          <w:tcPr>
            <w:tcW w:w="850" w:type="dxa"/>
            <w:noWrap/>
            <w:hideMark/>
          </w:tcPr>
          <w:p w:rsidR="00FB4DEE" w:rsidRPr="00FB4DEE" w:rsidRDefault="00FB4DEE" w:rsidP="00FB4DEE">
            <w:pPr>
              <w:spacing w:line="360" w:lineRule="auto"/>
              <w:jc w:val="right"/>
              <w:rPr>
                <w:sz w:val="20"/>
                <w:szCs w:val="20"/>
              </w:rPr>
            </w:pPr>
            <w:r w:rsidRPr="00FB4DEE">
              <w:rPr>
                <w:sz w:val="20"/>
                <w:szCs w:val="20"/>
              </w:rPr>
              <w:t>0.52</w:t>
            </w:r>
          </w:p>
        </w:tc>
        <w:tc>
          <w:tcPr>
            <w:tcW w:w="709" w:type="dxa"/>
            <w:noWrap/>
            <w:hideMark/>
          </w:tcPr>
          <w:p w:rsidR="00FB4DEE" w:rsidRPr="00FB4DEE" w:rsidRDefault="00FB4DEE" w:rsidP="00FB4DEE">
            <w:pPr>
              <w:spacing w:line="360" w:lineRule="auto"/>
              <w:jc w:val="both"/>
              <w:rPr>
                <w:sz w:val="20"/>
                <w:szCs w:val="20"/>
              </w:rPr>
            </w:pPr>
            <w:r w:rsidRPr="00FB4DEE">
              <w:rPr>
                <w:sz w:val="20"/>
                <w:szCs w:val="20"/>
              </w:rPr>
              <w:t>****</w:t>
            </w:r>
          </w:p>
        </w:tc>
      </w:tr>
      <w:tr w:rsidR="00FB4DEE" w:rsidRPr="00FB4DEE" w:rsidTr="004D6DAC">
        <w:trPr>
          <w:trHeight w:val="300"/>
          <w:jc w:val="center"/>
        </w:trPr>
        <w:tc>
          <w:tcPr>
            <w:tcW w:w="1668" w:type="dxa"/>
            <w:noWrap/>
            <w:hideMark/>
          </w:tcPr>
          <w:p w:rsidR="00FB4DEE" w:rsidRPr="00FB4DEE" w:rsidRDefault="00FB4DEE" w:rsidP="00FB4DEE">
            <w:pPr>
              <w:spacing w:line="360" w:lineRule="auto"/>
              <w:jc w:val="both"/>
              <w:rPr>
                <w:sz w:val="20"/>
                <w:szCs w:val="20"/>
              </w:rPr>
            </w:pPr>
            <w:r w:rsidRPr="00FB4DEE">
              <w:rPr>
                <w:sz w:val="20"/>
                <w:szCs w:val="20"/>
              </w:rPr>
              <w:t>%DHA SK</w:t>
            </w:r>
          </w:p>
        </w:tc>
        <w:tc>
          <w:tcPr>
            <w:tcW w:w="1701" w:type="dxa"/>
            <w:gridSpan w:val="2"/>
            <w:noWrap/>
            <w:vAlign w:val="center"/>
            <w:hideMark/>
          </w:tcPr>
          <w:p w:rsidR="00FB4DEE" w:rsidRPr="00FB4DEE" w:rsidRDefault="00FB4DEE" w:rsidP="00FB4DEE">
            <w:pPr>
              <w:spacing w:line="360" w:lineRule="auto"/>
              <w:jc w:val="center"/>
              <w:rPr>
                <w:sz w:val="20"/>
                <w:szCs w:val="20"/>
              </w:rPr>
            </w:pPr>
            <w:proofErr w:type="spellStart"/>
            <w:r w:rsidRPr="00FB4DEE">
              <w:rPr>
                <w:sz w:val="20"/>
                <w:szCs w:val="20"/>
              </w:rPr>
              <w:t>n.s</w:t>
            </w:r>
            <w:proofErr w:type="spellEnd"/>
            <w:r w:rsidRPr="00FB4DEE">
              <w:rPr>
                <w:sz w:val="20"/>
                <w:szCs w:val="20"/>
              </w:rPr>
              <w:t>.</w:t>
            </w:r>
          </w:p>
        </w:tc>
        <w:tc>
          <w:tcPr>
            <w:tcW w:w="1701" w:type="dxa"/>
            <w:gridSpan w:val="2"/>
            <w:noWrap/>
            <w:vAlign w:val="center"/>
            <w:hideMark/>
          </w:tcPr>
          <w:p w:rsidR="00FB4DEE" w:rsidRPr="00FB4DEE" w:rsidRDefault="00FB4DEE" w:rsidP="00FB4DEE">
            <w:pPr>
              <w:spacing w:line="360" w:lineRule="auto"/>
              <w:jc w:val="center"/>
              <w:rPr>
                <w:sz w:val="20"/>
                <w:szCs w:val="20"/>
              </w:rPr>
            </w:pPr>
            <w:proofErr w:type="spellStart"/>
            <w:r w:rsidRPr="00FB4DEE">
              <w:rPr>
                <w:sz w:val="20"/>
                <w:szCs w:val="20"/>
              </w:rPr>
              <w:t>n.s</w:t>
            </w:r>
            <w:proofErr w:type="spellEnd"/>
            <w:r w:rsidRPr="00FB4DEE">
              <w:rPr>
                <w:sz w:val="20"/>
                <w:szCs w:val="20"/>
              </w:rPr>
              <w:t>.</w:t>
            </w:r>
          </w:p>
        </w:tc>
        <w:tc>
          <w:tcPr>
            <w:tcW w:w="1559" w:type="dxa"/>
            <w:gridSpan w:val="2"/>
            <w:noWrap/>
            <w:vAlign w:val="center"/>
            <w:hideMark/>
          </w:tcPr>
          <w:p w:rsidR="00FB4DEE" w:rsidRPr="00FB4DEE" w:rsidRDefault="00FB4DEE" w:rsidP="00FB4DEE">
            <w:pPr>
              <w:spacing w:line="360" w:lineRule="auto"/>
              <w:jc w:val="center"/>
              <w:rPr>
                <w:sz w:val="20"/>
                <w:szCs w:val="20"/>
              </w:rPr>
            </w:pPr>
            <w:proofErr w:type="spellStart"/>
            <w:r w:rsidRPr="00FB4DEE">
              <w:rPr>
                <w:sz w:val="20"/>
                <w:szCs w:val="20"/>
              </w:rPr>
              <w:t>n.s</w:t>
            </w:r>
            <w:proofErr w:type="spellEnd"/>
            <w:r w:rsidRPr="00FB4DEE">
              <w:rPr>
                <w:sz w:val="20"/>
                <w:szCs w:val="20"/>
              </w:rPr>
              <w:t>.</w:t>
            </w:r>
          </w:p>
        </w:tc>
      </w:tr>
      <w:tr w:rsidR="00FB4DEE" w:rsidRPr="00FB4DEE" w:rsidTr="004D6DAC">
        <w:trPr>
          <w:trHeight w:val="300"/>
          <w:jc w:val="center"/>
        </w:trPr>
        <w:tc>
          <w:tcPr>
            <w:tcW w:w="1668" w:type="dxa"/>
            <w:noWrap/>
            <w:hideMark/>
          </w:tcPr>
          <w:p w:rsidR="00FB4DEE" w:rsidRPr="00FB4DEE" w:rsidRDefault="00FB4DEE" w:rsidP="00FB4DEE">
            <w:pPr>
              <w:spacing w:line="360" w:lineRule="auto"/>
              <w:jc w:val="both"/>
              <w:rPr>
                <w:sz w:val="20"/>
                <w:szCs w:val="20"/>
              </w:rPr>
            </w:pPr>
            <w:r w:rsidRPr="00FB4DEE">
              <w:rPr>
                <w:sz w:val="20"/>
                <w:szCs w:val="20"/>
              </w:rPr>
              <w:t>GSH FL</w:t>
            </w:r>
          </w:p>
        </w:tc>
        <w:tc>
          <w:tcPr>
            <w:tcW w:w="1701" w:type="dxa"/>
            <w:gridSpan w:val="2"/>
            <w:noWrap/>
            <w:vAlign w:val="center"/>
            <w:hideMark/>
          </w:tcPr>
          <w:p w:rsidR="00FB4DEE" w:rsidRPr="00FB4DEE" w:rsidRDefault="00FB4DEE" w:rsidP="00FB4DEE">
            <w:pPr>
              <w:spacing w:line="360" w:lineRule="auto"/>
              <w:jc w:val="center"/>
              <w:rPr>
                <w:sz w:val="20"/>
                <w:szCs w:val="20"/>
              </w:rPr>
            </w:pPr>
            <w:r w:rsidRPr="00FB4DEE">
              <w:rPr>
                <w:sz w:val="20"/>
                <w:szCs w:val="20"/>
              </w:rPr>
              <w:t>-</w:t>
            </w:r>
          </w:p>
        </w:tc>
        <w:tc>
          <w:tcPr>
            <w:tcW w:w="1701" w:type="dxa"/>
            <w:gridSpan w:val="2"/>
            <w:noWrap/>
            <w:vAlign w:val="center"/>
            <w:hideMark/>
          </w:tcPr>
          <w:p w:rsidR="00FB4DEE" w:rsidRPr="00FB4DEE" w:rsidRDefault="00FB4DEE" w:rsidP="00FB4DEE">
            <w:pPr>
              <w:spacing w:line="360" w:lineRule="auto"/>
              <w:jc w:val="center"/>
              <w:rPr>
                <w:sz w:val="20"/>
                <w:szCs w:val="20"/>
              </w:rPr>
            </w:pPr>
            <w:r w:rsidRPr="00FB4DEE">
              <w:rPr>
                <w:sz w:val="20"/>
                <w:szCs w:val="20"/>
              </w:rPr>
              <w:t>-</w:t>
            </w:r>
          </w:p>
        </w:tc>
        <w:tc>
          <w:tcPr>
            <w:tcW w:w="1559" w:type="dxa"/>
            <w:gridSpan w:val="2"/>
            <w:noWrap/>
            <w:vAlign w:val="center"/>
            <w:hideMark/>
          </w:tcPr>
          <w:p w:rsidR="00FB4DEE" w:rsidRPr="00FB4DEE" w:rsidRDefault="00FB4DEE" w:rsidP="00FB4DEE">
            <w:pPr>
              <w:spacing w:line="360" w:lineRule="auto"/>
              <w:jc w:val="center"/>
              <w:rPr>
                <w:sz w:val="20"/>
                <w:szCs w:val="20"/>
              </w:rPr>
            </w:pPr>
            <w:proofErr w:type="spellStart"/>
            <w:r w:rsidRPr="00FB4DEE">
              <w:rPr>
                <w:sz w:val="20"/>
                <w:szCs w:val="20"/>
              </w:rPr>
              <w:t>n.s</w:t>
            </w:r>
            <w:proofErr w:type="spellEnd"/>
            <w:r w:rsidRPr="00FB4DEE">
              <w:rPr>
                <w:sz w:val="20"/>
                <w:szCs w:val="20"/>
              </w:rPr>
              <w:t>.</w:t>
            </w:r>
          </w:p>
        </w:tc>
      </w:tr>
      <w:tr w:rsidR="00FB4DEE" w:rsidRPr="00FB4DEE" w:rsidTr="004D6DAC">
        <w:trPr>
          <w:trHeight w:val="300"/>
          <w:jc w:val="center"/>
        </w:trPr>
        <w:tc>
          <w:tcPr>
            <w:tcW w:w="1668" w:type="dxa"/>
            <w:noWrap/>
            <w:hideMark/>
          </w:tcPr>
          <w:p w:rsidR="00FB4DEE" w:rsidRPr="00FB4DEE" w:rsidRDefault="00FB4DEE" w:rsidP="00FB4DEE">
            <w:pPr>
              <w:spacing w:line="360" w:lineRule="auto"/>
              <w:jc w:val="both"/>
              <w:rPr>
                <w:sz w:val="20"/>
                <w:szCs w:val="20"/>
              </w:rPr>
            </w:pPr>
            <w:r w:rsidRPr="00FB4DEE">
              <w:rPr>
                <w:sz w:val="20"/>
                <w:szCs w:val="20"/>
              </w:rPr>
              <w:t>GSSG FL</w:t>
            </w:r>
          </w:p>
        </w:tc>
        <w:tc>
          <w:tcPr>
            <w:tcW w:w="1701" w:type="dxa"/>
            <w:gridSpan w:val="2"/>
            <w:noWrap/>
            <w:vAlign w:val="center"/>
            <w:hideMark/>
          </w:tcPr>
          <w:p w:rsidR="00FB4DEE" w:rsidRPr="00FB4DEE" w:rsidRDefault="00FB4DEE" w:rsidP="00FB4DEE">
            <w:pPr>
              <w:spacing w:line="360" w:lineRule="auto"/>
              <w:jc w:val="center"/>
              <w:rPr>
                <w:sz w:val="20"/>
                <w:szCs w:val="20"/>
              </w:rPr>
            </w:pPr>
            <w:r w:rsidRPr="00FB4DEE">
              <w:rPr>
                <w:sz w:val="20"/>
                <w:szCs w:val="20"/>
              </w:rPr>
              <w:t>-</w:t>
            </w:r>
          </w:p>
        </w:tc>
        <w:tc>
          <w:tcPr>
            <w:tcW w:w="1701" w:type="dxa"/>
            <w:gridSpan w:val="2"/>
            <w:noWrap/>
            <w:vAlign w:val="center"/>
            <w:hideMark/>
          </w:tcPr>
          <w:p w:rsidR="00FB4DEE" w:rsidRPr="00FB4DEE" w:rsidRDefault="00FB4DEE" w:rsidP="00FB4DEE">
            <w:pPr>
              <w:spacing w:line="360" w:lineRule="auto"/>
              <w:jc w:val="center"/>
              <w:rPr>
                <w:sz w:val="20"/>
                <w:szCs w:val="20"/>
              </w:rPr>
            </w:pPr>
            <w:r w:rsidRPr="00FB4DEE">
              <w:rPr>
                <w:sz w:val="20"/>
                <w:szCs w:val="20"/>
              </w:rPr>
              <w:t>-</w:t>
            </w:r>
          </w:p>
        </w:tc>
        <w:tc>
          <w:tcPr>
            <w:tcW w:w="1559" w:type="dxa"/>
            <w:gridSpan w:val="2"/>
            <w:noWrap/>
            <w:vAlign w:val="center"/>
            <w:hideMark/>
          </w:tcPr>
          <w:p w:rsidR="00FB4DEE" w:rsidRPr="00FB4DEE" w:rsidRDefault="00FB4DEE" w:rsidP="00FB4DEE">
            <w:pPr>
              <w:spacing w:line="360" w:lineRule="auto"/>
              <w:jc w:val="center"/>
              <w:rPr>
                <w:sz w:val="20"/>
                <w:szCs w:val="20"/>
              </w:rPr>
            </w:pPr>
            <w:proofErr w:type="spellStart"/>
            <w:r w:rsidRPr="00FB4DEE">
              <w:rPr>
                <w:sz w:val="20"/>
                <w:szCs w:val="20"/>
              </w:rPr>
              <w:t>n.s</w:t>
            </w:r>
            <w:proofErr w:type="spellEnd"/>
            <w:r w:rsidRPr="00FB4DEE">
              <w:rPr>
                <w:sz w:val="20"/>
                <w:szCs w:val="20"/>
              </w:rPr>
              <w:t>.</w:t>
            </w:r>
          </w:p>
        </w:tc>
      </w:tr>
      <w:tr w:rsidR="00FB4DEE" w:rsidRPr="00FB4DEE" w:rsidTr="004D6DAC">
        <w:trPr>
          <w:trHeight w:val="300"/>
          <w:jc w:val="center"/>
        </w:trPr>
        <w:tc>
          <w:tcPr>
            <w:tcW w:w="1668" w:type="dxa"/>
            <w:noWrap/>
            <w:hideMark/>
          </w:tcPr>
          <w:p w:rsidR="00FB4DEE" w:rsidRPr="00FB4DEE" w:rsidRDefault="00FB4DEE" w:rsidP="00FB4DEE">
            <w:pPr>
              <w:spacing w:line="360" w:lineRule="auto"/>
              <w:jc w:val="both"/>
              <w:rPr>
                <w:sz w:val="20"/>
                <w:szCs w:val="20"/>
              </w:rPr>
            </w:pPr>
            <w:r w:rsidRPr="00FB4DEE">
              <w:rPr>
                <w:sz w:val="20"/>
                <w:szCs w:val="20"/>
              </w:rPr>
              <w:t>Total GSH FL</w:t>
            </w:r>
          </w:p>
        </w:tc>
        <w:tc>
          <w:tcPr>
            <w:tcW w:w="1701" w:type="dxa"/>
            <w:gridSpan w:val="2"/>
            <w:noWrap/>
            <w:vAlign w:val="center"/>
            <w:hideMark/>
          </w:tcPr>
          <w:p w:rsidR="00FB4DEE" w:rsidRPr="00FB4DEE" w:rsidRDefault="00FB4DEE" w:rsidP="00FB4DEE">
            <w:pPr>
              <w:spacing w:line="360" w:lineRule="auto"/>
              <w:jc w:val="center"/>
              <w:rPr>
                <w:sz w:val="20"/>
                <w:szCs w:val="20"/>
              </w:rPr>
            </w:pPr>
            <w:r w:rsidRPr="00FB4DEE">
              <w:rPr>
                <w:sz w:val="20"/>
                <w:szCs w:val="20"/>
              </w:rPr>
              <w:t>-</w:t>
            </w:r>
          </w:p>
        </w:tc>
        <w:tc>
          <w:tcPr>
            <w:tcW w:w="1701" w:type="dxa"/>
            <w:gridSpan w:val="2"/>
            <w:noWrap/>
            <w:vAlign w:val="center"/>
            <w:hideMark/>
          </w:tcPr>
          <w:p w:rsidR="00FB4DEE" w:rsidRPr="00FB4DEE" w:rsidRDefault="00FB4DEE" w:rsidP="00FB4DEE">
            <w:pPr>
              <w:spacing w:line="360" w:lineRule="auto"/>
              <w:jc w:val="center"/>
              <w:rPr>
                <w:sz w:val="20"/>
                <w:szCs w:val="20"/>
              </w:rPr>
            </w:pPr>
            <w:r w:rsidRPr="00FB4DEE">
              <w:rPr>
                <w:sz w:val="20"/>
                <w:szCs w:val="20"/>
              </w:rPr>
              <w:t>-</w:t>
            </w:r>
          </w:p>
        </w:tc>
        <w:tc>
          <w:tcPr>
            <w:tcW w:w="1559" w:type="dxa"/>
            <w:gridSpan w:val="2"/>
            <w:noWrap/>
            <w:vAlign w:val="center"/>
            <w:hideMark/>
          </w:tcPr>
          <w:p w:rsidR="00FB4DEE" w:rsidRPr="00FB4DEE" w:rsidRDefault="00FB4DEE" w:rsidP="00FB4DEE">
            <w:pPr>
              <w:spacing w:line="360" w:lineRule="auto"/>
              <w:jc w:val="center"/>
              <w:rPr>
                <w:sz w:val="20"/>
                <w:szCs w:val="20"/>
              </w:rPr>
            </w:pPr>
            <w:proofErr w:type="spellStart"/>
            <w:r w:rsidRPr="00FB4DEE">
              <w:rPr>
                <w:sz w:val="20"/>
                <w:szCs w:val="20"/>
              </w:rPr>
              <w:t>n.s</w:t>
            </w:r>
            <w:proofErr w:type="spellEnd"/>
            <w:r w:rsidRPr="00FB4DEE">
              <w:rPr>
                <w:sz w:val="20"/>
                <w:szCs w:val="20"/>
              </w:rPr>
              <w:t>.</w:t>
            </w:r>
          </w:p>
        </w:tc>
      </w:tr>
      <w:tr w:rsidR="00FB4DEE" w:rsidRPr="00FB4DEE" w:rsidTr="004D6DAC">
        <w:trPr>
          <w:trHeight w:val="300"/>
          <w:jc w:val="center"/>
        </w:trPr>
        <w:tc>
          <w:tcPr>
            <w:tcW w:w="1668" w:type="dxa"/>
            <w:noWrap/>
            <w:hideMark/>
          </w:tcPr>
          <w:p w:rsidR="00FB4DEE" w:rsidRPr="00FB4DEE" w:rsidRDefault="00FB4DEE" w:rsidP="00FB4DEE">
            <w:pPr>
              <w:spacing w:line="360" w:lineRule="auto"/>
              <w:jc w:val="both"/>
              <w:rPr>
                <w:sz w:val="20"/>
                <w:szCs w:val="20"/>
              </w:rPr>
            </w:pPr>
            <w:r w:rsidRPr="00FB4DEE">
              <w:rPr>
                <w:sz w:val="20"/>
                <w:szCs w:val="20"/>
              </w:rPr>
              <w:t>%GSSG FL</w:t>
            </w:r>
          </w:p>
        </w:tc>
        <w:tc>
          <w:tcPr>
            <w:tcW w:w="1701" w:type="dxa"/>
            <w:gridSpan w:val="2"/>
            <w:noWrap/>
            <w:vAlign w:val="center"/>
            <w:hideMark/>
          </w:tcPr>
          <w:p w:rsidR="00FB4DEE" w:rsidRPr="00FB4DEE" w:rsidRDefault="00FB4DEE" w:rsidP="00FB4DEE">
            <w:pPr>
              <w:spacing w:line="360" w:lineRule="auto"/>
              <w:jc w:val="center"/>
              <w:rPr>
                <w:sz w:val="20"/>
                <w:szCs w:val="20"/>
              </w:rPr>
            </w:pPr>
            <w:r w:rsidRPr="00FB4DEE">
              <w:rPr>
                <w:sz w:val="20"/>
                <w:szCs w:val="20"/>
              </w:rPr>
              <w:t>-</w:t>
            </w:r>
          </w:p>
        </w:tc>
        <w:tc>
          <w:tcPr>
            <w:tcW w:w="1701" w:type="dxa"/>
            <w:gridSpan w:val="2"/>
            <w:noWrap/>
            <w:vAlign w:val="center"/>
            <w:hideMark/>
          </w:tcPr>
          <w:p w:rsidR="00FB4DEE" w:rsidRPr="00FB4DEE" w:rsidRDefault="00FB4DEE" w:rsidP="00FB4DEE">
            <w:pPr>
              <w:spacing w:line="360" w:lineRule="auto"/>
              <w:jc w:val="center"/>
              <w:rPr>
                <w:sz w:val="20"/>
                <w:szCs w:val="20"/>
              </w:rPr>
            </w:pPr>
            <w:r w:rsidRPr="00FB4DEE">
              <w:rPr>
                <w:sz w:val="20"/>
                <w:szCs w:val="20"/>
              </w:rPr>
              <w:t>-</w:t>
            </w:r>
          </w:p>
        </w:tc>
        <w:tc>
          <w:tcPr>
            <w:tcW w:w="1559" w:type="dxa"/>
            <w:gridSpan w:val="2"/>
            <w:noWrap/>
            <w:vAlign w:val="center"/>
            <w:hideMark/>
          </w:tcPr>
          <w:p w:rsidR="00FB4DEE" w:rsidRPr="00FB4DEE" w:rsidRDefault="00FB4DEE" w:rsidP="00FB4DEE">
            <w:pPr>
              <w:spacing w:line="360" w:lineRule="auto"/>
              <w:jc w:val="center"/>
              <w:rPr>
                <w:sz w:val="20"/>
                <w:szCs w:val="20"/>
              </w:rPr>
            </w:pPr>
            <w:proofErr w:type="spellStart"/>
            <w:r w:rsidRPr="00FB4DEE">
              <w:rPr>
                <w:sz w:val="20"/>
                <w:szCs w:val="20"/>
              </w:rPr>
              <w:t>n.s</w:t>
            </w:r>
            <w:proofErr w:type="spellEnd"/>
            <w:r w:rsidRPr="00FB4DEE">
              <w:rPr>
                <w:sz w:val="20"/>
                <w:szCs w:val="20"/>
              </w:rPr>
              <w:t>.</w:t>
            </w:r>
          </w:p>
        </w:tc>
      </w:tr>
      <w:tr w:rsidR="00FB4DEE" w:rsidRPr="00FB4DEE" w:rsidTr="004D6DAC">
        <w:trPr>
          <w:trHeight w:val="300"/>
          <w:jc w:val="center"/>
        </w:trPr>
        <w:tc>
          <w:tcPr>
            <w:tcW w:w="1668" w:type="dxa"/>
            <w:noWrap/>
            <w:hideMark/>
          </w:tcPr>
          <w:p w:rsidR="00FB4DEE" w:rsidRPr="00FB4DEE" w:rsidRDefault="00FB4DEE" w:rsidP="00FB4DEE">
            <w:pPr>
              <w:spacing w:line="360" w:lineRule="auto"/>
              <w:jc w:val="both"/>
              <w:rPr>
                <w:sz w:val="20"/>
                <w:szCs w:val="20"/>
              </w:rPr>
            </w:pPr>
            <w:r w:rsidRPr="00FB4DEE">
              <w:rPr>
                <w:sz w:val="20"/>
                <w:szCs w:val="20"/>
              </w:rPr>
              <w:t>GSH SK</w:t>
            </w:r>
          </w:p>
        </w:tc>
        <w:tc>
          <w:tcPr>
            <w:tcW w:w="1701" w:type="dxa"/>
            <w:gridSpan w:val="2"/>
            <w:noWrap/>
            <w:vAlign w:val="center"/>
            <w:hideMark/>
          </w:tcPr>
          <w:p w:rsidR="00FB4DEE" w:rsidRPr="00FB4DEE" w:rsidRDefault="00FB4DEE" w:rsidP="00FB4DEE">
            <w:pPr>
              <w:spacing w:line="360" w:lineRule="auto"/>
              <w:jc w:val="center"/>
              <w:rPr>
                <w:sz w:val="20"/>
                <w:szCs w:val="20"/>
              </w:rPr>
            </w:pPr>
            <w:r w:rsidRPr="00FB4DEE">
              <w:rPr>
                <w:sz w:val="20"/>
                <w:szCs w:val="20"/>
              </w:rPr>
              <w:t>-</w:t>
            </w:r>
          </w:p>
        </w:tc>
        <w:tc>
          <w:tcPr>
            <w:tcW w:w="1701" w:type="dxa"/>
            <w:gridSpan w:val="2"/>
            <w:noWrap/>
            <w:vAlign w:val="center"/>
            <w:hideMark/>
          </w:tcPr>
          <w:p w:rsidR="00FB4DEE" w:rsidRPr="00FB4DEE" w:rsidRDefault="00FB4DEE" w:rsidP="00FB4DEE">
            <w:pPr>
              <w:spacing w:line="360" w:lineRule="auto"/>
              <w:jc w:val="center"/>
              <w:rPr>
                <w:sz w:val="20"/>
                <w:szCs w:val="20"/>
              </w:rPr>
            </w:pPr>
            <w:r w:rsidRPr="00FB4DEE">
              <w:rPr>
                <w:sz w:val="20"/>
                <w:szCs w:val="20"/>
              </w:rPr>
              <w:t>-</w:t>
            </w:r>
          </w:p>
        </w:tc>
        <w:tc>
          <w:tcPr>
            <w:tcW w:w="850" w:type="dxa"/>
            <w:noWrap/>
            <w:hideMark/>
          </w:tcPr>
          <w:p w:rsidR="00FB4DEE" w:rsidRPr="00FB4DEE" w:rsidRDefault="00FB4DEE" w:rsidP="00FB4DEE">
            <w:pPr>
              <w:spacing w:line="360" w:lineRule="auto"/>
              <w:jc w:val="right"/>
              <w:rPr>
                <w:sz w:val="20"/>
                <w:szCs w:val="20"/>
              </w:rPr>
            </w:pPr>
            <w:r w:rsidRPr="00FB4DEE">
              <w:rPr>
                <w:sz w:val="20"/>
                <w:szCs w:val="20"/>
              </w:rPr>
              <w:t>0.20</w:t>
            </w:r>
          </w:p>
        </w:tc>
        <w:tc>
          <w:tcPr>
            <w:tcW w:w="709" w:type="dxa"/>
            <w:noWrap/>
            <w:hideMark/>
          </w:tcPr>
          <w:p w:rsidR="00FB4DEE" w:rsidRPr="00FB4DEE" w:rsidRDefault="00FB4DEE" w:rsidP="00FB4DEE">
            <w:pPr>
              <w:spacing w:line="360" w:lineRule="auto"/>
              <w:jc w:val="both"/>
              <w:rPr>
                <w:sz w:val="20"/>
                <w:szCs w:val="20"/>
              </w:rPr>
            </w:pPr>
            <w:r w:rsidRPr="00FB4DEE">
              <w:rPr>
                <w:sz w:val="20"/>
                <w:szCs w:val="20"/>
              </w:rPr>
              <w:t>*</w:t>
            </w:r>
          </w:p>
        </w:tc>
      </w:tr>
      <w:tr w:rsidR="00FB4DEE" w:rsidRPr="00FB4DEE" w:rsidTr="004D6DAC">
        <w:trPr>
          <w:trHeight w:val="300"/>
          <w:jc w:val="center"/>
        </w:trPr>
        <w:tc>
          <w:tcPr>
            <w:tcW w:w="1668" w:type="dxa"/>
            <w:noWrap/>
            <w:hideMark/>
          </w:tcPr>
          <w:p w:rsidR="00FB4DEE" w:rsidRPr="00FB4DEE" w:rsidRDefault="00FB4DEE" w:rsidP="00FB4DEE">
            <w:pPr>
              <w:spacing w:line="360" w:lineRule="auto"/>
              <w:jc w:val="both"/>
              <w:rPr>
                <w:sz w:val="20"/>
                <w:szCs w:val="20"/>
              </w:rPr>
            </w:pPr>
            <w:r w:rsidRPr="00FB4DEE">
              <w:rPr>
                <w:sz w:val="20"/>
                <w:szCs w:val="20"/>
              </w:rPr>
              <w:t>GSSG SK</w:t>
            </w:r>
          </w:p>
        </w:tc>
        <w:tc>
          <w:tcPr>
            <w:tcW w:w="1701" w:type="dxa"/>
            <w:gridSpan w:val="2"/>
            <w:noWrap/>
            <w:vAlign w:val="center"/>
            <w:hideMark/>
          </w:tcPr>
          <w:p w:rsidR="00FB4DEE" w:rsidRPr="00FB4DEE" w:rsidRDefault="00FB4DEE" w:rsidP="00FB4DEE">
            <w:pPr>
              <w:spacing w:line="360" w:lineRule="auto"/>
              <w:jc w:val="center"/>
              <w:rPr>
                <w:sz w:val="20"/>
                <w:szCs w:val="20"/>
              </w:rPr>
            </w:pPr>
            <w:r w:rsidRPr="00FB4DEE">
              <w:rPr>
                <w:sz w:val="20"/>
                <w:szCs w:val="20"/>
              </w:rPr>
              <w:t>-</w:t>
            </w:r>
          </w:p>
        </w:tc>
        <w:tc>
          <w:tcPr>
            <w:tcW w:w="1701" w:type="dxa"/>
            <w:gridSpan w:val="2"/>
            <w:noWrap/>
            <w:vAlign w:val="center"/>
            <w:hideMark/>
          </w:tcPr>
          <w:p w:rsidR="00FB4DEE" w:rsidRPr="00FB4DEE" w:rsidRDefault="00FB4DEE" w:rsidP="00FB4DEE">
            <w:pPr>
              <w:spacing w:line="360" w:lineRule="auto"/>
              <w:jc w:val="center"/>
              <w:rPr>
                <w:sz w:val="20"/>
                <w:szCs w:val="20"/>
              </w:rPr>
            </w:pPr>
            <w:r w:rsidRPr="00FB4DEE">
              <w:rPr>
                <w:sz w:val="20"/>
                <w:szCs w:val="20"/>
              </w:rPr>
              <w:t>-</w:t>
            </w:r>
          </w:p>
        </w:tc>
        <w:tc>
          <w:tcPr>
            <w:tcW w:w="850" w:type="dxa"/>
            <w:noWrap/>
            <w:hideMark/>
          </w:tcPr>
          <w:p w:rsidR="00FB4DEE" w:rsidRPr="00FB4DEE" w:rsidRDefault="00FB4DEE" w:rsidP="00FB4DEE">
            <w:pPr>
              <w:spacing w:line="360" w:lineRule="auto"/>
              <w:jc w:val="right"/>
              <w:rPr>
                <w:sz w:val="20"/>
                <w:szCs w:val="20"/>
              </w:rPr>
            </w:pPr>
            <w:r w:rsidRPr="00FB4DEE">
              <w:rPr>
                <w:sz w:val="20"/>
                <w:szCs w:val="20"/>
              </w:rPr>
              <w:t>0.21</w:t>
            </w:r>
          </w:p>
        </w:tc>
        <w:tc>
          <w:tcPr>
            <w:tcW w:w="709" w:type="dxa"/>
            <w:noWrap/>
            <w:hideMark/>
          </w:tcPr>
          <w:p w:rsidR="00FB4DEE" w:rsidRPr="00FB4DEE" w:rsidRDefault="00FB4DEE" w:rsidP="00FB4DEE">
            <w:pPr>
              <w:spacing w:line="360" w:lineRule="auto"/>
              <w:jc w:val="both"/>
              <w:rPr>
                <w:sz w:val="20"/>
                <w:szCs w:val="20"/>
              </w:rPr>
            </w:pPr>
            <w:r w:rsidRPr="00FB4DEE">
              <w:rPr>
                <w:sz w:val="20"/>
                <w:szCs w:val="20"/>
              </w:rPr>
              <w:t>*</w:t>
            </w:r>
          </w:p>
        </w:tc>
      </w:tr>
      <w:tr w:rsidR="00FB4DEE" w:rsidRPr="00FB4DEE" w:rsidTr="004D6DAC">
        <w:trPr>
          <w:trHeight w:val="300"/>
          <w:jc w:val="center"/>
        </w:trPr>
        <w:tc>
          <w:tcPr>
            <w:tcW w:w="1668" w:type="dxa"/>
            <w:noWrap/>
            <w:hideMark/>
          </w:tcPr>
          <w:p w:rsidR="00FB4DEE" w:rsidRPr="00FB4DEE" w:rsidRDefault="00FB4DEE" w:rsidP="00FB4DEE">
            <w:pPr>
              <w:spacing w:line="360" w:lineRule="auto"/>
              <w:jc w:val="both"/>
              <w:rPr>
                <w:sz w:val="20"/>
                <w:szCs w:val="20"/>
              </w:rPr>
            </w:pPr>
            <w:r w:rsidRPr="00FB4DEE">
              <w:rPr>
                <w:sz w:val="20"/>
                <w:szCs w:val="20"/>
              </w:rPr>
              <w:t>Total GSH SK</w:t>
            </w:r>
          </w:p>
        </w:tc>
        <w:tc>
          <w:tcPr>
            <w:tcW w:w="1701" w:type="dxa"/>
            <w:gridSpan w:val="2"/>
            <w:noWrap/>
            <w:vAlign w:val="center"/>
            <w:hideMark/>
          </w:tcPr>
          <w:p w:rsidR="00FB4DEE" w:rsidRPr="00FB4DEE" w:rsidRDefault="00FB4DEE" w:rsidP="00FB4DEE">
            <w:pPr>
              <w:spacing w:line="360" w:lineRule="auto"/>
              <w:jc w:val="center"/>
              <w:rPr>
                <w:sz w:val="20"/>
                <w:szCs w:val="20"/>
              </w:rPr>
            </w:pPr>
            <w:r w:rsidRPr="00FB4DEE">
              <w:rPr>
                <w:sz w:val="20"/>
                <w:szCs w:val="20"/>
              </w:rPr>
              <w:t>-</w:t>
            </w:r>
          </w:p>
        </w:tc>
        <w:tc>
          <w:tcPr>
            <w:tcW w:w="1701" w:type="dxa"/>
            <w:gridSpan w:val="2"/>
            <w:noWrap/>
            <w:vAlign w:val="center"/>
            <w:hideMark/>
          </w:tcPr>
          <w:p w:rsidR="00FB4DEE" w:rsidRPr="00FB4DEE" w:rsidRDefault="00FB4DEE" w:rsidP="00FB4DEE">
            <w:pPr>
              <w:spacing w:line="360" w:lineRule="auto"/>
              <w:jc w:val="center"/>
              <w:rPr>
                <w:sz w:val="20"/>
                <w:szCs w:val="20"/>
              </w:rPr>
            </w:pPr>
            <w:r w:rsidRPr="00FB4DEE">
              <w:rPr>
                <w:sz w:val="20"/>
                <w:szCs w:val="20"/>
              </w:rPr>
              <w:t>-</w:t>
            </w:r>
          </w:p>
        </w:tc>
        <w:tc>
          <w:tcPr>
            <w:tcW w:w="1559" w:type="dxa"/>
            <w:gridSpan w:val="2"/>
            <w:noWrap/>
            <w:vAlign w:val="center"/>
            <w:hideMark/>
          </w:tcPr>
          <w:p w:rsidR="00FB4DEE" w:rsidRPr="00FB4DEE" w:rsidRDefault="00FB4DEE" w:rsidP="00FB4DEE">
            <w:pPr>
              <w:spacing w:line="360" w:lineRule="auto"/>
              <w:jc w:val="center"/>
              <w:rPr>
                <w:sz w:val="20"/>
                <w:szCs w:val="20"/>
              </w:rPr>
            </w:pPr>
            <w:proofErr w:type="spellStart"/>
            <w:r w:rsidRPr="00FB4DEE">
              <w:rPr>
                <w:sz w:val="20"/>
                <w:szCs w:val="20"/>
              </w:rPr>
              <w:t>n.s</w:t>
            </w:r>
            <w:proofErr w:type="spellEnd"/>
            <w:r w:rsidRPr="00FB4DEE">
              <w:rPr>
                <w:sz w:val="20"/>
                <w:szCs w:val="20"/>
              </w:rPr>
              <w:t>.</w:t>
            </w:r>
          </w:p>
        </w:tc>
      </w:tr>
      <w:tr w:rsidR="00FB4DEE" w:rsidRPr="00FB4DEE" w:rsidTr="004D6DAC">
        <w:trPr>
          <w:trHeight w:val="300"/>
          <w:jc w:val="center"/>
        </w:trPr>
        <w:tc>
          <w:tcPr>
            <w:tcW w:w="1668" w:type="dxa"/>
            <w:noWrap/>
            <w:hideMark/>
          </w:tcPr>
          <w:p w:rsidR="00FB4DEE" w:rsidRPr="00FB4DEE" w:rsidRDefault="00FB4DEE" w:rsidP="00FB4DEE">
            <w:pPr>
              <w:spacing w:line="360" w:lineRule="auto"/>
              <w:jc w:val="both"/>
              <w:rPr>
                <w:sz w:val="20"/>
                <w:szCs w:val="20"/>
              </w:rPr>
            </w:pPr>
            <w:r w:rsidRPr="00FB4DEE">
              <w:rPr>
                <w:sz w:val="20"/>
                <w:szCs w:val="20"/>
              </w:rPr>
              <w:t>%GSSG SK</w:t>
            </w:r>
          </w:p>
        </w:tc>
        <w:tc>
          <w:tcPr>
            <w:tcW w:w="1701" w:type="dxa"/>
            <w:gridSpan w:val="2"/>
            <w:noWrap/>
            <w:vAlign w:val="center"/>
            <w:hideMark/>
          </w:tcPr>
          <w:p w:rsidR="00FB4DEE" w:rsidRPr="00FB4DEE" w:rsidRDefault="00FB4DEE" w:rsidP="00FB4DEE">
            <w:pPr>
              <w:spacing w:line="360" w:lineRule="auto"/>
              <w:jc w:val="center"/>
              <w:rPr>
                <w:sz w:val="20"/>
                <w:szCs w:val="20"/>
              </w:rPr>
            </w:pPr>
            <w:r w:rsidRPr="00FB4DEE">
              <w:rPr>
                <w:sz w:val="20"/>
                <w:szCs w:val="20"/>
              </w:rPr>
              <w:t>-</w:t>
            </w:r>
          </w:p>
        </w:tc>
        <w:tc>
          <w:tcPr>
            <w:tcW w:w="1701" w:type="dxa"/>
            <w:gridSpan w:val="2"/>
            <w:noWrap/>
            <w:vAlign w:val="center"/>
            <w:hideMark/>
          </w:tcPr>
          <w:p w:rsidR="00FB4DEE" w:rsidRPr="00FB4DEE" w:rsidRDefault="00FB4DEE" w:rsidP="00FB4DEE">
            <w:pPr>
              <w:spacing w:line="360" w:lineRule="auto"/>
              <w:jc w:val="center"/>
              <w:rPr>
                <w:sz w:val="20"/>
                <w:szCs w:val="20"/>
              </w:rPr>
            </w:pPr>
            <w:r w:rsidRPr="00FB4DEE">
              <w:rPr>
                <w:sz w:val="20"/>
                <w:szCs w:val="20"/>
              </w:rPr>
              <w:t>-</w:t>
            </w:r>
          </w:p>
        </w:tc>
        <w:tc>
          <w:tcPr>
            <w:tcW w:w="1559" w:type="dxa"/>
            <w:gridSpan w:val="2"/>
            <w:noWrap/>
            <w:vAlign w:val="center"/>
            <w:hideMark/>
          </w:tcPr>
          <w:p w:rsidR="00FB4DEE" w:rsidRPr="00FB4DEE" w:rsidRDefault="00FB4DEE" w:rsidP="00FB4DEE">
            <w:pPr>
              <w:spacing w:line="360" w:lineRule="auto"/>
              <w:jc w:val="center"/>
              <w:rPr>
                <w:sz w:val="20"/>
                <w:szCs w:val="20"/>
              </w:rPr>
            </w:pPr>
            <w:proofErr w:type="spellStart"/>
            <w:r w:rsidRPr="00FB4DEE">
              <w:rPr>
                <w:sz w:val="20"/>
                <w:szCs w:val="20"/>
              </w:rPr>
              <w:t>n.s</w:t>
            </w:r>
            <w:proofErr w:type="spellEnd"/>
            <w:r w:rsidRPr="00FB4DEE">
              <w:rPr>
                <w:sz w:val="20"/>
                <w:szCs w:val="20"/>
              </w:rPr>
              <w:t>.</w:t>
            </w:r>
          </w:p>
        </w:tc>
      </w:tr>
    </w:tbl>
    <w:p w:rsidR="00FB4DEE" w:rsidRDefault="00FB4DEE" w:rsidP="006C7BB3">
      <w:pPr>
        <w:spacing w:line="360" w:lineRule="auto"/>
        <w:jc w:val="both"/>
        <w:rPr>
          <w:lang w:val="en-GB"/>
        </w:rPr>
      </w:pPr>
    </w:p>
    <w:p w:rsidR="00171455" w:rsidRDefault="00171455">
      <w:pPr>
        <w:spacing w:after="200" w:line="276" w:lineRule="auto"/>
        <w:rPr>
          <w:lang w:val="en-GB"/>
        </w:rPr>
      </w:pPr>
      <w:r>
        <w:rPr>
          <w:lang w:val="en-GB"/>
        </w:rPr>
        <w:br w:type="page"/>
      </w:r>
    </w:p>
    <w:p w:rsidR="008552C5" w:rsidRDefault="008552C5" w:rsidP="008D192B">
      <w:pPr>
        <w:spacing w:line="276" w:lineRule="auto"/>
        <w:jc w:val="both"/>
        <w:rPr>
          <w:sz w:val="20"/>
          <w:szCs w:val="20"/>
          <w:lang w:val="en-NZ"/>
        </w:rPr>
      </w:pPr>
      <w:r>
        <w:rPr>
          <w:b/>
          <w:sz w:val="20"/>
          <w:szCs w:val="20"/>
          <w:lang w:val="en-NZ"/>
        </w:rPr>
        <w:lastRenderedPageBreak/>
        <w:t xml:space="preserve">Supplemental </w:t>
      </w:r>
      <w:r w:rsidRPr="006A5254">
        <w:rPr>
          <w:b/>
          <w:sz w:val="20"/>
          <w:szCs w:val="20"/>
          <w:lang w:val="en-NZ"/>
        </w:rPr>
        <w:t xml:space="preserve">Table </w:t>
      </w:r>
      <w:r>
        <w:rPr>
          <w:b/>
          <w:sz w:val="20"/>
          <w:szCs w:val="20"/>
          <w:lang w:val="en-NZ"/>
        </w:rPr>
        <w:t>S3</w:t>
      </w:r>
      <w:r w:rsidRPr="006A5254">
        <w:rPr>
          <w:b/>
          <w:sz w:val="20"/>
          <w:szCs w:val="20"/>
          <w:lang w:val="en-NZ"/>
        </w:rPr>
        <w:t xml:space="preserve">: Overview of population mean values and distribution for foliar </w:t>
      </w:r>
      <w:r w:rsidRPr="006A5254">
        <w:rPr>
          <w:b/>
          <w:sz w:val="16"/>
          <w:szCs w:val="16"/>
          <w:lang w:val="en-NZ"/>
        </w:rPr>
        <w:t>L</w:t>
      </w:r>
      <w:r w:rsidRPr="006A5254">
        <w:rPr>
          <w:b/>
          <w:sz w:val="20"/>
          <w:szCs w:val="20"/>
          <w:lang w:val="en-NZ"/>
        </w:rPr>
        <w:t>-ascorbic acid</w:t>
      </w:r>
      <w:r>
        <w:rPr>
          <w:b/>
          <w:sz w:val="20"/>
          <w:szCs w:val="20"/>
          <w:lang w:val="en-NZ"/>
        </w:rPr>
        <w:t xml:space="preserve"> (</w:t>
      </w:r>
      <w:proofErr w:type="spellStart"/>
      <w:r>
        <w:rPr>
          <w:b/>
          <w:sz w:val="20"/>
          <w:szCs w:val="20"/>
          <w:lang w:val="en-NZ"/>
        </w:rPr>
        <w:t>AsA</w:t>
      </w:r>
      <w:proofErr w:type="spellEnd"/>
      <w:r>
        <w:rPr>
          <w:b/>
          <w:sz w:val="20"/>
          <w:szCs w:val="20"/>
          <w:lang w:val="en-NZ"/>
        </w:rPr>
        <w:t>)</w:t>
      </w:r>
      <w:r w:rsidRPr="006A5254">
        <w:rPr>
          <w:b/>
          <w:sz w:val="20"/>
          <w:szCs w:val="20"/>
          <w:lang w:val="en-NZ"/>
        </w:rPr>
        <w:t xml:space="preserve">, </w:t>
      </w:r>
      <w:proofErr w:type="spellStart"/>
      <w:r w:rsidRPr="006A5254">
        <w:rPr>
          <w:b/>
          <w:sz w:val="20"/>
          <w:szCs w:val="20"/>
          <w:lang w:val="en-NZ"/>
        </w:rPr>
        <w:t>dehydroascorbate</w:t>
      </w:r>
      <w:proofErr w:type="spellEnd"/>
      <w:r w:rsidRPr="006A5254">
        <w:rPr>
          <w:b/>
          <w:sz w:val="20"/>
          <w:szCs w:val="20"/>
          <w:lang w:val="en-NZ"/>
        </w:rPr>
        <w:t xml:space="preserve"> (DHA), total ascorbic acid (</w:t>
      </w:r>
      <w:proofErr w:type="spellStart"/>
      <w:r w:rsidRPr="006A5254">
        <w:rPr>
          <w:b/>
          <w:sz w:val="20"/>
          <w:szCs w:val="20"/>
          <w:lang w:val="en-NZ"/>
        </w:rPr>
        <w:t>totAsA</w:t>
      </w:r>
      <w:proofErr w:type="spellEnd"/>
      <w:r w:rsidRPr="006A5254">
        <w:rPr>
          <w:b/>
          <w:sz w:val="20"/>
          <w:szCs w:val="20"/>
          <w:lang w:val="en-NZ"/>
        </w:rPr>
        <w:t>), glutathione (GSH), oxidized GSH (GSSG) and total GSH (</w:t>
      </w:r>
      <w:proofErr w:type="spellStart"/>
      <w:r w:rsidRPr="006A5254">
        <w:rPr>
          <w:b/>
          <w:sz w:val="20"/>
          <w:szCs w:val="20"/>
          <w:lang w:val="en-NZ"/>
        </w:rPr>
        <w:t>totGSH</w:t>
      </w:r>
      <w:proofErr w:type="spellEnd"/>
      <w:r w:rsidRPr="006A5254">
        <w:rPr>
          <w:b/>
          <w:sz w:val="20"/>
          <w:szCs w:val="20"/>
          <w:lang w:val="en-NZ"/>
        </w:rPr>
        <w:t xml:space="preserve">) concentrations. </w:t>
      </w:r>
      <w:r w:rsidRPr="006A5254">
        <w:rPr>
          <w:sz w:val="20"/>
          <w:szCs w:val="20"/>
          <w:lang w:val="en-NZ"/>
        </w:rPr>
        <w:t xml:space="preserve">All measurements expressed in </w:t>
      </w:r>
      <w:proofErr w:type="spellStart"/>
      <w:r w:rsidRPr="006A5254">
        <w:rPr>
          <w:sz w:val="20"/>
          <w:szCs w:val="20"/>
          <w:lang w:val="en-NZ"/>
        </w:rPr>
        <w:t>μmol</w:t>
      </w:r>
      <w:proofErr w:type="spellEnd"/>
      <w:r w:rsidRPr="006A5254">
        <w:rPr>
          <w:sz w:val="20"/>
          <w:szCs w:val="20"/>
          <w:lang w:val="en-NZ"/>
        </w:rPr>
        <w:t xml:space="preserve"> gFW</w:t>
      </w:r>
      <w:r w:rsidRPr="006A5254">
        <w:rPr>
          <w:sz w:val="20"/>
          <w:szCs w:val="20"/>
          <w:vertAlign w:val="superscript"/>
          <w:lang w:val="en-NZ"/>
        </w:rPr>
        <w:t>-1</w:t>
      </w:r>
      <w:r w:rsidRPr="006A5254">
        <w:rPr>
          <w:sz w:val="20"/>
          <w:szCs w:val="20"/>
          <w:lang w:val="en-NZ"/>
        </w:rPr>
        <w:t>. Apple leaves from 180 individual of progeny of the ‘</w:t>
      </w:r>
      <w:proofErr w:type="spellStart"/>
      <w:r w:rsidRPr="006A5254">
        <w:rPr>
          <w:sz w:val="20"/>
          <w:szCs w:val="20"/>
          <w:lang w:val="en-NZ"/>
        </w:rPr>
        <w:t>Telamon</w:t>
      </w:r>
      <w:proofErr w:type="spellEnd"/>
      <w:r w:rsidRPr="006A5254">
        <w:rPr>
          <w:sz w:val="20"/>
          <w:szCs w:val="20"/>
          <w:lang w:val="en-NZ"/>
        </w:rPr>
        <w:t>’ x ‘</w:t>
      </w:r>
      <w:proofErr w:type="spellStart"/>
      <w:r w:rsidRPr="006A5254">
        <w:rPr>
          <w:sz w:val="20"/>
          <w:szCs w:val="20"/>
          <w:lang w:val="en-NZ"/>
        </w:rPr>
        <w:t>Braeburn</w:t>
      </w:r>
      <w:proofErr w:type="spellEnd"/>
      <w:r w:rsidRPr="006A5254">
        <w:rPr>
          <w:sz w:val="20"/>
          <w:szCs w:val="20"/>
          <w:lang w:val="en-NZ"/>
        </w:rPr>
        <w:t>’ mapping population were collected in 2009. Each trait value represents the mean of the results from the analysis of 10 randomly chosen mature leaves per genotype</w:t>
      </w:r>
      <w:r>
        <w:rPr>
          <w:sz w:val="20"/>
          <w:szCs w:val="20"/>
          <w:lang w:val="en-NZ"/>
        </w:rPr>
        <w:t xml:space="preserve"> </w:t>
      </w:r>
      <w:r w:rsidRPr="006A5254">
        <w:rPr>
          <w:rFonts w:ascii="Tahoma" w:hAnsi="Tahoma" w:cs="Tahoma"/>
          <w:sz w:val="20"/>
          <w:szCs w:val="20"/>
          <w:lang w:val="en-NZ"/>
        </w:rPr>
        <w:t>±</w:t>
      </w:r>
      <w:r w:rsidRPr="006A5254">
        <w:rPr>
          <w:sz w:val="20"/>
          <w:szCs w:val="20"/>
          <w:lang w:val="en-NZ"/>
        </w:rPr>
        <w:t xml:space="preserve"> standard deviations</w:t>
      </w:r>
      <w:r>
        <w:rPr>
          <w:sz w:val="20"/>
          <w:szCs w:val="20"/>
          <w:lang w:val="en-NZ"/>
        </w:rPr>
        <w:t xml:space="preserve"> (SD)</w:t>
      </w:r>
      <w:r w:rsidRPr="006A5254">
        <w:rPr>
          <w:sz w:val="20"/>
          <w:szCs w:val="20"/>
          <w:lang w:val="en-NZ"/>
        </w:rPr>
        <w:t>.</w:t>
      </w:r>
      <w:r>
        <w:rPr>
          <w:sz w:val="20"/>
          <w:szCs w:val="20"/>
          <w:lang w:val="en-NZ"/>
        </w:rPr>
        <w:t xml:space="preserve"> </w:t>
      </w:r>
    </w:p>
    <w:p w:rsidR="008552C5" w:rsidRPr="006A5254" w:rsidRDefault="008552C5" w:rsidP="008D192B">
      <w:pPr>
        <w:spacing w:line="276" w:lineRule="auto"/>
        <w:jc w:val="both"/>
        <w:rPr>
          <w:sz w:val="20"/>
          <w:szCs w:val="20"/>
          <w:lang w:val="en-NZ"/>
        </w:rPr>
      </w:pPr>
    </w:p>
    <w:tbl>
      <w:tblPr>
        <w:tblW w:w="6589" w:type="dxa"/>
        <w:tblInd w:w="108" w:type="dxa"/>
        <w:tblLook w:val="04A0" w:firstRow="1" w:lastRow="0" w:firstColumn="1" w:lastColumn="0" w:noHBand="0" w:noVBand="1"/>
      </w:tblPr>
      <w:tblGrid>
        <w:gridCol w:w="1336"/>
        <w:gridCol w:w="1925"/>
        <w:gridCol w:w="976"/>
        <w:gridCol w:w="976"/>
        <w:gridCol w:w="1376"/>
      </w:tblGrid>
      <w:tr w:rsidR="008552C5" w:rsidRPr="00B70AED" w:rsidTr="00ED1413">
        <w:trPr>
          <w:trHeight w:val="255"/>
        </w:trPr>
        <w:tc>
          <w:tcPr>
            <w:tcW w:w="1336" w:type="dxa"/>
            <w:tcBorders>
              <w:top w:val="single" w:sz="4" w:space="0" w:color="auto"/>
              <w:left w:val="nil"/>
              <w:bottom w:val="nil"/>
              <w:right w:val="nil"/>
            </w:tcBorders>
            <w:shd w:val="clear" w:color="auto" w:fill="auto"/>
            <w:noWrap/>
            <w:vAlign w:val="bottom"/>
            <w:hideMark/>
          </w:tcPr>
          <w:p w:rsidR="008552C5" w:rsidRPr="00B70AED" w:rsidRDefault="008552C5" w:rsidP="00ED1413">
            <w:pPr>
              <w:pStyle w:val="NoSpacing"/>
              <w:rPr>
                <w:rFonts w:ascii="Times New Roman" w:hAnsi="Times New Roman"/>
                <w:lang w:val="en-NZ"/>
              </w:rPr>
            </w:pPr>
            <w:r w:rsidRPr="00B70AED">
              <w:rPr>
                <w:rFonts w:ascii="Times New Roman" w:hAnsi="Times New Roman"/>
                <w:lang w:val="en-NZ"/>
              </w:rPr>
              <w:t>Trait</w:t>
            </w:r>
          </w:p>
        </w:tc>
        <w:tc>
          <w:tcPr>
            <w:tcW w:w="1925" w:type="dxa"/>
            <w:tcBorders>
              <w:top w:val="single" w:sz="4" w:space="0" w:color="auto"/>
              <w:left w:val="nil"/>
              <w:bottom w:val="single" w:sz="4" w:space="0" w:color="auto"/>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Mean (</w:t>
            </w:r>
            <w:r>
              <w:rPr>
                <w:rFonts w:ascii="Times New Roman" w:hAnsi="Times New Roman"/>
                <w:lang w:val="en-NZ"/>
              </w:rPr>
              <w:t xml:space="preserve">± </w:t>
            </w:r>
            <w:r w:rsidRPr="00B70AED">
              <w:rPr>
                <w:rFonts w:ascii="Times New Roman" w:hAnsi="Times New Roman"/>
                <w:lang w:val="en-NZ"/>
              </w:rPr>
              <w:t>SD)</w:t>
            </w:r>
          </w:p>
        </w:tc>
        <w:tc>
          <w:tcPr>
            <w:tcW w:w="976" w:type="dxa"/>
            <w:tcBorders>
              <w:top w:val="single" w:sz="4" w:space="0" w:color="auto"/>
              <w:left w:val="nil"/>
              <w:bottom w:val="single" w:sz="4" w:space="0" w:color="auto"/>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Lowest</w:t>
            </w:r>
          </w:p>
        </w:tc>
        <w:tc>
          <w:tcPr>
            <w:tcW w:w="976" w:type="dxa"/>
            <w:tcBorders>
              <w:top w:val="single" w:sz="4" w:space="0" w:color="auto"/>
              <w:left w:val="nil"/>
              <w:bottom w:val="single" w:sz="4" w:space="0" w:color="auto"/>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Highest</w:t>
            </w:r>
          </w:p>
        </w:tc>
        <w:tc>
          <w:tcPr>
            <w:tcW w:w="1376" w:type="dxa"/>
            <w:tcBorders>
              <w:top w:val="single" w:sz="4" w:space="0" w:color="auto"/>
              <w:left w:val="nil"/>
              <w:bottom w:val="single" w:sz="4" w:space="0" w:color="auto"/>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Distribution</w:t>
            </w:r>
          </w:p>
        </w:tc>
      </w:tr>
      <w:tr w:rsidR="008552C5" w:rsidRPr="00B70AED" w:rsidTr="00ED1413">
        <w:trPr>
          <w:trHeight w:val="255"/>
        </w:trPr>
        <w:tc>
          <w:tcPr>
            <w:tcW w:w="1336" w:type="dxa"/>
            <w:tcBorders>
              <w:top w:val="single" w:sz="4" w:space="0" w:color="auto"/>
              <w:left w:val="nil"/>
              <w:bottom w:val="nil"/>
              <w:right w:val="nil"/>
            </w:tcBorders>
            <w:shd w:val="clear" w:color="auto" w:fill="auto"/>
            <w:noWrap/>
            <w:vAlign w:val="bottom"/>
            <w:hideMark/>
          </w:tcPr>
          <w:p w:rsidR="008552C5" w:rsidRPr="00B70AED" w:rsidRDefault="008552C5" w:rsidP="00ED1413">
            <w:pPr>
              <w:pStyle w:val="NoSpacing"/>
              <w:rPr>
                <w:rFonts w:ascii="Times New Roman" w:hAnsi="Times New Roman"/>
                <w:lang w:val="en-NZ"/>
              </w:rPr>
            </w:pPr>
            <w:proofErr w:type="spellStart"/>
            <w:r w:rsidRPr="00B70AED">
              <w:rPr>
                <w:rFonts w:ascii="Times New Roman" w:hAnsi="Times New Roman"/>
                <w:lang w:val="en-NZ"/>
              </w:rPr>
              <w:t>AsA</w:t>
            </w:r>
            <w:proofErr w:type="spellEnd"/>
            <w:r w:rsidRPr="00B70AED">
              <w:rPr>
                <w:rFonts w:ascii="Times New Roman" w:hAnsi="Times New Roman"/>
                <w:lang w:val="en-NZ"/>
              </w:rPr>
              <w:t xml:space="preserve"> </w:t>
            </w:r>
          </w:p>
        </w:tc>
        <w:tc>
          <w:tcPr>
            <w:tcW w:w="1925"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30.84 (± 3.97)</w:t>
            </w:r>
          </w:p>
        </w:tc>
        <w:tc>
          <w:tcPr>
            <w:tcW w:w="976"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19.75</w:t>
            </w:r>
          </w:p>
        </w:tc>
        <w:tc>
          <w:tcPr>
            <w:tcW w:w="976"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42.91</w:t>
            </w:r>
          </w:p>
        </w:tc>
        <w:tc>
          <w:tcPr>
            <w:tcW w:w="1376"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color w:val="000000"/>
                <w:lang w:val="en-NZ"/>
              </w:rPr>
            </w:pPr>
            <w:r w:rsidRPr="00B70AED">
              <w:rPr>
                <w:rFonts w:ascii="Times New Roman" w:hAnsi="Times New Roman"/>
                <w:color w:val="000000"/>
                <w:lang w:val="en-NZ"/>
              </w:rPr>
              <w:t>normal</w:t>
            </w:r>
          </w:p>
        </w:tc>
      </w:tr>
      <w:tr w:rsidR="008552C5" w:rsidRPr="00B70AED" w:rsidTr="00ED1413">
        <w:trPr>
          <w:trHeight w:val="255"/>
        </w:trPr>
        <w:tc>
          <w:tcPr>
            <w:tcW w:w="1336" w:type="dxa"/>
            <w:tcBorders>
              <w:top w:val="nil"/>
              <w:left w:val="nil"/>
              <w:bottom w:val="nil"/>
              <w:right w:val="nil"/>
            </w:tcBorders>
            <w:shd w:val="clear" w:color="auto" w:fill="auto"/>
            <w:noWrap/>
            <w:vAlign w:val="bottom"/>
            <w:hideMark/>
          </w:tcPr>
          <w:p w:rsidR="008552C5" w:rsidRPr="00B70AED" w:rsidRDefault="008552C5" w:rsidP="00ED1413">
            <w:pPr>
              <w:pStyle w:val="NoSpacing"/>
              <w:rPr>
                <w:rFonts w:ascii="Times New Roman" w:hAnsi="Times New Roman"/>
                <w:lang w:val="en-NZ"/>
              </w:rPr>
            </w:pPr>
            <w:r w:rsidRPr="00B70AED">
              <w:rPr>
                <w:rFonts w:ascii="Times New Roman" w:hAnsi="Times New Roman"/>
                <w:lang w:val="en-NZ"/>
              </w:rPr>
              <w:t xml:space="preserve">DHA </w:t>
            </w:r>
          </w:p>
        </w:tc>
        <w:tc>
          <w:tcPr>
            <w:tcW w:w="1925"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2.271 (± 0.85)</w:t>
            </w:r>
          </w:p>
        </w:tc>
        <w:tc>
          <w:tcPr>
            <w:tcW w:w="976"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0.638</w:t>
            </w:r>
          </w:p>
        </w:tc>
        <w:tc>
          <w:tcPr>
            <w:tcW w:w="976"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5.295</w:t>
            </w:r>
          </w:p>
        </w:tc>
        <w:tc>
          <w:tcPr>
            <w:tcW w:w="1376"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color w:val="000000"/>
                <w:lang w:val="en-NZ"/>
              </w:rPr>
            </w:pPr>
            <w:r w:rsidRPr="00B70AED">
              <w:rPr>
                <w:rFonts w:ascii="Times New Roman" w:hAnsi="Times New Roman"/>
                <w:color w:val="000000"/>
                <w:lang w:val="en-NZ"/>
              </w:rPr>
              <w:t>normal</w:t>
            </w:r>
          </w:p>
        </w:tc>
      </w:tr>
      <w:tr w:rsidR="008552C5" w:rsidRPr="00B70AED" w:rsidTr="00ED1413">
        <w:trPr>
          <w:trHeight w:val="255"/>
        </w:trPr>
        <w:tc>
          <w:tcPr>
            <w:tcW w:w="1336" w:type="dxa"/>
            <w:tcBorders>
              <w:top w:val="nil"/>
              <w:left w:val="nil"/>
              <w:bottom w:val="nil"/>
              <w:right w:val="nil"/>
            </w:tcBorders>
            <w:shd w:val="clear" w:color="auto" w:fill="auto"/>
            <w:noWrap/>
            <w:vAlign w:val="bottom"/>
            <w:hideMark/>
          </w:tcPr>
          <w:p w:rsidR="008552C5" w:rsidRPr="00B70AED" w:rsidRDefault="008552C5" w:rsidP="00ED1413">
            <w:pPr>
              <w:pStyle w:val="NoSpacing"/>
              <w:rPr>
                <w:rFonts w:ascii="Times New Roman" w:hAnsi="Times New Roman"/>
                <w:lang w:val="en-NZ"/>
              </w:rPr>
            </w:pPr>
            <w:proofErr w:type="spellStart"/>
            <w:r w:rsidRPr="00B70AED">
              <w:rPr>
                <w:rFonts w:ascii="Times New Roman" w:hAnsi="Times New Roman"/>
                <w:lang w:val="en-NZ"/>
              </w:rPr>
              <w:t>TotAsA</w:t>
            </w:r>
            <w:proofErr w:type="spellEnd"/>
            <w:r w:rsidRPr="00B70AED">
              <w:rPr>
                <w:rFonts w:ascii="Times New Roman" w:hAnsi="Times New Roman"/>
                <w:lang w:val="en-NZ"/>
              </w:rPr>
              <w:t xml:space="preserve"> </w:t>
            </w:r>
          </w:p>
        </w:tc>
        <w:tc>
          <w:tcPr>
            <w:tcW w:w="1925"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33.24 (± 4.03)</w:t>
            </w:r>
          </w:p>
        </w:tc>
        <w:tc>
          <w:tcPr>
            <w:tcW w:w="976"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23.52</w:t>
            </w:r>
          </w:p>
        </w:tc>
        <w:tc>
          <w:tcPr>
            <w:tcW w:w="976"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44.81</w:t>
            </w:r>
          </w:p>
        </w:tc>
        <w:tc>
          <w:tcPr>
            <w:tcW w:w="1376"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color w:val="000000"/>
                <w:lang w:val="en-NZ"/>
              </w:rPr>
            </w:pPr>
            <w:r w:rsidRPr="00B70AED">
              <w:rPr>
                <w:rFonts w:ascii="Times New Roman" w:hAnsi="Times New Roman"/>
                <w:color w:val="000000"/>
                <w:lang w:val="en-NZ"/>
              </w:rPr>
              <w:t>normal</w:t>
            </w:r>
          </w:p>
        </w:tc>
      </w:tr>
      <w:tr w:rsidR="008552C5" w:rsidRPr="00B70AED" w:rsidTr="00ED1413">
        <w:trPr>
          <w:trHeight w:val="255"/>
        </w:trPr>
        <w:tc>
          <w:tcPr>
            <w:tcW w:w="1336" w:type="dxa"/>
            <w:tcBorders>
              <w:top w:val="nil"/>
              <w:left w:val="nil"/>
              <w:bottom w:val="nil"/>
              <w:right w:val="nil"/>
            </w:tcBorders>
            <w:shd w:val="clear" w:color="auto" w:fill="auto"/>
            <w:noWrap/>
            <w:vAlign w:val="bottom"/>
            <w:hideMark/>
          </w:tcPr>
          <w:p w:rsidR="008552C5" w:rsidRPr="00B70AED" w:rsidRDefault="008552C5" w:rsidP="00ED1413">
            <w:pPr>
              <w:pStyle w:val="NoSpacing"/>
              <w:rPr>
                <w:rFonts w:ascii="Times New Roman" w:hAnsi="Times New Roman"/>
                <w:lang w:val="en-NZ"/>
              </w:rPr>
            </w:pPr>
            <w:r w:rsidRPr="00B70AED">
              <w:rPr>
                <w:rFonts w:ascii="Times New Roman" w:hAnsi="Times New Roman"/>
                <w:lang w:val="en-NZ"/>
              </w:rPr>
              <w:t>GSH</w:t>
            </w:r>
          </w:p>
        </w:tc>
        <w:tc>
          <w:tcPr>
            <w:tcW w:w="1925"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0.651 (± 0.14)</w:t>
            </w:r>
          </w:p>
        </w:tc>
        <w:tc>
          <w:tcPr>
            <w:tcW w:w="976"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0.327</w:t>
            </w:r>
          </w:p>
        </w:tc>
        <w:tc>
          <w:tcPr>
            <w:tcW w:w="976"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1.023</w:t>
            </w:r>
          </w:p>
        </w:tc>
        <w:tc>
          <w:tcPr>
            <w:tcW w:w="1376"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normal</w:t>
            </w:r>
          </w:p>
        </w:tc>
      </w:tr>
      <w:tr w:rsidR="008552C5" w:rsidRPr="00B70AED" w:rsidTr="00ED1413">
        <w:trPr>
          <w:trHeight w:val="255"/>
        </w:trPr>
        <w:tc>
          <w:tcPr>
            <w:tcW w:w="1336" w:type="dxa"/>
            <w:tcBorders>
              <w:top w:val="nil"/>
              <w:left w:val="nil"/>
              <w:bottom w:val="nil"/>
              <w:right w:val="nil"/>
            </w:tcBorders>
            <w:shd w:val="clear" w:color="auto" w:fill="auto"/>
            <w:noWrap/>
            <w:vAlign w:val="bottom"/>
            <w:hideMark/>
          </w:tcPr>
          <w:p w:rsidR="008552C5" w:rsidRPr="00B70AED" w:rsidRDefault="008552C5" w:rsidP="00ED1413">
            <w:pPr>
              <w:pStyle w:val="NoSpacing"/>
              <w:rPr>
                <w:rFonts w:ascii="Times New Roman" w:hAnsi="Times New Roman"/>
                <w:lang w:val="en-NZ"/>
              </w:rPr>
            </w:pPr>
            <w:r w:rsidRPr="00B70AED">
              <w:rPr>
                <w:rFonts w:ascii="Times New Roman" w:hAnsi="Times New Roman"/>
                <w:lang w:val="en-NZ"/>
              </w:rPr>
              <w:t>GSSG</w:t>
            </w:r>
          </w:p>
        </w:tc>
        <w:tc>
          <w:tcPr>
            <w:tcW w:w="1925"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0.091 (± 0.09)</w:t>
            </w:r>
          </w:p>
        </w:tc>
        <w:tc>
          <w:tcPr>
            <w:tcW w:w="976"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0.002</w:t>
            </w:r>
          </w:p>
        </w:tc>
        <w:tc>
          <w:tcPr>
            <w:tcW w:w="976"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0.442</w:t>
            </w:r>
          </w:p>
        </w:tc>
        <w:tc>
          <w:tcPr>
            <w:tcW w:w="1376" w:type="dxa"/>
            <w:tcBorders>
              <w:top w:val="nil"/>
              <w:left w:val="nil"/>
              <w:bottom w:val="nil"/>
              <w:right w:val="nil"/>
            </w:tcBorders>
            <w:shd w:val="clear" w:color="auto" w:fill="auto"/>
            <w:noWrap/>
            <w:vAlign w:val="bottom"/>
            <w:hideMark/>
          </w:tcPr>
          <w:p w:rsidR="008552C5" w:rsidRDefault="008552C5" w:rsidP="00ED1413">
            <w:pPr>
              <w:pStyle w:val="NoSpacing"/>
              <w:jc w:val="center"/>
              <w:rPr>
                <w:rFonts w:ascii="Times New Roman" w:hAnsi="Times New Roman"/>
                <w:color w:val="000000"/>
                <w:lang w:val="en-NZ"/>
              </w:rPr>
            </w:pPr>
            <w:r w:rsidRPr="00B70AED">
              <w:rPr>
                <w:rFonts w:ascii="Times New Roman" w:hAnsi="Times New Roman"/>
                <w:color w:val="000000"/>
                <w:lang w:val="en-NZ"/>
              </w:rPr>
              <w:t>not normal</w:t>
            </w:r>
          </w:p>
        </w:tc>
      </w:tr>
      <w:tr w:rsidR="008552C5" w:rsidRPr="00B70AED" w:rsidTr="00ED1413">
        <w:trPr>
          <w:trHeight w:val="255"/>
        </w:trPr>
        <w:tc>
          <w:tcPr>
            <w:tcW w:w="1336" w:type="dxa"/>
            <w:tcBorders>
              <w:top w:val="nil"/>
              <w:left w:val="nil"/>
              <w:bottom w:val="single" w:sz="4" w:space="0" w:color="auto"/>
              <w:right w:val="nil"/>
            </w:tcBorders>
            <w:shd w:val="clear" w:color="auto" w:fill="auto"/>
            <w:noWrap/>
            <w:vAlign w:val="bottom"/>
            <w:hideMark/>
          </w:tcPr>
          <w:p w:rsidR="008552C5" w:rsidRPr="00B70AED" w:rsidRDefault="008552C5" w:rsidP="00ED1413">
            <w:pPr>
              <w:pStyle w:val="NoSpacing"/>
              <w:rPr>
                <w:rFonts w:ascii="Times New Roman" w:hAnsi="Times New Roman"/>
                <w:lang w:val="en-NZ"/>
              </w:rPr>
            </w:pPr>
            <w:proofErr w:type="spellStart"/>
            <w:r w:rsidRPr="00B70AED">
              <w:rPr>
                <w:rFonts w:ascii="Times New Roman" w:hAnsi="Times New Roman"/>
                <w:lang w:val="en-NZ"/>
              </w:rPr>
              <w:t>TotGSH</w:t>
            </w:r>
            <w:proofErr w:type="spellEnd"/>
          </w:p>
        </w:tc>
        <w:tc>
          <w:tcPr>
            <w:tcW w:w="1925" w:type="dxa"/>
            <w:tcBorders>
              <w:top w:val="nil"/>
              <w:left w:val="nil"/>
              <w:bottom w:val="single" w:sz="4" w:space="0" w:color="auto"/>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0.741 (± 0.15)</w:t>
            </w:r>
          </w:p>
        </w:tc>
        <w:tc>
          <w:tcPr>
            <w:tcW w:w="976" w:type="dxa"/>
            <w:tcBorders>
              <w:top w:val="nil"/>
              <w:left w:val="nil"/>
              <w:bottom w:val="single" w:sz="4" w:space="0" w:color="auto"/>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0.365</w:t>
            </w:r>
          </w:p>
        </w:tc>
        <w:tc>
          <w:tcPr>
            <w:tcW w:w="976" w:type="dxa"/>
            <w:tcBorders>
              <w:top w:val="nil"/>
              <w:left w:val="nil"/>
              <w:bottom w:val="single" w:sz="4" w:space="0" w:color="auto"/>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1.132</w:t>
            </w:r>
          </w:p>
        </w:tc>
        <w:tc>
          <w:tcPr>
            <w:tcW w:w="1376" w:type="dxa"/>
            <w:tcBorders>
              <w:top w:val="nil"/>
              <w:left w:val="nil"/>
              <w:bottom w:val="single" w:sz="4" w:space="0" w:color="auto"/>
              <w:right w:val="nil"/>
            </w:tcBorders>
            <w:shd w:val="clear" w:color="auto" w:fill="auto"/>
            <w:noWrap/>
            <w:vAlign w:val="bottom"/>
            <w:hideMark/>
          </w:tcPr>
          <w:p w:rsidR="008552C5" w:rsidRDefault="008552C5" w:rsidP="00ED1413">
            <w:pPr>
              <w:pStyle w:val="NoSpacing"/>
              <w:jc w:val="center"/>
              <w:rPr>
                <w:rFonts w:ascii="Times New Roman" w:hAnsi="Times New Roman"/>
                <w:lang w:val="en-NZ"/>
              </w:rPr>
            </w:pPr>
            <w:r w:rsidRPr="00B70AED">
              <w:rPr>
                <w:rFonts w:ascii="Times New Roman" w:hAnsi="Times New Roman"/>
                <w:lang w:val="en-NZ"/>
              </w:rPr>
              <w:t>normal</w:t>
            </w:r>
          </w:p>
        </w:tc>
      </w:tr>
    </w:tbl>
    <w:p w:rsidR="008552C5" w:rsidRDefault="008552C5" w:rsidP="00F65EB6">
      <w:pPr>
        <w:spacing w:after="200" w:line="276" w:lineRule="auto"/>
        <w:rPr>
          <w:b/>
          <w:sz w:val="20"/>
          <w:szCs w:val="20"/>
          <w:lang w:val="en-NZ"/>
        </w:rPr>
      </w:pPr>
    </w:p>
    <w:p w:rsidR="008552C5" w:rsidRDefault="008552C5" w:rsidP="00F65EB6">
      <w:pPr>
        <w:spacing w:after="200" w:line="276" w:lineRule="auto"/>
        <w:rPr>
          <w:b/>
          <w:sz w:val="20"/>
          <w:szCs w:val="20"/>
          <w:lang w:val="en-NZ"/>
        </w:rPr>
      </w:pPr>
    </w:p>
    <w:p w:rsidR="008552C5" w:rsidRDefault="008552C5" w:rsidP="00F65EB6">
      <w:pPr>
        <w:spacing w:after="200" w:line="276" w:lineRule="auto"/>
        <w:rPr>
          <w:b/>
          <w:sz w:val="20"/>
          <w:szCs w:val="20"/>
          <w:lang w:val="en-NZ"/>
        </w:rPr>
      </w:pPr>
    </w:p>
    <w:p w:rsidR="008552C5" w:rsidRDefault="008552C5">
      <w:pPr>
        <w:spacing w:after="200" w:line="276" w:lineRule="auto"/>
        <w:rPr>
          <w:b/>
          <w:sz w:val="20"/>
          <w:szCs w:val="20"/>
          <w:lang w:val="en-NZ"/>
        </w:rPr>
      </w:pPr>
      <w:r>
        <w:rPr>
          <w:b/>
          <w:sz w:val="20"/>
          <w:szCs w:val="20"/>
          <w:lang w:val="en-NZ"/>
        </w:rPr>
        <w:br w:type="page"/>
      </w:r>
    </w:p>
    <w:p w:rsidR="00F65EB6" w:rsidRDefault="00A141C7" w:rsidP="00F65EB6">
      <w:pPr>
        <w:spacing w:after="200" w:line="276" w:lineRule="auto"/>
        <w:rPr>
          <w:sz w:val="20"/>
          <w:szCs w:val="20"/>
          <w:lang w:val="en-GB"/>
        </w:rPr>
      </w:pPr>
      <w:r w:rsidRPr="00A141C7">
        <w:rPr>
          <w:b/>
          <w:sz w:val="20"/>
          <w:szCs w:val="20"/>
          <w:lang w:val="en-NZ"/>
        </w:rPr>
        <w:lastRenderedPageBreak/>
        <w:t xml:space="preserve">Supplemental Table </w:t>
      </w:r>
      <w:r w:rsidR="008552C5" w:rsidRPr="00A141C7">
        <w:rPr>
          <w:b/>
          <w:sz w:val="20"/>
          <w:szCs w:val="20"/>
          <w:lang w:val="en-NZ"/>
        </w:rPr>
        <w:t>S</w:t>
      </w:r>
      <w:r w:rsidR="008552C5">
        <w:rPr>
          <w:b/>
          <w:sz w:val="20"/>
          <w:szCs w:val="20"/>
          <w:lang w:val="en-NZ"/>
        </w:rPr>
        <w:t>4</w:t>
      </w:r>
      <w:r w:rsidRPr="00A141C7">
        <w:rPr>
          <w:b/>
          <w:sz w:val="20"/>
          <w:szCs w:val="20"/>
          <w:lang w:val="en-NZ"/>
        </w:rPr>
        <w:t xml:space="preserve">: Correlations between </w:t>
      </w:r>
      <w:r w:rsidR="00154622">
        <w:rPr>
          <w:b/>
          <w:sz w:val="20"/>
          <w:szCs w:val="20"/>
          <w:lang w:val="en-NZ"/>
        </w:rPr>
        <w:t>glutathione</w:t>
      </w:r>
      <w:r w:rsidR="00154622" w:rsidRPr="00A141C7">
        <w:rPr>
          <w:b/>
          <w:sz w:val="20"/>
          <w:szCs w:val="20"/>
          <w:lang w:val="en-NZ"/>
        </w:rPr>
        <w:t xml:space="preserve"> </w:t>
      </w:r>
      <w:r w:rsidRPr="00A141C7">
        <w:rPr>
          <w:b/>
          <w:sz w:val="20"/>
          <w:szCs w:val="20"/>
          <w:lang w:val="en-NZ"/>
        </w:rPr>
        <w:t xml:space="preserve">traits in foliar and in fruit flesh and skin tissues. </w:t>
      </w:r>
      <w:r w:rsidRPr="00A141C7">
        <w:rPr>
          <w:sz w:val="20"/>
          <w:szCs w:val="20"/>
          <w:lang w:val="en-GB"/>
        </w:rPr>
        <w:t xml:space="preserve">Pearson’s correlation coefficients between fruit glutathione (GSH), glutathione disulphide (GSSG), and total glutathione (GSH + GSSG) concentrations </w:t>
      </w:r>
      <w:r w:rsidR="00F65EB6">
        <w:rPr>
          <w:sz w:val="20"/>
          <w:szCs w:val="20"/>
          <w:lang w:val="en-GB"/>
        </w:rPr>
        <w:t xml:space="preserve">and % GSSG </w:t>
      </w:r>
      <w:r w:rsidRPr="00A141C7">
        <w:rPr>
          <w:sz w:val="20"/>
          <w:szCs w:val="20"/>
          <w:lang w:val="en-GB"/>
        </w:rPr>
        <w:t xml:space="preserve">of leaf and flesh (FL) or skin (SK) tissues, in the F1 progeny measured in 2009. *P&lt;0.05, **P&lt;0.01, ***P&lt;0.001, ****P&lt;0.0001, </w:t>
      </w:r>
      <w:proofErr w:type="spellStart"/>
      <w:r w:rsidRPr="00A141C7">
        <w:rPr>
          <w:sz w:val="20"/>
          <w:szCs w:val="20"/>
          <w:lang w:val="en-GB"/>
        </w:rPr>
        <w:t>n.s</w:t>
      </w:r>
      <w:proofErr w:type="spellEnd"/>
      <w:r w:rsidRPr="00A141C7">
        <w:rPr>
          <w:sz w:val="20"/>
          <w:szCs w:val="20"/>
          <w:lang w:val="en-GB"/>
        </w:rPr>
        <w:t>. not significant.</w:t>
      </w:r>
    </w:p>
    <w:tbl>
      <w:tblPr>
        <w:tblW w:w="7528" w:type="dxa"/>
        <w:tblInd w:w="93" w:type="dxa"/>
        <w:tblLook w:val="04A0" w:firstRow="1" w:lastRow="0" w:firstColumn="1" w:lastColumn="0" w:noHBand="0" w:noVBand="1"/>
      </w:tblPr>
      <w:tblGrid>
        <w:gridCol w:w="1575"/>
        <w:gridCol w:w="1134"/>
        <w:gridCol w:w="1417"/>
        <w:gridCol w:w="1701"/>
        <w:gridCol w:w="1701"/>
      </w:tblGrid>
      <w:tr w:rsidR="00F65EB6" w:rsidRPr="00F65EB6" w:rsidTr="00F65EB6">
        <w:trPr>
          <w:trHeight w:val="255"/>
        </w:trPr>
        <w:tc>
          <w:tcPr>
            <w:tcW w:w="1575"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 </w:t>
            </w:r>
          </w:p>
        </w:tc>
        <w:tc>
          <w:tcPr>
            <w:tcW w:w="1134"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GSH Leaf</w:t>
            </w:r>
          </w:p>
        </w:tc>
        <w:tc>
          <w:tcPr>
            <w:tcW w:w="1417"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GSSG Leaf</w:t>
            </w:r>
          </w:p>
        </w:tc>
        <w:tc>
          <w:tcPr>
            <w:tcW w:w="1701"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total GSH Leaf</w:t>
            </w:r>
          </w:p>
        </w:tc>
        <w:tc>
          <w:tcPr>
            <w:tcW w:w="1701"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 GSSG Leaf</w:t>
            </w:r>
          </w:p>
        </w:tc>
      </w:tr>
      <w:tr w:rsidR="00F65EB6" w:rsidRPr="00F65EB6" w:rsidTr="00F65EB6">
        <w:trPr>
          <w:trHeight w:val="255"/>
        </w:trPr>
        <w:tc>
          <w:tcPr>
            <w:tcW w:w="1575"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GSH FL</w:t>
            </w:r>
          </w:p>
        </w:tc>
        <w:tc>
          <w:tcPr>
            <w:tcW w:w="1134"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0.22*</w:t>
            </w:r>
          </w:p>
        </w:tc>
        <w:tc>
          <w:tcPr>
            <w:tcW w:w="1417"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701"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701"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r>
      <w:tr w:rsidR="00F65EB6" w:rsidRPr="00F65EB6" w:rsidTr="00F65EB6">
        <w:trPr>
          <w:trHeight w:val="255"/>
        </w:trPr>
        <w:tc>
          <w:tcPr>
            <w:tcW w:w="1575"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GSSG FL</w:t>
            </w:r>
          </w:p>
        </w:tc>
        <w:tc>
          <w:tcPr>
            <w:tcW w:w="1134"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0.21*</w:t>
            </w:r>
          </w:p>
        </w:tc>
        <w:tc>
          <w:tcPr>
            <w:tcW w:w="1417"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701"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701"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r>
      <w:tr w:rsidR="00F65EB6" w:rsidRPr="00F65EB6" w:rsidTr="00F65EB6">
        <w:trPr>
          <w:trHeight w:val="255"/>
        </w:trPr>
        <w:tc>
          <w:tcPr>
            <w:tcW w:w="1575"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total GSH FL</w:t>
            </w:r>
          </w:p>
        </w:tc>
        <w:tc>
          <w:tcPr>
            <w:tcW w:w="1134"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417"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701"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701"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r>
      <w:tr w:rsidR="00F65EB6" w:rsidRPr="00F65EB6" w:rsidTr="00F65EB6">
        <w:trPr>
          <w:trHeight w:val="255"/>
        </w:trPr>
        <w:tc>
          <w:tcPr>
            <w:tcW w:w="1575"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 GSSG FL</w:t>
            </w:r>
          </w:p>
        </w:tc>
        <w:tc>
          <w:tcPr>
            <w:tcW w:w="1134"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0.20*</w:t>
            </w:r>
          </w:p>
        </w:tc>
        <w:tc>
          <w:tcPr>
            <w:tcW w:w="1417"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701"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701"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r>
      <w:tr w:rsidR="00F65EB6" w:rsidRPr="00F65EB6" w:rsidTr="00F65EB6">
        <w:trPr>
          <w:trHeight w:val="255"/>
        </w:trPr>
        <w:tc>
          <w:tcPr>
            <w:tcW w:w="1575"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GSH SK</w:t>
            </w:r>
          </w:p>
        </w:tc>
        <w:tc>
          <w:tcPr>
            <w:tcW w:w="1134"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417"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0.22*</w:t>
            </w:r>
          </w:p>
        </w:tc>
        <w:tc>
          <w:tcPr>
            <w:tcW w:w="1701"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701"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0.28**</w:t>
            </w:r>
          </w:p>
        </w:tc>
      </w:tr>
      <w:tr w:rsidR="00F65EB6" w:rsidRPr="00F65EB6" w:rsidTr="00F65EB6">
        <w:trPr>
          <w:trHeight w:val="255"/>
        </w:trPr>
        <w:tc>
          <w:tcPr>
            <w:tcW w:w="1575"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GSSG SK</w:t>
            </w:r>
          </w:p>
        </w:tc>
        <w:tc>
          <w:tcPr>
            <w:tcW w:w="1134"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417"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701"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701"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r>
      <w:tr w:rsidR="00F65EB6" w:rsidRPr="00F65EB6" w:rsidTr="00F65EB6">
        <w:trPr>
          <w:trHeight w:val="255"/>
        </w:trPr>
        <w:tc>
          <w:tcPr>
            <w:tcW w:w="1575"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total GSH SK</w:t>
            </w:r>
          </w:p>
        </w:tc>
        <w:tc>
          <w:tcPr>
            <w:tcW w:w="1134"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0.20*</w:t>
            </w:r>
          </w:p>
        </w:tc>
        <w:tc>
          <w:tcPr>
            <w:tcW w:w="1417"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701"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701"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0.20*</w:t>
            </w:r>
          </w:p>
        </w:tc>
      </w:tr>
      <w:tr w:rsidR="00F65EB6" w:rsidRPr="00F65EB6" w:rsidTr="00F65EB6">
        <w:trPr>
          <w:trHeight w:val="255"/>
        </w:trPr>
        <w:tc>
          <w:tcPr>
            <w:tcW w:w="1575"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 GSSG SK</w:t>
            </w:r>
          </w:p>
        </w:tc>
        <w:tc>
          <w:tcPr>
            <w:tcW w:w="1134"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417"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701"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20"/>
                <w:szCs w:val="20"/>
              </w:rPr>
            </w:pPr>
            <w:proofErr w:type="spellStart"/>
            <w:r w:rsidRPr="00F65EB6">
              <w:rPr>
                <w:color w:val="000000"/>
                <w:sz w:val="20"/>
                <w:szCs w:val="20"/>
              </w:rPr>
              <w:t>n.s</w:t>
            </w:r>
            <w:proofErr w:type="spellEnd"/>
            <w:r w:rsidRPr="00F65EB6">
              <w:rPr>
                <w:color w:val="000000"/>
                <w:sz w:val="20"/>
                <w:szCs w:val="20"/>
              </w:rPr>
              <w:t>.</w:t>
            </w:r>
          </w:p>
        </w:tc>
        <w:tc>
          <w:tcPr>
            <w:tcW w:w="1701"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20"/>
                <w:szCs w:val="20"/>
              </w:rPr>
            </w:pPr>
            <w:r w:rsidRPr="00F65EB6">
              <w:rPr>
                <w:color w:val="000000"/>
                <w:sz w:val="20"/>
                <w:szCs w:val="20"/>
              </w:rPr>
              <w:t>0.19*</w:t>
            </w:r>
          </w:p>
        </w:tc>
      </w:tr>
    </w:tbl>
    <w:p w:rsidR="00AB260D" w:rsidRDefault="00AB260D">
      <w:pPr>
        <w:spacing w:after="200" w:line="276" w:lineRule="auto"/>
        <w:rPr>
          <w:lang w:val="en-GB"/>
        </w:rPr>
      </w:pPr>
      <w:r>
        <w:rPr>
          <w:lang w:val="en-GB"/>
        </w:rPr>
        <w:br w:type="page"/>
      </w:r>
    </w:p>
    <w:p w:rsidR="001D4AC9" w:rsidRDefault="00F65EB6">
      <w:pPr>
        <w:spacing w:line="276" w:lineRule="auto"/>
        <w:jc w:val="both"/>
        <w:rPr>
          <w:bCs/>
          <w:color w:val="000000"/>
          <w:sz w:val="20"/>
          <w:szCs w:val="20"/>
          <w:lang w:val="en-GB"/>
        </w:rPr>
      </w:pPr>
      <w:r w:rsidRPr="00F65EB6">
        <w:rPr>
          <w:b/>
          <w:bCs/>
          <w:color w:val="000000"/>
          <w:sz w:val="20"/>
          <w:szCs w:val="20"/>
          <w:lang w:val="en-NZ"/>
        </w:rPr>
        <w:lastRenderedPageBreak/>
        <w:t xml:space="preserve">Supplemental Table </w:t>
      </w:r>
      <w:r w:rsidR="008552C5" w:rsidRPr="00F65EB6">
        <w:rPr>
          <w:b/>
          <w:bCs/>
          <w:color w:val="000000"/>
          <w:sz w:val="20"/>
          <w:szCs w:val="20"/>
          <w:lang w:val="en-NZ"/>
        </w:rPr>
        <w:t>S</w:t>
      </w:r>
      <w:r w:rsidR="008552C5">
        <w:rPr>
          <w:b/>
          <w:bCs/>
          <w:color w:val="000000"/>
          <w:sz w:val="20"/>
          <w:szCs w:val="20"/>
          <w:lang w:val="en-NZ"/>
        </w:rPr>
        <w:t>5</w:t>
      </w:r>
      <w:r w:rsidRPr="00F65EB6">
        <w:rPr>
          <w:b/>
          <w:bCs/>
          <w:color w:val="000000"/>
          <w:sz w:val="20"/>
          <w:szCs w:val="20"/>
          <w:lang w:val="en-NZ"/>
        </w:rPr>
        <w:t xml:space="preserve">: Correlations between fruit </w:t>
      </w:r>
      <w:r w:rsidRPr="00F65EB6">
        <w:rPr>
          <w:b/>
          <w:bCs/>
          <w:color w:val="000000"/>
          <w:sz w:val="16"/>
          <w:szCs w:val="16"/>
          <w:lang w:val="en-NZ"/>
        </w:rPr>
        <w:t>L</w:t>
      </w:r>
      <w:r w:rsidRPr="00F65EB6">
        <w:rPr>
          <w:b/>
          <w:bCs/>
          <w:color w:val="000000"/>
          <w:sz w:val="20"/>
          <w:szCs w:val="20"/>
          <w:lang w:val="en-NZ"/>
        </w:rPr>
        <w:t xml:space="preserve">-ascorbic acid (AsA) concentrations and physiological traits. </w:t>
      </w:r>
      <w:r w:rsidRPr="00F65EB6">
        <w:rPr>
          <w:bCs/>
          <w:color w:val="000000"/>
          <w:sz w:val="20"/>
          <w:szCs w:val="20"/>
          <w:lang w:val="en-GB"/>
        </w:rPr>
        <w:t>Pearson’s correlation coefficients between L-ascorbic acid (</w:t>
      </w:r>
      <w:proofErr w:type="spellStart"/>
      <w:r w:rsidRPr="00F65EB6">
        <w:rPr>
          <w:bCs/>
          <w:color w:val="000000"/>
          <w:sz w:val="20"/>
          <w:szCs w:val="20"/>
          <w:lang w:val="en-GB"/>
        </w:rPr>
        <w:t>AsA</w:t>
      </w:r>
      <w:proofErr w:type="spellEnd"/>
      <w:r w:rsidRPr="00F65EB6">
        <w:rPr>
          <w:bCs/>
          <w:color w:val="000000"/>
          <w:sz w:val="20"/>
          <w:szCs w:val="20"/>
          <w:lang w:val="en-GB"/>
        </w:rPr>
        <w:t xml:space="preserve">), </w:t>
      </w:r>
      <w:proofErr w:type="spellStart"/>
      <w:r w:rsidRPr="00F65EB6">
        <w:rPr>
          <w:bCs/>
          <w:color w:val="000000"/>
          <w:sz w:val="20"/>
          <w:szCs w:val="20"/>
          <w:lang w:val="en-GB"/>
        </w:rPr>
        <w:t>dehydroascorbic</w:t>
      </w:r>
      <w:proofErr w:type="spellEnd"/>
      <w:r w:rsidRPr="00F65EB6">
        <w:rPr>
          <w:bCs/>
          <w:color w:val="000000"/>
          <w:sz w:val="20"/>
          <w:szCs w:val="20"/>
          <w:lang w:val="en-GB"/>
        </w:rPr>
        <w:t xml:space="preserve"> acid (DHA), and total ascorbic acid (AsA + DHA) concentrations of flesh (FL) and skin (SK), and fruit flesh browning (Br; </w:t>
      </w:r>
      <w:proofErr w:type="spellStart"/>
      <w:r w:rsidRPr="00F65EB6">
        <w:rPr>
          <w:bCs/>
          <w:color w:val="000000"/>
          <w:sz w:val="20"/>
          <w:szCs w:val="20"/>
          <w:lang w:val="en-GB"/>
        </w:rPr>
        <w:t>Br_colour</w:t>
      </w:r>
      <w:proofErr w:type="spellEnd"/>
      <w:r w:rsidRPr="00F65EB6">
        <w:rPr>
          <w:bCs/>
          <w:color w:val="000000"/>
          <w:sz w:val="20"/>
          <w:szCs w:val="20"/>
          <w:lang w:val="en-GB"/>
        </w:rPr>
        <w:t xml:space="preserve"> and </w:t>
      </w:r>
      <w:proofErr w:type="spellStart"/>
      <w:r w:rsidRPr="00F65EB6">
        <w:rPr>
          <w:bCs/>
          <w:color w:val="000000"/>
          <w:sz w:val="20"/>
          <w:szCs w:val="20"/>
          <w:lang w:val="en-GB"/>
        </w:rPr>
        <w:t>Br_time</w:t>
      </w:r>
      <w:proofErr w:type="spellEnd"/>
      <w:r w:rsidRPr="00F65EB6">
        <w:rPr>
          <w:bCs/>
          <w:color w:val="000000"/>
          <w:sz w:val="20"/>
          <w:szCs w:val="20"/>
          <w:lang w:val="en-GB"/>
        </w:rPr>
        <w:t xml:space="preserve">), % dry weight (DW), flesh firmness and soluble solids (°Brix) in the F1 progeny measured in 2006 and 2009. Only significant correlations are shown (*P&lt;0.05, **P&lt;0.01, ***P&lt;0.001, ****P&lt;0.0001, </w:t>
      </w:r>
      <w:proofErr w:type="spellStart"/>
      <w:r w:rsidRPr="00F65EB6">
        <w:rPr>
          <w:bCs/>
          <w:color w:val="000000"/>
          <w:sz w:val="20"/>
          <w:szCs w:val="20"/>
          <w:lang w:val="en-GB"/>
        </w:rPr>
        <w:t>n.s</w:t>
      </w:r>
      <w:proofErr w:type="spellEnd"/>
      <w:r w:rsidRPr="00F65EB6">
        <w:rPr>
          <w:bCs/>
          <w:color w:val="000000"/>
          <w:sz w:val="20"/>
          <w:szCs w:val="20"/>
          <w:lang w:val="en-GB"/>
        </w:rPr>
        <w:t xml:space="preserve">. not significant). For 2006, n=140; 2009, n=163. </w:t>
      </w:r>
    </w:p>
    <w:p w:rsidR="00F65EB6" w:rsidRDefault="00F65EB6" w:rsidP="00BD21E9">
      <w:pPr>
        <w:spacing w:line="276" w:lineRule="auto"/>
        <w:jc w:val="both"/>
        <w:rPr>
          <w:b/>
          <w:bCs/>
          <w:color w:val="000000"/>
          <w:sz w:val="20"/>
          <w:szCs w:val="20"/>
          <w:lang w:val="en-GB"/>
        </w:rPr>
      </w:pPr>
    </w:p>
    <w:p w:rsidR="00AB260D" w:rsidRPr="00AB260D" w:rsidRDefault="00AB260D" w:rsidP="00BD21E9">
      <w:pPr>
        <w:spacing w:line="276" w:lineRule="auto"/>
        <w:jc w:val="both"/>
        <w:rPr>
          <w:b/>
          <w:bCs/>
          <w:color w:val="000000"/>
          <w:sz w:val="20"/>
          <w:szCs w:val="20"/>
        </w:rPr>
      </w:pPr>
    </w:p>
    <w:tbl>
      <w:tblPr>
        <w:tblStyle w:val="TableGrid"/>
        <w:tblW w:w="0" w:type="auto"/>
        <w:jc w:val="center"/>
        <w:tblLook w:val="04A0" w:firstRow="1" w:lastRow="0" w:firstColumn="1" w:lastColumn="0" w:noHBand="0" w:noVBand="1"/>
      </w:tblPr>
      <w:tblGrid>
        <w:gridCol w:w="986"/>
        <w:gridCol w:w="960"/>
        <w:gridCol w:w="563"/>
        <w:gridCol w:w="637"/>
        <w:gridCol w:w="793"/>
        <w:gridCol w:w="407"/>
        <w:gridCol w:w="563"/>
        <w:gridCol w:w="728"/>
        <w:gridCol w:w="793"/>
        <w:gridCol w:w="407"/>
        <w:gridCol w:w="642"/>
        <w:gridCol w:w="558"/>
        <w:gridCol w:w="932"/>
        <w:gridCol w:w="306"/>
        <w:gridCol w:w="691"/>
        <w:gridCol w:w="774"/>
        <w:gridCol w:w="932"/>
        <w:gridCol w:w="306"/>
      </w:tblGrid>
      <w:tr w:rsidR="00FB4DEE" w:rsidRPr="00FB4DEE" w:rsidTr="004D6DAC">
        <w:trPr>
          <w:trHeight w:val="300"/>
          <w:jc w:val="center"/>
        </w:trPr>
        <w:tc>
          <w:tcPr>
            <w:tcW w:w="986" w:type="dxa"/>
            <w:noWrap/>
            <w:hideMark/>
          </w:tcPr>
          <w:p w:rsidR="00FB4DEE" w:rsidRPr="00FB4DEE" w:rsidRDefault="00FB4DEE" w:rsidP="00FB4DEE">
            <w:pPr>
              <w:spacing w:line="360" w:lineRule="auto"/>
              <w:jc w:val="both"/>
              <w:rPr>
                <w:b/>
                <w:bCs/>
                <w:sz w:val="18"/>
                <w:szCs w:val="18"/>
              </w:rPr>
            </w:pPr>
            <w:r w:rsidRPr="00FB4DEE">
              <w:rPr>
                <w:b/>
                <w:bCs/>
                <w:sz w:val="18"/>
                <w:szCs w:val="18"/>
              </w:rPr>
              <w:t>Traits</w:t>
            </w:r>
          </w:p>
        </w:tc>
        <w:tc>
          <w:tcPr>
            <w:tcW w:w="960" w:type="dxa"/>
            <w:noWrap/>
            <w:hideMark/>
          </w:tcPr>
          <w:p w:rsidR="00FB4DEE" w:rsidRPr="00FB4DEE" w:rsidRDefault="00FB4DEE" w:rsidP="00FB4DEE">
            <w:pPr>
              <w:spacing w:line="360" w:lineRule="auto"/>
              <w:jc w:val="both"/>
              <w:rPr>
                <w:b/>
                <w:bCs/>
                <w:sz w:val="18"/>
                <w:szCs w:val="18"/>
              </w:rPr>
            </w:pPr>
            <w:r w:rsidRPr="00FB4DEE">
              <w:rPr>
                <w:b/>
                <w:bCs/>
                <w:sz w:val="18"/>
                <w:szCs w:val="18"/>
              </w:rPr>
              <w:t>Year</w:t>
            </w:r>
          </w:p>
        </w:tc>
        <w:tc>
          <w:tcPr>
            <w:tcW w:w="1200" w:type="dxa"/>
            <w:gridSpan w:val="2"/>
            <w:noWrap/>
            <w:hideMark/>
          </w:tcPr>
          <w:p w:rsidR="00FB4DEE" w:rsidRPr="00FB4DEE" w:rsidRDefault="00FB4DEE" w:rsidP="00FB4DEE">
            <w:pPr>
              <w:spacing w:line="360" w:lineRule="auto"/>
              <w:jc w:val="both"/>
              <w:rPr>
                <w:b/>
                <w:bCs/>
                <w:sz w:val="18"/>
                <w:szCs w:val="18"/>
              </w:rPr>
            </w:pPr>
            <w:r w:rsidRPr="00FB4DEE">
              <w:rPr>
                <w:b/>
                <w:bCs/>
                <w:sz w:val="18"/>
                <w:szCs w:val="18"/>
              </w:rPr>
              <w:t>AsA FL</w:t>
            </w:r>
          </w:p>
        </w:tc>
        <w:tc>
          <w:tcPr>
            <w:tcW w:w="1200" w:type="dxa"/>
            <w:gridSpan w:val="2"/>
            <w:noWrap/>
            <w:hideMark/>
          </w:tcPr>
          <w:p w:rsidR="00FB4DEE" w:rsidRPr="00FB4DEE" w:rsidRDefault="00FB4DEE" w:rsidP="00FB4DEE">
            <w:pPr>
              <w:spacing w:line="360" w:lineRule="auto"/>
              <w:jc w:val="both"/>
              <w:rPr>
                <w:b/>
                <w:bCs/>
                <w:sz w:val="18"/>
                <w:szCs w:val="18"/>
              </w:rPr>
            </w:pPr>
            <w:r w:rsidRPr="00FB4DEE">
              <w:rPr>
                <w:b/>
                <w:bCs/>
                <w:sz w:val="18"/>
                <w:szCs w:val="18"/>
              </w:rPr>
              <w:t>DHA FL</w:t>
            </w:r>
          </w:p>
        </w:tc>
        <w:tc>
          <w:tcPr>
            <w:tcW w:w="1291" w:type="dxa"/>
            <w:gridSpan w:val="2"/>
            <w:noWrap/>
            <w:hideMark/>
          </w:tcPr>
          <w:p w:rsidR="00FB4DEE" w:rsidRPr="00FB4DEE" w:rsidRDefault="00FB4DEE" w:rsidP="00FB4DEE">
            <w:pPr>
              <w:spacing w:line="360" w:lineRule="auto"/>
              <w:jc w:val="both"/>
              <w:rPr>
                <w:b/>
                <w:bCs/>
                <w:sz w:val="18"/>
                <w:szCs w:val="18"/>
              </w:rPr>
            </w:pPr>
            <w:r w:rsidRPr="00FB4DEE">
              <w:rPr>
                <w:b/>
                <w:bCs/>
                <w:sz w:val="18"/>
                <w:szCs w:val="18"/>
              </w:rPr>
              <w:t>total AsA FL</w:t>
            </w:r>
          </w:p>
        </w:tc>
        <w:tc>
          <w:tcPr>
            <w:tcW w:w="1200" w:type="dxa"/>
            <w:gridSpan w:val="2"/>
            <w:noWrap/>
            <w:hideMark/>
          </w:tcPr>
          <w:p w:rsidR="00FB4DEE" w:rsidRPr="00FB4DEE" w:rsidRDefault="00FB4DEE" w:rsidP="00FB4DEE">
            <w:pPr>
              <w:spacing w:line="360" w:lineRule="auto"/>
              <w:jc w:val="both"/>
              <w:rPr>
                <w:b/>
                <w:bCs/>
                <w:sz w:val="18"/>
                <w:szCs w:val="18"/>
              </w:rPr>
            </w:pPr>
            <w:r w:rsidRPr="00FB4DEE">
              <w:rPr>
                <w:b/>
                <w:bCs/>
                <w:sz w:val="18"/>
                <w:szCs w:val="18"/>
              </w:rPr>
              <w:t>%DHA FL</w:t>
            </w:r>
          </w:p>
        </w:tc>
        <w:tc>
          <w:tcPr>
            <w:tcW w:w="1200" w:type="dxa"/>
            <w:gridSpan w:val="2"/>
            <w:noWrap/>
            <w:hideMark/>
          </w:tcPr>
          <w:p w:rsidR="00FB4DEE" w:rsidRPr="00FB4DEE" w:rsidRDefault="00FB4DEE" w:rsidP="00FB4DEE">
            <w:pPr>
              <w:spacing w:line="360" w:lineRule="auto"/>
              <w:jc w:val="both"/>
              <w:rPr>
                <w:b/>
                <w:bCs/>
                <w:sz w:val="18"/>
                <w:szCs w:val="18"/>
              </w:rPr>
            </w:pPr>
            <w:r w:rsidRPr="00FB4DEE">
              <w:rPr>
                <w:b/>
                <w:bCs/>
                <w:sz w:val="18"/>
                <w:szCs w:val="18"/>
              </w:rPr>
              <w:t>AsA SK</w:t>
            </w:r>
          </w:p>
        </w:tc>
        <w:tc>
          <w:tcPr>
            <w:tcW w:w="1238" w:type="dxa"/>
            <w:gridSpan w:val="2"/>
            <w:noWrap/>
            <w:hideMark/>
          </w:tcPr>
          <w:p w:rsidR="00FB4DEE" w:rsidRPr="00FB4DEE" w:rsidRDefault="00FB4DEE" w:rsidP="00FB4DEE">
            <w:pPr>
              <w:spacing w:line="360" w:lineRule="auto"/>
              <w:jc w:val="both"/>
              <w:rPr>
                <w:b/>
                <w:bCs/>
                <w:sz w:val="18"/>
                <w:szCs w:val="18"/>
              </w:rPr>
            </w:pPr>
            <w:r w:rsidRPr="00FB4DEE">
              <w:rPr>
                <w:b/>
                <w:bCs/>
                <w:sz w:val="18"/>
                <w:szCs w:val="18"/>
              </w:rPr>
              <w:t>DHA SK</w:t>
            </w:r>
          </w:p>
        </w:tc>
        <w:tc>
          <w:tcPr>
            <w:tcW w:w="1465" w:type="dxa"/>
            <w:gridSpan w:val="2"/>
            <w:noWrap/>
            <w:hideMark/>
          </w:tcPr>
          <w:p w:rsidR="00FB4DEE" w:rsidRPr="00FB4DEE" w:rsidRDefault="00FB4DEE" w:rsidP="00FB4DEE">
            <w:pPr>
              <w:spacing w:line="360" w:lineRule="auto"/>
              <w:jc w:val="both"/>
              <w:rPr>
                <w:b/>
                <w:bCs/>
                <w:sz w:val="18"/>
                <w:szCs w:val="18"/>
              </w:rPr>
            </w:pPr>
            <w:r w:rsidRPr="00FB4DEE">
              <w:rPr>
                <w:b/>
                <w:bCs/>
                <w:sz w:val="18"/>
                <w:szCs w:val="18"/>
              </w:rPr>
              <w:t>total AsA SK</w:t>
            </w:r>
          </w:p>
        </w:tc>
        <w:tc>
          <w:tcPr>
            <w:tcW w:w="1238" w:type="dxa"/>
            <w:gridSpan w:val="2"/>
            <w:noWrap/>
            <w:hideMark/>
          </w:tcPr>
          <w:p w:rsidR="00FB4DEE" w:rsidRPr="00FB4DEE" w:rsidRDefault="00FB4DEE" w:rsidP="00FB4DEE">
            <w:pPr>
              <w:spacing w:line="360" w:lineRule="auto"/>
              <w:jc w:val="both"/>
              <w:rPr>
                <w:b/>
                <w:bCs/>
                <w:sz w:val="18"/>
                <w:szCs w:val="18"/>
              </w:rPr>
            </w:pPr>
            <w:r w:rsidRPr="00FB4DEE">
              <w:rPr>
                <w:b/>
                <w:bCs/>
                <w:sz w:val="18"/>
                <w:szCs w:val="18"/>
              </w:rPr>
              <w:t>%DHA SK</w:t>
            </w:r>
          </w:p>
        </w:tc>
      </w:tr>
      <w:tr w:rsidR="00FB4DEE" w:rsidRPr="00FB4DEE" w:rsidTr="004D6DAC">
        <w:trPr>
          <w:trHeight w:val="300"/>
          <w:jc w:val="center"/>
        </w:trPr>
        <w:tc>
          <w:tcPr>
            <w:tcW w:w="986" w:type="dxa"/>
            <w:noWrap/>
            <w:hideMark/>
          </w:tcPr>
          <w:p w:rsidR="00FB4DEE" w:rsidRPr="00FB4DEE" w:rsidRDefault="00FB4DEE" w:rsidP="00FB4DEE">
            <w:pPr>
              <w:spacing w:line="360" w:lineRule="auto"/>
              <w:jc w:val="both"/>
              <w:rPr>
                <w:sz w:val="18"/>
                <w:szCs w:val="18"/>
              </w:rPr>
            </w:pPr>
            <w:proofErr w:type="spellStart"/>
            <w:r w:rsidRPr="00FB4DEE">
              <w:rPr>
                <w:sz w:val="18"/>
                <w:szCs w:val="18"/>
              </w:rPr>
              <w:t>Br_colour</w:t>
            </w:r>
            <w:proofErr w:type="spellEnd"/>
          </w:p>
        </w:tc>
        <w:tc>
          <w:tcPr>
            <w:tcW w:w="960" w:type="dxa"/>
            <w:noWrap/>
            <w:hideMark/>
          </w:tcPr>
          <w:p w:rsidR="00FB4DEE" w:rsidRPr="00FB4DEE" w:rsidRDefault="00FB4DEE" w:rsidP="00FB4DEE">
            <w:pPr>
              <w:spacing w:line="360" w:lineRule="auto"/>
              <w:jc w:val="both"/>
              <w:rPr>
                <w:sz w:val="18"/>
                <w:szCs w:val="18"/>
              </w:rPr>
            </w:pPr>
            <w:r w:rsidRPr="00FB4DEE">
              <w:rPr>
                <w:sz w:val="18"/>
                <w:szCs w:val="18"/>
              </w:rPr>
              <w:t>2006</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291"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465"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r>
      <w:tr w:rsidR="00FB4DEE" w:rsidRPr="00FB4DEE" w:rsidTr="004D6DAC">
        <w:trPr>
          <w:trHeight w:val="300"/>
          <w:jc w:val="center"/>
        </w:trPr>
        <w:tc>
          <w:tcPr>
            <w:tcW w:w="986" w:type="dxa"/>
            <w:noWrap/>
            <w:hideMark/>
          </w:tcPr>
          <w:p w:rsidR="00FB4DEE" w:rsidRPr="00FB4DEE" w:rsidRDefault="00FB4DEE" w:rsidP="00FB4DEE">
            <w:pPr>
              <w:spacing w:line="360" w:lineRule="auto"/>
              <w:jc w:val="both"/>
              <w:rPr>
                <w:sz w:val="18"/>
                <w:szCs w:val="18"/>
              </w:rPr>
            </w:pPr>
          </w:p>
        </w:tc>
        <w:tc>
          <w:tcPr>
            <w:tcW w:w="960" w:type="dxa"/>
            <w:noWrap/>
            <w:hideMark/>
          </w:tcPr>
          <w:p w:rsidR="00FB4DEE" w:rsidRPr="00FB4DEE" w:rsidRDefault="00FB4DEE" w:rsidP="00FB4DEE">
            <w:pPr>
              <w:spacing w:line="360" w:lineRule="auto"/>
              <w:jc w:val="both"/>
              <w:rPr>
                <w:sz w:val="18"/>
                <w:szCs w:val="18"/>
              </w:rPr>
            </w:pPr>
            <w:r w:rsidRPr="00FB4DEE">
              <w:rPr>
                <w:sz w:val="18"/>
                <w:szCs w:val="18"/>
              </w:rPr>
              <w:t>2009</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793" w:type="dxa"/>
            <w:noWrap/>
            <w:hideMark/>
          </w:tcPr>
          <w:p w:rsidR="00FB4DEE" w:rsidRPr="00FB4DEE" w:rsidRDefault="00FB4DEE" w:rsidP="00FB4DEE">
            <w:pPr>
              <w:spacing w:line="360" w:lineRule="auto"/>
              <w:jc w:val="both"/>
              <w:rPr>
                <w:sz w:val="18"/>
                <w:szCs w:val="18"/>
              </w:rPr>
            </w:pPr>
            <w:r w:rsidRPr="00FB4DEE">
              <w:rPr>
                <w:sz w:val="18"/>
                <w:szCs w:val="18"/>
              </w:rPr>
              <w:t>0.17</w:t>
            </w:r>
          </w:p>
        </w:tc>
        <w:tc>
          <w:tcPr>
            <w:tcW w:w="407"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1291"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793" w:type="dxa"/>
            <w:noWrap/>
            <w:hideMark/>
          </w:tcPr>
          <w:p w:rsidR="00FB4DEE" w:rsidRPr="00FB4DEE" w:rsidRDefault="00FB4DEE" w:rsidP="00FB4DEE">
            <w:pPr>
              <w:spacing w:line="360" w:lineRule="auto"/>
              <w:jc w:val="both"/>
              <w:rPr>
                <w:sz w:val="18"/>
                <w:szCs w:val="18"/>
              </w:rPr>
            </w:pPr>
            <w:r w:rsidRPr="00FB4DEE">
              <w:rPr>
                <w:sz w:val="18"/>
                <w:szCs w:val="18"/>
              </w:rPr>
              <w:t>0.25</w:t>
            </w:r>
          </w:p>
        </w:tc>
        <w:tc>
          <w:tcPr>
            <w:tcW w:w="407"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465"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r>
      <w:tr w:rsidR="00FB4DEE" w:rsidRPr="00FB4DEE" w:rsidTr="004D6DAC">
        <w:trPr>
          <w:trHeight w:val="300"/>
          <w:jc w:val="center"/>
        </w:trPr>
        <w:tc>
          <w:tcPr>
            <w:tcW w:w="986" w:type="dxa"/>
            <w:noWrap/>
            <w:hideMark/>
          </w:tcPr>
          <w:p w:rsidR="00FB4DEE" w:rsidRPr="00FB4DEE" w:rsidRDefault="00FB4DEE" w:rsidP="00FB4DEE">
            <w:pPr>
              <w:spacing w:line="360" w:lineRule="auto"/>
              <w:jc w:val="both"/>
              <w:rPr>
                <w:sz w:val="18"/>
                <w:szCs w:val="18"/>
              </w:rPr>
            </w:pPr>
            <w:proofErr w:type="spellStart"/>
            <w:r w:rsidRPr="00FB4DEE">
              <w:rPr>
                <w:sz w:val="18"/>
                <w:szCs w:val="18"/>
              </w:rPr>
              <w:t>Br_time</w:t>
            </w:r>
            <w:proofErr w:type="spellEnd"/>
          </w:p>
        </w:tc>
        <w:tc>
          <w:tcPr>
            <w:tcW w:w="960" w:type="dxa"/>
            <w:noWrap/>
            <w:hideMark/>
          </w:tcPr>
          <w:p w:rsidR="00FB4DEE" w:rsidRPr="00FB4DEE" w:rsidRDefault="00FB4DEE" w:rsidP="00FB4DEE">
            <w:pPr>
              <w:spacing w:line="360" w:lineRule="auto"/>
              <w:jc w:val="both"/>
              <w:rPr>
                <w:sz w:val="18"/>
                <w:szCs w:val="18"/>
              </w:rPr>
            </w:pPr>
            <w:r w:rsidRPr="00FB4DEE">
              <w:rPr>
                <w:sz w:val="18"/>
                <w:szCs w:val="18"/>
              </w:rPr>
              <w:t>2006</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793" w:type="dxa"/>
            <w:noWrap/>
            <w:hideMark/>
          </w:tcPr>
          <w:p w:rsidR="00FB4DEE" w:rsidRPr="00FB4DEE" w:rsidRDefault="00FB4DEE" w:rsidP="00FB4DEE">
            <w:pPr>
              <w:spacing w:line="360" w:lineRule="auto"/>
              <w:jc w:val="both"/>
              <w:rPr>
                <w:sz w:val="18"/>
                <w:szCs w:val="18"/>
              </w:rPr>
            </w:pPr>
            <w:r w:rsidRPr="00FB4DEE">
              <w:rPr>
                <w:sz w:val="18"/>
                <w:szCs w:val="18"/>
              </w:rPr>
              <w:t>-0.24</w:t>
            </w:r>
          </w:p>
        </w:tc>
        <w:tc>
          <w:tcPr>
            <w:tcW w:w="407"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1291"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793" w:type="dxa"/>
            <w:noWrap/>
            <w:hideMark/>
          </w:tcPr>
          <w:p w:rsidR="00FB4DEE" w:rsidRPr="00FB4DEE" w:rsidRDefault="00FB4DEE" w:rsidP="00FB4DEE">
            <w:pPr>
              <w:spacing w:line="360" w:lineRule="auto"/>
              <w:jc w:val="both"/>
              <w:rPr>
                <w:sz w:val="18"/>
                <w:szCs w:val="18"/>
              </w:rPr>
            </w:pPr>
            <w:r w:rsidRPr="00FB4DEE">
              <w:rPr>
                <w:sz w:val="18"/>
                <w:szCs w:val="18"/>
              </w:rPr>
              <w:t>-0.22</w:t>
            </w:r>
          </w:p>
        </w:tc>
        <w:tc>
          <w:tcPr>
            <w:tcW w:w="407"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465"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r>
      <w:tr w:rsidR="00FB4DEE" w:rsidRPr="00FB4DEE" w:rsidTr="004D6DAC">
        <w:trPr>
          <w:trHeight w:val="300"/>
          <w:jc w:val="center"/>
        </w:trPr>
        <w:tc>
          <w:tcPr>
            <w:tcW w:w="986" w:type="dxa"/>
            <w:noWrap/>
            <w:hideMark/>
          </w:tcPr>
          <w:p w:rsidR="00FB4DEE" w:rsidRPr="00FB4DEE" w:rsidRDefault="00FB4DEE" w:rsidP="00FB4DEE">
            <w:pPr>
              <w:spacing w:line="360" w:lineRule="auto"/>
              <w:jc w:val="both"/>
              <w:rPr>
                <w:sz w:val="18"/>
                <w:szCs w:val="18"/>
              </w:rPr>
            </w:pPr>
          </w:p>
        </w:tc>
        <w:tc>
          <w:tcPr>
            <w:tcW w:w="960" w:type="dxa"/>
            <w:noWrap/>
            <w:hideMark/>
          </w:tcPr>
          <w:p w:rsidR="00FB4DEE" w:rsidRPr="00FB4DEE" w:rsidRDefault="00FB4DEE" w:rsidP="00FB4DEE">
            <w:pPr>
              <w:spacing w:line="360" w:lineRule="auto"/>
              <w:jc w:val="both"/>
              <w:rPr>
                <w:sz w:val="18"/>
                <w:szCs w:val="18"/>
              </w:rPr>
            </w:pPr>
            <w:r w:rsidRPr="00FB4DEE">
              <w:rPr>
                <w:sz w:val="18"/>
                <w:szCs w:val="18"/>
              </w:rPr>
              <w:t>2009</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291"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932" w:type="dxa"/>
            <w:noWrap/>
            <w:hideMark/>
          </w:tcPr>
          <w:p w:rsidR="00FB4DEE" w:rsidRPr="00FB4DEE" w:rsidRDefault="00FB4DEE" w:rsidP="00FB4DEE">
            <w:pPr>
              <w:spacing w:line="360" w:lineRule="auto"/>
              <w:jc w:val="both"/>
              <w:rPr>
                <w:sz w:val="18"/>
                <w:szCs w:val="18"/>
              </w:rPr>
            </w:pPr>
            <w:r w:rsidRPr="00FB4DEE">
              <w:rPr>
                <w:sz w:val="18"/>
                <w:szCs w:val="18"/>
              </w:rPr>
              <w:t>-0.19</w:t>
            </w:r>
          </w:p>
        </w:tc>
        <w:tc>
          <w:tcPr>
            <w:tcW w:w="306"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691" w:type="dxa"/>
            <w:noWrap/>
            <w:hideMark/>
          </w:tcPr>
          <w:p w:rsidR="00FB4DEE" w:rsidRPr="00FB4DEE" w:rsidRDefault="00FB4DEE" w:rsidP="00FB4DEE">
            <w:pPr>
              <w:spacing w:line="360" w:lineRule="auto"/>
              <w:jc w:val="both"/>
              <w:rPr>
                <w:sz w:val="18"/>
                <w:szCs w:val="18"/>
              </w:rPr>
            </w:pPr>
            <w:r w:rsidRPr="00FB4DEE">
              <w:rPr>
                <w:sz w:val="18"/>
                <w:szCs w:val="18"/>
              </w:rPr>
              <w:t>-0.18</w:t>
            </w:r>
          </w:p>
        </w:tc>
        <w:tc>
          <w:tcPr>
            <w:tcW w:w="774"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r>
      <w:tr w:rsidR="00FB4DEE" w:rsidRPr="00FB4DEE" w:rsidTr="004D6DAC">
        <w:trPr>
          <w:trHeight w:val="300"/>
          <w:jc w:val="center"/>
        </w:trPr>
        <w:tc>
          <w:tcPr>
            <w:tcW w:w="986" w:type="dxa"/>
            <w:noWrap/>
            <w:hideMark/>
          </w:tcPr>
          <w:p w:rsidR="00FB4DEE" w:rsidRPr="00FB4DEE" w:rsidRDefault="00FB4DEE" w:rsidP="00FB4DEE">
            <w:pPr>
              <w:spacing w:line="360" w:lineRule="auto"/>
              <w:jc w:val="both"/>
              <w:rPr>
                <w:sz w:val="18"/>
                <w:szCs w:val="18"/>
              </w:rPr>
            </w:pPr>
            <w:r w:rsidRPr="00FB4DEE">
              <w:rPr>
                <w:sz w:val="18"/>
                <w:szCs w:val="18"/>
              </w:rPr>
              <w:t>%DW_FL</w:t>
            </w:r>
          </w:p>
        </w:tc>
        <w:tc>
          <w:tcPr>
            <w:tcW w:w="960" w:type="dxa"/>
            <w:noWrap/>
            <w:hideMark/>
          </w:tcPr>
          <w:p w:rsidR="00FB4DEE" w:rsidRPr="00FB4DEE" w:rsidRDefault="00FB4DEE" w:rsidP="00FB4DEE">
            <w:pPr>
              <w:spacing w:line="360" w:lineRule="auto"/>
              <w:jc w:val="both"/>
              <w:rPr>
                <w:sz w:val="18"/>
                <w:szCs w:val="18"/>
              </w:rPr>
            </w:pPr>
            <w:r w:rsidRPr="00FB4DEE">
              <w:rPr>
                <w:sz w:val="18"/>
                <w:szCs w:val="18"/>
              </w:rPr>
              <w:t>2006</w:t>
            </w:r>
          </w:p>
        </w:tc>
        <w:tc>
          <w:tcPr>
            <w:tcW w:w="1200"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91"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465"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r>
      <w:tr w:rsidR="00FB4DEE" w:rsidRPr="00FB4DEE" w:rsidTr="004D6DAC">
        <w:trPr>
          <w:trHeight w:val="300"/>
          <w:jc w:val="center"/>
        </w:trPr>
        <w:tc>
          <w:tcPr>
            <w:tcW w:w="986" w:type="dxa"/>
            <w:noWrap/>
            <w:hideMark/>
          </w:tcPr>
          <w:p w:rsidR="00FB4DEE" w:rsidRPr="00FB4DEE" w:rsidRDefault="00FB4DEE" w:rsidP="00FB4DEE">
            <w:pPr>
              <w:spacing w:line="360" w:lineRule="auto"/>
              <w:jc w:val="both"/>
              <w:rPr>
                <w:sz w:val="18"/>
                <w:szCs w:val="18"/>
              </w:rPr>
            </w:pPr>
          </w:p>
        </w:tc>
        <w:tc>
          <w:tcPr>
            <w:tcW w:w="960" w:type="dxa"/>
            <w:noWrap/>
            <w:hideMark/>
          </w:tcPr>
          <w:p w:rsidR="00FB4DEE" w:rsidRPr="00FB4DEE" w:rsidRDefault="00FB4DEE" w:rsidP="00FB4DEE">
            <w:pPr>
              <w:spacing w:line="360" w:lineRule="auto"/>
              <w:jc w:val="both"/>
              <w:rPr>
                <w:sz w:val="18"/>
                <w:szCs w:val="18"/>
              </w:rPr>
            </w:pPr>
            <w:r w:rsidRPr="00FB4DEE">
              <w:rPr>
                <w:sz w:val="18"/>
                <w:szCs w:val="18"/>
              </w:rPr>
              <w:t>2009</w:t>
            </w:r>
          </w:p>
        </w:tc>
        <w:tc>
          <w:tcPr>
            <w:tcW w:w="563" w:type="dxa"/>
            <w:noWrap/>
            <w:hideMark/>
          </w:tcPr>
          <w:p w:rsidR="00FB4DEE" w:rsidRPr="00FB4DEE" w:rsidRDefault="00FB4DEE" w:rsidP="00FB4DEE">
            <w:pPr>
              <w:spacing w:line="360" w:lineRule="auto"/>
              <w:jc w:val="both"/>
              <w:rPr>
                <w:sz w:val="18"/>
                <w:szCs w:val="18"/>
              </w:rPr>
            </w:pPr>
            <w:r w:rsidRPr="00FB4DEE">
              <w:rPr>
                <w:sz w:val="18"/>
                <w:szCs w:val="18"/>
              </w:rPr>
              <w:t>0.41</w:t>
            </w:r>
          </w:p>
        </w:tc>
        <w:tc>
          <w:tcPr>
            <w:tcW w:w="637"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563" w:type="dxa"/>
            <w:noWrap/>
            <w:hideMark/>
          </w:tcPr>
          <w:p w:rsidR="00FB4DEE" w:rsidRPr="00FB4DEE" w:rsidRDefault="00FB4DEE" w:rsidP="00FB4DEE">
            <w:pPr>
              <w:spacing w:line="360" w:lineRule="auto"/>
              <w:jc w:val="both"/>
              <w:rPr>
                <w:sz w:val="18"/>
                <w:szCs w:val="18"/>
              </w:rPr>
            </w:pPr>
            <w:r w:rsidRPr="00FB4DEE">
              <w:rPr>
                <w:sz w:val="18"/>
                <w:szCs w:val="18"/>
              </w:rPr>
              <w:t>0.40</w:t>
            </w:r>
          </w:p>
        </w:tc>
        <w:tc>
          <w:tcPr>
            <w:tcW w:w="728"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793" w:type="dxa"/>
            <w:noWrap/>
            <w:hideMark/>
          </w:tcPr>
          <w:p w:rsidR="00FB4DEE" w:rsidRPr="00FB4DEE" w:rsidRDefault="00FB4DEE" w:rsidP="00FB4DEE">
            <w:pPr>
              <w:spacing w:line="360" w:lineRule="auto"/>
              <w:jc w:val="both"/>
              <w:rPr>
                <w:sz w:val="18"/>
                <w:szCs w:val="18"/>
              </w:rPr>
            </w:pPr>
            <w:r w:rsidRPr="00FB4DEE">
              <w:rPr>
                <w:sz w:val="18"/>
                <w:szCs w:val="18"/>
              </w:rPr>
              <w:t>-0.17</w:t>
            </w:r>
          </w:p>
        </w:tc>
        <w:tc>
          <w:tcPr>
            <w:tcW w:w="407"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642" w:type="dxa"/>
            <w:noWrap/>
            <w:hideMark/>
          </w:tcPr>
          <w:p w:rsidR="00FB4DEE" w:rsidRPr="00FB4DEE" w:rsidRDefault="00FB4DEE" w:rsidP="00FB4DEE">
            <w:pPr>
              <w:spacing w:line="360" w:lineRule="auto"/>
              <w:jc w:val="both"/>
              <w:rPr>
                <w:sz w:val="18"/>
                <w:szCs w:val="18"/>
              </w:rPr>
            </w:pPr>
            <w:r w:rsidRPr="00FB4DEE">
              <w:rPr>
                <w:sz w:val="18"/>
                <w:szCs w:val="18"/>
              </w:rPr>
              <w:t>0.18</w:t>
            </w:r>
          </w:p>
        </w:tc>
        <w:tc>
          <w:tcPr>
            <w:tcW w:w="558"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691" w:type="dxa"/>
            <w:noWrap/>
            <w:hideMark/>
          </w:tcPr>
          <w:p w:rsidR="00FB4DEE" w:rsidRPr="00FB4DEE" w:rsidRDefault="00FB4DEE" w:rsidP="00FB4DEE">
            <w:pPr>
              <w:spacing w:line="360" w:lineRule="auto"/>
              <w:jc w:val="both"/>
              <w:rPr>
                <w:sz w:val="18"/>
                <w:szCs w:val="18"/>
              </w:rPr>
            </w:pPr>
            <w:r w:rsidRPr="00FB4DEE">
              <w:rPr>
                <w:sz w:val="18"/>
                <w:szCs w:val="18"/>
              </w:rPr>
              <w:t>0.17</w:t>
            </w:r>
          </w:p>
        </w:tc>
        <w:tc>
          <w:tcPr>
            <w:tcW w:w="774"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r>
      <w:tr w:rsidR="00FB4DEE" w:rsidRPr="00FB4DEE" w:rsidTr="004D6DAC">
        <w:trPr>
          <w:trHeight w:val="300"/>
          <w:jc w:val="center"/>
        </w:trPr>
        <w:tc>
          <w:tcPr>
            <w:tcW w:w="986" w:type="dxa"/>
            <w:noWrap/>
            <w:hideMark/>
          </w:tcPr>
          <w:p w:rsidR="00FB4DEE" w:rsidRPr="00FB4DEE" w:rsidRDefault="00FB4DEE" w:rsidP="00FB4DEE">
            <w:pPr>
              <w:spacing w:line="360" w:lineRule="auto"/>
              <w:jc w:val="both"/>
              <w:rPr>
                <w:sz w:val="18"/>
                <w:szCs w:val="18"/>
              </w:rPr>
            </w:pPr>
            <w:r w:rsidRPr="00FB4DEE">
              <w:rPr>
                <w:sz w:val="18"/>
                <w:szCs w:val="18"/>
              </w:rPr>
              <w:t>%DW_SK</w:t>
            </w:r>
          </w:p>
        </w:tc>
        <w:tc>
          <w:tcPr>
            <w:tcW w:w="960" w:type="dxa"/>
            <w:noWrap/>
            <w:hideMark/>
          </w:tcPr>
          <w:p w:rsidR="00FB4DEE" w:rsidRPr="00FB4DEE" w:rsidRDefault="00FB4DEE" w:rsidP="00FB4DEE">
            <w:pPr>
              <w:spacing w:line="360" w:lineRule="auto"/>
              <w:jc w:val="both"/>
              <w:rPr>
                <w:sz w:val="18"/>
                <w:szCs w:val="18"/>
              </w:rPr>
            </w:pPr>
            <w:r w:rsidRPr="00FB4DEE">
              <w:rPr>
                <w:sz w:val="18"/>
                <w:szCs w:val="18"/>
              </w:rPr>
              <w:t>2006</w:t>
            </w:r>
          </w:p>
        </w:tc>
        <w:tc>
          <w:tcPr>
            <w:tcW w:w="1200"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91"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465"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r>
      <w:tr w:rsidR="00FB4DEE" w:rsidRPr="00FB4DEE" w:rsidTr="004D6DAC">
        <w:trPr>
          <w:trHeight w:val="300"/>
          <w:jc w:val="center"/>
        </w:trPr>
        <w:tc>
          <w:tcPr>
            <w:tcW w:w="986" w:type="dxa"/>
            <w:noWrap/>
            <w:hideMark/>
          </w:tcPr>
          <w:p w:rsidR="00FB4DEE" w:rsidRPr="00FB4DEE" w:rsidRDefault="00FB4DEE" w:rsidP="00FB4DEE">
            <w:pPr>
              <w:spacing w:line="360" w:lineRule="auto"/>
              <w:jc w:val="both"/>
              <w:rPr>
                <w:sz w:val="18"/>
                <w:szCs w:val="18"/>
              </w:rPr>
            </w:pPr>
          </w:p>
        </w:tc>
        <w:tc>
          <w:tcPr>
            <w:tcW w:w="960" w:type="dxa"/>
            <w:noWrap/>
            <w:hideMark/>
          </w:tcPr>
          <w:p w:rsidR="00FB4DEE" w:rsidRPr="00FB4DEE" w:rsidRDefault="00FB4DEE" w:rsidP="00FB4DEE">
            <w:pPr>
              <w:spacing w:line="360" w:lineRule="auto"/>
              <w:jc w:val="both"/>
              <w:rPr>
                <w:sz w:val="18"/>
                <w:szCs w:val="18"/>
              </w:rPr>
            </w:pPr>
            <w:r w:rsidRPr="00FB4DEE">
              <w:rPr>
                <w:sz w:val="18"/>
                <w:szCs w:val="18"/>
              </w:rPr>
              <w:t>2009</w:t>
            </w:r>
          </w:p>
        </w:tc>
        <w:tc>
          <w:tcPr>
            <w:tcW w:w="563" w:type="dxa"/>
            <w:noWrap/>
            <w:hideMark/>
          </w:tcPr>
          <w:p w:rsidR="00FB4DEE" w:rsidRPr="00FB4DEE" w:rsidRDefault="00FB4DEE" w:rsidP="00FB4DEE">
            <w:pPr>
              <w:spacing w:line="360" w:lineRule="auto"/>
              <w:jc w:val="both"/>
              <w:rPr>
                <w:sz w:val="18"/>
                <w:szCs w:val="18"/>
              </w:rPr>
            </w:pPr>
            <w:r w:rsidRPr="00FB4DEE">
              <w:rPr>
                <w:sz w:val="18"/>
                <w:szCs w:val="18"/>
              </w:rPr>
              <w:t>0.43</w:t>
            </w:r>
          </w:p>
        </w:tc>
        <w:tc>
          <w:tcPr>
            <w:tcW w:w="637"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563" w:type="dxa"/>
            <w:noWrap/>
            <w:hideMark/>
          </w:tcPr>
          <w:p w:rsidR="00FB4DEE" w:rsidRPr="00FB4DEE" w:rsidRDefault="00FB4DEE" w:rsidP="00FB4DEE">
            <w:pPr>
              <w:spacing w:line="360" w:lineRule="auto"/>
              <w:jc w:val="both"/>
              <w:rPr>
                <w:sz w:val="18"/>
                <w:szCs w:val="18"/>
              </w:rPr>
            </w:pPr>
            <w:r w:rsidRPr="00FB4DEE">
              <w:rPr>
                <w:sz w:val="18"/>
                <w:szCs w:val="18"/>
              </w:rPr>
              <w:t>0.41</w:t>
            </w:r>
          </w:p>
        </w:tc>
        <w:tc>
          <w:tcPr>
            <w:tcW w:w="728"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793" w:type="dxa"/>
            <w:noWrap/>
            <w:hideMark/>
          </w:tcPr>
          <w:p w:rsidR="00FB4DEE" w:rsidRPr="00FB4DEE" w:rsidRDefault="00FB4DEE" w:rsidP="00FB4DEE">
            <w:pPr>
              <w:spacing w:line="360" w:lineRule="auto"/>
              <w:jc w:val="both"/>
              <w:rPr>
                <w:sz w:val="18"/>
                <w:szCs w:val="18"/>
              </w:rPr>
            </w:pPr>
            <w:r w:rsidRPr="00FB4DEE">
              <w:rPr>
                <w:sz w:val="18"/>
                <w:szCs w:val="18"/>
              </w:rPr>
              <w:t>-0.23</w:t>
            </w:r>
          </w:p>
        </w:tc>
        <w:tc>
          <w:tcPr>
            <w:tcW w:w="407"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642" w:type="dxa"/>
            <w:noWrap/>
            <w:hideMark/>
          </w:tcPr>
          <w:p w:rsidR="00FB4DEE" w:rsidRPr="00FB4DEE" w:rsidRDefault="00FB4DEE" w:rsidP="00FB4DEE">
            <w:pPr>
              <w:spacing w:line="360" w:lineRule="auto"/>
              <w:jc w:val="both"/>
              <w:rPr>
                <w:sz w:val="18"/>
                <w:szCs w:val="18"/>
              </w:rPr>
            </w:pPr>
            <w:r w:rsidRPr="00FB4DEE">
              <w:rPr>
                <w:sz w:val="18"/>
                <w:szCs w:val="18"/>
              </w:rPr>
              <w:t>0.30</w:t>
            </w:r>
          </w:p>
        </w:tc>
        <w:tc>
          <w:tcPr>
            <w:tcW w:w="558"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691" w:type="dxa"/>
            <w:noWrap/>
            <w:hideMark/>
          </w:tcPr>
          <w:p w:rsidR="00FB4DEE" w:rsidRPr="00FB4DEE" w:rsidRDefault="00FB4DEE" w:rsidP="00FB4DEE">
            <w:pPr>
              <w:spacing w:line="360" w:lineRule="auto"/>
              <w:jc w:val="both"/>
              <w:rPr>
                <w:sz w:val="18"/>
                <w:szCs w:val="18"/>
              </w:rPr>
            </w:pPr>
            <w:r w:rsidRPr="00FB4DEE">
              <w:rPr>
                <w:sz w:val="18"/>
                <w:szCs w:val="18"/>
              </w:rPr>
              <w:t>0.30</w:t>
            </w:r>
          </w:p>
        </w:tc>
        <w:tc>
          <w:tcPr>
            <w:tcW w:w="774"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r>
      <w:tr w:rsidR="00FB4DEE" w:rsidRPr="00FB4DEE" w:rsidTr="004D6DAC">
        <w:trPr>
          <w:trHeight w:val="300"/>
          <w:jc w:val="center"/>
        </w:trPr>
        <w:tc>
          <w:tcPr>
            <w:tcW w:w="986" w:type="dxa"/>
            <w:noWrap/>
            <w:hideMark/>
          </w:tcPr>
          <w:p w:rsidR="00FB4DEE" w:rsidRPr="00FB4DEE" w:rsidRDefault="00FB4DEE" w:rsidP="00FB4DEE">
            <w:pPr>
              <w:spacing w:line="360" w:lineRule="auto"/>
              <w:jc w:val="both"/>
              <w:rPr>
                <w:sz w:val="18"/>
                <w:szCs w:val="18"/>
              </w:rPr>
            </w:pPr>
            <w:r w:rsidRPr="00FB4DEE">
              <w:rPr>
                <w:sz w:val="18"/>
                <w:szCs w:val="18"/>
              </w:rPr>
              <w:t>Firmness</w:t>
            </w:r>
          </w:p>
        </w:tc>
        <w:tc>
          <w:tcPr>
            <w:tcW w:w="960" w:type="dxa"/>
            <w:noWrap/>
            <w:hideMark/>
          </w:tcPr>
          <w:p w:rsidR="00FB4DEE" w:rsidRPr="00FB4DEE" w:rsidRDefault="00FB4DEE" w:rsidP="00FB4DEE">
            <w:pPr>
              <w:spacing w:line="360" w:lineRule="auto"/>
              <w:jc w:val="both"/>
              <w:rPr>
                <w:sz w:val="18"/>
                <w:szCs w:val="18"/>
              </w:rPr>
            </w:pPr>
            <w:r w:rsidRPr="00FB4DEE">
              <w:rPr>
                <w:sz w:val="18"/>
                <w:szCs w:val="18"/>
              </w:rPr>
              <w:t>2006</w:t>
            </w:r>
          </w:p>
        </w:tc>
        <w:tc>
          <w:tcPr>
            <w:tcW w:w="1200"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91"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465"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r>
      <w:tr w:rsidR="00FB4DEE" w:rsidRPr="00FB4DEE" w:rsidTr="004D6DAC">
        <w:trPr>
          <w:trHeight w:val="300"/>
          <w:jc w:val="center"/>
        </w:trPr>
        <w:tc>
          <w:tcPr>
            <w:tcW w:w="986" w:type="dxa"/>
            <w:noWrap/>
            <w:hideMark/>
          </w:tcPr>
          <w:p w:rsidR="00FB4DEE" w:rsidRPr="00FB4DEE" w:rsidRDefault="00FB4DEE" w:rsidP="00FB4DEE">
            <w:pPr>
              <w:spacing w:line="360" w:lineRule="auto"/>
              <w:jc w:val="both"/>
              <w:rPr>
                <w:sz w:val="18"/>
                <w:szCs w:val="18"/>
              </w:rPr>
            </w:pPr>
          </w:p>
        </w:tc>
        <w:tc>
          <w:tcPr>
            <w:tcW w:w="960" w:type="dxa"/>
            <w:noWrap/>
            <w:hideMark/>
          </w:tcPr>
          <w:p w:rsidR="00FB4DEE" w:rsidRPr="00FB4DEE" w:rsidRDefault="00FB4DEE" w:rsidP="00FB4DEE">
            <w:pPr>
              <w:spacing w:line="360" w:lineRule="auto"/>
              <w:jc w:val="both"/>
              <w:rPr>
                <w:sz w:val="18"/>
                <w:szCs w:val="18"/>
              </w:rPr>
            </w:pPr>
            <w:r w:rsidRPr="00FB4DEE">
              <w:rPr>
                <w:sz w:val="18"/>
                <w:szCs w:val="18"/>
              </w:rPr>
              <w:t>2009</w:t>
            </w:r>
          </w:p>
        </w:tc>
        <w:tc>
          <w:tcPr>
            <w:tcW w:w="563" w:type="dxa"/>
            <w:noWrap/>
            <w:hideMark/>
          </w:tcPr>
          <w:p w:rsidR="00FB4DEE" w:rsidRPr="00FB4DEE" w:rsidRDefault="00FB4DEE" w:rsidP="00FB4DEE">
            <w:pPr>
              <w:spacing w:line="360" w:lineRule="auto"/>
              <w:jc w:val="both"/>
              <w:rPr>
                <w:sz w:val="18"/>
                <w:szCs w:val="18"/>
              </w:rPr>
            </w:pPr>
            <w:r w:rsidRPr="00FB4DEE">
              <w:rPr>
                <w:sz w:val="18"/>
                <w:szCs w:val="18"/>
              </w:rPr>
              <w:t>0.42</w:t>
            </w:r>
          </w:p>
        </w:tc>
        <w:tc>
          <w:tcPr>
            <w:tcW w:w="637"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563" w:type="dxa"/>
            <w:noWrap/>
            <w:hideMark/>
          </w:tcPr>
          <w:p w:rsidR="00FB4DEE" w:rsidRPr="00FB4DEE" w:rsidRDefault="00FB4DEE" w:rsidP="00FB4DEE">
            <w:pPr>
              <w:spacing w:line="360" w:lineRule="auto"/>
              <w:jc w:val="both"/>
              <w:rPr>
                <w:sz w:val="18"/>
                <w:szCs w:val="18"/>
              </w:rPr>
            </w:pPr>
            <w:r w:rsidRPr="00FB4DEE">
              <w:rPr>
                <w:sz w:val="18"/>
                <w:szCs w:val="18"/>
              </w:rPr>
              <w:t>0.43</w:t>
            </w:r>
          </w:p>
        </w:tc>
        <w:tc>
          <w:tcPr>
            <w:tcW w:w="728"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465"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r>
      <w:tr w:rsidR="00FB4DEE" w:rsidRPr="00FB4DEE" w:rsidTr="004D6DAC">
        <w:trPr>
          <w:trHeight w:val="300"/>
          <w:jc w:val="center"/>
        </w:trPr>
        <w:tc>
          <w:tcPr>
            <w:tcW w:w="986" w:type="dxa"/>
            <w:noWrap/>
            <w:hideMark/>
          </w:tcPr>
          <w:p w:rsidR="00FB4DEE" w:rsidRPr="00FB4DEE" w:rsidRDefault="00FB4DEE" w:rsidP="00FB4DEE">
            <w:pPr>
              <w:spacing w:line="360" w:lineRule="auto"/>
              <w:jc w:val="both"/>
              <w:rPr>
                <w:sz w:val="18"/>
                <w:szCs w:val="18"/>
              </w:rPr>
            </w:pPr>
            <w:r w:rsidRPr="00FB4DEE">
              <w:rPr>
                <w:sz w:val="18"/>
                <w:szCs w:val="18"/>
              </w:rPr>
              <w:t>°Brix</w:t>
            </w:r>
          </w:p>
        </w:tc>
        <w:tc>
          <w:tcPr>
            <w:tcW w:w="960" w:type="dxa"/>
            <w:noWrap/>
            <w:hideMark/>
          </w:tcPr>
          <w:p w:rsidR="00FB4DEE" w:rsidRPr="00FB4DEE" w:rsidRDefault="00FB4DEE" w:rsidP="00FB4DEE">
            <w:pPr>
              <w:spacing w:line="360" w:lineRule="auto"/>
              <w:jc w:val="both"/>
              <w:rPr>
                <w:sz w:val="18"/>
                <w:szCs w:val="18"/>
              </w:rPr>
            </w:pPr>
            <w:r w:rsidRPr="00FB4DEE">
              <w:rPr>
                <w:sz w:val="18"/>
                <w:szCs w:val="18"/>
              </w:rPr>
              <w:t>2006</w:t>
            </w:r>
          </w:p>
        </w:tc>
        <w:tc>
          <w:tcPr>
            <w:tcW w:w="1200"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91"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465"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r w:rsidRPr="00FB4DEE">
              <w:rPr>
                <w:sz w:val="18"/>
                <w:szCs w:val="18"/>
              </w:rPr>
              <w:t>-</w:t>
            </w:r>
          </w:p>
        </w:tc>
      </w:tr>
      <w:tr w:rsidR="00FB4DEE" w:rsidRPr="00FB4DEE" w:rsidTr="004D6DAC">
        <w:trPr>
          <w:trHeight w:val="300"/>
          <w:jc w:val="center"/>
        </w:trPr>
        <w:tc>
          <w:tcPr>
            <w:tcW w:w="986" w:type="dxa"/>
            <w:noWrap/>
            <w:hideMark/>
          </w:tcPr>
          <w:p w:rsidR="00FB4DEE" w:rsidRPr="00FB4DEE" w:rsidRDefault="00FB4DEE" w:rsidP="00FB4DEE">
            <w:pPr>
              <w:spacing w:line="360" w:lineRule="auto"/>
              <w:jc w:val="both"/>
              <w:rPr>
                <w:sz w:val="18"/>
                <w:szCs w:val="18"/>
              </w:rPr>
            </w:pPr>
            <w:r w:rsidRPr="00FB4DEE">
              <w:rPr>
                <w:sz w:val="18"/>
                <w:szCs w:val="18"/>
              </w:rPr>
              <w:t> </w:t>
            </w:r>
          </w:p>
        </w:tc>
        <w:tc>
          <w:tcPr>
            <w:tcW w:w="960" w:type="dxa"/>
            <w:noWrap/>
            <w:hideMark/>
          </w:tcPr>
          <w:p w:rsidR="00FB4DEE" w:rsidRPr="00FB4DEE" w:rsidRDefault="00FB4DEE" w:rsidP="00FB4DEE">
            <w:pPr>
              <w:spacing w:line="360" w:lineRule="auto"/>
              <w:jc w:val="both"/>
              <w:rPr>
                <w:sz w:val="18"/>
                <w:szCs w:val="18"/>
              </w:rPr>
            </w:pPr>
            <w:r w:rsidRPr="00FB4DEE">
              <w:rPr>
                <w:sz w:val="18"/>
                <w:szCs w:val="18"/>
              </w:rPr>
              <w:t>2009</w:t>
            </w:r>
          </w:p>
        </w:tc>
        <w:tc>
          <w:tcPr>
            <w:tcW w:w="563" w:type="dxa"/>
            <w:noWrap/>
            <w:hideMark/>
          </w:tcPr>
          <w:p w:rsidR="00FB4DEE" w:rsidRPr="00FB4DEE" w:rsidRDefault="00FB4DEE" w:rsidP="00FB4DEE">
            <w:pPr>
              <w:spacing w:line="360" w:lineRule="auto"/>
              <w:jc w:val="both"/>
              <w:rPr>
                <w:sz w:val="18"/>
                <w:szCs w:val="18"/>
              </w:rPr>
            </w:pPr>
            <w:r w:rsidRPr="00FB4DEE">
              <w:rPr>
                <w:sz w:val="18"/>
                <w:szCs w:val="18"/>
              </w:rPr>
              <w:t>0.21</w:t>
            </w:r>
          </w:p>
        </w:tc>
        <w:tc>
          <w:tcPr>
            <w:tcW w:w="637"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1200"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563" w:type="dxa"/>
            <w:noWrap/>
            <w:hideMark/>
          </w:tcPr>
          <w:p w:rsidR="00FB4DEE" w:rsidRPr="00FB4DEE" w:rsidRDefault="00FB4DEE" w:rsidP="00FB4DEE">
            <w:pPr>
              <w:spacing w:line="360" w:lineRule="auto"/>
              <w:jc w:val="both"/>
              <w:rPr>
                <w:sz w:val="18"/>
                <w:szCs w:val="18"/>
              </w:rPr>
            </w:pPr>
            <w:r w:rsidRPr="00FB4DEE">
              <w:rPr>
                <w:sz w:val="18"/>
                <w:szCs w:val="18"/>
              </w:rPr>
              <w:t>0.18</w:t>
            </w:r>
          </w:p>
        </w:tc>
        <w:tc>
          <w:tcPr>
            <w:tcW w:w="728"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793" w:type="dxa"/>
            <w:noWrap/>
            <w:hideMark/>
          </w:tcPr>
          <w:p w:rsidR="00FB4DEE" w:rsidRPr="00FB4DEE" w:rsidRDefault="00FB4DEE" w:rsidP="00FB4DEE">
            <w:pPr>
              <w:spacing w:line="360" w:lineRule="auto"/>
              <w:jc w:val="both"/>
              <w:rPr>
                <w:sz w:val="18"/>
                <w:szCs w:val="18"/>
              </w:rPr>
            </w:pPr>
            <w:r w:rsidRPr="00FB4DEE">
              <w:rPr>
                <w:sz w:val="18"/>
                <w:szCs w:val="18"/>
              </w:rPr>
              <w:t>-0.19</w:t>
            </w:r>
          </w:p>
        </w:tc>
        <w:tc>
          <w:tcPr>
            <w:tcW w:w="407"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642" w:type="dxa"/>
            <w:noWrap/>
            <w:hideMark/>
          </w:tcPr>
          <w:p w:rsidR="00FB4DEE" w:rsidRPr="00FB4DEE" w:rsidRDefault="00FB4DEE" w:rsidP="00FB4DEE">
            <w:pPr>
              <w:spacing w:line="360" w:lineRule="auto"/>
              <w:jc w:val="both"/>
              <w:rPr>
                <w:sz w:val="18"/>
                <w:szCs w:val="18"/>
              </w:rPr>
            </w:pPr>
            <w:r w:rsidRPr="00FB4DEE">
              <w:rPr>
                <w:sz w:val="18"/>
                <w:szCs w:val="18"/>
              </w:rPr>
              <w:t>0.26</w:t>
            </w:r>
          </w:p>
        </w:tc>
        <w:tc>
          <w:tcPr>
            <w:tcW w:w="558"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1238" w:type="dxa"/>
            <w:gridSpan w:val="2"/>
            <w:noWrap/>
            <w:hideMark/>
          </w:tcPr>
          <w:p w:rsidR="00FB4DEE" w:rsidRPr="00FB4DEE" w:rsidRDefault="00FB4DEE" w:rsidP="00FB4DEE">
            <w:pPr>
              <w:spacing w:line="360" w:lineRule="auto"/>
              <w:jc w:val="both"/>
              <w:rPr>
                <w:sz w:val="18"/>
                <w:szCs w:val="18"/>
              </w:rPr>
            </w:pPr>
            <w:proofErr w:type="spellStart"/>
            <w:r w:rsidRPr="00FB4DEE">
              <w:rPr>
                <w:sz w:val="18"/>
                <w:szCs w:val="18"/>
              </w:rPr>
              <w:t>n.s</w:t>
            </w:r>
            <w:proofErr w:type="spellEnd"/>
            <w:r w:rsidRPr="00FB4DEE">
              <w:rPr>
                <w:sz w:val="18"/>
                <w:szCs w:val="18"/>
              </w:rPr>
              <w:t>.</w:t>
            </w:r>
          </w:p>
        </w:tc>
        <w:tc>
          <w:tcPr>
            <w:tcW w:w="691" w:type="dxa"/>
            <w:noWrap/>
            <w:hideMark/>
          </w:tcPr>
          <w:p w:rsidR="00FB4DEE" w:rsidRPr="00FB4DEE" w:rsidRDefault="00FB4DEE" w:rsidP="00FB4DEE">
            <w:pPr>
              <w:spacing w:line="360" w:lineRule="auto"/>
              <w:jc w:val="both"/>
              <w:rPr>
                <w:sz w:val="18"/>
                <w:szCs w:val="18"/>
              </w:rPr>
            </w:pPr>
            <w:r w:rsidRPr="00FB4DEE">
              <w:rPr>
                <w:sz w:val="18"/>
                <w:szCs w:val="18"/>
              </w:rPr>
              <w:t>0.24</w:t>
            </w:r>
          </w:p>
        </w:tc>
        <w:tc>
          <w:tcPr>
            <w:tcW w:w="774" w:type="dxa"/>
            <w:noWrap/>
            <w:hideMark/>
          </w:tcPr>
          <w:p w:rsidR="00FB4DEE" w:rsidRPr="00FB4DEE" w:rsidRDefault="00FB4DEE" w:rsidP="00FB4DEE">
            <w:pPr>
              <w:spacing w:line="360" w:lineRule="auto"/>
              <w:jc w:val="both"/>
              <w:rPr>
                <w:sz w:val="18"/>
                <w:szCs w:val="18"/>
              </w:rPr>
            </w:pPr>
            <w:r w:rsidRPr="00FB4DEE">
              <w:rPr>
                <w:sz w:val="18"/>
                <w:szCs w:val="18"/>
              </w:rPr>
              <w:t>**</w:t>
            </w:r>
          </w:p>
        </w:tc>
        <w:tc>
          <w:tcPr>
            <w:tcW w:w="932" w:type="dxa"/>
            <w:noWrap/>
            <w:hideMark/>
          </w:tcPr>
          <w:p w:rsidR="00FB4DEE" w:rsidRPr="00FB4DEE" w:rsidRDefault="00FB4DEE" w:rsidP="00FB4DEE">
            <w:pPr>
              <w:spacing w:line="360" w:lineRule="auto"/>
              <w:jc w:val="both"/>
              <w:rPr>
                <w:sz w:val="18"/>
                <w:szCs w:val="18"/>
              </w:rPr>
            </w:pPr>
            <w:r w:rsidRPr="00FB4DEE">
              <w:rPr>
                <w:sz w:val="18"/>
                <w:szCs w:val="18"/>
              </w:rPr>
              <w:t>-0.19</w:t>
            </w:r>
          </w:p>
        </w:tc>
        <w:tc>
          <w:tcPr>
            <w:tcW w:w="306" w:type="dxa"/>
            <w:noWrap/>
            <w:hideMark/>
          </w:tcPr>
          <w:p w:rsidR="00FB4DEE" w:rsidRPr="00FB4DEE" w:rsidRDefault="00FB4DEE" w:rsidP="00FB4DEE">
            <w:pPr>
              <w:spacing w:line="360" w:lineRule="auto"/>
              <w:jc w:val="both"/>
              <w:rPr>
                <w:sz w:val="18"/>
                <w:szCs w:val="18"/>
              </w:rPr>
            </w:pPr>
            <w:r w:rsidRPr="00FB4DEE">
              <w:rPr>
                <w:sz w:val="18"/>
                <w:szCs w:val="18"/>
              </w:rPr>
              <w:t>*</w:t>
            </w:r>
          </w:p>
        </w:tc>
      </w:tr>
    </w:tbl>
    <w:p w:rsidR="00AB260D" w:rsidRDefault="00AB260D" w:rsidP="006C7BB3">
      <w:pPr>
        <w:spacing w:line="360" w:lineRule="auto"/>
        <w:jc w:val="both"/>
        <w:rPr>
          <w:lang w:val="en-GB"/>
        </w:rPr>
      </w:pPr>
    </w:p>
    <w:p w:rsidR="00AB260D" w:rsidRDefault="00AB260D" w:rsidP="006C7BB3">
      <w:pPr>
        <w:spacing w:line="360" w:lineRule="auto"/>
        <w:jc w:val="both"/>
        <w:rPr>
          <w:lang w:val="en-GB"/>
        </w:rPr>
      </w:pPr>
    </w:p>
    <w:p w:rsidR="009F76D6" w:rsidRDefault="009F76D6">
      <w:pPr>
        <w:spacing w:after="200" w:line="276" w:lineRule="auto"/>
        <w:rPr>
          <w:lang w:val="en-GB"/>
        </w:rPr>
      </w:pPr>
    </w:p>
    <w:p w:rsidR="009F76D6" w:rsidRDefault="009F76D6">
      <w:pPr>
        <w:spacing w:after="200" w:line="276" w:lineRule="auto"/>
        <w:rPr>
          <w:lang w:val="en-GB"/>
        </w:rPr>
      </w:pPr>
    </w:p>
    <w:p w:rsidR="009F76D6" w:rsidRDefault="009F76D6">
      <w:pPr>
        <w:spacing w:after="200" w:line="276" w:lineRule="auto"/>
        <w:rPr>
          <w:lang w:val="en-GB"/>
        </w:rPr>
      </w:pPr>
      <w:r>
        <w:rPr>
          <w:lang w:val="en-GB"/>
        </w:rPr>
        <w:br w:type="page"/>
      </w:r>
    </w:p>
    <w:p w:rsidR="009F76D6" w:rsidRPr="0085680D" w:rsidRDefault="009F76D6" w:rsidP="009F76D6">
      <w:pPr>
        <w:tabs>
          <w:tab w:val="left" w:pos="6663"/>
        </w:tabs>
        <w:spacing w:line="276" w:lineRule="auto"/>
        <w:jc w:val="both"/>
        <w:rPr>
          <w:sz w:val="20"/>
          <w:szCs w:val="20"/>
          <w:lang w:val="en-NZ"/>
        </w:rPr>
      </w:pPr>
      <w:r>
        <w:rPr>
          <w:b/>
          <w:sz w:val="20"/>
          <w:szCs w:val="20"/>
          <w:lang w:val="en-NZ"/>
        </w:rPr>
        <w:lastRenderedPageBreak/>
        <w:t xml:space="preserve">Supplemental </w:t>
      </w:r>
      <w:r w:rsidRPr="0085680D">
        <w:rPr>
          <w:b/>
          <w:sz w:val="20"/>
          <w:szCs w:val="20"/>
          <w:lang w:val="en-NZ"/>
        </w:rPr>
        <w:t xml:space="preserve">Table </w:t>
      </w:r>
      <w:r w:rsidR="008552C5">
        <w:rPr>
          <w:b/>
          <w:sz w:val="20"/>
          <w:szCs w:val="20"/>
          <w:lang w:val="en-NZ"/>
        </w:rPr>
        <w:t>S6</w:t>
      </w:r>
      <w:r w:rsidRPr="0085680D">
        <w:rPr>
          <w:b/>
          <w:sz w:val="20"/>
          <w:szCs w:val="20"/>
          <w:lang w:val="en-NZ"/>
        </w:rPr>
        <w:t xml:space="preserve">: QTL mapping for fruit antioxidant concentrations. </w:t>
      </w:r>
      <w:r w:rsidRPr="0085680D">
        <w:rPr>
          <w:sz w:val="20"/>
          <w:szCs w:val="20"/>
          <w:lang w:val="en-NZ"/>
        </w:rPr>
        <w:t xml:space="preserve">Overview of QTL identified for apple fruit </w:t>
      </w:r>
      <w:r w:rsidRPr="0085680D">
        <w:rPr>
          <w:sz w:val="16"/>
          <w:szCs w:val="16"/>
          <w:lang w:val="en-NZ"/>
        </w:rPr>
        <w:t>L</w:t>
      </w:r>
      <w:r w:rsidRPr="0085680D">
        <w:rPr>
          <w:sz w:val="20"/>
          <w:szCs w:val="20"/>
          <w:lang w:val="en-NZ"/>
        </w:rPr>
        <w:t>-ascorbic acid (</w:t>
      </w:r>
      <w:proofErr w:type="spellStart"/>
      <w:r w:rsidRPr="0085680D">
        <w:rPr>
          <w:sz w:val="20"/>
          <w:szCs w:val="20"/>
          <w:lang w:val="en-NZ"/>
        </w:rPr>
        <w:t>AsA</w:t>
      </w:r>
      <w:proofErr w:type="spellEnd"/>
      <w:r w:rsidRPr="0085680D">
        <w:rPr>
          <w:sz w:val="20"/>
          <w:szCs w:val="20"/>
          <w:lang w:val="en-NZ"/>
        </w:rPr>
        <w:t xml:space="preserve">), total </w:t>
      </w:r>
      <w:proofErr w:type="spellStart"/>
      <w:r w:rsidRPr="0085680D">
        <w:rPr>
          <w:sz w:val="20"/>
          <w:szCs w:val="20"/>
          <w:lang w:val="en-NZ"/>
        </w:rPr>
        <w:t>AsA</w:t>
      </w:r>
      <w:proofErr w:type="spellEnd"/>
      <w:r w:rsidRPr="0085680D">
        <w:rPr>
          <w:sz w:val="20"/>
          <w:szCs w:val="20"/>
          <w:lang w:val="en-NZ"/>
        </w:rPr>
        <w:t xml:space="preserve"> (</w:t>
      </w:r>
      <w:proofErr w:type="spellStart"/>
      <w:r w:rsidRPr="0085680D">
        <w:rPr>
          <w:sz w:val="20"/>
          <w:szCs w:val="20"/>
          <w:lang w:val="en-NZ"/>
        </w:rPr>
        <w:t>totAsA</w:t>
      </w:r>
      <w:proofErr w:type="spellEnd"/>
      <w:r w:rsidRPr="0085680D">
        <w:rPr>
          <w:sz w:val="20"/>
          <w:szCs w:val="20"/>
          <w:lang w:val="en-NZ"/>
        </w:rPr>
        <w:t xml:space="preserve">), </w:t>
      </w:r>
      <w:proofErr w:type="spellStart"/>
      <w:r w:rsidRPr="0085680D">
        <w:rPr>
          <w:sz w:val="20"/>
          <w:szCs w:val="20"/>
          <w:lang w:val="en-NZ"/>
        </w:rPr>
        <w:t>dehydroascorbate</w:t>
      </w:r>
      <w:proofErr w:type="spellEnd"/>
      <w:r w:rsidRPr="0085680D">
        <w:rPr>
          <w:sz w:val="20"/>
          <w:szCs w:val="20"/>
          <w:lang w:val="en-NZ"/>
        </w:rPr>
        <w:t xml:space="preserve"> (DHA), glutathione (GSH), total GSH (</w:t>
      </w:r>
      <w:proofErr w:type="spellStart"/>
      <w:r w:rsidRPr="0085680D">
        <w:rPr>
          <w:sz w:val="20"/>
          <w:szCs w:val="20"/>
          <w:lang w:val="en-NZ"/>
        </w:rPr>
        <w:t>totGSH</w:t>
      </w:r>
      <w:proofErr w:type="spellEnd"/>
      <w:r w:rsidRPr="0085680D">
        <w:rPr>
          <w:sz w:val="20"/>
          <w:szCs w:val="20"/>
          <w:lang w:val="en-NZ"/>
        </w:rPr>
        <w:t>), oxidized GSH (GSSG) and total antioxidant activity (TAA) in flesh (FL) and skin (SK) tissues in the ‘</w:t>
      </w:r>
      <w:proofErr w:type="spellStart"/>
      <w:r w:rsidRPr="0085680D">
        <w:rPr>
          <w:sz w:val="20"/>
          <w:szCs w:val="20"/>
          <w:lang w:val="en-NZ"/>
        </w:rPr>
        <w:t>Telamon</w:t>
      </w:r>
      <w:proofErr w:type="spellEnd"/>
      <w:r w:rsidRPr="0085680D">
        <w:rPr>
          <w:sz w:val="20"/>
          <w:szCs w:val="20"/>
          <w:lang w:val="en-NZ"/>
        </w:rPr>
        <w:t>’ x ‘</w:t>
      </w:r>
      <w:proofErr w:type="spellStart"/>
      <w:r w:rsidRPr="0085680D">
        <w:rPr>
          <w:sz w:val="20"/>
          <w:szCs w:val="20"/>
          <w:lang w:val="en-NZ"/>
        </w:rPr>
        <w:t>Braeburn</w:t>
      </w:r>
      <w:proofErr w:type="spellEnd"/>
      <w:r w:rsidRPr="0085680D">
        <w:rPr>
          <w:sz w:val="20"/>
          <w:szCs w:val="20"/>
          <w:lang w:val="en-NZ"/>
        </w:rPr>
        <w:t xml:space="preserve">’ mapping population. Borderline-significant QTL (3.0&lt;LOD&lt;3.5) are indicated with an asterisk (*). For QTL identified using the </w:t>
      </w:r>
      <w:proofErr w:type="spellStart"/>
      <w:r w:rsidRPr="0085680D">
        <w:rPr>
          <w:sz w:val="20"/>
          <w:szCs w:val="20"/>
          <w:lang w:val="en-NZ"/>
        </w:rPr>
        <w:t>Kruskal</w:t>
      </w:r>
      <w:proofErr w:type="spellEnd"/>
      <w:r w:rsidRPr="0085680D">
        <w:rPr>
          <w:sz w:val="20"/>
          <w:szCs w:val="20"/>
          <w:lang w:val="en-NZ"/>
        </w:rPr>
        <w:t>-Wallis nonparametric mapping functions, we used significance levels of ***P=0.01, ****P=0.005, *****P=0.001, ******P=0.0005 and *******P=0.0001. Gene-specific markers are indicated in italics.</w:t>
      </w:r>
    </w:p>
    <w:p w:rsidR="009F76D6" w:rsidRDefault="009F76D6" w:rsidP="009F76D6">
      <w:pPr>
        <w:spacing w:after="200"/>
        <w:rPr>
          <w:lang w:val="en-GB"/>
        </w:rPr>
      </w:pPr>
    </w:p>
    <w:tbl>
      <w:tblPr>
        <w:tblW w:w="12897" w:type="dxa"/>
        <w:tblInd w:w="94" w:type="dxa"/>
        <w:tblLook w:val="04A0" w:firstRow="1" w:lastRow="0" w:firstColumn="1" w:lastColumn="0" w:noHBand="0" w:noVBand="1"/>
      </w:tblPr>
      <w:tblGrid>
        <w:gridCol w:w="1148"/>
        <w:gridCol w:w="430"/>
        <w:gridCol w:w="536"/>
        <w:gridCol w:w="696"/>
        <w:gridCol w:w="1443"/>
        <w:gridCol w:w="1023"/>
        <w:gridCol w:w="993"/>
        <w:gridCol w:w="369"/>
        <w:gridCol w:w="500"/>
        <w:gridCol w:w="784"/>
        <w:gridCol w:w="713"/>
        <w:gridCol w:w="2030"/>
        <w:gridCol w:w="1098"/>
        <w:gridCol w:w="1134"/>
      </w:tblGrid>
      <w:tr w:rsidR="009F76D6" w:rsidRPr="009F76D6" w:rsidTr="009F76D6">
        <w:trPr>
          <w:trHeight w:val="20"/>
        </w:trPr>
        <w:tc>
          <w:tcPr>
            <w:tcW w:w="1148" w:type="dxa"/>
            <w:tcBorders>
              <w:top w:val="single" w:sz="4" w:space="0" w:color="auto"/>
              <w:left w:val="nil"/>
              <w:bottom w:val="nil"/>
              <w:right w:val="nil"/>
            </w:tcBorders>
            <w:shd w:val="clear" w:color="auto" w:fill="auto"/>
            <w:noWrap/>
            <w:vAlign w:val="bottom"/>
            <w:hideMark/>
          </w:tcPr>
          <w:p w:rsidR="009F76D6" w:rsidRPr="009F76D6" w:rsidRDefault="009F76D6" w:rsidP="009F76D6">
            <w:pPr>
              <w:rPr>
                <w:rFonts w:ascii="Calibri" w:hAnsi="Calibri"/>
                <w:sz w:val="14"/>
                <w:lang w:val="en-GB"/>
              </w:rPr>
            </w:pPr>
            <w:r w:rsidRPr="009F76D6">
              <w:rPr>
                <w:rFonts w:ascii="Calibri" w:hAnsi="Calibri"/>
                <w:sz w:val="14"/>
                <w:szCs w:val="22"/>
                <w:lang w:val="en-GB"/>
              </w:rPr>
              <w:t>Parent</w:t>
            </w:r>
          </w:p>
        </w:tc>
        <w:tc>
          <w:tcPr>
            <w:tcW w:w="5121" w:type="dxa"/>
            <w:gridSpan w:val="6"/>
            <w:tcBorders>
              <w:top w:val="single" w:sz="4" w:space="0" w:color="auto"/>
              <w:left w:val="nil"/>
              <w:bottom w:val="single" w:sz="4" w:space="0" w:color="auto"/>
              <w:right w:val="nil"/>
            </w:tcBorders>
            <w:shd w:val="clear" w:color="auto" w:fill="auto"/>
            <w:noWrap/>
            <w:vAlign w:val="bottom"/>
            <w:hideMark/>
          </w:tcPr>
          <w:p w:rsidR="009F76D6" w:rsidRPr="009F76D6" w:rsidRDefault="009F76D6" w:rsidP="009F76D6">
            <w:pPr>
              <w:jc w:val="center"/>
              <w:rPr>
                <w:rFonts w:ascii="Calibri" w:hAnsi="Calibri"/>
                <w:sz w:val="14"/>
                <w:lang w:val="en-GB"/>
              </w:rPr>
            </w:pPr>
            <w:r w:rsidRPr="009F76D6">
              <w:rPr>
                <w:rFonts w:ascii="Calibri" w:hAnsi="Calibri"/>
                <w:sz w:val="14"/>
                <w:szCs w:val="22"/>
                <w:lang w:val="en-GB"/>
              </w:rPr>
              <w:t>‘</w:t>
            </w:r>
            <w:proofErr w:type="spellStart"/>
            <w:r w:rsidRPr="009F76D6">
              <w:rPr>
                <w:rFonts w:ascii="Calibri" w:hAnsi="Calibri"/>
                <w:sz w:val="14"/>
                <w:szCs w:val="22"/>
                <w:lang w:val="en-GB"/>
              </w:rPr>
              <w:t>Telamon</w:t>
            </w:r>
            <w:proofErr w:type="spellEnd"/>
            <w:r w:rsidRPr="009F76D6">
              <w:rPr>
                <w:rFonts w:ascii="Calibri" w:hAnsi="Calibri"/>
                <w:sz w:val="14"/>
                <w:szCs w:val="22"/>
                <w:lang w:val="en-GB"/>
              </w:rPr>
              <w:t>’</w:t>
            </w:r>
          </w:p>
        </w:tc>
        <w:tc>
          <w:tcPr>
            <w:tcW w:w="369" w:type="dxa"/>
            <w:tcBorders>
              <w:top w:val="single" w:sz="4" w:space="0" w:color="auto"/>
              <w:left w:val="nil"/>
              <w:bottom w:val="nil"/>
              <w:right w:val="nil"/>
            </w:tcBorders>
            <w:shd w:val="clear" w:color="auto" w:fill="auto"/>
            <w:noWrap/>
            <w:vAlign w:val="bottom"/>
            <w:hideMark/>
          </w:tcPr>
          <w:p w:rsidR="009F76D6" w:rsidRPr="009F76D6" w:rsidRDefault="009F76D6" w:rsidP="009F76D6">
            <w:pPr>
              <w:jc w:val="center"/>
              <w:rPr>
                <w:rFonts w:ascii="Calibri" w:hAnsi="Calibri"/>
                <w:sz w:val="14"/>
                <w:lang w:val="en-GB"/>
              </w:rPr>
            </w:pPr>
          </w:p>
        </w:tc>
        <w:tc>
          <w:tcPr>
            <w:tcW w:w="6259" w:type="dxa"/>
            <w:gridSpan w:val="6"/>
            <w:tcBorders>
              <w:top w:val="single" w:sz="4" w:space="0" w:color="auto"/>
              <w:left w:val="nil"/>
              <w:bottom w:val="single" w:sz="4" w:space="0" w:color="auto"/>
              <w:right w:val="nil"/>
            </w:tcBorders>
            <w:shd w:val="clear" w:color="auto" w:fill="auto"/>
            <w:noWrap/>
            <w:vAlign w:val="bottom"/>
            <w:hideMark/>
          </w:tcPr>
          <w:p w:rsidR="009F76D6" w:rsidRPr="009F76D6" w:rsidRDefault="009F76D6" w:rsidP="009F76D6">
            <w:pPr>
              <w:jc w:val="center"/>
              <w:rPr>
                <w:rFonts w:ascii="Calibri" w:hAnsi="Calibri"/>
                <w:sz w:val="14"/>
                <w:lang w:val="en-GB"/>
              </w:rPr>
            </w:pPr>
            <w:r w:rsidRPr="009F76D6">
              <w:rPr>
                <w:rFonts w:ascii="Calibri" w:hAnsi="Calibri"/>
                <w:sz w:val="14"/>
                <w:szCs w:val="22"/>
                <w:lang w:val="en-GB"/>
              </w:rPr>
              <w:t>‘</w:t>
            </w:r>
            <w:proofErr w:type="spellStart"/>
            <w:r w:rsidRPr="009F76D6">
              <w:rPr>
                <w:rFonts w:ascii="Calibri" w:hAnsi="Calibri"/>
                <w:sz w:val="14"/>
                <w:szCs w:val="22"/>
                <w:lang w:val="en-GB"/>
              </w:rPr>
              <w:t>Braeburn</w:t>
            </w:r>
            <w:proofErr w:type="spellEnd"/>
            <w:r w:rsidRPr="009F76D6">
              <w:rPr>
                <w:rFonts w:ascii="Calibri" w:hAnsi="Calibri"/>
                <w:sz w:val="14"/>
                <w:szCs w:val="22"/>
                <w:lang w:val="en-GB"/>
              </w:rPr>
              <w:t>’</w:t>
            </w:r>
          </w:p>
        </w:tc>
      </w:tr>
      <w:tr w:rsidR="009F76D6" w:rsidRPr="009F76D6" w:rsidTr="009F76D6">
        <w:trPr>
          <w:trHeight w:val="20"/>
        </w:trPr>
        <w:tc>
          <w:tcPr>
            <w:tcW w:w="1148" w:type="dxa"/>
            <w:tcBorders>
              <w:top w:val="nil"/>
              <w:left w:val="nil"/>
              <w:bottom w:val="single" w:sz="4" w:space="0" w:color="auto"/>
              <w:right w:val="nil"/>
            </w:tcBorders>
            <w:shd w:val="clear" w:color="auto" w:fill="auto"/>
            <w:noWrap/>
            <w:vAlign w:val="bottom"/>
            <w:hideMark/>
          </w:tcPr>
          <w:p w:rsidR="009F76D6" w:rsidRPr="009F76D6" w:rsidRDefault="009F76D6" w:rsidP="009F76D6">
            <w:pPr>
              <w:rPr>
                <w:rFonts w:ascii="Calibri" w:hAnsi="Calibri"/>
                <w:sz w:val="14"/>
                <w:lang w:val="en-GB"/>
              </w:rPr>
            </w:pPr>
            <w:r w:rsidRPr="009F76D6">
              <w:rPr>
                <w:rFonts w:ascii="Calibri" w:hAnsi="Calibri"/>
                <w:sz w:val="14"/>
                <w:szCs w:val="22"/>
                <w:lang w:val="en-GB"/>
              </w:rPr>
              <w:t>Trait</w:t>
            </w:r>
          </w:p>
        </w:tc>
        <w:tc>
          <w:tcPr>
            <w:tcW w:w="430" w:type="dxa"/>
            <w:tcBorders>
              <w:top w:val="nil"/>
              <w:left w:val="nil"/>
              <w:bottom w:val="single" w:sz="4" w:space="0" w:color="auto"/>
              <w:right w:val="nil"/>
            </w:tcBorders>
            <w:shd w:val="clear" w:color="auto" w:fill="auto"/>
            <w:noWrap/>
            <w:vAlign w:val="bottom"/>
            <w:hideMark/>
          </w:tcPr>
          <w:p w:rsidR="009F76D6" w:rsidRPr="009F76D6" w:rsidRDefault="009F76D6" w:rsidP="009F76D6">
            <w:pPr>
              <w:rPr>
                <w:rFonts w:ascii="Calibri" w:hAnsi="Calibri"/>
                <w:sz w:val="14"/>
                <w:lang w:val="en-GB"/>
              </w:rPr>
            </w:pPr>
            <w:r w:rsidRPr="009F76D6">
              <w:rPr>
                <w:rFonts w:ascii="Calibri" w:hAnsi="Calibri"/>
                <w:sz w:val="14"/>
                <w:szCs w:val="22"/>
                <w:lang w:val="en-GB"/>
              </w:rPr>
              <w:t>LG</w:t>
            </w:r>
          </w:p>
        </w:tc>
        <w:tc>
          <w:tcPr>
            <w:tcW w:w="536" w:type="dxa"/>
            <w:tcBorders>
              <w:top w:val="nil"/>
              <w:left w:val="nil"/>
              <w:bottom w:val="single" w:sz="4" w:space="0" w:color="auto"/>
              <w:right w:val="nil"/>
            </w:tcBorders>
            <w:shd w:val="clear" w:color="auto" w:fill="auto"/>
            <w:noWrap/>
            <w:vAlign w:val="bottom"/>
            <w:hideMark/>
          </w:tcPr>
          <w:p w:rsidR="009F76D6" w:rsidRPr="009F76D6" w:rsidRDefault="009F76D6" w:rsidP="009F76D6">
            <w:pPr>
              <w:rPr>
                <w:rFonts w:ascii="Calibri" w:hAnsi="Calibri"/>
                <w:sz w:val="14"/>
                <w:lang w:val="en-GB"/>
              </w:rPr>
            </w:pPr>
            <w:r w:rsidRPr="009F76D6">
              <w:rPr>
                <w:rFonts w:ascii="Calibri" w:hAnsi="Calibri"/>
                <w:sz w:val="14"/>
                <w:szCs w:val="22"/>
                <w:lang w:val="en-GB"/>
              </w:rPr>
              <w:t>Year</w:t>
            </w:r>
          </w:p>
        </w:tc>
        <w:tc>
          <w:tcPr>
            <w:tcW w:w="696" w:type="dxa"/>
            <w:tcBorders>
              <w:top w:val="nil"/>
              <w:left w:val="nil"/>
              <w:bottom w:val="single" w:sz="4" w:space="0" w:color="auto"/>
              <w:right w:val="nil"/>
            </w:tcBorders>
            <w:shd w:val="clear" w:color="auto" w:fill="auto"/>
            <w:noWrap/>
            <w:vAlign w:val="bottom"/>
            <w:hideMark/>
          </w:tcPr>
          <w:p w:rsidR="009F76D6" w:rsidRPr="009F76D6" w:rsidRDefault="009F76D6" w:rsidP="009F76D6">
            <w:pPr>
              <w:rPr>
                <w:rFonts w:ascii="Calibri" w:hAnsi="Calibri"/>
                <w:sz w:val="14"/>
                <w:lang w:val="en-GB"/>
              </w:rPr>
            </w:pPr>
            <w:r w:rsidRPr="009F76D6">
              <w:rPr>
                <w:rFonts w:ascii="Calibri" w:hAnsi="Calibri"/>
                <w:sz w:val="14"/>
                <w:szCs w:val="22"/>
                <w:lang w:val="en-GB"/>
              </w:rPr>
              <w:t>LOD</w:t>
            </w:r>
          </w:p>
        </w:tc>
        <w:tc>
          <w:tcPr>
            <w:tcW w:w="1443" w:type="dxa"/>
            <w:tcBorders>
              <w:top w:val="nil"/>
              <w:left w:val="nil"/>
              <w:bottom w:val="single" w:sz="4" w:space="0" w:color="auto"/>
              <w:right w:val="nil"/>
            </w:tcBorders>
            <w:shd w:val="clear" w:color="auto" w:fill="auto"/>
            <w:noWrap/>
            <w:vAlign w:val="bottom"/>
            <w:hideMark/>
          </w:tcPr>
          <w:p w:rsidR="009F76D6" w:rsidRPr="009F76D6" w:rsidRDefault="009F76D6" w:rsidP="009F76D6">
            <w:pPr>
              <w:rPr>
                <w:rFonts w:ascii="Calibri" w:hAnsi="Calibri"/>
                <w:sz w:val="14"/>
                <w:lang w:val="en-GB"/>
              </w:rPr>
            </w:pPr>
            <w:r w:rsidRPr="009F76D6">
              <w:rPr>
                <w:rFonts w:ascii="Calibri" w:hAnsi="Calibri"/>
                <w:sz w:val="14"/>
                <w:szCs w:val="22"/>
                <w:lang w:val="en-GB"/>
              </w:rPr>
              <w:t>Marker</w:t>
            </w:r>
          </w:p>
        </w:tc>
        <w:tc>
          <w:tcPr>
            <w:tcW w:w="1023" w:type="dxa"/>
            <w:tcBorders>
              <w:top w:val="nil"/>
              <w:left w:val="nil"/>
              <w:bottom w:val="single" w:sz="4" w:space="0" w:color="auto"/>
              <w:right w:val="nil"/>
            </w:tcBorders>
            <w:shd w:val="clear" w:color="auto" w:fill="auto"/>
            <w:noWrap/>
            <w:vAlign w:val="bottom"/>
            <w:hideMark/>
          </w:tcPr>
          <w:p w:rsidR="009F76D6" w:rsidRPr="009F76D6" w:rsidRDefault="009F76D6" w:rsidP="009F76D6">
            <w:pPr>
              <w:rPr>
                <w:rFonts w:ascii="Calibri" w:hAnsi="Calibri"/>
                <w:sz w:val="14"/>
                <w:lang w:val="en-GB"/>
              </w:rPr>
            </w:pPr>
            <w:r w:rsidRPr="009F76D6">
              <w:rPr>
                <w:rFonts w:ascii="Calibri" w:hAnsi="Calibri"/>
                <w:sz w:val="14"/>
                <w:szCs w:val="22"/>
                <w:lang w:val="en-GB"/>
              </w:rPr>
              <w:t>Position (</w:t>
            </w:r>
            <w:proofErr w:type="spellStart"/>
            <w:r w:rsidRPr="009F76D6">
              <w:rPr>
                <w:rFonts w:ascii="Calibri" w:hAnsi="Calibri"/>
                <w:sz w:val="14"/>
                <w:szCs w:val="22"/>
                <w:lang w:val="en-GB"/>
              </w:rPr>
              <w:t>cM</w:t>
            </w:r>
            <w:proofErr w:type="spellEnd"/>
            <w:r w:rsidRPr="009F76D6">
              <w:rPr>
                <w:rFonts w:ascii="Calibri" w:hAnsi="Calibri"/>
                <w:sz w:val="14"/>
                <w:szCs w:val="22"/>
                <w:lang w:val="en-GB"/>
              </w:rPr>
              <w:t>)</w:t>
            </w:r>
          </w:p>
        </w:tc>
        <w:tc>
          <w:tcPr>
            <w:tcW w:w="993" w:type="dxa"/>
            <w:tcBorders>
              <w:top w:val="nil"/>
              <w:left w:val="nil"/>
              <w:bottom w:val="single" w:sz="4" w:space="0" w:color="auto"/>
              <w:right w:val="nil"/>
            </w:tcBorders>
            <w:shd w:val="clear" w:color="auto" w:fill="auto"/>
            <w:noWrap/>
            <w:vAlign w:val="bottom"/>
            <w:hideMark/>
          </w:tcPr>
          <w:p w:rsidR="009F76D6" w:rsidRPr="009F76D6" w:rsidRDefault="009F76D6" w:rsidP="009F76D6">
            <w:pPr>
              <w:rPr>
                <w:rFonts w:ascii="Calibri" w:hAnsi="Calibri"/>
                <w:sz w:val="14"/>
                <w:lang w:val="en-GB"/>
              </w:rPr>
            </w:pPr>
            <w:r w:rsidRPr="009F76D6">
              <w:rPr>
                <w:rFonts w:ascii="Calibri" w:hAnsi="Calibri"/>
                <w:sz w:val="14"/>
                <w:szCs w:val="22"/>
                <w:lang w:val="en-GB"/>
              </w:rPr>
              <w:t>% variation</w:t>
            </w:r>
          </w:p>
        </w:tc>
        <w:tc>
          <w:tcPr>
            <w:tcW w:w="369" w:type="dxa"/>
            <w:tcBorders>
              <w:top w:val="nil"/>
              <w:left w:val="nil"/>
              <w:bottom w:val="single" w:sz="4" w:space="0" w:color="auto"/>
              <w:right w:val="nil"/>
            </w:tcBorders>
            <w:shd w:val="clear" w:color="auto" w:fill="auto"/>
            <w:noWrap/>
            <w:vAlign w:val="bottom"/>
            <w:hideMark/>
          </w:tcPr>
          <w:p w:rsidR="009F76D6" w:rsidRPr="009F76D6" w:rsidRDefault="009F76D6" w:rsidP="009F76D6">
            <w:pPr>
              <w:rPr>
                <w:rFonts w:ascii="Calibri" w:hAnsi="Calibri"/>
                <w:sz w:val="14"/>
                <w:lang w:val="en-GB"/>
              </w:rPr>
            </w:pPr>
          </w:p>
        </w:tc>
        <w:tc>
          <w:tcPr>
            <w:tcW w:w="500" w:type="dxa"/>
            <w:tcBorders>
              <w:top w:val="nil"/>
              <w:left w:val="nil"/>
              <w:bottom w:val="single" w:sz="4" w:space="0" w:color="auto"/>
              <w:right w:val="nil"/>
            </w:tcBorders>
            <w:shd w:val="clear" w:color="auto" w:fill="auto"/>
            <w:noWrap/>
            <w:vAlign w:val="bottom"/>
            <w:hideMark/>
          </w:tcPr>
          <w:p w:rsidR="009F76D6" w:rsidRPr="009F76D6" w:rsidRDefault="009F76D6" w:rsidP="009F76D6">
            <w:pPr>
              <w:rPr>
                <w:rFonts w:ascii="Calibri" w:hAnsi="Calibri"/>
                <w:sz w:val="14"/>
                <w:lang w:val="en-GB"/>
              </w:rPr>
            </w:pPr>
            <w:r w:rsidRPr="009F76D6">
              <w:rPr>
                <w:rFonts w:ascii="Calibri" w:hAnsi="Calibri"/>
                <w:sz w:val="14"/>
                <w:szCs w:val="22"/>
                <w:lang w:val="en-GB"/>
              </w:rPr>
              <w:t>LG</w:t>
            </w:r>
          </w:p>
        </w:tc>
        <w:tc>
          <w:tcPr>
            <w:tcW w:w="784" w:type="dxa"/>
            <w:tcBorders>
              <w:top w:val="nil"/>
              <w:left w:val="nil"/>
              <w:bottom w:val="single" w:sz="4" w:space="0" w:color="auto"/>
              <w:right w:val="nil"/>
            </w:tcBorders>
            <w:shd w:val="clear" w:color="auto" w:fill="auto"/>
            <w:noWrap/>
            <w:vAlign w:val="bottom"/>
            <w:hideMark/>
          </w:tcPr>
          <w:p w:rsidR="009F76D6" w:rsidRPr="009F76D6" w:rsidRDefault="009F76D6" w:rsidP="009F76D6">
            <w:pPr>
              <w:rPr>
                <w:rFonts w:ascii="Calibri" w:hAnsi="Calibri"/>
                <w:sz w:val="14"/>
                <w:lang w:val="en-GB"/>
              </w:rPr>
            </w:pPr>
            <w:r w:rsidRPr="009F76D6">
              <w:rPr>
                <w:rFonts w:ascii="Calibri" w:hAnsi="Calibri"/>
                <w:sz w:val="14"/>
                <w:szCs w:val="22"/>
                <w:lang w:val="en-GB"/>
              </w:rPr>
              <w:t>Year</w:t>
            </w:r>
          </w:p>
        </w:tc>
        <w:tc>
          <w:tcPr>
            <w:tcW w:w="713" w:type="dxa"/>
            <w:tcBorders>
              <w:top w:val="nil"/>
              <w:left w:val="nil"/>
              <w:bottom w:val="single" w:sz="4" w:space="0" w:color="auto"/>
              <w:right w:val="nil"/>
            </w:tcBorders>
            <w:shd w:val="clear" w:color="auto" w:fill="auto"/>
            <w:noWrap/>
            <w:vAlign w:val="bottom"/>
            <w:hideMark/>
          </w:tcPr>
          <w:p w:rsidR="009F76D6" w:rsidRPr="009F76D6" w:rsidRDefault="009F76D6" w:rsidP="009F76D6">
            <w:pPr>
              <w:rPr>
                <w:rFonts w:ascii="Calibri" w:hAnsi="Calibri"/>
                <w:sz w:val="14"/>
                <w:lang w:val="en-GB"/>
              </w:rPr>
            </w:pPr>
            <w:r w:rsidRPr="009F76D6">
              <w:rPr>
                <w:rFonts w:ascii="Calibri" w:hAnsi="Calibri"/>
                <w:sz w:val="14"/>
                <w:szCs w:val="22"/>
                <w:lang w:val="en-GB"/>
              </w:rPr>
              <w:t>LOD</w:t>
            </w:r>
          </w:p>
        </w:tc>
        <w:tc>
          <w:tcPr>
            <w:tcW w:w="2030" w:type="dxa"/>
            <w:tcBorders>
              <w:top w:val="nil"/>
              <w:left w:val="nil"/>
              <w:bottom w:val="single" w:sz="4" w:space="0" w:color="auto"/>
              <w:right w:val="nil"/>
            </w:tcBorders>
            <w:shd w:val="clear" w:color="auto" w:fill="auto"/>
            <w:noWrap/>
            <w:vAlign w:val="bottom"/>
            <w:hideMark/>
          </w:tcPr>
          <w:p w:rsidR="009F76D6" w:rsidRPr="009F76D6" w:rsidRDefault="009F76D6" w:rsidP="009F76D6">
            <w:pPr>
              <w:rPr>
                <w:rFonts w:ascii="Calibri" w:hAnsi="Calibri"/>
                <w:sz w:val="14"/>
                <w:lang w:val="en-GB"/>
              </w:rPr>
            </w:pPr>
            <w:r w:rsidRPr="009F76D6">
              <w:rPr>
                <w:rFonts w:ascii="Calibri" w:hAnsi="Calibri"/>
                <w:sz w:val="14"/>
                <w:szCs w:val="22"/>
                <w:lang w:val="en-GB"/>
              </w:rPr>
              <w:t>Marker</w:t>
            </w:r>
          </w:p>
        </w:tc>
        <w:tc>
          <w:tcPr>
            <w:tcW w:w="1098" w:type="dxa"/>
            <w:tcBorders>
              <w:top w:val="nil"/>
              <w:left w:val="nil"/>
              <w:bottom w:val="single" w:sz="4" w:space="0" w:color="auto"/>
              <w:right w:val="nil"/>
            </w:tcBorders>
            <w:shd w:val="clear" w:color="auto" w:fill="auto"/>
            <w:noWrap/>
            <w:vAlign w:val="bottom"/>
            <w:hideMark/>
          </w:tcPr>
          <w:p w:rsidR="009F76D6" w:rsidRPr="009F76D6" w:rsidRDefault="009F76D6" w:rsidP="009F76D6">
            <w:pPr>
              <w:rPr>
                <w:rFonts w:ascii="Calibri" w:hAnsi="Calibri"/>
                <w:sz w:val="14"/>
                <w:lang w:val="en-GB"/>
              </w:rPr>
            </w:pPr>
            <w:r w:rsidRPr="009F76D6">
              <w:rPr>
                <w:rFonts w:ascii="Calibri" w:hAnsi="Calibri"/>
                <w:sz w:val="14"/>
                <w:szCs w:val="22"/>
                <w:lang w:val="en-GB"/>
              </w:rPr>
              <w:t>Position (</w:t>
            </w:r>
            <w:proofErr w:type="spellStart"/>
            <w:r w:rsidRPr="009F76D6">
              <w:rPr>
                <w:rFonts w:ascii="Calibri" w:hAnsi="Calibri"/>
                <w:sz w:val="14"/>
                <w:szCs w:val="22"/>
                <w:lang w:val="en-GB"/>
              </w:rPr>
              <w:t>cM</w:t>
            </w:r>
            <w:proofErr w:type="spellEnd"/>
            <w:r w:rsidRPr="009F76D6">
              <w:rPr>
                <w:rFonts w:ascii="Calibri" w:hAnsi="Calibri"/>
                <w:sz w:val="14"/>
                <w:szCs w:val="22"/>
                <w:lang w:val="en-GB"/>
              </w:rPr>
              <w:t>)</w:t>
            </w:r>
          </w:p>
        </w:tc>
        <w:tc>
          <w:tcPr>
            <w:tcW w:w="1134" w:type="dxa"/>
            <w:tcBorders>
              <w:top w:val="nil"/>
              <w:left w:val="nil"/>
              <w:bottom w:val="single" w:sz="4" w:space="0" w:color="auto"/>
              <w:right w:val="nil"/>
            </w:tcBorders>
            <w:shd w:val="clear" w:color="auto" w:fill="auto"/>
            <w:noWrap/>
            <w:vAlign w:val="bottom"/>
            <w:hideMark/>
          </w:tcPr>
          <w:p w:rsidR="009F76D6" w:rsidRPr="009F76D6" w:rsidRDefault="009F76D6" w:rsidP="009F76D6">
            <w:pPr>
              <w:rPr>
                <w:rFonts w:ascii="Calibri" w:hAnsi="Calibri"/>
                <w:sz w:val="14"/>
                <w:lang w:val="en-GB"/>
              </w:rPr>
            </w:pPr>
            <w:r w:rsidRPr="009F76D6">
              <w:rPr>
                <w:rFonts w:ascii="Calibri" w:hAnsi="Calibri"/>
                <w:sz w:val="14"/>
                <w:szCs w:val="22"/>
                <w:lang w:val="en-GB"/>
              </w:rPr>
              <w:t>% variation</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AsA FL</w:t>
            </w: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3</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i/>
                <w:color w:val="000000"/>
                <w:sz w:val="14"/>
                <w:lang w:val="en-GB"/>
              </w:rPr>
            </w:pP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4.13</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EAATMCAT236</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15.7</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12.4</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6</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4.79</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CH03d12</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35.1</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10.2</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6</w:t>
            </w: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2005</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sz w:val="14"/>
                <w:szCs w:val="22"/>
                <w:lang w:val="en-GB"/>
              </w:rPr>
              <w:t>3.67</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i/>
                <w:color w:val="000000"/>
                <w:sz w:val="14"/>
                <w:szCs w:val="22"/>
                <w:lang w:val="en-GB"/>
              </w:rPr>
              <w:t>MdAO5-1</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37.5</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9.7</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10</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7.03</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
                <w:sz w:val="14"/>
                <w:lang w:val="en-GB"/>
              </w:rPr>
            </w:pPr>
            <w:r w:rsidRPr="009F76D6">
              <w:rPr>
                <w:rFonts w:ascii="Calibri" w:hAnsi="Calibri"/>
                <w:i/>
                <w:sz w:val="14"/>
                <w:szCs w:val="22"/>
                <w:lang w:val="en-GB"/>
              </w:rPr>
              <w:t>MdGGP3</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60.1</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16.4</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10</w:t>
            </w: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2005</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7.80</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CH03d11</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48.7</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23.4</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6.25</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EAATMCCG246</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40.7</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13.3</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4.50</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r w:rsidRPr="009F76D6">
              <w:rPr>
                <w:rFonts w:ascii="Calibri" w:hAnsi="Calibri"/>
                <w:color w:val="000000"/>
                <w:sz w:val="14"/>
                <w:szCs w:val="22"/>
                <w:lang w:val="en-GB"/>
              </w:rPr>
              <w:t>CH03d11</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r w:rsidRPr="009F76D6">
              <w:rPr>
                <w:rFonts w:ascii="Calibri" w:hAnsi="Calibri"/>
                <w:color w:val="000000"/>
                <w:sz w:val="14"/>
                <w:szCs w:val="22"/>
                <w:lang w:val="en-GB"/>
              </w:rPr>
              <w:t>48.7</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10.2</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11</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4.02</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CH04g07</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62.0</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7.6</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11</w:t>
            </w: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2005</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3.90</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CH04g07</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75.3</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14.2</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3.50</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CH04g07</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62.0</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10.5</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4.60</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sz w:val="14"/>
                <w:szCs w:val="22"/>
                <w:lang w:val="en-GB"/>
              </w:rPr>
              <w:t>EAGCMCAT122</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sz w:val="14"/>
                <w:szCs w:val="22"/>
                <w:lang w:val="en-GB"/>
              </w:rPr>
              <w:t>60.9</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21.6</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8.50</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
                <w:sz w:val="14"/>
                <w:lang w:val="en-GB"/>
              </w:rPr>
            </w:pPr>
            <w:r w:rsidRPr="009F76D6">
              <w:rPr>
                <w:rFonts w:ascii="Calibri" w:hAnsi="Calibri"/>
                <w:i/>
                <w:sz w:val="14"/>
                <w:szCs w:val="22"/>
                <w:lang w:val="en-GB"/>
              </w:rPr>
              <w:t>MdGGP1</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47.3</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27.5</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5.62</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sz w:val="14"/>
                <w:szCs w:val="22"/>
                <w:lang w:val="en-GB"/>
              </w:rPr>
              <w:t>ECATMCAC190</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sz w:val="14"/>
                <w:szCs w:val="22"/>
                <w:lang w:val="en-GB"/>
              </w:rPr>
              <w:t>49.0</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22.0</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16</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16</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2005</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3.61</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EAACMCGG94</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55.2</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11.0</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4.57</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ECAAMCGA174</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41.2</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12.9</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2009</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17</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3.30</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
                <w:iCs/>
                <w:sz w:val="14"/>
                <w:lang w:val="en-GB"/>
              </w:rPr>
            </w:pPr>
            <w:r w:rsidRPr="009F76D6">
              <w:rPr>
                <w:rFonts w:ascii="Calibri" w:hAnsi="Calibri"/>
                <w:i/>
                <w:iCs/>
                <w:sz w:val="14"/>
                <w:szCs w:val="22"/>
                <w:lang w:val="en-GB"/>
              </w:rPr>
              <w:t>MdDHAR3-3*</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80.5</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themeColor="text1"/>
                <w:sz w:val="14"/>
                <w:lang w:val="en-GB"/>
              </w:rPr>
            </w:pPr>
            <w:r w:rsidRPr="009F76D6">
              <w:rPr>
                <w:rFonts w:ascii="Calibri" w:hAnsi="Calibri"/>
                <w:iCs/>
                <w:color w:val="000000" w:themeColor="text1"/>
                <w:sz w:val="14"/>
                <w:szCs w:val="22"/>
                <w:lang w:val="en-GB"/>
              </w:rPr>
              <w:t>8.4</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r>
      <w:tr w:rsidR="009F76D6" w:rsidRPr="009F76D6" w:rsidTr="009F76D6">
        <w:trPr>
          <w:trHeight w:val="20"/>
        </w:trPr>
        <w:tc>
          <w:tcPr>
            <w:tcW w:w="114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 </w:t>
            </w:r>
          </w:p>
        </w:tc>
        <w:tc>
          <w:tcPr>
            <w:tcW w:w="4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69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369"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71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20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109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13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roofErr w:type="spellStart"/>
            <w:r w:rsidRPr="009F76D6">
              <w:rPr>
                <w:rFonts w:ascii="Calibri" w:hAnsi="Calibri"/>
                <w:color w:val="000000"/>
                <w:sz w:val="14"/>
                <w:szCs w:val="22"/>
                <w:lang w:val="en-GB"/>
              </w:rPr>
              <w:t>TotAsA</w:t>
            </w:r>
            <w:proofErr w:type="spellEnd"/>
            <w:r w:rsidRPr="009F76D6">
              <w:rPr>
                <w:rFonts w:ascii="Calibri" w:hAnsi="Calibri"/>
                <w:color w:val="000000"/>
                <w:sz w:val="14"/>
                <w:szCs w:val="22"/>
                <w:lang w:val="en-GB"/>
              </w:rPr>
              <w:t xml:space="preserve"> FL</w:t>
            </w: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3</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iCs/>
                <w:color w:val="000000" w:themeColor="text1"/>
                <w:sz w:val="14"/>
                <w:lang w:val="en-GB"/>
              </w:rPr>
            </w:pP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iCs/>
                <w:color w:val="000000" w:themeColor="text1"/>
                <w:sz w:val="14"/>
                <w:lang w:val="en-GB"/>
              </w:rPr>
            </w:pP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iCs/>
                <w:sz w:val="14"/>
                <w:lang w:val="en-GB"/>
              </w:rPr>
            </w:pP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iCs/>
                <w:sz w:val="14"/>
                <w:lang w:val="en-GB"/>
              </w:rPr>
            </w:pP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5.20</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EAATMCAT236</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15.7</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18.6</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6</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3.16</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EAATMCGT119*</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50.7</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themeColor="text1"/>
                <w:sz w:val="14"/>
                <w:lang w:val="en-GB"/>
              </w:rPr>
            </w:pPr>
            <w:r w:rsidRPr="009F76D6">
              <w:rPr>
                <w:rFonts w:ascii="Calibri" w:hAnsi="Calibri"/>
                <w:iCs/>
                <w:color w:val="000000" w:themeColor="text1"/>
                <w:sz w:val="14"/>
                <w:szCs w:val="22"/>
                <w:lang w:val="en-GB"/>
              </w:rPr>
              <w:t>8.4</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6</w:t>
            </w: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2005</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iCs/>
                <w:color w:val="000000" w:themeColor="text1"/>
                <w:sz w:val="14"/>
                <w:szCs w:val="22"/>
                <w:lang w:val="en-GB"/>
              </w:rPr>
              <w:t>3.21</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iCs/>
                <w:color w:val="000000" w:themeColor="text1"/>
                <w:sz w:val="14"/>
                <w:szCs w:val="22"/>
                <w:lang w:val="en-GB"/>
              </w:rPr>
              <w:t>EACAMCCA107*</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r w:rsidRPr="009F76D6">
              <w:rPr>
                <w:rFonts w:ascii="Calibri" w:hAnsi="Calibri"/>
                <w:iCs/>
                <w:sz w:val="14"/>
                <w:szCs w:val="22"/>
                <w:lang w:val="en-GB"/>
              </w:rPr>
              <w:t>18.7</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r w:rsidRPr="009F76D6">
              <w:rPr>
                <w:rFonts w:ascii="Calibri" w:hAnsi="Calibri"/>
                <w:iCs/>
                <w:sz w:val="14"/>
                <w:szCs w:val="22"/>
                <w:lang w:val="en-GB"/>
              </w:rPr>
              <w:t>8.6</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2006</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2009</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10</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5.68</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CH03d11</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49.0</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15.0</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10</w:t>
            </w: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2005</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5.98</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CH03d11</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r w:rsidRPr="009F76D6">
              <w:rPr>
                <w:rFonts w:ascii="Calibri" w:hAnsi="Calibri"/>
                <w:sz w:val="14"/>
                <w:szCs w:val="22"/>
                <w:lang w:val="en-GB"/>
              </w:rPr>
              <w:t>48.7</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r w:rsidRPr="009F76D6">
              <w:rPr>
                <w:rFonts w:ascii="Calibri" w:hAnsi="Calibri"/>
                <w:sz w:val="14"/>
                <w:szCs w:val="22"/>
                <w:lang w:val="en-GB"/>
              </w:rPr>
              <w:t>18.1</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2006</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4.50</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CH03d11</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49.0</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9.6</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2009</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4.54</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EAGAMCCA110</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sz w:val="14"/>
                <w:lang w:val="en-GB"/>
              </w:rPr>
            </w:pPr>
            <w:r w:rsidRPr="009F76D6">
              <w:rPr>
                <w:rFonts w:ascii="Calibri" w:hAnsi="Calibri"/>
                <w:sz w:val="14"/>
                <w:szCs w:val="22"/>
                <w:lang w:val="en-GB"/>
              </w:rPr>
              <w:t>86.5</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sz w:val="14"/>
                <w:szCs w:val="22"/>
                <w:lang w:val="en-GB"/>
              </w:rPr>
              <w:t>12.8</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11</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11</w:t>
            </w: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2005</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sz w:val="14"/>
                <w:szCs w:val="22"/>
                <w:lang w:val="en-GB"/>
              </w:rPr>
              <w:t>-</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4.23</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
                <w:sz w:val="14"/>
                <w:lang w:val="en-GB"/>
              </w:rPr>
            </w:pPr>
            <w:r w:rsidRPr="009F76D6">
              <w:rPr>
                <w:rFonts w:ascii="Calibri" w:hAnsi="Calibri"/>
                <w:i/>
                <w:sz w:val="14"/>
                <w:szCs w:val="22"/>
                <w:lang w:val="en-GB"/>
              </w:rPr>
              <w:t>MdGGP1</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47.3</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17.5</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2006</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5.72</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EAGCMCAT122</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sz w:val="14"/>
                <w:szCs w:val="22"/>
                <w:lang w:val="en-GB"/>
              </w:rPr>
              <w:t>60.9</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24.9</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5.80</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
                <w:sz w:val="14"/>
                <w:lang w:val="en-GB"/>
              </w:rPr>
            </w:pPr>
            <w:r w:rsidRPr="009F76D6">
              <w:rPr>
                <w:rFonts w:ascii="Calibri" w:hAnsi="Calibri"/>
                <w:i/>
                <w:sz w:val="14"/>
                <w:szCs w:val="22"/>
                <w:lang w:val="en-GB"/>
              </w:rPr>
              <w:t>MdGGP1</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47.3</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18.4</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2009</w:t>
            </w: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iCs/>
                <w:color w:val="000000" w:themeColor="text1"/>
                <w:sz w:val="14"/>
                <w:lang w:val="en-GB"/>
              </w:rPr>
            </w:pPr>
            <w:r w:rsidRPr="009F76D6">
              <w:rPr>
                <w:rFonts w:ascii="Calibri" w:hAnsi="Calibri"/>
                <w:color w:val="000000" w:themeColor="text1"/>
                <w:sz w:val="14"/>
                <w:szCs w:val="22"/>
                <w:lang w:val="en-GB"/>
              </w:rPr>
              <w:t>4.08</w:t>
            </w: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iCs/>
                <w:color w:val="000000" w:themeColor="text1"/>
                <w:sz w:val="14"/>
                <w:lang w:val="en-GB"/>
              </w:rPr>
            </w:pPr>
            <w:r w:rsidRPr="009F76D6">
              <w:rPr>
                <w:rFonts w:ascii="Calibri" w:hAnsi="Calibri"/>
                <w:color w:val="000000" w:themeColor="text1"/>
                <w:sz w:val="14"/>
                <w:szCs w:val="22"/>
                <w:lang w:val="en-GB"/>
              </w:rPr>
              <w:t>ECATMCAC190</w:t>
            </w: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iCs/>
                <w:sz w:val="14"/>
                <w:lang w:val="en-GB"/>
              </w:rPr>
            </w:pPr>
            <w:r w:rsidRPr="009F76D6">
              <w:rPr>
                <w:rFonts w:ascii="Calibri" w:hAnsi="Calibri"/>
                <w:sz w:val="14"/>
                <w:szCs w:val="22"/>
                <w:lang w:val="en-GB"/>
              </w:rPr>
              <w:t>49.0</w:t>
            </w: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iCs/>
                <w:sz w:val="14"/>
                <w:lang w:val="en-GB"/>
              </w:rPr>
            </w:pPr>
            <w:r w:rsidRPr="009F76D6">
              <w:rPr>
                <w:rFonts w:ascii="Calibri" w:hAnsi="Calibri"/>
                <w:color w:val="000000"/>
                <w:sz w:val="14"/>
                <w:szCs w:val="22"/>
                <w:lang w:val="en-GB"/>
              </w:rPr>
              <w:t>12.5</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16</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16</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2005</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5.26</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EAACMCGG94</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55.2</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18.6</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5.03</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ECAAMCGA174</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41.2</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11.9</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2009</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iCs/>
                <w:color w:val="000000" w:themeColor="text1"/>
                <w:sz w:val="14"/>
                <w:szCs w:val="22"/>
                <w:lang w:val="en-GB"/>
              </w:rPr>
              <w:t>3.27</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iCs/>
                <w:color w:val="000000" w:themeColor="text1"/>
                <w:sz w:val="14"/>
                <w:szCs w:val="22"/>
                <w:lang w:val="en-GB"/>
              </w:rPr>
              <w:t>EAGAMCCG271*</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iCs/>
                <w:sz w:val="14"/>
                <w:szCs w:val="22"/>
                <w:lang w:val="en-GB"/>
              </w:rPr>
              <w:t>49.8</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iCs/>
                <w:sz w:val="14"/>
                <w:szCs w:val="22"/>
                <w:lang w:val="en-GB"/>
              </w:rPr>
              <w:t>9.0</w:t>
            </w:r>
          </w:p>
        </w:tc>
      </w:tr>
      <w:tr w:rsidR="009F76D6" w:rsidRPr="009F76D6" w:rsidTr="009F76D6">
        <w:trPr>
          <w:trHeight w:val="20"/>
        </w:trPr>
        <w:tc>
          <w:tcPr>
            <w:tcW w:w="1148"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DHA FL</w:t>
            </w:r>
          </w:p>
        </w:tc>
        <w:tc>
          <w:tcPr>
            <w:tcW w:w="430"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11</w:t>
            </w:r>
          </w:p>
        </w:tc>
        <w:tc>
          <w:tcPr>
            <w:tcW w:w="536"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369"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11</w:t>
            </w:r>
          </w:p>
        </w:tc>
        <w:tc>
          <w:tcPr>
            <w:tcW w:w="784"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2005</w:t>
            </w:r>
          </w:p>
        </w:tc>
        <w:tc>
          <w:tcPr>
            <w:tcW w:w="713"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2030"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1098"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134"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3.17</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
                <w:iCs/>
                <w:sz w:val="14"/>
                <w:lang w:val="en-GB"/>
              </w:rPr>
            </w:pPr>
            <w:r w:rsidRPr="009F76D6">
              <w:rPr>
                <w:rFonts w:ascii="Calibri" w:hAnsi="Calibri"/>
                <w:i/>
                <w:iCs/>
                <w:sz w:val="14"/>
                <w:szCs w:val="22"/>
                <w:lang w:val="en-GB"/>
              </w:rPr>
              <w:t>MdGGP1*</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47.3</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themeColor="text1"/>
                <w:sz w:val="14"/>
                <w:lang w:val="en-GB"/>
              </w:rPr>
            </w:pPr>
            <w:r w:rsidRPr="009F76D6">
              <w:rPr>
                <w:rFonts w:ascii="Calibri" w:hAnsi="Calibri"/>
                <w:iCs/>
                <w:color w:val="000000" w:themeColor="text1"/>
                <w:sz w:val="14"/>
                <w:szCs w:val="22"/>
                <w:lang w:val="en-GB"/>
              </w:rPr>
              <w:t>12.6</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4.66</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EAGCMCAT122</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60.9</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30.0</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2009</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16</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16</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2005</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4.71</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EAATMCCT182</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54.3</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15.3</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4.60</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
                <w:color w:val="000000" w:themeColor="text1"/>
                <w:sz w:val="14"/>
                <w:lang w:val="en-GB"/>
              </w:rPr>
            </w:pPr>
            <w:r w:rsidRPr="009F76D6">
              <w:rPr>
                <w:rFonts w:ascii="Calibri" w:hAnsi="Calibri"/>
                <w:i/>
                <w:color w:val="000000" w:themeColor="text1"/>
                <w:sz w:val="14"/>
                <w:szCs w:val="22"/>
                <w:lang w:val="en-GB"/>
              </w:rPr>
              <w:t>MdXET01</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45.6</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12.0</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2009</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themeColor="text1"/>
                <w:sz w:val="14"/>
                <w:lang w:val="en-GB"/>
              </w:rPr>
            </w:pPr>
            <w:r w:rsidRPr="009F76D6">
              <w:rPr>
                <w:rFonts w:ascii="Calibri" w:hAnsi="Calibri"/>
                <w:color w:val="000000" w:themeColor="text1"/>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17</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EAAGMCAC216</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28.7</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17</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r>
      <w:tr w:rsidR="009F76D6" w:rsidRPr="009F76D6" w:rsidTr="009F76D6">
        <w:trPr>
          <w:trHeight w:val="20"/>
        </w:trPr>
        <w:tc>
          <w:tcPr>
            <w:tcW w:w="114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 </w:t>
            </w:r>
          </w:p>
        </w:tc>
        <w:tc>
          <w:tcPr>
            <w:tcW w:w="4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EAAGMCAC216</w:t>
            </w:r>
          </w:p>
        </w:tc>
        <w:tc>
          <w:tcPr>
            <w:tcW w:w="102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28.7</w:t>
            </w:r>
          </w:p>
        </w:tc>
        <w:tc>
          <w:tcPr>
            <w:tcW w:w="99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78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71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20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EACAMCCA102*</w:t>
            </w:r>
          </w:p>
        </w:tc>
        <w:tc>
          <w:tcPr>
            <w:tcW w:w="109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71.6</w:t>
            </w:r>
          </w:p>
        </w:tc>
        <w:tc>
          <w:tcPr>
            <w:tcW w:w="113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AsA SK</w:t>
            </w: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9</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3.51</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EAATMCCT331</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64.8</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11.9</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9</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3.00</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EAAGMCGA52*</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78.1</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12.1</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4.36</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
                <w:sz w:val="14"/>
                <w:lang w:val="en-GB"/>
              </w:rPr>
            </w:pPr>
            <w:r w:rsidRPr="009F76D6">
              <w:rPr>
                <w:rFonts w:ascii="Calibri" w:hAnsi="Calibri"/>
                <w:i/>
                <w:sz w:val="14"/>
                <w:szCs w:val="22"/>
                <w:lang w:val="en-GB"/>
              </w:rPr>
              <w:t>AP2-related</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27.9</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16.7</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3.93</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CH01f03b</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33.0</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14.2</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16</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11</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3.62</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CH05e04z</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20.8</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8.6</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3.63</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ECATMCAC190</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49.0</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10.8</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17</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r>
      <w:tr w:rsidR="009F76D6" w:rsidRPr="009F76D6" w:rsidTr="009F76D6">
        <w:trPr>
          <w:trHeight w:val="20"/>
        </w:trPr>
        <w:tc>
          <w:tcPr>
            <w:tcW w:w="114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 </w:t>
            </w:r>
          </w:p>
        </w:tc>
        <w:tc>
          <w:tcPr>
            <w:tcW w:w="4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4.00</w:t>
            </w:r>
          </w:p>
        </w:tc>
        <w:tc>
          <w:tcPr>
            <w:tcW w:w="144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ECATMCGA193</w:t>
            </w:r>
          </w:p>
        </w:tc>
        <w:tc>
          <w:tcPr>
            <w:tcW w:w="102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70.8</w:t>
            </w:r>
          </w:p>
        </w:tc>
        <w:tc>
          <w:tcPr>
            <w:tcW w:w="99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15.7</w:t>
            </w:r>
          </w:p>
        </w:tc>
        <w:tc>
          <w:tcPr>
            <w:tcW w:w="369"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1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20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09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13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roofErr w:type="spellStart"/>
            <w:r w:rsidRPr="009F76D6">
              <w:rPr>
                <w:rFonts w:ascii="Calibri" w:hAnsi="Calibri"/>
                <w:color w:val="000000"/>
                <w:sz w:val="14"/>
                <w:szCs w:val="22"/>
                <w:lang w:val="en-GB"/>
              </w:rPr>
              <w:t>TotAsA</w:t>
            </w:r>
            <w:proofErr w:type="spellEnd"/>
            <w:r w:rsidRPr="009F76D6">
              <w:rPr>
                <w:rFonts w:ascii="Calibri" w:hAnsi="Calibri"/>
                <w:color w:val="000000"/>
                <w:sz w:val="14"/>
                <w:szCs w:val="22"/>
                <w:lang w:val="en-GB"/>
              </w:rPr>
              <w:t xml:space="preserve"> SK</w:t>
            </w: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4.22</w:t>
            </w:r>
          </w:p>
        </w:tc>
        <w:tc>
          <w:tcPr>
            <w:tcW w:w="1443"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i/>
                <w:sz w:val="14"/>
                <w:lang w:val="en-GB"/>
              </w:rPr>
            </w:pPr>
            <w:r w:rsidRPr="009F76D6">
              <w:rPr>
                <w:rFonts w:ascii="Calibri" w:hAnsi="Calibri"/>
                <w:i/>
                <w:sz w:val="14"/>
                <w:szCs w:val="22"/>
                <w:lang w:val="en-GB"/>
              </w:rPr>
              <w:t>MdACS3x</w:t>
            </w:r>
          </w:p>
        </w:tc>
        <w:tc>
          <w:tcPr>
            <w:tcW w:w="1023"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14.9</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11.0</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3.00</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EAATMCCG216*</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4.23</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10.7</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9</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9</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3.97</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CH01h02</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38.6</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12.5</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3.50</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CH01f03b</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33.0</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13.0</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10</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5.46</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
                <w:sz w:val="14"/>
                <w:lang w:val="en-GB"/>
              </w:rPr>
            </w:pPr>
            <w:r w:rsidRPr="009F76D6">
              <w:rPr>
                <w:rFonts w:ascii="Calibri" w:hAnsi="Calibri"/>
                <w:i/>
                <w:sz w:val="14"/>
                <w:szCs w:val="22"/>
                <w:lang w:val="en-GB"/>
              </w:rPr>
              <w:t>MdGGP3</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60.1</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17.3</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11</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3.63</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ECATMCAC190</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49.0</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14.0</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16</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3.14</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CH05e04z*</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20.8</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9.4</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16</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3.37</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ECAAMCGA174*</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41.2</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11.6</w:t>
            </w:r>
          </w:p>
        </w:tc>
      </w:tr>
      <w:tr w:rsidR="009F76D6" w:rsidRPr="009F76D6" w:rsidTr="009F76D6">
        <w:trPr>
          <w:trHeight w:val="20"/>
        </w:trPr>
        <w:tc>
          <w:tcPr>
            <w:tcW w:w="114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 </w:t>
            </w:r>
          </w:p>
        </w:tc>
        <w:tc>
          <w:tcPr>
            <w:tcW w:w="4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3.16</w:t>
            </w:r>
          </w:p>
        </w:tc>
        <w:tc>
          <w:tcPr>
            <w:tcW w:w="144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CH05c06*</w:t>
            </w:r>
          </w:p>
        </w:tc>
        <w:tc>
          <w:tcPr>
            <w:tcW w:w="102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14.0</w:t>
            </w:r>
          </w:p>
        </w:tc>
        <w:tc>
          <w:tcPr>
            <w:tcW w:w="99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8.2</w:t>
            </w:r>
          </w:p>
        </w:tc>
        <w:tc>
          <w:tcPr>
            <w:tcW w:w="369"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71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DHA SK</w:t>
            </w: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3</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10</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ECATMCAT85</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39.1</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ECATMCAC257</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67.4</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10</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16</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ECATMCAT283*</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75.3</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CH02B03b*</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74.4</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17</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2005</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CH04c06y</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0.00</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 </w:t>
            </w:r>
          </w:p>
        </w:tc>
        <w:tc>
          <w:tcPr>
            <w:tcW w:w="4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69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44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02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99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369"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71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GSH FL</w:t>
            </w: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5</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ECAAMCCG223</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54.9</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3.00</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sz w:val="14"/>
                <w:lang w:val="en-GB"/>
              </w:rPr>
            </w:pPr>
            <w:r w:rsidRPr="009F76D6">
              <w:rPr>
                <w:rFonts w:ascii="Calibri" w:hAnsi="Calibri"/>
                <w:iCs/>
                <w:color w:val="000000"/>
                <w:sz w:val="14"/>
                <w:szCs w:val="22"/>
                <w:lang w:val="en-GB"/>
              </w:rPr>
              <w:t>EACAMCCA236*</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sz w:val="14"/>
                <w:lang w:val="en-GB"/>
              </w:rPr>
            </w:pPr>
            <w:r w:rsidRPr="009F76D6">
              <w:rPr>
                <w:rFonts w:ascii="Calibri" w:hAnsi="Calibri"/>
                <w:iCs/>
                <w:color w:val="000000"/>
                <w:sz w:val="14"/>
                <w:szCs w:val="22"/>
                <w:lang w:val="en-GB"/>
              </w:rPr>
              <w:t>35.2</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9.5</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17</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 </w:t>
            </w:r>
          </w:p>
        </w:tc>
        <w:tc>
          <w:tcPr>
            <w:tcW w:w="4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69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44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02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99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369"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71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3.39</w:t>
            </w:r>
          </w:p>
        </w:tc>
        <w:tc>
          <w:tcPr>
            <w:tcW w:w="20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EAACMCAT313*</w:t>
            </w:r>
          </w:p>
        </w:tc>
        <w:tc>
          <w:tcPr>
            <w:tcW w:w="109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62.5</w:t>
            </w:r>
          </w:p>
        </w:tc>
        <w:tc>
          <w:tcPr>
            <w:tcW w:w="113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13.1</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roofErr w:type="spellStart"/>
            <w:r w:rsidRPr="009F76D6">
              <w:rPr>
                <w:rFonts w:ascii="Calibri" w:hAnsi="Calibri"/>
                <w:color w:val="000000"/>
                <w:sz w:val="14"/>
                <w:szCs w:val="22"/>
                <w:lang w:val="en-GB"/>
              </w:rPr>
              <w:t>TotGSH</w:t>
            </w:r>
            <w:proofErr w:type="spellEnd"/>
            <w:r w:rsidRPr="009F76D6">
              <w:rPr>
                <w:rFonts w:ascii="Calibri" w:hAnsi="Calibri"/>
                <w:color w:val="000000"/>
                <w:sz w:val="14"/>
                <w:szCs w:val="22"/>
                <w:lang w:val="en-GB"/>
              </w:rPr>
              <w:t xml:space="preserve"> FL</w:t>
            </w: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EAATMCAT118*</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18.6</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44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02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2009</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w:t>
            </w:r>
          </w:p>
        </w:tc>
      </w:tr>
      <w:tr w:rsidR="009F76D6" w:rsidRPr="009F76D6" w:rsidTr="009F76D6">
        <w:trPr>
          <w:trHeight w:val="20"/>
        </w:trPr>
        <w:tc>
          <w:tcPr>
            <w:tcW w:w="1148"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GSSG FL</w:t>
            </w:r>
          </w:p>
        </w:tc>
        <w:tc>
          <w:tcPr>
            <w:tcW w:w="430"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w:t>
            </w:r>
          </w:p>
        </w:tc>
        <w:tc>
          <w:tcPr>
            <w:tcW w:w="536"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696"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3.07</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sz w:val="14"/>
                <w:lang w:val="en-GB"/>
              </w:rPr>
            </w:pPr>
            <w:r w:rsidRPr="009F76D6">
              <w:rPr>
                <w:rFonts w:ascii="Calibri" w:hAnsi="Calibri"/>
                <w:iCs/>
                <w:color w:val="000000"/>
                <w:sz w:val="14"/>
                <w:szCs w:val="22"/>
                <w:lang w:val="en-GB"/>
              </w:rPr>
              <w:t>EAATMCCT108*</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sz w:val="14"/>
                <w:lang w:val="en-GB"/>
              </w:rPr>
            </w:pPr>
            <w:r w:rsidRPr="009F76D6">
              <w:rPr>
                <w:rFonts w:ascii="Calibri" w:hAnsi="Calibri"/>
                <w:iCs/>
                <w:color w:val="000000"/>
                <w:sz w:val="14"/>
                <w:szCs w:val="22"/>
                <w:lang w:val="en-GB"/>
              </w:rPr>
              <w:t>40.9</w:t>
            </w:r>
          </w:p>
        </w:tc>
        <w:tc>
          <w:tcPr>
            <w:tcW w:w="993"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10.3</w:t>
            </w:r>
          </w:p>
        </w:tc>
        <w:tc>
          <w:tcPr>
            <w:tcW w:w="369"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w:t>
            </w:r>
          </w:p>
        </w:tc>
        <w:tc>
          <w:tcPr>
            <w:tcW w:w="784"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713"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3.37</w:t>
            </w:r>
          </w:p>
        </w:tc>
        <w:tc>
          <w:tcPr>
            <w:tcW w:w="2030"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EAATMCAC165*</w:t>
            </w:r>
          </w:p>
        </w:tc>
        <w:tc>
          <w:tcPr>
            <w:tcW w:w="1098"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8.82</w:t>
            </w:r>
          </w:p>
        </w:tc>
        <w:tc>
          <w:tcPr>
            <w:tcW w:w="1134" w:type="dxa"/>
            <w:tcBorders>
              <w:top w:val="single" w:sz="4" w:space="0" w:color="auto"/>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11.9</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10</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EACAMCCA319</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37.6</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71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20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i/>
                <w:color w:val="000000"/>
                <w:sz w:val="14"/>
                <w:lang w:val="en-GB"/>
              </w:rPr>
            </w:pPr>
          </w:p>
        </w:tc>
        <w:tc>
          <w:tcPr>
            <w:tcW w:w="1098"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1134"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16</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16</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 </w:t>
            </w:r>
          </w:p>
        </w:tc>
        <w:tc>
          <w:tcPr>
            <w:tcW w:w="4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69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i/>
                <w:color w:val="000000"/>
                <w:sz w:val="14"/>
                <w:lang w:val="en-GB"/>
              </w:rPr>
            </w:pPr>
            <w:r w:rsidRPr="009F76D6">
              <w:rPr>
                <w:rFonts w:ascii="Calibri" w:hAnsi="Calibri"/>
                <w:i/>
                <w:color w:val="000000"/>
                <w:sz w:val="14"/>
                <w:szCs w:val="22"/>
                <w:lang w:val="en-GB"/>
              </w:rPr>
              <w:t>MdXET01</w:t>
            </w:r>
          </w:p>
        </w:tc>
        <w:tc>
          <w:tcPr>
            <w:tcW w:w="102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45.3</w:t>
            </w:r>
          </w:p>
        </w:tc>
        <w:tc>
          <w:tcPr>
            <w:tcW w:w="99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71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i/>
                <w:color w:val="000000"/>
                <w:sz w:val="14"/>
                <w:szCs w:val="22"/>
                <w:lang w:val="en-GB"/>
              </w:rPr>
              <w:t>MdXET01</w:t>
            </w:r>
          </w:p>
        </w:tc>
        <w:tc>
          <w:tcPr>
            <w:tcW w:w="109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45.6</w:t>
            </w:r>
          </w:p>
        </w:tc>
        <w:tc>
          <w:tcPr>
            <w:tcW w:w="113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GSH SK</w:t>
            </w: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3</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sz w:val="14"/>
                <w:lang w:val="en-GB"/>
              </w:rPr>
            </w:pPr>
            <w:r w:rsidRPr="009F76D6">
              <w:rPr>
                <w:rFonts w:ascii="Calibri" w:hAnsi="Calibri"/>
                <w:iCs/>
                <w:color w:val="000000"/>
                <w:sz w:val="14"/>
                <w:szCs w:val="22"/>
                <w:lang w:val="en-GB"/>
              </w:rPr>
              <w:t>EAATMCAT176*</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sz w:val="14"/>
                <w:lang w:val="en-GB"/>
              </w:rPr>
            </w:pPr>
            <w:r w:rsidRPr="009F76D6">
              <w:rPr>
                <w:rFonts w:ascii="Calibri" w:hAnsi="Calibri"/>
                <w:iCs/>
                <w:color w:val="000000"/>
                <w:sz w:val="14"/>
                <w:szCs w:val="22"/>
                <w:lang w:val="en-GB"/>
              </w:rPr>
              <w:t>36.0</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3</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sz w:val="14"/>
                <w:lang w:val="en-GB"/>
              </w:rPr>
            </w:pPr>
            <w:r w:rsidRPr="009F76D6">
              <w:rPr>
                <w:rFonts w:ascii="Calibri" w:hAnsi="Calibri"/>
                <w:iCs/>
                <w:color w:val="000000"/>
                <w:sz w:val="14"/>
                <w:szCs w:val="22"/>
                <w:lang w:val="en-GB"/>
              </w:rPr>
              <w:t>CH03g07*</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sz w:val="14"/>
                <w:lang w:val="en-GB"/>
              </w:rPr>
            </w:pPr>
            <w:r w:rsidRPr="009F76D6">
              <w:rPr>
                <w:rFonts w:ascii="Calibri" w:hAnsi="Calibri"/>
                <w:iCs/>
                <w:color w:val="000000"/>
                <w:sz w:val="14"/>
                <w:szCs w:val="22"/>
                <w:lang w:val="en-GB"/>
              </w:rPr>
              <w:t>10.2</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12</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sz w:val="14"/>
                <w:lang w:val="en-GB"/>
              </w:rPr>
            </w:pPr>
            <w:r w:rsidRPr="009F76D6">
              <w:rPr>
                <w:rFonts w:ascii="Calibri" w:hAnsi="Calibri"/>
                <w:iCs/>
                <w:color w:val="000000"/>
                <w:sz w:val="14"/>
                <w:szCs w:val="22"/>
                <w:lang w:val="en-GB"/>
              </w:rPr>
              <w:t>ECACMCCT78*</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sz w:val="14"/>
                <w:lang w:val="en-GB"/>
              </w:rPr>
            </w:pPr>
            <w:r w:rsidRPr="009F76D6">
              <w:rPr>
                <w:rFonts w:ascii="Calibri" w:hAnsi="Calibri"/>
                <w:iCs/>
                <w:color w:val="000000"/>
                <w:sz w:val="14"/>
                <w:szCs w:val="22"/>
                <w:lang w:val="en-GB"/>
              </w:rPr>
              <w:t>0.00</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EAATMCAT118*</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18.6</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6</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sz w:val="14"/>
                <w:lang w:val="en-GB"/>
              </w:rPr>
            </w:pPr>
            <w:r w:rsidRPr="009F76D6">
              <w:rPr>
                <w:rFonts w:ascii="Calibri" w:hAnsi="Calibri"/>
                <w:iCs/>
                <w:color w:val="000000"/>
                <w:sz w:val="14"/>
                <w:szCs w:val="22"/>
                <w:lang w:val="en-GB"/>
              </w:rPr>
              <w:t>EAACMCAT117*</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sz w:val="14"/>
                <w:lang w:val="en-GB"/>
              </w:rPr>
            </w:pPr>
            <w:r w:rsidRPr="009F76D6">
              <w:rPr>
                <w:rFonts w:ascii="Calibri" w:hAnsi="Calibri"/>
                <w:iCs/>
                <w:color w:val="000000"/>
                <w:sz w:val="14"/>
                <w:szCs w:val="22"/>
                <w:lang w:val="en-GB"/>
              </w:rPr>
              <w:t>25.4</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 </w:t>
            </w:r>
          </w:p>
        </w:tc>
        <w:tc>
          <w:tcPr>
            <w:tcW w:w="4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69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44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02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99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369"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71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roofErr w:type="spellStart"/>
            <w:r w:rsidRPr="009F76D6">
              <w:rPr>
                <w:rFonts w:ascii="Calibri" w:hAnsi="Calibri"/>
                <w:color w:val="000000"/>
                <w:sz w:val="14"/>
                <w:szCs w:val="22"/>
                <w:lang w:val="en-GB"/>
              </w:rPr>
              <w:t>TotGSH</w:t>
            </w:r>
            <w:proofErr w:type="spellEnd"/>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3</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CH03g07</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10.2</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 </w:t>
            </w:r>
          </w:p>
        </w:tc>
        <w:tc>
          <w:tcPr>
            <w:tcW w:w="4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69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44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02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99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369"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71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GSSG SK</w:t>
            </w:r>
          </w:p>
        </w:tc>
        <w:tc>
          <w:tcPr>
            <w:tcW w:w="4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696"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144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102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99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369"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536"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696"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1443" w:type="dxa"/>
            <w:tcBorders>
              <w:top w:val="nil"/>
              <w:left w:val="nil"/>
              <w:bottom w:val="nil"/>
              <w:right w:val="nil"/>
            </w:tcBorders>
            <w:shd w:val="clear" w:color="auto" w:fill="auto"/>
            <w:noWrap/>
            <w:vAlign w:val="center"/>
          </w:tcPr>
          <w:p w:rsidR="009F76D6" w:rsidRPr="009F76D6" w:rsidRDefault="009F76D6" w:rsidP="009F76D6">
            <w:pPr>
              <w:rPr>
                <w:rFonts w:ascii="Calibri" w:hAnsi="Calibri"/>
                <w:i/>
                <w:color w:val="000000"/>
                <w:sz w:val="14"/>
                <w:lang w:val="en-GB"/>
              </w:rPr>
            </w:pPr>
          </w:p>
        </w:tc>
        <w:tc>
          <w:tcPr>
            <w:tcW w:w="102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993"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369" w:type="dxa"/>
            <w:tcBorders>
              <w:top w:val="nil"/>
              <w:left w:val="nil"/>
              <w:bottom w:val="nil"/>
              <w:right w:val="nil"/>
            </w:tcBorders>
            <w:shd w:val="clear" w:color="auto" w:fill="auto"/>
            <w:noWrap/>
            <w:vAlign w:val="center"/>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05g8</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2.63</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16</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16</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 </w:t>
            </w:r>
          </w:p>
        </w:tc>
        <w:tc>
          <w:tcPr>
            <w:tcW w:w="4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69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144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i/>
                <w:color w:val="000000"/>
                <w:sz w:val="14"/>
                <w:szCs w:val="22"/>
                <w:lang w:val="en-GB"/>
              </w:rPr>
              <w:t>MdXET01</w:t>
            </w:r>
          </w:p>
        </w:tc>
        <w:tc>
          <w:tcPr>
            <w:tcW w:w="102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45.3</w:t>
            </w:r>
          </w:p>
        </w:tc>
        <w:tc>
          <w:tcPr>
            <w:tcW w:w="99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369"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78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2009</w:t>
            </w:r>
          </w:p>
        </w:tc>
        <w:tc>
          <w:tcPr>
            <w:tcW w:w="71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c>
          <w:tcPr>
            <w:tcW w:w="20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i/>
                <w:color w:val="000000"/>
                <w:sz w:val="14"/>
                <w:lang w:val="en-GB"/>
              </w:rPr>
            </w:pPr>
            <w:r w:rsidRPr="009F76D6">
              <w:rPr>
                <w:rFonts w:ascii="Calibri" w:hAnsi="Calibri"/>
                <w:i/>
                <w:color w:val="000000"/>
                <w:sz w:val="14"/>
                <w:szCs w:val="22"/>
                <w:lang w:val="en-GB"/>
              </w:rPr>
              <w:t>MdXET01</w:t>
            </w:r>
          </w:p>
        </w:tc>
        <w:tc>
          <w:tcPr>
            <w:tcW w:w="109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45.6</w:t>
            </w:r>
          </w:p>
        </w:tc>
        <w:tc>
          <w:tcPr>
            <w:tcW w:w="113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TAA FL</w:t>
            </w: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6</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3.32</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sz w:val="14"/>
                <w:lang w:val="en-GB"/>
              </w:rPr>
            </w:pPr>
            <w:r w:rsidRPr="009F76D6">
              <w:rPr>
                <w:rFonts w:ascii="Calibri" w:hAnsi="Calibri"/>
                <w:iCs/>
                <w:color w:val="000000"/>
                <w:sz w:val="14"/>
                <w:szCs w:val="22"/>
                <w:lang w:val="en-GB"/>
              </w:rPr>
              <w:t>EAATMCCT406*</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sz w:val="14"/>
                <w:lang w:val="en-GB"/>
              </w:rPr>
            </w:pPr>
            <w:r w:rsidRPr="009F76D6">
              <w:rPr>
                <w:rFonts w:ascii="Calibri" w:hAnsi="Calibri"/>
                <w:iCs/>
                <w:color w:val="000000"/>
                <w:sz w:val="14"/>
                <w:szCs w:val="22"/>
                <w:lang w:val="en-GB"/>
              </w:rPr>
              <w:t>53.5</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10.8</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6</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3.01</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EAAGMCGG87*</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47.8</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8.6</w:t>
            </w:r>
          </w:p>
        </w:tc>
      </w:tr>
      <w:tr w:rsidR="009F76D6" w:rsidRPr="009F76D6" w:rsidTr="009F76D6">
        <w:trPr>
          <w:trHeight w:val="20"/>
        </w:trPr>
        <w:tc>
          <w:tcPr>
            <w:tcW w:w="114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4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12</w:t>
            </w:r>
          </w:p>
        </w:tc>
        <w:tc>
          <w:tcPr>
            <w:tcW w:w="53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696"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3.41</w:t>
            </w:r>
          </w:p>
        </w:tc>
        <w:tc>
          <w:tcPr>
            <w:tcW w:w="144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sz w:val="14"/>
                <w:lang w:val="en-GB"/>
              </w:rPr>
            </w:pPr>
            <w:r w:rsidRPr="009F76D6">
              <w:rPr>
                <w:rFonts w:ascii="Calibri" w:hAnsi="Calibri"/>
                <w:iCs/>
                <w:color w:val="000000"/>
                <w:sz w:val="14"/>
                <w:szCs w:val="22"/>
                <w:lang w:val="en-GB"/>
              </w:rPr>
              <w:t>EACAMCAC185*</w:t>
            </w:r>
          </w:p>
        </w:tc>
        <w:tc>
          <w:tcPr>
            <w:tcW w:w="102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color w:val="000000"/>
                <w:sz w:val="14"/>
                <w:lang w:val="en-GB"/>
              </w:rPr>
            </w:pPr>
            <w:r w:rsidRPr="009F76D6">
              <w:rPr>
                <w:rFonts w:ascii="Calibri" w:hAnsi="Calibri"/>
                <w:iCs/>
                <w:color w:val="000000"/>
                <w:sz w:val="14"/>
                <w:szCs w:val="22"/>
                <w:lang w:val="en-GB"/>
              </w:rPr>
              <w:t>49.8</w:t>
            </w:r>
          </w:p>
        </w:tc>
        <w:tc>
          <w:tcPr>
            <w:tcW w:w="99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iCs/>
                <w:sz w:val="14"/>
                <w:lang w:val="en-GB"/>
              </w:rPr>
            </w:pPr>
            <w:r w:rsidRPr="009F76D6">
              <w:rPr>
                <w:rFonts w:ascii="Calibri" w:hAnsi="Calibri"/>
                <w:iCs/>
                <w:sz w:val="14"/>
                <w:szCs w:val="22"/>
                <w:lang w:val="en-GB"/>
              </w:rPr>
              <w:t>12.3</w:t>
            </w:r>
          </w:p>
        </w:tc>
        <w:tc>
          <w:tcPr>
            <w:tcW w:w="369"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11</w:t>
            </w:r>
          </w:p>
        </w:tc>
        <w:tc>
          <w:tcPr>
            <w:tcW w:w="78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713"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3.92</w:t>
            </w:r>
          </w:p>
        </w:tc>
        <w:tc>
          <w:tcPr>
            <w:tcW w:w="2030"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EAGCMCAT122</w:t>
            </w:r>
          </w:p>
        </w:tc>
        <w:tc>
          <w:tcPr>
            <w:tcW w:w="1098"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60.9</w:t>
            </w:r>
          </w:p>
        </w:tc>
        <w:tc>
          <w:tcPr>
            <w:tcW w:w="1134" w:type="dxa"/>
            <w:tcBorders>
              <w:top w:val="nil"/>
              <w:left w:val="nil"/>
              <w:bottom w:val="nil"/>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20.6</w:t>
            </w:r>
          </w:p>
        </w:tc>
      </w:tr>
      <w:tr w:rsidR="009F76D6" w:rsidRPr="009F76D6" w:rsidTr="009F76D6">
        <w:trPr>
          <w:trHeight w:val="20"/>
        </w:trPr>
        <w:tc>
          <w:tcPr>
            <w:tcW w:w="1148" w:type="dxa"/>
            <w:tcBorders>
              <w:top w:val="nil"/>
              <w:left w:val="nil"/>
              <w:bottom w:val="single" w:sz="4" w:space="0" w:color="auto"/>
              <w:right w:val="nil"/>
            </w:tcBorders>
            <w:shd w:val="clear" w:color="auto" w:fill="auto"/>
            <w:noWrap/>
            <w:vAlign w:val="bottom"/>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 </w:t>
            </w:r>
          </w:p>
        </w:tc>
        <w:tc>
          <w:tcPr>
            <w:tcW w:w="4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3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696"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44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102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99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369"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p>
        </w:tc>
        <w:tc>
          <w:tcPr>
            <w:tcW w:w="50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16</w:t>
            </w:r>
          </w:p>
        </w:tc>
        <w:tc>
          <w:tcPr>
            <w:tcW w:w="78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color w:val="000000"/>
                <w:sz w:val="14"/>
                <w:lang w:val="en-GB"/>
              </w:rPr>
            </w:pPr>
            <w:r w:rsidRPr="009F76D6">
              <w:rPr>
                <w:rFonts w:ascii="Calibri" w:hAnsi="Calibri"/>
                <w:color w:val="000000"/>
                <w:sz w:val="14"/>
                <w:szCs w:val="22"/>
                <w:lang w:val="en-GB"/>
              </w:rPr>
              <w:t>2006</w:t>
            </w:r>
          </w:p>
        </w:tc>
        <w:tc>
          <w:tcPr>
            <w:tcW w:w="713"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3.73</w:t>
            </w:r>
          </w:p>
        </w:tc>
        <w:tc>
          <w:tcPr>
            <w:tcW w:w="2030"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ECAAMCGA174</w:t>
            </w:r>
          </w:p>
        </w:tc>
        <w:tc>
          <w:tcPr>
            <w:tcW w:w="1098"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41.2</w:t>
            </w:r>
          </w:p>
        </w:tc>
        <w:tc>
          <w:tcPr>
            <w:tcW w:w="1134" w:type="dxa"/>
            <w:tcBorders>
              <w:top w:val="nil"/>
              <w:left w:val="nil"/>
              <w:bottom w:val="single" w:sz="4" w:space="0" w:color="auto"/>
              <w:right w:val="nil"/>
            </w:tcBorders>
            <w:shd w:val="clear" w:color="auto" w:fill="auto"/>
            <w:noWrap/>
            <w:vAlign w:val="center"/>
            <w:hideMark/>
          </w:tcPr>
          <w:p w:rsidR="009F76D6" w:rsidRPr="009F76D6" w:rsidRDefault="009F76D6" w:rsidP="009F76D6">
            <w:pPr>
              <w:rPr>
                <w:rFonts w:ascii="Calibri" w:hAnsi="Calibri"/>
                <w:sz w:val="14"/>
                <w:lang w:val="en-GB"/>
              </w:rPr>
            </w:pPr>
            <w:r w:rsidRPr="009F76D6">
              <w:rPr>
                <w:rFonts w:ascii="Calibri" w:hAnsi="Calibri"/>
                <w:sz w:val="14"/>
                <w:szCs w:val="22"/>
                <w:lang w:val="en-GB"/>
              </w:rPr>
              <w:t>11.8</w:t>
            </w:r>
          </w:p>
        </w:tc>
      </w:tr>
    </w:tbl>
    <w:p w:rsidR="00AB260D" w:rsidRDefault="00AB260D">
      <w:pPr>
        <w:spacing w:after="200" w:line="276" w:lineRule="auto"/>
        <w:rPr>
          <w:lang w:val="en-GB"/>
        </w:rPr>
      </w:pPr>
      <w:r>
        <w:rPr>
          <w:lang w:val="en-GB"/>
        </w:rPr>
        <w:br w:type="page"/>
      </w:r>
    </w:p>
    <w:p w:rsidR="001D4AC9" w:rsidRDefault="00F65EB6">
      <w:pPr>
        <w:spacing w:line="276" w:lineRule="auto"/>
        <w:jc w:val="both"/>
        <w:rPr>
          <w:bCs/>
          <w:color w:val="000000"/>
          <w:sz w:val="20"/>
          <w:szCs w:val="20"/>
        </w:rPr>
      </w:pPr>
      <w:r w:rsidRPr="00F65EB6">
        <w:rPr>
          <w:b/>
          <w:bCs/>
          <w:color w:val="000000"/>
          <w:sz w:val="20"/>
          <w:szCs w:val="20"/>
          <w:lang w:val="en-NZ"/>
        </w:rPr>
        <w:lastRenderedPageBreak/>
        <w:t xml:space="preserve">Supplemental Table </w:t>
      </w:r>
      <w:r w:rsidR="008552C5" w:rsidRPr="00F65EB6">
        <w:rPr>
          <w:b/>
          <w:bCs/>
          <w:color w:val="000000"/>
          <w:sz w:val="20"/>
          <w:szCs w:val="20"/>
          <w:lang w:val="en-NZ"/>
        </w:rPr>
        <w:t>S</w:t>
      </w:r>
      <w:r w:rsidR="008552C5">
        <w:rPr>
          <w:b/>
          <w:bCs/>
          <w:color w:val="000000"/>
          <w:sz w:val="20"/>
          <w:szCs w:val="20"/>
          <w:lang w:val="en-NZ"/>
        </w:rPr>
        <w:t>7</w:t>
      </w:r>
      <w:r w:rsidRPr="00F65EB6">
        <w:rPr>
          <w:b/>
          <w:bCs/>
          <w:color w:val="000000"/>
          <w:sz w:val="20"/>
          <w:szCs w:val="20"/>
          <w:lang w:val="en-NZ"/>
        </w:rPr>
        <w:t xml:space="preserve">: </w:t>
      </w:r>
      <w:r w:rsidRPr="00F65EB6">
        <w:rPr>
          <w:b/>
          <w:bCs/>
          <w:color w:val="000000"/>
          <w:sz w:val="20"/>
          <w:szCs w:val="20"/>
        </w:rPr>
        <w:t xml:space="preserve">QTL mapping of fruit physiological traits. </w:t>
      </w:r>
      <w:r w:rsidR="00A141C7" w:rsidRPr="00A141C7">
        <w:rPr>
          <w:bCs/>
          <w:color w:val="000000"/>
          <w:sz w:val="20"/>
          <w:szCs w:val="20"/>
        </w:rPr>
        <w:t xml:space="preserve">Overview of QTLs identified for fresh weight (FW), flesh browning traits </w:t>
      </w:r>
      <w:r w:rsidR="00A141C7" w:rsidRPr="00A141C7">
        <w:rPr>
          <w:bCs/>
          <w:color w:val="000000"/>
          <w:sz w:val="20"/>
          <w:szCs w:val="20"/>
          <w:lang w:val="en-GB"/>
        </w:rPr>
        <w:t>(Br</w:t>
      </w:r>
      <w:r w:rsidR="00533272">
        <w:rPr>
          <w:bCs/>
          <w:color w:val="000000"/>
          <w:sz w:val="20"/>
          <w:szCs w:val="20"/>
          <w:lang w:val="en-GB"/>
        </w:rPr>
        <w:t>;</w:t>
      </w:r>
      <w:r w:rsidR="00A141C7" w:rsidRPr="00A141C7">
        <w:rPr>
          <w:bCs/>
          <w:color w:val="000000"/>
          <w:sz w:val="20"/>
          <w:szCs w:val="20"/>
          <w:lang w:val="en-GB"/>
        </w:rPr>
        <w:t xml:space="preserve"> </w:t>
      </w:r>
      <w:proofErr w:type="spellStart"/>
      <w:r w:rsidR="00A141C7" w:rsidRPr="00A141C7">
        <w:rPr>
          <w:bCs/>
          <w:color w:val="000000"/>
          <w:sz w:val="20"/>
          <w:szCs w:val="20"/>
          <w:lang w:val="en-GB"/>
        </w:rPr>
        <w:t>Br_colour</w:t>
      </w:r>
      <w:proofErr w:type="spellEnd"/>
      <w:r w:rsidR="00A141C7" w:rsidRPr="00A141C7">
        <w:rPr>
          <w:bCs/>
          <w:color w:val="000000"/>
          <w:sz w:val="20"/>
          <w:szCs w:val="20"/>
          <w:lang w:val="en-GB"/>
        </w:rPr>
        <w:t xml:space="preserve"> and </w:t>
      </w:r>
      <w:proofErr w:type="spellStart"/>
      <w:r w:rsidR="00A141C7" w:rsidRPr="00A141C7">
        <w:rPr>
          <w:bCs/>
          <w:color w:val="000000"/>
          <w:sz w:val="20"/>
          <w:szCs w:val="20"/>
          <w:lang w:val="en-GB"/>
        </w:rPr>
        <w:t>Br_time</w:t>
      </w:r>
      <w:proofErr w:type="spellEnd"/>
      <w:r w:rsidR="00A141C7" w:rsidRPr="00A141C7">
        <w:rPr>
          <w:bCs/>
          <w:color w:val="000000"/>
          <w:sz w:val="20"/>
          <w:szCs w:val="20"/>
          <w:lang w:val="en-GB"/>
        </w:rPr>
        <w:t>)</w:t>
      </w:r>
      <w:r w:rsidR="00A141C7" w:rsidRPr="00A141C7">
        <w:rPr>
          <w:bCs/>
          <w:color w:val="000000"/>
          <w:sz w:val="20"/>
          <w:szCs w:val="20"/>
        </w:rPr>
        <w:t xml:space="preserve">, firmness and </w:t>
      </w:r>
      <w:r w:rsidR="00A141C7" w:rsidRPr="00A141C7">
        <w:rPr>
          <w:bCs/>
          <w:color w:val="000000"/>
          <w:sz w:val="20"/>
          <w:szCs w:val="20"/>
          <w:lang w:val="en-GB"/>
        </w:rPr>
        <w:t xml:space="preserve">soluble solids (°Brix) </w:t>
      </w:r>
      <w:r w:rsidR="00A141C7" w:rsidRPr="00A141C7">
        <w:rPr>
          <w:bCs/>
          <w:color w:val="000000"/>
          <w:sz w:val="20"/>
          <w:szCs w:val="20"/>
        </w:rPr>
        <w:t>in progeny of the ‘</w:t>
      </w:r>
      <w:proofErr w:type="spellStart"/>
      <w:r w:rsidR="00A141C7" w:rsidRPr="00A141C7">
        <w:rPr>
          <w:bCs/>
          <w:color w:val="000000"/>
          <w:sz w:val="20"/>
          <w:szCs w:val="20"/>
        </w:rPr>
        <w:t>TxB</w:t>
      </w:r>
      <w:proofErr w:type="spellEnd"/>
      <w:r w:rsidR="00A141C7" w:rsidRPr="00A141C7">
        <w:rPr>
          <w:bCs/>
          <w:color w:val="000000"/>
          <w:sz w:val="20"/>
          <w:szCs w:val="20"/>
        </w:rPr>
        <w:t xml:space="preserve"> ‘mapping population. Borderline-significant QTLs (3.0 &lt; LOD &lt;3.5) are indicated with an asterisk (*). For QTL obtained with </w:t>
      </w:r>
      <w:proofErr w:type="spellStart"/>
      <w:r w:rsidR="00A141C7" w:rsidRPr="00A141C7">
        <w:rPr>
          <w:bCs/>
          <w:color w:val="000000"/>
          <w:sz w:val="20"/>
          <w:szCs w:val="20"/>
        </w:rPr>
        <w:t>Kruskal</w:t>
      </w:r>
      <w:proofErr w:type="spellEnd"/>
      <w:r w:rsidR="00A141C7" w:rsidRPr="00A141C7">
        <w:rPr>
          <w:bCs/>
          <w:color w:val="000000"/>
          <w:sz w:val="20"/>
          <w:szCs w:val="20"/>
        </w:rPr>
        <w:t>-Wallis nonparametric mapping functions, significance levels of ***P = 0.01, ****P = 0.005, *****P = 0.001, ******P = 0.0005 and *******P = 0.0001 were used. Gene-specific markers are indicated in italics.</w:t>
      </w:r>
    </w:p>
    <w:p w:rsidR="00F65EB6" w:rsidRPr="00F65EB6" w:rsidRDefault="00F65EB6" w:rsidP="00AB260D">
      <w:pPr>
        <w:jc w:val="both"/>
        <w:rPr>
          <w:bCs/>
          <w:color w:val="000000"/>
          <w:sz w:val="20"/>
          <w:szCs w:val="20"/>
        </w:rPr>
      </w:pPr>
    </w:p>
    <w:tbl>
      <w:tblPr>
        <w:tblW w:w="12480" w:type="dxa"/>
        <w:tblInd w:w="94" w:type="dxa"/>
        <w:tblLook w:val="04A0" w:firstRow="1" w:lastRow="0" w:firstColumn="1" w:lastColumn="0" w:noHBand="0" w:noVBand="1"/>
      </w:tblPr>
      <w:tblGrid>
        <w:gridCol w:w="1120"/>
        <w:gridCol w:w="448"/>
        <w:gridCol w:w="554"/>
        <w:gridCol w:w="776"/>
        <w:gridCol w:w="1546"/>
        <w:gridCol w:w="1255"/>
        <w:gridCol w:w="1125"/>
        <w:gridCol w:w="280"/>
        <w:gridCol w:w="448"/>
        <w:gridCol w:w="554"/>
        <w:gridCol w:w="776"/>
        <w:gridCol w:w="1641"/>
        <w:gridCol w:w="1238"/>
        <w:gridCol w:w="1110"/>
      </w:tblGrid>
      <w:tr w:rsidR="009E03C3" w:rsidRPr="009E03C3" w:rsidTr="009E03C3">
        <w:trPr>
          <w:trHeight w:val="255"/>
        </w:trPr>
        <w:tc>
          <w:tcPr>
            <w:tcW w:w="1120" w:type="dxa"/>
            <w:tcBorders>
              <w:top w:val="single" w:sz="4" w:space="0" w:color="auto"/>
              <w:left w:val="nil"/>
              <w:bottom w:val="nil"/>
              <w:right w:val="nil"/>
            </w:tcBorders>
            <w:shd w:val="clear" w:color="auto" w:fill="auto"/>
            <w:noWrap/>
            <w:vAlign w:val="bottom"/>
            <w:hideMark/>
          </w:tcPr>
          <w:p w:rsidR="009E03C3" w:rsidRPr="009E03C3" w:rsidRDefault="009E03C3" w:rsidP="009E03C3">
            <w:pPr>
              <w:rPr>
                <w:b/>
                <w:bCs/>
                <w:sz w:val="16"/>
                <w:szCs w:val="16"/>
              </w:rPr>
            </w:pPr>
            <w:r w:rsidRPr="009E03C3">
              <w:rPr>
                <w:b/>
                <w:bCs/>
                <w:sz w:val="16"/>
                <w:szCs w:val="16"/>
              </w:rPr>
              <w:t>Parent</w:t>
            </w:r>
          </w:p>
        </w:tc>
        <w:tc>
          <w:tcPr>
            <w:tcW w:w="5520" w:type="dxa"/>
            <w:gridSpan w:val="6"/>
            <w:tcBorders>
              <w:top w:val="single" w:sz="4" w:space="0" w:color="auto"/>
              <w:left w:val="nil"/>
              <w:bottom w:val="single" w:sz="4" w:space="0" w:color="auto"/>
              <w:right w:val="nil"/>
            </w:tcBorders>
            <w:shd w:val="clear" w:color="auto" w:fill="auto"/>
            <w:noWrap/>
            <w:vAlign w:val="bottom"/>
            <w:hideMark/>
          </w:tcPr>
          <w:p w:rsidR="009E03C3" w:rsidRPr="009E03C3" w:rsidRDefault="009F76D6" w:rsidP="009E03C3">
            <w:pPr>
              <w:jc w:val="center"/>
              <w:rPr>
                <w:b/>
                <w:bCs/>
                <w:sz w:val="16"/>
                <w:szCs w:val="16"/>
              </w:rPr>
            </w:pPr>
            <w:r>
              <w:rPr>
                <w:b/>
                <w:bCs/>
                <w:sz w:val="16"/>
                <w:szCs w:val="16"/>
              </w:rPr>
              <w:t>‘</w:t>
            </w:r>
            <w:proofErr w:type="spellStart"/>
            <w:r w:rsidR="009E03C3" w:rsidRPr="009E03C3">
              <w:rPr>
                <w:b/>
                <w:bCs/>
                <w:sz w:val="16"/>
                <w:szCs w:val="16"/>
              </w:rPr>
              <w:t>Telamon</w:t>
            </w:r>
            <w:proofErr w:type="spellEnd"/>
            <w:r>
              <w:rPr>
                <w:b/>
                <w:bCs/>
                <w:sz w:val="16"/>
                <w:szCs w:val="16"/>
              </w:rPr>
              <w:t>’</w:t>
            </w:r>
          </w:p>
        </w:tc>
        <w:tc>
          <w:tcPr>
            <w:tcW w:w="280" w:type="dxa"/>
            <w:tcBorders>
              <w:top w:val="single" w:sz="4" w:space="0" w:color="auto"/>
              <w:left w:val="nil"/>
              <w:bottom w:val="nil"/>
              <w:right w:val="nil"/>
            </w:tcBorders>
            <w:shd w:val="clear" w:color="auto" w:fill="auto"/>
            <w:noWrap/>
            <w:vAlign w:val="bottom"/>
            <w:hideMark/>
          </w:tcPr>
          <w:p w:rsidR="009E03C3" w:rsidRPr="009E03C3" w:rsidRDefault="009E03C3" w:rsidP="009E03C3">
            <w:pPr>
              <w:jc w:val="center"/>
              <w:rPr>
                <w:b/>
                <w:bCs/>
                <w:sz w:val="16"/>
                <w:szCs w:val="16"/>
              </w:rPr>
            </w:pPr>
            <w:r w:rsidRPr="009E03C3">
              <w:rPr>
                <w:b/>
                <w:bCs/>
                <w:sz w:val="16"/>
                <w:szCs w:val="16"/>
              </w:rPr>
              <w:t> </w:t>
            </w:r>
          </w:p>
        </w:tc>
        <w:tc>
          <w:tcPr>
            <w:tcW w:w="5560" w:type="dxa"/>
            <w:gridSpan w:val="6"/>
            <w:tcBorders>
              <w:top w:val="single" w:sz="4" w:space="0" w:color="auto"/>
              <w:left w:val="nil"/>
              <w:bottom w:val="single" w:sz="4" w:space="0" w:color="auto"/>
              <w:right w:val="nil"/>
            </w:tcBorders>
            <w:shd w:val="clear" w:color="auto" w:fill="auto"/>
            <w:noWrap/>
            <w:vAlign w:val="bottom"/>
            <w:hideMark/>
          </w:tcPr>
          <w:p w:rsidR="009E03C3" w:rsidRPr="009E03C3" w:rsidRDefault="009F76D6" w:rsidP="009E03C3">
            <w:pPr>
              <w:jc w:val="center"/>
              <w:rPr>
                <w:b/>
                <w:bCs/>
                <w:sz w:val="16"/>
                <w:szCs w:val="16"/>
              </w:rPr>
            </w:pPr>
            <w:r>
              <w:rPr>
                <w:b/>
                <w:bCs/>
                <w:sz w:val="16"/>
                <w:szCs w:val="16"/>
              </w:rPr>
              <w:t>‘</w:t>
            </w:r>
            <w:proofErr w:type="spellStart"/>
            <w:r w:rsidR="009E03C3" w:rsidRPr="009E03C3">
              <w:rPr>
                <w:b/>
                <w:bCs/>
                <w:sz w:val="16"/>
                <w:szCs w:val="16"/>
              </w:rPr>
              <w:t>Braeburn</w:t>
            </w:r>
            <w:proofErr w:type="spellEnd"/>
            <w:r>
              <w:rPr>
                <w:b/>
                <w:bCs/>
                <w:sz w:val="16"/>
                <w:szCs w:val="16"/>
              </w:rPr>
              <w:t>’</w:t>
            </w:r>
          </w:p>
        </w:tc>
      </w:tr>
      <w:tr w:rsidR="009E03C3" w:rsidRPr="009E03C3" w:rsidTr="009E03C3">
        <w:trPr>
          <w:trHeight w:val="255"/>
        </w:trPr>
        <w:tc>
          <w:tcPr>
            <w:tcW w:w="1120" w:type="dxa"/>
            <w:tcBorders>
              <w:top w:val="nil"/>
              <w:left w:val="nil"/>
              <w:bottom w:val="single" w:sz="4" w:space="0" w:color="auto"/>
              <w:right w:val="nil"/>
            </w:tcBorders>
            <w:shd w:val="clear" w:color="auto" w:fill="auto"/>
            <w:noWrap/>
            <w:vAlign w:val="bottom"/>
            <w:hideMark/>
          </w:tcPr>
          <w:p w:rsidR="009E03C3" w:rsidRPr="009E03C3" w:rsidRDefault="009E03C3" w:rsidP="009E03C3">
            <w:pPr>
              <w:rPr>
                <w:b/>
                <w:bCs/>
                <w:sz w:val="16"/>
                <w:szCs w:val="16"/>
              </w:rPr>
            </w:pPr>
            <w:r w:rsidRPr="009E03C3">
              <w:rPr>
                <w:b/>
                <w:bCs/>
                <w:sz w:val="16"/>
                <w:szCs w:val="16"/>
              </w:rPr>
              <w:t>Trait</w:t>
            </w:r>
          </w:p>
        </w:tc>
        <w:tc>
          <w:tcPr>
            <w:tcW w:w="338"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b/>
                <w:bCs/>
                <w:sz w:val="16"/>
                <w:szCs w:val="16"/>
              </w:rPr>
            </w:pPr>
            <w:r w:rsidRPr="009E03C3">
              <w:rPr>
                <w:b/>
                <w:bCs/>
                <w:sz w:val="16"/>
                <w:szCs w:val="16"/>
              </w:rPr>
              <w:t>LG</w:t>
            </w:r>
          </w:p>
        </w:tc>
        <w:tc>
          <w:tcPr>
            <w:tcW w:w="480"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b/>
                <w:bCs/>
                <w:sz w:val="16"/>
                <w:szCs w:val="16"/>
              </w:rPr>
            </w:pPr>
            <w:r w:rsidRPr="009E03C3">
              <w:rPr>
                <w:b/>
                <w:bCs/>
                <w:sz w:val="16"/>
                <w:szCs w:val="16"/>
              </w:rPr>
              <w:t>Year</w:t>
            </w:r>
          </w:p>
        </w:tc>
        <w:tc>
          <w:tcPr>
            <w:tcW w:w="776"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b/>
                <w:bCs/>
                <w:sz w:val="16"/>
                <w:szCs w:val="16"/>
              </w:rPr>
            </w:pPr>
            <w:r w:rsidRPr="009E03C3">
              <w:rPr>
                <w:b/>
                <w:bCs/>
                <w:sz w:val="16"/>
                <w:szCs w:val="16"/>
              </w:rPr>
              <w:t>LOD</w:t>
            </w:r>
          </w:p>
        </w:tc>
        <w:tc>
          <w:tcPr>
            <w:tcW w:w="1546"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b/>
                <w:bCs/>
                <w:sz w:val="16"/>
                <w:szCs w:val="16"/>
              </w:rPr>
            </w:pPr>
            <w:r w:rsidRPr="009E03C3">
              <w:rPr>
                <w:b/>
                <w:bCs/>
                <w:sz w:val="16"/>
                <w:szCs w:val="16"/>
              </w:rPr>
              <w:t>Marker</w:t>
            </w:r>
          </w:p>
        </w:tc>
        <w:tc>
          <w:tcPr>
            <w:tcW w:w="1255"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b/>
                <w:bCs/>
                <w:sz w:val="16"/>
                <w:szCs w:val="16"/>
              </w:rPr>
            </w:pPr>
            <w:r w:rsidRPr="009E03C3">
              <w:rPr>
                <w:b/>
                <w:bCs/>
                <w:sz w:val="16"/>
                <w:szCs w:val="16"/>
              </w:rPr>
              <w:t>Position (</w:t>
            </w:r>
            <w:proofErr w:type="spellStart"/>
            <w:r w:rsidRPr="009E03C3">
              <w:rPr>
                <w:b/>
                <w:bCs/>
                <w:sz w:val="16"/>
                <w:szCs w:val="16"/>
              </w:rPr>
              <w:t>cM</w:t>
            </w:r>
            <w:proofErr w:type="spellEnd"/>
            <w:r w:rsidRPr="009E03C3">
              <w:rPr>
                <w:b/>
                <w:bCs/>
                <w:sz w:val="16"/>
                <w:szCs w:val="16"/>
              </w:rPr>
              <w:t>)</w:t>
            </w:r>
          </w:p>
        </w:tc>
        <w:tc>
          <w:tcPr>
            <w:tcW w:w="1125"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b/>
                <w:bCs/>
                <w:sz w:val="16"/>
                <w:szCs w:val="16"/>
              </w:rPr>
            </w:pPr>
            <w:r w:rsidRPr="009E03C3">
              <w:rPr>
                <w:b/>
                <w:bCs/>
                <w:sz w:val="16"/>
                <w:szCs w:val="16"/>
              </w:rPr>
              <w:t>% variation</w:t>
            </w:r>
          </w:p>
        </w:tc>
        <w:tc>
          <w:tcPr>
            <w:tcW w:w="280"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b/>
                <w:bCs/>
                <w:sz w:val="16"/>
                <w:szCs w:val="16"/>
              </w:rPr>
            </w:pPr>
            <w:r w:rsidRPr="009E03C3">
              <w:rPr>
                <w:b/>
                <w:bCs/>
                <w:sz w:val="16"/>
                <w:szCs w:val="16"/>
              </w:rPr>
              <w:t> </w:t>
            </w:r>
          </w:p>
        </w:tc>
        <w:tc>
          <w:tcPr>
            <w:tcW w:w="333"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b/>
                <w:bCs/>
                <w:sz w:val="16"/>
                <w:szCs w:val="16"/>
              </w:rPr>
            </w:pPr>
            <w:r w:rsidRPr="009E03C3">
              <w:rPr>
                <w:b/>
                <w:bCs/>
                <w:sz w:val="16"/>
                <w:szCs w:val="16"/>
              </w:rPr>
              <w:t>LG</w:t>
            </w:r>
          </w:p>
        </w:tc>
        <w:tc>
          <w:tcPr>
            <w:tcW w:w="473"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b/>
                <w:bCs/>
                <w:sz w:val="16"/>
                <w:szCs w:val="16"/>
              </w:rPr>
            </w:pPr>
            <w:r w:rsidRPr="009E03C3">
              <w:rPr>
                <w:b/>
                <w:bCs/>
                <w:sz w:val="16"/>
                <w:szCs w:val="16"/>
              </w:rPr>
              <w:t>Year</w:t>
            </w:r>
          </w:p>
        </w:tc>
        <w:tc>
          <w:tcPr>
            <w:tcW w:w="765"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b/>
                <w:bCs/>
                <w:sz w:val="16"/>
                <w:szCs w:val="16"/>
              </w:rPr>
            </w:pPr>
            <w:r w:rsidRPr="009E03C3">
              <w:rPr>
                <w:b/>
                <w:bCs/>
                <w:sz w:val="16"/>
                <w:szCs w:val="16"/>
              </w:rPr>
              <w:t>LOD</w:t>
            </w:r>
          </w:p>
        </w:tc>
        <w:tc>
          <w:tcPr>
            <w:tcW w:w="1641"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b/>
                <w:bCs/>
                <w:sz w:val="16"/>
                <w:szCs w:val="16"/>
              </w:rPr>
            </w:pPr>
            <w:r w:rsidRPr="009E03C3">
              <w:rPr>
                <w:b/>
                <w:bCs/>
                <w:sz w:val="16"/>
                <w:szCs w:val="16"/>
              </w:rPr>
              <w:t>Marker</w:t>
            </w:r>
          </w:p>
        </w:tc>
        <w:tc>
          <w:tcPr>
            <w:tcW w:w="1238"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b/>
                <w:bCs/>
                <w:sz w:val="16"/>
                <w:szCs w:val="16"/>
              </w:rPr>
            </w:pPr>
            <w:r w:rsidRPr="009E03C3">
              <w:rPr>
                <w:b/>
                <w:bCs/>
                <w:sz w:val="16"/>
                <w:szCs w:val="16"/>
              </w:rPr>
              <w:t>Position (</w:t>
            </w:r>
            <w:proofErr w:type="spellStart"/>
            <w:r w:rsidRPr="009E03C3">
              <w:rPr>
                <w:b/>
                <w:bCs/>
                <w:sz w:val="16"/>
                <w:szCs w:val="16"/>
              </w:rPr>
              <w:t>cM</w:t>
            </w:r>
            <w:proofErr w:type="spellEnd"/>
            <w:r w:rsidRPr="009E03C3">
              <w:rPr>
                <w:b/>
                <w:bCs/>
                <w:sz w:val="16"/>
                <w:szCs w:val="16"/>
              </w:rPr>
              <w:t>)</w:t>
            </w:r>
          </w:p>
        </w:tc>
        <w:tc>
          <w:tcPr>
            <w:tcW w:w="1110"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b/>
                <w:bCs/>
                <w:sz w:val="16"/>
                <w:szCs w:val="16"/>
              </w:rPr>
            </w:pPr>
            <w:r w:rsidRPr="009E03C3">
              <w:rPr>
                <w:b/>
                <w:bCs/>
                <w:sz w:val="16"/>
                <w:szCs w:val="16"/>
              </w:rPr>
              <w:t>% variation</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sz w:val="16"/>
                <w:szCs w:val="16"/>
              </w:rPr>
            </w:pPr>
            <w:r w:rsidRPr="009E03C3">
              <w:rPr>
                <w:sz w:val="16"/>
                <w:szCs w:val="16"/>
              </w:rPr>
              <w:t>FW</w:t>
            </w: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w:t>
            </w: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2005</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8</w:t>
            </w: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2005</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2006</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3.93</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i/>
                <w:iCs/>
                <w:sz w:val="16"/>
                <w:szCs w:val="16"/>
              </w:rPr>
            </w:pPr>
            <w:r w:rsidRPr="009E03C3">
              <w:rPr>
                <w:i/>
                <w:iCs/>
                <w:sz w:val="16"/>
                <w:szCs w:val="16"/>
              </w:rPr>
              <w:t>MdACS3x</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14.9</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10.3</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2006</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2009</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2009</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4.15</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EAAGMCAC215</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14.6</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11.5</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8</w:t>
            </w: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2005</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10</w:t>
            </w: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2005</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4.70</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CH03d11</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48.7</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15.0</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2006</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2006</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2009</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3.89</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EAGCMCAT104</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24.5</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10.8</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2009</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10</w:t>
            </w: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2005</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5.08</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CH03d11</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49.0</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15.3</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15</w:t>
            </w: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2005</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2006</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2006</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5.70</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ECATMCGA439</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0.00</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39.7</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2009</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2009</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3.15</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EAATMCCT548*</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45.0</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11.4</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15</w:t>
            </w: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2005</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17</w:t>
            </w: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2005</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4.38</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Hi03c05</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54.1</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14.5</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2006</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5.28</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02b1</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18.6</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14.1</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2006</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4.73</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GD96</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56.7</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18.8</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2009</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2009</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17</w:t>
            </w: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2005</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4.53</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Hi03c05</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34.6</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13.0</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2006</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3.06</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Hi03c05*</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34.6</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8.2</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2009</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r w:rsidRPr="009E03C3">
              <w:rPr>
                <w:sz w:val="16"/>
                <w:szCs w:val="16"/>
              </w:rPr>
              <w:t>-</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sz w:val="16"/>
                <w:szCs w:val="16"/>
              </w:rPr>
            </w:pPr>
          </w:p>
        </w:tc>
      </w:tr>
      <w:tr w:rsidR="009E03C3" w:rsidRPr="009E03C3" w:rsidTr="009E03C3">
        <w:trPr>
          <w:trHeight w:val="255"/>
        </w:trPr>
        <w:tc>
          <w:tcPr>
            <w:tcW w:w="1120" w:type="dxa"/>
            <w:tcBorders>
              <w:top w:val="single" w:sz="4" w:space="0" w:color="auto"/>
              <w:left w:val="nil"/>
              <w:bottom w:val="nil"/>
              <w:right w:val="nil"/>
            </w:tcBorders>
            <w:shd w:val="clear" w:color="auto" w:fill="auto"/>
            <w:noWrap/>
            <w:vAlign w:val="bottom"/>
            <w:hideMark/>
          </w:tcPr>
          <w:p w:rsidR="009E03C3" w:rsidRPr="009E03C3" w:rsidRDefault="009E03C3" w:rsidP="009E03C3">
            <w:pPr>
              <w:rPr>
                <w:color w:val="000000"/>
                <w:sz w:val="16"/>
                <w:szCs w:val="16"/>
              </w:rPr>
            </w:pPr>
            <w:proofErr w:type="spellStart"/>
            <w:r w:rsidRPr="009E03C3">
              <w:rPr>
                <w:color w:val="000000"/>
                <w:sz w:val="16"/>
                <w:szCs w:val="16"/>
              </w:rPr>
              <w:t>Br_Colour</w:t>
            </w:r>
            <w:proofErr w:type="spellEnd"/>
          </w:p>
        </w:tc>
        <w:tc>
          <w:tcPr>
            <w:tcW w:w="338" w:type="dxa"/>
            <w:tcBorders>
              <w:top w:val="single" w:sz="4" w:space="0" w:color="auto"/>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17</w:t>
            </w:r>
          </w:p>
        </w:tc>
        <w:tc>
          <w:tcPr>
            <w:tcW w:w="480" w:type="dxa"/>
            <w:tcBorders>
              <w:top w:val="single" w:sz="4" w:space="0" w:color="auto"/>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2006</w:t>
            </w:r>
          </w:p>
        </w:tc>
        <w:tc>
          <w:tcPr>
            <w:tcW w:w="776" w:type="dxa"/>
            <w:tcBorders>
              <w:top w:val="single" w:sz="4" w:space="0" w:color="auto"/>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546" w:type="dxa"/>
            <w:tcBorders>
              <w:top w:val="single" w:sz="4" w:space="0" w:color="auto"/>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EAATMCAT271</w:t>
            </w:r>
          </w:p>
        </w:tc>
        <w:tc>
          <w:tcPr>
            <w:tcW w:w="1255" w:type="dxa"/>
            <w:tcBorders>
              <w:top w:val="single" w:sz="4" w:space="0" w:color="auto"/>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57.5</w:t>
            </w:r>
          </w:p>
        </w:tc>
        <w:tc>
          <w:tcPr>
            <w:tcW w:w="1125" w:type="dxa"/>
            <w:tcBorders>
              <w:top w:val="single" w:sz="4" w:space="0" w:color="auto"/>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280" w:type="dxa"/>
            <w:tcBorders>
              <w:top w:val="single" w:sz="4" w:space="0" w:color="auto"/>
              <w:left w:val="nil"/>
              <w:bottom w:val="nil"/>
              <w:right w:val="nil"/>
            </w:tcBorders>
            <w:shd w:val="clear" w:color="auto" w:fill="auto"/>
            <w:noWrap/>
            <w:vAlign w:val="bottom"/>
            <w:hideMark/>
          </w:tcPr>
          <w:p w:rsidR="009E03C3" w:rsidRPr="009E03C3" w:rsidRDefault="009E03C3" w:rsidP="009E03C3">
            <w:pPr>
              <w:rPr>
                <w:color w:val="000000"/>
                <w:sz w:val="16"/>
                <w:szCs w:val="16"/>
              </w:rPr>
            </w:pPr>
            <w:r w:rsidRPr="009E03C3">
              <w:rPr>
                <w:color w:val="000000"/>
                <w:sz w:val="16"/>
                <w:szCs w:val="16"/>
              </w:rPr>
              <w:t> </w:t>
            </w:r>
          </w:p>
        </w:tc>
        <w:tc>
          <w:tcPr>
            <w:tcW w:w="333" w:type="dxa"/>
            <w:tcBorders>
              <w:top w:val="single" w:sz="4" w:space="0" w:color="auto"/>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3</w:t>
            </w:r>
          </w:p>
        </w:tc>
        <w:tc>
          <w:tcPr>
            <w:tcW w:w="473" w:type="dxa"/>
            <w:tcBorders>
              <w:top w:val="single" w:sz="4" w:space="0" w:color="auto"/>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2006</w:t>
            </w:r>
          </w:p>
        </w:tc>
        <w:tc>
          <w:tcPr>
            <w:tcW w:w="765" w:type="dxa"/>
            <w:tcBorders>
              <w:top w:val="single" w:sz="4" w:space="0" w:color="auto"/>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641" w:type="dxa"/>
            <w:tcBorders>
              <w:top w:val="single" w:sz="4" w:space="0" w:color="auto"/>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EAATMCAC297*</w:t>
            </w:r>
          </w:p>
        </w:tc>
        <w:tc>
          <w:tcPr>
            <w:tcW w:w="1238" w:type="dxa"/>
            <w:tcBorders>
              <w:top w:val="single" w:sz="4" w:space="0" w:color="auto"/>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55.1</w:t>
            </w:r>
          </w:p>
        </w:tc>
        <w:tc>
          <w:tcPr>
            <w:tcW w:w="1110" w:type="dxa"/>
            <w:tcBorders>
              <w:top w:val="single" w:sz="4" w:space="0" w:color="auto"/>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2009</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EAGGMCCG73</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66.1</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2009</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28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16</w:t>
            </w: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2006</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EACCMCAA150*</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32.5</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r>
      <w:tr w:rsidR="009E03C3" w:rsidRPr="009E03C3" w:rsidTr="009E03C3">
        <w:trPr>
          <w:trHeight w:val="255"/>
        </w:trPr>
        <w:tc>
          <w:tcPr>
            <w:tcW w:w="1120" w:type="dxa"/>
            <w:tcBorders>
              <w:top w:val="nil"/>
              <w:left w:val="nil"/>
              <w:bottom w:val="single" w:sz="4" w:space="0" w:color="auto"/>
              <w:right w:val="nil"/>
            </w:tcBorders>
            <w:shd w:val="clear" w:color="auto" w:fill="auto"/>
            <w:noWrap/>
            <w:vAlign w:val="bottom"/>
            <w:hideMark/>
          </w:tcPr>
          <w:p w:rsidR="009E03C3" w:rsidRPr="009E03C3" w:rsidRDefault="009E03C3" w:rsidP="009E03C3">
            <w:pPr>
              <w:rPr>
                <w:color w:val="000000"/>
                <w:sz w:val="16"/>
                <w:szCs w:val="16"/>
              </w:rPr>
            </w:pPr>
            <w:r w:rsidRPr="009E03C3">
              <w:rPr>
                <w:color w:val="000000"/>
                <w:sz w:val="16"/>
                <w:szCs w:val="16"/>
              </w:rPr>
              <w:t> </w:t>
            </w:r>
          </w:p>
        </w:tc>
        <w:tc>
          <w:tcPr>
            <w:tcW w:w="338"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480"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776"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1546"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1255"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1125"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280" w:type="dxa"/>
            <w:tcBorders>
              <w:top w:val="nil"/>
              <w:left w:val="nil"/>
              <w:bottom w:val="single" w:sz="4" w:space="0" w:color="auto"/>
              <w:right w:val="nil"/>
            </w:tcBorders>
            <w:shd w:val="clear" w:color="auto" w:fill="auto"/>
            <w:noWrap/>
            <w:vAlign w:val="bottom"/>
            <w:hideMark/>
          </w:tcPr>
          <w:p w:rsidR="009E03C3" w:rsidRPr="009E03C3" w:rsidRDefault="009E03C3" w:rsidP="009E03C3">
            <w:pPr>
              <w:rPr>
                <w:color w:val="000000"/>
                <w:sz w:val="16"/>
                <w:szCs w:val="16"/>
              </w:rPr>
            </w:pPr>
            <w:r w:rsidRPr="009E03C3">
              <w:rPr>
                <w:color w:val="000000"/>
                <w:sz w:val="16"/>
                <w:szCs w:val="16"/>
              </w:rPr>
              <w:t> </w:t>
            </w:r>
          </w:p>
        </w:tc>
        <w:tc>
          <w:tcPr>
            <w:tcW w:w="333"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473"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2009</w:t>
            </w:r>
          </w:p>
        </w:tc>
        <w:tc>
          <w:tcPr>
            <w:tcW w:w="765"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641"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CH05e04z*</w:t>
            </w:r>
          </w:p>
        </w:tc>
        <w:tc>
          <w:tcPr>
            <w:tcW w:w="1238"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27.7</w:t>
            </w:r>
          </w:p>
        </w:tc>
        <w:tc>
          <w:tcPr>
            <w:tcW w:w="1110"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proofErr w:type="spellStart"/>
            <w:r w:rsidRPr="009E03C3">
              <w:rPr>
                <w:color w:val="000000"/>
                <w:sz w:val="16"/>
                <w:szCs w:val="16"/>
              </w:rPr>
              <w:t>Br_Time</w:t>
            </w:r>
            <w:proofErr w:type="spellEnd"/>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3</w:t>
            </w: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2006</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EAGAMCGA96</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40.7</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r w:rsidRPr="009E03C3">
              <w:rPr>
                <w:color w:val="000000"/>
                <w:sz w:val="16"/>
                <w:szCs w:val="16"/>
              </w:rPr>
              <w:t> </w:t>
            </w: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10</w:t>
            </w: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2006</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2009</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2009</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CH02b03b</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69.0</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10</w:t>
            </w: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2006</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2009</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CH02b03b</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74.4</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17</w:t>
            </w: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2006</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p>
        </w:tc>
      </w:tr>
      <w:tr w:rsidR="009E03C3" w:rsidRPr="009E03C3" w:rsidTr="009E03C3">
        <w:trPr>
          <w:trHeight w:val="255"/>
        </w:trPr>
        <w:tc>
          <w:tcPr>
            <w:tcW w:w="1120" w:type="dxa"/>
            <w:tcBorders>
              <w:top w:val="nil"/>
              <w:left w:val="nil"/>
              <w:bottom w:val="single" w:sz="4" w:space="0" w:color="auto"/>
              <w:right w:val="nil"/>
            </w:tcBorders>
            <w:shd w:val="clear" w:color="auto" w:fill="auto"/>
            <w:noWrap/>
            <w:vAlign w:val="bottom"/>
            <w:hideMark/>
          </w:tcPr>
          <w:p w:rsidR="009E03C3" w:rsidRPr="009E03C3" w:rsidRDefault="009E03C3" w:rsidP="009E03C3">
            <w:pPr>
              <w:rPr>
                <w:color w:val="000000"/>
                <w:sz w:val="16"/>
                <w:szCs w:val="16"/>
              </w:rPr>
            </w:pPr>
            <w:r w:rsidRPr="009E03C3">
              <w:rPr>
                <w:color w:val="000000"/>
                <w:sz w:val="16"/>
                <w:szCs w:val="16"/>
              </w:rPr>
              <w:t> </w:t>
            </w:r>
          </w:p>
        </w:tc>
        <w:tc>
          <w:tcPr>
            <w:tcW w:w="338"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480"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2009</w:t>
            </w:r>
          </w:p>
        </w:tc>
        <w:tc>
          <w:tcPr>
            <w:tcW w:w="776"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546"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EAGGMCCG73</w:t>
            </w:r>
          </w:p>
        </w:tc>
        <w:tc>
          <w:tcPr>
            <w:tcW w:w="1255"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66.1</w:t>
            </w:r>
          </w:p>
        </w:tc>
        <w:tc>
          <w:tcPr>
            <w:tcW w:w="1125"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280" w:type="dxa"/>
            <w:tcBorders>
              <w:top w:val="nil"/>
              <w:left w:val="nil"/>
              <w:bottom w:val="single" w:sz="4" w:space="0" w:color="auto"/>
              <w:right w:val="nil"/>
            </w:tcBorders>
            <w:shd w:val="clear" w:color="auto" w:fill="auto"/>
            <w:noWrap/>
            <w:vAlign w:val="bottom"/>
            <w:hideMark/>
          </w:tcPr>
          <w:p w:rsidR="009E03C3" w:rsidRPr="009E03C3" w:rsidRDefault="009E03C3" w:rsidP="009E03C3">
            <w:pPr>
              <w:rPr>
                <w:color w:val="000000"/>
                <w:sz w:val="16"/>
                <w:szCs w:val="16"/>
              </w:rPr>
            </w:pPr>
            <w:r w:rsidRPr="009E03C3">
              <w:rPr>
                <w:color w:val="000000"/>
                <w:sz w:val="16"/>
                <w:szCs w:val="16"/>
              </w:rPr>
              <w:t> </w:t>
            </w:r>
          </w:p>
        </w:tc>
        <w:tc>
          <w:tcPr>
            <w:tcW w:w="333"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473"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765"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1641"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1238"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1110"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r w:rsidRPr="009E03C3">
              <w:rPr>
                <w:color w:val="000000"/>
                <w:sz w:val="16"/>
                <w:szCs w:val="16"/>
              </w:rPr>
              <w:t>Firmness</w:t>
            </w: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10</w:t>
            </w: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2009</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CH02c11</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42.2</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r w:rsidRPr="009E03C3">
              <w:rPr>
                <w:color w:val="000000"/>
                <w:sz w:val="16"/>
                <w:szCs w:val="16"/>
              </w:rPr>
              <w:t> </w:t>
            </w: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8</w:t>
            </w: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2009</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EAAGMCAC215</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14.6</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r>
      <w:tr w:rsidR="009E03C3" w:rsidRPr="009E03C3" w:rsidTr="009E03C3">
        <w:trPr>
          <w:trHeight w:val="255"/>
        </w:trPr>
        <w:tc>
          <w:tcPr>
            <w:tcW w:w="1120" w:type="dxa"/>
            <w:tcBorders>
              <w:top w:val="nil"/>
              <w:left w:val="nil"/>
              <w:bottom w:val="single" w:sz="4" w:space="0" w:color="auto"/>
              <w:right w:val="nil"/>
            </w:tcBorders>
            <w:shd w:val="clear" w:color="auto" w:fill="auto"/>
            <w:noWrap/>
            <w:vAlign w:val="bottom"/>
            <w:hideMark/>
          </w:tcPr>
          <w:p w:rsidR="009E03C3" w:rsidRPr="009E03C3" w:rsidRDefault="009E03C3" w:rsidP="009E03C3">
            <w:pPr>
              <w:rPr>
                <w:color w:val="000000"/>
                <w:sz w:val="16"/>
                <w:szCs w:val="16"/>
              </w:rPr>
            </w:pPr>
            <w:r w:rsidRPr="009E03C3">
              <w:rPr>
                <w:color w:val="000000"/>
                <w:sz w:val="16"/>
                <w:szCs w:val="16"/>
              </w:rPr>
              <w:t> </w:t>
            </w:r>
          </w:p>
        </w:tc>
        <w:tc>
          <w:tcPr>
            <w:tcW w:w="338"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480"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776"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1546"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1255"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1125"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280" w:type="dxa"/>
            <w:tcBorders>
              <w:top w:val="nil"/>
              <w:left w:val="nil"/>
              <w:bottom w:val="single" w:sz="4" w:space="0" w:color="auto"/>
              <w:right w:val="nil"/>
            </w:tcBorders>
            <w:shd w:val="clear" w:color="auto" w:fill="auto"/>
            <w:noWrap/>
            <w:vAlign w:val="bottom"/>
            <w:hideMark/>
          </w:tcPr>
          <w:p w:rsidR="009E03C3" w:rsidRPr="009E03C3" w:rsidRDefault="009E03C3" w:rsidP="009E03C3">
            <w:pPr>
              <w:rPr>
                <w:color w:val="000000"/>
                <w:sz w:val="16"/>
                <w:szCs w:val="16"/>
              </w:rPr>
            </w:pPr>
            <w:r w:rsidRPr="009E03C3">
              <w:rPr>
                <w:color w:val="000000"/>
                <w:sz w:val="16"/>
                <w:szCs w:val="16"/>
              </w:rPr>
              <w:t> </w:t>
            </w:r>
          </w:p>
        </w:tc>
        <w:tc>
          <w:tcPr>
            <w:tcW w:w="333"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10</w:t>
            </w:r>
          </w:p>
        </w:tc>
        <w:tc>
          <w:tcPr>
            <w:tcW w:w="473"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2009</w:t>
            </w:r>
          </w:p>
        </w:tc>
        <w:tc>
          <w:tcPr>
            <w:tcW w:w="765"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641"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CH02c11</w:t>
            </w:r>
          </w:p>
        </w:tc>
        <w:tc>
          <w:tcPr>
            <w:tcW w:w="1238"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40.1</w:t>
            </w:r>
          </w:p>
        </w:tc>
        <w:tc>
          <w:tcPr>
            <w:tcW w:w="1110"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r>
      <w:tr w:rsidR="009E03C3" w:rsidRPr="009E03C3" w:rsidTr="009E03C3">
        <w:trPr>
          <w:trHeight w:val="255"/>
        </w:trPr>
        <w:tc>
          <w:tcPr>
            <w:tcW w:w="112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r w:rsidRPr="009E03C3">
              <w:rPr>
                <w:color w:val="000000"/>
                <w:sz w:val="16"/>
                <w:szCs w:val="16"/>
              </w:rPr>
              <w:t>°Brix</w:t>
            </w:r>
          </w:p>
        </w:tc>
        <w:tc>
          <w:tcPr>
            <w:tcW w:w="3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10</w:t>
            </w:r>
          </w:p>
        </w:tc>
        <w:tc>
          <w:tcPr>
            <w:tcW w:w="48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2009</w:t>
            </w:r>
          </w:p>
        </w:tc>
        <w:tc>
          <w:tcPr>
            <w:tcW w:w="77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546"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CH03d11</w:t>
            </w:r>
          </w:p>
        </w:tc>
        <w:tc>
          <w:tcPr>
            <w:tcW w:w="125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49.0</w:t>
            </w:r>
          </w:p>
        </w:tc>
        <w:tc>
          <w:tcPr>
            <w:tcW w:w="112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280" w:type="dxa"/>
            <w:tcBorders>
              <w:top w:val="nil"/>
              <w:left w:val="nil"/>
              <w:bottom w:val="nil"/>
              <w:right w:val="nil"/>
            </w:tcBorders>
            <w:shd w:val="clear" w:color="auto" w:fill="auto"/>
            <w:noWrap/>
            <w:vAlign w:val="bottom"/>
            <w:hideMark/>
          </w:tcPr>
          <w:p w:rsidR="009E03C3" w:rsidRPr="009E03C3" w:rsidRDefault="009E03C3" w:rsidP="009E03C3">
            <w:pPr>
              <w:rPr>
                <w:color w:val="000000"/>
                <w:sz w:val="16"/>
                <w:szCs w:val="16"/>
              </w:rPr>
            </w:pPr>
            <w:r w:rsidRPr="009E03C3">
              <w:rPr>
                <w:color w:val="000000"/>
                <w:sz w:val="16"/>
                <w:szCs w:val="16"/>
              </w:rPr>
              <w:t> </w:t>
            </w:r>
          </w:p>
        </w:tc>
        <w:tc>
          <w:tcPr>
            <w:tcW w:w="33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10</w:t>
            </w:r>
          </w:p>
        </w:tc>
        <w:tc>
          <w:tcPr>
            <w:tcW w:w="473"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2009</w:t>
            </w:r>
          </w:p>
        </w:tc>
        <w:tc>
          <w:tcPr>
            <w:tcW w:w="765"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641"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CH03d11</w:t>
            </w:r>
          </w:p>
        </w:tc>
        <w:tc>
          <w:tcPr>
            <w:tcW w:w="1238"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48.7</w:t>
            </w:r>
          </w:p>
        </w:tc>
        <w:tc>
          <w:tcPr>
            <w:tcW w:w="1110" w:type="dxa"/>
            <w:tcBorders>
              <w:top w:val="nil"/>
              <w:left w:val="nil"/>
              <w:bottom w:val="nil"/>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r>
      <w:tr w:rsidR="009E03C3" w:rsidRPr="009E03C3" w:rsidTr="009E03C3">
        <w:trPr>
          <w:trHeight w:val="255"/>
        </w:trPr>
        <w:tc>
          <w:tcPr>
            <w:tcW w:w="1120" w:type="dxa"/>
            <w:tcBorders>
              <w:top w:val="nil"/>
              <w:left w:val="nil"/>
              <w:bottom w:val="single" w:sz="4" w:space="0" w:color="auto"/>
              <w:right w:val="nil"/>
            </w:tcBorders>
            <w:shd w:val="clear" w:color="auto" w:fill="auto"/>
            <w:noWrap/>
            <w:vAlign w:val="bottom"/>
            <w:hideMark/>
          </w:tcPr>
          <w:p w:rsidR="009E03C3" w:rsidRPr="009E03C3" w:rsidRDefault="009E03C3" w:rsidP="009E03C3">
            <w:pPr>
              <w:rPr>
                <w:color w:val="000000"/>
                <w:sz w:val="16"/>
                <w:szCs w:val="16"/>
              </w:rPr>
            </w:pPr>
            <w:r w:rsidRPr="009E03C3">
              <w:rPr>
                <w:color w:val="000000"/>
                <w:sz w:val="16"/>
                <w:szCs w:val="16"/>
              </w:rPr>
              <w:t> </w:t>
            </w:r>
          </w:p>
        </w:tc>
        <w:tc>
          <w:tcPr>
            <w:tcW w:w="338"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480"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776"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1546"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1255"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1125"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c>
          <w:tcPr>
            <w:tcW w:w="280" w:type="dxa"/>
            <w:tcBorders>
              <w:top w:val="nil"/>
              <w:left w:val="nil"/>
              <w:bottom w:val="single" w:sz="4" w:space="0" w:color="auto"/>
              <w:right w:val="nil"/>
            </w:tcBorders>
            <w:shd w:val="clear" w:color="auto" w:fill="auto"/>
            <w:noWrap/>
            <w:vAlign w:val="bottom"/>
            <w:hideMark/>
          </w:tcPr>
          <w:p w:rsidR="009E03C3" w:rsidRPr="009E03C3" w:rsidRDefault="009E03C3" w:rsidP="009E03C3">
            <w:pPr>
              <w:rPr>
                <w:color w:val="000000"/>
                <w:sz w:val="16"/>
                <w:szCs w:val="16"/>
              </w:rPr>
            </w:pPr>
            <w:r w:rsidRPr="009E03C3">
              <w:rPr>
                <w:color w:val="000000"/>
                <w:sz w:val="16"/>
                <w:szCs w:val="16"/>
              </w:rPr>
              <w:t> </w:t>
            </w:r>
          </w:p>
        </w:tc>
        <w:tc>
          <w:tcPr>
            <w:tcW w:w="333"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16</w:t>
            </w:r>
          </w:p>
        </w:tc>
        <w:tc>
          <w:tcPr>
            <w:tcW w:w="473"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2009</w:t>
            </w:r>
          </w:p>
        </w:tc>
        <w:tc>
          <w:tcPr>
            <w:tcW w:w="765"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w:t>
            </w:r>
          </w:p>
        </w:tc>
        <w:tc>
          <w:tcPr>
            <w:tcW w:w="1641"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CH05a09</w:t>
            </w:r>
          </w:p>
        </w:tc>
        <w:tc>
          <w:tcPr>
            <w:tcW w:w="1238"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14.6</w:t>
            </w:r>
          </w:p>
        </w:tc>
        <w:tc>
          <w:tcPr>
            <w:tcW w:w="1110" w:type="dxa"/>
            <w:tcBorders>
              <w:top w:val="nil"/>
              <w:left w:val="nil"/>
              <w:bottom w:val="single" w:sz="4" w:space="0" w:color="auto"/>
              <w:right w:val="nil"/>
            </w:tcBorders>
            <w:shd w:val="clear" w:color="auto" w:fill="auto"/>
            <w:noWrap/>
            <w:vAlign w:val="bottom"/>
            <w:hideMark/>
          </w:tcPr>
          <w:p w:rsidR="009E03C3" w:rsidRPr="009E03C3" w:rsidRDefault="009E03C3" w:rsidP="009E03C3">
            <w:pPr>
              <w:jc w:val="center"/>
              <w:rPr>
                <w:color w:val="000000"/>
                <w:sz w:val="16"/>
                <w:szCs w:val="16"/>
              </w:rPr>
            </w:pPr>
            <w:r w:rsidRPr="009E03C3">
              <w:rPr>
                <w:color w:val="000000"/>
                <w:sz w:val="16"/>
                <w:szCs w:val="16"/>
              </w:rPr>
              <w:t> </w:t>
            </w:r>
          </w:p>
        </w:tc>
      </w:tr>
    </w:tbl>
    <w:p w:rsidR="00CF45D1" w:rsidRDefault="00CF45D1">
      <w:pPr>
        <w:spacing w:line="276" w:lineRule="auto"/>
        <w:jc w:val="both"/>
        <w:rPr>
          <w:b/>
          <w:sz w:val="20"/>
          <w:szCs w:val="20"/>
          <w:lang w:val="en-NZ"/>
        </w:rPr>
      </w:pPr>
    </w:p>
    <w:p w:rsidR="00CF45D1" w:rsidRDefault="00CF45D1">
      <w:pPr>
        <w:spacing w:after="200" w:line="276" w:lineRule="auto"/>
        <w:rPr>
          <w:b/>
          <w:sz w:val="20"/>
          <w:szCs w:val="20"/>
          <w:lang w:val="en-NZ"/>
        </w:rPr>
      </w:pPr>
      <w:r>
        <w:rPr>
          <w:b/>
          <w:sz w:val="20"/>
          <w:szCs w:val="20"/>
          <w:lang w:val="en-NZ"/>
        </w:rPr>
        <w:br w:type="page"/>
      </w:r>
    </w:p>
    <w:p w:rsidR="009F76D6" w:rsidRDefault="009F76D6" w:rsidP="009F76D6">
      <w:pPr>
        <w:spacing w:line="276" w:lineRule="auto"/>
        <w:jc w:val="both"/>
        <w:rPr>
          <w:b/>
          <w:sz w:val="20"/>
          <w:szCs w:val="20"/>
          <w:lang w:val="en-NZ"/>
        </w:rPr>
      </w:pPr>
      <w:proofErr w:type="spellStart"/>
      <w:r>
        <w:rPr>
          <w:b/>
          <w:sz w:val="20"/>
          <w:szCs w:val="20"/>
          <w:lang w:val="en-NZ"/>
        </w:rPr>
        <w:lastRenderedPageBreak/>
        <w:t>Supplemetal</w:t>
      </w:r>
      <w:proofErr w:type="spellEnd"/>
      <w:r>
        <w:rPr>
          <w:b/>
          <w:sz w:val="20"/>
          <w:szCs w:val="20"/>
          <w:lang w:val="en-NZ"/>
        </w:rPr>
        <w:t xml:space="preserve"> </w:t>
      </w:r>
      <w:r w:rsidRPr="0085680D">
        <w:rPr>
          <w:b/>
          <w:sz w:val="20"/>
          <w:szCs w:val="20"/>
          <w:lang w:val="en-NZ"/>
        </w:rPr>
        <w:t xml:space="preserve">Table </w:t>
      </w:r>
      <w:r w:rsidR="008552C5">
        <w:rPr>
          <w:b/>
          <w:sz w:val="20"/>
          <w:szCs w:val="20"/>
          <w:lang w:val="en-NZ"/>
        </w:rPr>
        <w:t>S8</w:t>
      </w:r>
      <w:r w:rsidRPr="0085680D">
        <w:rPr>
          <w:b/>
          <w:sz w:val="20"/>
          <w:szCs w:val="20"/>
          <w:lang w:val="en-NZ"/>
        </w:rPr>
        <w:t xml:space="preserve">: </w:t>
      </w:r>
      <w:proofErr w:type="spellStart"/>
      <w:r w:rsidRPr="0085680D">
        <w:rPr>
          <w:b/>
          <w:i/>
          <w:sz w:val="20"/>
          <w:szCs w:val="20"/>
          <w:lang w:val="en-NZ"/>
        </w:rPr>
        <w:t>Malus</w:t>
      </w:r>
      <w:proofErr w:type="spellEnd"/>
      <w:r w:rsidRPr="0085680D">
        <w:rPr>
          <w:b/>
          <w:sz w:val="20"/>
          <w:szCs w:val="20"/>
          <w:lang w:val="en-NZ"/>
        </w:rPr>
        <w:t xml:space="preserve"> x </w:t>
      </w:r>
      <w:proofErr w:type="spellStart"/>
      <w:r w:rsidRPr="0085680D">
        <w:rPr>
          <w:b/>
          <w:i/>
          <w:sz w:val="20"/>
          <w:szCs w:val="20"/>
          <w:lang w:val="en-NZ"/>
        </w:rPr>
        <w:t>domestica</w:t>
      </w:r>
      <w:proofErr w:type="spellEnd"/>
      <w:r w:rsidRPr="0085680D">
        <w:rPr>
          <w:b/>
          <w:sz w:val="20"/>
          <w:szCs w:val="20"/>
          <w:lang w:val="en-NZ"/>
        </w:rPr>
        <w:t xml:space="preserve"> </w:t>
      </w:r>
      <w:proofErr w:type="spellStart"/>
      <w:r w:rsidRPr="0085680D">
        <w:rPr>
          <w:b/>
          <w:sz w:val="20"/>
          <w:szCs w:val="20"/>
          <w:lang w:val="en-NZ"/>
        </w:rPr>
        <w:t>orthologues</w:t>
      </w:r>
      <w:proofErr w:type="spellEnd"/>
      <w:r w:rsidRPr="0085680D">
        <w:rPr>
          <w:b/>
          <w:sz w:val="20"/>
          <w:szCs w:val="20"/>
          <w:lang w:val="en-NZ"/>
        </w:rPr>
        <w:t xml:space="preserve"> of candidate genes of </w:t>
      </w:r>
      <w:r w:rsidRPr="0085680D">
        <w:rPr>
          <w:b/>
          <w:sz w:val="16"/>
          <w:szCs w:val="16"/>
          <w:lang w:val="en-NZ"/>
        </w:rPr>
        <w:t>L</w:t>
      </w:r>
      <w:r w:rsidRPr="0085680D">
        <w:rPr>
          <w:b/>
          <w:sz w:val="20"/>
          <w:szCs w:val="20"/>
          <w:lang w:val="en-NZ"/>
        </w:rPr>
        <w:t xml:space="preserve">-ascorbic acid (AsA) metabolism. </w:t>
      </w:r>
      <w:r w:rsidRPr="0085680D">
        <w:rPr>
          <w:sz w:val="20"/>
          <w:szCs w:val="20"/>
          <w:lang w:val="en-NZ"/>
        </w:rPr>
        <w:t xml:space="preserve">Apple candidate gene orthologues in the ‘Golden Delicious’ apple genome </w:t>
      </w:r>
      <w:r>
        <w:rPr>
          <w:sz w:val="20"/>
          <w:szCs w:val="20"/>
          <w:lang w:val="en-NZ"/>
        </w:rPr>
        <w:t xml:space="preserve">were identified </w:t>
      </w:r>
      <w:r w:rsidRPr="0085680D">
        <w:rPr>
          <w:sz w:val="20"/>
          <w:szCs w:val="20"/>
          <w:lang w:val="en-NZ"/>
        </w:rPr>
        <w:t>on the basis of similarities to Arabidopsis reference sequences and multi-species phylogenetic analyses. Gene identifications, description and position (kb) on the linkage groups (LG) of the apple physical map are also displayed. Names were attributed based on their similarity to functionally characterised Arabidopsis orthologues.</w:t>
      </w:r>
    </w:p>
    <w:p w:rsidR="009F76D6" w:rsidRDefault="009F76D6">
      <w:pPr>
        <w:spacing w:line="276" w:lineRule="auto"/>
        <w:jc w:val="both"/>
        <w:rPr>
          <w:b/>
          <w:sz w:val="20"/>
          <w:szCs w:val="20"/>
          <w:lang w:val="en-NZ"/>
        </w:rPr>
      </w:pPr>
    </w:p>
    <w:tbl>
      <w:tblPr>
        <w:tblpPr w:leftFromText="180" w:rightFromText="180" w:vertAnchor="text" w:tblpY="1"/>
        <w:tblOverlap w:val="never"/>
        <w:tblW w:w="13029" w:type="dxa"/>
        <w:tblInd w:w="93" w:type="dxa"/>
        <w:tblLook w:val="04A0" w:firstRow="1" w:lastRow="0" w:firstColumn="1" w:lastColumn="0" w:noHBand="0" w:noVBand="1"/>
      </w:tblPr>
      <w:tblGrid>
        <w:gridCol w:w="5038"/>
        <w:gridCol w:w="1117"/>
        <w:gridCol w:w="1398"/>
        <w:gridCol w:w="1538"/>
        <w:gridCol w:w="1537"/>
        <w:gridCol w:w="1408"/>
        <w:gridCol w:w="993"/>
      </w:tblGrid>
      <w:tr w:rsidR="009F76D6" w:rsidRPr="00B70AED" w:rsidTr="006F64BF">
        <w:trPr>
          <w:trHeight w:val="371"/>
        </w:trPr>
        <w:tc>
          <w:tcPr>
            <w:tcW w:w="5038" w:type="dxa"/>
            <w:tcBorders>
              <w:top w:val="single" w:sz="4" w:space="0" w:color="auto"/>
              <w:left w:val="nil"/>
              <w:bottom w:val="single" w:sz="4" w:space="0" w:color="auto"/>
              <w:right w:val="nil"/>
            </w:tcBorders>
            <w:shd w:val="clear" w:color="auto" w:fill="auto"/>
            <w:noWrap/>
            <w:vAlign w:val="center"/>
            <w:hideMark/>
          </w:tcPr>
          <w:p w:rsidR="009F76D6" w:rsidRPr="00B70AED" w:rsidRDefault="009F76D6" w:rsidP="006F64BF">
            <w:pPr>
              <w:rPr>
                <w:b/>
                <w:bCs/>
                <w:color w:val="000000"/>
                <w:sz w:val="14"/>
                <w:szCs w:val="14"/>
                <w:lang w:val="en-NZ"/>
              </w:rPr>
            </w:pPr>
            <w:r w:rsidRPr="00B70AED">
              <w:rPr>
                <w:b/>
                <w:bCs/>
                <w:color w:val="000000"/>
                <w:sz w:val="14"/>
                <w:szCs w:val="14"/>
                <w:lang w:val="en-NZ"/>
              </w:rPr>
              <w:t>Gene</w:t>
            </w:r>
          </w:p>
        </w:tc>
        <w:tc>
          <w:tcPr>
            <w:tcW w:w="1117" w:type="dxa"/>
            <w:tcBorders>
              <w:top w:val="single" w:sz="4" w:space="0" w:color="auto"/>
              <w:left w:val="nil"/>
              <w:bottom w:val="single" w:sz="4" w:space="0" w:color="auto"/>
              <w:right w:val="nil"/>
            </w:tcBorders>
            <w:shd w:val="clear" w:color="auto" w:fill="auto"/>
            <w:noWrap/>
            <w:vAlign w:val="bottom"/>
            <w:hideMark/>
          </w:tcPr>
          <w:p w:rsidR="009F76D6" w:rsidRPr="00B70AED" w:rsidRDefault="009F76D6" w:rsidP="009F76D6">
            <w:pPr>
              <w:jc w:val="center"/>
              <w:rPr>
                <w:b/>
                <w:bCs/>
                <w:color w:val="000000"/>
                <w:sz w:val="14"/>
                <w:szCs w:val="14"/>
                <w:lang w:val="en-NZ"/>
              </w:rPr>
            </w:pPr>
            <w:r w:rsidRPr="00B70AED">
              <w:rPr>
                <w:b/>
                <w:bCs/>
                <w:color w:val="000000"/>
                <w:sz w:val="14"/>
                <w:szCs w:val="14"/>
                <w:lang w:val="en-NZ"/>
              </w:rPr>
              <w:t>Reference sequence</w:t>
            </w:r>
          </w:p>
        </w:tc>
        <w:tc>
          <w:tcPr>
            <w:tcW w:w="1398" w:type="dxa"/>
            <w:tcBorders>
              <w:top w:val="single" w:sz="4" w:space="0" w:color="auto"/>
              <w:left w:val="nil"/>
              <w:bottom w:val="single" w:sz="4" w:space="0" w:color="auto"/>
              <w:right w:val="nil"/>
            </w:tcBorders>
            <w:shd w:val="clear" w:color="auto" w:fill="auto"/>
            <w:noWrap/>
            <w:vAlign w:val="bottom"/>
            <w:hideMark/>
          </w:tcPr>
          <w:p w:rsidR="009F76D6" w:rsidRPr="00B70AED" w:rsidRDefault="009F76D6" w:rsidP="009F76D6">
            <w:pPr>
              <w:jc w:val="center"/>
              <w:rPr>
                <w:b/>
                <w:bCs/>
                <w:color w:val="000000"/>
                <w:sz w:val="14"/>
                <w:szCs w:val="14"/>
                <w:lang w:val="en-NZ"/>
              </w:rPr>
            </w:pPr>
            <w:r w:rsidRPr="00B70AED">
              <w:rPr>
                <w:b/>
                <w:bCs/>
                <w:color w:val="000000"/>
                <w:sz w:val="14"/>
                <w:szCs w:val="14"/>
                <w:lang w:val="en-NZ"/>
              </w:rPr>
              <w:t>Reference gene description</w:t>
            </w:r>
          </w:p>
        </w:tc>
        <w:tc>
          <w:tcPr>
            <w:tcW w:w="1538" w:type="dxa"/>
            <w:tcBorders>
              <w:top w:val="single" w:sz="4" w:space="0" w:color="auto"/>
              <w:left w:val="nil"/>
              <w:bottom w:val="single" w:sz="4" w:space="0" w:color="auto"/>
              <w:right w:val="nil"/>
            </w:tcBorders>
            <w:shd w:val="clear" w:color="auto" w:fill="auto"/>
            <w:noWrap/>
            <w:vAlign w:val="bottom"/>
            <w:hideMark/>
          </w:tcPr>
          <w:p w:rsidR="009F76D6" w:rsidRPr="00B70AED" w:rsidRDefault="009F76D6" w:rsidP="009F76D6">
            <w:pPr>
              <w:jc w:val="center"/>
              <w:rPr>
                <w:b/>
                <w:bCs/>
                <w:i/>
                <w:iCs/>
                <w:color w:val="000000"/>
                <w:sz w:val="14"/>
                <w:szCs w:val="14"/>
                <w:lang w:val="en-NZ"/>
              </w:rPr>
            </w:pPr>
            <w:r w:rsidRPr="00B70AED">
              <w:rPr>
                <w:b/>
                <w:bCs/>
                <w:i/>
                <w:iCs/>
                <w:color w:val="000000"/>
                <w:sz w:val="14"/>
                <w:szCs w:val="14"/>
                <w:lang w:val="en-NZ"/>
              </w:rPr>
              <w:t>Malus</w:t>
            </w:r>
            <w:r w:rsidRPr="00B70AED">
              <w:rPr>
                <w:b/>
                <w:bCs/>
                <w:color w:val="000000"/>
                <w:sz w:val="14"/>
                <w:szCs w:val="14"/>
                <w:lang w:val="en-NZ"/>
              </w:rPr>
              <w:t xml:space="preserve"> name</w:t>
            </w:r>
          </w:p>
        </w:tc>
        <w:tc>
          <w:tcPr>
            <w:tcW w:w="1537" w:type="dxa"/>
            <w:tcBorders>
              <w:top w:val="single" w:sz="4" w:space="0" w:color="auto"/>
              <w:left w:val="nil"/>
              <w:bottom w:val="single" w:sz="4" w:space="0" w:color="auto"/>
              <w:right w:val="nil"/>
            </w:tcBorders>
            <w:shd w:val="clear" w:color="auto" w:fill="auto"/>
            <w:noWrap/>
            <w:vAlign w:val="bottom"/>
            <w:hideMark/>
          </w:tcPr>
          <w:p w:rsidR="009F76D6" w:rsidRPr="00B70AED" w:rsidRDefault="009F76D6" w:rsidP="009F76D6">
            <w:pPr>
              <w:jc w:val="center"/>
              <w:rPr>
                <w:b/>
                <w:bCs/>
                <w:i/>
                <w:iCs/>
                <w:color w:val="000000"/>
                <w:sz w:val="14"/>
                <w:szCs w:val="14"/>
                <w:lang w:val="en-NZ"/>
              </w:rPr>
            </w:pPr>
            <w:r w:rsidRPr="00B70AED">
              <w:rPr>
                <w:b/>
                <w:bCs/>
                <w:i/>
                <w:iCs/>
                <w:color w:val="000000"/>
                <w:sz w:val="14"/>
                <w:szCs w:val="14"/>
                <w:lang w:val="en-NZ"/>
              </w:rPr>
              <w:t>Malus</w:t>
            </w:r>
            <w:r w:rsidRPr="00B70AED">
              <w:rPr>
                <w:b/>
                <w:bCs/>
                <w:color w:val="000000"/>
                <w:sz w:val="14"/>
                <w:szCs w:val="14"/>
                <w:lang w:val="en-NZ"/>
              </w:rPr>
              <w:t xml:space="preserve"> gene prediction</w:t>
            </w:r>
          </w:p>
        </w:tc>
        <w:tc>
          <w:tcPr>
            <w:tcW w:w="1408" w:type="dxa"/>
            <w:tcBorders>
              <w:top w:val="single" w:sz="4" w:space="0" w:color="auto"/>
              <w:left w:val="nil"/>
              <w:bottom w:val="single" w:sz="4" w:space="0" w:color="auto"/>
              <w:right w:val="nil"/>
            </w:tcBorders>
            <w:shd w:val="clear" w:color="auto" w:fill="auto"/>
            <w:noWrap/>
            <w:vAlign w:val="bottom"/>
            <w:hideMark/>
          </w:tcPr>
          <w:p w:rsidR="009F76D6" w:rsidRPr="00B70AED" w:rsidRDefault="009F76D6" w:rsidP="009F76D6">
            <w:pPr>
              <w:jc w:val="center"/>
              <w:rPr>
                <w:b/>
                <w:bCs/>
                <w:color w:val="000000"/>
                <w:sz w:val="14"/>
                <w:szCs w:val="14"/>
                <w:lang w:val="en-NZ"/>
              </w:rPr>
            </w:pPr>
            <w:r w:rsidRPr="00B70AED">
              <w:rPr>
                <w:b/>
                <w:bCs/>
                <w:color w:val="000000"/>
                <w:sz w:val="14"/>
                <w:szCs w:val="14"/>
                <w:lang w:val="en-NZ"/>
              </w:rPr>
              <w:t>LG</w:t>
            </w:r>
          </w:p>
        </w:tc>
        <w:tc>
          <w:tcPr>
            <w:tcW w:w="993" w:type="dxa"/>
            <w:tcBorders>
              <w:top w:val="single" w:sz="4" w:space="0" w:color="auto"/>
              <w:left w:val="nil"/>
              <w:bottom w:val="single" w:sz="4" w:space="0" w:color="auto"/>
              <w:right w:val="nil"/>
            </w:tcBorders>
            <w:shd w:val="clear" w:color="auto" w:fill="auto"/>
            <w:noWrap/>
            <w:vAlign w:val="bottom"/>
            <w:hideMark/>
          </w:tcPr>
          <w:p w:rsidR="009F76D6" w:rsidRPr="00B70AED" w:rsidRDefault="009F76D6" w:rsidP="009F76D6">
            <w:pPr>
              <w:jc w:val="center"/>
              <w:rPr>
                <w:b/>
                <w:bCs/>
                <w:color w:val="000000"/>
                <w:sz w:val="14"/>
                <w:szCs w:val="14"/>
                <w:lang w:val="en-NZ"/>
              </w:rPr>
            </w:pPr>
            <w:r w:rsidRPr="00B70AED">
              <w:rPr>
                <w:b/>
                <w:bCs/>
                <w:color w:val="000000"/>
                <w:sz w:val="14"/>
                <w:szCs w:val="14"/>
                <w:lang w:val="en-NZ"/>
              </w:rPr>
              <w:t>Position (kb)</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b/>
                <w:bCs/>
                <w:color w:val="000000"/>
                <w:sz w:val="14"/>
                <w:szCs w:val="14"/>
                <w:u w:val="single"/>
                <w:lang w:val="en-NZ"/>
              </w:rPr>
            </w:pPr>
            <w:r w:rsidRPr="00B70AED">
              <w:rPr>
                <w:b/>
                <w:bCs/>
                <w:color w:val="000000"/>
                <w:sz w:val="12"/>
                <w:szCs w:val="12"/>
                <w:u w:val="single"/>
                <w:lang w:val="en-NZ"/>
              </w:rPr>
              <w:t>L</w:t>
            </w:r>
            <w:r w:rsidRPr="00B70AED">
              <w:rPr>
                <w:b/>
                <w:bCs/>
                <w:color w:val="000000"/>
                <w:sz w:val="14"/>
                <w:szCs w:val="14"/>
                <w:u w:val="single"/>
                <w:lang w:val="en-NZ"/>
              </w:rPr>
              <w:t>-galactose</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 </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 </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 </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 </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 </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 </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 xml:space="preserve">Phosphomannose isomerase </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At3g02570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AtPMI1</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MdPMI1-1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MDP0000271872</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9</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28,079</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MdPMI1-2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MDP0000442168</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17</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20,138</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MdPMI1-3</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MDP0000448667</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13</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2,288</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MdPMI1-4</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MDP0000516216</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13</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2,292</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roofErr w:type="spellStart"/>
            <w:r w:rsidRPr="00B70AED">
              <w:rPr>
                <w:color w:val="000000"/>
                <w:sz w:val="14"/>
                <w:szCs w:val="14"/>
                <w:lang w:val="en-NZ"/>
              </w:rPr>
              <w:t>Phosphomannosemutase</w:t>
            </w:r>
            <w:proofErr w:type="spellEnd"/>
            <w:r w:rsidRPr="00B70AED">
              <w:rPr>
                <w:color w:val="000000"/>
                <w:sz w:val="14"/>
                <w:szCs w:val="14"/>
                <w:lang w:val="en-NZ"/>
              </w:rPr>
              <w:t xml:space="preserve"> </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At2g45790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roofErr w:type="spellStart"/>
            <w:r w:rsidRPr="00B70AED">
              <w:rPr>
                <w:i/>
                <w:iCs/>
                <w:color w:val="000000"/>
                <w:sz w:val="14"/>
                <w:szCs w:val="14"/>
                <w:lang w:val="en-NZ"/>
              </w:rPr>
              <w:t>AtPMM</w:t>
            </w:r>
            <w:proofErr w:type="spellEnd"/>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MdPMM1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MDP0000164473</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8,763</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MdPMM2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MDP0000164320</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7</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15,480</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MdPMM3</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MDP0000930064</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7</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15,461</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 xml:space="preserve">GDP-mannose pyrophosphorylase </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At2g39770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roofErr w:type="spellStart"/>
            <w:r w:rsidRPr="00B70AED">
              <w:rPr>
                <w:i/>
                <w:iCs/>
                <w:color w:val="000000"/>
                <w:sz w:val="14"/>
                <w:szCs w:val="14"/>
                <w:lang w:val="en-NZ"/>
              </w:rPr>
              <w:t>AtGMP</w:t>
            </w:r>
            <w:proofErr w:type="spellEnd"/>
            <w:r w:rsidRPr="00B70AED">
              <w:rPr>
                <w:i/>
                <w:iCs/>
                <w:color w:val="000000"/>
                <w:sz w:val="14"/>
                <w:szCs w:val="14"/>
                <w:lang w:val="en-NZ"/>
              </w:rPr>
              <w:t xml:space="preserve"> or VTC1</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MGMP1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MDP0000394192</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18,324</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MGMP2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MDP0000203812</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18,304</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 xml:space="preserve">ADP-glucose pyrophosphorylase (putative </w:t>
            </w:r>
            <w:r w:rsidRPr="00B70AED">
              <w:rPr>
                <w:i/>
                <w:color w:val="000000"/>
                <w:sz w:val="14"/>
                <w:szCs w:val="14"/>
                <w:lang w:val="en-NZ"/>
              </w:rPr>
              <w:t>GMP</w:t>
            </w:r>
            <w:r w:rsidRPr="00B70AED">
              <w:rPr>
                <w:color w:val="000000"/>
                <w:sz w:val="14"/>
                <w:szCs w:val="14"/>
                <w:lang w:val="en-NZ"/>
              </w:rPr>
              <w:t>)</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At1g74910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MdGMP2-1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MDP0000323050</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6</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20,271</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MdGMP2-2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MDP0000323049</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6</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20,220</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MdGMP2-3</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MDP0000257196</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0</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unmapped</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MdGMP2-4</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MDP0000861711</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0</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unmapped</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MdGMP2-5</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MDP0000259742</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17</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2,779</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MdGMP2-6</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MDP0000195095</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17</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2,783</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MdGMP2-7</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MDP0000290712</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10</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10,027</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GDP-mannose-3,5-epimerase</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At5g28840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roofErr w:type="spellStart"/>
            <w:r w:rsidRPr="00B70AED">
              <w:rPr>
                <w:i/>
                <w:iCs/>
                <w:color w:val="000000"/>
                <w:sz w:val="14"/>
                <w:szCs w:val="14"/>
                <w:lang w:val="en-NZ"/>
              </w:rPr>
              <w:t>AtGME</w:t>
            </w:r>
            <w:proofErr w:type="spellEnd"/>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MdGME1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MDP0000951479</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12</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30,186</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MdGME2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MDP0000194772</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4</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21,323</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MdGME3</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MDP0000296691</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4</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21,338</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GDP-</w:t>
            </w:r>
            <w:r w:rsidRPr="00B70AED">
              <w:rPr>
                <w:color w:val="000000"/>
                <w:sz w:val="12"/>
                <w:szCs w:val="12"/>
                <w:lang w:val="en-NZ"/>
              </w:rPr>
              <w:t>L</w:t>
            </w:r>
            <w:r w:rsidRPr="00B70AED">
              <w:rPr>
                <w:color w:val="000000"/>
                <w:sz w:val="14"/>
                <w:szCs w:val="14"/>
                <w:lang w:val="en-NZ"/>
              </w:rPr>
              <w:t xml:space="preserve">-galactose phosphorylase </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At4g26850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roofErr w:type="spellStart"/>
            <w:r w:rsidRPr="00B70AED">
              <w:rPr>
                <w:i/>
                <w:iCs/>
                <w:color w:val="000000"/>
                <w:sz w:val="14"/>
                <w:szCs w:val="14"/>
                <w:lang w:val="en-NZ"/>
              </w:rPr>
              <w:t>AtGGP</w:t>
            </w:r>
            <w:proofErr w:type="spellEnd"/>
            <w:r w:rsidRPr="00B70AED">
              <w:rPr>
                <w:i/>
                <w:iCs/>
                <w:color w:val="000000"/>
                <w:sz w:val="14"/>
                <w:szCs w:val="14"/>
                <w:lang w:val="en-NZ"/>
              </w:rPr>
              <w:t xml:space="preserve"> or VTC2</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MdGGP1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MDP0000172222</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11</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22,752</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MdGGP2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MDP0000288088</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3</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23,505</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MdGGP3</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MDP0000191488</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10</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25,348</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2"/>
                <w:szCs w:val="12"/>
                <w:lang w:val="en-NZ"/>
              </w:rPr>
              <w:t>L</w:t>
            </w:r>
            <w:r w:rsidRPr="00B70AED">
              <w:rPr>
                <w:color w:val="000000"/>
                <w:sz w:val="14"/>
                <w:szCs w:val="14"/>
                <w:lang w:val="en-NZ"/>
              </w:rPr>
              <w:t xml:space="preserve">-galactose-1-P-phosphatase </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At3g02870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roofErr w:type="spellStart"/>
            <w:r w:rsidRPr="00B70AED">
              <w:rPr>
                <w:i/>
                <w:iCs/>
                <w:color w:val="000000"/>
                <w:sz w:val="14"/>
                <w:szCs w:val="14"/>
                <w:lang w:val="en-NZ"/>
              </w:rPr>
              <w:t>AtGPP</w:t>
            </w:r>
            <w:proofErr w:type="spellEnd"/>
            <w:r w:rsidRPr="00B70AED">
              <w:rPr>
                <w:i/>
                <w:iCs/>
                <w:color w:val="000000"/>
                <w:sz w:val="14"/>
                <w:szCs w:val="14"/>
                <w:lang w:val="en-NZ"/>
              </w:rPr>
              <w:t xml:space="preserve"> or VTC4</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MdGPP1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 xml:space="preserve">MDP0000161522 </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10</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32,593</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MdGPP2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MDP0000217405</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10</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32,597</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MdGPP3</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MDP0000217438</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5</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0.475</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2"/>
                <w:szCs w:val="12"/>
                <w:lang w:val="en-NZ"/>
              </w:rPr>
              <w:t>L</w:t>
            </w:r>
            <w:r w:rsidRPr="00B70AED">
              <w:rPr>
                <w:color w:val="000000"/>
                <w:sz w:val="14"/>
                <w:szCs w:val="14"/>
                <w:lang w:val="en-NZ"/>
              </w:rPr>
              <w:t xml:space="preserve">-galactose dehydrogenase </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At4g33670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roofErr w:type="spellStart"/>
            <w:r w:rsidRPr="00B70AED">
              <w:rPr>
                <w:i/>
                <w:iCs/>
                <w:color w:val="000000"/>
                <w:sz w:val="14"/>
                <w:szCs w:val="14"/>
                <w:lang w:val="en-NZ"/>
              </w:rPr>
              <w:t>AtGalDH</w:t>
            </w:r>
            <w:proofErr w:type="spellEnd"/>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MdGalDH1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 xml:space="preserve">MDP0000257872 </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5</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22,437</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MdGalDH2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 xml:space="preserve">MDP0000612011 </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8</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7,522</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2"/>
                <w:szCs w:val="12"/>
                <w:lang w:val="en-NZ"/>
              </w:rPr>
              <w:t>L</w:t>
            </w:r>
            <w:r w:rsidRPr="00B70AED">
              <w:rPr>
                <w:color w:val="000000"/>
                <w:sz w:val="14"/>
                <w:szCs w:val="14"/>
                <w:lang w:val="en-NZ"/>
              </w:rPr>
              <w:t>-</w:t>
            </w:r>
            <w:proofErr w:type="spellStart"/>
            <w:r w:rsidRPr="00B70AED">
              <w:rPr>
                <w:color w:val="000000"/>
                <w:sz w:val="14"/>
                <w:szCs w:val="14"/>
                <w:lang w:val="en-NZ"/>
              </w:rPr>
              <w:t>galactonolactone</w:t>
            </w:r>
            <w:proofErr w:type="spellEnd"/>
            <w:r w:rsidRPr="00B70AED">
              <w:rPr>
                <w:color w:val="000000"/>
                <w:sz w:val="14"/>
                <w:szCs w:val="14"/>
                <w:lang w:val="en-NZ"/>
              </w:rPr>
              <w:t xml:space="preserve"> dehydrogenase</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At3g47930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roofErr w:type="spellStart"/>
            <w:r w:rsidRPr="00B70AED">
              <w:rPr>
                <w:i/>
                <w:iCs/>
                <w:color w:val="000000"/>
                <w:sz w:val="14"/>
                <w:szCs w:val="14"/>
                <w:lang w:val="en-NZ"/>
              </w:rPr>
              <w:t>AtGLDH</w:t>
            </w:r>
            <w:proofErr w:type="spellEnd"/>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MdGLDH1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MDP0000303103</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12</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10,361</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MdGLDH2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MDP0000146721</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12</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10,370</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MdGLDH3</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MDP0000172541</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12</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10,377</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MdGLDH4</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MDP0000304239</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12</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10,379</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MdGLDH5</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MDP0000168778</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14</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13,192</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b/>
                <w:bCs/>
                <w:color w:val="000000"/>
                <w:sz w:val="14"/>
                <w:szCs w:val="14"/>
                <w:u w:val="single"/>
                <w:lang w:val="en-NZ"/>
              </w:rPr>
            </w:pPr>
            <w:r w:rsidRPr="00B70AED">
              <w:rPr>
                <w:b/>
                <w:bCs/>
                <w:color w:val="000000"/>
                <w:sz w:val="14"/>
                <w:szCs w:val="14"/>
                <w:u w:val="single"/>
                <w:lang w:val="en-NZ"/>
              </w:rPr>
              <w:t>Galacturonate</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40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993"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 xml:space="preserve">Putative </w:t>
            </w:r>
            <w:r w:rsidRPr="00B70AED">
              <w:rPr>
                <w:color w:val="000000"/>
                <w:sz w:val="12"/>
                <w:szCs w:val="12"/>
                <w:lang w:val="en-NZ"/>
              </w:rPr>
              <w:t>D</w:t>
            </w:r>
            <w:r w:rsidRPr="00B70AED">
              <w:rPr>
                <w:color w:val="000000"/>
                <w:sz w:val="14"/>
                <w:szCs w:val="14"/>
                <w:lang w:val="en-NZ"/>
              </w:rPr>
              <w:t xml:space="preserve">-galacturonic acid reductase </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At2g37790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roofErr w:type="spellStart"/>
            <w:r w:rsidRPr="00B70AED">
              <w:rPr>
                <w:i/>
                <w:iCs/>
                <w:color w:val="000000"/>
                <w:sz w:val="14"/>
                <w:szCs w:val="14"/>
                <w:lang w:val="en-NZ"/>
              </w:rPr>
              <w:t>AtAKR</w:t>
            </w:r>
            <w:proofErr w:type="spellEnd"/>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put MdGalUR1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MDP0000309417</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12</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20,164</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AAT76306</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roofErr w:type="spellStart"/>
            <w:r w:rsidRPr="00B70AED">
              <w:rPr>
                <w:i/>
                <w:iCs/>
                <w:color w:val="000000"/>
                <w:sz w:val="14"/>
                <w:szCs w:val="14"/>
                <w:lang w:val="en-NZ"/>
              </w:rPr>
              <w:t>FaAKR</w:t>
            </w:r>
            <w:proofErr w:type="spellEnd"/>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put MdGalUR2-1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MDP0000135496</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16</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7,731</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put MdGalUR2-2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MDP0000857724</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16</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7,652</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put MdGalUR2-3</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 xml:space="preserve">MDP0000067565 </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13</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0.773</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b/>
                <w:bCs/>
                <w:color w:val="000000"/>
                <w:sz w:val="14"/>
                <w:szCs w:val="14"/>
                <w:u w:val="single"/>
                <w:lang w:val="en-NZ"/>
              </w:rPr>
            </w:pPr>
            <w:r w:rsidRPr="00B70AED">
              <w:rPr>
                <w:b/>
                <w:bCs/>
                <w:color w:val="000000"/>
                <w:sz w:val="14"/>
                <w:szCs w:val="14"/>
                <w:u w:val="single"/>
                <w:lang w:val="en-NZ"/>
              </w:rPr>
              <w:t>Glucuronate</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40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993"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 xml:space="preserve">Putative </w:t>
            </w:r>
            <w:r w:rsidRPr="00B70AED">
              <w:rPr>
                <w:color w:val="000000"/>
                <w:sz w:val="12"/>
                <w:szCs w:val="12"/>
                <w:lang w:val="en-NZ"/>
              </w:rPr>
              <w:t>L</w:t>
            </w:r>
            <w:r w:rsidRPr="00B70AED">
              <w:rPr>
                <w:color w:val="000000"/>
                <w:sz w:val="14"/>
                <w:szCs w:val="14"/>
                <w:lang w:val="en-NZ"/>
              </w:rPr>
              <w:t>-</w:t>
            </w:r>
            <w:proofErr w:type="spellStart"/>
            <w:r w:rsidRPr="00B70AED">
              <w:rPr>
                <w:color w:val="000000"/>
                <w:sz w:val="14"/>
                <w:szCs w:val="14"/>
                <w:lang w:val="en-NZ"/>
              </w:rPr>
              <w:t>gulonolactone</w:t>
            </w:r>
            <w:proofErr w:type="spellEnd"/>
            <w:r w:rsidRPr="00B70AED">
              <w:rPr>
                <w:color w:val="000000"/>
                <w:sz w:val="14"/>
                <w:szCs w:val="14"/>
                <w:lang w:val="en-NZ"/>
              </w:rPr>
              <w:t xml:space="preserve"> dehydrogenase (</w:t>
            </w:r>
            <w:r w:rsidRPr="00B70AED">
              <w:rPr>
                <w:color w:val="000000"/>
                <w:sz w:val="12"/>
                <w:szCs w:val="12"/>
                <w:lang w:val="en-NZ"/>
              </w:rPr>
              <w:t>D</w:t>
            </w:r>
            <w:r w:rsidRPr="00B70AED">
              <w:rPr>
                <w:color w:val="000000"/>
                <w:sz w:val="14"/>
                <w:szCs w:val="14"/>
                <w:lang w:val="en-NZ"/>
              </w:rPr>
              <w:t>-arabinono-1,4-lactone oxidase)</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At5g11540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put MdGuLDH1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MDP0000296859</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8</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14,712</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put MdGuLDH2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MDP0000374700</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0</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unmapped</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put MdGuLDH3</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MDP0000269942</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10,787</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put MdGuLDH4</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MDP0000234975</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10,782</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put MdGuLDH5</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MDP0000911607</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15</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3,559</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put MdGuLDH6</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MDP0000167886</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7</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18,393</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b/>
                <w:bCs/>
                <w:color w:val="000000"/>
                <w:sz w:val="14"/>
                <w:szCs w:val="14"/>
                <w:u w:val="single"/>
                <w:lang w:val="en-NZ"/>
              </w:rPr>
            </w:pPr>
            <w:r w:rsidRPr="00B70AED">
              <w:rPr>
                <w:b/>
                <w:bCs/>
                <w:color w:val="000000"/>
                <w:sz w:val="14"/>
                <w:szCs w:val="14"/>
                <w:u w:val="single"/>
                <w:lang w:val="en-NZ"/>
              </w:rPr>
              <w:t>Ascorbate recycling</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40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993"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roofErr w:type="spellStart"/>
            <w:r w:rsidRPr="00B70AED">
              <w:rPr>
                <w:color w:val="000000"/>
                <w:sz w:val="14"/>
                <w:szCs w:val="14"/>
                <w:lang w:val="en-NZ"/>
              </w:rPr>
              <w:t>Ascorbate</w:t>
            </w:r>
            <w:proofErr w:type="spellEnd"/>
            <w:r w:rsidRPr="00B70AED">
              <w:rPr>
                <w:color w:val="000000"/>
                <w:sz w:val="14"/>
                <w:szCs w:val="14"/>
                <w:lang w:val="en-NZ"/>
              </w:rPr>
              <w:t xml:space="preserve"> peroxidase</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At1g07890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AtAPX1</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MdAPX1-1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MDP0000199034</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11</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10,340</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MdAPX1-2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MDP0000241173</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3</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9,372</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At3g09640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AtAPX2</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MdAPX2-1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MDP0000210077</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12</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17,634</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MdAPX2-2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MDP0000192572</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12</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4,886</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At4g35000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AtAPX3</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MdAPX3-1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MDP0000151342</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8</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9,016</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MdAPX3-2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MDP0000169497</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15</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17,918</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MdAPX3-3</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MDP0000021998</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34,162</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At4g32320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AtAPX6</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MdAPX6</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MDP0000943804</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15</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5,957</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At1g77490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roofErr w:type="spellStart"/>
            <w:r w:rsidRPr="00B70AED">
              <w:rPr>
                <w:i/>
                <w:iCs/>
                <w:color w:val="000000"/>
                <w:sz w:val="14"/>
                <w:szCs w:val="14"/>
                <w:lang w:val="en-NZ"/>
              </w:rPr>
              <w:t>AtTAPX</w:t>
            </w:r>
            <w:proofErr w:type="spellEnd"/>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proofErr w:type="spellStart"/>
            <w:r w:rsidRPr="00B70AED">
              <w:rPr>
                <w:i/>
                <w:iCs/>
                <w:color w:val="000000"/>
                <w:sz w:val="14"/>
                <w:szCs w:val="14"/>
                <w:lang w:val="en-NZ"/>
              </w:rPr>
              <w:t>MdTAPX</w:t>
            </w:r>
            <w:proofErr w:type="spellEnd"/>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MDP0000918790</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15</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31,255</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 xml:space="preserve">Monodehydroascorbate reductase </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At3g52880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AtMDHAR1</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MdMDHAR1-1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sz w:val="14"/>
                <w:szCs w:val="14"/>
                <w:lang w:val="en-NZ"/>
              </w:rPr>
            </w:pPr>
            <w:r w:rsidRPr="00B70AED">
              <w:rPr>
                <w:sz w:val="14"/>
                <w:szCs w:val="14"/>
                <w:lang w:val="en-NZ"/>
              </w:rPr>
              <w:t>MDP0000267350</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14</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1,266</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MdMDHAR1-2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sz w:val="14"/>
                <w:szCs w:val="14"/>
                <w:lang w:val="en-NZ"/>
              </w:rPr>
            </w:pPr>
            <w:r w:rsidRPr="00B70AED">
              <w:rPr>
                <w:sz w:val="14"/>
                <w:szCs w:val="14"/>
                <w:lang w:val="en-NZ"/>
              </w:rPr>
              <w:t>MDP0000261821</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0</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unmapped</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At3g09940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AtMDHAR3</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MdMDHAR3-1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sz w:val="14"/>
                <w:szCs w:val="14"/>
                <w:lang w:val="en-NZ"/>
              </w:rPr>
            </w:pPr>
            <w:r w:rsidRPr="00B70AED">
              <w:rPr>
                <w:sz w:val="14"/>
                <w:szCs w:val="14"/>
                <w:lang w:val="en-NZ"/>
              </w:rPr>
              <w:t>MDP0000140206</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3</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26,369</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MdMDHAR3-2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sz w:val="14"/>
                <w:szCs w:val="14"/>
                <w:lang w:val="en-NZ"/>
              </w:rPr>
            </w:pPr>
            <w:r w:rsidRPr="00B70AED">
              <w:rPr>
                <w:sz w:val="14"/>
                <w:szCs w:val="14"/>
                <w:lang w:val="en-NZ"/>
              </w:rPr>
              <w:t>MDP0000157871</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4</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19,849</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At3g27820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AtMDHAR4</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MdMDHAR4-1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MDP0000152184</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9</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1,760</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MdMDHAR4-2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MDP0000320539</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17</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2,313</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 xml:space="preserve">Dehydroascorbate reductase </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At1g19570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AtDHAR1</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MdDHAR1-1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MDP0000311865</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15,766</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MdDHAR1-2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MDP0000236168</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15,754</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At5g16710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AtDHAR3</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MdDHAR3-1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MDP0000240690</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9</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29,343</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MdDHAR3-2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MDP0000175246</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17</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22,639</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MdDHAR3-3</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MDP0000156763</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17</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22,647</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MdDHAR3-4</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MDP0000530903</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9</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29,332</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 xml:space="preserve">Glutathione reductase </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At3g24170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AtGR1</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MdGR1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MDP0000300208</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9</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15,818</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At3g54660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AtGR2</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MdGR2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MDP0000202123</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15</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3,089</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roofErr w:type="spellStart"/>
            <w:r w:rsidRPr="00B70AED">
              <w:rPr>
                <w:color w:val="000000"/>
                <w:sz w:val="14"/>
                <w:szCs w:val="14"/>
                <w:lang w:val="en-NZ"/>
              </w:rPr>
              <w:t>Chorismate</w:t>
            </w:r>
            <w:proofErr w:type="spellEnd"/>
            <w:r w:rsidRPr="00B70AED">
              <w:rPr>
                <w:color w:val="000000"/>
                <w:sz w:val="14"/>
                <w:szCs w:val="14"/>
                <w:lang w:val="en-NZ"/>
              </w:rPr>
              <w:t xml:space="preserve"> </w:t>
            </w:r>
            <w:proofErr w:type="spellStart"/>
            <w:r w:rsidRPr="00B70AED">
              <w:rPr>
                <w:color w:val="000000"/>
                <w:sz w:val="14"/>
                <w:szCs w:val="14"/>
                <w:lang w:val="en-NZ"/>
              </w:rPr>
              <w:t>mutase</w:t>
            </w:r>
            <w:proofErr w:type="spellEnd"/>
            <w:r w:rsidRPr="00B70AED">
              <w:rPr>
                <w:color w:val="000000"/>
                <w:sz w:val="14"/>
                <w:szCs w:val="14"/>
                <w:lang w:val="en-NZ"/>
              </w:rPr>
              <w:t>/</w:t>
            </w:r>
            <w:proofErr w:type="spellStart"/>
            <w:r w:rsidRPr="00B70AED">
              <w:rPr>
                <w:color w:val="000000"/>
                <w:sz w:val="14"/>
                <w:szCs w:val="14"/>
                <w:lang w:val="en-NZ"/>
              </w:rPr>
              <w:t>Ascorbate</w:t>
            </w:r>
            <w:proofErr w:type="spellEnd"/>
            <w:r w:rsidRPr="00B70AED">
              <w:rPr>
                <w:color w:val="000000"/>
                <w:sz w:val="14"/>
                <w:szCs w:val="14"/>
                <w:lang w:val="en-NZ"/>
              </w:rPr>
              <w:t xml:space="preserve"> peroxidase</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At3g29200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roofErr w:type="spellStart"/>
            <w:r w:rsidRPr="00B70AED">
              <w:rPr>
                <w:i/>
                <w:iCs/>
                <w:color w:val="000000"/>
                <w:sz w:val="14"/>
                <w:szCs w:val="14"/>
                <w:lang w:val="en-NZ"/>
              </w:rPr>
              <w:t>AtCM</w:t>
            </w:r>
            <w:proofErr w:type="spellEnd"/>
            <w:r w:rsidRPr="00B70AED">
              <w:rPr>
                <w:i/>
                <w:iCs/>
                <w:color w:val="000000"/>
                <w:sz w:val="14"/>
                <w:szCs w:val="14"/>
                <w:lang w:val="en-NZ"/>
              </w:rPr>
              <w:t>/APX</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MdCM1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MDP0000196554</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9</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3,613</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MdCM2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MDP0000560179</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16</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2,699</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MdCM3</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MDP0000240474</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13</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4,124</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MdCM4</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MDP0000179859</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17</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3,888</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b/>
                <w:bCs/>
                <w:color w:val="000000"/>
                <w:sz w:val="14"/>
                <w:szCs w:val="14"/>
                <w:u w:val="single"/>
                <w:lang w:val="en-NZ"/>
              </w:rPr>
            </w:pPr>
            <w:r w:rsidRPr="00B70AED">
              <w:rPr>
                <w:b/>
                <w:bCs/>
                <w:color w:val="000000"/>
                <w:sz w:val="14"/>
                <w:szCs w:val="14"/>
                <w:u w:val="single"/>
                <w:lang w:val="en-NZ"/>
              </w:rPr>
              <w:t>Ascorbate degradation</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40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993"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Ascorbate oxidase activity</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At5g21105</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roofErr w:type="spellStart"/>
            <w:r w:rsidRPr="00B70AED">
              <w:rPr>
                <w:i/>
                <w:iCs/>
                <w:color w:val="000000"/>
                <w:sz w:val="14"/>
                <w:szCs w:val="14"/>
                <w:lang w:val="en-NZ"/>
              </w:rPr>
              <w:t>AtAO</w:t>
            </w:r>
            <w:proofErr w:type="spellEnd"/>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MdAO1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MDP0000125288</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11</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16,569</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MdAO2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MDP0000131142</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10</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19,284</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At4g22010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AtSKS4</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put MdAO3-1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MDP0000221906</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10</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31,918</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 xml:space="preserve">put MdAO3-2 </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MDP0000214159</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5</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1,195</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At1g76160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AtSKS5</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put MdAO4-1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MDP0000459304</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8</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0.473</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 xml:space="preserve">put MdAO4-2 </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MDP0000610961</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9</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21,332</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 xml:space="preserve">put MdAO4-3 </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MDP0000150489</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17</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8,013</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At3g13390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AtSKS11</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 xml:space="preserve">put MdAO5-1 </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MDP0000261927</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6</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13,843</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 xml:space="preserve">put MdAO5-2 </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MDP0000436303</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12</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0.292</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At4g37160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AtSKS15</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 xml:space="preserve">put MdAO6 </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MDP0000246398</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15,048</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At5g66920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AtSKS17</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 xml:space="preserve">put MdAO7 </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MDP0000522743</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15</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21,721</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b/>
                <w:bCs/>
                <w:color w:val="000000"/>
                <w:sz w:val="14"/>
                <w:szCs w:val="14"/>
                <w:u w:val="single"/>
                <w:lang w:val="en-NZ"/>
              </w:rPr>
            </w:pPr>
            <w:r w:rsidRPr="00B70AED">
              <w:rPr>
                <w:b/>
                <w:bCs/>
                <w:color w:val="000000"/>
                <w:sz w:val="14"/>
                <w:szCs w:val="14"/>
                <w:u w:val="single"/>
                <w:lang w:val="en-NZ"/>
              </w:rPr>
              <w:t>Ascorbate transport</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40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993"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roofErr w:type="spellStart"/>
            <w:r w:rsidRPr="00B70AED">
              <w:rPr>
                <w:color w:val="000000"/>
                <w:sz w:val="14"/>
                <w:szCs w:val="14"/>
                <w:lang w:val="en-NZ"/>
              </w:rPr>
              <w:t>Nucleobase</w:t>
            </w:r>
            <w:proofErr w:type="spellEnd"/>
            <w:r w:rsidRPr="00B70AED">
              <w:rPr>
                <w:color w:val="000000"/>
                <w:sz w:val="14"/>
                <w:szCs w:val="14"/>
                <w:lang w:val="en-NZ"/>
              </w:rPr>
              <w:t xml:space="preserve"> </w:t>
            </w:r>
            <w:proofErr w:type="spellStart"/>
            <w:r w:rsidRPr="00B70AED">
              <w:rPr>
                <w:color w:val="000000"/>
                <w:sz w:val="14"/>
                <w:szCs w:val="14"/>
                <w:lang w:val="en-NZ"/>
              </w:rPr>
              <w:t>Ascorbate</w:t>
            </w:r>
            <w:proofErr w:type="spellEnd"/>
            <w:r w:rsidRPr="00B70AED">
              <w:rPr>
                <w:color w:val="000000"/>
                <w:sz w:val="14"/>
                <w:szCs w:val="14"/>
                <w:lang w:val="en-NZ"/>
              </w:rPr>
              <w:t xml:space="preserve"> Transporter</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At1g60030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AtNAT7</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MdNAT7-1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MDP0000218729</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13</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5,640</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MdNAT7-2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MDP0000320308</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16</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4,018</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At2g27810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AtNAT12</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MdNAT12-1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MDP0000314057</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11</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12,993</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MdNAT12-2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MDP0000253540</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15</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26,583</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b/>
                <w:bCs/>
                <w:color w:val="000000"/>
                <w:sz w:val="14"/>
                <w:szCs w:val="14"/>
                <w:u w:val="single"/>
                <w:lang w:val="en-NZ"/>
              </w:rPr>
            </w:pPr>
            <w:r w:rsidRPr="00B70AED">
              <w:rPr>
                <w:b/>
                <w:bCs/>
                <w:color w:val="000000"/>
                <w:sz w:val="14"/>
                <w:szCs w:val="14"/>
                <w:u w:val="single"/>
                <w:lang w:val="en-NZ"/>
              </w:rPr>
              <w:t>Fucose synthesis</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40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993"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GDP-mannose 4,6-dehydratase</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At5g66280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AtGMD2</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MdGMD1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MDP0000303268</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5</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20,901</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MdGMD2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MDP0000386723</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14</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3,320</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MdGMD3</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MDP0000615109</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14</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3,330</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b/>
                <w:bCs/>
                <w:i/>
                <w:iCs/>
                <w:color w:val="000000"/>
                <w:sz w:val="14"/>
                <w:szCs w:val="14"/>
                <w:u w:val="single"/>
                <w:lang w:val="en-NZ"/>
              </w:rPr>
            </w:pPr>
            <w:r w:rsidRPr="00B70AED">
              <w:rPr>
                <w:b/>
                <w:bCs/>
                <w:i/>
                <w:iCs/>
                <w:color w:val="000000"/>
                <w:sz w:val="14"/>
                <w:szCs w:val="14"/>
                <w:u w:val="single"/>
                <w:lang w:val="en-NZ"/>
              </w:rPr>
              <w:t>myo</w:t>
            </w:r>
            <w:r w:rsidRPr="00B70AED">
              <w:rPr>
                <w:b/>
                <w:bCs/>
                <w:color w:val="000000"/>
                <w:sz w:val="14"/>
                <w:szCs w:val="14"/>
                <w:u w:val="single"/>
                <w:lang w:val="en-NZ"/>
              </w:rPr>
              <w:t>-inositol metabolism</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40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993"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lastRenderedPageBreak/>
              <w:t>myo</w:t>
            </w:r>
            <w:r w:rsidRPr="00B70AED">
              <w:rPr>
                <w:color w:val="000000"/>
                <w:sz w:val="14"/>
                <w:szCs w:val="14"/>
                <w:lang w:val="en-NZ"/>
              </w:rPr>
              <w:t>-inositol-1-phosphate synthase</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At5g10170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AtMIPS3</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MdMIPS3-1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MDP0000698835</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6</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6,184</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MdMIPS3-2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MDP0000207103</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16</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5,629</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MdMIPS3-3</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MDP0000459576</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16</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5,650</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myo</w:t>
            </w:r>
            <w:r w:rsidRPr="00B70AED">
              <w:rPr>
                <w:color w:val="000000"/>
                <w:sz w:val="14"/>
                <w:szCs w:val="14"/>
                <w:lang w:val="en-NZ"/>
              </w:rPr>
              <w:t>-inositol  oxidase</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At1g14520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AtMIOX1</w:t>
            </w: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MdMIOX1-1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MDP0000287757</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15</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14,163</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MdMIOX1-2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MDP0000163301</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5,587</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MdMIOX1-3</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MDP0000285285</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15</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14,135</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b/>
                <w:bCs/>
                <w:color w:val="000000"/>
                <w:sz w:val="14"/>
                <w:szCs w:val="14"/>
                <w:u w:val="single"/>
                <w:lang w:val="en-NZ"/>
              </w:rPr>
            </w:pPr>
            <w:r w:rsidRPr="00B70AED">
              <w:rPr>
                <w:b/>
                <w:bCs/>
                <w:color w:val="000000"/>
                <w:sz w:val="14"/>
                <w:szCs w:val="14"/>
                <w:u w:val="single"/>
                <w:lang w:val="en-NZ"/>
              </w:rPr>
              <w:t>Anthocyanin biosynthesis</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40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993"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roofErr w:type="spellStart"/>
            <w:r w:rsidRPr="00B70AED">
              <w:rPr>
                <w:color w:val="000000"/>
                <w:sz w:val="14"/>
                <w:szCs w:val="14"/>
                <w:lang w:val="en-NZ"/>
              </w:rPr>
              <w:t>Leucocyanidin</w:t>
            </w:r>
            <w:proofErr w:type="spellEnd"/>
            <w:r w:rsidRPr="00B70AED">
              <w:rPr>
                <w:color w:val="000000"/>
                <w:sz w:val="14"/>
                <w:szCs w:val="14"/>
                <w:lang w:val="en-NZ"/>
              </w:rPr>
              <w:t xml:space="preserve"> </w:t>
            </w:r>
            <w:proofErr w:type="spellStart"/>
            <w:r w:rsidRPr="00B70AED">
              <w:rPr>
                <w:color w:val="000000"/>
                <w:sz w:val="14"/>
                <w:szCs w:val="14"/>
                <w:lang w:val="en-NZ"/>
              </w:rPr>
              <w:t>oxygenase</w:t>
            </w:r>
            <w:proofErr w:type="spellEnd"/>
            <w:r w:rsidRPr="00B70AED">
              <w:rPr>
                <w:color w:val="000000"/>
                <w:sz w:val="14"/>
                <w:szCs w:val="14"/>
                <w:lang w:val="en-NZ"/>
              </w:rPr>
              <w:t xml:space="preserve"> </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At4g22880</w:t>
            </w: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roofErr w:type="spellStart"/>
            <w:r w:rsidRPr="00B70AED">
              <w:rPr>
                <w:i/>
                <w:iCs/>
                <w:color w:val="000000"/>
                <w:sz w:val="14"/>
                <w:szCs w:val="14"/>
                <w:lang w:val="en-NZ"/>
              </w:rPr>
              <w:t>AtLDOX</w:t>
            </w:r>
            <w:proofErr w:type="spellEnd"/>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MdLDOX1</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MDP0000240641</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6</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13,776</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MdLDOX2</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MDP0000360447</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6</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13,780</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MdLDOX3</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 xml:space="preserve">MDP0000240643 </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6</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13,783</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11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MdLDOX4</w:t>
            </w:r>
          </w:p>
        </w:tc>
        <w:tc>
          <w:tcPr>
            <w:tcW w:w="1537"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MDP0000788934</w:t>
            </w:r>
          </w:p>
        </w:tc>
        <w:tc>
          <w:tcPr>
            <w:tcW w:w="1408"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6</w:t>
            </w:r>
          </w:p>
        </w:tc>
        <w:tc>
          <w:tcPr>
            <w:tcW w:w="993" w:type="dxa"/>
            <w:tcBorders>
              <w:top w:val="nil"/>
              <w:left w:val="nil"/>
              <w:bottom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13,800</w:t>
            </w:r>
          </w:p>
        </w:tc>
      </w:tr>
      <w:tr w:rsidR="009F76D6" w:rsidRPr="00B70AED" w:rsidTr="009F76D6">
        <w:trPr>
          <w:trHeight w:hRule="exact" w:val="187"/>
        </w:trPr>
        <w:tc>
          <w:tcPr>
            <w:tcW w:w="5038" w:type="dxa"/>
            <w:tcBorders>
              <w:top w:val="nil"/>
              <w:left w:val="nil"/>
              <w:bottom w:val="nil"/>
              <w:right w:val="nil"/>
            </w:tcBorders>
            <w:shd w:val="clear" w:color="auto" w:fill="auto"/>
            <w:noWrap/>
            <w:vAlign w:val="bottom"/>
            <w:hideMark/>
          </w:tcPr>
          <w:p w:rsidR="009F76D6" w:rsidRPr="00B70AED" w:rsidRDefault="009F76D6" w:rsidP="009F76D6">
            <w:pPr>
              <w:rPr>
                <w:b/>
                <w:bCs/>
                <w:color w:val="000000"/>
                <w:sz w:val="14"/>
                <w:szCs w:val="14"/>
                <w:u w:val="single"/>
                <w:lang w:val="en-NZ"/>
              </w:rPr>
            </w:pPr>
            <w:r w:rsidRPr="00B70AED">
              <w:rPr>
                <w:b/>
                <w:bCs/>
                <w:color w:val="000000"/>
                <w:sz w:val="14"/>
                <w:szCs w:val="14"/>
                <w:u w:val="single"/>
                <w:lang w:val="en-NZ"/>
              </w:rPr>
              <w:t>Glutathione metabolism</w:t>
            </w:r>
          </w:p>
        </w:tc>
        <w:tc>
          <w:tcPr>
            <w:tcW w:w="111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39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537"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1408"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c>
          <w:tcPr>
            <w:tcW w:w="993" w:type="dxa"/>
            <w:tcBorders>
              <w:top w:val="nil"/>
              <w:left w:val="nil"/>
              <w:bottom w:val="nil"/>
              <w:right w:val="nil"/>
            </w:tcBorders>
            <w:shd w:val="clear" w:color="auto" w:fill="auto"/>
            <w:noWrap/>
            <w:vAlign w:val="bottom"/>
            <w:hideMark/>
          </w:tcPr>
          <w:p w:rsidR="009F76D6" w:rsidRPr="00B70AED" w:rsidRDefault="009F76D6" w:rsidP="009F76D6">
            <w:pPr>
              <w:rPr>
                <w:color w:val="000000"/>
                <w:sz w:val="14"/>
                <w:szCs w:val="14"/>
                <w:lang w:val="en-NZ"/>
              </w:rPr>
            </w:pPr>
          </w:p>
        </w:tc>
      </w:tr>
      <w:tr w:rsidR="009F76D6" w:rsidRPr="00B70AED" w:rsidTr="009F76D6">
        <w:trPr>
          <w:trHeight w:hRule="exact" w:val="187"/>
        </w:trPr>
        <w:tc>
          <w:tcPr>
            <w:tcW w:w="5038" w:type="dxa"/>
            <w:tcBorders>
              <w:top w:val="nil"/>
              <w:left w:val="nil"/>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Glutathione synthase</w:t>
            </w:r>
          </w:p>
        </w:tc>
        <w:tc>
          <w:tcPr>
            <w:tcW w:w="1117" w:type="dxa"/>
            <w:tcBorders>
              <w:top w:val="nil"/>
              <w:left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At5g27380</w:t>
            </w:r>
          </w:p>
        </w:tc>
        <w:tc>
          <w:tcPr>
            <w:tcW w:w="1398" w:type="dxa"/>
            <w:tcBorders>
              <w:top w:val="nil"/>
              <w:left w:val="nil"/>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AtGS2</w:t>
            </w:r>
          </w:p>
        </w:tc>
        <w:tc>
          <w:tcPr>
            <w:tcW w:w="1538" w:type="dxa"/>
            <w:tcBorders>
              <w:top w:val="nil"/>
              <w:left w:val="nil"/>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MdGS2-1</w:t>
            </w:r>
          </w:p>
        </w:tc>
        <w:tc>
          <w:tcPr>
            <w:tcW w:w="1537" w:type="dxa"/>
            <w:tcBorders>
              <w:top w:val="nil"/>
              <w:left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 xml:space="preserve">MDP0000196450 </w:t>
            </w:r>
          </w:p>
        </w:tc>
        <w:tc>
          <w:tcPr>
            <w:tcW w:w="1408" w:type="dxa"/>
            <w:tcBorders>
              <w:top w:val="nil"/>
              <w:left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12</w:t>
            </w:r>
          </w:p>
        </w:tc>
        <w:tc>
          <w:tcPr>
            <w:tcW w:w="993" w:type="dxa"/>
            <w:tcBorders>
              <w:top w:val="nil"/>
              <w:left w:val="nil"/>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29,009</w:t>
            </w:r>
          </w:p>
        </w:tc>
      </w:tr>
      <w:tr w:rsidR="009F76D6" w:rsidRPr="00B70AED" w:rsidTr="009F76D6">
        <w:trPr>
          <w:trHeight w:hRule="exact" w:val="249"/>
        </w:trPr>
        <w:tc>
          <w:tcPr>
            <w:tcW w:w="5038" w:type="dxa"/>
            <w:tcBorders>
              <w:top w:val="nil"/>
              <w:left w:val="nil"/>
              <w:bottom w:val="single" w:sz="4" w:space="0" w:color="auto"/>
              <w:right w:val="nil"/>
            </w:tcBorders>
            <w:shd w:val="clear" w:color="auto" w:fill="auto"/>
            <w:noWrap/>
            <w:vAlign w:val="bottom"/>
            <w:hideMark/>
          </w:tcPr>
          <w:p w:rsidR="009F76D6" w:rsidRPr="00B70AED" w:rsidRDefault="009F76D6" w:rsidP="009F76D6">
            <w:pPr>
              <w:rPr>
                <w:color w:val="000000"/>
                <w:sz w:val="14"/>
                <w:szCs w:val="14"/>
                <w:lang w:val="en-NZ"/>
              </w:rPr>
            </w:pPr>
            <w:r w:rsidRPr="00B70AED">
              <w:rPr>
                <w:color w:val="000000"/>
                <w:sz w:val="14"/>
                <w:szCs w:val="14"/>
                <w:lang w:val="en-NZ"/>
              </w:rPr>
              <w:t> </w:t>
            </w:r>
          </w:p>
        </w:tc>
        <w:tc>
          <w:tcPr>
            <w:tcW w:w="1117" w:type="dxa"/>
            <w:tcBorders>
              <w:top w:val="nil"/>
              <w:left w:val="nil"/>
              <w:bottom w:val="single" w:sz="4" w:space="0" w:color="auto"/>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 </w:t>
            </w:r>
          </w:p>
        </w:tc>
        <w:tc>
          <w:tcPr>
            <w:tcW w:w="1398" w:type="dxa"/>
            <w:tcBorders>
              <w:top w:val="nil"/>
              <w:left w:val="nil"/>
              <w:bottom w:val="single" w:sz="4" w:space="0" w:color="auto"/>
              <w:right w:val="nil"/>
            </w:tcBorders>
            <w:shd w:val="clear" w:color="auto" w:fill="auto"/>
            <w:noWrap/>
            <w:vAlign w:val="bottom"/>
            <w:hideMark/>
          </w:tcPr>
          <w:p w:rsidR="009F76D6" w:rsidRPr="00B70AED" w:rsidRDefault="009F76D6" w:rsidP="009F76D6">
            <w:pPr>
              <w:jc w:val="center"/>
              <w:rPr>
                <w:i/>
                <w:iCs/>
                <w:color w:val="000000"/>
                <w:sz w:val="14"/>
                <w:szCs w:val="14"/>
                <w:lang w:val="en-NZ"/>
              </w:rPr>
            </w:pPr>
            <w:r w:rsidRPr="00B70AED">
              <w:rPr>
                <w:i/>
                <w:iCs/>
                <w:color w:val="000000"/>
                <w:sz w:val="14"/>
                <w:szCs w:val="14"/>
                <w:lang w:val="en-NZ"/>
              </w:rPr>
              <w:t> </w:t>
            </w:r>
          </w:p>
        </w:tc>
        <w:tc>
          <w:tcPr>
            <w:tcW w:w="1538" w:type="dxa"/>
            <w:tcBorders>
              <w:top w:val="nil"/>
              <w:left w:val="nil"/>
              <w:bottom w:val="single" w:sz="4" w:space="0" w:color="auto"/>
              <w:right w:val="nil"/>
            </w:tcBorders>
            <w:shd w:val="clear" w:color="auto" w:fill="auto"/>
            <w:noWrap/>
            <w:vAlign w:val="bottom"/>
            <w:hideMark/>
          </w:tcPr>
          <w:p w:rsidR="009F76D6" w:rsidRPr="00B70AED" w:rsidRDefault="009F76D6" w:rsidP="009F76D6">
            <w:pPr>
              <w:rPr>
                <w:i/>
                <w:iCs/>
                <w:color w:val="000000"/>
                <w:sz w:val="14"/>
                <w:szCs w:val="14"/>
                <w:lang w:val="en-NZ"/>
              </w:rPr>
            </w:pPr>
            <w:r w:rsidRPr="00B70AED">
              <w:rPr>
                <w:i/>
                <w:iCs/>
                <w:color w:val="000000"/>
                <w:sz w:val="14"/>
                <w:szCs w:val="14"/>
                <w:lang w:val="en-NZ"/>
              </w:rPr>
              <w:t>MdGS2-2</w:t>
            </w:r>
          </w:p>
        </w:tc>
        <w:tc>
          <w:tcPr>
            <w:tcW w:w="1537" w:type="dxa"/>
            <w:tcBorders>
              <w:top w:val="nil"/>
              <w:left w:val="nil"/>
              <w:bottom w:val="single" w:sz="4" w:space="0" w:color="auto"/>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MDP0000188669</w:t>
            </w:r>
          </w:p>
        </w:tc>
        <w:tc>
          <w:tcPr>
            <w:tcW w:w="1408" w:type="dxa"/>
            <w:tcBorders>
              <w:top w:val="nil"/>
              <w:left w:val="nil"/>
              <w:bottom w:val="single" w:sz="4" w:space="0" w:color="auto"/>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4</w:t>
            </w:r>
          </w:p>
        </w:tc>
        <w:tc>
          <w:tcPr>
            <w:tcW w:w="993" w:type="dxa"/>
            <w:tcBorders>
              <w:top w:val="nil"/>
              <w:left w:val="nil"/>
              <w:bottom w:val="single" w:sz="4" w:space="0" w:color="auto"/>
              <w:right w:val="nil"/>
            </w:tcBorders>
            <w:shd w:val="clear" w:color="auto" w:fill="auto"/>
            <w:noWrap/>
            <w:vAlign w:val="bottom"/>
            <w:hideMark/>
          </w:tcPr>
          <w:p w:rsidR="009F76D6" w:rsidRPr="00B70AED" w:rsidRDefault="009F76D6" w:rsidP="009F76D6">
            <w:pPr>
              <w:jc w:val="center"/>
              <w:rPr>
                <w:color w:val="000000"/>
                <w:sz w:val="14"/>
                <w:szCs w:val="14"/>
                <w:lang w:val="en-NZ"/>
              </w:rPr>
            </w:pPr>
            <w:r w:rsidRPr="00B70AED">
              <w:rPr>
                <w:color w:val="000000"/>
                <w:sz w:val="14"/>
                <w:szCs w:val="14"/>
                <w:lang w:val="en-NZ"/>
              </w:rPr>
              <w:t>20,295</w:t>
            </w:r>
          </w:p>
        </w:tc>
      </w:tr>
    </w:tbl>
    <w:p w:rsidR="009F76D6" w:rsidRDefault="009F76D6">
      <w:pPr>
        <w:spacing w:line="276" w:lineRule="auto"/>
        <w:jc w:val="both"/>
        <w:rPr>
          <w:b/>
          <w:sz w:val="20"/>
          <w:szCs w:val="20"/>
          <w:lang w:val="en-NZ"/>
        </w:rPr>
      </w:pPr>
    </w:p>
    <w:p w:rsidR="006F64BF" w:rsidRDefault="006F64BF">
      <w:pPr>
        <w:spacing w:after="200" w:line="276" w:lineRule="auto"/>
        <w:rPr>
          <w:b/>
          <w:sz w:val="20"/>
          <w:szCs w:val="20"/>
          <w:lang w:val="en-NZ"/>
        </w:rPr>
      </w:pPr>
      <w:r>
        <w:rPr>
          <w:b/>
          <w:sz w:val="20"/>
          <w:szCs w:val="20"/>
          <w:lang w:val="en-NZ"/>
        </w:rPr>
        <w:br w:type="page"/>
      </w:r>
    </w:p>
    <w:p w:rsidR="001D4AC9" w:rsidRDefault="00F65EB6">
      <w:pPr>
        <w:spacing w:line="276" w:lineRule="auto"/>
        <w:jc w:val="both"/>
        <w:rPr>
          <w:b/>
          <w:sz w:val="20"/>
          <w:szCs w:val="20"/>
          <w:lang w:val="en-NZ"/>
        </w:rPr>
      </w:pPr>
      <w:r w:rsidRPr="00F65EB6">
        <w:rPr>
          <w:b/>
          <w:sz w:val="20"/>
          <w:szCs w:val="20"/>
          <w:lang w:val="en-NZ"/>
        </w:rPr>
        <w:lastRenderedPageBreak/>
        <w:t xml:space="preserve">Supplemental Table </w:t>
      </w:r>
      <w:r w:rsidR="008552C5" w:rsidRPr="00F65EB6">
        <w:rPr>
          <w:b/>
          <w:sz w:val="20"/>
          <w:szCs w:val="20"/>
          <w:lang w:val="en-NZ"/>
        </w:rPr>
        <w:t>S</w:t>
      </w:r>
      <w:r w:rsidR="008552C5">
        <w:rPr>
          <w:b/>
          <w:sz w:val="20"/>
          <w:szCs w:val="20"/>
          <w:lang w:val="en-NZ"/>
        </w:rPr>
        <w:t>9</w:t>
      </w:r>
      <w:r w:rsidRPr="00F65EB6">
        <w:rPr>
          <w:b/>
          <w:sz w:val="20"/>
          <w:szCs w:val="20"/>
          <w:lang w:val="en-NZ"/>
        </w:rPr>
        <w:t>: List of selected candidate gene orthol</w:t>
      </w:r>
      <w:r w:rsidR="00154622">
        <w:rPr>
          <w:b/>
          <w:sz w:val="20"/>
          <w:szCs w:val="20"/>
          <w:lang w:val="en-NZ"/>
        </w:rPr>
        <w:t>o</w:t>
      </w:r>
      <w:r w:rsidRPr="00F65EB6">
        <w:rPr>
          <w:b/>
          <w:sz w:val="20"/>
          <w:szCs w:val="20"/>
          <w:lang w:val="en-NZ"/>
        </w:rPr>
        <w:t xml:space="preserve">gues of </w:t>
      </w:r>
      <w:r w:rsidR="00A141C7" w:rsidRPr="00A141C7">
        <w:rPr>
          <w:b/>
          <w:sz w:val="16"/>
          <w:szCs w:val="16"/>
          <w:lang w:val="en-NZ"/>
        </w:rPr>
        <w:t>L</w:t>
      </w:r>
      <w:r w:rsidRPr="00F65EB6">
        <w:rPr>
          <w:b/>
          <w:sz w:val="20"/>
          <w:szCs w:val="20"/>
          <w:lang w:val="en-NZ"/>
        </w:rPr>
        <w:t>-</w:t>
      </w:r>
      <w:r w:rsidR="00154622">
        <w:rPr>
          <w:b/>
          <w:sz w:val="20"/>
          <w:szCs w:val="20"/>
          <w:lang w:val="en-NZ"/>
        </w:rPr>
        <w:t>a</w:t>
      </w:r>
      <w:r w:rsidR="00154622" w:rsidRPr="00F65EB6">
        <w:rPr>
          <w:b/>
          <w:sz w:val="20"/>
          <w:szCs w:val="20"/>
          <w:lang w:val="en-NZ"/>
        </w:rPr>
        <w:t xml:space="preserve">scorbic </w:t>
      </w:r>
      <w:r w:rsidRPr="00F65EB6">
        <w:rPr>
          <w:b/>
          <w:sz w:val="20"/>
          <w:szCs w:val="20"/>
          <w:lang w:val="en-NZ"/>
        </w:rPr>
        <w:t>acid metabolism mapped on the ‘</w:t>
      </w:r>
      <w:proofErr w:type="spellStart"/>
      <w:r w:rsidRPr="00F65EB6">
        <w:rPr>
          <w:b/>
          <w:sz w:val="20"/>
          <w:szCs w:val="20"/>
          <w:lang w:val="en-NZ"/>
        </w:rPr>
        <w:t>Telamon</w:t>
      </w:r>
      <w:proofErr w:type="spellEnd"/>
      <w:r w:rsidRPr="00F65EB6">
        <w:rPr>
          <w:b/>
          <w:sz w:val="20"/>
          <w:szCs w:val="20"/>
          <w:lang w:val="en-NZ"/>
        </w:rPr>
        <w:t>’ x ‘</w:t>
      </w:r>
      <w:proofErr w:type="spellStart"/>
      <w:r w:rsidRPr="00F65EB6">
        <w:rPr>
          <w:b/>
          <w:sz w:val="20"/>
          <w:szCs w:val="20"/>
          <w:lang w:val="en-NZ"/>
        </w:rPr>
        <w:t>Braeburn</w:t>
      </w:r>
      <w:proofErr w:type="spellEnd"/>
      <w:r w:rsidRPr="00F65EB6">
        <w:rPr>
          <w:b/>
          <w:sz w:val="20"/>
          <w:szCs w:val="20"/>
          <w:lang w:val="en-NZ"/>
        </w:rPr>
        <w:t xml:space="preserve">’ genetic </w:t>
      </w:r>
      <w:r w:rsidR="00CF45D1">
        <w:rPr>
          <w:b/>
          <w:sz w:val="20"/>
          <w:szCs w:val="20"/>
          <w:lang w:val="en-NZ"/>
        </w:rPr>
        <w:t xml:space="preserve">linkage </w:t>
      </w:r>
      <w:r w:rsidRPr="00F65EB6">
        <w:rPr>
          <w:b/>
          <w:sz w:val="20"/>
          <w:szCs w:val="20"/>
          <w:lang w:val="en-NZ"/>
        </w:rPr>
        <w:t xml:space="preserve">maps. </w:t>
      </w:r>
      <w:r w:rsidR="00A141C7" w:rsidRPr="00A141C7">
        <w:rPr>
          <w:sz w:val="20"/>
          <w:szCs w:val="20"/>
          <w:lang w:val="en-NZ"/>
        </w:rPr>
        <w:t>SNP-based markers for each candidate gene were developed using RNA-</w:t>
      </w:r>
      <w:proofErr w:type="spellStart"/>
      <w:r w:rsidR="00A141C7" w:rsidRPr="00A141C7">
        <w:rPr>
          <w:sz w:val="20"/>
          <w:szCs w:val="20"/>
          <w:lang w:val="en-NZ"/>
        </w:rPr>
        <w:t>Seq</w:t>
      </w:r>
      <w:proofErr w:type="spellEnd"/>
      <w:r w:rsidR="00A141C7" w:rsidRPr="00A141C7">
        <w:rPr>
          <w:sz w:val="20"/>
          <w:szCs w:val="20"/>
          <w:lang w:val="en-NZ"/>
        </w:rPr>
        <w:t xml:space="preserve"> data, and mapped using the high-resolution melting technique. Details of the gene ID, the forward and reverse primers, the length of the PCR product, the segregation type, and the position (</w:t>
      </w:r>
      <w:proofErr w:type="spellStart"/>
      <w:r w:rsidR="00A141C7" w:rsidRPr="00A141C7">
        <w:rPr>
          <w:sz w:val="20"/>
          <w:szCs w:val="20"/>
          <w:lang w:val="en-NZ"/>
        </w:rPr>
        <w:t>cM</w:t>
      </w:r>
      <w:proofErr w:type="spellEnd"/>
      <w:r w:rsidR="00A141C7" w:rsidRPr="00A141C7">
        <w:rPr>
          <w:sz w:val="20"/>
          <w:szCs w:val="20"/>
          <w:lang w:val="en-NZ"/>
        </w:rPr>
        <w:t>) on the linkage group (LG) are shown.</w:t>
      </w:r>
      <w:r w:rsidRPr="00F65EB6">
        <w:rPr>
          <w:b/>
          <w:sz w:val="20"/>
          <w:szCs w:val="20"/>
          <w:lang w:val="en-NZ"/>
        </w:rPr>
        <w:t xml:space="preserve"> </w:t>
      </w:r>
    </w:p>
    <w:p w:rsidR="001D4AC9" w:rsidRDefault="001D4AC9">
      <w:pPr>
        <w:spacing w:line="276" w:lineRule="auto"/>
        <w:jc w:val="both"/>
        <w:rPr>
          <w:b/>
          <w:sz w:val="20"/>
          <w:szCs w:val="20"/>
          <w:lang w:val="en-NZ"/>
        </w:rPr>
      </w:pPr>
    </w:p>
    <w:tbl>
      <w:tblPr>
        <w:tblW w:w="12549" w:type="dxa"/>
        <w:tblInd w:w="94" w:type="dxa"/>
        <w:tblLook w:val="04A0" w:firstRow="1" w:lastRow="0" w:firstColumn="1" w:lastColumn="0" w:noHBand="0" w:noVBand="1"/>
      </w:tblPr>
      <w:tblGrid>
        <w:gridCol w:w="1290"/>
        <w:gridCol w:w="992"/>
        <w:gridCol w:w="1260"/>
        <w:gridCol w:w="2651"/>
        <w:gridCol w:w="2394"/>
        <w:gridCol w:w="759"/>
        <w:gridCol w:w="924"/>
        <w:gridCol w:w="699"/>
        <w:gridCol w:w="448"/>
        <w:gridCol w:w="1200"/>
      </w:tblGrid>
      <w:tr w:rsidR="00F65EB6" w:rsidRPr="00F65EB6" w:rsidTr="00F65EB6">
        <w:trPr>
          <w:trHeight w:val="1020"/>
        </w:trPr>
        <w:tc>
          <w:tcPr>
            <w:tcW w:w="1290"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b/>
                <w:bCs/>
                <w:i/>
                <w:iCs/>
                <w:color w:val="000000"/>
                <w:sz w:val="14"/>
                <w:szCs w:val="14"/>
              </w:rPr>
            </w:pPr>
            <w:r w:rsidRPr="00F65EB6">
              <w:rPr>
                <w:b/>
                <w:bCs/>
                <w:i/>
                <w:iCs/>
                <w:color w:val="000000"/>
                <w:sz w:val="14"/>
                <w:szCs w:val="14"/>
              </w:rPr>
              <w:t>Malus</w:t>
            </w:r>
            <w:r w:rsidRPr="00F65EB6">
              <w:rPr>
                <w:b/>
                <w:bCs/>
                <w:color w:val="000000"/>
                <w:sz w:val="14"/>
                <w:szCs w:val="14"/>
              </w:rPr>
              <w:t xml:space="preserve"> gene name</w:t>
            </w:r>
          </w:p>
        </w:tc>
        <w:tc>
          <w:tcPr>
            <w:tcW w:w="992"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b/>
                <w:bCs/>
                <w:color w:val="000000"/>
                <w:sz w:val="14"/>
                <w:szCs w:val="14"/>
              </w:rPr>
            </w:pPr>
            <w:r w:rsidRPr="00F65EB6">
              <w:rPr>
                <w:b/>
                <w:bCs/>
                <w:color w:val="000000"/>
                <w:sz w:val="14"/>
                <w:szCs w:val="14"/>
              </w:rPr>
              <w:t>Reference sequence</w:t>
            </w:r>
          </w:p>
        </w:tc>
        <w:tc>
          <w:tcPr>
            <w:tcW w:w="1260"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b/>
                <w:bCs/>
                <w:i/>
                <w:iCs/>
                <w:color w:val="000000"/>
                <w:sz w:val="14"/>
                <w:szCs w:val="14"/>
              </w:rPr>
            </w:pPr>
            <w:r w:rsidRPr="00F65EB6">
              <w:rPr>
                <w:b/>
                <w:bCs/>
                <w:i/>
                <w:iCs/>
                <w:color w:val="000000"/>
                <w:sz w:val="14"/>
                <w:szCs w:val="14"/>
              </w:rPr>
              <w:t>Malus</w:t>
            </w:r>
            <w:r w:rsidRPr="00F65EB6">
              <w:rPr>
                <w:b/>
                <w:bCs/>
                <w:color w:val="000000"/>
                <w:sz w:val="14"/>
                <w:szCs w:val="14"/>
              </w:rPr>
              <w:t xml:space="preserve"> gene prediction</w:t>
            </w:r>
          </w:p>
        </w:tc>
        <w:tc>
          <w:tcPr>
            <w:tcW w:w="2651"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b/>
                <w:bCs/>
                <w:color w:val="000000"/>
                <w:sz w:val="14"/>
                <w:szCs w:val="14"/>
              </w:rPr>
            </w:pPr>
            <w:r w:rsidRPr="00F65EB6">
              <w:rPr>
                <w:b/>
                <w:bCs/>
                <w:color w:val="000000"/>
                <w:sz w:val="14"/>
                <w:szCs w:val="14"/>
              </w:rPr>
              <w:t>Forward primer</w:t>
            </w:r>
          </w:p>
        </w:tc>
        <w:tc>
          <w:tcPr>
            <w:tcW w:w="2326"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b/>
                <w:bCs/>
                <w:color w:val="000000"/>
                <w:sz w:val="14"/>
                <w:szCs w:val="14"/>
              </w:rPr>
            </w:pPr>
            <w:r w:rsidRPr="00F65EB6">
              <w:rPr>
                <w:b/>
                <w:bCs/>
                <w:color w:val="000000"/>
                <w:sz w:val="14"/>
                <w:szCs w:val="14"/>
              </w:rPr>
              <w:t>Reverse primer</w:t>
            </w:r>
          </w:p>
        </w:tc>
        <w:tc>
          <w:tcPr>
            <w:tcW w:w="759"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b/>
                <w:bCs/>
                <w:color w:val="000000"/>
                <w:sz w:val="14"/>
                <w:szCs w:val="14"/>
              </w:rPr>
            </w:pPr>
            <w:r w:rsidRPr="00F65EB6">
              <w:rPr>
                <w:b/>
                <w:bCs/>
                <w:color w:val="000000"/>
                <w:sz w:val="14"/>
                <w:szCs w:val="14"/>
              </w:rPr>
              <w:t>PCR product (bp)</w:t>
            </w:r>
          </w:p>
        </w:tc>
        <w:tc>
          <w:tcPr>
            <w:tcW w:w="924" w:type="dxa"/>
            <w:tcBorders>
              <w:top w:val="single" w:sz="4" w:space="0" w:color="auto"/>
              <w:left w:val="nil"/>
              <w:bottom w:val="single" w:sz="4" w:space="0" w:color="auto"/>
              <w:right w:val="nil"/>
            </w:tcBorders>
            <w:shd w:val="clear" w:color="auto" w:fill="auto"/>
            <w:hideMark/>
          </w:tcPr>
          <w:p w:rsidR="00F65EB6" w:rsidRPr="00F65EB6" w:rsidRDefault="00F65EB6" w:rsidP="00F65EB6">
            <w:pPr>
              <w:jc w:val="center"/>
              <w:rPr>
                <w:b/>
                <w:bCs/>
                <w:color w:val="000000"/>
                <w:sz w:val="14"/>
                <w:szCs w:val="14"/>
              </w:rPr>
            </w:pPr>
            <w:r w:rsidRPr="00F65EB6">
              <w:rPr>
                <w:b/>
                <w:bCs/>
                <w:color w:val="000000"/>
                <w:sz w:val="14"/>
                <w:szCs w:val="14"/>
              </w:rPr>
              <w:t>Segregation type in “</w:t>
            </w:r>
            <w:proofErr w:type="spellStart"/>
            <w:r w:rsidRPr="00F65EB6">
              <w:rPr>
                <w:b/>
                <w:bCs/>
                <w:color w:val="000000"/>
                <w:sz w:val="14"/>
                <w:szCs w:val="14"/>
              </w:rPr>
              <w:t>TxB</w:t>
            </w:r>
            <w:proofErr w:type="spellEnd"/>
            <w:r w:rsidRPr="00F65EB6">
              <w:rPr>
                <w:b/>
                <w:bCs/>
                <w:color w:val="000000"/>
                <w:sz w:val="14"/>
                <w:szCs w:val="14"/>
              </w:rPr>
              <w:t>” population</w:t>
            </w:r>
          </w:p>
        </w:tc>
        <w:tc>
          <w:tcPr>
            <w:tcW w:w="699"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b/>
                <w:bCs/>
                <w:color w:val="000000"/>
                <w:sz w:val="14"/>
                <w:szCs w:val="14"/>
              </w:rPr>
            </w:pPr>
            <w:r w:rsidRPr="00F65EB6">
              <w:rPr>
                <w:b/>
                <w:bCs/>
                <w:color w:val="000000"/>
                <w:sz w:val="14"/>
                <w:szCs w:val="14"/>
              </w:rPr>
              <w:t>Map</w:t>
            </w:r>
          </w:p>
        </w:tc>
        <w:tc>
          <w:tcPr>
            <w:tcW w:w="448"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b/>
                <w:bCs/>
                <w:color w:val="000000"/>
                <w:sz w:val="14"/>
                <w:szCs w:val="14"/>
              </w:rPr>
            </w:pPr>
            <w:r w:rsidRPr="00F65EB6">
              <w:rPr>
                <w:b/>
                <w:bCs/>
                <w:color w:val="000000"/>
                <w:sz w:val="14"/>
                <w:szCs w:val="14"/>
              </w:rPr>
              <w:t>LG</w:t>
            </w:r>
          </w:p>
        </w:tc>
        <w:tc>
          <w:tcPr>
            <w:tcW w:w="1200"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b/>
                <w:bCs/>
                <w:color w:val="000000"/>
                <w:sz w:val="14"/>
                <w:szCs w:val="14"/>
              </w:rPr>
            </w:pPr>
            <w:r w:rsidRPr="00F65EB6">
              <w:rPr>
                <w:b/>
                <w:bCs/>
                <w:color w:val="000000"/>
                <w:sz w:val="14"/>
                <w:szCs w:val="14"/>
              </w:rPr>
              <w:t>Position (</w:t>
            </w:r>
            <w:proofErr w:type="spellStart"/>
            <w:r w:rsidRPr="00F65EB6">
              <w:rPr>
                <w:b/>
                <w:bCs/>
                <w:color w:val="000000"/>
                <w:sz w:val="14"/>
                <w:szCs w:val="14"/>
              </w:rPr>
              <w:t>cM</w:t>
            </w:r>
            <w:proofErr w:type="spellEnd"/>
            <w:r w:rsidRPr="00F65EB6">
              <w:rPr>
                <w:b/>
                <w:bCs/>
                <w:color w:val="000000"/>
                <w:sz w:val="14"/>
                <w:szCs w:val="14"/>
              </w:rPr>
              <w:t>)</w:t>
            </w:r>
          </w:p>
        </w:tc>
      </w:tr>
      <w:tr w:rsidR="00F65EB6" w:rsidRPr="00F65EB6" w:rsidTr="00F65EB6">
        <w:trPr>
          <w:trHeight w:val="300"/>
        </w:trPr>
        <w:tc>
          <w:tcPr>
            <w:tcW w:w="1290" w:type="dxa"/>
            <w:tcBorders>
              <w:top w:val="nil"/>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MdPMI1-1</w:t>
            </w:r>
          </w:p>
        </w:tc>
        <w:tc>
          <w:tcPr>
            <w:tcW w:w="992"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At3g02570</w:t>
            </w:r>
          </w:p>
        </w:tc>
        <w:tc>
          <w:tcPr>
            <w:tcW w:w="126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MDP0000271872</w:t>
            </w:r>
          </w:p>
        </w:tc>
        <w:tc>
          <w:tcPr>
            <w:tcW w:w="2651"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GCACGATTAAATAGGGATGTAGAGA</w:t>
            </w:r>
          </w:p>
        </w:tc>
        <w:tc>
          <w:tcPr>
            <w:tcW w:w="2326"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GATAAGTGTACGGCCCAACG</w:t>
            </w:r>
          </w:p>
        </w:tc>
        <w:tc>
          <w:tcPr>
            <w:tcW w:w="75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119</w:t>
            </w:r>
          </w:p>
        </w:tc>
        <w:tc>
          <w:tcPr>
            <w:tcW w:w="924" w:type="dxa"/>
            <w:tcBorders>
              <w:top w:val="nil"/>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aa</w:t>
            </w:r>
            <w:proofErr w:type="spellEnd"/>
            <w:r w:rsidRPr="00F65EB6">
              <w:rPr>
                <w:color w:val="000000"/>
                <w:sz w:val="14"/>
                <w:szCs w:val="14"/>
              </w:rPr>
              <w:t xml:space="preserve"> x </w:t>
            </w:r>
            <w:proofErr w:type="spellStart"/>
            <w:r w:rsidRPr="00F65EB6">
              <w:rPr>
                <w:color w:val="000000"/>
                <w:sz w:val="14"/>
                <w:szCs w:val="14"/>
              </w:rPr>
              <w:t>ab</w:t>
            </w:r>
            <w:proofErr w:type="spellEnd"/>
          </w:p>
        </w:tc>
        <w:tc>
          <w:tcPr>
            <w:tcW w:w="69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BR</w:t>
            </w:r>
          </w:p>
        </w:tc>
        <w:tc>
          <w:tcPr>
            <w:tcW w:w="448"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9</w:t>
            </w:r>
          </w:p>
        </w:tc>
        <w:tc>
          <w:tcPr>
            <w:tcW w:w="120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63,003</w:t>
            </w:r>
          </w:p>
        </w:tc>
      </w:tr>
      <w:tr w:rsidR="00F65EB6" w:rsidRPr="00F65EB6" w:rsidTr="00F65EB6">
        <w:trPr>
          <w:trHeight w:val="300"/>
        </w:trPr>
        <w:tc>
          <w:tcPr>
            <w:tcW w:w="1290" w:type="dxa"/>
            <w:tcBorders>
              <w:top w:val="nil"/>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MdPMM2</w:t>
            </w:r>
          </w:p>
        </w:tc>
        <w:tc>
          <w:tcPr>
            <w:tcW w:w="992"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At2g45790</w:t>
            </w:r>
          </w:p>
        </w:tc>
        <w:tc>
          <w:tcPr>
            <w:tcW w:w="126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MDP0000164320</w:t>
            </w:r>
          </w:p>
        </w:tc>
        <w:tc>
          <w:tcPr>
            <w:tcW w:w="2651"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CGGAGTGGGATGCTTAATGT</w:t>
            </w:r>
          </w:p>
        </w:tc>
        <w:tc>
          <w:tcPr>
            <w:tcW w:w="2326"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CCATTTTTGGGCGTATGTTC</w:t>
            </w:r>
          </w:p>
        </w:tc>
        <w:tc>
          <w:tcPr>
            <w:tcW w:w="75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106</w:t>
            </w:r>
          </w:p>
        </w:tc>
        <w:tc>
          <w:tcPr>
            <w:tcW w:w="924" w:type="dxa"/>
            <w:tcBorders>
              <w:top w:val="nil"/>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ab</w:t>
            </w:r>
            <w:proofErr w:type="spellEnd"/>
            <w:r w:rsidRPr="00F65EB6">
              <w:rPr>
                <w:color w:val="000000"/>
                <w:sz w:val="14"/>
                <w:szCs w:val="14"/>
              </w:rPr>
              <w:t xml:space="preserve"> x </w:t>
            </w:r>
            <w:proofErr w:type="spellStart"/>
            <w:r w:rsidRPr="00F65EB6">
              <w:rPr>
                <w:color w:val="000000"/>
                <w:sz w:val="14"/>
                <w:szCs w:val="14"/>
              </w:rPr>
              <w:t>aa</w:t>
            </w:r>
            <w:proofErr w:type="spellEnd"/>
          </w:p>
        </w:tc>
        <w:tc>
          <w:tcPr>
            <w:tcW w:w="69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TEL</w:t>
            </w:r>
          </w:p>
        </w:tc>
        <w:tc>
          <w:tcPr>
            <w:tcW w:w="448"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7</w:t>
            </w:r>
          </w:p>
        </w:tc>
        <w:tc>
          <w:tcPr>
            <w:tcW w:w="120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28,044</w:t>
            </w:r>
          </w:p>
        </w:tc>
      </w:tr>
      <w:tr w:rsidR="00F65EB6" w:rsidRPr="00F65EB6" w:rsidTr="00F65EB6">
        <w:trPr>
          <w:trHeight w:val="300"/>
        </w:trPr>
        <w:tc>
          <w:tcPr>
            <w:tcW w:w="1290" w:type="dxa"/>
            <w:tcBorders>
              <w:top w:val="single" w:sz="4" w:space="0" w:color="auto"/>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MdGMP1</w:t>
            </w:r>
          </w:p>
        </w:tc>
        <w:tc>
          <w:tcPr>
            <w:tcW w:w="992"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At2g39770</w:t>
            </w:r>
          </w:p>
        </w:tc>
        <w:tc>
          <w:tcPr>
            <w:tcW w:w="1260"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MDP0000394192</w:t>
            </w:r>
          </w:p>
        </w:tc>
        <w:tc>
          <w:tcPr>
            <w:tcW w:w="2651" w:type="dxa"/>
            <w:tcBorders>
              <w:top w:val="single" w:sz="4" w:space="0" w:color="auto"/>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CCTGGATTCGTTGAGGAAGA</w:t>
            </w:r>
          </w:p>
        </w:tc>
        <w:tc>
          <w:tcPr>
            <w:tcW w:w="2326" w:type="dxa"/>
            <w:tcBorders>
              <w:top w:val="single" w:sz="4" w:space="0" w:color="auto"/>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CAACATCCGGTCCAATCAG</w:t>
            </w:r>
          </w:p>
        </w:tc>
        <w:tc>
          <w:tcPr>
            <w:tcW w:w="759"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122</w:t>
            </w:r>
          </w:p>
        </w:tc>
        <w:tc>
          <w:tcPr>
            <w:tcW w:w="924" w:type="dxa"/>
            <w:tcBorders>
              <w:top w:val="single" w:sz="4" w:space="0" w:color="auto"/>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ab</w:t>
            </w:r>
            <w:proofErr w:type="spellEnd"/>
            <w:r w:rsidRPr="00F65EB6">
              <w:rPr>
                <w:color w:val="000000"/>
                <w:sz w:val="14"/>
                <w:szCs w:val="14"/>
              </w:rPr>
              <w:t xml:space="preserve"> x </w:t>
            </w:r>
            <w:proofErr w:type="spellStart"/>
            <w:r w:rsidRPr="00F65EB6">
              <w:rPr>
                <w:color w:val="000000"/>
                <w:sz w:val="14"/>
                <w:szCs w:val="14"/>
              </w:rPr>
              <w:t>aa</w:t>
            </w:r>
            <w:proofErr w:type="spellEnd"/>
          </w:p>
        </w:tc>
        <w:tc>
          <w:tcPr>
            <w:tcW w:w="699"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TEL</w:t>
            </w:r>
          </w:p>
        </w:tc>
        <w:tc>
          <w:tcPr>
            <w:tcW w:w="448"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w:t>
            </w:r>
          </w:p>
        </w:tc>
        <w:tc>
          <w:tcPr>
            <w:tcW w:w="1200"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45,428</w:t>
            </w:r>
          </w:p>
        </w:tc>
      </w:tr>
      <w:tr w:rsidR="00F65EB6" w:rsidRPr="00F65EB6" w:rsidTr="00F65EB6">
        <w:trPr>
          <w:trHeight w:val="300"/>
        </w:trPr>
        <w:tc>
          <w:tcPr>
            <w:tcW w:w="1290" w:type="dxa"/>
            <w:tcBorders>
              <w:top w:val="nil"/>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put MdGMP2-1</w:t>
            </w:r>
          </w:p>
        </w:tc>
        <w:tc>
          <w:tcPr>
            <w:tcW w:w="992"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At1g74910</w:t>
            </w:r>
          </w:p>
        </w:tc>
        <w:tc>
          <w:tcPr>
            <w:tcW w:w="126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MDP0000323050</w:t>
            </w:r>
          </w:p>
        </w:tc>
        <w:tc>
          <w:tcPr>
            <w:tcW w:w="2651"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TGTTCCCTCTTCAACCTCCA</w:t>
            </w:r>
          </w:p>
        </w:tc>
        <w:tc>
          <w:tcPr>
            <w:tcW w:w="2326"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GAAAACCCAGATCCCCAGAG</w:t>
            </w:r>
          </w:p>
        </w:tc>
        <w:tc>
          <w:tcPr>
            <w:tcW w:w="75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150</w:t>
            </w:r>
          </w:p>
        </w:tc>
        <w:tc>
          <w:tcPr>
            <w:tcW w:w="924" w:type="dxa"/>
            <w:tcBorders>
              <w:top w:val="nil"/>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aa</w:t>
            </w:r>
            <w:proofErr w:type="spellEnd"/>
            <w:r w:rsidRPr="00F65EB6">
              <w:rPr>
                <w:color w:val="000000"/>
                <w:sz w:val="14"/>
                <w:szCs w:val="14"/>
              </w:rPr>
              <w:t xml:space="preserve"> x </w:t>
            </w:r>
            <w:proofErr w:type="spellStart"/>
            <w:r w:rsidRPr="00F65EB6">
              <w:rPr>
                <w:color w:val="000000"/>
                <w:sz w:val="14"/>
                <w:szCs w:val="14"/>
              </w:rPr>
              <w:t>ab</w:t>
            </w:r>
            <w:proofErr w:type="spellEnd"/>
          </w:p>
        </w:tc>
        <w:tc>
          <w:tcPr>
            <w:tcW w:w="69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BR</w:t>
            </w:r>
          </w:p>
        </w:tc>
        <w:tc>
          <w:tcPr>
            <w:tcW w:w="448"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6</w:t>
            </w:r>
          </w:p>
        </w:tc>
        <w:tc>
          <w:tcPr>
            <w:tcW w:w="120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41,751</w:t>
            </w:r>
          </w:p>
        </w:tc>
      </w:tr>
      <w:tr w:rsidR="00F65EB6" w:rsidRPr="00F65EB6" w:rsidTr="00F65EB6">
        <w:trPr>
          <w:trHeight w:val="300"/>
        </w:trPr>
        <w:tc>
          <w:tcPr>
            <w:tcW w:w="1290" w:type="dxa"/>
            <w:tcBorders>
              <w:top w:val="nil"/>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MdGME1</w:t>
            </w:r>
          </w:p>
        </w:tc>
        <w:tc>
          <w:tcPr>
            <w:tcW w:w="992"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At5g28840</w:t>
            </w:r>
          </w:p>
        </w:tc>
        <w:tc>
          <w:tcPr>
            <w:tcW w:w="126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MDP0000951479</w:t>
            </w:r>
          </w:p>
        </w:tc>
        <w:tc>
          <w:tcPr>
            <w:tcW w:w="2651"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GGTTCCAATGTAATAGGACTTAGCA</w:t>
            </w:r>
          </w:p>
        </w:tc>
        <w:tc>
          <w:tcPr>
            <w:tcW w:w="2326"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TCAAGTGCTCATTATGTGACAGC</w:t>
            </w:r>
          </w:p>
        </w:tc>
        <w:tc>
          <w:tcPr>
            <w:tcW w:w="75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144</w:t>
            </w:r>
          </w:p>
        </w:tc>
        <w:tc>
          <w:tcPr>
            <w:tcW w:w="924" w:type="dxa"/>
            <w:tcBorders>
              <w:top w:val="nil"/>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ef</w:t>
            </w:r>
            <w:proofErr w:type="spellEnd"/>
            <w:r w:rsidRPr="00F65EB6">
              <w:rPr>
                <w:color w:val="000000"/>
                <w:sz w:val="14"/>
                <w:szCs w:val="14"/>
              </w:rPr>
              <w:t xml:space="preserve"> x </w:t>
            </w:r>
            <w:proofErr w:type="spellStart"/>
            <w:r w:rsidRPr="00F65EB6">
              <w:rPr>
                <w:color w:val="000000"/>
                <w:sz w:val="14"/>
                <w:szCs w:val="14"/>
              </w:rPr>
              <w:t>eg</w:t>
            </w:r>
            <w:proofErr w:type="spellEnd"/>
          </w:p>
        </w:tc>
        <w:tc>
          <w:tcPr>
            <w:tcW w:w="69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TEL/BR</w:t>
            </w:r>
          </w:p>
        </w:tc>
        <w:tc>
          <w:tcPr>
            <w:tcW w:w="448"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12</w:t>
            </w:r>
          </w:p>
        </w:tc>
        <w:tc>
          <w:tcPr>
            <w:tcW w:w="120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85.644/74.236</w:t>
            </w:r>
          </w:p>
        </w:tc>
      </w:tr>
      <w:tr w:rsidR="00F65EB6" w:rsidRPr="00F65EB6" w:rsidTr="00F65EB6">
        <w:trPr>
          <w:trHeight w:val="300"/>
        </w:trPr>
        <w:tc>
          <w:tcPr>
            <w:tcW w:w="1290" w:type="dxa"/>
            <w:tcBorders>
              <w:top w:val="nil"/>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MdGGP1</w:t>
            </w:r>
          </w:p>
        </w:tc>
        <w:tc>
          <w:tcPr>
            <w:tcW w:w="992"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At4g26850</w:t>
            </w:r>
          </w:p>
        </w:tc>
        <w:tc>
          <w:tcPr>
            <w:tcW w:w="126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MDP0000172222</w:t>
            </w:r>
          </w:p>
        </w:tc>
        <w:tc>
          <w:tcPr>
            <w:tcW w:w="2651"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AGTGCACCCATTGATGTTGA</w:t>
            </w:r>
          </w:p>
        </w:tc>
        <w:tc>
          <w:tcPr>
            <w:tcW w:w="2326"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AAGAAGCTTTCCCGGTCAAT</w:t>
            </w:r>
          </w:p>
        </w:tc>
        <w:tc>
          <w:tcPr>
            <w:tcW w:w="75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134</w:t>
            </w:r>
          </w:p>
        </w:tc>
        <w:tc>
          <w:tcPr>
            <w:tcW w:w="924" w:type="dxa"/>
            <w:tcBorders>
              <w:top w:val="nil"/>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ab</w:t>
            </w:r>
            <w:proofErr w:type="spellEnd"/>
            <w:r w:rsidRPr="00F65EB6">
              <w:rPr>
                <w:color w:val="000000"/>
                <w:sz w:val="14"/>
                <w:szCs w:val="14"/>
              </w:rPr>
              <w:t xml:space="preserve"> x </w:t>
            </w:r>
            <w:proofErr w:type="spellStart"/>
            <w:r w:rsidRPr="00F65EB6">
              <w:rPr>
                <w:color w:val="000000"/>
                <w:sz w:val="14"/>
                <w:szCs w:val="14"/>
              </w:rPr>
              <w:t>aa</w:t>
            </w:r>
            <w:proofErr w:type="spellEnd"/>
          </w:p>
        </w:tc>
        <w:tc>
          <w:tcPr>
            <w:tcW w:w="69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TEL</w:t>
            </w:r>
          </w:p>
        </w:tc>
        <w:tc>
          <w:tcPr>
            <w:tcW w:w="448"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11</w:t>
            </w:r>
          </w:p>
        </w:tc>
        <w:tc>
          <w:tcPr>
            <w:tcW w:w="120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47,269</w:t>
            </w:r>
          </w:p>
        </w:tc>
      </w:tr>
      <w:tr w:rsidR="00F65EB6" w:rsidRPr="00F65EB6" w:rsidTr="00F65EB6">
        <w:trPr>
          <w:trHeight w:val="300"/>
        </w:trPr>
        <w:tc>
          <w:tcPr>
            <w:tcW w:w="1290" w:type="dxa"/>
            <w:tcBorders>
              <w:top w:val="nil"/>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MdGGP2</w:t>
            </w:r>
          </w:p>
        </w:tc>
        <w:tc>
          <w:tcPr>
            <w:tcW w:w="992"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p>
        </w:tc>
        <w:tc>
          <w:tcPr>
            <w:tcW w:w="126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MDP0000288088</w:t>
            </w:r>
          </w:p>
        </w:tc>
        <w:tc>
          <w:tcPr>
            <w:tcW w:w="2651"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GCCAGCAAAGATGGTGAAGT</w:t>
            </w:r>
          </w:p>
        </w:tc>
        <w:tc>
          <w:tcPr>
            <w:tcW w:w="2326"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GCAATCGCTCAAGAATGTGA</w:t>
            </w:r>
          </w:p>
        </w:tc>
        <w:tc>
          <w:tcPr>
            <w:tcW w:w="75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139</w:t>
            </w:r>
          </w:p>
        </w:tc>
        <w:tc>
          <w:tcPr>
            <w:tcW w:w="924" w:type="dxa"/>
            <w:tcBorders>
              <w:top w:val="nil"/>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aa</w:t>
            </w:r>
            <w:proofErr w:type="spellEnd"/>
            <w:r w:rsidRPr="00F65EB6">
              <w:rPr>
                <w:color w:val="000000"/>
                <w:sz w:val="14"/>
                <w:szCs w:val="14"/>
              </w:rPr>
              <w:t xml:space="preserve"> x </w:t>
            </w:r>
            <w:proofErr w:type="spellStart"/>
            <w:r w:rsidRPr="00F65EB6">
              <w:rPr>
                <w:color w:val="000000"/>
                <w:sz w:val="14"/>
                <w:szCs w:val="14"/>
              </w:rPr>
              <w:t>ab</w:t>
            </w:r>
            <w:proofErr w:type="spellEnd"/>
          </w:p>
        </w:tc>
        <w:tc>
          <w:tcPr>
            <w:tcW w:w="69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BR</w:t>
            </w:r>
          </w:p>
        </w:tc>
        <w:tc>
          <w:tcPr>
            <w:tcW w:w="448"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3</w:t>
            </w:r>
          </w:p>
        </w:tc>
        <w:tc>
          <w:tcPr>
            <w:tcW w:w="120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40,538</w:t>
            </w:r>
          </w:p>
        </w:tc>
      </w:tr>
      <w:tr w:rsidR="00F65EB6" w:rsidRPr="00F65EB6" w:rsidTr="00F65EB6">
        <w:trPr>
          <w:trHeight w:val="300"/>
        </w:trPr>
        <w:tc>
          <w:tcPr>
            <w:tcW w:w="1290" w:type="dxa"/>
            <w:tcBorders>
              <w:top w:val="nil"/>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MdGGP3</w:t>
            </w:r>
          </w:p>
        </w:tc>
        <w:tc>
          <w:tcPr>
            <w:tcW w:w="992"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p>
        </w:tc>
        <w:tc>
          <w:tcPr>
            <w:tcW w:w="126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MDP0000191488</w:t>
            </w:r>
          </w:p>
        </w:tc>
        <w:tc>
          <w:tcPr>
            <w:tcW w:w="2651"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ATGGTTGTGTTGGAGGCATT</w:t>
            </w:r>
          </w:p>
        </w:tc>
        <w:tc>
          <w:tcPr>
            <w:tcW w:w="2326"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GACCTTTCCACATTCGATCTTC</w:t>
            </w:r>
          </w:p>
        </w:tc>
        <w:tc>
          <w:tcPr>
            <w:tcW w:w="75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120</w:t>
            </w:r>
          </w:p>
        </w:tc>
        <w:tc>
          <w:tcPr>
            <w:tcW w:w="924" w:type="dxa"/>
            <w:tcBorders>
              <w:top w:val="nil"/>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ab</w:t>
            </w:r>
            <w:proofErr w:type="spellEnd"/>
            <w:r w:rsidRPr="00F65EB6">
              <w:rPr>
                <w:color w:val="000000"/>
                <w:sz w:val="14"/>
                <w:szCs w:val="14"/>
              </w:rPr>
              <w:t xml:space="preserve"> x </w:t>
            </w:r>
            <w:proofErr w:type="spellStart"/>
            <w:r w:rsidRPr="00F65EB6">
              <w:rPr>
                <w:color w:val="000000"/>
                <w:sz w:val="14"/>
                <w:szCs w:val="14"/>
              </w:rPr>
              <w:t>aa</w:t>
            </w:r>
            <w:proofErr w:type="spellEnd"/>
          </w:p>
        </w:tc>
        <w:tc>
          <w:tcPr>
            <w:tcW w:w="69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TEL</w:t>
            </w:r>
          </w:p>
        </w:tc>
        <w:tc>
          <w:tcPr>
            <w:tcW w:w="448"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10</w:t>
            </w:r>
          </w:p>
        </w:tc>
        <w:tc>
          <w:tcPr>
            <w:tcW w:w="120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60,051</w:t>
            </w:r>
          </w:p>
        </w:tc>
      </w:tr>
      <w:tr w:rsidR="00F65EB6" w:rsidRPr="00F65EB6" w:rsidTr="00F65EB6">
        <w:trPr>
          <w:trHeight w:val="300"/>
        </w:trPr>
        <w:tc>
          <w:tcPr>
            <w:tcW w:w="1290" w:type="dxa"/>
            <w:tcBorders>
              <w:top w:val="nil"/>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MdGPP1</w:t>
            </w:r>
          </w:p>
        </w:tc>
        <w:tc>
          <w:tcPr>
            <w:tcW w:w="992"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At3g02870</w:t>
            </w:r>
          </w:p>
        </w:tc>
        <w:tc>
          <w:tcPr>
            <w:tcW w:w="126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 xml:space="preserve">MDP0000161522 </w:t>
            </w:r>
          </w:p>
        </w:tc>
        <w:tc>
          <w:tcPr>
            <w:tcW w:w="2651"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GGCGAACAAGGAATAACGAA</w:t>
            </w:r>
          </w:p>
        </w:tc>
        <w:tc>
          <w:tcPr>
            <w:tcW w:w="2326"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CAAATCCCACAACCAAACCT</w:t>
            </w:r>
          </w:p>
        </w:tc>
        <w:tc>
          <w:tcPr>
            <w:tcW w:w="75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134</w:t>
            </w:r>
          </w:p>
        </w:tc>
        <w:tc>
          <w:tcPr>
            <w:tcW w:w="924" w:type="dxa"/>
            <w:tcBorders>
              <w:top w:val="nil"/>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aa</w:t>
            </w:r>
            <w:proofErr w:type="spellEnd"/>
            <w:r w:rsidRPr="00F65EB6">
              <w:rPr>
                <w:color w:val="000000"/>
                <w:sz w:val="14"/>
                <w:szCs w:val="14"/>
              </w:rPr>
              <w:t xml:space="preserve"> x </w:t>
            </w:r>
            <w:proofErr w:type="spellStart"/>
            <w:r w:rsidRPr="00F65EB6">
              <w:rPr>
                <w:color w:val="000000"/>
                <w:sz w:val="14"/>
                <w:szCs w:val="14"/>
              </w:rPr>
              <w:t>ab</w:t>
            </w:r>
            <w:proofErr w:type="spellEnd"/>
          </w:p>
        </w:tc>
        <w:tc>
          <w:tcPr>
            <w:tcW w:w="69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BR</w:t>
            </w:r>
          </w:p>
        </w:tc>
        <w:tc>
          <w:tcPr>
            <w:tcW w:w="448"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10</w:t>
            </w:r>
          </w:p>
        </w:tc>
        <w:tc>
          <w:tcPr>
            <w:tcW w:w="120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117,865</w:t>
            </w:r>
          </w:p>
        </w:tc>
      </w:tr>
      <w:tr w:rsidR="00F65EB6" w:rsidRPr="00F65EB6" w:rsidTr="00F65EB6">
        <w:trPr>
          <w:trHeight w:val="300"/>
        </w:trPr>
        <w:tc>
          <w:tcPr>
            <w:tcW w:w="1290" w:type="dxa"/>
            <w:tcBorders>
              <w:top w:val="nil"/>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MdGalDH1</w:t>
            </w:r>
          </w:p>
        </w:tc>
        <w:tc>
          <w:tcPr>
            <w:tcW w:w="992"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At4g33670</w:t>
            </w:r>
          </w:p>
        </w:tc>
        <w:tc>
          <w:tcPr>
            <w:tcW w:w="126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MDP0000257872</w:t>
            </w:r>
          </w:p>
        </w:tc>
        <w:tc>
          <w:tcPr>
            <w:tcW w:w="2651"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GACGCTATGCTGACGGTTTT</w:t>
            </w:r>
          </w:p>
        </w:tc>
        <w:tc>
          <w:tcPr>
            <w:tcW w:w="2326"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CCCAATGGAAGTCCTGTGAT</w:t>
            </w:r>
          </w:p>
        </w:tc>
        <w:tc>
          <w:tcPr>
            <w:tcW w:w="75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200</w:t>
            </w:r>
          </w:p>
        </w:tc>
        <w:tc>
          <w:tcPr>
            <w:tcW w:w="924" w:type="dxa"/>
            <w:tcBorders>
              <w:top w:val="nil"/>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ab</w:t>
            </w:r>
            <w:proofErr w:type="spellEnd"/>
            <w:r w:rsidRPr="00F65EB6">
              <w:rPr>
                <w:color w:val="000000"/>
                <w:sz w:val="14"/>
                <w:szCs w:val="14"/>
              </w:rPr>
              <w:t xml:space="preserve"> x cd</w:t>
            </w:r>
          </w:p>
        </w:tc>
        <w:tc>
          <w:tcPr>
            <w:tcW w:w="69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TEL/BR</w:t>
            </w:r>
          </w:p>
        </w:tc>
        <w:tc>
          <w:tcPr>
            <w:tcW w:w="448"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5</w:t>
            </w:r>
          </w:p>
        </w:tc>
        <w:tc>
          <w:tcPr>
            <w:tcW w:w="120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37.211/53.395</w:t>
            </w:r>
          </w:p>
        </w:tc>
      </w:tr>
      <w:tr w:rsidR="00F65EB6" w:rsidRPr="00F65EB6" w:rsidTr="00F65EB6">
        <w:trPr>
          <w:trHeight w:val="300"/>
        </w:trPr>
        <w:tc>
          <w:tcPr>
            <w:tcW w:w="1290" w:type="dxa"/>
            <w:tcBorders>
              <w:top w:val="nil"/>
              <w:left w:val="nil"/>
              <w:bottom w:val="single" w:sz="4" w:space="0" w:color="auto"/>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MdGLDH1</w:t>
            </w:r>
          </w:p>
        </w:tc>
        <w:tc>
          <w:tcPr>
            <w:tcW w:w="992"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At3g47930</w:t>
            </w:r>
          </w:p>
        </w:tc>
        <w:tc>
          <w:tcPr>
            <w:tcW w:w="1260"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MDP0000303103</w:t>
            </w:r>
          </w:p>
        </w:tc>
        <w:tc>
          <w:tcPr>
            <w:tcW w:w="2651" w:type="dxa"/>
            <w:tcBorders>
              <w:top w:val="nil"/>
              <w:left w:val="nil"/>
              <w:bottom w:val="single" w:sz="4" w:space="0" w:color="auto"/>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GATTCGGCCGGTTGGGTCGG</w:t>
            </w:r>
          </w:p>
        </w:tc>
        <w:tc>
          <w:tcPr>
            <w:tcW w:w="2326" w:type="dxa"/>
            <w:tcBorders>
              <w:top w:val="nil"/>
              <w:left w:val="nil"/>
              <w:bottom w:val="single" w:sz="4" w:space="0" w:color="auto"/>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CCCAGCCTGCACTCTCACCC</w:t>
            </w:r>
          </w:p>
        </w:tc>
        <w:tc>
          <w:tcPr>
            <w:tcW w:w="759"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133</w:t>
            </w:r>
          </w:p>
        </w:tc>
        <w:tc>
          <w:tcPr>
            <w:tcW w:w="924" w:type="dxa"/>
            <w:tcBorders>
              <w:top w:val="nil"/>
              <w:left w:val="nil"/>
              <w:bottom w:val="single" w:sz="4" w:space="0" w:color="auto"/>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aa</w:t>
            </w:r>
            <w:proofErr w:type="spellEnd"/>
            <w:r w:rsidRPr="00F65EB6">
              <w:rPr>
                <w:color w:val="000000"/>
                <w:sz w:val="14"/>
                <w:szCs w:val="14"/>
              </w:rPr>
              <w:t xml:space="preserve"> x </w:t>
            </w:r>
            <w:proofErr w:type="spellStart"/>
            <w:r w:rsidRPr="00F65EB6">
              <w:rPr>
                <w:color w:val="000000"/>
                <w:sz w:val="14"/>
                <w:szCs w:val="14"/>
              </w:rPr>
              <w:t>ab</w:t>
            </w:r>
            <w:proofErr w:type="spellEnd"/>
          </w:p>
        </w:tc>
        <w:tc>
          <w:tcPr>
            <w:tcW w:w="699"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BR</w:t>
            </w:r>
          </w:p>
        </w:tc>
        <w:tc>
          <w:tcPr>
            <w:tcW w:w="448"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12</w:t>
            </w:r>
          </w:p>
        </w:tc>
        <w:tc>
          <w:tcPr>
            <w:tcW w:w="1200"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30,471</w:t>
            </w:r>
          </w:p>
        </w:tc>
      </w:tr>
      <w:tr w:rsidR="00F65EB6" w:rsidRPr="00F65EB6" w:rsidTr="00F65EB6">
        <w:trPr>
          <w:trHeight w:val="300"/>
        </w:trPr>
        <w:tc>
          <w:tcPr>
            <w:tcW w:w="1290" w:type="dxa"/>
            <w:tcBorders>
              <w:top w:val="nil"/>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put MdGalUR1</w:t>
            </w:r>
          </w:p>
        </w:tc>
        <w:tc>
          <w:tcPr>
            <w:tcW w:w="992"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At2g37790</w:t>
            </w:r>
          </w:p>
        </w:tc>
        <w:tc>
          <w:tcPr>
            <w:tcW w:w="126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MDP0000309417</w:t>
            </w:r>
          </w:p>
        </w:tc>
        <w:tc>
          <w:tcPr>
            <w:tcW w:w="2651"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CACTTTCGCTTAGATGCATGA</w:t>
            </w:r>
          </w:p>
        </w:tc>
        <w:tc>
          <w:tcPr>
            <w:tcW w:w="2326"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TGCCTTTGGTACATCTTCTGG</w:t>
            </w:r>
          </w:p>
        </w:tc>
        <w:tc>
          <w:tcPr>
            <w:tcW w:w="75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153</w:t>
            </w:r>
          </w:p>
        </w:tc>
        <w:tc>
          <w:tcPr>
            <w:tcW w:w="924" w:type="dxa"/>
            <w:tcBorders>
              <w:top w:val="nil"/>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aa</w:t>
            </w:r>
            <w:proofErr w:type="spellEnd"/>
            <w:r w:rsidRPr="00F65EB6">
              <w:rPr>
                <w:color w:val="000000"/>
                <w:sz w:val="14"/>
                <w:szCs w:val="14"/>
              </w:rPr>
              <w:t xml:space="preserve"> x </w:t>
            </w:r>
            <w:proofErr w:type="spellStart"/>
            <w:r w:rsidRPr="00F65EB6">
              <w:rPr>
                <w:color w:val="000000"/>
                <w:sz w:val="14"/>
                <w:szCs w:val="14"/>
              </w:rPr>
              <w:t>ab</w:t>
            </w:r>
            <w:proofErr w:type="spellEnd"/>
          </w:p>
        </w:tc>
        <w:tc>
          <w:tcPr>
            <w:tcW w:w="69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BR</w:t>
            </w:r>
          </w:p>
        </w:tc>
        <w:tc>
          <w:tcPr>
            <w:tcW w:w="448"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12</w:t>
            </w:r>
          </w:p>
        </w:tc>
        <w:tc>
          <w:tcPr>
            <w:tcW w:w="120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39,471</w:t>
            </w:r>
          </w:p>
        </w:tc>
      </w:tr>
      <w:tr w:rsidR="00F65EB6" w:rsidRPr="00F65EB6" w:rsidTr="00F65EB6">
        <w:trPr>
          <w:trHeight w:val="300"/>
        </w:trPr>
        <w:tc>
          <w:tcPr>
            <w:tcW w:w="1290"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 xml:space="preserve">put </w:t>
            </w:r>
            <w:proofErr w:type="spellStart"/>
            <w:r w:rsidRPr="00F65EB6">
              <w:rPr>
                <w:i/>
                <w:iCs/>
                <w:color w:val="000000"/>
                <w:sz w:val="14"/>
                <w:szCs w:val="14"/>
              </w:rPr>
              <w:t>MdGuLDH</w:t>
            </w:r>
            <w:proofErr w:type="spellEnd"/>
          </w:p>
        </w:tc>
        <w:tc>
          <w:tcPr>
            <w:tcW w:w="992"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At5g11540</w:t>
            </w:r>
          </w:p>
        </w:tc>
        <w:tc>
          <w:tcPr>
            <w:tcW w:w="1260"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MDP0000296859</w:t>
            </w:r>
          </w:p>
        </w:tc>
        <w:tc>
          <w:tcPr>
            <w:tcW w:w="2651"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GCGACACTTAACCGAACACA</w:t>
            </w:r>
          </w:p>
        </w:tc>
        <w:tc>
          <w:tcPr>
            <w:tcW w:w="2326"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TGAACTCGCACACATTCTCC</w:t>
            </w:r>
          </w:p>
        </w:tc>
        <w:tc>
          <w:tcPr>
            <w:tcW w:w="759"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146</w:t>
            </w:r>
          </w:p>
        </w:tc>
        <w:tc>
          <w:tcPr>
            <w:tcW w:w="924" w:type="dxa"/>
            <w:tcBorders>
              <w:top w:val="single" w:sz="4" w:space="0" w:color="auto"/>
              <w:left w:val="nil"/>
              <w:bottom w:val="single" w:sz="4" w:space="0" w:color="auto"/>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aa</w:t>
            </w:r>
            <w:proofErr w:type="spellEnd"/>
            <w:r w:rsidRPr="00F65EB6">
              <w:rPr>
                <w:color w:val="000000"/>
                <w:sz w:val="14"/>
                <w:szCs w:val="14"/>
              </w:rPr>
              <w:t xml:space="preserve"> x </w:t>
            </w:r>
            <w:proofErr w:type="spellStart"/>
            <w:r w:rsidRPr="00F65EB6">
              <w:rPr>
                <w:color w:val="000000"/>
                <w:sz w:val="14"/>
                <w:szCs w:val="14"/>
              </w:rPr>
              <w:t>ab</w:t>
            </w:r>
            <w:proofErr w:type="spellEnd"/>
          </w:p>
        </w:tc>
        <w:tc>
          <w:tcPr>
            <w:tcW w:w="699"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BR</w:t>
            </w:r>
          </w:p>
        </w:tc>
        <w:tc>
          <w:tcPr>
            <w:tcW w:w="448"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8</w:t>
            </w:r>
          </w:p>
        </w:tc>
        <w:tc>
          <w:tcPr>
            <w:tcW w:w="1200"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11,562</w:t>
            </w:r>
          </w:p>
        </w:tc>
      </w:tr>
      <w:tr w:rsidR="00F65EB6" w:rsidRPr="00F65EB6" w:rsidTr="00F65EB6">
        <w:trPr>
          <w:trHeight w:val="300"/>
        </w:trPr>
        <w:tc>
          <w:tcPr>
            <w:tcW w:w="1290" w:type="dxa"/>
            <w:tcBorders>
              <w:top w:val="nil"/>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MdMIPS3-2</w:t>
            </w:r>
          </w:p>
        </w:tc>
        <w:tc>
          <w:tcPr>
            <w:tcW w:w="992"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At4g39800</w:t>
            </w:r>
          </w:p>
        </w:tc>
        <w:tc>
          <w:tcPr>
            <w:tcW w:w="126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MDP0000207103</w:t>
            </w:r>
          </w:p>
        </w:tc>
        <w:tc>
          <w:tcPr>
            <w:tcW w:w="2651"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GAAGAGCAAGGTGGACAAGG</w:t>
            </w:r>
          </w:p>
        </w:tc>
        <w:tc>
          <w:tcPr>
            <w:tcW w:w="2326"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TCGTTTAGCCCCACAATCAC</w:t>
            </w:r>
          </w:p>
        </w:tc>
        <w:tc>
          <w:tcPr>
            <w:tcW w:w="75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81</w:t>
            </w:r>
          </w:p>
        </w:tc>
        <w:tc>
          <w:tcPr>
            <w:tcW w:w="924" w:type="dxa"/>
            <w:tcBorders>
              <w:top w:val="nil"/>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aa</w:t>
            </w:r>
            <w:proofErr w:type="spellEnd"/>
            <w:r w:rsidRPr="00F65EB6">
              <w:rPr>
                <w:color w:val="000000"/>
                <w:sz w:val="14"/>
                <w:szCs w:val="14"/>
              </w:rPr>
              <w:t xml:space="preserve"> x </w:t>
            </w:r>
            <w:proofErr w:type="spellStart"/>
            <w:r w:rsidRPr="00F65EB6">
              <w:rPr>
                <w:color w:val="000000"/>
                <w:sz w:val="14"/>
                <w:szCs w:val="14"/>
              </w:rPr>
              <w:t>ab</w:t>
            </w:r>
            <w:proofErr w:type="spellEnd"/>
          </w:p>
        </w:tc>
        <w:tc>
          <w:tcPr>
            <w:tcW w:w="69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BR</w:t>
            </w:r>
          </w:p>
        </w:tc>
        <w:tc>
          <w:tcPr>
            <w:tcW w:w="448"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16</w:t>
            </w:r>
          </w:p>
        </w:tc>
        <w:tc>
          <w:tcPr>
            <w:tcW w:w="120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84,363</w:t>
            </w:r>
          </w:p>
        </w:tc>
      </w:tr>
      <w:tr w:rsidR="00F65EB6" w:rsidRPr="00F65EB6" w:rsidTr="00F65EB6">
        <w:trPr>
          <w:trHeight w:val="300"/>
        </w:trPr>
        <w:tc>
          <w:tcPr>
            <w:tcW w:w="1290" w:type="dxa"/>
            <w:tcBorders>
              <w:top w:val="single" w:sz="4" w:space="0" w:color="auto"/>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MdMDHAR1-1</w:t>
            </w:r>
          </w:p>
        </w:tc>
        <w:tc>
          <w:tcPr>
            <w:tcW w:w="992"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At3g52880</w:t>
            </w:r>
          </w:p>
        </w:tc>
        <w:tc>
          <w:tcPr>
            <w:tcW w:w="1260"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MDP0000267350</w:t>
            </w:r>
          </w:p>
        </w:tc>
        <w:tc>
          <w:tcPr>
            <w:tcW w:w="2651" w:type="dxa"/>
            <w:tcBorders>
              <w:top w:val="single" w:sz="4" w:space="0" w:color="auto"/>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AGGAGCTGATGCCAAAAACA</w:t>
            </w:r>
          </w:p>
        </w:tc>
        <w:tc>
          <w:tcPr>
            <w:tcW w:w="2326" w:type="dxa"/>
            <w:tcBorders>
              <w:top w:val="single" w:sz="4" w:space="0" w:color="auto"/>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CAATCACAGCCTTCCCATTC</w:t>
            </w:r>
          </w:p>
        </w:tc>
        <w:tc>
          <w:tcPr>
            <w:tcW w:w="759"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101</w:t>
            </w:r>
          </w:p>
        </w:tc>
        <w:tc>
          <w:tcPr>
            <w:tcW w:w="924" w:type="dxa"/>
            <w:tcBorders>
              <w:top w:val="single" w:sz="4" w:space="0" w:color="auto"/>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ab</w:t>
            </w:r>
            <w:proofErr w:type="spellEnd"/>
            <w:r w:rsidRPr="00F65EB6">
              <w:rPr>
                <w:color w:val="000000"/>
                <w:sz w:val="14"/>
                <w:szCs w:val="14"/>
              </w:rPr>
              <w:t xml:space="preserve"> x </w:t>
            </w:r>
            <w:proofErr w:type="spellStart"/>
            <w:r w:rsidRPr="00F65EB6">
              <w:rPr>
                <w:color w:val="000000"/>
                <w:sz w:val="14"/>
                <w:szCs w:val="14"/>
              </w:rPr>
              <w:t>aa</w:t>
            </w:r>
            <w:proofErr w:type="spellEnd"/>
          </w:p>
        </w:tc>
        <w:tc>
          <w:tcPr>
            <w:tcW w:w="699"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TEL</w:t>
            </w:r>
          </w:p>
        </w:tc>
        <w:tc>
          <w:tcPr>
            <w:tcW w:w="448"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14</w:t>
            </w:r>
          </w:p>
        </w:tc>
        <w:tc>
          <w:tcPr>
            <w:tcW w:w="1200"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0.000</w:t>
            </w:r>
          </w:p>
        </w:tc>
      </w:tr>
      <w:tr w:rsidR="00F65EB6" w:rsidRPr="00F65EB6" w:rsidTr="00F65EB6">
        <w:trPr>
          <w:trHeight w:val="330"/>
        </w:trPr>
        <w:tc>
          <w:tcPr>
            <w:tcW w:w="1290" w:type="dxa"/>
            <w:tcBorders>
              <w:top w:val="nil"/>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MdDHAR3-</w:t>
            </w:r>
            <w:r>
              <w:rPr>
                <w:i/>
                <w:iCs/>
                <w:color w:val="000000"/>
                <w:sz w:val="14"/>
                <w:szCs w:val="14"/>
              </w:rPr>
              <w:t>3</w:t>
            </w:r>
          </w:p>
        </w:tc>
        <w:tc>
          <w:tcPr>
            <w:tcW w:w="992"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At5g16710</w:t>
            </w:r>
          </w:p>
        </w:tc>
        <w:tc>
          <w:tcPr>
            <w:tcW w:w="126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MDP0000156763</w:t>
            </w:r>
            <w:r w:rsidRPr="00F65EB6">
              <w:rPr>
                <w:color w:val="000000"/>
                <w:sz w:val="14"/>
                <w:szCs w:val="14"/>
                <w:vertAlign w:val="superscript"/>
              </w:rPr>
              <w:t>a</w:t>
            </w:r>
          </w:p>
        </w:tc>
        <w:tc>
          <w:tcPr>
            <w:tcW w:w="2651"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GCATCTCCCTTATGACCTGAA</w:t>
            </w:r>
          </w:p>
        </w:tc>
        <w:tc>
          <w:tcPr>
            <w:tcW w:w="2326"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AATCCGCAACCCACTTCTC</w:t>
            </w:r>
          </w:p>
        </w:tc>
        <w:tc>
          <w:tcPr>
            <w:tcW w:w="75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119</w:t>
            </w:r>
          </w:p>
        </w:tc>
        <w:tc>
          <w:tcPr>
            <w:tcW w:w="924" w:type="dxa"/>
            <w:tcBorders>
              <w:top w:val="nil"/>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ab</w:t>
            </w:r>
            <w:proofErr w:type="spellEnd"/>
            <w:r w:rsidRPr="00F65EB6">
              <w:rPr>
                <w:color w:val="000000"/>
                <w:sz w:val="14"/>
                <w:szCs w:val="14"/>
              </w:rPr>
              <w:t xml:space="preserve"> x </w:t>
            </w:r>
            <w:proofErr w:type="spellStart"/>
            <w:r w:rsidRPr="00F65EB6">
              <w:rPr>
                <w:color w:val="000000"/>
                <w:sz w:val="14"/>
                <w:szCs w:val="14"/>
              </w:rPr>
              <w:t>aa</w:t>
            </w:r>
            <w:proofErr w:type="spellEnd"/>
          </w:p>
        </w:tc>
        <w:tc>
          <w:tcPr>
            <w:tcW w:w="69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TEL</w:t>
            </w:r>
          </w:p>
        </w:tc>
        <w:tc>
          <w:tcPr>
            <w:tcW w:w="448"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17</w:t>
            </w:r>
          </w:p>
        </w:tc>
        <w:tc>
          <w:tcPr>
            <w:tcW w:w="120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80,449</w:t>
            </w:r>
          </w:p>
        </w:tc>
      </w:tr>
      <w:tr w:rsidR="00F65EB6" w:rsidRPr="00F65EB6" w:rsidTr="00F65EB6">
        <w:trPr>
          <w:trHeight w:val="300"/>
        </w:trPr>
        <w:tc>
          <w:tcPr>
            <w:tcW w:w="1290" w:type="dxa"/>
            <w:tcBorders>
              <w:top w:val="nil"/>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MdGR2</w:t>
            </w:r>
          </w:p>
        </w:tc>
        <w:tc>
          <w:tcPr>
            <w:tcW w:w="992"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At3g24170</w:t>
            </w:r>
          </w:p>
        </w:tc>
        <w:tc>
          <w:tcPr>
            <w:tcW w:w="126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MDP0000202123</w:t>
            </w:r>
          </w:p>
        </w:tc>
        <w:tc>
          <w:tcPr>
            <w:tcW w:w="2651"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AGGGATTTGCAGTTGCTGTG</w:t>
            </w:r>
          </w:p>
        </w:tc>
        <w:tc>
          <w:tcPr>
            <w:tcW w:w="2326"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ACAAACTCTTCTGCGGCTGT</w:t>
            </w:r>
          </w:p>
        </w:tc>
        <w:tc>
          <w:tcPr>
            <w:tcW w:w="75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154</w:t>
            </w:r>
          </w:p>
        </w:tc>
        <w:tc>
          <w:tcPr>
            <w:tcW w:w="924" w:type="dxa"/>
            <w:tcBorders>
              <w:top w:val="nil"/>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ab</w:t>
            </w:r>
            <w:proofErr w:type="spellEnd"/>
            <w:r w:rsidRPr="00F65EB6">
              <w:rPr>
                <w:color w:val="000000"/>
                <w:sz w:val="14"/>
                <w:szCs w:val="14"/>
              </w:rPr>
              <w:t xml:space="preserve"> x </w:t>
            </w:r>
            <w:proofErr w:type="spellStart"/>
            <w:r w:rsidRPr="00F65EB6">
              <w:rPr>
                <w:color w:val="000000"/>
                <w:sz w:val="14"/>
                <w:szCs w:val="14"/>
              </w:rPr>
              <w:t>aa</w:t>
            </w:r>
            <w:proofErr w:type="spellEnd"/>
          </w:p>
        </w:tc>
        <w:tc>
          <w:tcPr>
            <w:tcW w:w="69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TEL</w:t>
            </w:r>
          </w:p>
        </w:tc>
        <w:tc>
          <w:tcPr>
            <w:tcW w:w="448"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15</w:t>
            </w:r>
          </w:p>
        </w:tc>
        <w:tc>
          <w:tcPr>
            <w:tcW w:w="120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0.000</w:t>
            </w:r>
          </w:p>
        </w:tc>
      </w:tr>
      <w:tr w:rsidR="00F65EB6" w:rsidRPr="00F65EB6" w:rsidTr="00F65EB6">
        <w:trPr>
          <w:trHeight w:val="300"/>
        </w:trPr>
        <w:tc>
          <w:tcPr>
            <w:tcW w:w="1290" w:type="dxa"/>
            <w:tcBorders>
              <w:top w:val="nil"/>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MdAPX2</w:t>
            </w:r>
          </w:p>
        </w:tc>
        <w:tc>
          <w:tcPr>
            <w:tcW w:w="992"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At3g09640</w:t>
            </w:r>
          </w:p>
        </w:tc>
        <w:tc>
          <w:tcPr>
            <w:tcW w:w="126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MDP0000210077</w:t>
            </w:r>
          </w:p>
        </w:tc>
        <w:tc>
          <w:tcPr>
            <w:tcW w:w="2651"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TCCGAACCTAGAGCACCAAC</w:t>
            </w:r>
          </w:p>
        </w:tc>
        <w:tc>
          <w:tcPr>
            <w:tcW w:w="2326"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CAAGAACCACCACCAGAAGG</w:t>
            </w:r>
          </w:p>
        </w:tc>
        <w:tc>
          <w:tcPr>
            <w:tcW w:w="75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136</w:t>
            </w:r>
          </w:p>
        </w:tc>
        <w:tc>
          <w:tcPr>
            <w:tcW w:w="924" w:type="dxa"/>
            <w:tcBorders>
              <w:top w:val="nil"/>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ab</w:t>
            </w:r>
            <w:proofErr w:type="spellEnd"/>
            <w:r w:rsidRPr="00F65EB6">
              <w:rPr>
                <w:color w:val="000000"/>
                <w:sz w:val="14"/>
                <w:szCs w:val="14"/>
              </w:rPr>
              <w:t xml:space="preserve"> x </w:t>
            </w:r>
            <w:proofErr w:type="spellStart"/>
            <w:r w:rsidRPr="00F65EB6">
              <w:rPr>
                <w:color w:val="000000"/>
                <w:sz w:val="14"/>
                <w:szCs w:val="14"/>
              </w:rPr>
              <w:t>aa</w:t>
            </w:r>
            <w:proofErr w:type="spellEnd"/>
          </w:p>
        </w:tc>
        <w:tc>
          <w:tcPr>
            <w:tcW w:w="69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TEL</w:t>
            </w:r>
          </w:p>
        </w:tc>
        <w:tc>
          <w:tcPr>
            <w:tcW w:w="448"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12</w:t>
            </w:r>
          </w:p>
        </w:tc>
        <w:tc>
          <w:tcPr>
            <w:tcW w:w="120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52,210</w:t>
            </w:r>
          </w:p>
        </w:tc>
      </w:tr>
      <w:tr w:rsidR="00F65EB6" w:rsidRPr="00F65EB6" w:rsidTr="00F65EB6">
        <w:trPr>
          <w:trHeight w:val="300"/>
        </w:trPr>
        <w:tc>
          <w:tcPr>
            <w:tcW w:w="1290" w:type="dxa"/>
            <w:tcBorders>
              <w:top w:val="nil"/>
              <w:left w:val="nil"/>
              <w:bottom w:val="single" w:sz="4" w:space="0" w:color="auto"/>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MdCM4</w:t>
            </w:r>
          </w:p>
        </w:tc>
        <w:tc>
          <w:tcPr>
            <w:tcW w:w="992"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At3g29200</w:t>
            </w:r>
          </w:p>
        </w:tc>
        <w:tc>
          <w:tcPr>
            <w:tcW w:w="1260"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MDP0000179859</w:t>
            </w:r>
          </w:p>
        </w:tc>
        <w:tc>
          <w:tcPr>
            <w:tcW w:w="2651" w:type="dxa"/>
            <w:tcBorders>
              <w:top w:val="nil"/>
              <w:left w:val="nil"/>
              <w:bottom w:val="single" w:sz="4" w:space="0" w:color="auto"/>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TGAGAACGATAAGATGGGTAGGA</w:t>
            </w:r>
          </w:p>
        </w:tc>
        <w:tc>
          <w:tcPr>
            <w:tcW w:w="2326" w:type="dxa"/>
            <w:tcBorders>
              <w:top w:val="nil"/>
              <w:left w:val="nil"/>
              <w:bottom w:val="single" w:sz="4" w:space="0" w:color="auto"/>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TCCAAGACTGGTTAAAGAAGGA</w:t>
            </w:r>
          </w:p>
        </w:tc>
        <w:tc>
          <w:tcPr>
            <w:tcW w:w="759"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105</w:t>
            </w:r>
          </w:p>
        </w:tc>
        <w:tc>
          <w:tcPr>
            <w:tcW w:w="924" w:type="dxa"/>
            <w:tcBorders>
              <w:top w:val="nil"/>
              <w:left w:val="nil"/>
              <w:bottom w:val="single" w:sz="4" w:space="0" w:color="auto"/>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aa</w:t>
            </w:r>
            <w:proofErr w:type="spellEnd"/>
            <w:r w:rsidRPr="00F65EB6">
              <w:rPr>
                <w:color w:val="000000"/>
                <w:sz w:val="14"/>
                <w:szCs w:val="14"/>
              </w:rPr>
              <w:t xml:space="preserve"> x </w:t>
            </w:r>
            <w:proofErr w:type="spellStart"/>
            <w:r w:rsidRPr="00F65EB6">
              <w:rPr>
                <w:color w:val="000000"/>
                <w:sz w:val="14"/>
                <w:szCs w:val="14"/>
              </w:rPr>
              <w:t>ab</w:t>
            </w:r>
            <w:proofErr w:type="spellEnd"/>
          </w:p>
        </w:tc>
        <w:tc>
          <w:tcPr>
            <w:tcW w:w="699"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BR</w:t>
            </w:r>
          </w:p>
        </w:tc>
        <w:tc>
          <w:tcPr>
            <w:tcW w:w="448"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17</w:t>
            </w:r>
          </w:p>
        </w:tc>
        <w:tc>
          <w:tcPr>
            <w:tcW w:w="1200"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23,235</w:t>
            </w:r>
          </w:p>
        </w:tc>
      </w:tr>
      <w:tr w:rsidR="00F65EB6" w:rsidRPr="00F65EB6" w:rsidTr="00F65EB6">
        <w:trPr>
          <w:trHeight w:val="300"/>
        </w:trPr>
        <w:tc>
          <w:tcPr>
            <w:tcW w:w="1290" w:type="dxa"/>
            <w:tcBorders>
              <w:top w:val="nil"/>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put MdAO5-1</w:t>
            </w:r>
          </w:p>
        </w:tc>
        <w:tc>
          <w:tcPr>
            <w:tcW w:w="992"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At1g55560</w:t>
            </w:r>
          </w:p>
        </w:tc>
        <w:tc>
          <w:tcPr>
            <w:tcW w:w="126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MDP0000261927</w:t>
            </w:r>
          </w:p>
        </w:tc>
        <w:tc>
          <w:tcPr>
            <w:tcW w:w="2651"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TGGATGGATACTCCTTCTTTGC</w:t>
            </w:r>
          </w:p>
        </w:tc>
        <w:tc>
          <w:tcPr>
            <w:tcW w:w="2326" w:type="dxa"/>
            <w:tcBorders>
              <w:top w:val="nil"/>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CACTCCGTCCAGAAGGTTGT</w:t>
            </w:r>
          </w:p>
        </w:tc>
        <w:tc>
          <w:tcPr>
            <w:tcW w:w="75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89</w:t>
            </w:r>
          </w:p>
        </w:tc>
        <w:tc>
          <w:tcPr>
            <w:tcW w:w="924" w:type="dxa"/>
            <w:tcBorders>
              <w:top w:val="nil"/>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aa</w:t>
            </w:r>
            <w:proofErr w:type="spellEnd"/>
            <w:r w:rsidRPr="00F65EB6">
              <w:rPr>
                <w:color w:val="000000"/>
                <w:sz w:val="14"/>
                <w:szCs w:val="14"/>
              </w:rPr>
              <w:t xml:space="preserve"> x </w:t>
            </w:r>
            <w:proofErr w:type="spellStart"/>
            <w:r w:rsidRPr="00F65EB6">
              <w:rPr>
                <w:color w:val="000000"/>
                <w:sz w:val="14"/>
                <w:szCs w:val="14"/>
              </w:rPr>
              <w:t>ab</w:t>
            </w:r>
            <w:proofErr w:type="spellEnd"/>
          </w:p>
        </w:tc>
        <w:tc>
          <w:tcPr>
            <w:tcW w:w="699"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BR</w:t>
            </w:r>
          </w:p>
        </w:tc>
        <w:tc>
          <w:tcPr>
            <w:tcW w:w="448"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6</w:t>
            </w:r>
          </w:p>
        </w:tc>
        <w:tc>
          <w:tcPr>
            <w:tcW w:w="1200" w:type="dxa"/>
            <w:tcBorders>
              <w:top w:val="nil"/>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37,507</w:t>
            </w:r>
          </w:p>
        </w:tc>
      </w:tr>
      <w:tr w:rsidR="00F65EB6" w:rsidRPr="00F65EB6" w:rsidTr="00F65EB6">
        <w:trPr>
          <w:trHeight w:val="300"/>
        </w:trPr>
        <w:tc>
          <w:tcPr>
            <w:tcW w:w="1290" w:type="dxa"/>
            <w:tcBorders>
              <w:top w:val="single" w:sz="4" w:space="0" w:color="auto"/>
              <w:left w:val="nil"/>
              <w:bottom w:val="nil"/>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MdNAT7-2</w:t>
            </w:r>
          </w:p>
        </w:tc>
        <w:tc>
          <w:tcPr>
            <w:tcW w:w="992"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At5g62890</w:t>
            </w:r>
          </w:p>
        </w:tc>
        <w:tc>
          <w:tcPr>
            <w:tcW w:w="1260"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MDP0000320308</w:t>
            </w:r>
          </w:p>
        </w:tc>
        <w:tc>
          <w:tcPr>
            <w:tcW w:w="2651" w:type="dxa"/>
            <w:tcBorders>
              <w:top w:val="single" w:sz="4" w:space="0" w:color="auto"/>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CAAAATCAAGACCACGCTCA</w:t>
            </w:r>
          </w:p>
        </w:tc>
        <w:tc>
          <w:tcPr>
            <w:tcW w:w="2326" w:type="dxa"/>
            <w:tcBorders>
              <w:top w:val="single" w:sz="4" w:space="0" w:color="auto"/>
              <w:left w:val="nil"/>
              <w:bottom w:val="nil"/>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CTTCAGCAGCCGTATGTTCC</w:t>
            </w:r>
          </w:p>
        </w:tc>
        <w:tc>
          <w:tcPr>
            <w:tcW w:w="759"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82</w:t>
            </w:r>
          </w:p>
        </w:tc>
        <w:tc>
          <w:tcPr>
            <w:tcW w:w="924" w:type="dxa"/>
            <w:tcBorders>
              <w:top w:val="single" w:sz="4" w:space="0" w:color="auto"/>
              <w:left w:val="nil"/>
              <w:bottom w:val="nil"/>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aa</w:t>
            </w:r>
            <w:proofErr w:type="spellEnd"/>
            <w:r w:rsidRPr="00F65EB6">
              <w:rPr>
                <w:color w:val="000000"/>
                <w:sz w:val="14"/>
                <w:szCs w:val="14"/>
              </w:rPr>
              <w:t xml:space="preserve"> x </w:t>
            </w:r>
            <w:proofErr w:type="spellStart"/>
            <w:r w:rsidRPr="00F65EB6">
              <w:rPr>
                <w:color w:val="000000"/>
                <w:sz w:val="14"/>
                <w:szCs w:val="14"/>
              </w:rPr>
              <w:t>ab</w:t>
            </w:r>
            <w:proofErr w:type="spellEnd"/>
          </w:p>
        </w:tc>
        <w:tc>
          <w:tcPr>
            <w:tcW w:w="699"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BR</w:t>
            </w:r>
          </w:p>
        </w:tc>
        <w:tc>
          <w:tcPr>
            <w:tcW w:w="448"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16</w:t>
            </w:r>
          </w:p>
        </w:tc>
        <w:tc>
          <w:tcPr>
            <w:tcW w:w="1200" w:type="dxa"/>
            <w:tcBorders>
              <w:top w:val="single" w:sz="4" w:space="0" w:color="auto"/>
              <w:left w:val="nil"/>
              <w:bottom w:val="nil"/>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36,506</w:t>
            </w:r>
          </w:p>
        </w:tc>
      </w:tr>
      <w:tr w:rsidR="00F65EB6" w:rsidRPr="00F65EB6" w:rsidTr="00F65EB6">
        <w:trPr>
          <w:trHeight w:val="300"/>
        </w:trPr>
        <w:tc>
          <w:tcPr>
            <w:tcW w:w="1290"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rPr>
                <w:i/>
                <w:iCs/>
                <w:color w:val="000000"/>
                <w:sz w:val="14"/>
                <w:szCs w:val="14"/>
              </w:rPr>
            </w:pPr>
            <w:r w:rsidRPr="00F65EB6">
              <w:rPr>
                <w:i/>
                <w:iCs/>
                <w:color w:val="000000"/>
                <w:sz w:val="14"/>
                <w:szCs w:val="14"/>
              </w:rPr>
              <w:t>MdGMD2</w:t>
            </w:r>
          </w:p>
        </w:tc>
        <w:tc>
          <w:tcPr>
            <w:tcW w:w="992"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At5g66280</w:t>
            </w:r>
          </w:p>
        </w:tc>
        <w:tc>
          <w:tcPr>
            <w:tcW w:w="1260"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MDP0000386723</w:t>
            </w:r>
          </w:p>
        </w:tc>
        <w:tc>
          <w:tcPr>
            <w:tcW w:w="2651"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TACGACGTCTACGGCCTGAT</w:t>
            </w:r>
          </w:p>
        </w:tc>
        <w:tc>
          <w:tcPr>
            <w:tcW w:w="2326"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GGGGTCGATGTAGATGTGGT</w:t>
            </w:r>
          </w:p>
        </w:tc>
        <w:tc>
          <w:tcPr>
            <w:tcW w:w="759"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75</w:t>
            </w:r>
          </w:p>
        </w:tc>
        <w:tc>
          <w:tcPr>
            <w:tcW w:w="924" w:type="dxa"/>
            <w:tcBorders>
              <w:top w:val="single" w:sz="4" w:space="0" w:color="auto"/>
              <w:left w:val="nil"/>
              <w:bottom w:val="single" w:sz="4" w:space="0" w:color="auto"/>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aa</w:t>
            </w:r>
            <w:proofErr w:type="spellEnd"/>
            <w:r w:rsidRPr="00F65EB6">
              <w:rPr>
                <w:color w:val="000000"/>
                <w:sz w:val="14"/>
                <w:szCs w:val="14"/>
              </w:rPr>
              <w:t xml:space="preserve"> x </w:t>
            </w:r>
            <w:proofErr w:type="spellStart"/>
            <w:r w:rsidRPr="00F65EB6">
              <w:rPr>
                <w:color w:val="000000"/>
                <w:sz w:val="14"/>
                <w:szCs w:val="14"/>
              </w:rPr>
              <w:t>ab</w:t>
            </w:r>
            <w:proofErr w:type="spellEnd"/>
          </w:p>
        </w:tc>
        <w:tc>
          <w:tcPr>
            <w:tcW w:w="699"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BR</w:t>
            </w:r>
          </w:p>
        </w:tc>
        <w:tc>
          <w:tcPr>
            <w:tcW w:w="448"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14</w:t>
            </w:r>
          </w:p>
        </w:tc>
        <w:tc>
          <w:tcPr>
            <w:tcW w:w="1200"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0.000</w:t>
            </w:r>
          </w:p>
        </w:tc>
      </w:tr>
      <w:tr w:rsidR="00F65EB6" w:rsidRPr="00F65EB6" w:rsidTr="00F65EB6">
        <w:trPr>
          <w:trHeight w:val="300"/>
        </w:trPr>
        <w:tc>
          <w:tcPr>
            <w:tcW w:w="1290" w:type="dxa"/>
            <w:tcBorders>
              <w:top w:val="nil"/>
              <w:left w:val="nil"/>
              <w:bottom w:val="single" w:sz="4" w:space="0" w:color="auto"/>
              <w:right w:val="nil"/>
            </w:tcBorders>
            <w:shd w:val="clear" w:color="auto" w:fill="auto"/>
            <w:noWrap/>
            <w:vAlign w:val="bottom"/>
            <w:hideMark/>
          </w:tcPr>
          <w:p w:rsidR="00F65EB6" w:rsidRPr="00F65EB6" w:rsidRDefault="00F65EB6" w:rsidP="00F65EB6">
            <w:pPr>
              <w:rPr>
                <w:i/>
                <w:iCs/>
                <w:color w:val="000000"/>
                <w:sz w:val="14"/>
                <w:szCs w:val="14"/>
              </w:rPr>
            </w:pPr>
            <w:proofErr w:type="spellStart"/>
            <w:r w:rsidRPr="00F65EB6">
              <w:rPr>
                <w:i/>
                <w:iCs/>
                <w:color w:val="000000"/>
                <w:sz w:val="14"/>
                <w:szCs w:val="14"/>
              </w:rPr>
              <w:t>MdLDOX</w:t>
            </w:r>
            <w:proofErr w:type="spellEnd"/>
          </w:p>
        </w:tc>
        <w:tc>
          <w:tcPr>
            <w:tcW w:w="992"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At4g22880</w:t>
            </w:r>
          </w:p>
        </w:tc>
        <w:tc>
          <w:tcPr>
            <w:tcW w:w="1260"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MDP0000240641</w:t>
            </w:r>
          </w:p>
        </w:tc>
        <w:tc>
          <w:tcPr>
            <w:tcW w:w="2651" w:type="dxa"/>
            <w:tcBorders>
              <w:top w:val="nil"/>
              <w:left w:val="nil"/>
              <w:bottom w:val="single" w:sz="4" w:space="0" w:color="auto"/>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GAGCTTGCACTTGGTGTTGA</w:t>
            </w:r>
          </w:p>
        </w:tc>
        <w:tc>
          <w:tcPr>
            <w:tcW w:w="2326" w:type="dxa"/>
            <w:tcBorders>
              <w:top w:val="nil"/>
              <w:left w:val="nil"/>
              <w:bottom w:val="single" w:sz="4" w:space="0" w:color="auto"/>
              <w:right w:val="nil"/>
            </w:tcBorders>
            <w:shd w:val="clear" w:color="auto" w:fill="auto"/>
            <w:noWrap/>
            <w:vAlign w:val="bottom"/>
            <w:hideMark/>
          </w:tcPr>
          <w:p w:rsidR="00F65EB6" w:rsidRPr="00F65EB6" w:rsidRDefault="00F65EB6" w:rsidP="00F65EB6">
            <w:pPr>
              <w:rPr>
                <w:color w:val="000000"/>
                <w:sz w:val="14"/>
                <w:szCs w:val="14"/>
              </w:rPr>
            </w:pPr>
            <w:r w:rsidRPr="00F65EB6">
              <w:rPr>
                <w:color w:val="000000"/>
                <w:sz w:val="14"/>
                <w:szCs w:val="14"/>
              </w:rPr>
              <w:t>GATGGAATTTGGAACGCACT</w:t>
            </w:r>
          </w:p>
        </w:tc>
        <w:tc>
          <w:tcPr>
            <w:tcW w:w="759"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132</w:t>
            </w:r>
          </w:p>
        </w:tc>
        <w:tc>
          <w:tcPr>
            <w:tcW w:w="924" w:type="dxa"/>
            <w:tcBorders>
              <w:top w:val="nil"/>
              <w:left w:val="nil"/>
              <w:bottom w:val="single" w:sz="4" w:space="0" w:color="auto"/>
              <w:right w:val="nil"/>
            </w:tcBorders>
            <w:shd w:val="clear" w:color="auto" w:fill="auto"/>
            <w:vAlign w:val="bottom"/>
            <w:hideMark/>
          </w:tcPr>
          <w:p w:rsidR="00F65EB6" w:rsidRPr="00F65EB6" w:rsidRDefault="00F65EB6" w:rsidP="00F65EB6">
            <w:pPr>
              <w:jc w:val="center"/>
              <w:rPr>
                <w:color w:val="000000"/>
                <w:sz w:val="14"/>
                <w:szCs w:val="14"/>
              </w:rPr>
            </w:pPr>
            <w:proofErr w:type="spellStart"/>
            <w:r w:rsidRPr="00F65EB6">
              <w:rPr>
                <w:color w:val="000000"/>
                <w:sz w:val="14"/>
                <w:szCs w:val="14"/>
              </w:rPr>
              <w:t>aa</w:t>
            </w:r>
            <w:proofErr w:type="spellEnd"/>
            <w:r w:rsidRPr="00F65EB6">
              <w:rPr>
                <w:color w:val="000000"/>
                <w:sz w:val="14"/>
                <w:szCs w:val="14"/>
              </w:rPr>
              <w:t xml:space="preserve"> x </w:t>
            </w:r>
            <w:proofErr w:type="spellStart"/>
            <w:r w:rsidRPr="00F65EB6">
              <w:rPr>
                <w:color w:val="000000"/>
                <w:sz w:val="14"/>
                <w:szCs w:val="14"/>
              </w:rPr>
              <w:t>ab</w:t>
            </w:r>
            <w:proofErr w:type="spellEnd"/>
          </w:p>
        </w:tc>
        <w:tc>
          <w:tcPr>
            <w:tcW w:w="699"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BR</w:t>
            </w:r>
          </w:p>
        </w:tc>
        <w:tc>
          <w:tcPr>
            <w:tcW w:w="448"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6</w:t>
            </w:r>
          </w:p>
        </w:tc>
        <w:tc>
          <w:tcPr>
            <w:tcW w:w="1200" w:type="dxa"/>
            <w:tcBorders>
              <w:top w:val="nil"/>
              <w:left w:val="nil"/>
              <w:bottom w:val="single" w:sz="4" w:space="0" w:color="auto"/>
              <w:right w:val="nil"/>
            </w:tcBorders>
            <w:shd w:val="clear" w:color="auto" w:fill="auto"/>
            <w:noWrap/>
            <w:vAlign w:val="bottom"/>
            <w:hideMark/>
          </w:tcPr>
          <w:p w:rsidR="00F65EB6" w:rsidRPr="00F65EB6" w:rsidRDefault="00F65EB6" w:rsidP="00F65EB6">
            <w:pPr>
              <w:jc w:val="center"/>
              <w:rPr>
                <w:color w:val="000000"/>
                <w:sz w:val="14"/>
                <w:szCs w:val="14"/>
              </w:rPr>
            </w:pPr>
            <w:r w:rsidRPr="00F65EB6">
              <w:rPr>
                <w:color w:val="000000"/>
                <w:sz w:val="14"/>
                <w:szCs w:val="14"/>
              </w:rPr>
              <w:t>36,170</w:t>
            </w:r>
          </w:p>
        </w:tc>
      </w:tr>
    </w:tbl>
    <w:p w:rsidR="00F65EB6" w:rsidRDefault="00F65EB6" w:rsidP="00960A25">
      <w:pPr>
        <w:jc w:val="both"/>
        <w:rPr>
          <w:b/>
          <w:sz w:val="20"/>
          <w:szCs w:val="20"/>
          <w:lang w:val="en-GB"/>
        </w:rPr>
      </w:pPr>
    </w:p>
    <w:p w:rsidR="001D4AC9" w:rsidRDefault="00F65EB6">
      <w:pPr>
        <w:spacing w:line="276" w:lineRule="auto"/>
        <w:jc w:val="both"/>
        <w:rPr>
          <w:sz w:val="20"/>
          <w:szCs w:val="20"/>
          <w:lang w:val="en-NZ"/>
        </w:rPr>
      </w:pPr>
      <w:r w:rsidRPr="00F65EB6">
        <w:rPr>
          <w:b/>
          <w:sz w:val="20"/>
          <w:szCs w:val="20"/>
          <w:lang w:val="en-NZ"/>
        </w:rPr>
        <w:lastRenderedPageBreak/>
        <w:t xml:space="preserve">Supplemental Table </w:t>
      </w:r>
      <w:r w:rsidR="008552C5" w:rsidRPr="00F65EB6">
        <w:rPr>
          <w:b/>
          <w:sz w:val="20"/>
          <w:szCs w:val="20"/>
          <w:lang w:val="en-NZ"/>
        </w:rPr>
        <w:t>S</w:t>
      </w:r>
      <w:r w:rsidR="008552C5">
        <w:rPr>
          <w:b/>
          <w:sz w:val="20"/>
          <w:szCs w:val="20"/>
          <w:lang w:val="en-NZ"/>
        </w:rPr>
        <w:t>10</w:t>
      </w:r>
      <w:r w:rsidRPr="00F65EB6">
        <w:rPr>
          <w:b/>
          <w:sz w:val="20"/>
          <w:szCs w:val="20"/>
          <w:lang w:val="en-NZ"/>
        </w:rPr>
        <w:t xml:space="preserve">: Activities of the clones of </w:t>
      </w:r>
      <w:proofErr w:type="spellStart"/>
      <w:r w:rsidRPr="00F65EB6">
        <w:rPr>
          <w:b/>
          <w:i/>
          <w:sz w:val="20"/>
          <w:szCs w:val="20"/>
          <w:lang w:val="en-NZ"/>
        </w:rPr>
        <w:t>Malus</w:t>
      </w:r>
      <w:proofErr w:type="spellEnd"/>
      <w:r w:rsidRPr="00F65EB6">
        <w:rPr>
          <w:b/>
          <w:i/>
          <w:sz w:val="20"/>
          <w:szCs w:val="20"/>
          <w:lang w:val="en-NZ"/>
        </w:rPr>
        <w:t xml:space="preserve"> </w:t>
      </w:r>
      <w:proofErr w:type="spellStart"/>
      <w:r w:rsidRPr="00F65EB6">
        <w:rPr>
          <w:b/>
          <w:i/>
          <w:sz w:val="20"/>
          <w:szCs w:val="20"/>
          <w:lang w:val="en-NZ"/>
        </w:rPr>
        <w:t>sylvestris</w:t>
      </w:r>
      <w:proofErr w:type="spellEnd"/>
      <w:r w:rsidRPr="00F65EB6">
        <w:rPr>
          <w:b/>
          <w:sz w:val="20"/>
          <w:szCs w:val="20"/>
          <w:lang w:val="en-NZ"/>
        </w:rPr>
        <w:t xml:space="preserve"> (GB CN915822) an</w:t>
      </w:r>
      <w:r w:rsidRPr="00F65EB6">
        <w:rPr>
          <w:b/>
          <w:sz w:val="20"/>
          <w:szCs w:val="20"/>
          <w:lang w:val="en-GB"/>
        </w:rPr>
        <w:t xml:space="preserve">d </w:t>
      </w:r>
      <w:proofErr w:type="spellStart"/>
      <w:r w:rsidRPr="00F65EB6">
        <w:rPr>
          <w:b/>
          <w:i/>
          <w:sz w:val="20"/>
          <w:szCs w:val="20"/>
          <w:lang w:val="en-NZ"/>
        </w:rPr>
        <w:t>Malus</w:t>
      </w:r>
      <w:proofErr w:type="spellEnd"/>
      <w:r w:rsidRPr="00F65EB6">
        <w:rPr>
          <w:b/>
          <w:i/>
          <w:sz w:val="20"/>
          <w:szCs w:val="20"/>
          <w:lang w:val="en-NZ"/>
        </w:rPr>
        <w:t xml:space="preserve"> </w:t>
      </w:r>
      <w:r w:rsidRPr="00F65EB6">
        <w:rPr>
          <w:b/>
          <w:sz w:val="20"/>
          <w:szCs w:val="20"/>
          <w:lang w:val="en-NZ"/>
        </w:rPr>
        <w:t>x</w:t>
      </w:r>
      <w:r w:rsidRPr="00F65EB6">
        <w:rPr>
          <w:b/>
          <w:i/>
          <w:sz w:val="20"/>
          <w:szCs w:val="20"/>
          <w:lang w:val="en-NZ"/>
        </w:rPr>
        <w:t xml:space="preserve"> </w:t>
      </w:r>
      <w:proofErr w:type="spellStart"/>
      <w:r w:rsidRPr="00F65EB6">
        <w:rPr>
          <w:b/>
          <w:i/>
          <w:sz w:val="20"/>
          <w:szCs w:val="20"/>
          <w:lang w:val="en-NZ"/>
        </w:rPr>
        <w:t>domestica</w:t>
      </w:r>
      <w:proofErr w:type="spellEnd"/>
      <w:r w:rsidRPr="00F65EB6">
        <w:rPr>
          <w:b/>
          <w:sz w:val="20"/>
          <w:szCs w:val="20"/>
          <w:lang w:val="en-NZ"/>
        </w:rPr>
        <w:t xml:space="preserve"> (CN939721)</w:t>
      </w:r>
      <w:r w:rsidRPr="00F65EB6">
        <w:rPr>
          <w:b/>
          <w:sz w:val="20"/>
          <w:szCs w:val="20"/>
          <w:lang w:val="en-GB"/>
        </w:rPr>
        <w:t xml:space="preserve"> with 100% </w:t>
      </w:r>
      <w:r w:rsidRPr="00F65EB6">
        <w:rPr>
          <w:b/>
          <w:sz w:val="20"/>
          <w:szCs w:val="20"/>
          <w:lang w:val="en-NZ"/>
        </w:rPr>
        <w:t xml:space="preserve">identity to </w:t>
      </w:r>
      <w:r w:rsidRPr="00F65EB6">
        <w:rPr>
          <w:b/>
          <w:i/>
          <w:sz w:val="20"/>
          <w:szCs w:val="20"/>
          <w:lang w:val="en-NZ"/>
        </w:rPr>
        <w:t>MdGGP1</w:t>
      </w:r>
      <w:r w:rsidRPr="00F65EB6">
        <w:rPr>
          <w:b/>
          <w:sz w:val="20"/>
          <w:szCs w:val="20"/>
          <w:lang w:val="en-NZ"/>
        </w:rPr>
        <w:t xml:space="preserve"> or </w:t>
      </w:r>
      <w:r w:rsidR="00A141C7" w:rsidRPr="00A141C7">
        <w:rPr>
          <w:b/>
          <w:i/>
          <w:sz w:val="20"/>
          <w:szCs w:val="20"/>
          <w:lang w:val="en-NZ"/>
        </w:rPr>
        <w:t>MdGGP2</w:t>
      </w:r>
      <w:r w:rsidRPr="00F65EB6">
        <w:rPr>
          <w:b/>
          <w:sz w:val="20"/>
          <w:szCs w:val="20"/>
          <w:lang w:val="en-NZ"/>
        </w:rPr>
        <w:t>, respectively, at the transcript level</w:t>
      </w:r>
      <w:r w:rsidRPr="00F65EB6">
        <w:rPr>
          <w:b/>
          <w:sz w:val="20"/>
          <w:szCs w:val="20"/>
          <w:lang w:val="en-GB"/>
        </w:rPr>
        <w:t xml:space="preserve"> when expressed in </w:t>
      </w:r>
      <w:r w:rsidRPr="00F65EB6">
        <w:rPr>
          <w:b/>
          <w:i/>
          <w:sz w:val="20"/>
          <w:szCs w:val="20"/>
          <w:lang w:val="en-GB"/>
        </w:rPr>
        <w:t>Escherichia coli</w:t>
      </w:r>
      <w:r w:rsidRPr="00F65EB6">
        <w:rPr>
          <w:b/>
          <w:sz w:val="20"/>
          <w:szCs w:val="20"/>
          <w:lang w:val="en-GB"/>
        </w:rPr>
        <w:t xml:space="preserve">. </w:t>
      </w:r>
      <w:r w:rsidR="00A141C7" w:rsidRPr="00A141C7">
        <w:rPr>
          <w:sz w:val="20"/>
          <w:szCs w:val="20"/>
          <w:lang w:val="en-GB"/>
        </w:rPr>
        <w:t xml:space="preserve">Results represent mean values of n replications </w:t>
      </w:r>
      <w:r w:rsidR="006B4D6C">
        <w:rPr>
          <w:sz w:val="20"/>
          <w:szCs w:val="20"/>
          <w:lang w:val="en-GB"/>
        </w:rPr>
        <w:t>(</w:t>
      </w:r>
      <w:r w:rsidR="00A141C7" w:rsidRPr="00A141C7">
        <w:rPr>
          <w:sz w:val="20"/>
          <w:szCs w:val="20"/>
          <w:lang w:val="en-NZ"/>
        </w:rPr>
        <w:t>± standard deviations</w:t>
      </w:r>
      <w:r w:rsidR="006B4D6C">
        <w:rPr>
          <w:sz w:val="20"/>
          <w:szCs w:val="20"/>
          <w:lang w:val="en-NZ"/>
        </w:rPr>
        <w:t>)</w:t>
      </w:r>
      <w:r w:rsidR="00A141C7" w:rsidRPr="00A141C7">
        <w:rPr>
          <w:sz w:val="20"/>
          <w:szCs w:val="20"/>
          <w:lang w:val="en-NZ"/>
        </w:rPr>
        <w:t>.</w:t>
      </w:r>
    </w:p>
    <w:p w:rsidR="00F65EB6" w:rsidRDefault="00F65EB6" w:rsidP="00F65EB6">
      <w:pPr>
        <w:jc w:val="both"/>
        <w:rPr>
          <w:sz w:val="20"/>
          <w:szCs w:val="20"/>
          <w:lang w:val="en-NZ"/>
        </w:rPr>
      </w:pPr>
    </w:p>
    <w:tbl>
      <w:tblPr>
        <w:tblW w:w="6420" w:type="dxa"/>
        <w:tblInd w:w="93" w:type="dxa"/>
        <w:tblLook w:val="04A0" w:firstRow="1" w:lastRow="0" w:firstColumn="1" w:lastColumn="0" w:noHBand="0" w:noVBand="1"/>
      </w:tblPr>
      <w:tblGrid>
        <w:gridCol w:w="1720"/>
        <w:gridCol w:w="960"/>
        <w:gridCol w:w="3320"/>
        <w:gridCol w:w="420"/>
      </w:tblGrid>
      <w:tr w:rsidR="00F65EB6" w:rsidRPr="00F65EB6" w:rsidTr="00F65EB6">
        <w:trPr>
          <w:trHeight w:val="300"/>
        </w:trPr>
        <w:tc>
          <w:tcPr>
            <w:tcW w:w="1720"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b/>
                <w:bCs/>
                <w:color w:val="000000"/>
              </w:rPr>
            </w:pPr>
            <w:proofErr w:type="spellStart"/>
            <w:r w:rsidRPr="00F65EB6">
              <w:rPr>
                <w:b/>
                <w:bCs/>
                <w:color w:val="000000"/>
                <w:sz w:val="22"/>
                <w:szCs w:val="22"/>
              </w:rPr>
              <w:t>GeneBank</w:t>
            </w:r>
            <w:proofErr w:type="spellEnd"/>
          </w:p>
        </w:tc>
        <w:tc>
          <w:tcPr>
            <w:tcW w:w="960"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b/>
                <w:bCs/>
                <w:color w:val="000000"/>
              </w:rPr>
            </w:pPr>
            <w:r w:rsidRPr="00F65EB6">
              <w:rPr>
                <w:b/>
                <w:bCs/>
                <w:color w:val="000000"/>
                <w:sz w:val="22"/>
                <w:szCs w:val="22"/>
              </w:rPr>
              <w:t>Locus</w:t>
            </w:r>
          </w:p>
        </w:tc>
        <w:tc>
          <w:tcPr>
            <w:tcW w:w="3320"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b/>
                <w:bCs/>
                <w:color w:val="000000"/>
              </w:rPr>
            </w:pPr>
            <w:r w:rsidRPr="00F65EB6">
              <w:rPr>
                <w:b/>
                <w:bCs/>
                <w:color w:val="000000"/>
                <w:sz w:val="22"/>
                <w:szCs w:val="22"/>
              </w:rPr>
              <w:t>Activity (</w:t>
            </w:r>
            <w:proofErr w:type="spellStart"/>
            <w:r w:rsidRPr="00F65EB6">
              <w:rPr>
                <w:b/>
                <w:bCs/>
                <w:color w:val="000000"/>
                <w:sz w:val="22"/>
                <w:szCs w:val="22"/>
              </w:rPr>
              <w:t>nmol</w:t>
            </w:r>
            <w:proofErr w:type="spellEnd"/>
            <w:r w:rsidRPr="00F65EB6">
              <w:rPr>
                <w:b/>
                <w:bCs/>
                <w:color w:val="000000"/>
                <w:sz w:val="22"/>
                <w:szCs w:val="22"/>
              </w:rPr>
              <w:t>/sec/mg protein)</w:t>
            </w:r>
          </w:p>
        </w:tc>
        <w:tc>
          <w:tcPr>
            <w:tcW w:w="420" w:type="dxa"/>
            <w:tcBorders>
              <w:top w:val="single" w:sz="4" w:space="0" w:color="auto"/>
              <w:left w:val="nil"/>
              <w:bottom w:val="single" w:sz="4" w:space="0" w:color="auto"/>
              <w:right w:val="nil"/>
            </w:tcBorders>
            <w:shd w:val="clear" w:color="auto" w:fill="auto"/>
            <w:noWrap/>
            <w:vAlign w:val="bottom"/>
            <w:hideMark/>
          </w:tcPr>
          <w:p w:rsidR="00F65EB6" w:rsidRPr="00F65EB6" w:rsidRDefault="00F65EB6" w:rsidP="00F65EB6">
            <w:pPr>
              <w:jc w:val="center"/>
              <w:rPr>
                <w:b/>
                <w:bCs/>
                <w:color w:val="000000"/>
              </w:rPr>
            </w:pPr>
            <w:r w:rsidRPr="00F65EB6">
              <w:rPr>
                <w:b/>
                <w:bCs/>
                <w:color w:val="000000"/>
                <w:sz w:val="22"/>
                <w:szCs w:val="22"/>
              </w:rPr>
              <w:t>n</w:t>
            </w:r>
          </w:p>
        </w:tc>
      </w:tr>
      <w:tr w:rsidR="00F65EB6" w:rsidRPr="00F65EB6" w:rsidTr="00F65EB6">
        <w:trPr>
          <w:trHeight w:val="300"/>
        </w:trPr>
        <w:tc>
          <w:tcPr>
            <w:tcW w:w="1720" w:type="dxa"/>
            <w:tcBorders>
              <w:top w:val="nil"/>
              <w:left w:val="nil"/>
              <w:bottom w:val="nil"/>
              <w:right w:val="nil"/>
            </w:tcBorders>
            <w:shd w:val="clear" w:color="auto" w:fill="auto"/>
            <w:noWrap/>
            <w:vAlign w:val="bottom"/>
            <w:hideMark/>
          </w:tcPr>
          <w:p w:rsidR="00F65EB6" w:rsidRPr="00F65EB6" w:rsidRDefault="00A141C7" w:rsidP="00F65EB6">
            <w:pPr>
              <w:jc w:val="center"/>
              <w:rPr>
                <w:color w:val="000000"/>
              </w:rPr>
            </w:pPr>
            <w:r>
              <w:rPr>
                <w:color w:val="000000"/>
                <w:sz w:val="22"/>
                <w:szCs w:val="22"/>
              </w:rPr>
              <w:t>CN915822 </w:t>
            </w:r>
          </w:p>
        </w:tc>
        <w:tc>
          <w:tcPr>
            <w:tcW w:w="960" w:type="dxa"/>
            <w:tcBorders>
              <w:top w:val="nil"/>
              <w:left w:val="nil"/>
              <w:bottom w:val="nil"/>
              <w:right w:val="nil"/>
            </w:tcBorders>
            <w:shd w:val="clear" w:color="auto" w:fill="auto"/>
            <w:noWrap/>
            <w:vAlign w:val="bottom"/>
            <w:hideMark/>
          </w:tcPr>
          <w:p w:rsidR="00F65EB6" w:rsidRPr="00F65EB6" w:rsidRDefault="00A141C7" w:rsidP="00F65EB6">
            <w:pPr>
              <w:jc w:val="center"/>
              <w:rPr>
                <w:color w:val="000000"/>
              </w:rPr>
            </w:pPr>
            <w:r>
              <w:rPr>
                <w:color w:val="000000"/>
                <w:sz w:val="22"/>
                <w:szCs w:val="22"/>
              </w:rPr>
              <w:t>GGP1</w:t>
            </w:r>
          </w:p>
        </w:tc>
        <w:tc>
          <w:tcPr>
            <w:tcW w:w="3320" w:type="dxa"/>
            <w:tcBorders>
              <w:top w:val="nil"/>
              <w:left w:val="nil"/>
              <w:bottom w:val="nil"/>
              <w:right w:val="nil"/>
            </w:tcBorders>
            <w:shd w:val="clear" w:color="auto" w:fill="auto"/>
            <w:noWrap/>
            <w:vAlign w:val="bottom"/>
            <w:hideMark/>
          </w:tcPr>
          <w:p w:rsidR="00F65EB6" w:rsidRPr="00F65EB6" w:rsidRDefault="00A141C7" w:rsidP="00F65EB6">
            <w:pPr>
              <w:jc w:val="center"/>
              <w:rPr>
                <w:color w:val="000000"/>
              </w:rPr>
            </w:pPr>
            <w:r>
              <w:rPr>
                <w:color w:val="000000"/>
                <w:sz w:val="22"/>
                <w:szCs w:val="22"/>
              </w:rPr>
              <w:t>0.14 (+/- 0.03)</w:t>
            </w:r>
          </w:p>
        </w:tc>
        <w:tc>
          <w:tcPr>
            <w:tcW w:w="420" w:type="dxa"/>
            <w:tcBorders>
              <w:top w:val="nil"/>
              <w:left w:val="nil"/>
              <w:bottom w:val="nil"/>
              <w:right w:val="nil"/>
            </w:tcBorders>
            <w:shd w:val="clear" w:color="auto" w:fill="auto"/>
            <w:noWrap/>
            <w:vAlign w:val="bottom"/>
            <w:hideMark/>
          </w:tcPr>
          <w:p w:rsidR="00F65EB6" w:rsidRPr="00F65EB6" w:rsidRDefault="00A141C7" w:rsidP="00F65EB6">
            <w:pPr>
              <w:jc w:val="center"/>
              <w:rPr>
                <w:color w:val="000000"/>
              </w:rPr>
            </w:pPr>
            <w:r>
              <w:rPr>
                <w:color w:val="000000"/>
                <w:sz w:val="22"/>
                <w:szCs w:val="22"/>
              </w:rPr>
              <w:t>5</w:t>
            </w:r>
          </w:p>
        </w:tc>
      </w:tr>
      <w:tr w:rsidR="00F65EB6" w:rsidRPr="00F65EB6" w:rsidTr="00F65EB6">
        <w:trPr>
          <w:trHeight w:val="300"/>
        </w:trPr>
        <w:tc>
          <w:tcPr>
            <w:tcW w:w="1720" w:type="dxa"/>
            <w:tcBorders>
              <w:top w:val="nil"/>
              <w:left w:val="nil"/>
              <w:bottom w:val="single" w:sz="4" w:space="0" w:color="auto"/>
              <w:right w:val="nil"/>
            </w:tcBorders>
            <w:shd w:val="clear" w:color="auto" w:fill="auto"/>
            <w:noWrap/>
            <w:vAlign w:val="bottom"/>
            <w:hideMark/>
          </w:tcPr>
          <w:p w:rsidR="00F65EB6" w:rsidRPr="00F65EB6" w:rsidRDefault="00A141C7" w:rsidP="00F65EB6">
            <w:pPr>
              <w:jc w:val="center"/>
              <w:rPr>
                <w:color w:val="000000"/>
              </w:rPr>
            </w:pPr>
            <w:r>
              <w:rPr>
                <w:color w:val="000000"/>
                <w:sz w:val="22"/>
                <w:szCs w:val="22"/>
              </w:rPr>
              <w:t>CN939721</w:t>
            </w:r>
          </w:p>
        </w:tc>
        <w:tc>
          <w:tcPr>
            <w:tcW w:w="960" w:type="dxa"/>
            <w:tcBorders>
              <w:top w:val="nil"/>
              <w:left w:val="nil"/>
              <w:bottom w:val="single" w:sz="4" w:space="0" w:color="auto"/>
              <w:right w:val="nil"/>
            </w:tcBorders>
            <w:shd w:val="clear" w:color="auto" w:fill="auto"/>
            <w:noWrap/>
            <w:vAlign w:val="bottom"/>
            <w:hideMark/>
          </w:tcPr>
          <w:p w:rsidR="00F65EB6" w:rsidRPr="00F65EB6" w:rsidRDefault="00A141C7" w:rsidP="00F65EB6">
            <w:pPr>
              <w:jc w:val="center"/>
              <w:rPr>
                <w:color w:val="000000"/>
              </w:rPr>
            </w:pPr>
            <w:r>
              <w:rPr>
                <w:color w:val="000000"/>
                <w:sz w:val="22"/>
                <w:szCs w:val="22"/>
              </w:rPr>
              <w:t>GGP2</w:t>
            </w:r>
          </w:p>
        </w:tc>
        <w:tc>
          <w:tcPr>
            <w:tcW w:w="3320" w:type="dxa"/>
            <w:tcBorders>
              <w:top w:val="nil"/>
              <w:left w:val="nil"/>
              <w:bottom w:val="single" w:sz="4" w:space="0" w:color="auto"/>
              <w:right w:val="nil"/>
            </w:tcBorders>
            <w:shd w:val="clear" w:color="auto" w:fill="auto"/>
            <w:noWrap/>
            <w:vAlign w:val="bottom"/>
            <w:hideMark/>
          </w:tcPr>
          <w:p w:rsidR="00F65EB6" w:rsidRPr="00F65EB6" w:rsidRDefault="00A141C7" w:rsidP="00F65EB6">
            <w:pPr>
              <w:jc w:val="center"/>
              <w:rPr>
                <w:color w:val="000000"/>
              </w:rPr>
            </w:pPr>
            <w:r>
              <w:rPr>
                <w:color w:val="000000"/>
                <w:sz w:val="22"/>
                <w:szCs w:val="22"/>
              </w:rPr>
              <w:t>0.99 (+/- 0.02)</w:t>
            </w:r>
          </w:p>
        </w:tc>
        <w:tc>
          <w:tcPr>
            <w:tcW w:w="420" w:type="dxa"/>
            <w:tcBorders>
              <w:top w:val="nil"/>
              <w:left w:val="nil"/>
              <w:bottom w:val="single" w:sz="4" w:space="0" w:color="auto"/>
              <w:right w:val="nil"/>
            </w:tcBorders>
            <w:shd w:val="clear" w:color="auto" w:fill="auto"/>
            <w:noWrap/>
            <w:vAlign w:val="bottom"/>
            <w:hideMark/>
          </w:tcPr>
          <w:p w:rsidR="00F65EB6" w:rsidRPr="00F65EB6" w:rsidRDefault="00A141C7" w:rsidP="00F65EB6">
            <w:pPr>
              <w:jc w:val="center"/>
              <w:rPr>
                <w:color w:val="000000"/>
              </w:rPr>
            </w:pPr>
            <w:r>
              <w:rPr>
                <w:color w:val="000000"/>
                <w:sz w:val="22"/>
                <w:szCs w:val="22"/>
              </w:rPr>
              <w:t>3</w:t>
            </w:r>
          </w:p>
        </w:tc>
      </w:tr>
    </w:tbl>
    <w:p w:rsidR="00F65EB6" w:rsidRPr="00F65EB6" w:rsidRDefault="00F65EB6" w:rsidP="00F65EB6">
      <w:pPr>
        <w:jc w:val="both"/>
        <w:rPr>
          <w:sz w:val="20"/>
          <w:szCs w:val="20"/>
          <w:lang w:val="en-GB"/>
        </w:rPr>
      </w:pPr>
    </w:p>
    <w:p w:rsidR="00F65EB6" w:rsidRDefault="00F65EB6" w:rsidP="00960A25">
      <w:pPr>
        <w:jc w:val="both"/>
        <w:rPr>
          <w:b/>
          <w:sz w:val="20"/>
          <w:szCs w:val="20"/>
          <w:lang w:val="en-GB"/>
        </w:rPr>
      </w:pPr>
    </w:p>
    <w:p w:rsidR="00CF45D1" w:rsidRDefault="00CF45D1">
      <w:pPr>
        <w:spacing w:after="200" w:line="276" w:lineRule="auto"/>
        <w:rPr>
          <w:b/>
          <w:sz w:val="20"/>
          <w:szCs w:val="20"/>
          <w:lang w:val="en-GB"/>
        </w:rPr>
      </w:pPr>
      <w:r>
        <w:rPr>
          <w:b/>
          <w:sz w:val="20"/>
          <w:szCs w:val="20"/>
          <w:lang w:val="en-GB"/>
        </w:rPr>
        <w:br w:type="page"/>
      </w:r>
    </w:p>
    <w:p w:rsidR="001D4AC9" w:rsidRDefault="00194972">
      <w:pPr>
        <w:spacing w:line="276" w:lineRule="auto"/>
        <w:jc w:val="both"/>
        <w:rPr>
          <w:sz w:val="20"/>
          <w:szCs w:val="20"/>
        </w:rPr>
      </w:pPr>
      <w:r w:rsidRPr="00194972">
        <w:rPr>
          <w:b/>
          <w:sz w:val="20"/>
          <w:szCs w:val="20"/>
          <w:lang w:val="en-GB"/>
        </w:rPr>
        <w:lastRenderedPageBreak/>
        <w:t xml:space="preserve">Supplemental Table </w:t>
      </w:r>
      <w:r w:rsidR="008552C5" w:rsidRPr="00194972">
        <w:rPr>
          <w:b/>
          <w:sz w:val="20"/>
          <w:szCs w:val="20"/>
          <w:lang w:val="en-GB"/>
        </w:rPr>
        <w:t>S</w:t>
      </w:r>
      <w:r w:rsidR="008552C5">
        <w:rPr>
          <w:b/>
          <w:sz w:val="20"/>
          <w:szCs w:val="20"/>
          <w:lang w:val="en-GB"/>
        </w:rPr>
        <w:t>11</w:t>
      </w:r>
      <w:r w:rsidRPr="00194972">
        <w:rPr>
          <w:b/>
          <w:sz w:val="20"/>
          <w:szCs w:val="20"/>
          <w:lang w:val="en-GB"/>
        </w:rPr>
        <w:t>: Polymorphisms present in</w:t>
      </w:r>
      <w:r w:rsidR="00756FF6" w:rsidRPr="00756FF6">
        <w:rPr>
          <w:b/>
          <w:sz w:val="20"/>
          <w:szCs w:val="20"/>
          <w:lang w:val="en-GB"/>
        </w:rPr>
        <w:t xml:space="preserve"> </w:t>
      </w:r>
      <w:r w:rsidR="00426E70">
        <w:rPr>
          <w:b/>
          <w:sz w:val="20"/>
          <w:szCs w:val="20"/>
          <w:lang w:val="en-GB"/>
        </w:rPr>
        <w:t>‘</w:t>
      </w:r>
      <w:proofErr w:type="spellStart"/>
      <w:r w:rsidR="00426E70">
        <w:rPr>
          <w:b/>
          <w:sz w:val="20"/>
          <w:szCs w:val="20"/>
          <w:lang w:val="en-GB"/>
        </w:rPr>
        <w:t>Braeburn</w:t>
      </w:r>
      <w:proofErr w:type="spellEnd"/>
      <w:r w:rsidR="00426E70">
        <w:rPr>
          <w:b/>
          <w:sz w:val="20"/>
          <w:szCs w:val="20"/>
          <w:lang w:val="en-GB"/>
        </w:rPr>
        <w:t>’ and ‘</w:t>
      </w:r>
      <w:proofErr w:type="spellStart"/>
      <w:r w:rsidR="00426E70">
        <w:rPr>
          <w:b/>
          <w:sz w:val="20"/>
          <w:szCs w:val="20"/>
          <w:lang w:val="en-GB"/>
        </w:rPr>
        <w:t>Telamon</w:t>
      </w:r>
      <w:proofErr w:type="spellEnd"/>
      <w:r w:rsidR="00426E70">
        <w:rPr>
          <w:b/>
          <w:sz w:val="20"/>
          <w:szCs w:val="20"/>
          <w:lang w:val="en-GB"/>
        </w:rPr>
        <w:t xml:space="preserve">’ </w:t>
      </w:r>
      <w:r w:rsidR="00756FF6" w:rsidRPr="00533272">
        <w:rPr>
          <w:b/>
          <w:sz w:val="20"/>
          <w:szCs w:val="20"/>
          <w:lang w:val="en-GB"/>
        </w:rPr>
        <w:t>MDP0000172222</w:t>
      </w:r>
      <w:r w:rsidRPr="00533272">
        <w:rPr>
          <w:b/>
          <w:sz w:val="20"/>
          <w:szCs w:val="20"/>
          <w:lang w:val="en-GB"/>
        </w:rPr>
        <w:t xml:space="preserve"> </w:t>
      </w:r>
      <w:r w:rsidR="00756FF6" w:rsidRPr="00533272">
        <w:rPr>
          <w:b/>
          <w:sz w:val="20"/>
          <w:szCs w:val="20"/>
          <w:lang w:val="en-GB"/>
        </w:rPr>
        <w:t>(</w:t>
      </w:r>
      <w:r w:rsidRPr="00533272">
        <w:rPr>
          <w:b/>
          <w:i/>
          <w:sz w:val="20"/>
          <w:szCs w:val="20"/>
          <w:lang w:val="en-GB"/>
        </w:rPr>
        <w:t>MdGGP1</w:t>
      </w:r>
      <w:r w:rsidR="00756FF6" w:rsidRPr="00533272">
        <w:rPr>
          <w:b/>
          <w:sz w:val="20"/>
          <w:szCs w:val="20"/>
          <w:lang w:val="en-GB"/>
        </w:rPr>
        <w:t>)</w:t>
      </w:r>
      <w:r w:rsidRPr="00194972">
        <w:rPr>
          <w:b/>
          <w:sz w:val="20"/>
          <w:szCs w:val="20"/>
          <w:lang w:val="en-GB"/>
        </w:rPr>
        <w:t xml:space="preserve"> </w:t>
      </w:r>
      <w:r w:rsidR="00426E70">
        <w:rPr>
          <w:b/>
          <w:sz w:val="20"/>
          <w:szCs w:val="20"/>
          <w:lang w:val="en-GB"/>
        </w:rPr>
        <w:t xml:space="preserve">consensus </w:t>
      </w:r>
      <w:r w:rsidR="00040FC9">
        <w:rPr>
          <w:b/>
          <w:sz w:val="20"/>
          <w:szCs w:val="20"/>
          <w:lang w:val="en-GB"/>
        </w:rPr>
        <w:t>coding sequence (</w:t>
      </w:r>
      <w:r w:rsidRPr="00194972">
        <w:rPr>
          <w:b/>
          <w:sz w:val="20"/>
          <w:szCs w:val="20"/>
          <w:lang w:val="en-GB"/>
        </w:rPr>
        <w:t>CDS</w:t>
      </w:r>
      <w:r w:rsidR="00040FC9">
        <w:rPr>
          <w:b/>
          <w:sz w:val="20"/>
          <w:szCs w:val="20"/>
          <w:lang w:val="en-GB"/>
        </w:rPr>
        <w:t>)</w:t>
      </w:r>
      <w:r w:rsidR="00426E70">
        <w:rPr>
          <w:b/>
          <w:sz w:val="20"/>
          <w:szCs w:val="20"/>
          <w:lang w:val="en-GB"/>
        </w:rPr>
        <w:t>,</w:t>
      </w:r>
      <w:r w:rsidRPr="00194972">
        <w:rPr>
          <w:b/>
          <w:sz w:val="20"/>
          <w:szCs w:val="20"/>
          <w:lang w:val="en-GB"/>
        </w:rPr>
        <w:t xml:space="preserve"> and read coverage per allele.</w:t>
      </w:r>
      <w:r w:rsidR="00960A25">
        <w:rPr>
          <w:b/>
          <w:sz w:val="20"/>
          <w:szCs w:val="20"/>
          <w:lang w:val="en-GB"/>
        </w:rPr>
        <w:t xml:space="preserve"> </w:t>
      </w:r>
      <w:r w:rsidR="00F65EB6" w:rsidRPr="00F65EB6">
        <w:rPr>
          <w:sz w:val="20"/>
          <w:szCs w:val="20"/>
          <w:lang w:val="en-GB"/>
        </w:rPr>
        <w:t>Read</w:t>
      </w:r>
      <w:r w:rsidR="00F65EB6" w:rsidRPr="00F65EB6">
        <w:rPr>
          <w:b/>
          <w:sz w:val="20"/>
          <w:szCs w:val="20"/>
          <w:lang w:val="en-GB"/>
        </w:rPr>
        <w:t xml:space="preserve"> </w:t>
      </w:r>
      <w:r w:rsidR="00F65EB6" w:rsidRPr="00F65EB6">
        <w:rPr>
          <w:sz w:val="20"/>
          <w:szCs w:val="20"/>
          <w:lang w:val="en-GB"/>
        </w:rPr>
        <w:t>coverage determined from RNA-</w:t>
      </w:r>
      <w:proofErr w:type="spellStart"/>
      <w:r w:rsidR="00F65EB6" w:rsidRPr="00F65EB6">
        <w:rPr>
          <w:sz w:val="20"/>
          <w:szCs w:val="20"/>
          <w:lang w:val="en-GB"/>
        </w:rPr>
        <w:t>Seq</w:t>
      </w:r>
      <w:proofErr w:type="spellEnd"/>
      <w:r w:rsidR="00F65EB6" w:rsidRPr="00F65EB6">
        <w:rPr>
          <w:sz w:val="20"/>
          <w:szCs w:val="20"/>
          <w:lang w:val="en-GB"/>
        </w:rPr>
        <w:t xml:space="preserve"> data following read mapping to the reference CDS. SNPs in bold were used for the development of HRM markers. </w:t>
      </w:r>
      <w:r w:rsidR="00F65EB6" w:rsidRPr="00F65EB6">
        <w:rPr>
          <w:sz w:val="20"/>
          <w:szCs w:val="20"/>
        </w:rPr>
        <w:t>Homozygous SNPs contain reads for only one of the two possible variants.</w:t>
      </w:r>
    </w:p>
    <w:p w:rsidR="00194972" w:rsidRPr="00960A25" w:rsidRDefault="00194972" w:rsidP="00960A25">
      <w:pPr>
        <w:jc w:val="both"/>
        <w:rPr>
          <w:sz w:val="20"/>
          <w:szCs w:val="20"/>
          <w:lang w:val="en-GB"/>
        </w:rPr>
      </w:pPr>
    </w:p>
    <w:tbl>
      <w:tblPr>
        <w:tblW w:w="12170" w:type="dxa"/>
        <w:tblLook w:val="04A0" w:firstRow="1" w:lastRow="0" w:firstColumn="1" w:lastColumn="0" w:noHBand="0" w:noVBand="1"/>
      </w:tblPr>
      <w:tblGrid>
        <w:gridCol w:w="2140"/>
        <w:gridCol w:w="1796"/>
        <w:gridCol w:w="583"/>
        <w:gridCol w:w="1050"/>
        <w:gridCol w:w="1260"/>
        <w:gridCol w:w="1501"/>
        <w:gridCol w:w="960"/>
        <w:gridCol w:w="960"/>
        <w:gridCol w:w="960"/>
        <w:gridCol w:w="960"/>
      </w:tblGrid>
      <w:tr w:rsidR="00960A25" w:rsidRPr="00960A25" w:rsidTr="006B4D6C">
        <w:trPr>
          <w:trHeight w:val="255"/>
        </w:trPr>
        <w:tc>
          <w:tcPr>
            <w:tcW w:w="2140" w:type="dxa"/>
            <w:tcBorders>
              <w:top w:val="single" w:sz="4" w:space="0" w:color="auto"/>
              <w:left w:val="nil"/>
              <w:bottom w:val="nil"/>
              <w:right w:val="nil"/>
            </w:tcBorders>
            <w:shd w:val="clear" w:color="auto" w:fill="auto"/>
            <w:noWrap/>
            <w:vAlign w:val="bottom"/>
            <w:hideMark/>
          </w:tcPr>
          <w:p w:rsidR="001D4AC9" w:rsidRDefault="001D4AC9">
            <w:pPr>
              <w:jc w:val="center"/>
              <w:rPr>
                <w:color w:val="000000"/>
                <w:sz w:val="20"/>
                <w:szCs w:val="20"/>
              </w:rPr>
            </w:pPr>
          </w:p>
        </w:tc>
        <w:tc>
          <w:tcPr>
            <w:tcW w:w="1796" w:type="dxa"/>
            <w:tcBorders>
              <w:top w:val="single" w:sz="4" w:space="0" w:color="auto"/>
              <w:left w:val="nil"/>
              <w:bottom w:val="nil"/>
              <w:right w:val="nil"/>
            </w:tcBorders>
            <w:shd w:val="clear" w:color="auto" w:fill="auto"/>
            <w:noWrap/>
            <w:vAlign w:val="bottom"/>
            <w:hideMark/>
          </w:tcPr>
          <w:p w:rsidR="001D4AC9" w:rsidRDefault="001D4AC9">
            <w:pPr>
              <w:jc w:val="center"/>
              <w:rPr>
                <w:color w:val="000000"/>
                <w:sz w:val="20"/>
                <w:szCs w:val="20"/>
              </w:rPr>
            </w:pPr>
          </w:p>
        </w:tc>
        <w:tc>
          <w:tcPr>
            <w:tcW w:w="583" w:type="dxa"/>
            <w:tcBorders>
              <w:top w:val="single" w:sz="4" w:space="0" w:color="auto"/>
              <w:left w:val="nil"/>
              <w:bottom w:val="nil"/>
              <w:right w:val="nil"/>
            </w:tcBorders>
            <w:shd w:val="clear" w:color="auto" w:fill="auto"/>
            <w:noWrap/>
            <w:vAlign w:val="bottom"/>
            <w:hideMark/>
          </w:tcPr>
          <w:p w:rsidR="001D4AC9" w:rsidRDefault="001D4AC9">
            <w:pPr>
              <w:jc w:val="center"/>
              <w:rPr>
                <w:color w:val="000000"/>
                <w:sz w:val="20"/>
                <w:szCs w:val="20"/>
              </w:rPr>
            </w:pPr>
          </w:p>
        </w:tc>
        <w:tc>
          <w:tcPr>
            <w:tcW w:w="1050" w:type="dxa"/>
            <w:tcBorders>
              <w:top w:val="single" w:sz="4" w:space="0" w:color="auto"/>
              <w:left w:val="nil"/>
              <w:bottom w:val="nil"/>
              <w:right w:val="nil"/>
            </w:tcBorders>
            <w:shd w:val="clear" w:color="auto" w:fill="auto"/>
            <w:noWrap/>
            <w:vAlign w:val="bottom"/>
            <w:hideMark/>
          </w:tcPr>
          <w:p w:rsidR="001D4AC9" w:rsidRDefault="001D4AC9">
            <w:pPr>
              <w:jc w:val="center"/>
              <w:rPr>
                <w:color w:val="000000"/>
                <w:sz w:val="20"/>
                <w:szCs w:val="20"/>
              </w:rPr>
            </w:pPr>
          </w:p>
        </w:tc>
        <w:tc>
          <w:tcPr>
            <w:tcW w:w="1260" w:type="dxa"/>
            <w:tcBorders>
              <w:top w:val="single" w:sz="4" w:space="0" w:color="auto"/>
              <w:left w:val="nil"/>
              <w:bottom w:val="nil"/>
              <w:right w:val="nil"/>
            </w:tcBorders>
            <w:shd w:val="clear" w:color="auto" w:fill="auto"/>
            <w:noWrap/>
            <w:vAlign w:val="bottom"/>
            <w:hideMark/>
          </w:tcPr>
          <w:p w:rsidR="001D4AC9" w:rsidRDefault="001D4AC9">
            <w:pPr>
              <w:jc w:val="center"/>
              <w:rPr>
                <w:color w:val="000000"/>
                <w:sz w:val="20"/>
                <w:szCs w:val="20"/>
              </w:rPr>
            </w:pPr>
          </w:p>
        </w:tc>
        <w:tc>
          <w:tcPr>
            <w:tcW w:w="1501" w:type="dxa"/>
            <w:tcBorders>
              <w:top w:val="single" w:sz="4" w:space="0" w:color="auto"/>
              <w:left w:val="nil"/>
              <w:bottom w:val="nil"/>
              <w:right w:val="nil"/>
            </w:tcBorders>
            <w:shd w:val="clear" w:color="auto" w:fill="auto"/>
            <w:noWrap/>
            <w:vAlign w:val="bottom"/>
            <w:hideMark/>
          </w:tcPr>
          <w:p w:rsidR="001D4AC9" w:rsidRDefault="001D4AC9">
            <w:pPr>
              <w:jc w:val="center"/>
              <w:rPr>
                <w:color w:val="000000"/>
                <w:sz w:val="20"/>
                <w:szCs w:val="20"/>
              </w:rPr>
            </w:pPr>
          </w:p>
        </w:tc>
        <w:tc>
          <w:tcPr>
            <w:tcW w:w="1920" w:type="dxa"/>
            <w:gridSpan w:val="2"/>
            <w:tcBorders>
              <w:top w:val="single" w:sz="4" w:space="0" w:color="auto"/>
              <w:left w:val="nil"/>
              <w:bottom w:val="single" w:sz="4" w:space="0" w:color="auto"/>
              <w:right w:val="nil"/>
            </w:tcBorders>
            <w:shd w:val="clear" w:color="auto" w:fill="auto"/>
            <w:noWrap/>
            <w:vAlign w:val="bottom"/>
            <w:hideMark/>
          </w:tcPr>
          <w:p w:rsidR="00960A25" w:rsidRPr="00960A25" w:rsidRDefault="00426E70" w:rsidP="006B4D6C">
            <w:pPr>
              <w:jc w:val="center"/>
              <w:rPr>
                <w:color w:val="000000"/>
                <w:sz w:val="20"/>
                <w:szCs w:val="20"/>
              </w:rPr>
            </w:pPr>
            <w:r>
              <w:rPr>
                <w:color w:val="000000"/>
                <w:sz w:val="20"/>
                <w:szCs w:val="20"/>
              </w:rPr>
              <w:t>‘</w:t>
            </w:r>
            <w:proofErr w:type="spellStart"/>
            <w:r w:rsidR="00960A25" w:rsidRPr="00960A25">
              <w:rPr>
                <w:color w:val="000000"/>
                <w:sz w:val="20"/>
                <w:szCs w:val="20"/>
              </w:rPr>
              <w:t>Braeburn</w:t>
            </w:r>
            <w:proofErr w:type="spellEnd"/>
            <w:r>
              <w:rPr>
                <w:color w:val="000000"/>
                <w:sz w:val="20"/>
                <w:szCs w:val="20"/>
              </w:rPr>
              <w:t>’</w:t>
            </w:r>
          </w:p>
        </w:tc>
        <w:tc>
          <w:tcPr>
            <w:tcW w:w="1920" w:type="dxa"/>
            <w:gridSpan w:val="2"/>
            <w:tcBorders>
              <w:top w:val="single" w:sz="4" w:space="0" w:color="auto"/>
              <w:left w:val="nil"/>
              <w:bottom w:val="single" w:sz="4" w:space="0" w:color="auto"/>
              <w:right w:val="nil"/>
            </w:tcBorders>
            <w:shd w:val="clear" w:color="auto" w:fill="auto"/>
            <w:noWrap/>
            <w:vAlign w:val="bottom"/>
            <w:hideMark/>
          </w:tcPr>
          <w:p w:rsidR="001D4AC9" w:rsidRDefault="00426E70">
            <w:pPr>
              <w:jc w:val="center"/>
              <w:rPr>
                <w:color w:val="000000"/>
                <w:sz w:val="20"/>
                <w:szCs w:val="20"/>
              </w:rPr>
            </w:pPr>
            <w:r>
              <w:rPr>
                <w:color w:val="000000"/>
                <w:sz w:val="20"/>
                <w:szCs w:val="20"/>
              </w:rPr>
              <w:t>‘</w:t>
            </w:r>
            <w:proofErr w:type="spellStart"/>
            <w:r w:rsidR="00960A25" w:rsidRPr="00960A25">
              <w:rPr>
                <w:color w:val="000000"/>
                <w:sz w:val="20"/>
                <w:szCs w:val="20"/>
              </w:rPr>
              <w:t>Telamon</w:t>
            </w:r>
            <w:proofErr w:type="spellEnd"/>
            <w:r>
              <w:rPr>
                <w:color w:val="000000"/>
                <w:sz w:val="20"/>
                <w:szCs w:val="20"/>
              </w:rPr>
              <w:t>’</w:t>
            </w:r>
          </w:p>
        </w:tc>
      </w:tr>
      <w:tr w:rsidR="00960A25" w:rsidRPr="00960A25" w:rsidTr="006B4D6C">
        <w:trPr>
          <w:trHeight w:val="510"/>
        </w:trPr>
        <w:tc>
          <w:tcPr>
            <w:tcW w:w="2140"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 xml:space="preserve">Location in </w:t>
            </w:r>
            <w:r w:rsidRPr="00960A25">
              <w:rPr>
                <w:i/>
                <w:iCs/>
                <w:color w:val="000000"/>
                <w:sz w:val="20"/>
                <w:szCs w:val="20"/>
              </w:rPr>
              <w:t>MdGGP1</w:t>
            </w:r>
          </w:p>
        </w:tc>
        <w:tc>
          <w:tcPr>
            <w:tcW w:w="1796"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SNP position in reference CDS</w:t>
            </w:r>
          </w:p>
        </w:tc>
        <w:tc>
          <w:tcPr>
            <w:tcW w:w="583"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SNP</w:t>
            </w:r>
          </w:p>
        </w:tc>
        <w:tc>
          <w:tcPr>
            <w:tcW w:w="1050"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Reference nuc</w:t>
            </w:r>
            <w:r w:rsidR="006B4D6C">
              <w:rPr>
                <w:color w:val="000000"/>
                <w:sz w:val="20"/>
                <w:szCs w:val="20"/>
              </w:rPr>
              <w:t>l</w:t>
            </w:r>
            <w:r w:rsidRPr="00960A25">
              <w:rPr>
                <w:color w:val="000000"/>
                <w:sz w:val="20"/>
                <w:szCs w:val="20"/>
              </w:rPr>
              <w:t>eotide</w:t>
            </w:r>
          </w:p>
        </w:tc>
        <w:tc>
          <w:tcPr>
            <w:tcW w:w="1260"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Reference Amino Acid</w:t>
            </w:r>
          </w:p>
        </w:tc>
        <w:tc>
          <w:tcPr>
            <w:tcW w:w="1501"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Amino Acid Change</w:t>
            </w:r>
          </w:p>
        </w:tc>
        <w:tc>
          <w:tcPr>
            <w:tcW w:w="960"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Reads Allele 1</w:t>
            </w:r>
          </w:p>
        </w:tc>
        <w:tc>
          <w:tcPr>
            <w:tcW w:w="960"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Reads Allele 2</w:t>
            </w:r>
          </w:p>
        </w:tc>
        <w:tc>
          <w:tcPr>
            <w:tcW w:w="960"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Reads Allele 1</w:t>
            </w:r>
          </w:p>
        </w:tc>
        <w:tc>
          <w:tcPr>
            <w:tcW w:w="960"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Reads Allele 2</w:t>
            </w:r>
          </w:p>
        </w:tc>
      </w:tr>
      <w:tr w:rsidR="00960A25" w:rsidRPr="00960A25" w:rsidTr="0083650B">
        <w:trPr>
          <w:trHeight w:val="255"/>
        </w:trPr>
        <w:tc>
          <w:tcPr>
            <w:tcW w:w="214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5'UTR</w:t>
            </w:r>
          </w:p>
        </w:tc>
        <w:tc>
          <w:tcPr>
            <w:tcW w:w="1796"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211</w:t>
            </w:r>
          </w:p>
        </w:tc>
        <w:tc>
          <w:tcPr>
            <w:tcW w:w="583"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A:G</w:t>
            </w:r>
          </w:p>
        </w:tc>
        <w:tc>
          <w:tcPr>
            <w:tcW w:w="105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A</w:t>
            </w:r>
          </w:p>
        </w:tc>
        <w:tc>
          <w:tcPr>
            <w:tcW w:w="12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1501"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33</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13</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40</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68</w:t>
            </w:r>
          </w:p>
        </w:tc>
      </w:tr>
      <w:tr w:rsidR="00960A25" w:rsidRPr="00960A25" w:rsidTr="0083650B">
        <w:trPr>
          <w:trHeight w:val="255"/>
        </w:trPr>
        <w:tc>
          <w:tcPr>
            <w:tcW w:w="214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5'UTR</w:t>
            </w:r>
          </w:p>
        </w:tc>
        <w:tc>
          <w:tcPr>
            <w:tcW w:w="1796"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224</w:t>
            </w:r>
          </w:p>
        </w:tc>
        <w:tc>
          <w:tcPr>
            <w:tcW w:w="583"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C:G</w:t>
            </w:r>
          </w:p>
        </w:tc>
        <w:tc>
          <w:tcPr>
            <w:tcW w:w="105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w:t>
            </w:r>
          </w:p>
        </w:tc>
        <w:tc>
          <w:tcPr>
            <w:tcW w:w="12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1501"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38</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26</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50</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34</w:t>
            </w:r>
          </w:p>
        </w:tc>
      </w:tr>
      <w:tr w:rsidR="00960A25" w:rsidRPr="00960A25" w:rsidTr="0083650B">
        <w:trPr>
          <w:trHeight w:val="255"/>
        </w:trPr>
        <w:tc>
          <w:tcPr>
            <w:tcW w:w="214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5'UTR</w:t>
            </w:r>
          </w:p>
        </w:tc>
        <w:tc>
          <w:tcPr>
            <w:tcW w:w="1796"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229</w:t>
            </w:r>
          </w:p>
        </w:tc>
        <w:tc>
          <w:tcPr>
            <w:tcW w:w="583"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C:G</w:t>
            </w:r>
          </w:p>
        </w:tc>
        <w:tc>
          <w:tcPr>
            <w:tcW w:w="105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w:t>
            </w:r>
          </w:p>
        </w:tc>
        <w:tc>
          <w:tcPr>
            <w:tcW w:w="12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1501"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37</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31</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30</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42</w:t>
            </w:r>
          </w:p>
        </w:tc>
      </w:tr>
      <w:tr w:rsidR="00960A25" w:rsidRPr="00960A25" w:rsidTr="0083650B">
        <w:trPr>
          <w:trHeight w:val="255"/>
        </w:trPr>
        <w:tc>
          <w:tcPr>
            <w:tcW w:w="214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5'UTR</w:t>
            </w:r>
          </w:p>
        </w:tc>
        <w:tc>
          <w:tcPr>
            <w:tcW w:w="1796"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240</w:t>
            </w:r>
          </w:p>
        </w:tc>
        <w:tc>
          <w:tcPr>
            <w:tcW w:w="583"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A:A</w:t>
            </w:r>
          </w:p>
        </w:tc>
        <w:tc>
          <w:tcPr>
            <w:tcW w:w="105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T</w:t>
            </w:r>
          </w:p>
        </w:tc>
        <w:tc>
          <w:tcPr>
            <w:tcW w:w="12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1501"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42</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18</w:t>
            </w:r>
          </w:p>
        </w:tc>
      </w:tr>
      <w:tr w:rsidR="00960A25" w:rsidRPr="00960A25" w:rsidTr="0083650B">
        <w:trPr>
          <w:trHeight w:val="255"/>
        </w:trPr>
        <w:tc>
          <w:tcPr>
            <w:tcW w:w="214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5'UTR</w:t>
            </w:r>
          </w:p>
        </w:tc>
        <w:tc>
          <w:tcPr>
            <w:tcW w:w="1796"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282</w:t>
            </w:r>
          </w:p>
        </w:tc>
        <w:tc>
          <w:tcPr>
            <w:tcW w:w="583"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T:C</w:t>
            </w:r>
          </w:p>
        </w:tc>
        <w:tc>
          <w:tcPr>
            <w:tcW w:w="105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w:t>
            </w:r>
          </w:p>
        </w:tc>
        <w:tc>
          <w:tcPr>
            <w:tcW w:w="12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1501"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26</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17</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0</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62</w:t>
            </w:r>
          </w:p>
        </w:tc>
      </w:tr>
      <w:tr w:rsidR="00960A25" w:rsidRPr="00960A25" w:rsidTr="0083650B">
        <w:trPr>
          <w:trHeight w:val="255"/>
        </w:trPr>
        <w:tc>
          <w:tcPr>
            <w:tcW w:w="214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5'UTR</w:t>
            </w:r>
          </w:p>
        </w:tc>
        <w:tc>
          <w:tcPr>
            <w:tcW w:w="1796"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309</w:t>
            </w:r>
          </w:p>
        </w:tc>
        <w:tc>
          <w:tcPr>
            <w:tcW w:w="583"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G:C</w:t>
            </w:r>
          </w:p>
        </w:tc>
        <w:tc>
          <w:tcPr>
            <w:tcW w:w="105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w:t>
            </w:r>
          </w:p>
        </w:tc>
        <w:tc>
          <w:tcPr>
            <w:tcW w:w="12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1501"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18</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14</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26</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0</w:t>
            </w:r>
          </w:p>
        </w:tc>
      </w:tr>
      <w:tr w:rsidR="00960A25" w:rsidRPr="00960A25" w:rsidTr="0083650B">
        <w:trPr>
          <w:trHeight w:val="255"/>
        </w:trPr>
        <w:tc>
          <w:tcPr>
            <w:tcW w:w="214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5'UTR</w:t>
            </w:r>
          </w:p>
        </w:tc>
        <w:tc>
          <w:tcPr>
            <w:tcW w:w="1796"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312</w:t>
            </w:r>
          </w:p>
        </w:tc>
        <w:tc>
          <w:tcPr>
            <w:tcW w:w="583"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C:T</w:t>
            </w:r>
          </w:p>
        </w:tc>
        <w:tc>
          <w:tcPr>
            <w:tcW w:w="105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w:t>
            </w:r>
          </w:p>
        </w:tc>
        <w:tc>
          <w:tcPr>
            <w:tcW w:w="12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1501"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18</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14</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0</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38</w:t>
            </w:r>
          </w:p>
        </w:tc>
      </w:tr>
      <w:tr w:rsidR="00960A25" w:rsidRPr="00960A25" w:rsidTr="0083650B">
        <w:trPr>
          <w:trHeight w:val="255"/>
        </w:trPr>
        <w:tc>
          <w:tcPr>
            <w:tcW w:w="214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5'UTR</w:t>
            </w:r>
          </w:p>
        </w:tc>
        <w:tc>
          <w:tcPr>
            <w:tcW w:w="1796"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318</w:t>
            </w:r>
          </w:p>
        </w:tc>
        <w:tc>
          <w:tcPr>
            <w:tcW w:w="583"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C:A</w:t>
            </w:r>
          </w:p>
        </w:tc>
        <w:tc>
          <w:tcPr>
            <w:tcW w:w="105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G</w:t>
            </w:r>
          </w:p>
        </w:tc>
        <w:tc>
          <w:tcPr>
            <w:tcW w:w="12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1501"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17</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9</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26</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0</w:t>
            </w:r>
          </w:p>
        </w:tc>
      </w:tr>
      <w:tr w:rsidR="00960A25" w:rsidRPr="00960A25" w:rsidTr="0083650B">
        <w:trPr>
          <w:trHeight w:val="255"/>
        </w:trPr>
        <w:tc>
          <w:tcPr>
            <w:tcW w:w="214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CDS</w:t>
            </w:r>
          </w:p>
        </w:tc>
        <w:tc>
          <w:tcPr>
            <w:tcW w:w="1796"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414</w:t>
            </w:r>
          </w:p>
        </w:tc>
        <w:tc>
          <w:tcPr>
            <w:tcW w:w="583"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C:T</w:t>
            </w:r>
          </w:p>
        </w:tc>
        <w:tc>
          <w:tcPr>
            <w:tcW w:w="105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T</w:t>
            </w:r>
          </w:p>
        </w:tc>
        <w:tc>
          <w:tcPr>
            <w:tcW w:w="12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D</w:t>
            </w:r>
          </w:p>
        </w:tc>
        <w:tc>
          <w:tcPr>
            <w:tcW w:w="1501"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154</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137</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130</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90</w:t>
            </w:r>
          </w:p>
        </w:tc>
      </w:tr>
      <w:tr w:rsidR="00960A25" w:rsidRPr="00960A25" w:rsidTr="0083650B">
        <w:trPr>
          <w:trHeight w:val="255"/>
        </w:trPr>
        <w:tc>
          <w:tcPr>
            <w:tcW w:w="2140" w:type="dxa"/>
            <w:tcBorders>
              <w:top w:val="nil"/>
              <w:left w:val="nil"/>
              <w:bottom w:val="single" w:sz="4" w:space="0" w:color="auto"/>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CDS</w:t>
            </w:r>
          </w:p>
        </w:tc>
        <w:tc>
          <w:tcPr>
            <w:tcW w:w="1796" w:type="dxa"/>
            <w:tcBorders>
              <w:top w:val="nil"/>
              <w:left w:val="nil"/>
              <w:bottom w:val="single" w:sz="4" w:space="0" w:color="auto"/>
              <w:right w:val="nil"/>
            </w:tcBorders>
            <w:shd w:val="clear" w:color="auto" w:fill="auto"/>
            <w:noWrap/>
            <w:vAlign w:val="center"/>
            <w:hideMark/>
          </w:tcPr>
          <w:p w:rsidR="00960A25" w:rsidRPr="00960A25" w:rsidRDefault="00960A25" w:rsidP="00960A25">
            <w:pPr>
              <w:jc w:val="center"/>
              <w:rPr>
                <w:b/>
                <w:bCs/>
                <w:color w:val="000000"/>
                <w:sz w:val="20"/>
                <w:szCs w:val="20"/>
              </w:rPr>
            </w:pPr>
            <w:r w:rsidRPr="00960A25">
              <w:rPr>
                <w:b/>
                <w:bCs/>
                <w:color w:val="000000"/>
                <w:sz w:val="20"/>
                <w:szCs w:val="20"/>
              </w:rPr>
              <w:t>885</w:t>
            </w:r>
          </w:p>
        </w:tc>
        <w:tc>
          <w:tcPr>
            <w:tcW w:w="583" w:type="dxa"/>
            <w:tcBorders>
              <w:top w:val="nil"/>
              <w:left w:val="nil"/>
              <w:bottom w:val="single" w:sz="4" w:space="0" w:color="auto"/>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T:C</w:t>
            </w:r>
          </w:p>
        </w:tc>
        <w:tc>
          <w:tcPr>
            <w:tcW w:w="1050" w:type="dxa"/>
            <w:tcBorders>
              <w:top w:val="nil"/>
              <w:left w:val="nil"/>
              <w:bottom w:val="single" w:sz="4" w:space="0" w:color="auto"/>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T</w:t>
            </w:r>
          </w:p>
        </w:tc>
        <w:tc>
          <w:tcPr>
            <w:tcW w:w="1260" w:type="dxa"/>
            <w:tcBorders>
              <w:top w:val="nil"/>
              <w:left w:val="nil"/>
              <w:bottom w:val="single" w:sz="4" w:space="0" w:color="auto"/>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N</w:t>
            </w:r>
          </w:p>
        </w:tc>
        <w:tc>
          <w:tcPr>
            <w:tcW w:w="1501" w:type="dxa"/>
            <w:tcBorders>
              <w:top w:val="nil"/>
              <w:left w:val="nil"/>
              <w:bottom w:val="single" w:sz="4" w:space="0" w:color="auto"/>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960" w:type="dxa"/>
            <w:tcBorders>
              <w:top w:val="nil"/>
              <w:left w:val="nil"/>
              <w:bottom w:val="single" w:sz="4" w:space="0" w:color="auto"/>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960" w:type="dxa"/>
            <w:tcBorders>
              <w:top w:val="nil"/>
              <w:left w:val="nil"/>
              <w:bottom w:val="single" w:sz="4" w:space="0" w:color="auto"/>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960" w:type="dxa"/>
            <w:tcBorders>
              <w:top w:val="nil"/>
              <w:left w:val="nil"/>
              <w:bottom w:val="single" w:sz="4" w:space="0" w:color="auto"/>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14</w:t>
            </w:r>
          </w:p>
        </w:tc>
        <w:tc>
          <w:tcPr>
            <w:tcW w:w="960" w:type="dxa"/>
            <w:tcBorders>
              <w:top w:val="nil"/>
              <w:left w:val="nil"/>
              <w:bottom w:val="single" w:sz="4" w:space="0" w:color="auto"/>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8</w:t>
            </w:r>
          </w:p>
        </w:tc>
      </w:tr>
    </w:tbl>
    <w:p w:rsidR="00960A25" w:rsidRPr="00960A25" w:rsidRDefault="00960A25" w:rsidP="00194972">
      <w:pPr>
        <w:spacing w:line="360" w:lineRule="auto"/>
        <w:jc w:val="both"/>
        <w:rPr>
          <w:color w:val="000000"/>
          <w:sz w:val="16"/>
          <w:szCs w:val="16"/>
        </w:rPr>
      </w:pPr>
      <w:r w:rsidRPr="00960A25">
        <w:rPr>
          <w:b/>
          <w:sz w:val="20"/>
          <w:szCs w:val="20"/>
          <w:vertAlign w:val="superscript"/>
          <w:lang w:val="en-GB"/>
        </w:rPr>
        <w:t>*</w:t>
      </w:r>
      <w:r w:rsidRPr="00960A25">
        <w:rPr>
          <w:b/>
          <w:sz w:val="16"/>
          <w:szCs w:val="16"/>
          <w:lang w:val="en-GB"/>
        </w:rPr>
        <w:t xml:space="preserve"> </w:t>
      </w:r>
      <w:r w:rsidRPr="00960A25">
        <w:rPr>
          <w:color w:val="000000"/>
          <w:sz w:val="16"/>
          <w:szCs w:val="16"/>
        </w:rPr>
        <w:t>"-" indicates no SNP detected</w:t>
      </w:r>
    </w:p>
    <w:tbl>
      <w:tblPr>
        <w:tblW w:w="5778" w:type="dxa"/>
        <w:tblInd w:w="94" w:type="dxa"/>
        <w:tblLook w:val="04A0" w:firstRow="1" w:lastRow="0" w:firstColumn="1" w:lastColumn="0" w:noHBand="0" w:noVBand="1"/>
      </w:tblPr>
      <w:tblGrid>
        <w:gridCol w:w="5778"/>
      </w:tblGrid>
      <w:tr w:rsidR="00960A25" w:rsidRPr="00960A25" w:rsidTr="00960A25">
        <w:trPr>
          <w:trHeight w:val="255"/>
        </w:trPr>
        <w:tc>
          <w:tcPr>
            <w:tcW w:w="5778" w:type="dxa"/>
            <w:tcBorders>
              <w:top w:val="nil"/>
              <w:left w:val="nil"/>
              <w:bottom w:val="nil"/>
              <w:right w:val="nil"/>
            </w:tcBorders>
            <w:shd w:val="clear" w:color="auto" w:fill="auto"/>
            <w:noWrap/>
            <w:vAlign w:val="bottom"/>
            <w:hideMark/>
          </w:tcPr>
          <w:p w:rsidR="00960A25" w:rsidRPr="00960A25" w:rsidRDefault="00960A25" w:rsidP="00960A25">
            <w:pPr>
              <w:rPr>
                <w:color w:val="000000"/>
                <w:sz w:val="20"/>
                <w:szCs w:val="20"/>
              </w:rPr>
            </w:pPr>
          </w:p>
        </w:tc>
      </w:tr>
      <w:tr w:rsidR="00960A25" w:rsidRPr="00960A25" w:rsidTr="00960A25">
        <w:trPr>
          <w:trHeight w:val="255"/>
        </w:trPr>
        <w:tc>
          <w:tcPr>
            <w:tcW w:w="5778" w:type="dxa"/>
            <w:tcBorders>
              <w:top w:val="nil"/>
              <w:left w:val="nil"/>
              <w:bottom w:val="nil"/>
              <w:right w:val="nil"/>
            </w:tcBorders>
            <w:shd w:val="clear" w:color="auto" w:fill="auto"/>
            <w:noWrap/>
            <w:vAlign w:val="bottom"/>
            <w:hideMark/>
          </w:tcPr>
          <w:p w:rsidR="00960A25" w:rsidRPr="00960A25" w:rsidRDefault="00960A25" w:rsidP="00960A25">
            <w:pPr>
              <w:rPr>
                <w:color w:val="000000"/>
                <w:sz w:val="20"/>
                <w:szCs w:val="20"/>
              </w:rPr>
            </w:pPr>
          </w:p>
        </w:tc>
      </w:tr>
    </w:tbl>
    <w:p w:rsidR="00960A25" w:rsidRPr="00960A25" w:rsidRDefault="00960A25" w:rsidP="00194972">
      <w:pPr>
        <w:spacing w:line="360" w:lineRule="auto"/>
        <w:jc w:val="both"/>
        <w:rPr>
          <w:b/>
          <w:sz w:val="20"/>
          <w:szCs w:val="20"/>
        </w:rPr>
      </w:pPr>
    </w:p>
    <w:p w:rsidR="006B4D6C" w:rsidRDefault="006B4D6C">
      <w:pPr>
        <w:spacing w:after="200" w:line="276" w:lineRule="auto"/>
        <w:rPr>
          <w:b/>
          <w:sz w:val="20"/>
          <w:szCs w:val="20"/>
          <w:lang w:val="en-GB"/>
        </w:rPr>
      </w:pPr>
      <w:r>
        <w:rPr>
          <w:b/>
          <w:sz w:val="20"/>
          <w:szCs w:val="20"/>
          <w:lang w:val="en-GB"/>
        </w:rPr>
        <w:br w:type="page"/>
      </w:r>
    </w:p>
    <w:p w:rsidR="001D4AC9" w:rsidRDefault="00194972">
      <w:pPr>
        <w:spacing w:line="276" w:lineRule="auto"/>
        <w:jc w:val="both"/>
        <w:rPr>
          <w:sz w:val="20"/>
          <w:szCs w:val="20"/>
        </w:rPr>
      </w:pPr>
      <w:r w:rsidRPr="00194972">
        <w:rPr>
          <w:b/>
          <w:sz w:val="20"/>
          <w:szCs w:val="20"/>
          <w:lang w:val="en-GB"/>
        </w:rPr>
        <w:lastRenderedPageBreak/>
        <w:t xml:space="preserve">Supplemental Table </w:t>
      </w:r>
      <w:r w:rsidR="008552C5" w:rsidRPr="00194972">
        <w:rPr>
          <w:b/>
          <w:sz w:val="20"/>
          <w:szCs w:val="20"/>
          <w:lang w:val="en-GB"/>
        </w:rPr>
        <w:t>S</w:t>
      </w:r>
      <w:r w:rsidR="008552C5">
        <w:rPr>
          <w:b/>
          <w:sz w:val="20"/>
          <w:szCs w:val="20"/>
          <w:lang w:val="en-GB"/>
        </w:rPr>
        <w:t>12</w:t>
      </w:r>
      <w:r w:rsidRPr="00194972">
        <w:rPr>
          <w:b/>
          <w:sz w:val="20"/>
          <w:szCs w:val="20"/>
          <w:lang w:val="en-GB"/>
        </w:rPr>
        <w:t xml:space="preserve">: Polymorphisms present in </w:t>
      </w:r>
      <w:r w:rsidR="00426E70">
        <w:rPr>
          <w:b/>
          <w:sz w:val="20"/>
          <w:szCs w:val="20"/>
          <w:lang w:val="en-GB"/>
        </w:rPr>
        <w:t>‘</w:t>
      </w:r>
      <w:proofErr w:type="spellStart"/>
      <w:r w:rsidR="00426E70">
        <w:rPr>
          <w:b/>
          <w:sz w:val="20"/>
          <w:szCs w:val="20"/>
          <w:lang w:val="en-GB"/>
        </w:rPr>
        <w:t>Braeburn</w:t>
      </w:r>
      <w:proofErr w:type="spellEnd"/>
      <w:r w:rsidR="00426E70">
        <w:rPr>
          <w:b/>
          <w:sz w:val="20"/>
          <w:szCs w:val="20"/>
          <w:lang w:val="en-GB"/>
        </w:rPr>
        <w:t>’ and ‘</w:t>
      </w:r>
      <w:proofErr w:type="spellStart"/>
      <w:r w:rsidR="00426E70">
        <w:rPr>
          <w:b/>
          <w:sz w:val="20"/>
          <w:szCs w:val="20"/>
          <w:lang w:val="en-GB"/>
        </w:rPr>
        <w:t>Telamon</w:t>
      </w:r>
      <w:proofErr w:type="spellEnd"/>
      <w:r w:rsidR="00426E70">
        <w:rPr>
          <w:b/>
          <w:sz w:val="20"/>
          <w:szCs w:val="20"/>
          <w:lang w:val="en-GB"/>
        </w:rPr>
        <w:t xml:space="preserve">’ </w:t>
      </w:r>
      <w:r w:rsidRPr="00194972">
        <w:rPr>
          <w:b/>
          <w:sz w:val="20"/>
          <w:szCs w:val="20"/>
          <w:lang w:val="en-GB"/>
        </w:rPr>
        <w:t>MDP0000288088 (</w:t>
      </w:r>
      <w:r w:rsidRPr="00194972">
        <w:rPr>
          <w:b/>
          <w:i/>
          <w:sz w:val="20"/>
          <w:szCs w:val="20"/>
          <w:lang w:val="en-GB"/>
        </w:rPr>
        <w:t>MdGGP2</w:t>
      </w:r>
      <w:r w:rsidRPr="00194972">
        <w:rPr>
          <w:b/>
          <w:sz w:val="20"/>
          <w:szCs w:val="20"/>
          <w:lang w:val="en-GB"/>
        </w:rPr>
        <w:t xml:space="preserve">) </w:t>
      </w:r>
      <w:r w:rsidR="00426E70">
        <w:rPr>
          <w:b/>
          <w:sz w:val="20"/>
          <w:szCs w:val="20"/>
          <w:lang w:val="en-GB"/>
        </w:rPr>
        <w:t xml:space="preserve">consensus </w:t>
      </w:r>
      <w:r w:rsidR="00040FC9">
        <w:rPr>
          <w:b/>
          <w:sz w:val="20"/>
          <w:szCs w:val="20"/>
          <w:lang w:val="en-GB"/>
        </w:rPr>
        <w:t>coding sequence (</w:t>
      </w:r>
      <w:r w:rsidR="00040FC9" w:rsidRPr="00194972">
        <w:rPr>
          <w:b/>
          <w:sz w:val="20"/>
          <w:szCs w:val="20"/>
          <w:lang w:val="en-GB"/>
        </w:rPr>
        <w:t>CDS</w:t>
      </w:r>
      <w:r w:rsidR="00040FC9">
        <w:rPr>
          <w:b/>
          <w:sz w:val="20"/>
          <w:szCs w:val="20"/>
          <w:lang w:val="en-GB"/>
        </w:rPr>
        <w:t>)</w:t>
      </w:r>
      <w:r w:rsidR="00426E70">
        <w:rPr>
          <w:b/>
          <w:sz w:val="20"/>
          <w:szCs w:val="20"/>
          <w:lang w:val="en-GB"/>
        </w:rPr>
        <w:t>,</w:t>
      </w:r>
      <w:r w:rsidRPr="00194972">
        <w:rPr>
          <w:b/>
          <w:sz w:val="20"/>
          <w:szCs w:val="20"/>
          <w:lang w:val="en-GB"/>
        </w:rPr>
        <w:t xml:space="preserve"> and read coverage per allele.</w:t>
      </w:r>
      <w:r w:rsidR="00960A25">
        <w:rPr>
          <w:b/>
          <w:sz w:val="20"/>
          <w:szCs w:val="20"/>
          <w:lang w:val="en-GB"/>
        </w:rPr>
        <w:t xml:space="preserve"> </w:t>
      </w:r>
      <w:r w:rsidR="00F65EB6" w:rsidRPr="00F65EB6">
        <w:rPr>
          <w:sz w:val="20"/>
          <w:szCs w:val="20"/>
          <w:lang w:val="en-GB"/>
        </w:rPr>
        <w:t>Read</w:t>
      </w:r>
      <w:r w:rsidR="00F65EB6" w:rsidRPr="00F65EB6">
        <w:rPr>
          <w:b/>
          <w:sz w:val="20"/>
          <w:szCs w:val="20"/>
          <w:lang w:val="en-GB"/>
        </w:rPr>
        <w:t xml:space="preserve"> </w:t>
      </w:r>
      <w:r w:rsidR="00F65EB6" w:rsidRPr="00F65EB6">
        <w:rPr>
          <w:sz w:val="20"/>
          <w:szCs w:val="20"/>
          <w:lang w:val="en-GB"/>
        </w:rPr>
        <w:t>coverage determined from RNA-</w:t>
      </w:r>
      <w:proofErr w:type="spellStart"/>
      <w:r w:rsidR="00F65EB6" w:rsidRPr="00F65EB6">
        <w:rPr>
          <w:sz w:val="20"/>
          <w:szCs w:val="20"/>
          <w:lang w:val="en-GB"/>
        </w:rPr>
        <w:t>Seq</w:t>
      </w:r>
      <w:proofErr w:type="spellEnd"/>
      <w:r w:rsidR="00F65EB6" w:rsidRPr="00F65EB6">
        <w:rPr>
          <w:sz w:val="20"/>
          <w:szCs w:val="20"/>
          <w:lang w:val="en-GB"/>
        </w:rPr>
        <w:t xml:space="preserve"> data following read mapping to the reference CDS. SNPs in bold were used for the development of HRM markers. </w:t>
      </w:r>
      <w:r w:rsidR="00F65EB6" w:rsidRPr="00F65EB6">
        <w:rPr>
          <w:sz w:val="20"/>
          <w:szCs w:val="20"/>
        </w:rPr>
        <w:t>Homozygous SNPs contain reads for only one of the two possible variants.</w:t>
      </w:r>
      <w:r w:rsidR="002A22F4">
        <w:rPr>
          <w:sz w:val="20"/>
          <w:szCs w:val="20"/>
        </w:rPr>
        <w:t xml:space="preserve"> Non-synonymous SNPs at reference positions 161 and 171 are part of the same codon.</w:t>
      </w:r>
    </w:p>
    <w:p w:rsidR="00960A25" w:rsidRPr="00960A25" w:rsidRDefault="00960A25" w:rsidP="00960A25">
      <w:pPr>
        <w:jc w:val="both"/>
        <w:rPr>
          <w:sz w:val="20"/>
          <w:szCs w:val="20"/>
          <w:lang w:val="en-GB"/>
        </w:rPr>
      </w:pPr>
    </w:p>
    <w:tbl>
      <w:tblPr>
        <w:tblW w:w="12063" w:type="dxa"/>
        <w:tblInd w:w="94" w:type="dxa"/>
        <w:tblLook w:val="04A0" w:firstRow="1" w:lastRow="0" w:firstColumn="1" w:lastColumn="0" w:noHBand="0" w:noVBand="1"/>
      </w:tblPr>
      <w:tblGrid>
        <w:gridCol w:w="2140"/>
        <w:gridCol w:w="1702"/>
        <w:gridCol w:w="583"/>
        <w:gridCol w:w="1050"/>
        <w:gridCol w:w="1260"/>
        <w:gridCol w:w="1359"/>
        <w:gridCol w:w="960"/>
        <w:gridCol w:w="960"/>
        <w:gridCol w:w="960"/>
        <w:gridCol w:w="1089"/>
      </w:tblGrid>
      <w:tr w:rsidR="00960A25" w:rsidRPr="00960A25" w:rsidTr="006B4D6C">
        <w:trPr>
          <w:trHeight w:val="255"/>
        </w:trPr>
        <w:tc>
          <w:tcPr>
            <w:tcW w:w="2140" w:type="dxa"/>
            <w:tcBorders>
              <w:top w:val="single" w:sz="4" w:space="0" w:color="auto"/>
              <w:left w:val="nil"/>
              <w:bottom w:val="nil"/>
              <w:right w:val="nil"/>
            </w:tcBorders>
            <w:shd w:val="clear" w:color="auto" w:fill="auto"/>
            <w:noWrap/>
            <w:vAlign w:val="bottom"/>
            <w:hideMark/>
          </w:tcPr>
          <w:p w:rsidR="001D4AC9" w:rsidRDefault="001D4AC9">
            <w:pPr>
              <w:jc w:val="center"/>
              <w:rPr>
                <w:color w:val="000000"/>
                <w:sz w:val="20"/>
                <w:szCs w:val="20"/>
              </w:rPr>
            </w:pPr>
          </w:p>
        </w:tc>
        <w:tc>
          <w:tcPr>
            <w:tcW w:w="1702" w:type="dxa"/>
            <w:tcBorders>
              <w:top w:val="single" w:sz="4" w:space="0" w:color="auto"/>
              <w:left w:val="nil"/>
              <w:bottom w:val="nil"/>
              <w:right w:val="nil"/>
            </w:tcBorders>
            <w:shd w:val="clear" w:color="auto" w:fill="auto"/>
            <w:noWrap/>
            <w:vAlign w:val="bottom"/>
            <w:hideMark/>
          </w:tcPr>
          <w:p w:rsidR="001D4AC9" w:rsidRDefault="001D4AC9">
            <w:pPr>
              <w:jc w:val="center"/>
              <w:rPr>
                <w:color w:val="000000"/>
                <w:sz w:val="20"/>
                <w:szCs w:val="20"/>
              </w:rPr>
            </w:pPr>
          </w:p>
        </w:tc>
        <w:tc>
          <w:tcPr>
            <w:tcW w:w="583" w:type="dxa"/>
            <w:tcBorders>
              <w:top w:val="single" w:sz="4" w:space="0" w:color="auto"/>
              <w:left w:val="nil"/>
              <w:bottom w:val="nil"/>
              <w:right w:val="nil"/>
            </w:tcBorders>
            <w:shd w:val="clear" w:color="auto" w:fill="auto"/>
            <w:noWrap/>
            <w:vAlign w:val="bottom"/>
            <w:hideMark/>
          </w:tcPr>
          <w:p w:rsidR="001D4AC9" w:rsidRDefault="001D4AC9">
            <w:pPr>
              <w:jc w:val="center"/>
              <w:rPr>
                <w:color w:val="000000"/>
                <w:sz w:val="20"/>
                <w:szCs w:val="20"/>
              </w:rPr>
            </w:pPr>
          </w:p>
        </w:tc>
        <w:tc>
          <w:tcPr>
            <w:tcW w:w="1050" w:type="dxa"/>
            <w:tcBorders>
              <w:top w:val="single" w:sz="4" w:space="0" w:color="auto"/>
              <w:left w:val="nil"/>
              <w:bottom w:val="nil"/>
              <w:right w:val="nil"/>
            </w:tcBorders>
            <w:shd w:val="clear" w:color="auto" w:fill="auto"/>
            <w:noWrap/>
            <w:vAlign w:val="bottom"/>
            <w:hideMark/>
          </w:tcPr>
          <w:p w:rsidR="001D4AC9" w:rsidRDefault="001D4AC9">
            <w:pPr>
              <w:jc w:val="center"/>
              <w:rPr>
                <w:color w:val="000000"/>
                <w:sz w:val="20"/>
                <w:szCs w:val="20"/>
              </w:rPr>
            </w:pPr>
          </w:p>
        </w:tc>
        <w:tc>
          <w:tcPr>
            <w:tcW w:w="1260" w:type="dxa"/>
            <w:tcBorders>
              <w:top w:val="single" w:sz="4" w:space="0" w:color="auto"/>
              <w:left w:val="nil"/>
              <w:bottom w:val="nil"/>
              <w:right w:val="nil"/>
            </w:tcBorders>
            <w:shd w:val="clear" w:color="auto" w:fill="auto"/>
            <w:noWrap/>
            <w:vAlign w:val="bottom"/>
            <w:hideMark/>
          </w:tcPr>
          <w:p w:rsidR="001D4AC9" w:rsidRDefault="001D4AC9">
            <w:pPr>
              <w:jc w:val="center"/>
              <w:rPr>
                <w:color w:val="000000"/>
                <w:sz w:val="20"/>
                <w:szCs w:val="20"/>
              </w:rPr>
            </w:pPr>
          </w:p>
        </w:tc>
        <w:tc>
          <w:tcPr>
            <w:tcW w:w="1359" w:type="dxa"/>
            <w:tcBorders>
              <w:top w:val="single" w:sz="4" w:space="0" w:color="auto"/>
              <w:left w:val="nil"/>
              <w:bottom w:val="nil"/>
              <w:right w:val="nil"/>
            </w:tcBorders>
            <w:shd w:val="clear" w:color="auto" w:fill="auto"/>
            <w:noWrap/>
            <w:vAlign w:val="bottom"/>
            <w:hideMark/>
          </w:tcPr>
          <w:p w:rsidR="001D4AC9" w:rsidRDefault="001D4AC9">
            <w:pPr>
              <w:jc w:val="center"/>
              <w:rPr>
                <w:color w:val="000000"/>
                <w:sz w:val="20"/>
                <w:szCs w:val="20"/>
              </w:rPr>
            </w:pPr>
          </w:p>
        </w:tc>
        <w:tc>
          <w:tcPr>
            <w:tcW w:w="1920" w:type="dxa"/>
            <w:gridSpan w:val="2"/>
            <w:tcBorders>
              <w:top w:val="single" w:sz="4" w:space="0" w:color="auto"/>
              <w:left w:val="nil"/>
              <w:bottom w:val="single" w:sz="4" w:space="0" w:color="auto"/>
              <w:right w:val="nil"/>
            </w:tcBorders>
            <w:shd w:val="clear" w:color="auto" w:fill="auto"/>
            <w:noWrap/>
            <w:vAlign w:val="bottom"/>
            <w:hideMark/>
          </w:tcPr>
          <w:p w:rsidR="00960A25" w:rsidRPr="00960A25" w:rsidRDefault="00960A25" w:rsidP="006B4D6C">
            <w:pPr>
              <w:jc w:val="center"/>
              <w:rPr>
                <w:color w:val="000000"/>
                <w:sz w:val="20"/>
                <w:szCs w:val="20"/>
              </w:rPr>
            </w:pPr>
            <w:proofErr w:type="spellStart"/>
            <w:r w:rsidRPr="00960A25">
              <w:rPr>
                <w:color w:val="000000"/>
                <w:sz w:val="20"/>
                <w:szCs w:val="20"/>
              </w:rPr>
              <w:t>Braeburn</w:t>
            </w:r>
            <w:proofErr w:type="spellEnd"/>
          </w:p>
        </w:tc>
        <w:tc>
          <w:tcPr>
            <w:tcW w:w="2049" w:type="dxa"/>
            <w:gridSpan w:val="2"/>
            <w:tcBorders>
              <w:top w:val="single" w:sz="4" w:space="0" w:color="auto"/>
              <w:left w:val="nil"/>
              <w:bottom w:val="single" w:sz="4" w:space="0" w:color="auto"/>
              <w:right w:val="nil"/>
            </w:tcBorders>
            <w:shd w:val="clear" w:color="auto" w:fill="auto"/>
            <w:noWrap/>
            <w:vAlign w:val="bottom"/>
            <w:hideMark/>
          </w:tcPr>
          <w:p w:rsidR="001D4AC9" w:rsidRDefault="00960A25">
            <w:pPr>
              <w:jc w:val="center"/>
              <w:rPr>
                <w:color w:val="000000"/>
                <w:sz w:val="20"/>
                <w:szCs w:val="20"/>
              </w:rPr>
            </w:pPr>
            <w:proofErr w:type="spellStart"/>
            <w:r w:rsidRPr="00960A25">
              <w:rPr>
                <w:color w:val="000000"/>
                <w:sz w:val="20"/>
                <w:szCs w:val="20"/>
              </w:rPr>
              <w:t>Telamon</w:t>
            </w:r>
            <w:proofErr w:type="spellEnd"/>
          </w:p>
        </w:tc>
      </w:tr>
      <w:tr w:rsidR="00960A25" w:rsidRPr="00960A25" w:rsidTr="006B4D6C">
        <w:trPr>
          <w:trHeight w:val="510"/>
        </w:trPr>
        <w:tc>
          <w:tcPr>
            <w:tcW w:w="2140"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 xml:space="preserve">Location in </w:t>
            </w:r>
            <w:r w:rsidRPr="00960A25">
              <w:rPr>
                <w:i/>
                <w:iCs/>
                <w:color w:val="000000"/>
                <w:sz w:val="20"/>
                <w:szCs w:val="20"/>
              </w:rPr>
              <w:t>MdGGP2</w:t>
            </w:r>
          </w:p>
        </w:tc>
        <w:tc>
          <w:tcPr>
            <w:tcW w:w="1702"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SNP position in reference CDS</w:t>
            </w:r>
          </w:p>
        </w:tc>
        <w:tc>
          <w:tcPr>
            <w:tcW w:w="583"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SNP</w:t>
            </w:r>
          </w:p>
        </w:tc>
        <w:tc>
          <w:tcPr>
            <w:tcW w:w="1050"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Reference nuc</w:t>
            </w:r>
            <w:r w:rsidR="006B4D6C">
              <w:rPr>
                <w:color w:val="000000"/>
                <w:sz w:val="20"/>
                <w:szCs w:val="20"/>
              </w:rPr>
              <w:t>l</w:t>
            </w:r>
            <w:r w:rsidRPr="00960A25">
              <w:rPr>
                <w:color w:val="000000"/>
                <w:sz w:val="20"/>
                <w:szCs w:val="20"/>
              </w:rPr>
              <w:t>eotide</w:t>
            </w:r>
          </w:p>
        </w:tc>
        <w:tc>
          <w:tcPr>
            <w:tcW w:w="1260"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Reference Amino Acid</w:t>
            </w:r>
          </w:p>
        </w:tc>
        <w:tc>
          <w:tcPr>
            <w:tcW w:w="1359"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Amino Acid Change</w:t>
            </w:r>
          </w:p>
        </w:tc>
        <w:tc>
          <w:tcPr>
            <w:tcW w:w="960"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Reads Allele 1</w:t>
            </w:r>
          </w:p>
        </w:tc>
        <w:tc>
          <w:tcPr>
            <w:tcW w:w="960"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Reads Allele 2</w:t>
            </w:r>
          </w:p>
        </w:tc>
        <w:tc>
          <w:tcPr>
            <w:tcW w:w="960"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Reads Allele 1</w:t>
            </w:r>
          </w:p>
        </w:tc>
        <w:tc>
          <w:tcPr>
            <w:tcW w:w="1089" w:type="dxa"/>
            <w:tcBorders>
              <w:top w:val="nil"/>
              <w:left w:val="nil"/>
              <w:bottom w:val="single" w:sz="4" w:space="0" w:color="auto"/>
              <w:right w:val="nil"/>
            </w:tcBorders>
            <w:shd w:val="clear" w:color="auto" w:fill="auto"/>
            <w:vAlign w:val="bottom"/>
            <w:hideMark/>
          </w:tcPr>
          <w:p w:rsidR="001D4AC9" w:rsidRDefault="00960A25">
            <w:pPr>
              <w:jc w:val="center"/>
              <w:rPr>
                <w:color w:val="000000"/>
                <w:sz w:val="20"/>
                <w:szCs w:val="20"/>
              </w:rPr>
            </w:pPr>
            <w:r w:rsidRPr="00960A25">
              <w:rPr>
                <w:color w:val="000000"/>
                <w:sz w:val="20"/>
                <w:szCs w:val="20"/>
              </w:rPr>
              <w:t>Reads Allele 2</w:t>
            </w:r>
          </w:p>
        </w:tc>
      </w:tr>
      <w:tr w:rsidR="00960A25" w:rsidRPr="00960A25" w:rsidTr="0083650B">
        <w:trPr>
          <w:trHeight w:val="255"/>
        </w:trPr>
        <w:tc>
          <w:tcPr>
            <w:tcW w:w="214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CDS</w:t>
            </w:r>
          </w:p>
        </w:tc>
        <w:tc>
          <w:tcPr>
            <w:tcW w:w="1702"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74</w:t>
            </w:r>
          </w:p>
        </w:tc>
        <w:tc>
          <w:tcPr>
            <w:tcW w:w="583"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T:G</w:t>
            </w:r>
          </w:p>
        </w:tc>
        <w:tc>
          <w:tcPr>
            <w:tcW w:w="105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G</w:t>
            </w:r>
          </w:p>
        </w:tc>
        <w:tc>
          <w:tcPr>
            <w:tcW w:w="12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G</w:t>
            </w:r>
          </w:p>
        </w:tc>
        <w:tc>
          <w:tcPr>
            <w:tcW w:w="1359"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V</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45</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0</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12</w:t>
            </w:r>
          </w:p>
        </w:tc>
        <w:tc>
          <w:tcPr>
            <w:tcW w:w="1089"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8</w:t>
            </w:r>
          </w:p>
        </w:tc>
      </w:tr>
      <w:tr w:rsidR="00960A25" w:rsidRPr="00960A25" w:rsidTr="0083650B">
        <w:trPr>
          <w:trHeight w:val="255"/>
        </w:trPr>
        <w:tc>
          <w:tcPr>
            <w:tcW w:w="214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CDS</w:t>
            </w:r>
          </w:p>
        </w:tc>
        <w:tc>
          <w:tcPr>
            <w:tcW w:w="1702"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96</w:t>
            </w:r>
          </w:p>
        </w:tc>
        <w:tc>
          <w:tcPr>
            <w:tcW w:w="583"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T:C</w:t>
            </w:r>
          </w:p>
        </w:tc>
        <w:tc>
          <w:tcPr>
            <w:tcW w:w="105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Y</w:t>
            </w:r>
          </w:p>
        </w:tc>
        <w:tc>
          <w:tcPr>
            <w:tcW w:w="12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w:t>
            </w:r>
          </w:p>
        </w:tc>
        <w:tc>
          <w:tcPr>
            <w:tcW w:w="1359"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66</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0</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18</w:t>
            </w:r>
          </w:p>
        </w:tc>
        <w:tc>
          <w:tcPr>
            <w:tcW w:w="1089"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10</w:t>
            </w:r>
          </w:p>
        </w:tc>
      </w:tr>
      <w:tr w:rsidR="00960A25" w:rsidRPr="00960A25" w:rsidTr="0083650B">
        <w:trPr>
          <w:trHeight w:val="255"/>
        </w:trPr>
        <w:tc>
          <w:tcPr>
            <w:tcW w:w="214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CDS</w:t>
            </w:r>
          </w:p>
        </w:tc>
        <w:tc>
          <w:tcPr>
            <w:tcW w:w="1702"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169</w:t>
            </w:r>
          </w:p>
        </w:tc>
        <w:tc>
          <w:tcPr>
            <w:tcW w:w="583"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G:A</w:t>
            </w:r>
          </w:p>
        </w:tc>
        <w:tc>
          <w:tcPr>
            <w:tcW w:w="105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A</w:t>
            </w:r>
          </w:p>
        </w:tc>
        <w:tc>
          <w:tcPr>
            <w:tcW w:w="12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M</w:t>
            </w:r>
          </w:p>
        </w:tc>
        <w:tc>
          <w:tcPr>
            <w:tcW w:w="1359"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V</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59</w:t>
            </w:r>
          </w:p>
        </w:tc>
        <w:tc>
          <w:tcPr>
            <w:tcW w:w="960" w:type="dxa"/>
            <w:tcBorders>
              <w:top w:val="nil"/>
              <w:left w:val="nil"/>
              <w:bottom w:val="nil"/>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0</w:t>
            </w:r>
          </w:p>
        </w:tc>
        <w:tc>
          <w:tcPr>
            <w:tcW w:w="960" w:type="dxa"/>
            <w:tcBorders>
              <w:top w:val="nil"/>
              <w:left w:val="nil"/>
              <w:bottom w:val="nil"/>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18</w:t>
            </w:r>
          </w:p>
        </w:tc>
        <w:tc>
          <w:tcPr>
            <w:tcW w:w="1089" w:type="dxa"/>
            <w:tcBorders>
              <w:top w:val="nil"/>
              <w:left w:val="nil"/>
              <w:bottom w:val="nil"/>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6</w:t>
            </w:r>
          </w:p>
        </w:tc>
      </w:tr>
      <w:tr w:rsidR="00960A25" w:rsidRPr="00960A25" w:rsidTr="0083650B">
        <w:trPr>
          <w:trHeight w:val="255"/>
        </w:trPr>
        <w:tc>
          <w:tcPr>
            <w:tcW w:w="214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CDS</w:t>
            </w:r>
          </w:p>
        </w:tc>
        <w:tc>
          <w:tcPr>
            <w:tcW w:w="1702"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171</w:t>
            </w:r>
          </w:p>
        </w:tc>
        <w:tc>
          <w:tcPr>
            <w:tcW w:w="583"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G:A</w:t>
            </w:r>
          </w:p>
        </w:tc>
        <w:tc>
          <w:tcPr>
            <w:tcW w:w="105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G</w:t>
            </w:r>
          </w:p>
        </w:tc>
        <w:tc>
          <w:tcPr>
            <w:tcW w:w="12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M</w:t>
            </w:r>
          </w:p>
        </w:tc>
        <w:tc>
          <w:tcPr>
            <w:tcW w:w="1359"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V</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0</w:t>
            </w:r>
          </w:p>
        </w:tc>
        <w:tc>
          <w:tcPr>
            <w:tcW w:w="960" w:type="dxa"/>
            <w:tcBorders>
              <w:top w:val="nil"/>
              <w:left w:val="nil"/>
              <w:bottom w:val="nil"/>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56</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1089"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r>
      <w:tr w:rsidR="00960A25" w:rsidRPr="00960A25" w:rsidTr="0083650B">
        <w:trPr>
          <w:trHeight w:val="255"/>
        </w:trPr>
        <w:tc>
          <w:tcPr>
            <w:tcW w:w="214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CDS</w:t>
            </w:r>
          </w:p>
        </w:tc>
        <w:tc>
          <w:tcPr>
            <w:tcW w:w="1702"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373</w:t>
            </w:r>
          </w:p>
        </w:tc>
        <w:tc>
          <w:tcPr>
            <w:tcW w:w="583"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A:C</w:t>
            </w:r>
          </w:p>
        </w:tc>
        <w:tc>
          <w:tcPr>
            <w:tcW w:w="105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M</w:t>
            </w:r>
          </w:p>
        </w:tc>
        <w:tc>
          <w:tcPr>
            <w:tcW w:w="12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R</w:t>
            </w:r>
          </w:p>
        </w:tc>
        <w:tc>
          <w:tcPr>
            <w:tcW w:w="1359"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22</w:t>
            </w:r>
          </w:p>
        </w:tc>
        <w:tc>
          <w:tcPr>
            <w:tcW w:w="960" w:type="dxa"/>
            <w:tcBorders>
              <w:top w:val="nil"/>
              <w:left w:val="nil"/>
              <w:bottom w:val="nil"/>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0</w:t>
            </w:r>
          </w:p>
        </w:tc>
        <w:tc>
          <w:tcPr>
            <w:tcW w:w="960" w:type="dxa"/>
            <w:tcBorders>
              <w:top w:val="nil"/>
              <w:left w:val="nil"/>
              <w:bottom w:val="nil"/>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16</w:t>
            </w:r>
          </w:p>
        </w:tc>
        <w:tc>
          <w:tcPr>
            <w:tcW w:w="1089" w:type="dxa"/>
            <w:tcBorders>
              <w:top w:val="nil"/>
              <w:left w:val="nil"/>
              <w:bottom w:val="nil"/>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14</w:t>
            </w:r>
          </w:p>
        </w:tc>
      </w:tr>
      <w:tr w:rsidR="00960A25" w:rsidRPr="00960A25" w:rsidTr="0083650B">
        <w:trPr>
          <w:trHeight w:val="255"/>
        </w:trPr>
        <w:tc>
          <w:tcPr>
            <w:tcW w:w="214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CDS</w:t>
            </w:r>
          </w:p>
        </w:tc>
        <w:tc>
          <w:tcPr>
            <w:tcW w:w="1702"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381</w:t>
            </w:r>
          </w:p>
        </w:tc>
        <w:tc>
          <w:tcPr>
            <w:tcW w:w="583"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A:G</w:t>
            </w:r>
          </w:p>
        </w:tc>
        <w:tc>
          <w:tcPr>
            <w:tcW w:w="105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A</w:t>
            </w:r>
          </w:p>
        </w:tc>
        <w:tc>
          <w:tcPr>
            <w:tcW w:w="12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T</w:t>
            </w:r>
          </w:p>
        </w:tc>
        <w:tc>
          <w:tcPr>
            <w:tcW w:w="1359"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960" w:type="dxa"/>
            <w:tcBorders>
              <w:top w:val="nil"/>
              <w:left w:val="nil"/>
              <w:bottom w:val="nil"/>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960" w:type="dxa"/>
            <w:tcBorders>
              <w:top w:val="nil"/>
              <w:left w:val="nil"/>
              <w:bottom w:val="nil"/>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14</w:t>
            </w:r>
          </w:p>
        </w:tc>
        <w:tc>
          <w:tcPr>
            <w:tcW w:w="1089" w:type="dxa"/>
            <w:tcBorders>
              <w:top w:val="nil"/>
              <w:left w:val="nil"/>
              <w:bottom w:val="nil"/>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14</w:t>
            </w:r>
          </w:p>
        </w:tc>
      </w:tr>
      <w:tr w:rsidR="00960A25" w:rsidRPr="00960A25" w:rsidTr="0083650B">
        <w:trPr>
          <w:trHeight w:val="255"/>
        </w:trPr>
        <w:tc>
          <w:tcPr>
            <w:tcW w:w="214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CDS</w:t>
            </w:r>
          </w:p>
        </w:tc>
        <w:tc>
          <w:tcPr>
            <w:tcW w:w="1702" w:type="dxa"/>
            <w:tcBorders>
              <w:top w:val="nil"/>
              <w:left w:val="nil"/>
              <w:bottom w:val="nil"/>
              <w:right w:val="nil"/>
            </w:tcBorders>
            <w:shd w:val="clear" w:color="auto" w:fill="auto"/>
            <w:noWrap/>
            <w:vAlign w:val="center"/>
            <w:hideMark/>
          </w:tcPr>
          <w:p w:rsidR="00960A25" w:rsidRPr="00960A25" w:rsidRDefault="00960A25" w:rsidP="00960A25">
            <w:pPr>
              <w:jc w:val="center"/>
              <w:rPr>
                <w:b/>
                <w:bCs/>
                <w:color w:val="000000"/>
                <w:sz w:val="20"/>
                <w:szCs w:val="20"/>
              </w:rPr>
            </w:pPr>
            <w:r w:rsidRPr="00960A25">
              <w:rPr>
                <w:b/>
                <w:bCs/>
                <w:color w:val="000000"/>
                <w:sz w:val="20"/>
                <w:szCs w:val="20"/>
              </w:rPr>
              <w:t>564</w:t>
            </w:r>
          </w:p>
        </w:tc>
        <w:tc>
          <w:tcPr>
            <w:tcW w:w="583"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C:T</w:t>
            </w:r>
          </w:p>
        </w:tc>
        <w:tc>
          <w:tcPr>
            <w:tcW w:w="105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R</w:t>
            </w:r>
          </w:p>
        </w:tc>
        <w:tc>
          <w:tcPr>
            <w:tcW w:w="12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P</w:t>
            </w:r>
          </w:p>
        </w:tc>
        <w:tc>
          <w:tcPr>
            <w:tcW w:w="1359"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0</w:t>
            </w:r>
          </w:p>
        </w:tc>
        <w:tc>
          <w:tcPr>
            <w:tcW w:w="960" w:type="dxa"/>
            <w:tcBorders>
              <w:top w:val="nil"/>
              <w:left w:val="nil"/>
              <w:bottom w:val="nil"/>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17</w:t>
            </w:r>
          </w:p>
        </w:tc>
        <w:tc>
          <w:tcPr>
            <w:tcW w:w="960" w:type="dxa"/>
            <w:tcBorders>
              <w:top w:val="nil"/>
              <w:left w:val="nil"/>
              <w:bottom w:val="nil"/>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20</w:t>
            </w:r>
          </w:p>
        </w:tc>
        <w:tc>
          <w:tcPr>
            <w:tcW w:w="1089" w:type="dxa"/>
            <w:tcBorders>
              <w:top w:val="nil"/>
              <w:left w:val="nil"/>
              <w:bottom w:val="nil"/>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0</w:t>
            </w:r>
          </w:p>
        </w:tc>
      </w:tr>
      <w:tr w:rsidR="00960A25" w:rsidRPr="00960A25" w:rsidTr="0083650B">
        <w:trPr>
          <w:trHeight w:val="255"/>
        </w:trPr>
        <w:tc>
          <w:tcPr>
            <w:tcW w:w="214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CDS</w:t>
            </w:r>
          </w:p>
        </w:tc>
        <w:tc>
          <w:tcPr>
            <w:tcW w:w="1702"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962</w:t>
            </w:r>
          </w:p>
        </w:tc>
        <w:tc>
          <w:tcPr>
            <w:tcW w:w="583"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C:G</w:t>
            </w:r>
          </w:p>
        </w:tc>
        <w:tc>
          <w:tcPr>
            <w:tcW w:w="105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S</w:t>
            </w:r>
          </w:p>
        </w:tc>
        <w:tc>
          <w:tcPr>
            <w:tcW w:w="12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S</w:t>
            </w:r>
          </w:p>
        </w:tc>
        <w:tc>
          <w:tcPr>
            <w:tcW w:w="1359"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w:t>
            </w:r>
          </w:p>
        </w:tc>
        <w:tc>
          <w:tcPr>
            <w:tcW w:w="960" w:type="dxa"/>
            <w:tcBorders>
              <w:top w:val="nil"/>
              <w:left w:val="nil"/>
              <w:bottom w:val="nil"/>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149</w:t>
            </w:r>
          </w:p>
        </w:tc>
        <w:tc>
          <w:tcPr>
            <w:tcW w:w="960" w:type="dxa"/>
            <w:tcBorders>
              <w:top w:val="nil"/>
              <w:left w:val="nil"/>
              <w:bottom w:val="nil"/>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0</w:t>
            </w:r>
          </w:p>
        </w:tc>
        <w:tc>
          <w:tcPr>
            <w:tcW w:w="960" w:type="dxa"/>
            <w:tcBorders>
              <w:top w:val="nil"/>
              <w:left w:val="nil"/>
              <w:bottom w:val="nil"/>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130</w:t>
            </w:r>
          </w:p>
        </w:tc>
        <w:tc>
          <w:tcPr>
            <w:tcW w:w="1089" w:type="dxa"/>
            <w:tcBorders>
              <w:top w:val="nil"/>
              <w:left w:val="nil"/>
              <w:bottom w:val="nil"/>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0</w:t>
            </w:r>
          </w:p>
        </w:tc>
      </w:tr>
      <w:tr w:rsidR="00960A25" w:rsidRPr="00960A25" w:rsidTr="0083650B">
        <w:trPr>
          <w:trHeight w:val="255"/>
        </w:trPr>
        <w:tc>
          <w:tcPr>
            <w:tcW w:w="2140" w:type="dxa"/>
            <w:tcBorders>
              <w:top w:val="nil"/>
              <w:left w:val="nil"/>
              <w:bottom w:val="single" w:sz="4" w:space="0" w:color="auto"/>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CDS</w:t>
            </w:r>
          </w:p>
        </w:tc>
        <w:tc>
          <w:tcPr>
            <w:tcW w:w="1702" w:type="dxa"/>
            <w:tcBorders>
              <w:top w:val="nil"/>
              <w:left w:val="nil"/>
              <w:bottom w:val="single" w:sz="4" w:space="0" w:color="auto"/>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1212</w:t>
            </w:r>
          </w:p>
        </w:tc>
        <w:tc>
          <w:tcPr>
            <w:tcW w:w="583" w:type="dxa"/>
            <w:tcBorders>
              <w:top w:val="nil"/>
              <w:left w:val="nil"/>
              <w:bottom w:val="single" w:sz="4" w:space="0" w:color="auto"/>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A:G</w:t>
            </w:r>
          </w:p>
        </w:tc>
        <w:tc>
          <w:tcPr>
            <w:tcW w:w="1050" w:type="dxa"/>
            <w:tcBorders>
              <w:top w:val="nil"/>
              <w:left w:val="nil"/>
              <w:bottom w:val="single" w:sz="4" w:space="0" w:color="auto"/>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A</w:t>
            </w:r>
          </w:p>
        </w:tc>
        <w:tc>
          <w:tcPr>
            <w:tcW w:w="1260" w:type="dxa"/>
            <w:tcBorders>
              <w:top w:val="nil"/>
              <w:left w:val="nil"/>
              <w:bottom w:val="single" w:sz="4" w:space="0" w:color="auto"/>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S</w:t>
            </w:r>
          </w:p>
        </w:tc>
        <w:tc>
          <w:tcPr>
            <w:tcW w:w="1359" w:type="dxa"/>
            <w:tcBorders>
              <w:top w:val="nil"/>
              <w:left w:val="nil"/>
              <w:bottom w:val="single" w:sz="4" w:space="0" w:color="auto"/>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w:t>
            </w:r>
          </w:p>
        </w:tc>
        <w:tc>
          <w:tcPr>
            <w:tcW w:w="960" w:type="dxa"/>
            <w:tcBorders>
              <w:top w:val="nil"/>
              <w:left w:val="nil"/>
              <w:bottom w:val="single" w:sz="4" w:space="0" w:color="auto"/>
              <w:right w:val="nil"/>
            </w:tcBorders>
            <w:shd w:val="clear" w:color="auto" w:fill="auto"/>
            <w:noWrap/>
            <w:vAlign w:val="center"/>
            <w:hideMark/>
          </w:tcPr>
          <w:p w:rsidR="00960A25" w:rsidRPr="00960A25" w:rsidRDefault="00960A25" w:rsidP="00960A25">
            <w:pPr>
              <w:jc w:val="center"/>
              <w:rPr>
                <w:color w:val="000000"/>
                <w:sz w:val="20"/>
                <w:szCs w:val="20"/>
              </w:rPr>
            </w:pPr>
            <w:r w:rsidRPr="00960A25">
              <w:rPr>
                <w:color w:val="000000"/>
                <w:sz w:val="20"/>
                <w:szCs w:val="20"/>
              </w:rPr>
              <w:t>0</w:t>
            </w:r>
          </w:p>
        </w:tc>
        <w:tc>
          <w:tcPr>
            <w:tcW w:w="960" w:type="dxa"/>
            <w:tcBorders>
              <w:top w:val="nil"/>
              <w:left w:val="nil"/>
              <w:bottom w:val="single" w:sz="4" w:space="0" w:color="auto"/>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130</w:t>
            </w:r>
          </w:p>
        </w:tc>
        <w:tc>
          <w:tcPr>
            <w:tcW w:w="960" w:type="dxa"/>
            <w:tcBorders>
              <w:top w:val="nil"/>
              <w:left w:val="nil"/>
              <w:bottom w:val="single" w:sz="4" w:space="0" w:color="auto"/>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104</w:t>
            </w:r>
          </w:p>
        </w:tc>
        <w:tc>
          <w:tcPr>
            <w:tcW w:w="1089" w:type="dxa"/>
            <w:tcBorders>
              <w:top w:val="nil"/>
              <w:left w:val="nil"/>
              <w:bottom w:val="single" w:sz="4" w:space="0" w:color="auto"/>
              <w:right w:val="nil"/>
            </w:tcBorders>
            <w:shd w:val="clear" w:color="auto" w:fill="auto"/>
            <w:vAlign w:val="center"/>
            <w:hideMark/>
          </w:tcPr>
          <w:p w:rsidR="00960A25" w:rsidRPr="00960A25" w:rsidRDefault="00960A25" w:rsidP="00960A25">
            <w:pPr>
              <w:jc w:val="center"/>
              <w:rPr>
                <w:color w:val="000000"/>
                <w:sz w:val="20"/>
                <w:szCs w:val="20"/>
              </w:rPr>
            </w:pPr>
            <w:r w:rsidRPr="00960A25">
              <w:rPr>
                <w:color w:val="000000"/>
                <w:sz w:val="20"/>
                <w:szCs w:val="20"/>
              </w:rPr>
              <w:t>62</w:t>
            </w:r>
          </w:p>
        </w:tc>
      </w:tr>
    </w:tbl>
    <w:p w:rsidR="00194972" w:rsidRPr="002D016A" w:rsidRDefault="00960A25" w:rsidP="006C7BB3">
      <w:pPr>
        <w:spacing w:line="360" w:lineRule="auto"/>
        <w:jc w:val="both"/>
        <w:rPr>
          <w:lang w:val="en-GB"/>
        </w:rPr>
      </w:pPr>
      <w:r w:rsidRPr="00960A25">
        <w:rPr>
          <w:b/>
          <w:sz w:val="20"/>
          <w:szCs w:val="20"/>
          <w:vertAlign w:val="superscript"/>
          <w:lang w:val="en-GB"/>
        </w:rPr>
        <w:t>*</w:t>
      </w:r>
      <w:r w:rsidRPr="00960A25">
        <w:rPr>
          <w:b/>
          <w:sz w:val="16"/>
          <w:szCs w:val="16"/>
          <w:lang w:val="en-GB"/>
        </w:rPr>
        <w:t xml:space="preserve"> </w:t>
      </w:r>
      <w:r w:rsidRPr="00960A25">
        <w:rPr>
          <w:color w:val="000000"/>
          <w:sz w:val="16"/>
          <w:szCs w:val="16"/>
        </w:rPr>
        <w:t>"-" indicates no SNP detected</w:t>
      </w:r>
    </w:p>
    <w:sectPr w:rsidR="00194972" w:rsidRPr="002D016A" w:rsidSect="00171455">
      <w:pgSz w:w="15840" w:h="12240" w:orient="landscape"/>
      <w:pgMar w:top="1170" w:right="1440" w:bottom="117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19BB" w:rsidRDefault="00C319BB" w:rsidP="00FF4539">
      <w:r>
        <w:separator/>
      </w:r>
    </w:p>
  </w:endnote>
  <w:endnote w:type="continuationSeparator" w:id="0">
    <w:p w:rsidR="00C319BB" w:rsidRDefault="00C319BB" w:rsidP="00FF4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6560767"/>
      <w:docPartObj>
        <w:docPartGallery w:val="Page Numbers (Bottom of Page)"/>
        <w:docPartUnique/>
      </w:docPartObj>
    </w:sdtPr>
    <w:sdtEndPr>
      <w:rPr>
        <w:noProof/>
      </w:rPr>
    </w:sdtEndPr>
    <w:sdtContent>
      <w:p w:rsidR="003846AC" w:rsidRDefault="003846AC">
        <w:pPr>
          <w:pStyle w:val="Footer"/>
          <w:jc w:val="right"/>
        </w:pPr>
        <w:r>
          <w:fldChar w:fldCharType="begin"/>
        </w:r>
        <w:r>
          <w:instrText xml:space="preserve"> PAGE   \* MERGEFORMAT </w:instrText>
        </w:r>
        <w:r>
          <w:fldChar w:fldCharType="separate"/>
        </w:r>
        <w:r w:rsidR="00510392">
          <w:rPr>
            <w:noProof/>
          </w:rPr>
          <w:t>9</w:t>
        </w:r>
        <w:r>
          <w:rPr>
            <w:noProof/>
          </w:rPr>
          <w:fldChar w:fldCharType="end"/>
        </w:r>
      </w:p>
    </w:sdtContent>
  </w:sdt>
  <w:p w:rsidR="003846AC" w:rsidRDefault="003846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19BB" w:rsidRDefault="00C319BB" w:rsidP="00FF4539">
      <w:r>
        <w:separator/>
      </w:r>
    </w:p>
  </w:footnote>
  <w:footnote w:type="continuationSeparator" w:id="0">
    <w:p w:rsidR="00C319BB" w:rsidRDefault="00C319BB" w:rsidP="00FF45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3038" w:rsidRDefault="00AD3038">
    <w:pPr>
      <w:pStyle w:val="Header"/>
    </w:pPr>
    <w:r w:rsidRPr="00FF4539">
      <w:rPr>
        <w:lang w:val="en-GB"/>
      </w:rPr>
      <w:t>Mellidou</w:t>
    </w:r>
    <w:r>
      <w:rPr>
        <w:i/>
        <w:lang w:val="en-GB"/>
      </w:rPr>
      <w:t xml:space="preserve"> et al – </w:t>
    </w:r>
    <w:r w:rsidRPr="0022408A">
      <w:rPr>
        <w:i/>
        <w:lang w:val="en-GB"/>
      </w:rPr>
      <w:t>GGP</w:t>
    </w:r>
    <w:r>
      <w:rPr>
        <w:lang w:val="en-GB"/>
      </w:rPr>
      <w:t xml:space="preserve"> is a key regulator of fruit vitamin C concentrations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764809"/>
    <w:multiLevelType w:val="hybridMultilevel"/>
    <w:tmpl w:val="A680074C"/>
    <w:lvl w:ilvl="0" w:tplc="98D246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5231A8"/>
    <w:multiLevelType w:val="hybridMultilevel"/>
    <w:tmpl w:val="1090C6C8"/>
    <w:lvl w:ilvl="0" w:tplc="2E54BBB2">
      <w:start w:val="11"/>
      <w:numFmt w:val="bullet"/>
      <w:lvlText w:val="-"/>
      <w:lvlJc w:val="left"/>
      <w:pPr>
        <w:ind w:left="927" w:hanging="360"/>
      </w:pPr>
      <w:rPr>
        <w:rFonts w:ascii="Calibri" w:eastAsia="Times New Roman" w:hAnsi="Calibri"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42C837BA"/>
    <w:multiLevelType w:val="hybridMultilevel"/>
    <w:tmpl w:val="762CF8A4"/>
    <w:lvl w:ilvl="0" w:tplc="69F457A2">
      <w:numFmt w:val="bullet"/>
      <w:lvlText w:val="-"/>
      <w:lvlJc w:val="left"/>
      <w:pPr>
        <w:ind w:left="408" w:hanging="360"/>
      </w:pPr>
      <w:rPr>
        <w:rFonts w:ascii="Times New Roman" w:eastAsia="Times New Roman" w:hAnsi="Times New Roman"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016A"/>
    <w:rsid w:val="00026E0D"/>
    <w:rsid w:val="00040FC9"/>
    <w:rsid w:val="000726D1"/>
    <w:rsid w:val="00087D63"/>
    <w:rsid w:val="000B6396"/>
    <w:rsid w:val="001166EA"/>
    <w:rsid w:val="00122B8A"/>
    <w:rsid w:val="00154622"/>
    <w:rsid w:val="00171455"/>
    <w:rsid w:val="00194972"/>
    <w:rsid w:val="00196854"/>
    <w:rsid w:val="001D1EA1"/>
    <w:rsid w:val="001D4AC9"/>
    <w:rsid w:val="001F4E20"/>
    <w:rsid w:val="00253CA2"/>
    <w:rsid w:val="00281C20"/>
    <w:rsid w:val="002A22F4"/>
    <w:rsid w:val="002B6F5D"/>
    <w:rsid w:val="002D016A"/>
    <w:rsid w:val="003131C6"/>
    <w:rsid w:val="00345E34"/>
    <w:rsid w:val="00362B08"/>
    <w:rsid w:val="003846AC"/>
    <w:rsid w:val="003B3345"/>
    <w:rsid w:val="003D01DA"/>
    <w:rsid w:val="00420855"/>
    <w:rsid w:val="00426E70"/>
    <w:rsid w:val="004532B9"/>
    <w:rsid w:val="004552C4"/>
    <w:rsid w:val="0047071E"/>
    <w:rsid w:val="0048716D"/>
    <w:rsid w:val="004878AD"/>
    <w:rsid w:val="004D004B"/>
    <w:rsid w:val="004D2D72"/>
    <w:rsid w:val="004D6DAC"/>
    <w:rsid w:val="004D7F18"/>
    <w:rsid w:val="004E290B"/>
    <w:rsid w:val="004E7858"/>
    <w:rsid w:val="00510392"/>
    <w:rsid w:val="00533272"/>
    <w:rsid w:val="0055761C"/>
    <w:rsid w:val="005961C2"/>
    <w:rsid w:val="005B39F1"/>
    <w:rsid w:val="005B511E"/>
    <w:rsid w:val="005C3CA4"/>
    <w:rsid w:val="006B4D6C"/>
    <w:rsid w:val="006C7BB3"/>
    <w:rsid w:val="006E568B"/>
    <w:rsid w:val="006F64BF"/>
    <w:rsid w:val="00756FF6"/>
    <w:rsid w:val="00771EA6"/>
    <w:rsid w:val="007A5CAB"/>
    <w:rsid w:val="007A6E74"/>
    <w:rsid w:val="007E4E28"/>
    <w:rsid w:val="0083650B"/>
    <w:rsid w:val="008552C5"/>
    <w:rsid w:val="008571D8"/>
    <w:rsid w:val="008D151F"/>
    <w:rsid w:val="008D192B"/>
    <w:rsid w:val="008F64B6"/>
    <w:rsid w:val="00940B2C"/>
    <w:rsid w:val="00960A25"/>
    <w:rsid w:val="00972EDF"/>
    <w:rsid w:val="00982DD0"/>
    <w:rsid w:val="00985A7E"/>
    <w:rsid w:val="009B3B4E"/>
    <w:rsid w:val="009D281A"/>
    <w:rsid w:val="009E03C3"/>
    <w:rsid w:val="009F7194"/>
    <w:rsid w:val="009F76D6"/>
    <w:rsid w:val="00A00DFE"/>
    <w:rsid w:val="00A05957"/>
    <w:rsid w:val="00A141C7"/>
    <w:rsid w:val="00A525C8"/>
    <w:rsid w:val="00A53631"/>
    <w:rsid w:val="00AB260D"/>
    <w:rsid w:val="00AD3038"/>
    <w:rsid w:val="00B26F49"/>
    <w:rsid w:val="00B43CEF"/>
    <w:rsid w:val="00B815B6"/>
    <w:rsid w:val="00BA1179"/>
    <w:rsid w:val="00BA6B26"/>
    <w:rsid w:val="00BD21E9"/>
    <w:rsid w:val="00BE4760"/>
    <w:rsid w:val="00C245CC"/>
    <w:rsid w:val="00C319BB"/>
    <w:rsid w:val="00C333AE"/>
    <w:rsid w:val="00C41FE1"/>
    <w:rsid w:val="00C437C2"/>
    <w:rsid w:val="00C4540F"/>
    <w:rsid w:val="00C80CC0"/>
    <w:rsid w:val="00C90331"/>
    <w:rsid w:val="00CA4009"/>
    <w:rsid w:val="00CD783D"/>
    <w:rsid w:val="00CF45D1"/>
    <w:rsid w:val="00D16E3D"/>
    <w:rsid w:val="00D2177D"/>
    <w:rsid w:val="00D219B7"/>
    <w:rsid w:val="00D24968"/>
    <w:rsid w:val="00D3142F"/>
    <w:rsid w:val="00D57930"/>
    <w:rsid w:val="00D7023A"/>
    <w:rsid w:val="00D97A7C"/>
    <w:rsid w:val="00DF7634"/>
    <w:rsid w:val="00E05A06"/>
    <w:rsid w:val="00E124F0"/>
    <w:rsid w:val="00E1374D"/>
    <w:rsid w:val="00E275C0"/>
    <w:rsid w:val="00E93886"/>
    <w:rsid w:val="00EA7698"/>
    <w:rsid w:val="00EB363C"/>
    <w:rsid w:val="00EB7FA6"/>
    <w:rsid w:val="00EE4414"/>
    <w:rsid w:val="00EF01AC"/>
    <w:rsid w:val="00F323E7"/>
    <w:rsid w:val="00F51827"/>
    <w:rsid w:val="00F65EB6"/>
    <w:rsid w:val="00FB0E18"/>
    <w:rsid w:val="00FB4DEE"/>
    <w:rsid w:val="00FC779D"/>
    <w:rsid w:val="00FD09C7"/>
    <w:rsid w:val="00FD0C0B"/>
    <w:rsid w:val="00FD2C11"/>
    <w:rsid w:val="00FF4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016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F76D6"/>
    <w:pPr>
      <w:spacing w:before="480" w:line="276" w:lineRule="auto"/>
      <w:contextualSpacing/>
      <w:outlineLvl w:val="0"/>
    </w:pPr>
    <w:rPr>
      <w:rFonts w:ascii="Cambria" w:hAnsi="Cambria"/>
      <w:b/>
      <w:bCs/>
      <w:sz w:val="28"/>
      <w:szCs w:val="28"/>
    </w:rPr>
  </w:style>
  <w:style w:type="paragraph" w:styleId="Heading2">
    <w:name w:val="heading 2"/>
    <w:basedOn w:val="Normal"/>
    <w:next w:val="Normal"/>
    <w:link w:val="Heading2Char"/>
    <w:uiPriority w:val="9"/>
    <w:unhideWhenUsed/>
    <w:qFormat/>
    <w:rsid w:val="009F76D6"/>
    <w:pPr>
      <w:spacing w:before="200" w:line="276" w:lineRule="auto"/>
      <w:outlineLvl w:val="1"/>
    </w:pPr>
    <w:rPr>
      <w:rFonts w:ascii="Cambria" w:hAnsi="Cambria"/>
      <w:b/>
      <w:bCs/>
      <w:sz w:val="26"/>
      <w:szCs w:val="26"/>
    </w:rPr>
  </w:style>
  <w:style w:type="paragraph" w:styleId="Heading3">
    <w:name w:val="heading 3"/>
    <w:basedOn w:val="Normal"/>
    <w:next w:val="Normal"/>
    <w:link w:val="Heading3Char"/>
    <w:uiPriority w:val="9"/>
    <w:semiHidden/>
    <w:unhideWhenUsed/>
    <w:qFormat/>
    <w:rsid w:val="009F76D6"/>
    <w:pPr>
      <w:spacing w:before="200" w:line="271" w:lineRule="auto"/>
      <w:outlineLvl w:val="2"/>
    </w:pPr>
    <w:rPr>
      <w:rFonts w:ascii="Cambria" w:hAnsi="Cambria"/>
      <w:b/>
      <w:bCs/>
      <w:sz w:val="22"/>
      <w:szCs w:val="22"/>
    </w:rPr>
  </w:style>
  <w:style w:type="paragraph" w:styleId="Heading4">
    <w:name w:val="heading 4"/>
    <w:aliases w:val="Legends"/>
    <w:basedOn w:val="Normal"/>
    <w:next w:val="Normal"/>
    <w:link w:val="Heading4Char"/>
    <w:uiPriority w:val="9"/>
    <w:semiHidden/>
    <w:unhideWhenUsed/>
    <w:qFormat/>
    <w:rsid w:val="009F76D6"/>
    <w:pPr>
      <w:spacing w:before="200" w:line="276" w:lineRule="auto"/>
      <w:outlineLvl w:val="3"/>
    </w:pPr>
    <w:rPr>
      <w:rFonts w:ascii="Cambria" w:hAnsi="Cambria"/>
      <w:b/>
      <w:bCs/>
      <w:i/>
      <w:iCs/>
      <w:sz w:val="22"/>
      <w:szCs w:val="22"/>
    </w:rPr>
  </w:style>
  <w:style w:type="paragraph" w:styleId="Heading5">
    <w:name w:val="heading 5"/>
    <w:basedOn w:val="Normal"/>
    <w:next w:val="Normal"/>
    <w:link w:val="Heading5Char"/>
    <w:uiPriority w:val="9"/>
    <w:semiHidden/>
    <w:unhideWhenUsed/>
    <w:qFormat/>
    <w:rsid w:val="009F76D6"/>
    <w:pPr>
      <w:spacing w:before="200" w:line="276" w:lineRule="auto"/>
      <w:outlineLvl w:val="4"/>
    </w:pPr>
    <w:rPr>
      <w:rFonts w:ascii="Cambria" w:hAnsi="Cambria"/>
      <w:b/>
      <w:bCs/>
      <w:color w:val="7F7F7F"/>
      <w:sz w:val="22"/>
      <w:szCs w:val="22"/>
    </w:rPr>
  </w:style>
  <w:style w:type="paragraph" w:styleId="Heading6">
    <w:name w:val="heading 6"/>
    <w:basedOn w:val="Normal"/>
    <w:next w:val="Normal"/>
    <w:link w:val="Heading6Char"/>
    <w:uiPriority w:val="9"/>
    <w:semiHidden/>
    <w:unhideWhenUsed/>
    <w:qFormat/>
    <w:rsid w:val="009F76D6"/>
    <w:pPr>
      <w:spacing w:line="271" w:lineRule="auto"/>
      <w:outlineLvl w:val="5"/>
    </w:pPr>
    <w:rPr>
      <w:rFonts w:ascii="Cambria" w:hAnsi="Cambria"/>
      <w:b/>
      <w:bCs/>
      <w:i/>
      <w:iCs/>
      <w:color w:val="7F7F7F"/>
      <w:sz w:val="22"/>
      <w:szCs w:val="22"/>
    </w:rPr>
  </w:style>
  <w:style w:type="paragraph" w:styleId="Heading7">
    <w:name w:val="heading 7"/>
    <w:basedOn w:val="Normal"/>
    <w:next w:val="Normal"/>
    <w:link w:val="Heading7Char"/>
    <w:uiPriority w:val="9"/>
    <w:semiHidden/>
    <w:unhideWhenUsed/>
    <w:qFormat/>
    <w:rsid w:val="009F76D6"/>
    <w:pPr>
      <w:spacing w:line="276" w:lineRule="auto"/>
      <w:outlineLvl w:val="6"/>
    </w:pPr>
    <w:rPr>
      <w:rFonts w:ascii="Cambria" w:hAnsi="Cambria"/>
      <w:i/>
      <w:iCs/>
      <w:sz w:val="22"/>
      <w:szCs w:val="22"/>
    </w:rPr>
  </w:style>
  <w:style w:type="paragraph" w:styleId="Heading8">
    <w:name w:val="heading 8"/>
    <w:basedOn w:val="Normal"/>
    <w:next w:val="Normal"/>
    <w:link w:val="Heading8Char"/>
    <w:uiPriority w:val="9"/>
    <w:semiHidden/>
    <w:unhideWhenUsed/>
    <w:qFormat/>
    <w:rsid w:val="009F76D6"/>
    <w:pPr>
      <w:spacing w:line="276" w:lineRule="auto"/>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9F76D6"/>
    <w:pPr>
      <w:spacing w:line="276" w:lineRule="auto"/>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016A"/>
    <w:rPr>
      <w:rFonts w:ascii="Tahoma" w:hAnsi="Tahoma" w:cs="Tahoma"/>
      <w:sz w:val="16"/>
      <w:szCs w:val="16"/>
    </w:rPr>
  </w:style>
  <w:style w:type="character" w:customStyle="1" w:styleId="BalloonTextChar">
    <w:name w:val="Balloon Text Char"/>
    <w:basedOn w:val="DefaultParagraphFont"/>
    <w:link w:val="BalloonText"/>
    <w:uiPriority w:val="99"/>
    <w:semiHidden/>
    <w:rsid w:val="002D016A"/>
    <w:rPr>
      <w:rFonts w:ascii="Tahoma" w:eastAsia="Times New Roman" w:hAnsi="Tahoma" w:cs="Tahoma"/>
      <w:sz w:val="16"/>
      <w:szCs w:val="16"/>
    </w:rPr>
  </w:style>
  <w:style w:type="character" w:styleId="Hyperlink">
    <w:name w:val="Hyperlink"/>
    <w:basedOn w:val="DefaultParagraphFont"/>
    <w:uiPriority w:val="99"/>
    <w:unhideWhenUsed/>
    <w:rsid w:val="00C333AE"/>
    <w:rPr>
      <w:color w:val="0000FF"/>
      <w:u w:val="single"/>
    </w:rPr>
  </w:style>
  <w:style w:type="character" w:styleId="FollowedHyperlink">
    <w:name w:val="FollowedHyperlink"/>
    <w:basedOn w:val="DefaultParagraphFont"/>
    <w:uiPriority w:val="99"/>
    <w:semiHidden/>
    <w:unhideWhenUsed/>
    <w:rsid w:val="00C333AE"/>
    <w:rPr>
      <w:color w:val="800080"/>
      <w:u w:val="single"/>
    </w:rPr>
  </w:style>
  <w:style w:type="paragraph" w:customStyle="1" w:styleId="xl65">
    <w:name w:val="xl65"/>
    <w:basedOn w:val="Normal"/>
    <w:rsid w:val="00C333AE"/>
    <w:pPr>
      <w:pBdr>
        <w:top w:val="single" w:sz="4" w:space="0" w:color="auto"/>
      </w:pBdr>
      <w:spacing w:before="100" w:beforeAutospacing="1" w:after="100" w:afterAutospacing="1"/>
    </w:pPr>
    <w:rPr>
      <w:sz w:val="20"/>
      <w:szCs w:val="20"/>
    </w:rPr>
  </w:style>
  <w:style w:type="paragraph" w:customStyle="1" w:styleId="xl66">
    <w:name w:val="xl66"/>
    <w:basedOn w:val="Normal"/>
    <w:rsid w:val="00C333AE"/>
    <w:pPr>
      <w:pBdr>
        <w:top w:val="single" w:sz="4" w:space="0" w:color="auto"/>
      </w:pBdr>
      <w:spacing w:before="100" w:beforeAutospacing="1" w:after="100" w:afterAutospacing="1"/>
      <w:jc w:val="center"/>
    </w:pPr>
    <w:rPr>
      <w:sz w:val="20"/>
      <w:szCs w:val="20"/>
    </w:rPr>
  </w:style>
  <w:style w:type="paragraph" w:customStyle="1" w:styleId="xl67">
    <w:name w:val="xl67"/>
    <w:basedOn w:val="Normal"/>
    <w:rsid w:val="00C333AE"/>
    <w:pPr>
      <w:pBdr>
        <w:top w:val="single" w:sz="4" w:space="0" w:color="auto"/>
      </w:pBdr>
      <w:spacing w:before="100" w:beforeAutospacing="1" w:after="100" w:afterAutospacing="1"/>
      <w:jc w:val="center"/>
    </w:pPr>
    <w:rPr>
      <w:sz w:val="20"/>
      <w:szCs w:val="20"/>
    </w:rPr>
  </w:style>
  <w:style w:type="paragraph" w:customStyle="1" w:styleId="xl68">
    <w:name w:val="xl68"/>
    <w:basedOn w:val="Normal"/>
    <w:rsid w:val="00C333AE"/>
    <w:pPr>
      <w:spacing w:before="100" w:beforeAutospacing="1" w:after="100" w:afterAutospacing="1"/>
    </w:pPr>
    <w:rPr>
      <w:sz w:val="20"/>
      <w:szCs w:val="20"/>
    </w:rPr>
  </w:style>
  <w:style w:type="paragraph" w:customStyle="1" w:styleId="xl69">
    <w:name w:val="xl69"/>
    <w:basedOn w:val="Normal"/>
    <w:rsid w:val="00C333AE"/>
    <w:pPr>
      <w:spacing w:before="100" w:beforeAutospacing="1" w:after="100" w:afterAutospacing="1"/>
    </w:pPr>
    <w:rPr>
      <w:sz w:val="20"/>
      <w:szCs w:val="20"/>
    </w:rPr>
  </w:style>
  <w:style w:type="paragraph" w:customStyle="1" w:styleId="xl70">
    <w:name w:val="xl70"/>
    <w:basedOn w:val="Normal"/>
    <w:rsid w:val="00C333AE"/>
    <w:pPr>
      <w:spacing w:before="100" w:beforeAutospacing="1" w:after="100" w:afterAutospacing="1"/>
      <w:jc w:val="center"/>
    </w:pPr>
    <w:rPr>
      <w:sz w:val="20"/>
      <w:szCs w:val="20"/>
    </w:rPr>
  </w:style>
  <w:style w:type="paragraph" w:customStyle="1" w:styleId="xl71">
    <w:name w:val="xl71"/>
    <w:basedOn w:val="Normal"/>
    <w:rsid w:val="00C333AE"/>
    <w:pPr>
      <w:spacing w:before="100" w:beforeAutospacing="1" w:after="100" w:afterAutospacing="1"/>
      <w:jc w:val="center"/>
    </w:pPr>
    <w:rPr>
      <w:sz w:val="20"/>
      <w:szCs w:val="20"/>
    </w:rPr>
  </w:style>
  <w:style w:type="paragraph" w:customStyle="1" w:styleId="xl72">
    <w:name w:val="xl72"/>
    <w:basedOn w:val="Normal"/>
    <w:rsid w:val="00C333AE"/>
    <w:pPr>
      <w:pBdr>
        <w:bottom w:val="single" w:sz="4" w:space="0" w:color="auto"/>
      </w:pBdr>
      <w:spacing w:before="100" w:beforeAutospacing="1" w:after="100" w:afterAutospacing="1"/>
    </w:pPr>
    <w:rPr>
      <w:sz w:val="20"/>
      <w:szCs w:val="20"/>
    </w:rPr>
  </w:style>
  <w:style w:type="paragraph" w:customStyle="1" w:styleId="xl73">
    <w:name w:val="xl73"/>
    <w:basedOn w:val="Normal"/>
    <w:rsid w:val="00C333AE"/>
    <w:pPr>
      <w:pBdr>
        <w:bottom w:val="single" w:sz="4" w:space="0" w:color="auto"/>
      </w:pBdr>
      <w:spacing w:before="100" w:beforeAutospacing="1" w:after="100" w:afterAutospacing="1"/>
      <w:jc w:val="center"/>
    </w:pPr>
    <w:rPr>
      <w:sz w:val="20"/>
      <w:szCs w:val="20"/>
    </w:rPr>
  </w:style>
  <w:style w:type="paragraph" w:customStyle="1" w:styleId="xl74">
    <w:name w:val="xl74"/>
    <w:basedOn w:val="Normal"/>
    <w:rsid w:val="00C333AE"/>
    <w:pPr>
      <w:pBdr>
        <w:top w:val="single" w:sz="4" w:space="0" w:color="auto"/>
      </w:pBdr>
      <w:spacing w:before="100" w:beforeAutospacing="1" w:after="100" w:afterAutospacing="1"/>
    </w:pPr>
    <w:rPr>
      <w:sz w:val="20"/>
      <w:szCs w:val="20"/>
    </w:rPr>
  </w:style>
  <w:style w:type="paragraph" w:customStyle="1" w:styleId="xl75">
    <w:name w:val="xl75"/>
    <w:basedOn w:val="Normal"/>
    <w:rsid w:val="00C333AE"/>
    <w:pPr>
      <w:pBdr>
        <w:top w:val="single" w:sz="4" w:space="0" w:color="auto"/>
        <w:bottom w:val="single" w:sz="4" w:space="0" w:color="auto"/>
      </w:pBdr>
      <w:spacing w:before="100" w:beforeAutospacing="1" w:after="100" w:afterAutospacing="1"/>
    </w:pPr>
    <w:rPr>
      <w:b/>
      <w:bCs/>
      <w:sz w:val="20"/>
      <w:szCs w:val="20"/>
    </w:rPr>
  </w:style>
  <w:style w:type="paragraph" w:customStyle="1" w:styleId="xl76">
    <w:name w:val="xl76"/>
    <w:basedOn w:val="Normal"/>
    <w:rsid w:val="00C333AE"/>
    <w:pPr>
      <w:pBdr>
        <w:top w:val="single" w:sz="4" w:space="0" w:color="auto"/>
        <w:bottom w:val="single" w:sz="4" w:space="0" w:color="auto"/>
      </w:pBdr>
      <w:spacing w:before="100" w:beforeAutospacing="1" w:after="100" w:afterAutospacing="1"/>
      <w:jc w:val="center"/>
    </w:pPr>
    <w:rPr>
      <w:b/>
      <w:bCs/>
      <w:sz w:val="20"/>
      <w:szCs w:val="20"/>
    </w:rPr>
  </w:style>
  <w:style w:type="paragraph" w:customStyle="1" w:styleId="xl77">
    <w:name w:val="xl77"/>
    <w:basedOn w:val="Normal"/>
    <w:rsid w:val="00C333AE"/>
    <w:pPr>
      <w:spacing w:before="100" w:beforeAutospacing="1" w:after="100" w:afterAutospacing="1"/>
      <w:jc w:val="right"/>
    </w:pPr>
    <w:rPr>
      <w:sz w:val="20"/>
      <w:szCs w:val="20"/>
    </w:rPr>
  </w:style>
  <w:style w:type="paragraph" w:customStyle="1" w:styleId="xl78">
    <w:name w:val="xl78"/>
    <w:basedOn w:val="Normal"/>
    <w:rsid w:val="00C333AE"/>
    <w:pPr>
      <w:spacing w:before="100" w:beforeAutospacing="1" w:after="100" w:afterAutospacing="1"/>
      <w:jc w:val="right"/>
    </w:pPr>
  </w:style>
  <w:style w:type="paragraph" w:customStyle="1" w:styleId="xl79">
    <w:name w:val="xl79"/>
    <w:basedOn w:val="Normal"/>
    <w:rsid w:val="00C333AE"/>
    <w:pPr>
      <w:spacing w:before="100" w:beforeAutospacing="1" w:after="100" w:afterAutospacing="1"/>
    </w:pPr>
  </w:style>
  <w:style w:type="paragraph" w:customStyle="1" w:styleId="xl80">
    <w:name w:val="xl80"/>
    <w:basedOn w:val="Normal"/>
    <w:rsid w:val="00C333AE"/>
    <w:pPr>
      <w:pBdr>
        <w:top w:val="single" w:sz="4" w:space="0" w:color="auto"/>
      </w:pBdr>
      <w:spacing w:before="100" w:beforeAutospacing="1" w:after="100" w:afterAutospacing="1"/>
      <w:jc w:val="right"/>
    </w:pPr>
    <w:rPr>
      <w:sz w:val="20"/>
      <w:szCs w:val="20"/>
    </w:rPr>
  </w:style>
  <w:style w:type="paragraph" w:customStyle="1" w:styleId="xl81">
    <w:name w:val="xl81"/>
    <w:basedOn w:val="Normal"/>
    <w:rsid w:val="00C333AE"/>
    <w:pPr>
      <w:spacing w:before="100" w:beforeAutospacing="1" w:after="100" w:afterAutospacing="1"/>
      <w:jc w:val="right"/>
    </w:pPr>
    <w:rPr>
      <w:sz w:val="20"/>
      <w:szCs w:val="20"/>
    </w:rPr>
  </w:style>
  <w:style w:type="paragraph" w:customStyle="1" w:styleId="xl82">
    <w:name w:val="xl82"/>
    <w:basedOn w:val="Normal"/>
    <w:rsid w:val="00C333AE"/>
    <w:pPr>
      <w:spacing w:before="100" w:beforeAutospacing="1" w:after="100" w:afterAutospacing="1"/>
    </w:pPr>
    <w:rPr>
      <w:sz w:val="20"/>
      <w:szCs w:val="20"/>
    </w:rPr>
  </w:style>
  <w:style w:type="paragraph" w:customStyle="1" w:styleId="xl83">
    <w:name w:val="xl83"/>
    <w:basedOn w:val="Normal"/>
    <w:rsid w:val="00C333AE"/>
    <w:pPr>
      <w:spacing w:before="100" w:beforeAutospacing="1" w:after="100" w:afterAutospacing="1"/>
    </w:pPr>
    <w:rPr>
      <w:b/>
      <w:bCs/>
    </w:rPr>
  </w:style>
  <w:style w:type="paragraph" w:customStyle="1" w:styleId="xl84">
    <w:name w:val="xl84"/>
    <w:basedOn w:val="Normal"/>
    <w:rsid w:val="00C333AE"/>
    <w:pPr>
      <w:spacing w:before="100" w:beforeAutospacing="1" w:after="100" w:afterAutospacing="1"/>
      <w:jc w:val="center"/>
    </w:pPr>
  </w:style>
  <w:style w:type="paragraph" w:customStyle="1" w:styleId="xl85">
    <w:name w:val="xl85"/>
    <w:basedOn w:val="Normal"/>
    <w:rsid w:val="00C333AE"/>
    <w:pPr>
      <w:spacing w:before="100" w:beforeAutospacing="1" w:after="100" w:afterAutospacing="1"/>
    </w:pPr>
    <w:rPr>
      <w:sz w:val="12"/>
      <w:szCs w:val="12"/>
    </w:rPr>
  </w:style>
  <w:style w:type="paragraph" w:styleId="Header">
    <w:name w:val="header"/>
    <w:basedOn w:val="Normal"/>
    <w:link w:val="HeaderChar"/>
    <w:uiPriority w:val="99"/>
    <w:unhideWhenUsed/>
    <w:rsid w:val="00FF4539"/>
    <w:pPr>
      <w:tabs>
        <w:tab w:val="center" w:pos="4680"/>
        <w:tab w:val="right" w:pos="9360"/>
      </w:tabs>
    </w:pPr>
  </w:style>
  <w:style w:type="character" w:customStyle="1" w:styleId="HeaderChar">
    <w:name w:val="Header Char"/>
    <w:basedOn w:val="DefaultParagraphFont"/>
    <w:link w:val="Header"/>
    <w:uiPriority w:val="99"/>
    <w:rsid w:val="00FF453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F4539"/>
    <w:pPr>
      <w:tabs>
        <w:tab w:val="center" w:pos="4680"/>
        <w:tab w:val="right" w:pos="9360"/>
      </w:tabs>
    </w:pPr>
  </w:style>
  <w:style w:type="character" w:customStyle="1" w:styleId="FooterChar">
    <w:name w:val="Footer Char"/>
    <w:basedOn w:val="DefaultParagraphFont"/>
    <w:link w:val="Footer"/>
    <w:uiPriority w:val="99"/>
    <w:rsid w:val="00FF4539"/>
    <w:rPr>
      <w:rFonts w:ascii="Times New Roman" w:eastAsia="Times New Roman" w:hAnsi="Times New Roman" w:cs="Times New Roman"/>
      <w:sz w:val="24"/>
      <w:szCs w:val="24"/>
    </w:rPr>
  </w:style>
  <w:style w:type="table" w:styleId="TableGrid">
    <w:name w:val="Table Grid"/>
    <w:basedOn w:val="TableNormal"/>
    <w:uiPriority w:val="59"/>
    <w:rsid w:val="00FB4D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60A25"/>
    <w:pPr>
      <w:ind w:left="720"/>
      <w:contextualSpacing/>
    </w:pPr>
  </w:style>
  <w:style w:type="character" w:customStyle="1" w:styleId="Heading1Char">
    <w:name w:val="Heading 1 Char"/>
    <w:basedOn w:val="DefaultParagraphFont"/>
    <w:link w:val="Heading1"/>
    <w:uiPriority w:val="9"/>
    <w:rsid w:val="009F76D6"/>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rsid w:val="009F76D6"/>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semiHidden/>
    <w:rsid w:val="009F76D6"/>
    <w:rPr>
      <w:rFonts w:ascii="Cambria" w:eastAsia="Times New Roman" w:hAnsi="Cambria" w:cs="Times New Roman"/>
      <w:b/>
      <w:bCs/>
    </w:rPr>
  </w:style>
  <w:style w:type="character" w:customStyle="1" w:styleId="Heading4Char">
    <w:name w:val="Heading 4 Char"/>
    <w:aliases w:val="Legends Char"/>
    <w:basedOn w:val="DefaultParagraphFont"/>
    <w:link w:val="Heading4"/>
    <w:uiPriority w:val="9"/>
    <w:semiHidden/>
    <w:rsid w:val="009F76D6"/>
    <w:rPr>
      <w:rFonts w:ascii="Cambria" w:eastAsia="Times New Roman" w:hAnsi="Cambria" w:cs="Times New Roman"/>
      <w:b/>
      <w:bCs/>
      <w:i/>
      <w:iCs/>
    </w:rPr>
  </w:style>
  <w:style w:type="character" w:customStyle="1" w:styleId="Heading5Char">
    <w:name w:val="Heading 5 Char"/>
    <w:basedOn w:val="DefaultParagraphFont"/>
    <w:link w:val="Heading5"/>
    <w:uiPriority w:val="9"/>
    <w:semiHidden/>
    <w:rsid w:val="009F76D6"/>
    <w:rPr>
      <w:rFonts w:ascii="Cambria" w:eastAsia="Times New Roman" w:hAnsi="Cambria" w:cs="Times New Roman"/>
      <w:b/>
      <w:bCs/>
      <w:color w:val="7F7F7F"/>
    </w:rPr>
  </w:style>
  <w:style w:type="character" w:customStyle="1" w:styleId="Heading6Char">
    <w:name w:val="Heading 6 Char"/>
    <w:basedOn w:val="DefaultParagraphFont"/>
    <w:link w:val="Heading6"/>
    <w:uiPriority w:val="9"/>
    <w:semiHidden/>
    <w:rsid w:val="009F76D6"/>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sid w:val="009F76D6"/>
    <w:rPr>
      <w:rFonts w:ascii="Cambria" w:eastAsia="Times New Roman" w:hAnsi="Cambria" w:cs="Times New Roman"/>
      <w:i/>
      <w:iCs/>
    </w:rPr>
  </w:style>
  <w:style w:type="character" w:customStyle="1" w:styleId="Heading8Char">
    <w:name w:val="Heading 8 Char"/>
    <w:basedOn w:val="DefaultParagraphFont"/>
    <w:link w:val="Heading8"/>
    <w:uiPriority w:val="9"/>
    <w:semiHidden/>
    <w:rsid w:val="009F76D6"/>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sid w:val="009F76D6"/>
    <w:rPr>
      <w:rFonts w:ascii="Cambria" w:eastAsia="Times New Roman" w:hAnsi="Cambria" w:cs="Times New Roman"/>
      <w:i/>
      <w:iCs/>
      <w:spacing w:val="5"/>
      <w:sz w:val="20"/>
      <w:szCs w:val="20"/>
    </w:rPr>
  </w:style>
  <w:style w:type="numbering" w:customStyle="1" w:styleId="NoList1">
    <w:name w:val="No List1"/>
    <w:next w:val="NoList"/>
    <w:uiPriority w:val="99"/>
    <w:semiHidden/>
    <w:unhideWhenUsed/>
    <w:rsid w:val="009F76D6"/>
  </w:style>
  <w:style w:type="paragraph" w:styleId="NormalWeb">
    <w:name w:val="Normal (Web)"/>
    <w:basedOn w:val="Normal"/>
    <w:uiPriority w:val="99"/>
    <w:semiHidden/>
    <w:unhideWhenUsed/>
    <w:rsid w:val="009F76D6"/>
    <w:pPr>
      <w:spacing w:before="100" w:beforeAutospacing="1" w:after="100" w:afterAutospacing="1" w:line="276" w:lineRule="auto"/>
    </w:pPr>
    <w:rPr>
      <w:rFonts w:ascii="Calibri" w:hAnsi="Calibri"/>
      <w:sz w:val="22"/>
      <w:szCs w:val="22"/>
    </w:rPr>
  </w:style>
  <w:style w:type="paragraph" w:styleId="HTMLPreformatted">
    <w:name w:val="HTML Preformatted"/>
    <w:basedOn w:val="Normal"/>
    <w:link w:val="HTMLPreformattedChar"/>
    <w:uiPriority w:val="99"/>
    <w:semiHidden/>
    <w:unhideWhenUsed/>
    <w:rsid w:val="009F76D6"/>
    <w:pPr>
      <w:spacing w:after="200" w:line="276"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F76D6"/>
    <w:rPr>
      <w:rFonts w:ascii="Consolas" w:eastAsia="Times New Roman" w:hAnsi="Consolas" w:cs="Times New Roman"/>
      <w:sz w:val="20"/>
      <w:szCs w:val="20"/>
    </w:rPr>
  </w:style>
  <w:style w:type="character" w:styleId="CommentReference">
    <w:name w:val="annotation reference"/>
    <w:uiPriority w:val="99"/>
    <w:semiHidden/>
    <w:unhideWhenUsed/>
    <w:rsid w:val="009F76D6"/>
    <w:rPr>
      <w:sz w:val="16"/>
      <w:szCs w:val="16"/>
    </w:rPr>
  </w:style>
  <w:style w:type="paragraph" w:styleId="CommentText">
    <w:name w:val="annotation text"/>
    <w:basedOn w:val="Normal"/>
    <w:link w:val="CommentTextChar"/>
    <w:uiPriority w:val="99"/>
    <w:unhideWhenUsed/>
    <w:rsid w:val="009F76D6"/>
    <w:pPr>
      <w:spacing w:after="200" w:line="276" w:lineRule="auto"/>
    </w:pPr>
    <w:rPr>
      <w:rFonts w:ascii="Calibri" w:hAnsi="Calibri"/>
      <w:sz w:val="20"/>
      <w:szCs w:val="20"/>
    </w:rPr>
  </w:style>
  <w:style w:type="character" w:customStyle="1" w:styleId="CommentTextChar">
    <w:name w:val="Comment Text Char"/>
    <w:basedOn w:val="DefaultParagraphFont"/>
    <w:link w:val="CommentText"/>
    <w:uiPriority w:val="99"/>
    <w:rsid w:val="009F76D6"/>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F76D6"/>
    <w:rPr>
      <w:b/>
      <w:bCs/>
    </w:rPr>
  </w:style>
  <w:style w:type="character" w:customStyle="1" w:styleId="CommentSubjectChar">
    <w:name w:val="Comment Subject Char"/>
    <w:basedOn w:val="CommentTextChar"/>
    <w:link w:val="CommentSubject"/>
    <w:uiPriority w:val="99"/>
    <w:semiHidden/>
    <w:rsid w:val="009F76D6"/>
    <w:rPr>
      <w:rFonts w:ascii="Calibri" w:eastAsia="Times New Roman" w:hAnsi="Calibri" w:cs="Times New Roman"/>
      <w:b/>
      <w:bCs/>
      <w:sz w:val="20"/>
      <w:szCs w:val="20"/>
    </w:rPr>
  </w:style>
  <w:style w:type="character" w:styleId="LineNumber">
    <w:name w:val="line number"/>
    <w:basedOn w:val="DefaultParagraphFont"/>
    <w:uiPriority w:val="99"/>
    <w:semiHidden/>
    <w:unhideWhenUsed/>
    <w:rsid w:val="009F76D6"/>
  </w:style>
  <w:style w:type="paragraph" w:styleId="Revision">
    <w:name w:val="Revision"/>
    <w:hidden/>
    <w:uiPriority w:val="99"/>
    <w:semiHidden/>
    <w:rsid w:val="009F76D6"/>
    <w:pPr>
      <w:spacing w:after="0" w:line="240" w:lineRule="auto"/>
    </w:pPr>
    <w:rPr>
      <w:rFonts w:ascii="Times New Roman" w:eastAsia="Times New Roman" w:hAnsi="Times New Roman" w:cs="Times New Roman"/>
      <w:sz w:val="24"/>
      <w:szCs w:val="24"/>
    </w:rPr>
  </w:style>
  <w:style w:type="character" w:styleId="Strong">
    <w:name w:val="Strong"/>
    <w:uiPriority w:val="22"/>
    <w:qFormat/>
    <w:rsid w:val="009F76D6"/>
    <w:rPr>
      <w:b/>
      <w:bCs/>
    </w:rPr>
  </w:style>
  <w:style w:type="paragraph" w:styleId="Caption">
    <w:name w:val="caption"/>
    <w:basedOn w:val="Normal"/>
    <w:next w:val="Normal"/>
    <w:uiPriority w:val="35"/>
    <w:unhideWhenUsed/>
    <w:rsid w:val="009F76D6"/>
    <w:pPr>
      <w:spacing w:after="200" w:line="276" w:lineRule="auto"/>
    </w:pPr>
    <w:rPr>
      <w:rFonts w:ascii="Calibri" w:hAnsi="Calibri"/>
      <w:b/>
      <w:bCs/>
      <w:color w:val="4F81BD"/>
      <w:sz w:val="18"/>
      <w:szCs w:val="18"/>
    </w:rPr>
  </w:style>
  <w:style w:type="character" w:customStyle="1" w:styleId="apple-converted-space">
    <w:name w:val="apple-converted-space"/>
    <w:basedOn w:val="DefaultParagraphFont"/>
    <w:rsid w:val="009F76D6"/>
  </w:style>
  <w:style w:type="paragraph" w:styleId="Title">
    <w:name w:val="Title"/>
    <w:basedOn w:val="Normal"/>
    <w:next w:val="Normal"/>
    <w:link w:val="TitleChar"/>
    <w:uiPriority w:val="10"/>
    <w:qFormat/>
    <w:rsid w:val="009F76D6"/>
    <w:pPr>
      <w:pBdr>
        <w:bottom w:val="single" w:sz="4" w:space="1" w:color="auto"/>
      </w:pBdr>
      <w:spacing w:after="200"/>
      <w:contextualSpacing/>
    </w:pPr>
    <w:rPr>
      <w:rFonts w:ascii="Cambria" w:hAnsi="Cambria"/>
      <w:spacing w:val="5"/>
      <w:sz w:val="52"/>
      <w:szCs w:val="52"/>
    </w:rPr>
  </w:style>
  <w:style w:type="character" w:customStyle="1" w:styleId="TitleChar">
    <w:name w:val="Title Char"/>
    <w:basedOn w:val="DefaultParagraphFont"/>
    <w:link w:val="Title"/>
    <w:uiPriority w:val="10"/>
    <w:rsid w:val="009F76D6"/>
    <w:rPr>
      <w:rFonts w:ascii="Cambria" w:eastAsia="Times New Roman" w:hAnsi="Cambria" w:cs="Times New Roman"/>
      <w:spacing w:val="5"/>
      <w:sz w:val="52"/>
      <w:szCs w:val="52"/>
    </w:rPr>
  </w:style>
  <w:style w:type="paragraph" w:styleId="NoSpacing">
    <w:name w:val="No Spacing"/>
    <w:basedOn w:val="Normal"/>
    <w:uiPriority w:val="1"/>
    <w:qFormat/>
    <w:rsid w:val="009F76D6"/>
    <w:rPr>
      <w:rFonts w:ascii="Calibri" w:hAnsi="Calibri"/>
      <w:sz w:val="22"/>
      <w:szCs w:val="22"/>
    </w:rPr>
  </w:style>
  <w:style w:type="paragraph" w:styleId="Subtitle">
    <w:name w:val="Subtitle"/>
    <w:basedOn w:val="Normal"/>
    <w:next w:val="Normal"/>
    <w:link w:val="SubtitleChar"/>
    <w:uiPriority w:val="11"/>
    <w:qFormat/>
    <w:rsid w:val="009F76D6"/>
    <w:pPr>
      <w:spacing w:after="600" w:line="276" w:lineRule="auto"/>
    </w:pPr>
    <w:rPr>
      <w:rFonts w:ascii="Cambria" w:hAnsi="Cambria"/>
      <w:i/>
      <w:iCs/>
      <w:spacing w:val="13"/>
    </w:rPr>
  </w:style>
  <w:style w:type="character" w:customStyle="1" w:styleId="SubtitleChar">
    <w:name w:val="Subtitle Char"/>
    <w:basedOn w:val="DefaultParagraphFont"/>
    <w:link w:val="Subtitle"/>
    <w:uiPriority w:val="11"/>
    <w:rsid w:val="009F76D6"/>
    <w:rPr>
      <w:rFonts w:ascii="Cambria" w:eastAsia="Times New Roman" w:hAnsi="Cambria" w:cs="Times New Roman"/>
      <w:i/>
      <w:iCs/>
      <w:spacing w:val="13"/>
      <w:sz w:val="24"/>
      <w:szCs w:val="24"/>
    </w:rPr>
  </w:style>
  <w:style w:type="character" w:styleId="Emphasis">
    <w:name w:val="Emphasis"/>
    <w:uiPriority w:val="20"/>
    <w:qFormat/>
    <w:rsid w:val="009F76D6"/>
    <w:rPr>
      <w:b/>
      <w:bCs/>
      <w:i/>
      <w:iCs/>
      <w:spacing w:val="10"/>
      <w:bdr w:val="none" w:sz="0" w:space="0" w:color="auto"/>
      <w:shd w:val="clear" w:color="auto" w:fill="auto"/>
    </w:rPr>
  </w:style>
  <w:style w:type="paragraph" w:styleId="Quote">
    <w:name w:val="Quote"/>
    <w:basedOn w:val="Normal"/>
    <w:next w:val="Normal"/>
    <w:link w:val="QuoteChar"/>
    <w:uiPriority w:val="29"/>
    <w:qFormat/>
    <w:rsid w:val="009F76D6"/>
    <w:pPr>
      <w:spacing w:before="200" w:line="276" w:lineRule="auto"/>
      <w:ind w:left="360" w:right="360"/>
    </w:pPr>
    <w:rPr>
      <w:rFonts w:ascii="Calibri" w:hAnsi="Calibri"/>
      <w:i/>
      <w:iCs/>
      <w:sz w:val="22"/>
      <w:szCs w:val="22"/>
    </w:rPr>
  </w:style>
  <w:style w:type="character" w:customStyle="1" w:styleId="QuoteChar">
    <w:name w:val="Quote Char"/>
    <w:basedOn w:val="DefaultParagraphFont"/>
    <w:link w:val="Quote"/>
    <w:uiPriority w:val="29"/>
    <w:rsid w:val="009F76D6"/>
    <w:rPr>
      <w:rFonts w:ascii="Calibri" w:eastAsia="Times New Roman" w:hAnsi="Calibri" w:cs="Times New Roman"/>
      <w:i/>
      <w:iCs/>
    </w:rPr>
  </w:style>
  <w:style w:type="paragraph" w:styleId="IntenseQuote">
    <w:name w:val="Intense Quote"/>
    <w:basedOn w:val="Normal"/>
    <w:next w:val="Normal"/>
    <w:link w:val="IntenseQuoteChar"/>
    <w:uiPriority w:val="30"/>
    <w:qFormat/>
    <w:rsid w:val="009F76D6"/>
    <w:pPr>
      <w:pBdr>
        <w:bottom w:val="single" w:sz="4" w:space="1" w:color="auto"/>
      </w:pBdr>
      <w:spacing w:before="200" w:after="280" w:line="276" w:lineRule="auto"/>
      <w:ind w:left="1008" w:right="1152"/>
      <w:jc w:val="both"/>
    </w:pPr>
    <w:rPr>
      <w:rFonts w:ascii="Calibri" w:hAnsi="Calibri"/>
      <w:b/>
      <w:bCs/>
      <w:i/>
      <w:iCs/>
      <w:sz w:val="22"/>
      <w:szCs w:val="22"/>
    </w:rPr>
  </w:style>
  <w:style w:type="character" w:customStyle="1" w:styleId="IntenseQuoteChar">
    <w:name w:val="Intense Quote Char"/>
    <w:basedOn w:val="DefaultParagraphFont"/>
    <w:link w:val="IntenseQuote"/>
    <w:uiPriority w:val="30"/>
    <w:rsid w:val="009F76D6"/>
    <w:rPr>
      <w:rFonts w:ascii="Calibri" w:eastAsia="Times New Roman" w:hAnsi="Calibri" w:cs="Times New Roman"/>
      <w:b/>
      <w:bCs/>
      <w:i/>
      <w:iCs/>
    </w:rPr>
  </w:style>
  <w:style w:type="character" w:styleId="SubtleEmphasis">
    <w:name w:val="Subtle Emphasis"/>
    <w:uiPriority w:val="19"/>
    <w:qFormat/>
    <w:rsid w:val="009F76D6"/>
    <w:rPr>
      <w:i/>
      <w:iCs/>
    </w:rPr>
  </w:style>
  <w:style w:type="character" w:styleId="IntenseEmphasis">
    <w:name w:val="Intense Emphasis"/>
    <w:uiPriority w:val="21"/>
    <w:qFormat/>
    <w:rsid w:val="009F76D6"/>
    <w:rPr>
      <w:b/>
      <w:bCs/>
    </w:rPr>
  </w:style>
  <w:style w:type="character" w:styleId="SubtleReference">
    <w:name w:val="Subtle Reference"/>
    <w:uiPriority w:val="31"/>
    <w:qFormat/>
    <w:rsid w:val="009F76D6"/>
    <w:rPr>
      <w:smallCaps/>
    </w:rPr>
  </w:style>
  <w:style w:type="character" w:styleId="IntenseReference">
    <w:name w:val="Intense Reference"/>
    <w:uiPriority w:val="32"/>
    <w:qFormat/>
    <w:rsid w:val="009F76D6"/>
    <w:rPr>
      <w:smallCaps/>
      <w:spacing w:val="5"/>
      <w:u w:val="single"/>
    </w:rPr>
  </w:style>
  <w:style w:type="character" w:styleId="BookTitle">
    <w:name w:val="Book Title"/>
    <w:uiPriority w:val="33"/>
    <w:qFormat/>
    <w:rsid w:val="009F76D6"/>
    <w:rPr>
      <w:i/>
      <w:iCs/>
      <w:smallCaps/>
      <w:spacing w:val="5"/>
    </w:rPr>
  </w:style>
  <w:style w:type="paragraph" w:styleId="TOCHeading">
    <w:name w:val="TOC Heading"/>
    <w:basedOn w:val="Heading1"/>
    <w:next w:val="Normal"/>
    <w:uiPriority w:val="39"/>
    <w:semiHidden/>
    <w:unhideWhenUsed/>
    <w:qFormat/>
    <w:rsid w:val="009F76D6"/>
    <w:pPr>
      <w:outlineLvl w:val="9"/>
    </w:pPr>
    <w:rPr>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016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F76D6"/>
    <w:pPr>
      <w:spacing w:before="480" w:line="276" w:lineRule="auto"/>
      <w:contextualSpacing/>
      <w:outlineLvl w:val="0"/>
    </w:pPr>
    <w:rPr>
      <w:rFonts w:ascii="Cambria" w:hAnsi="Cambria"/>
      <w:b/>
      <w:bCs/>
      <w:sz w:val="28"/>
      <w:szCs w:val="28"/>
    </w:rPr>
  </w:style>
  <w:style w:type="paragraph" w:styleId="Heading2">
    <w:name w:val="heading 2"/>
    <w:basedOn w:val="Normal"/>
    <w:next w:val="Normal"/>
    <w:link w:val="Heading2Char"/>
    <w:uiPriority w:val="9"/>
    <w:unhideWhenUsed/>
    <w:qFormat/>
    <w:rsid w:val="009F76D6"/>
    <w:pPr>
      <w:spacing w:before="200" w:line="276" w:lineRule="auto"/>
      <w:outlineLvl w:val="1"/>
    </w:pPr>
    <w:rPr>
      <w:rFonts w:ascii="Cambria" w:hAnsi="Cambria"/>
      <w:b/>
      <w:bCs/>
      <w:sz w:val="26"/>
      <w:szCs w:val="26"/>
    </w:rPr>
  </w:style>
  <w:style w:type="paragraph" w:styleId="Heading3">
    <w:name w:val="heading 3"/>
    <w:basedOn w:val="Normal"/>
    <w:next w:val="Normal"/>
    <w:link w:val="Heading3Char"/>
    <w:uiPriority w:val="9"/>
    <w:semiHidden/>
    <w:unhideWhenUsed/>
    <w:qFormat/>
    <w:rsid w:val="009F76D6"/>
    <w:pPr>
      <w:spacing w:before="200" w:line="271" w:lineRule="auto"/>
      <w:outlineLvl w:val="2"/>
    </w:pPr>
    <w:rPr>
      <w:rFonts w:ascii="Cambria" w:hAnsi="Cambria"/>
      <w:b/>
      <w:bCs/>
      <w:sz w:val="22"/>
      <w:szCs w:val="22"/>
    </w:rPr>
  </w:style>
  <w:style w:type="paragraph" w:styleId="Heading4">
    <w:name w:val="heading 4"/>
    <w:aliases w:val="Legends"/>
    <w:basedOn w:val="Normal"/>
    <w:next w:val="Normal"/>
    <w:link w:val="Heading4Char"/>
    <w:uiPriority w:val="9"/>
    <w:semiHidden/>
    <w:unhideWhenUsed/>
    <w:qFormat/>
    <w:rsid w:val="009F76D6"/>
    <w:pPr>
      <w:spacing w:before="200" w:line="276" w:lineRule="auto"/>
      <w:outlineLvl w:val="3"/>
    </w:pPr>
    <w:rPr>
      <w:rFonts w:ascii="Cambria" w:hAnsi="Cambria"/>
      <w:b/>
      <w:bCs/>
      <w:i/>
      <w:iCs/>
      <w:sz w:val="22"/>
      <w:szCs w:val="22"/>
    </w:rPr>
  </w:style>
  <w:style w:type="paragraph" w:styleId="Heading5">
    <w:name w:val="heading 5"/>
    <w:basedOn w:val="Normal"/>
    <w:next w:val="Normal"/>
    <w:link w:val="Heading5Char"/>
    <w:uiPriority w:val="9"/>
    <w:semiHidden/>
    <w:unhideWhenUsed/>
    <w:qFormat/>
    <w:rsid w:val="009F76D6"/>
    <w:pPr>
      <w:spacing w:before="200" w:line="276" w:lineRule="auto"/>
      <w:outlineLvl w:val="4"/>
    </w:pPr>
    <w:rPr>
      <w:rFonts w:ascii="Cambria" w:hAnsi="Cambria"/>
      <w:b/>
      <w:bCs/>
      <w:color w:val="7F7F7F"/>
      <w:sz w:val="22"/>
      <w:szCs w:val="22"/>
    </w:rPr>
  </w:style>
  <w:style w:type="paragraph" w:styleId="Heading6">
    <w:name w:val="heading 6"/>
    <w:basedOn w:val="Normal"/>
    <w:next w:val="Normal"/>
    <w:link w:val="Heading6Char"/>
    <w:uiPriority w:val="9"/>
    <w:semiHidden/>
    <w:unhideWhenUsed/>
    <w:qFormat/>
    <w:rsid w:val="009F76D6"/>
    <w:pPr>
      <w:spacing w:line="271" w:lineRule="auto"/>
      <w:outlineLvl w:val="5"/>
    </w:pPr>
    <w:rPr>
      <w:rFonts w:ascii="Cambria" w:hAnsi="Cambria"/>
      <w:b/>
      <w:bCs/>
      <w:i/>
      <w:iCs/>
      <w:color w:val="7F7F7F"/>
      <w:sz w:val="22"/>
      <w:szCs w:val="22"/>
    </w:rPr>
  </w:style>
  <w:style w:type="paragraph" w:styleId="Heading7">
    <w:name w:val="heading 7"/>
    <w:basedOn w:val="Normal"/>
    <w:next w:val="Normal"/>
    <w:link w:val="Heading7Char"/>
    <w:uiPriority w:val="9"/>
    <w:semiHidden/>
    <w:unhideWhenUsed/>
    <w:qFormat/>
    <w:rsid w:val="009F76D6"/>
    <w:pPr>
      <w:spacing w:line="276" w:lineRule="auto"/>
      <w:outlineLvl w:val="6"/>
    </w:pPr>
    <w:rPr>
      <w:rFonts w:ascii="Cambria" w:hAnsi="Cambria"/>
      <w:i/>
      <w:iCs/>
      <w:sz w:val="22"/>
      <w:szCs w:val="22"/>
    </w:rPr>
  </w:style>
  <w:style w:type="paragraph" w:styleId="Heading8">
    <w:name w:val="heading 8"/>
    <w:basedOn w:val="Normal"/>
    <w:next w:val="Normal"/>
    <w:link w:val="Heading8Char"/>
    <w:uiPriority w:val="9"/>
    <w:semiHidden/>
    <w:unhideWhenUsed/>
    <w:qFormat/>
    <w:rsid w:val="009F76D6"/>
    <w:pPr>
      <w:spacing w:line="276" w:lineRule="auto"/>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9F76D6"/>
    <w:pPr>
      <w:spacing w:line="276" w:lineRule="auto"/>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016A"/>
    <w:rPr>
      <w:rFonts w:ascii="Tahoma" w:hAnsi="Tahoma" w:cs="Tahoma"/>
      <w:sz w:val="16"/>
      <w:szCs w:val="16"/>
    </w:rPr>
  </w:style>
  <w:style w:type="character" w:customStyle="1" w:styleId="BalloonTextChar">
    <w:name w:val="Balloon Text Char"/>
    <w:basedOn w:val="DefaultParagraphFont"/>
    <w:link w:val="BalloonText"/>
    <w:uiPriority w:val="99"/>
    <w:semiHidden/>
    <w:rsid w:val="002D016A"/>
    <w:rPr>
      <w:rFonts w:ascii="Tahoma" w:eastAsia="Times New Roman" w:hAnsi="Tahoma" w:cs="Tahoma"/>
      <w:sz w:val="16"/>
      <w:szCs w:val="16"/>
    </w:rPr>
  </w:style>
  <w:style w:type="character" w:styleId="Hyperlink">
    <w:name w:val="Hyperlink"/>
    <w:basedOn w:val="DefaultParagraphFont"/>
    <w:uiPriority w:val="99"/>
    <w:unhideWhenUsed/>
    <w:rsid w:val="00C333AE"/>
    <w:rPr>
      <w:color w:val="0000FF"/>
      <w:u w:val="single"/>
    </w:rPr>
  </w:style>
  <w:style w:type="character" w:styleId="FollowedHyperlink">
    <w:name w:val="FollowedHyperlink"/>
    <w:basedOn w:val="DefaultParagraphFont"/>
    <w:uiPriority w:val="99"/>
    <w:semiHidden/>
    <w:unhideWhenUsed/>
    <w:rsid w:val="00C333AE"/>
    <w:rPr>
      <w:color w:val="800080"/>
      <w:u w:val="single"/>
    </w:rPr>
  </w:style>
  <w:style w:type="paragraph" w:customStyle="1" w:styleId="xl65">
    <w:name w:val="xl65"/>
    <w:basedOn w:val="Normal"/>
    <w:rsid w:val="00C333AE"/>
    <w:pPr>
      <w:pBdr>
        <w:top w:val="single" w:sz="4" w:space="0" w:color="auto"/>
      </w:pBdr>
      <w:spacing w:before="100" w:beforeAutospacing="1" w:after="100" w:afterAutospacing="1"/>
    </w:pPr>
    <w:rPr>
      <w:sz w:val="20"/>
      <w:szCs w:val="20"/>
    </w:rPr>
  </w:style>
  <w:style w:type="paragraph" w:customStyle="1" w:styleId="xl66">
    <w:name w:val="xl66"/>
    <w:basedOn w:val="Normal"/>
    <w:rsid w:val="00C333AE"/>
    <w:pPr>
      <w:pBdr>
        <w:top w:val="single" w:sz="4" w:space="0" w:color="auto"/>
      </w:pBdr>
      <w:spacing w:before="100" w:beforeAutospacing="1" w:after="100" w:afterAutospacing="1"/>
      <w:jc w:val="center"/>
    </w:pPr>
    <w:rPr>
      <w:sz w:val="20"/>
      <w:szCs w:val="20"/>
    </w:rPr>
  </w:style>
  <w:style w:type="paragraph" w:customStyle="1" w:styleId="xl67">
    <w:name w:val="xl67"/>
    <w:basedOn w:val="Normal"/>
    <w:rsid w:val="00C333AE"/>
    <w:pPr>
      <w:pBdr>
        <w:top w:val="single" w:sz="4" w:space="0" w:color="auto"/>
      </w:pBdr>
      <w:spacing w:before="100" w:beforeAutospacing="1" w:after="100" w:afterAutospacing="1"/>
      <w:jc w:val="center"/>
    </w:pPr>
    <w:rPr>
      <w:sz w:val="20"/>
      <w:szCs w:val="20"/>
    </w:rPr>
  </w:style>
  <w:style w:type="paragraph" w:customStyle="1" w:styleId="xl68">
    <w:name w:val="xl68"/>
    <w:basedOn w:val="Normal"/>
    <w:rsid w:val="00C333AE"/>
    <w:pPr>
      <w:spacing w:before="100" w:beforeAutospacing="1" w:after="100" w:afterAutospacing="1"/>
    </w:pPr>
    <w:rPr>
      <w:sz w:val="20"/>
      <w:szCs w:val="20"/>
    </w:rPr>
  </w:style>
  <w:style w:type="paragraph" w:customStyle="1" w:styleId="xl69">
    <w:name w:val="xl69"/>
    <w:basedOn w:val="Normal"/>
    <w:rsid w:val="00C333AE"/>
    <w:pPr>
      <w:spacing w:before="100" w:beforeAutospacing="1" w:after="100" w:afterAutospacing="1"/>
    </w:pPr>
    <w:rPr>
      <w:sz w:val="20"/>
      <w:szCs w:val="20"/>
    </w:rPr>
  </w:style>
  <w:style w:type="paragraph" w:customStyle="1" w:styleId="xl70">
    <w:name w:val="xl70"/>
    <w:basedOn w:val="Normal"/>
    <w:rsid w:val="00C333AE"/>
    <w:pPr>
      <w:spacing w:before="100" w:beforeAutospacing="1" w:after="100" w:afterAutospacing="1"/>
      <w:jc w:val="center"/>
    </w:pPr>
    <w:rPr>
      <w:sz w:val="20"/>
      <w:szCs w:val="20"/>
    </w:rPr>
  </w:style>
  <w:style w:type="paragraph" w:customStyle="1" w:styleId="xl71">
    <w:name w:val="xl71"/>
    <w:basedOn w:val="Normal"/>
    <w:rsid w:val="00C333AE"/>
    <w:pPr>
      <w:spacing w:before="100" w:beforeAutospacing="1" w:after="100" w:afterAutospacing="1"/>
      <w:jc w:val="center"/>
    </w:pPr>
    <w:rPr>
      <w:sz w:val="20"/>
      <w:szCs w:val="20"/>
    </w:rPr>
  </w:style>
  <w:style w:type="paragraph" w:customStyle="1" w:styleId="xl72">
    <w:name w:val="xl72"/>
    <w:basedOn w:val="Normal"/>
    <w:rsid w:val="00C333AE"/>
    <w:pPr>
      <w:pBdr>
        <w:bottom w:val="single" w:sz="4" w:space="0" w:color="auto"/>
      </w:pBdr>
      <w:spacing w:before="100" w:beforeAutospacing="1" w:after="100" w:afterAutospacing="1"/>
    </w:pPr>
    <w:rPr>
      <w:sz w:val="20"/>
      <w:szCs w:val="20"/>
    </w:rPr>
  </w:style>
  <w:style w:type="paragraph" w:customStyle="1" w:styleId="xl73">
    <w:name w:val="xl73"/>
    <w:basedOn w:val="Normal"/>
    <w:rsid w:val="00C333AE"/>
    <w:pPr>
      <w:pBdr>
        <w:bottom w:val="single" w:sz="4" w:space="0" w:color="auto"/>
      </w:pBdr>
      <w:spacing w:before="100" w:beforeAutospacing="1" w:after="100" w:afterAutospacing="1"/>
      <w:jc w:val="center"/>
    </w:pPr>
    <w:rPr>
      <w:sz w:val="20"/>
      <w:szCs w:val="20"/>
    </w:rPr>
  </w:style>
  <w:style w:type="paragraph" w:customStyle="1" w:styleId="xl74">
    <w:name w:val="xl74"/>
    <w:basedOn w:val="Normal"/>
    <w:rsid w:val="00C333AE"/>
    <w:pPr>
      <w:pBdr>
        <w:top w:val="single" w:sz="4" w:space="0" w:color="auto"/>
      </w:pBdr>
      <w:spacing w:before="100" w:beforeAutospacing="1" w:after="100" w:afterAutospacing="1"/>
    </w:pPr>
    <w:rPr>
      <w:sz w:val="20"/>
      <w:szCs w:val="20"/>
    </w:rPr>
  </w:style>
  <w:style w:type="paragraph" w:customStyle="1" w:styleId="xl75">
    <w:name w:val="xl75"/>
    <w:basedOn w:val="Normal"/>
    <w:rsid w:val="00C333AE"/>
    <w:pPr>
      <w:pBdr>
        <w:top w:val="single" w:sz="4" w:space="0" w:color="auto"/>
        <w:bottom w:val="single" w:sz="4" w:space="0" w:color="auto"/>
      </w:pBdr>
      <w:spacing w:before="100" w:beforeAutospacing="1" w:after="100" w:afterAutospacing="1"/>
    </w:pPr>
    <w:rPr>
      <w:b/>
      <w:bCs/>
      <w:sz w:val="20"/>
      <w:szCs w:val="20"/>
    </w:rPr>
  </w:style>
  <w:style w:type="paragraph" w:customStyle="1" w:styleId="xl76">
    <w:name w:val="xl76"/>
    <w:basedOn w:val="Normal"/>
    <w:rsid w:val="00C333AE"/>
    <w:pPr>
      <w:pBdr>
        <w:top w:val="single" w:sz="4" w:space="0" w:color="auto"/>
        <w:bottom w:val="single" w:sz="4" w:space="0" w:color="auto"/>
      </w:pBdr>
      <w:spacing w:before="100" w:beforeAutospacing="1" w:after="100" w:afterAutospacing="1"/>
      <w:jc w:val="center"/>
    </w:pPr>
    <w:rPr>
      <w:b/>
      <w:bCs/>
      <w:sz w:val="20"/>
      <w:szCs w:val="20"/>
    </w:rPr>
  </w:style>
  <w:style w:type="paragraph" w:customStyle="1" w:styleId="xl77">
    <w:name w:val="xl77"/>
    <w:basedOn w:val="Normal"/>
    <w:rsid w:val="00C333AE"/>
    <w:pPr>
      <w:spacing w:before="100" w:beforeAutospacing="1" w:after="100" w:afterAutospacing="1"/>
      <w:jc w:val="right"/>
    </w:pPr>
    <w:rPr>
      <w:sz w:val="20"/>
      <w:szCs w:val="20"/>
    </w:rPr>
  </w:style>
  <w:style w:type="paragraph" w:customStyle="1" w:styleId="xl78">
    <w:name w:val="xl78"/>
    <w:basedOn w:val="Normal"/>
    <w:rsid w:val="00C333AE"/>
    <w:pPr>
      <w:spacing w:before="100" w:beforeAutospacing="1" w:after="100" w:afterAutospacing="1"/>
      <w:jc w:val="right"/>
    </w:pPr>
  </w:style>
  <w:style w:type="paragraph" w:customStyle="1" w:styleId="xl79">
    <w:name w:val="xl79"/>
    <w:basedOn w:val="Normal"/>
    <w:rsid w:val="00C333AE"/>
    <w:pPr>
      <w:spacing w:before="100" w:beforeAutospacing="1" w:after="100" w:afterAutospacing="1"/>
    </w:pPr>
  </w:style>
  <w:style w:type="paragraph" w:customStyle="1" w:styleId="xl80">
    <w:name w:val="xl80"/>
    <w:basedOn w:val="Normal"/>
    <w:rsid w:val="00C333AE"/>
    <w:pPr>
      <w:pBdr>
        <w:top w:val="single" w:sz="4" w:space="0" w:color="auto"/>
      </w:pBdr>
      <w:spacing w:before="100" w:beforeAutospacing="1" w:after="100" w:afterAutospacing="1"/>
      <w:jc w:val="right"/>
    </w:pPr>
    <w:rPr>
      <w:sz w:val="20"/>
      <w:szCs w:val="20"/>
    </w:rPr>
  </w:style>
  <w:style w:type="paragraph" w:customStyle="1" w:styleId="xl81">
    <w:name w:val="xl81"/>
    <w:basedOn w:val="Normal"/>
    <w:rsid w:val="00C333AE"/>
    <w:pPr>
      <w:spacing w:before="100" w:beforeAutospacing="1" w:after="100" w:afterAutospacing="1"/>
      <w:jc w:val="right"/>
    </w:pPr>
    <w:rPr>
      <w:sz w:val="20"/>
      <w:szCs w:val="20"/>
    </w:rPr>
  </w:style>
  <w:style w:type="paragraph" w:customStyle="1" w:styleId="xl82">
    <w:name w:val="xl82"/>
    <w:basedOn w:val="Normal"/>
    <w:rsid w:val="00C333AE"/>
    <w:pPr>
      <w:spacing w:before="100" w:beforeAutospacing="1" w:after="100" w:afterAutospacing="1"/>
    </w:pPr>
    <w:rPr>
      <w:sz w:val="20"/>
      <w:szCs w:val="20"/>
    </w:rPr>
  </w:style>
  <w:style w:type="paragraph" w:customStyle="1" w:styleId="xl83">
    <w:name w:val="xl83"/>
    <w:basedOn w:val="Normal"/>
    <w:rsid w:val="00C333AE"/>
    <w:pPr>
      <w:spacing w:before="100" w:beforeAutospacing="1" w:after="100" w:afterAutospacing="1"/>
    </w:pPr>
    <w:rPr>
      <w:b/>
      <w:bCs/>
    </w:rPr>
  </w:style>
  <w:style w:type="paragraph" w:customStyle="1" w:styleId="xl84">
    <w:name w:val="xl84"/>
    <w:basedOn w:val="Normal"/>
    <w:rsid w:val="00C333AE"/>
    <w:pPr>
      <w:spacing w:before="100" w:beforeAutospacing="1" w:after="100" w:afterAutospacing="1"/>
      <w:jc w:val="center"/>
    </w:pPr>
  </w:style>
  <w:style w:type="paragraph" w:customStyle="1" w:styleId="xl85">
    <w:name w:val="xl85"/>
    <w:basedOn w:val="Normal"/>
    <w:rsid w:val="00C333AE"/>
    <w:pPr>
      <w:spacing w:before="100" w:beforeAutospacing="1" w:after="100" w:afterAutospacing="1"/>
    </w:pPr>
    <w:rPr>
      <w:sz w:val="12"/>
      <w:szCs w:val="12"/>
    </w:rPr>
  </w:style>
  <w:style w:type="paragraph" w:styleId="Header">
    <w:name w:val="header"/>
    <w:basedOn w:val="Normal"/>
    <w:link w:val="HeaderChar"/>
    <w:uiPriority w:val="99"/>
    <w:unhideWhenUsed/>
    <w:rsid w:val="00FF4539"/>
    <w:pPr>
      <w:tabs>
        <w:tab w:val="center" w:pos="4680"/>
        <w:tab w:val="right" w:pos="9360"/>
      </w:tabs>
    </w:pPr>
  </w:style>
  <w:style w:type="character" w:customStyle="1" w:styleId="HeaderChar">
    <w:name w:val="Header Char"/>
    <w:basedOn w:val="DefaultParagraphFont"/>
    <w:link w:val="Header"/>
    <w:uiPriority w:val="99"/>
    <w:rsid w:val="00FF453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F4539"/>
    <w:pPr>
      <w:tabs>
        <w:tab w:val="center" w:pos="4680"/>
        <w:tab w:val="right" w:pos="9360"/>
      </w:tabs>
    </w:pPr>
  </w:style>
  <w:style w:type="character" w:customStyle="1" w:styleId="FooterChar">
    <w:name w:val="Footer Char"/>
    <w:basedOn w:val="DefaultParagraphFont"/>
    <w:link w:val="Footer"/>
    <w:uiPriority w:val="99"/>
    <w:rsid w:val="00FF4539"/>
    <w:rPr>
      <w:rFonts w:ascii="Times New Roman" w:eastAsia="Times New Roman" w:hAnsi="Times New Roman" w:cs="Times New Roman"/>
      <w:sz w:val="24"/>
      <w:szCs w:val="24"/>
    </w:rPr>
  </w:style>
  <w:style w:type="table" w:styleId="TableGrid">
    <w:name w:val="Table Grid"/>
    <w:basedOn w:val="TableNormal"/>
    <w:uiPriority w:val="59"/>
    <w:rsid w:val="00FB4D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60A25"/>
    <w:pPr>
      <w:ind w:left="720"/>
      <w:contextualSpacing/>
    </w:pPr>
  </w:style>
  <w:style w:type="character" w:customStyle="1" w:styleId="Heading1Char">
    <w:name w:val="Heading 1 Char"/>
    <w:basedOn w:val="DefaultParagraphFont"/>
    <w:link w:val="Heading1"/>
    <w:uiPriority w:val="9"/>
    <w:rsid w:val="009F76D6"/>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rsid w:val="009F76D6"/>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semiHidden/>
    <w:rsid w:val="009F76D6"/>
    <w:rPr>
      <w:rFonts w:ascii="Cambria" w:eastAsia="Times New Roman" w:hAnsi="Cambria" w:cs="Times New Roman"/>
      <w:b/>
      <w:bCs/>
    </w:rPr>
  </w:style>
  <w:style w:type="character" w:customStyle="1" w:styleId="Heading4Char">
    <w:name w:val="Heading 4 Char"/>
    <w:aliases w:val="Legends Char"/>
    <w:basedOn w:val="DefaultParagraphFont"/>
    <w:link w:val="Heading4"/>
    <w:uiPriority w:val="9"/>
    <w:semiHidden/>
    <w:rsid w:val="009F76D6"/>
    <w:rPr>
      <w:rFonts w:ascii="Cambria" w:eastAsia="Times New Roman" w:hAnsi="Cambria" w:cs="Times New Roman"/>
      <w:b/>
      <w:bCs/>
      <w:i/>
      <w:iCs/>
    </w:rPr>
  </w:style>
  <w:style w:type="character" w:customStyle="1" w:styleId="Heading5Char">
    <w:name w:val="Heading 5 Char"/>
    <w:basedOn w:val="DefaultParagraphFont"/>
    <w:link w:val="Heading5"/>
    <w:uiPriority w:val="9"/>
    <w:semiHidden/>
    <w:rsid w:val="009F76D6"/>
    <w:rPr>
      <w:rFonts w:ascii="Cambria" w:eastAsia="Times New Roman" w:hAnsi="Cambria" w:cs="Times New Roman"/>
      <w:b/>
      <w:bCs/>
      <w:color w:val="7F7F7F"/>
    </w:rPr>
  </w:style>
  <w:style w:type="character" w:customStyle="1" w:styleId="Heading6Char">
    <w:name w:val="Heading 6 Char"/>
    <w:basedOn w:val="DefaultParagraphFont"/>
    <w:link w:val="Heading6"/>
    <w:uiPriority w:val="9"/>
    <w:semiHidden/>
    <w:rsid w:val="009F76D6"/>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sid w:val="009F76D6"/>
    <w:rPr>
      <w:rFonts w:ascii="Cambria" w:eastAsia="Times New Roman" w:hAnsi="Cambria" w:cs="Times New Roman"/>
      <w:i/>
      <w:iCs/>
    </w:rPr>
  </w:style>
  <w:style w:type="character" w:customStyle="1" w:styleId="Heading8Char">
    <w:name w:val="Heading 8 Char"/>
    <w:basedOn w:val="DefaultParagraphFont"/>
    <w:link w:val="Heading8"/>
    <w:uiPriority w:val="9"/>
    <w:semiHidden/>
    <w:rsid w:val="009F76D6"/>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sid w:val="009F76D6"/>
    <w:rPr>
      <w:rFonts w:ascii="Cambria" w:eastAsia="Times New Roman" w:hAnsi="Cambria" w:cs="Times New Roman"/>
      <w:i/>
      <w:iCs/>
      <w:spacing w:val="5"/>
      <w:sz w:val="20"/>
      <w:szCs w:val="20"/>
    </w:rPr>
  </w:style>
  <w:style w:type="numbering" w:customStyle="1" w:styleId="NoList1">
    <w:name w:val="No List1"/>
    <w:next w:val="NoList"/>
    <w:uiPriority w:val="99"/>
    <w:semiHidden/>
    <w:unhideWhenUsed/>
    <w:rsid w:val="009F76D6"/>
  </w:style>
  <w:style w:type="paragraph" w:styleId="NormalWeb">
    <w:name w:val="Normal (Web)"/>
    <w:basedOn w:val="Normal"/>
    <w:uiPriority w:val="99"/>
    <w:semiHidden/>
    <w:unhideWhenUsed/>
    <w:rsid w:val="009F76D6"/>
    <w:pPr>
      <w:spacing w:before="100" w:beforeAutospacing="1" w:after="100" w:afterAutospacing="1" w:line="276" w:lineRule="auto"/>
    </w:pPr>
    <w:rPr>
      <w:rFonts w:ascii="Calibri" w:hAnsi="Calibri"/>
      <w:sz w:val="22"/>
      <w:szCs w:val="22"/>
    </w:rPr>
  </w:style>
  <w:style w:type="paragraph" w:styleId="HTMLPreformatted">
    <w:name w:val="HTML Preformatted"/>
    <w:basedOn w:val="Normal"/>
    <w:link w:val="HTMLPreformattedChar"/>
    <w:uiPriority w:val="99"/>
    <w:semiHidden/>
    <w:unhideWhenUsed/>
    <w:rsid w:val="009F76D6"/>
    <w:pPr>
      <w:spacing w:after="200" w:line="276"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F76D6"/>
    <w:rPr>
      <w:rFonts w:ascii="Consolas" w:eastAsia="Times New Roman" w:hAnsi="Consolas" w:cs="Times New Roman"/>
      <w:sz w:val="20"/>
      <w:szCs w:val="20"/>
    </w:rPr>
  </w:style>
  <w:style w:type="character" w:styleId="CommentReference">
    <w:name w:val="annotation reference"/>
    <w:uiPriority w:val="99"/>
    <w:semiHidden/>
    <w:unhideWhenUsed/>
    <w:rsid w:val="009F76D6"/>
    <w:rPr>
      <w:sz w:val="16"/>
      <w:szCs w:val="16"/>
    </w:rPr>
  </w:style>
  <w:style w:type="paragraph" w:styleId="CommentText">
    <w:name w:val="annotation text"/>
    <w:basedOn w:val="Normal"/>
    <w:link w:val="CommentTextChar"/>
    <w:uiPriority w:val="99"/>
    <w:unhideWhenUsed/>
    <w:rsid w:val="009F76D6"/>
    <w:pPr>
      <w:spacing w:after="200" w:line="276" w:lineRule="auto"/>
    </w:pPr>
    <w:rPr>
      <w:rFonts w:ascii="Calibri" w:hAnsi="Calibri"/>
      <w:sz w:val="20"/>
      <w:szCs w:val="20"/>
    </w:rPr>
  </w:style>
  <w:style w:type="character" w:customStyle="1" w:styleId="CommentTextChar">
    <w:name w:val="Comment Text Char"/>
    <w:basedOn w:val="DefaultParagraphFont"/>
    <w:link w:val="CommentText"/>
    <w:uiPriority w:val="99"/>
    <w:rsid w:val="009F76D6"/>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F76D6"/>
    <w:rPr>
      <w:b/>
      <w:bCs/>
    </w:rPr>
  </w:style>
  <w:style w:type="character" w:customStyle="1" w:styleId="CommentSubjectChar">
    <w:name w:val="Comment Subject Char"/>
    <w:basedOn w:val="CommentTextChar"/>
    <w:link w:val="CommentSubject"/>
    <w:uiPriority w:val="99"/>
    <w:semiHidden/>
    <w:rsid w:val="009F76D6"/>
    <w:rPr>
      <w:rFonts w:ascii="Calibri" w:eastAsia="Times New Roman" w:hAnsi="Calibri" w:cs="Times New Roman"/>
      <w:b/>
      <w:bCs/>
      <w:sz w:val="20"/>
      <w:szCs w:val="20"/>
    </w:rPr>
  </w:style>
  <w:style w:type="character" w:styleId="LineNumber">
    <w:name w:val="line number"/>
    <w:basedOn w:val="DefaultParagraphFont"/>
    <w:uiPriority w:val="99"/>
    <w:semiHidden/>
    <w:unhideWhenUsed/>
    <w:rsid w:val="009F76D6"/>
  </w:style>
  <w:style w:type="paragraph" w:styleId="Revision">
    <w:name w:val="Revision"/>
    <w:hidden/>
    <w:uiPriority w:val="99"/>
    <w:semiHidden/>
    <w:rsid w:val="009F76D6"/>
    <w:pPr>
      <w:spacing w:after="0" w:line="240" w:lineRule="auto"/>
    </w:pPr>
    <w:rPr>
      <w:rFonts w:ascii="Times New Roman" w:eastAsia="Times New Roman" w:hAnsi="Times New Roman" w:cs="Times New Roman"/>
      <w:sz w:val="24"/>
      <w:szCs w:val="24"/>
    </w:rPr>
  </w:style>
  <w:style w:type="character" w:styleId="Strong">
    <w:name w:val="Strong"/>
    <w:uiPriority w:val="22"/>
    <w:qFormat/>
    <w:rsid w:val="009F76D6"/>
    <w:rPr>
      <w:b/>
      <w:bCs/>
    </w:rPr>
  </w:style>
  <w:style w:type="paragraph" w:styleId="Caption">
    <w:name w:val="caption"/>
    <w:basedOn w:val="Normal"/>
    <w:next w:val="Normal"/>
    <w:uiPriority w:val="35"/>
    <w:unhideWhenUsed/>
    <w:rsid w:val="009F76D6"/>
    <w:pPr>
      <w:spacing w:after="200" w:line="276" w:lineRule="auto"/>
    </w:pPr>
    <w:rPr>
      <w:rFonts w:ascii="Calibri" w:hAnsi="Calibri"/>
      <w:b/>
      <w:bCs/>
      <w:color w:val="4F81BD"/>
      <w:sz w:val="18"/>
      <w:szCs w:val="18"/>
    </w:rPr>
  </w:style>
  <w:style w:type="character" w:customStyle="1" w:styleId="apple-converted-space">
    <w:name w:val="apple-converted-space"/>
    <w:basedOn w:val="DefaultParagraphFont"/>
    <w:rsid w:val="009F76D6"/>
  </w:style>
  <w:style w:type="paragraph" w:styleId="Title">
    <w:name w:val="Title"/>
    <w:basedOn w:val="Normal"/>
    <w:next w:val="Normal"/>
    <w:link w:val="TitleChar"/>
    <w:uiPriority w:val="10"/>
    <w:qFormat/>
    <w:rsid w:val="009F76D6"/>
    <w:pPr>
      <w:pBdr>
        <w:bottom w:val="single" w:sz="4" w:space="1" w:color="auto"/>
      </w:pBdr>
      <w:spacing w:after="200"/>
      <w:contextualSpacing/>
    </w:pPr>
    <w:rPr>
      <w:rFonts w:ascii="Cambria" w:hAnsi="Cambria"/>
      <w:spacing w:val="5"/>
      <w:sz w:val="52"/>
      <w:szCs w:val="52"/>
    </w:rPr>
  </w:style>
  <w:style w:type="character" w:customStyle="1" w:styleId="TitleChar">
    <w:name w:val="Title Char"/>
    <w:basedOn w:val="DefaultParagraphFont"/>
    <w:link w:val="Title"/>
    <w:uiPriority w:val="10"/>
    <w:rsid w:val="009F76D6"/>
    <w:rPr>
      <w:rFonts w:ascii="Cambria" w:eastAsia="Times New Roman" w:hAnsi="Cambria" w:cs="Times New Roman"/>
      <w:spacing w:val="5"/>
      <w:sz w:val="52"/>
      <w:szCs w:val="52"/>
    </w:rPr>
  </w:style>
  <w:style w:type="paragraph" w:styleId="NoSpacing">
    <w:name w:val="No Spacing"/>
    <w:basedOn w:val="Normal"/>
    <w:uiPriority w:val="1"/>
    <w:qFormat/>
    <w:rsid w:val="009F76D6"/>
    <w:rPr>
      <w:rFonts w:ascii="Calibri" w:hAnsi="Calibri"/>
      <w:sz w:val="22"/>
      <w:szCs w:val="22"/>
    </w:rPr>
  </w:style>
  <w:style w:type="paragraph" w:styleId="Subtitle">
    <w:name w:val="Subtitle"/>
    <w:basedOn w:val="Normal"/>
    <w:next w:val="Normal"/>
    <w:link w:val="SubtitleChar"/>
    <w:uiPriority w:val="11"/>
    <w:qFormat/>
    <w:rsid w:val="009F76D6"/>
    <w:pPr>
      <w:spacing w:after="600" w:line="276" w:lineRule="auto"/>
    </w:pPr>
    <w:rPr>
      <w:rFonts w:ascii="Cambria" w:hAnsi="Cambria"/>
      <w:i/>
      <w:iCs/>
      <w:spacing w:val="13"/>
    </w:rPr>
  </w:style>
  <w:style w:type="character" w:customStyle="1" w:styleId="SubtitleChar">
    <w:name w:val="Subtitle Char"/>
    <w:basedOn w:val="DefaultParagraphFont"/>
    <w:link w:val="Subtitle"/>
    <w:uiPriority w:val="11"/>
    <w:rsid w:val="009F76D6"/>
    <w:rPr>
      <w:rFonts w:ascii="Cambria" w:eastAsia="Times New Roman" w:hAnsi="Cambria" w:cs="Times New Roman"/>
      <w:i/>
      <w:iCs/>
      <w:spacing w:val="13"/>
      <w:sz w:val="24"/>
      <w:szCs w:val="24"/>
    </w:rPr>
  </w:style>
  <w:style w:type="character" w:styleId="Emphasis">
    <w:name w:val="Emphasis"/>
    <w:uiPriority w:val="20"/>
    <w:qFormat/>
    <w:rsid w:val="009F76D6"/>
    <w:rPr>
      <w:b/>
      <w:bCs/>
      <w:i/>
      <w:iCs/>
      <w:spacing w:val="10"/>
      <w:bdr w:val="none" w:sz="0" w:space="0" w:color="auto"/>
      <w:shd w:val="clear" w:color="auto" w:fill="auto"/>
    </w:rPr>
  </w:style>
  <w:style w:type="paragraph" w:styleId="Quote">
    <w:name w:val="Quote"/>
    <w:basedOn w:val="Normal"/>
    <w:next w:val="Normal"/>
    <w:link w:val="QuoteChar"/>
    <w:uiPriority w:val="29"/>
    <w:qFormat/>
    <w:rsid w:val="009F76D6"/>
    <w:pPr>
      <w:spacing w:before="200" w:line="276" w:lineRule="auto"/>
      <w:ind w:left="360" w:right="360"/>
    </w:pPr>
    <w:rPr>
      <w:rFonts w:ascii="Calibri" w:hAnsi="Calibri"/>
      <w:i/>
      <w:iCs/>
      <w:sz w:val="22"/>
      <w:szCs w:val="22"/>
    </w:rPr>
  </w:style>
  <w:style w:type="character" w:customStyle="1" w:styleId="QuoteChar">
    <w:name w:val="Quote Char"/>
    <w:basedOn w:val="DefaultParagraphFont"/>
    <w:link w:val="Quote"/>
    <w:uiPriority w:val="29"/>
    <w:rsid w:val="009F76D6"/>
    <w:rPr>
      <w:rFonts w:ascii="Calibri" w:eastAsia="Times New Roman" w:hAnsi="Calibri" w:cs="Times New Roman"/>
      <w:i/>
      <w:iCs/>
    </w:rPr>
  </w:style>
  <w:style w:type="paragraph" w:styleId="IntenseQuote">
    <w:name w:val="Intense Quote"/>
    <w:basedOn w:val="Normal"/>
    <w:next w:val="Normal"/>
    <w:link w:val="IntenseQuoteChar"/>
    <w:uiPriority w:val="30"/>
    <w:qFormat/>
    <w:rsid w:val="009F76D6"/>
    <w:pPr>
      <w:pBdr>
        <w:bottom w:val="single" w:sz="4" w:space="1" w:color="auto"/>
      </w:pBdr>
      <w:spacing w:before="200" w:after="280" w:line="276" w:lineRule="auto"/>
      <w:ind w:left="1008" w:right="1152"/>
      <w:jc w:val="both"/>
    </w:pPr>
    <w:rPr>
      <w:rFonts w:ascii="Calibri" w:hAnsi="Calibri"/>
      <w:b/>
      <w:bCs/>
      <w:i/>
      <w:iCs/>
      <w:sz w:val="22"/>
      <w:szCs w:val="22"/>
    </w:rPr>
  </w:style>
  <w:style w:type="character" w:customStyle="1" w:styleId="IntenseQuoteChar">
    <w:name w:val="Intense Quote Char"/>
    <w:basedOn w:val="DefaultParagraphFont"/>
    <w:link w:val="IntenseQuote"/>
    <w:uiPriority w:val="30"/>
    <w:rsid w:val="009F76D6"/>
    <w:rPr>
      <w:rFonts w:ascii="Calibri" w:eastAsia="Times New Roman" w:hAnsi="Calibri" w:cs="Times New Roman"/>
      <w:b/>
      <w:bCs/>
      <w:i/>
      <w:iCs/>
    </w:rPr>
  </w:style>
  <w:style w:type="character" w:styleId="SubtleEmphasis">
    <w:name w:val="Subtle Emphasis"/>
    <w:uiPriority w:val="19"/>
    <w:qFormat/>
    <w:rsid w:val="009F76D6"/>
    <w:rPr>
      <w:i/>
      <w:iCs/>
    </w:rPr>
  </w:style>
  <w:style w:type="character" w:styleId="IntenseEmphasis">
    <w:name w:val="Intense Emphasis"/>
    <w:uiPriority w:val="21"/>
    <w:qFormat/>
    <w:rsid w:val="009F76D6"/>
    <w:rPr>
      <w:b/>
      <w:bCs/>
    </w:rPr>
  </w:style>
  <w:style w:type="character" w:styleId="SubtleReference">
    <w:name w:val="Subtle Reference"/>
    <w:uiPriority w:val="31"/>
    <w:qFormat/>
    <w:rsid w:val="009F76D6"/>
    <w:rPr>
      <w:smallCaps/>
    </w:rPr>
  </w:style>
  <w:style w:type="character" w:styleId="IntenseReference">
    <w:name w:val="Intense Reference"/>
    <w:uiPriority w:val="32"/>
    <w:qFormat/>
    <w:rsid w:val="009F76D6"/>
    <w:rPr>
      <w:smallCaps/>
      <w:spacing w:val="5"/>
      <w:u w:val="single"/>
    </w:rPr>
  </w:style>
  <w:style w:type="character" w:styleId="BookTitle">
    <w:name w:val="Book Title"/>
    <w:uiPriority w:val="33"/>
    <w:qFormat/>
    <w:rsid w:val="009F76D6"/>
    <w:rPr>
      <w:i/>
      <w:iCs/>
      <w:smallCaps/>
      <w:spacing w:val="5"/>
    </w:rPr>
  </w:style>
  <w:style w:type="paragraph" w:styleId="TOCHeading">
    <w:name w:val="TOC Heading"/>
    <w:basedOn w:val="Heading1"/>
    <w:next w:val="Normal"/>
    <w:uiPriority w:val="39"/>
    <w:semiHidden/>
    <w:unhideWhenUsed/>
    <w:qFormat/>
    <w:rsid w:val="009F76D6"/>
    <w:pPr>
      <w:outlineLvl w:val="9"/>
    </w:pPr>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4962">
      <w:bodyDiv w:val="1"/>
      <w:marLeft w:val="0"/>
      <w:marRight w:val="0"/>
      <w:marTop w:val="0"/>
      <w:marBottom w:val="0"/>
      <w:divBdr>
        <w:top w:val="none" w:sz="0" w:space="0" w:color="auto"/>
        <w:left w:val="none" w:sz="0" w:space="0" w:color="auto"/>
        <w:bottom w:val="none" w:sz="0" w:space="0" w:color="auto"/>
        <w:right w:val="none" w:sz="0" w:space="0" w:color="auto"/>
      </w:divBdr>
    </w:div>
    <w:div w:id="137646763">
      <w:bodyDiv w:val="1"/>
      <w:marLeft w:val="0"/>
      <w:marRight w:val="0"/>
      <w:marTop w:val="0"/>
      <w:marBottom w:val="0"/>
      <w:divBdr>
        <w:top w:val="none" w:sz="0" w:space="0" w:color="auto"/>
        <w:left w:val="none" w:sz="0" w:space="0" w:color="auto"/>
        <w:bottom w:val="none" w:sz="0" w:space="0" w:color="auto"/>
        <w:right w:val="none" w:sz="0" w:space="0" w:color="auto"/>
      </w:divBdr>
    </w:div>
    <w:div w:id="145249638">
      <w:bodyDiv w:val="1"/>
      <w:marLeft w:val="0"/>
      <w:marRight w:val="0"/>
      <w:marTop w:val="0"/>
      <w:marBottom w:val="0"/>
      <w:divBdr>
        <w:top w:val="none" w:sz="0" w:space="0" w:color="auto"/>
        <w:left w:val="none" w:sz="0" w:space="0" w:color="auto"/>
        <w:bottom w:val="none" w:sz="0" w:space="0" w:color="auto"/>
        <w:right w:val="none" w:sz="0" w:space="0" w:color="auto"/>
      </w:divBdr>
    </w:div>
    <w:div w:id="204752432">
      <w:bodyDiv w:val="1"/>
      <w:marLeft w:val="0"/>
      <w:marRight w:val="0"/>
      <w:marTop w:val="0"/>
      <w:marBottom w:val="0"/>
      <w:divBdr>
        <w:top w:val="none" w:sz="0" w:space="0" w:color="auto"/>
        <w:left w:val="none" w:sz="0" w:space="0" w:color="auto"/>
        <w:bottom w:val="none" w:sz="0" w:space="0" w:color="auto"/>
        <w:right w:val="none" w:sz="0" w:space="0" w:color="auto"/>
      </w:divBdr>
    </w:div>
    <w:div w:id="304506754">
      <w:bodyDiv w:val="1"/>
      <w:marLeft w:val="0"/>
      <w:marRight w:val="0"/>
      <w:marTop w:val="0"/>
      <w:marBottom w:val="0"/>
      <w:divBdr>
        <w:top w:val="none" w:sz="0" w:space="0" w:color="auto"/>
        <w:left w:val="none" w:sz="0" w:space="0" w:color="auto"/>
        <w:bottom w:val="none" w:sz="0" w:space="0" w:color="auto"/>
        <w:right w:val="none" w:sz="0" w:space="0" w:color="auto"/>
      </w:divBdr>
    </w:div>
    <w:div w:id="525949099">
      <w:bodyDiv w:val="1"/>
      <w:marLeft w:val="0"/>
      <w:marRight w:val="0"/>
      <w:marTop w:val="0"/>
      <w:marBottom w:val="0"/>
      <w:divBdr>
        <w:top w:val="none" w:sz="0" w:space="0" w:color="auto"/>
        <w:left w:val="none" w:sz="0" w:space="0" w:color="auto"/>
        <w:bottom w:val="none" w:sz="0" w:space="0" w:color="auto"/>
        <w:right w:val="none" w:sz="0" w:space="0" w:color="auto"/>
      </w:divBdr>
    </w:div>
    <w:div w:id="587814521">
      <w:bodyDiv w:val="1"/>
      <w:marLeft w:val="0"/>
      <w:marRight w:val="0"/>
      <w:marTop w:val="0"/>
      <w:marBottom w:val="0"/>
      <w:divBdr>
        <w:top w:val="none" w:sz="0" w:space="0" w:color="auto"/>
        <w:left w:val="none" w:sz="0" w:space="0" w:color="auto"/>
        <w:bottom w:val="none" w:sz="0" w:space="0" w:color="auto"/>
        <w:right w:val="none" w:sz="0" w:space="0" w:color="auto"/>
      </w:divBdr>
    </w:div>
    <w:div w:id="651835517">
      <w:bodyDiv w:val="1"/>
      <w:marLeft w:val="0"/>
      <w:marRight w:val="0"/>
      <w:marTop w:val="0"/>
      <w:marBottom w:val="0"/>
      <w:divBdr>
        <w:top w:val="none" w:sz="0" w:space="0" w:color="auto"/>
        <w:left w:val="none" w:sz="0" w:space="0" w:color="auto"/>
        <w:bottom w:val="none" w:sz="0" w:space="0" w:color="auto"/>
        <w:right w:val="none" w:sz="0" w:space="0" w:color="auto"/>
      </w:divBdr>
    </w:div>
    <w:div w:id="680931043">
      <w:bodyDiv w:val="1"/>
      <w:marLeft w:val="0"/>
      <w:marRight w:val="0"/>
      <w:marTop w:val="0"/>
      <w:marBottom w:val="0"/>
      <w:divBdr>
        <w:top w:val="none" w:sz="0" w:space="0" w:color="auto"/>
        <w:left w:val="none" w:sz="0" w:space="0" w:color="auto"/>
        <w:bottom w:val="none" w:sz="0" w:space="0" w:color="auto"/>
        <w:right w:val="none" w:sz="0" w:space="0" w:color="auto"/>
      </w:divBdr>
    </w:div>
    <w:div w:id="688415340">
      <w:bodyDiv w:val="1"/>
      <w:marLeft w:val="0"/>
      <w:marRight w:val="0"/>
      <w:marTop w:val="0"/>
      <w:marBottom w:val="0"/>
      <w:divBdr>
        <w:top w:val="none" w:sz="0" w:space="0" w:color="auto"/>
        <w:left w:val="none" w:sz="0" w:space="0" w:color="auto"/>
        <w:bottom w:val="none" w:sz="0" w:space="0" w:color="auto"/>
        <w:right w:val="none" w:sz="0" w:space="0" w:color="auto"/>
      </w:divBdr>
    </w:div>
    <w:div w:id="878787436">
      <w:bodyDiv w:val="1"/>
      <w:marLeft w:val="0"/>
      <w:marRight w:val="0"/>
      <w:marTop w:val="0"/>
      <w:marBottom w:val="0"/>
      <w:divBdr>
        <w:top w:val="none" w:sz="0" w:space="0" w:color="auto"/>
        <w:left w:val="none" w:sz="0" w:space="0" w:color="auto"/>
        <w:bottom w:val="none" w:sz="0" w:space="0" w:color="auto"/>
        <w:right w:val="none" w:sz="0" w:space="0" w:color="auto"/>
      </w:divBdr>
    </w:div>
    <w:div w:id="998659131">
      <w:bodyDiv w:val="1"/>
      <w:marLeft w:val="0"/>
      <w:marRight w:val="0"/>
      <w:marTop w:val="0"/>
      <w:marBottom w:val="0"/>
      <w:divBdr>
        <w:top w:val="none" w:sz="0" w:space="0" w:color="auto"/>
        <w:left w:val="none" w:sz="0" w:space="0" w:color="auto"/>
        <w:bottom w:val="none" w:sz="0" w:space="0" w:color="auto"/>
        <w:right w:val="none" w:sz="0" w:space="0" w:color="auto"/>
      </w:divBdr>
    </w:div>
    <w:div w:id="1019505735">
      <w:bodyDiv w:val="1"/>
      <w:marLeft w:val="0"/>
      <w:marRight w:val="0"/>
      <w:marTop w:val="0"/>
      <w:marBottom w:val="0"/>
      <w:divBdr>
        <w:top w:val="none" w:sz="0" w:space="0" w:color="auto"/>
        <w:left w:val="none" w:sz="0" w:space="0" w:color="auto"/>
        <w:bottom w:val="none" w:sz="0" w:space="0" w:color="auto"/>
        <w:right w:val="none" w:sz="0" w:space="0" w:color="auto"/>
      </w:divBdr>
    </w:div>
    <w:div w:id="1019893520">
      <w:bodyDiv w:val="1"/>
      <w:marLeft w:val="0"/>
      <w:marRight w:val="0"/>
      <w:marTop w:val="0"/>
      <w:marBottom w:val="0"/>
      <w:divBdr>
        <w:top w:val="none" w:sz="0" w:space="0" w:color="auto"/>
        <w:left w:val="none" w:sz="0" w:space="0" w:color="auto"/>
        <w:bottom w:val="none" w:sz="0" w:space="0" w:color="auto"/>
        <w:right w:val="none" w:sz="0" w:space="0" w:color="auto"/>
      </w:divBdr>
    </w:div>
    <w:div w:id="1203205297">
      <w:bodyDiv w:val="1"/>
      <w:marLeft w:val="0"/>
      <w:marRight w:val="0"/>
      <w:marTop w:val="0"/>
      <w:marBottom w:val="0"/>
      <w:divBdr>
        <w:top w:val="none" w:sz="0" w:space="0" w:color="auto"/>
        <w:left w:val="none" w:sz="0" w:space="0" w:color="auto"/>
        <w:bottom w:val="none" w:sz="0" w:space="0" w:color="auto"/>
        <w:right w:val="none" w:sz="0" w:space="0" w:color="auto"/>
      </w:divBdr>
    </w:div>
    <w:div w:id="1232807122">
      <w:bodyDiv w:val="1"/>
      <w:marLeft w:val="0"/>
      <w:marRight w:val="0"/>
      <w:marTop w:val="0"/>
      <w:marBottom w:val="0"/>
      <w:divBdr>
        <w:top w:val="none" w:sz="0" w:space="0" w:color="auto"/>
        <w:left w:val="none" w:sz="0" w:space="0" w:color="auto"/>
        <w:bottom w:val="none" w:sz="0" w:space="0" w:color="auto"/>
        <w:right w:val="none" w:sz="0" w:space="0" w:color="auto"/>
      </w:divBdr>
    </w:div>
    <w:div w:id="1247879843">
      <w:bodyDiv w:val="1"/>
      <w:marLeft w:val="0"/>
      <w:marRight w:val="0"/>
      <w:marTop w:val="0"/>
      <w:marBottom w:val="0"/>
      <w:divBdr>
        <w:top w:val="none" w:sz="0" w:space="0" w:color="auto"/>
        <w:left w:val="none" w:sz="0" w:space="0" w:color="auto"/>
        <w:bottom w:val="none" w:sz="0" w:space="0" w:color="auto"/>
        <w:right w:val="none" w:sz="0" w:space="0" w:color="auto"/>
      </w:divBdr>
    </w:div>
    <w:div w:id="1265114974">
      <w:bodyDiv w:val="1"/>
      <w:marLeft w:val="0"/>
      <w:marRight w:val="0"/>
      <w:marTop w:val="0"/>
      <w:marBottom w:val="0"/>
      <w:divBdr>
        <w:top w:val="none" w:sz="0" w:space="0" w:color="auto"/>
        <w:left w:val="none" w:sz="0" w:space="0" w:color="auto"/>
        <w:bottom w:val="none" w:sz="0" w:space="0" w:color="auto"/>
        <w:right w:val="none" w:sz="0" w:space="0" w:color="auto"/>
      </w:divBdr>
    </w:div>
    <w:div w:id="1318875537">
      <w:bodyDiv w:val="1"/>
      <w:marLeft w:val="0"/>
      <w:marRight w:val="0"/>
      <w:marTop w:val="0"/>
      <w:marBottom w:val="0"/>
      <w:divBdr>
        <w:top w:val="none" w:sz="0" w:space="0" w:color="auto"/>
        <w:left w:val="none" w:sz="0" w:space="0" w:color="auto"/>
        <w:bottom w:val="none" w:sz="0" w:space="0" w:color="auto"/>
        <w:right w:val="none" w:sz="0" w:space="0" w:color="auto"/>
      </w:divBdr>
    </w:div>
    <w:div w:id="1380932839">
      <w:bodyDiv w:val="1"/>
      <w:marLeft w:val="0"/>
      <w:marRight w:val="0"/>
      <w:marTop w:val="0"/>
      <w:marBottom w:val="0"/>
      <w:divBdr>
        <w:top w:val="none" w:sz="0" w:space="0" w:color="auto"/>
        <w:left w:val="none" w:sz="0" w:space="0" w:color="auto"/>
        <w:bottom w:val="none" w:sz="0" w:space="0" w:color="auto"/>
        <w:right w:val="none" w:sz="0" w:space="0" w:color="auto"/>
      </w:divBdr>
    </w:div>
    <w:div w:id="1385904919">
      <w:bodyDiv w:val="1"/>
      <w:marLeft w:val="0"/>
      <w:marRight w:val="0"/>
      <w:marTop w:val="0"/>
      <w:marBottom w:val="0"/>
      <w:divBdr>
        <w:top w:val="none" w:sz="0" w:space="0" w:color="auto"/>
        <w:left w:val="none" w:sz="0" w:space="0" w:color="auto"/>
        <w:bottom w:val="none" w:sz="0" w:space="0" w:color="auto"/>
        <w:right w:val="none" w:sz="0" w:space="0" w:color="auto"/>
      </w:divBdr>
    </w:div>
    <w:div w:id="1516310868">
      <w:bodyDiv w:val="1"/>
      <w:marLeft w:val="0"/>
      <w:marRight w:val="0"/>
      <w:marTop w:val="0"/>
      <w:marBottom w:val="0"/>
      <w:divBdr>
        <w:top w:val="none" w:sz="0" w:space="0" w:color="auto"/>
        <w:left w:val="none" w:sz="0" w:space="0" w:color="auto"/>
        <w:bottom w:val="none" w:sz="0" w:space="0" w:color="auto"/>
        <w:right w:val="none" w:sz="0" w:space="0" w:color="auto"/>
      </w:divBdr>
    </w:div>
    <w:div w:id="1532298205">
      <w:bodyDiv w:val="1"/>
      <w:marLeft w:val="0"/>
      <w:marRight w:val="0"/>
      <w:marTop w:val="0"/>
      <w:marBottom w:val="0"/>
      <w:divBdr>
        <w:top w:val="none" w:sz="0" w:space="0" w:color="auto"/>
        <w:left w:val="none" w:sz="0" w:space="0" w:color="auto"/>
        <w:bottom w:val="none" w:sz="0" w:space="0" w:color="auto"/>
        <w:right w:val="none" w:sz="0" w:space="0" w:color="auto"/>
      </w:divBdr>
    </w:div>
    <w:div w:id="1878809350">
      <w:bodyDiv w:val="1"/>
      <w:marLeft w:val="0"/>
      <w:marRight w:val="0"/>
      <w:marTop w:val="0"/>
      <w:marBottom w:val="0"/>
      <w:divBdr>
        <w:top w:val="none" w:sz="0" w:space="0" w:color="auto"/>
        <w:left w:val="none" w:sz="0" w:space="0" w:color="auto"/>
        <w:bottom w:val="none" w:sz="0" w:space="0" w:color="auto"/>
        <w:right w:val="none" w:sz="0" w:space="0" w:color="auto"/>
      </w:divBdr>
    </w:div>
    <w:div w:id="1940018429">
      <w:bodyDiv w:val="1"/>
      <w:marLeft w:val="0"/>
      <w:marRight w:val="0"/>
      <w:marTop w:val="0"/>
      <w:marBottom w:val="0"/>
      <w:divBdr>
        <w:top w:val="none" w:sz="0" w:space="0" w:color="auto"/>
        <w:left w:val="none" w:sz="0" w:space="0" w:color="auto"/>
        <w:bottom w:val="none" w:sz="0" w:space="0" w:color="auto"/>
        <w:right w:val="none" w:sz="0" w:space="0" w:color="auto"/>
      </w:divBdr>
    </w:div>
    <w:div w:id="1959215077">
      <w:bodyDiv w:val="1"/>
      <w:marLeft w:val="0"/>
      <w:marRight w:val="0"/>
      <w:marTop w:val="0"/>
      <w:marBottom w:val="0"/>
      <w:divBdr>
        <w:top w:val="none" w:sz="0" w:space="0" w:color="auto"/>
        <w:left w:val="none" w:sz="0" w:space="0" w:color="auto"/>
        <w:bottom w:val="none" w:sz="0" w:space="0" w:color="auto"/>
        <w:right w:val="none" w:sz="0" w:space="0" w:color="auto"/>
      </w:divBdr>
    </w:div>
    <w:div w:id="1981156464">
      <w:bodyDiv w:val="1"/>
      <w:marLeft w:val="0"/>
      <w:marRight w:val="0"/>
      <w:marTop w:val="0"/>
      <w:marBottom w:val="0"/>
      <w:divBdr>
        <w:top w:val="none" w:sz="0" w:space="0" w:color="auto"/>
        <w:left w:val="none" w:sz="0" w:space="0" w:color="auto"/>
        <w:bottom w:val="none" w:sz="0" w:space="0" w:color="auto"/>
        <w:right w:val="none" w:sz="0" w:space="0" w:color="auto"/>
      </w:divBdr>
    </w:div>
    <w:div w:id="1992562920">
      <w:bodyDiv w:val="1"/>
      <w:marLeft w:val="0"/>
      <w:marRight w:val="0"/>
      <w:marTop w:val="0"/>
      <w:marBottom w:val="0"/>
      <w:divBdr>
        <w:top w:val="none" w:sz="0" w:space="0" w:color="auto"/>
        <w:left w:val="none" w:sz="0" w:space="0" w:color="auto"/>
        <w:bottom w:val="none" w:sz="0" w:space="0" w:color="auto"/>
        <w:right w:val="none" w:sz="0" w:space="0" w:color="auto"/>
      </w:divBdr>
    </w:div>
    <w:div w:id="2039087157">
      <w:bodyDiv w:val="1"/>
      <w:marLeft w:val="0"/>
      <w:marRight w:val="0"/>
      <w:marTop w:val="0"/>
      <w:marBottom w:val="0"/>
      <w:divBdr>
        <w:top w:val="none" w:sz="0" w:space="0" w:color="auto"/>
        <w:left w:val="none" w:sz="0" w:space="0" w:color="auto"/>
        <w:bottom w:val="none" w:sz="0" w:space="0" w:color="auto"/>
        <w:right w:val="none" w:sz="0" w:space="0" w:color="auto"/>
      </w:divBdr>
    </w:div>
    <w:div w:id="2122794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image" Target="media/image9.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9F56ED-AEF3-4126-9842-C0DE9BA7D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4049</Words>
  <Characters>23081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K.U.Leuven</Company>
  <LinksUpToDate>false</LinksUpToDate>
  <CharactersWithSpaces>27076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IFIGENEIA81</dc:creator>
  <cp:lastModifiedBy>Davey, Mark</cp:lastModifiedBy>
  <cp:revision>4</cp:revision>
  <dcterms:created xsi:type="dcterms:W3CDTF">2012-09-18T19:04:00Z</dcterms:created>
  <dcterms:modified xsi:type="dcterms:W3CDTF">2012-09-18T19:05:00Z</dcterms:modified>
</cp:coreProperties>
</file>