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配置tomcat服务器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注意：tomcat服务器是完全由Java实现的，所以要在机器上运行tomcat服务器，首先需要一个配置好的Java环境。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下载tomcat：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前往Apache官网：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"http://www.apache.org"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www.apache.org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在网站底部找到tomcat服务器，打开连接到tomcat官网，下载即可。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（注意：windows环境下选择第一个·zip·文件即可）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JAVA_HOME环境变量的必要性：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如果只是运行Java程序，那么完全可以用JAVA_HOME指定的内容直接替代掉需要JAVA_HOME的其他路径。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但是运行tomcat服务器的时候，不可以。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/>
          <w:iCs/>
          <w:lang w:val="en-US" w:eastAsia="zh-CN"/>
        </w:rPr>
        <w:t>养成习惯，将软件开发的所有相关内容放在一个文件夹下，方便开发。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tomcat服务器的目录：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bin：是tomcat服务器的命令文件目录；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conf：是tomcat服务器的配置文件存放目录；（server.xml中可以配置端口号，默认的端口号是8080）；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lib：保存了tomcat服务器的核心程序目录。因为tomcat是java写的，所以这里基本上都是.jar文件。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logs：服务器的日志目录。包括服务器启动等信息，都会在这里生成日志文件。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temp：tomcat服务器的临时目录，存储临时文件。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webapps：</w:t>
      </w:r>
      <w:r>
        <w:rPr>
          <w:rFonts w:hint="eastAsia"/>
          <w:i w:val="0"/>
          <w:iCs w:val="0"/>
          <w:lang w:val="en-US" w:eastAsia="zh-CN"/>
        </w:rPr>
        <w:t>存放大量的webapp（web application）。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work：存放JSP文件翻译之后的Java文件以及编译之后的class文件的目录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启动tomcat服务器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在bin文件夹下，运行startup.bat文件，即可启动tomcat服务器。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xxx.bat文件是Windows操作系统专用的文件。是批处理文件，这种文件中可以编写大量的Windows DOS命令，执行bat文件的时候会将其中的DOS命令全部执行。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/>
          <w:iCs/>
          <w:lang w:val="en-US" w:eastAsia="zh-CN"/>
        </w:rPr>
        <w:t>startup.sh是在Linux环境下执行的shell命令脚本。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tomcat服务器提供了sh和bat文件，说明了tomcat的通用性。</w:t>
      </w:r>
    </w:p>
    <w:p>
      <w:pPr>
        <w:rPr>
          <w:rFonts w:hint="default"/>
          <w:i w:val="0"/>
          <w:iCs w:val="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分析startup.bat文件，说明实际上是执行了catalina.bat文件，而在catalina.bat中，存在这样一行配置：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 MAINCLASS=org.apache.catalina.startup.Bootstrap</w:t>
      </w:r>
      <w:r>
        <w:rPr>
          <w:rFonts w:hint="eastAsia"/>
          <w:lang w:val="en-US" w:eastAsia="zh-CN"/>
        </w:rPr>
        <w:t>（这个类就是main函数所在的类）。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tomcat服务器是Java写的，所以启动tomcat就是执行main函数。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配置tomcat服务器需要配置以下内容：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CATALINA_HOME：tomcat的根目录路径；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path路径：tomcat/bin文件夹路径。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关闭tomcat服务器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调用shutdown.bat关闭服务器，或者使用ctrl+c快捷键终止bat执行。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注意：如果只执行shutdown指令，可能会关掉你的电脑。有一个解决方案：修改原来的bin目录下的shutdown.bat为别的名字，比如stop.bat。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测试是否启动成功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在本地浏览器打开URL：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http://127.0.0.1:8080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，打开了tomcat的默认页面，则说明配置运行成功。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27A20"/>
    <w:multiLevelType w:val="singleLevel"/>
    <w:tmpl w:val="7C027A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0604D6E"/>
    <w:rsid w:val="46AF2EB4"/>
    <w:rsid w:val="55800599"/>
    <w:rsid w:val="64497B0E"/>
    <w:rsid w:val="717971AC"/>
    <w:rsid w:val="7C1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代码"/>
    <w:basedOn w:val="11"/>
    <w:uiPriority w:val="0"/>
    <w:rPr>
      <w:rFonts w:ascii="Lucida Console" w:hAnsi="Lucida Console" w:eastAsia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734</Words>
  <Characters>1205</Characters>
  <Lines>0</Lines>
  <Paragraphs>0</Paragraphs>
  <TotalTime>59</TotalTime>
  <ScaleCrop>false</ScaleCrop>
  <LinksUpToDate>false</LinksUpToDate>
  <CharactersWithSpaces>1210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名字君丶</cp:lastModifiedBy>
  <dcterms:modified xsi:type="dcterms:W3CDTF">2022-10-24T14:10:29Z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