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93" w:rsidRDefault="00D01DA7">
      <w:pPr>
        <w:spacing w:line="500" w:lineRule="atLeast"/>
        <w:jc w:val="center"/>
        <w:divId w:val="591859177"/>
        <w:rPr>
          <w:rFonts w:ascii="黑体" w:eastAsia="黑体" w:hAnsi="黑体"/>
          <w:sz w:val="36"/>
          <w:szCs w:val="36"/>
        </w:rPr>
      </w:pPr>
      <w:bookmarkStart w:id="0" w:name="_GoBack"/>
      <w:bookmarkEnd w:id="0"/>
      <w:r>
        <w:rPr>
          <w:rFonts w:ascii="黑体" w:eastAsia="黑体" w:hAnsi="黑体" w:hint="eastAsia"/>
          <w:sz w:val="36"/>
          <w:szCs w:val="36"/>
        </w:rPr>
        <w:t>浙江省嘉兴市中级人民法院</w:t>
      </w:r>
    </w:p>
    <w:p w:rsidR="00E77D93" w:rsidRDefault="00D01DA7">
      <w:pPr>
        <w:spacing w:line="500" w:lineRule="atLeast"/>
        <w:jc w:val="center"/>
        <w:divId w:val="1024862980"/>
        <w:rPr>
          <w:rFonts w:ascii="黑体" w:eastAsia="黑体" w:hAnsi="黑体"/>
          <w:sz w:val="36"/>
          <w:szCs w:val="36"/>
        </w:rPr>
      </w:pPr>
      <w:r>
        <w:rPr>
          <w:rFonts w:ascii="黑体" w:eastAsia="黑体" w:hAnsi="黑体" w:hint="eastAsia"/>
          <w:sz w:val="36"/>
          <w:szCs w:val="36"/>
        </w:rPr>
        <w:t>民 事 判 决 书</w:t>
      </w:r>
    </w:p>
    <w:p w:rsidR="00E77D93" w:rsidRDefault="00D01DA7">
      <w:pPr>
        <w:spacing w:line="500" w:lineRule="atLeast"/>
        <w:jc w:val="right"/>
        <w:divId w:val="1085226577"/>
        <w:rPr>
          <w:sz w:val="30"/>
          <w:szCs w:val="30"/>
        </w:rPr>
      </w:pPr>
      <w:r>
        <w:rPr>
          <w:rFonts w:hint="eastAsia"/>
          <w:sz w:val="30"/>
          <w:szCs w:val="30"/>
        </w:rPr>
        <w:t>(2008)嘉民二初字第82号</w:t>
      </w:r>
    </w:p>
    <w:p w:rsidR="00E77D93" w:rsidRDefault="00D01DA7">
      <w:pPr>
        <w:spacing w:line="500" w:lineRule="atLeast"/>
        <w:ind w:firstLine="600"/>
        <w:divId w:val="1362821301"/>
        <w:rPr>
          <w:sz w:val="30"/>
          <w:szCs w:val="30"/>
        </w:rPr>
      </w:pPr>
      <w:r>
        <w:rPr>
          <w:rFonts w:hint="eastAsia"/>
          <w:sz w:val="30"/>
          <w:szCs w:val="30"/>
        </w:rPr>
        <w:t>原告：嘉兴奥尔古汽车饰品有限公司。住所地：中华人民共和国浙江省嘉兴市南湖区亚太科技工业园区中环南路／</w:t>
      </w:r>
      <w:proofErr w:type="gramStart"/>
      <w:r>
        <w:rPr>
          <w:rFonts w:hint="eastAsia"/>
          <w:sz w:val="30"/>
          <w:szCs w:val="30"/>
        </w:rPr>
        <w:t>亚澳路东侧</w:t>
      </w:r>
      <w:proofErr w:type="gramEnd"/>
      <w:r>
        <w:rPr>
          <w:rFonts w:hint="eastAsia"/>
          <w:sz w:val="30"/>
          <w:szCs w:val="30"/>
        </w:rPr>
        <w:t>／</w:t>
      </w:r>
      <w:proofErr w:type="gramStart"/>
      <w:r>
        <w:rPr>
          <w:rFonts w:hint="eastAsia"/>
          <w:sz w:val="30"/>
          <w:szCs w:val="30"/>
        </w:rPr>
        <w:t>三</w:t>
      </w:r>
      <w:proofErr w:type="gramEnd"/>
      <w:r>
        <w:rPr>
          <w:rFonts w:hint="eastAsia"/>
          <w:sz w:val="30"/>
          <w:szCs w:val="30"/>
        </w:rPr>
        <w:t>味厨具(嘉兴)有限公司办公楼二楼。</w:t>
      </w:r>
    </w:p>
    <w:p w:rsidR="00E77D93" w:rsidRDefault="00D01DA7">
      <w:pPr>
        <w:spacing w:line="500" w:lineRule="atLeast"/>
        <w:ind w:firstLine="600"/>
        <w:divId w:val="499733621"/>
        <w:rPr>
          <w:sz w:val="30"/>
          <w:szCs w:val="30"/>
        </w:rPr>
      </w:pPr>
      <w:r>
        <w:rPr>
          <w:rFonts w:hint="eastAsia"/>
          <w:sz w:val="30"/>
          <w:szCs w:val="30"/>
        </w:rPr>
        <w:t>法定代表人：刘波，董事长。</w:t>
      </w:r>
    </w:p>
    <w:p w:rsidR="00E77D93" w:rsidRDefault="00D01DA7">
      <w:pPr>
        <w:spacing w:line="500" w:lineRule="atLeast"/>
        <w:ind w:firstLine="600"/>
        <w:divId w:val="985208523"/>
        <w:rPr>
          <w:sz w:val="30"/>
          <w:szCs w:val="30"/>
        </w:rPr>
      </w:pPr>
      <w:r>
        <w:rPr>
          <w:rFonts w:hint="eastAsia"/>
          <w:sz w:val="30"/>
          <w:szCs w:val="30"/>
        </w:rPr>
        <w:t>委托代理人：刘卫，北京市中</w:t>
      </w:r>
      <w:proofErr w:type="gramStart"/>
      <w:r>
        <w:rPr>
          <w:rFonts w:hint="eastAsia"/>
          <w:sz w:val="30"/>
          <w:szCs w:val="30"/>
        </w:rPr>
        <w:t>咨</w:t>
      </w:r>
      <w:proofErr w:type="gramEnd"/>
      <w:r>
        <w:rPr>
          <w:rFonts w:hint="eastAsia"/>
          <w:sz w:val="30"/>
          <w:szCs w:val="30"/>
        </w:rPr>
        <w:t>律师事务所上海分所律师。</w:t>
      </w:r>
    </w:p>
    <w:p w:rsidR="00E77D93" w:rsidRDefault="00D01DA7">
      <w:pPr>
        <w:spacing w:line="500" w:lineRule="atLeast"/>
        <w:ind w:firstLine="600"/>
        <w:divId w:val="1766418812"/>
        <w:rPr>
          <w:sz w:val="30"/>
          <w:szCs w:val="30"/>
        </w:rPr>
      </w:pPr>
      <w:r>
        <w:rPr>
          <w:rFonts w:hint="eastAsia"/>
          <w:sz w:val="30"/>
          <w:szCs w:val="30"/>
        </w:rPr>
        <w:t>委托代理人：张岩，北京市中</w:t>
      </w:r>
      <w:proofErr w:type="gramStart"/>
      <w:r>
        <w:rPr>
          <w:rFonts w:hint="eastAsia"/>
          <w:sz w:val="30"/>
          <w:szCs w:val="30"/>
        </w:rPr>
        <w:t>咨</w:t>
      </w:r>
      <w:proofErr w:type="gramEnd"/>
      <w:r>
        <w:rPr>
          <w:rFonts w:hint="eastAsia"/>
          <w:sz w:val="30"/>
          <w:szCs w:val="30"/>
        </w:rPr>
        <w:t>律师事务所上海分所律师。</w:t>
      </w:r>
    </w:p>
    <w:p w:rsidR="00E77D93" w:rsidRDefault="00D01DA7">
      <w:pPr>
        <w:spacing w:line="500" w:lineRule="atLeast"/>
        <w:ind w:firstLine="600"/>
        <w:divId w:val="1741244266"/>
        <w:rPr>
          <w:sz w:val="30"/>
          <w:szCs w:val="30"/>
        </w:rPr>
      </w:pPr>
      <w:r>
        <w:rPr>
          <w:rFonts w:hint="eastAsia"/>
          <w:sz w:val="30"/>
          <w:szCs w:val="30"/>
        </w:rPr>
        <w:t>被告：张学铭（CHONGHOCKMAN），男，1962年4月20日出生，国籍：马来西亚，中国住址：中华人民共和国浙江省嘉兴市南湖区亚太科技工业园区中环南路／</w:t>
      </w:r>
      <w:proofErr w:type="gramStart"/>
      <w:r>
        <w:rPr>
          <w:rFonts w:hint="eastAsia"/>
          <w:sz w:val="30"/>
          <w:szCs w:val="30"/>
        </w:rPr>
        <w:t>亚澳路东侧</w:t>
      </w:r>
      <w:proofErr w:type="gramEnd"/>
      <w:r>
        <w:rPr>
          <w:rFonts w:hint="eastAsia"/>
          <w:sz w:val="30"/>
          <w:szCs w:val="30"/>
        </w:rPr>
        <w:t>。</w:t>
      </w:r>
    </w:p>
    <w:p w:rsidR="00E77D93" w:rsidRDefault="00D01DA7">
      <w:pPr>
        <w:spacing w:line="500" w:lineRule="atLeast"/>
        <w:ind w:firstLine="600"/>
        <w:divId w:val="1156847432"/>
        <w:rPr>
          <w:sz w:val="30"/>
          <w:szCs w:val="30"/>
        </w:rPr>
      </w:pPr>
      <w:r>
        <w:rPr>
          <w:rFonts w:hint="eastAsia"/>
          <w:sz w:val="30"/>
          <w:szCs w:val="30"/>
        </w:rPr>
        <w:t>委托代理人：杨益，浙江天程律师事务所律师。</w:t>
      </w:r>
    </w:p>
    <w:p w:rsidR="00E77D93" w:rsidRDefault="00D01DA7">
      <w:pPr>
        <w:spacing w:line="500" w:lineRule="atLeast"/>
        <w:ind w:firstLine="600"/>
        <w:divId w:val="1048535005"/>
        <w:rPr>
          <w:sz w:val="30"/>
          <w:szCs w:val="30"/>
        </w:rPr>
      </w:pPr>
      <w:r>
        <w:rPr>
          <w:rFonts w:hint="eastAsia"/>
          <w:sz w:val="30"/>
          <w:szCs w:val="30"/>
        </w:rPr>
        <w:t>原告嘉兴奥尔古汽车饰品有限公司因与被告张学铭公司董事、高级管理人员损害公司利益赔偿纠纷一案，于2008年10月31日向本院起诉。本院于同日受理后，依法组成合议庭，于2009年1月16日、2009年6月16日两次公开开庭进行了审理。原告委托代理人刘卫、张岩，被告张学铭及委托代理人杨益到庭参加诉讼。本案现已审理终结。</w:t>
      </w:r>
    </w:p>
    <w:p w:rsidR="00E77D93" w:rsidRDefault="00D01DA7">
      <w:pPr>
        <w:spacing w:line="500" w:lineRule="atLeast"/>
        <w:ind w:firstLine="600"/>
        <w:divId w:val="1423407327"/>
        <w:rPr>
          <w:sz w:val="30"/>
          <w:szCs w:val="30"/>
        </w:rPr>
      </w:pPr>
      <w:r>
        <w:rPr>
          <w:rFonts w:hint="eastAsia"/>
          <w:sz w:val="30"/>
          <w:szCs w:val="30"/>
        </w:rPr>
        <w:t>原告诉称：被告作为原告董事长、法定代表人，2008年6月30日，在原告股东会、董事会不知情的情况下，将原告于2007年11月14日以250200元新购置的奥德赛商务车（浙F×××××），以190000元的低价出售，扣除车辆折旧26271元后，仍造成原告损失33939元。因为原告没有业务，于2008年7月12日通知公司车间人员放假，原告此后一直处于停产状</w:t>
      </w:r>
      <w:r>
        <w:rPr>
          <w:rFonts w:hint="eastAsia"/>
          <w:sz w:val="30"/>
          <w:szCs w:val="30"/>
        </w:rPr>
        <w:lastRenderedPageBreak/>
        <w:t>态，没有任何经营计划；2008年7月2日，原告董事以及股东发现，原告对外付汇人民币390034.15元，原告董事会和股东一再联系被告，希望询问有关付汇的理由和根据，原告董事和股东也要求被告及时召集召开董事会，向董事会报告有关公司经营情况，一并研究处理经营事宜，但被告利用其控制公司的特殊身份，避而不理，导致原告无法及时应对。2008年8月6日，鉴于原告没有经营业务，原告与车间人员协议解除劳动合同。但2008年8月12日，被告却向原告股东以及董事告知，曾签署有购买汽车产品半成品的合同，被告已经以原告名义支付首付款人民币390034.15元；被告还提出继续履行合同，并支付剩余的货款。被告作为公司董事长，没有遵守公司章程以及有关法律法规的规定，侵害了公司利益，造成原告损失。故请求判令被告：赔偿原告损失计人民币423963.15元；被告承担本案诉讼费用。</w:t>
      </w:r>
    </w:p>
    <w:p w:rsidR="00E77D93" w:rsidRDefault="00D01DA7">
      <w:pPr>
        <w:spacing w:line="500" w:lineRule="atLeast"/>
        <w:ind w:firstLine="600"/>
        <w:divId w:val="618493991"/>
        <w:rPr>
          <w:sz w:val="30"/>
          <w:szCs w:val="30"/>
        </w:rPr>
      </w:pPr>
      <w:r>
        <w:rPr>
          <w:rFonts w:hint="eastAsia"/>
          <w:sz w:val="30"/>
          <w:szCs w:val="30"/>
        </w:rPr>
        <w:t>被告答辩称：公司章程或股东决议从未</w:t>
      </w:r>
      <w:proofErr w:type="gramStart"/>
      <w:r>
        <w:rPr>
          <w:rFonts w:hint="eastAsia"/>
          <w:sz w:val="30"/>
          <w:szCs w:val="30"/>
        </w:rPr>
        <w:t>作出</w:t>
      </w:r>
      <w:proofErr w:type="gramEnd"/>
      <w:r>
        <w:rPr>
          <w:rFonts w:hint="eastAsia"/>
          <w:sz w:val="30"/>
          <w:szCs w:val="30"/>
        </w:rPr>
        <w:t>任何交易金额的限制性规定，被告作为公司的董事长、总经理，有权依公司实际</w:t>
      </w:r>
      <w:proofErr w:type="gramStart"/>
      <w:r>
        <w:rPr>
          <w:rFonts w:hint="eastAsia"/>
          <w:sz w:val="30"/>
          <w:szCs w:val="30"/>
        </w:rPr>
        <w:t>作</w:t>
      </w:r>
      <w:proofErr w:type="gramEnd"/>
      <w:r>
        <w:rPr>
          <w:rFonts w:hint="eastAsia"/>
          <w:sz w:val="30"/>
          <w:szCs w:val="30"/>
        </w:rPr>
        <w:t>出任何交易。1、关于奥德赛汽车。经评估，浙F×××××奥德赛汽车的评估价为188000元，而实际交易价为190000元，可见以该价格出售未损害公司的利益，被告无须承担赔偿责任。2、关于汽车产品半成品合同。合同签订于2008年5月28日，与2008年8月份公司解除员工劳动合同之间并无因果关系，并不是在与员工解除劳动合同后才签订合同的，相反，是被告为使公司重新开工而积极争取业务，合同一旦顺利交易，可维持公司半年的工作量。故原告的诉请与法律规定不符，其所提供的证据并不能证明损失的存在，请求驳回原告的诉讼请求。</w:t>
      </w:r>
    </w:p>
    <w:p w:rsidR="00E77D93" w:rsidRDefault="00D01DA7">
      <w:pPr>
        <w:spacing w:line="500" w:lineRule="atLeast"/>
        <w:ind w:firstLine="600"/>
        <w:divId w:val="657273654"/>
        <w:rPr>
          <w:sz w:val="30"/>
          <w:szCs w:val="30"/>
        </w:rPr>
      </w:pPr>
      <w:r>
        <w:rPr>
          <w:rFonts w:hint="eastAsia"/>
          <w:sz w:val="30"/>
          <w:szCs w:val="30"/>
        </w:rPr>
        <w:t>诉讼中，原告为支持其主张，向本院提供了以下证据：</w:t>
      </w:r>
    </w:p>
    <w:p w:rsidR="00E77D93" w:rsidRDefault="00D01DA7">
      <w:pPr>
        <w:spacing w:line="500" w:lineRule="atLeast"/>
        <w:ind w:firstLine="600"/>
        <w:divId w:val="764035596"/>
        <w:rPr>
          <w:sz w:val="30"/>
          <w:szCs w:val="30"/>
        </w:rPr>
      </w:pPr>
      <w:r>
        <w:rPr>
          <w:rFonts w:hint="eastAsia"/>
          <w:sz w:val="30"/>
          <w:szCs w:val="30"/>
        </w:rPr>
        <w:lastRenderedPageBreak/>
        <w:t>1、</w:t>
      </w:r>
      <w:proofErr w:type="gramStart"/>
      <w:r>
        <w:rPr>
          <w:rFonts w:hint="eastAsia"/>
          <w:sz w:val="30"/>
          <w:szCs w:val="30"/>
        </w:rPr>
        <w:t>被告护照</w:t>
      </w:r>
      <w:proofErr w:type="gramEnd"/>
      <w:r>
        <w:rPr>
          <w:rFonts w:hint="eastAsia"/>
          <w:sz w:val="30"/>
          <w:szCs w:val="30"/>
        </w:rPr>
        <w:t>以及翻译件共7页，证明被告主体身份。</w:t>
      </w:r>
    </w:p>
    <w:p w:rsidR="00E77D93" w:rsidRDefault="00D01DA7">
      <w:pPr>
        <w:spacing w:line="500" w:lineRule="atLeast"/>
        <w:ind w:firstLine="600"/>
        <w:divId w:val="1646933361"/>
        <w:rPr>
          <w:sz w:val="30"/>
          <w:szCs w:val="30"/>
        </w:rPr>
      </w:pPr>
      <w:r>
        <w:rPr>
          <w:rFonts w:hint="eastAsia"/>
          <w:sz w:val="30"/>
          <w:szCs w:val="30"/>
        </w:rPr>
        <w:t>2、原告的登记资料以及股东会决议5页，证明被告作为公司董事长的职务证明。</w:t>
      </w:r>
    </w:p>
    <w:p w:rsidR="00E77D93" w:rsidRDefault="00D01DA7">
      <w:pPr>
        <w:spacing w:line="500" w:lineRule="atLeast"/>
        <w:ind w:firstLine="600"/>
        <w:divId w:val="925501567"/>
        <w:rPr>
          <w:sz w:val="30"/>
          <w:szCs w:val="30"/>
        </w:rPr>
      </w:pPr>
      <w:r>
        <w:rPr>
          <w:rFonts w:hint="eastAsia"/>
          <w:sz w:val="30"/>
          <w:szCs w:val="30"/>
        </w:rPr>
        <w:t>3、被告国外住所的声明，证明被告在国外的法律文书的送达地址和联系人。</w:t>
      </w:r>
    </w:p>
    <w:p w:rsidR="00E77D93" w:rsidRDefault="00D01DA7">
      <w:pPr>
        <w:spacing w:line="500" w:lineRule="atLeast"/>
        <w:ind w:firstLine="600"/>
        <w:divId w:val="1984312467"/>
        <w:rPr>
          <w:sz w:val="30"/>
          <w:szCs w:val="30"/>
        </w:rPr>
      </w:pPr>
      <w:r>
        <w:rPr>
          <w:rFonts w:hint="eastAsia"/>
          <w:sz w:val="30"/>
          <w:szCs w:val="30"/>
        </w:rPr>
        <w:t>4、被告在中国法律文书送达文件受托书，证明被告在国内法律文书的送达地址。</w:t>
      </w:r>
    </w:p>
    <w:p w:rsidR="00E77D93" w:rsidRDefault="00D01DA7">
      <w:pPr>
        <w:spacing w:line="500" w:lineRule="atLeast"/>
        <w:ind w:firstLine="600"/>
        <w:divId w:val="2045328908"/>
        <w:rPr>
          <w:sz w:val="30"/>
          <w:szCs w:val="30"/>
        </w:rPr>
      </w:pPr>
      <w:r>
        <w:rPr>
          <w:rFonts w:hint="eastAsia"/>
          <w:sz w:val="30"/>
          <w:szCs w:val="30"/>
        </w:rPr>
        <w:t>5、原告的章程，证明公司董事、经理的职责。</w:t>
      </w:r>
    </w:p>
    <w:p w:rsidR="00E77D93" w:rsidRDefault="00D01DA7">
      <w:pPr>
        <w:spacing w:line="500" w:lineRule="atLeast"/>
        <w:ind w:firstLine="600"/>
        <w:divId w:val="1998729016"/>
        <w:rPr>
          <w:sz w:val="30"/>
          <w:szCs w:val="30"/>
        </w:rPr>
      </w:pPr>
      <w:r>
        <w:rPr>
          <w:rFonts w:hint="eastAsia"/>
          <w:sz w:val="30"/>
          <w:szCs w:val="30"/>
        </w:rPr>
        <w:t>6、原告停工放假的通知，证明原告已经停止生产经营，不具有履行合同的能力。</w:t>
      </w:r>
    </w:p>
    <w:p w:rsidR="00E77D93" w:rsidRDefault="00D01DA7">
      <w:pPr>
        <w:spacing w:line="500" w:lineRule="atLeast"/>
        <w:ind w:firstLine="600"/>
        <w:divId w:val="111942663"/>
        <w:rPr>
          <w:sz w:val="30"/>
          <w:szCs w:val="30"/>
        </w:rPr>
      </w:pPr>
      <w:r>
        <w:rPr>
          <w:rFonts w:hint="eastAsia"/>
          <w:sz w:val="30"/>
          <w:szCs w:val="30"/>
        </w:rPr>
        <w:t>7、解除劳动合同协议，证明原告不具有履行合同的能力。</w:t>
      </w:r>
    </w:p>
    <w:p w:rsidR="00E77D93" w:rsidRDefault="00D01DA7">
      <w:pPr>
        <w:spacing w:line="500" w:lineRule="atLeast"/>
        <w:ind w:firstLine="600"/>
        <w:divId w:val="928007195"/>
        <w:rPr>
          <w:sz w:val="30"/>
          <w:szCs w:val="30"/>
        </w:rPr>
      </w:pPr>
      <w:r>
        <w:rPr>
          <w:rFonts w:hint="eastAsia"/>
          <w:sz w:val="30"/>
          <w:szCs w:val="30"/>
        </w:rPr>
        <w:t>8、银行对</w:t>
      </w:r>
      <w:proofErr w:type="gramStart"/>
      <w:r>
        <w:rPr>
          <w:rFonts w:hint="eastAsia"/>
          <w:sz w:val="30"/>
          <w:szCs w:val="30"/>
        </w:rPr>
        <w:t>帐单</w:t>
      </w:r>
      <w:proofErr w:type="gramEnd"/>
      <w:r>
        <w:rPr>
          <w:rFonts w:hint="eastAsia"/>
          <w:sz w:val="30"/>
          <w:szCs w:val="30"/>
        </w:rPr>
        <w:t>，证明被告处置汽车的收入情况。</w:t>
      </w:r>
    </w:p>
    <w:p w:rsidR="00E77D93" w:rsidRDefault="00D01DA7">
      <w:pPr>
        <w:spacing w:line="500" w:lineRule="atLeast"/>
        <w:ind w:firstLine="600"/>
        <w:divId w:val="1437289877"/>
        <w:rPr>
          <w:sz w:val="30"/>
          <w:szCs w:val="30"/>
        </w:rPr>
      </w:pPr>
      <w:r>
        <w:rPr>
          <w:rFonts w:hint="eastAsia"/>
          <w:sz w:val="30"/>
          <w:szCs w:val="30"/>
        </w:rPr>
        <w:t>9、审计报告，证明被告处置车辆导致原告的损失。</w:t>
      </w:r>
    </w:p>
    <w:p w:rsidR="00E77D93" w:rsidRDefault="00D01DA7">
      <w:pPr>
        <w:spacing w:line="500" w:lineRule="atLeast"/>
        <w:ind w:firstLine="600"/>
        <w:divId w:val="1900675239"/>
        <w:rPr>
          <w:sz w:val="30"/>
          <w:szCs w:val="30"/>
        </w:rPr>
      </w:pPr>
      <w:r>
        <w:rPr>
          <w:rFonts w:hint="eastAsia"/>
          <w:sz w:val="30"/>
          <w:szCs w:val="30"/>
        </w:rPr>
        <w:t>10、合同资料，证明被告以原告的名义签订合同导致原告的损失。</w:t>
      </w:r>
    </w:p>
    <w:p w:rsidR="00E77D93" w:rsidRDefault="00D01DA7">
      <w:pPr>
        <w:spacing w:line="500" w:lineRule="atLeast"/>
        <w:ind w:firstLine="600"/>
        <w:divId w:val="169955767"/>
        <w:rPr>
          <w:sz w:val="30"/>
          <w:szCs w:val="30"/>
        </w:rPr>
      </w:pPr>
      <w:r>
        <w:rPr>
          <w:rFonts w:hint="eastAsia"/>
          <w:sz w:val="30"/>
          <w:szCs w:val="30"/>
        </w:rPr>
        <w:t>11、银行对</w:t>
      </w:r>
      <w:proofErr w:type="gramStart"/>
      <w:r>
        <w:rPr>
          <w:rFonts w:hint="eastAsia"/>
          <w:sz w:val="30"/>
          <w:szCs w:val="30"/>
        </w:rPr>
        <w:t>帐单</w:t>
      </w:r>
      <w:proofErr w:type="gramEnd"/>
      <w:r>
        <w:rPr>
          <w:rFonts w:hint="eastAsia"/>
          <w:sz w:val="30"/>
          <w:szCs w:val="30"/>
        </w:rPr>
        <w:t>，证明被告对外支付39万余元款项的事实，导致原告损失。</w:t>
      </w:r>
    </w:p>
    <w:p w:rsidR="00E77D93" w:rsidRDefault="00D01DA7">
      <w:pPr>
        <w:spacing w:line="500" w:lineRule="atLeast"/>
        <w:ind w:firstLine="600"/>
        <w:divId w:val="1851065262"/>
        <w:rPr>
          <w:sz w:val="30"/>
          <w:szCs w:val="30"/>
        </w:rPr>
      </w:pPr>
      <w:r>
        <w:rPr>
          <w:rFonts w:hint="eastAsia"/>
          <w:sz w:val="30"/>
          <w:szCs w:val="30"/>
        </w:rPr>
        <w:t>12、机动车登记信息表，证明被告出售车辆的事实。</w:t>
      </w:r>
    </w:p>
    <w:p w:rsidR="00E77D93" w:rsidRDefault="00D01DA7">
      <w:pPr>
        <w:spacing w:line="500" w:lineRule="atLeast"/>
        <w:ind w:firstLine="600"/>
        <w:divId w:val="1105199320"/>
        <w:rPr>
          <w:sz w:val="30"/>
          <w:szCs w:val="30"/>
        </w:rPr>
      </w:pPr>
      <w:r>
        <w:rPr>
          <w:rFonts w:hint="eastAsia"/>
          <w:sz w:val="30"/>
          <w:szCs w:val="30"/>
        </w:rPr>
        <w:t>13、德英会计师事务所的营业执照及会计师龚家卫、范晓红的注册会计执业证书，证明审计报告的合法性。</w:t>
      </w:r>
    </w:p>
    <w:p w:rsidR="00E77D93" w:rsidRDefault="00D01DA7">
      <w:pPr>
        <w:spacing w:line="500" w:lineRule="atLeast"/>
        <w:ind w:firstLine="600"/>
        <w:divId w:val="1432234971"/>
        <w:rPr>
          <w:sz w:val="30"/>
          <w:szCs w:val="30"/>
        </w:rPr>
      </w:pPr>
      <w:r>
        <w:rPr>
          <w:rFonts w:hint="eastAsia"/>
          <w:sz w:val="30"/>
          <w:szCs w:val="30"/>
        </w:rPr>
        <w:t>被告质证认为：对证据1、2、3、4、12的真实性、关联性、合法性没有异议。对证据5的合法性、真实性没有异议，但公司章程没有对董事长的交易金额</w:t>
      </w:r>
      <w:proofErr w:type="gramStart"/>
      <w:r>
        <w:rPr>
          <w:rFonts w:hint="eastAsia"/>
          <w:sz w:val="30"/>
          <w:szCs w:val="30"/>
        </w:rPr>
        <w:t>作出</w:t>
      </w:r>
      <w:proofErr w:type="gramEnd"/>
      <w:r>
        <w:rPr>
          <w:rFonts w:hint="eastAsia"/>
          <w:sz w:val="30"/>
          <w:szCs w:val="30"/>
        </w:rPr>
        <w:t>限制，所以不能证明原告所要证明的事实。对证据6的真实性、合法性没有异议，但通知内容是公司暂时停工，并想办法恢复生产。对证据7的真实性、合法性没有异议，但解除劳动合同是在2008年8月6日，张学铭免除职务是在2008年7月10日，2008年7月11</w:t>
      </w:r>
      <w:r>
        <w:rPr>
          <w:rFonts w:hint="eastAsia"/>
          <w:sz w:val="30"/>
          <w:szCs w:val="30"/>
        </w:rPr>
        <w:lastRenderedPageBreak/>
        <w:t>日公章已不在张学铭的手里，而不是诉状所述的时间前后关系。对证据8的真实性、合法性没有异议，但只能证明奥德赛商务车转让的事实。对证据9的真实性、合法性、关联性有异议，审计报告没有附会计师资格执照和营业执照；原告的主张断章取义；</w:t>
      </w:r>
      <w:proofErr w:type="gramStart"/>
      <w:r>
        <w:rPr>
          <w:rFonts w:hint="eastAsia"/>
          <w:sz w:val="30"/>
          <w:szCs w:val="30"/>
        </w:rPr>
        <w:t>且报告</w:t>
      </w:r>
      <w:proofErr w:type="gramEnd"/>
      <w:r>
        <w:rPr>
          <w:rFonts w:hint="eastAsia"/>
          <w:sz w:val="30"/>
          <w:szCs w:val="30"/>
        </w:rPr>
        <w:t>的依据及使用是有限制的。对证据10的真实性、合法性没有异议，但合同标的物是符合公司经营范围的；第二条与原告所要证明事实不符。对证据11的真实性、合法性没有异议，但只能证明付汇39万元的事实。对证据13的真实性没有异议，但不能证明审计报告是合法的，因为事务所没有年检合格证明；而龚家卫的工作单位是上海众华沪银会计师事务所，范晓红的工作单位是北京伯仲行会计师事务所有限公司，并非出具报告书的会计师事务所。</w:t>
      </w:r>
    </w:p>
    <w:p w:rsidR="00E77D93" w:rsidRDefault="00D01DA7">
      <w:pPr>
        <w:spacing w:line="500" w:lineRule="atLeast"/>
        <w:ind w:firstLine="600"/>
        <w:divId w:val="62993208"/>
        <w:rPr>
          <w:sz w:val="30"/>
          <w:szCs w:val="30"/>
        </w:rPr>
      </w:pPr>
      <w:r>
        <w:rPr>
          <w:rFonts w:hint="eastAsia"/>
          <w:sz w:val="30"/>
          <w:szCs w:val="30"/>
        </w:rPr>
        <w:t>本院认证认为：被告对原告提供的证据除证据9之外的其他证据的真实性、合法性均无异议，对证据9被告虽提出了异议，但结合证据13可确认该证据同样具有真实性与合法性，本院对原告提供的所有证据的真实性、合法性予以认定，但上述证据与原告主张之间尚缺乏关联性，故本院对原告的证据与其主张之间的关联性不予认定。</w:t>
      </w:r>
    </w:p>
    <w:p w:rsidR="00E77D93" w:rsidRDefault="00D01DA7">
      <w:pPr>
        <w:spacing w:line="500" w:lineRule="atLeast"/>
        <w:ind w:firstLine="600"/>
        <w:divId w:val="1943994403"/>
        <w:rPr>
          <w:sz w:val="30"/>
          <w:szCs w:val="30"/>
        </w:rPr>
      </w:pPr>
      <w:r>
        <w:rPr>
          <w:rFonts w:hint="eastAsia"/>
          <w:sz w:val="30"/>
          <w:szCs w:val="30"/>
        </w:rPr>
        <w:t>诉讼中，被告为支持其主张，向本院提供了以下证据：</w:t>
      </w:r>
    </w:p>
    <w:p w:rsidR="00E77D93" w:rsidRDefault="00D01DA7">
      <w:pPr>
        <w:spacing w:line="500" w:lineRule="atLeast"/>
        <w:ind w:firstLine="600"/>
        <w:divId w:val="1254893571"/>
        <w:rPr>
          <w:sz w:val="30"/>
          <w:szCs w:val="30"/>
        </w:rPr>
      </w:pPr>
      <w:r>
        <w:rPr>
          <w:rFonts w:hint="eastAsia"/>
          <w:sz w:val="30"/>
          <w:szCs w:val="30"/>
        </w:rPr>
        <w:t>1、旧机动车交易价格评估结论书，证明浙F×××××的汽车评估价格为188000元，市场行情价格是22万元。</w:t>
      </w:r>
    </w:p>
    <w:p w:rsidR="00E77D93" w:rsidRDefault="00D01DA7">
      <w:pPr>
        <w:spacing w:line="500" w:lineRule="atLeast"/>
        <w:ind w:firstLine="600"/>
        <w:divId w:val="216279222"/>
        <w:rPr>
          <w:sz w:val="30"/>
          <w:szCs w:val="30"/>
        </w:rPr>
      </w:pPr>
      <w:r>
        <w:rPr>
          <w:rFonts w:hint="eastAsia"/>
          <w:sz w:val="30"/>
          <w:szCs w:val="30"/>
        </w:rPr>
        <w:t>2、2007年6月5日股东会决议及刘波的身份证，证明刘波是日本奥古株式会社派出的董事。</w:t>
      </w:r>
    </w:p>
    <w:p w:rsidR="00E77D93" w:rsidRDefault="00D01DA7">
      <w:pPr>
        <w:spacing w:line="500" w:lineRule="atLeast"/>
        <w:ind w:firstLine="600"/>
        <w:divId w:val="1418406207"/>
        <w:rPr>
          <w:sz w:val="30"/>
          <w:szCs w:val="30"/>
        </w:rPr>
      </w:pPr>
      <w:r>
        <w:rPr>
          <w:rFonts w:hint="eastAsia"/>
          <w:sz w:val="30"/>
          <w:szCs w:val="30"/>
        </w:rPr>
        <w:t>3、2008年3月25日给日本奥古株式会社的传真件，证明原告公司催促日方及时支付货款，否则将要产生17％的增值税。</w:t>
      </w:r>
    </w:p>
    <w:p w:rsidR="00E77D93" w:rsidRDefault="00D01DA7">
      <w:pPr>
        <w:spacing w:line="500" w:lineRule="atLeast"/>
        <w:ind w:firstLine="600"/>
        <w:divId w:val="2024818683"/>
        <w:rPr>
          <w:sz w:val="30"/>
          <w:szCs w:val="30"/>
        </w:rPr>
      </w:pPr>
      <w:r>
        <w:rPr>
          <w:rFonts w:hint="eastAsia"/>
          <w:sz w:val="30"/>
          <w:szCs w:val="30"/>
        </w:rPr>
        <w:lastRenderedPageBreak/>
        <w:t>4、2008年3月25日日方给原告公司的回复传真件，其所述理由没有根据。</w:t>
      </w:r>
    </w:p>
    <w:p w:rsidR="00E77D93" w:rsidRDefault="00D01DA7">
      <w:pPr>
        <w:spacing w:line="500" w:lineRule="atLeast"/>
        <w:ind w:firstLine="600"/>
        <w:divId w:val="282075435"/>
        <w:rPr>
          <w:sz w:val="30"/>
          <w:szCs w:val="30"/>
        </w:rPr>
      </w:pPr>
      <w:r>
        <w:rPr>
          <w:rFonts w:hint="eastAsia"/>
          <w:sz w:val="30"/>
          <w:szCs w:val="30"/>
        </w:rPr>
        <w:t>5、2008年3月28日原告公司给日方的传真件，表述的意思是日方未下订单，原告公司已停产，征询日方的意见。</w:t>
      </w:r>
    </w:p>
    <w:p w:rsidR="00E77D93" w:rsidRDefault="00D01DA7">
      <w:pPr>
        <w:spacing w:line="500" w:lineRule="atLeast"/>
        <w:ind w:firstLine="600"/>
        <w:divId w:val="2038310068"/>
        <w:rPr>
          <w:sz w:val="30"/>
          <w:szCs w:val="30"/>
        </w:rPr>
      </w:pPr>
      <w:r>
        <w:rPr>
          <w:rFonts w:hint="eastAsia"/>
          <w:sz w:val="30"/>
          <w:szCs w:val="30"/>
        </w:rPr>
        <w:t>6、2008年3月28日，日方给原告公司的传真件，证明日方找理由推脱。</w:t>
      </w:r>
    </w:p>
    <w:p w:rsidR="00E77D93" w:rsidRDefault="00D01DA7">
      <w:pPr>
        <w:spacing w:line="500" w:lineRule="atLeast"/>
        <w:ind w:firstLine="600"/>
        <w:divId w:val="772670190"/>
        <w:rPr>
          <w:sz w:val="30"/>
          <w:szCs w:val="30"/>
        </w:rPr>
      </w:pPr>
      <w:r>
        <w:rPr>
          <w:rFonts w:hint="eastAsia"/>
          <w:sz w:val="30"/>
          <w:szCs w:val="30"/>
        </w:rPr>
        <w:t>7、2008年5月17日，给日本两位股东的函件，是张学铭去日本面交该二位股东，详细解释了当初对原告公司的测算在实际中行不通的理由以及催促日方支付货款。</w:t>
      </w:r>
    </w:p>
    <w:p w:rsidR="00E77D93" w:rsidRDefault="00D01DA7">
      <w:pPr>
        <w:spacing w:line="500" w:lineRule="atLeast"/>
        <w:ind w:firstLine="600"/>
        <w:divId w:val="1973320437"/>
        <w:rPr>
          <w:sz w:val="30"/>
          <w:szCs w:val="30"/>
        </w:rPr>
      </w:pPr>
      <w:r>
        <w:rPr>
          <w:rFonts w:hint="eastAsia"/>
          <w:sz w:val="30"/>
          <w:szCs w:val="30"/>
        </w:rPr>
        <w:t>8、2008年7月10日董事会决议，证明张学铭被免除职务，刘波当选；2008年7月11日刘波签收原告公司的一系列公章；2008年7月12日对蔡惠文的授权，授权蔡惠文接受查收原告公司的各类财务报告；2008年7月15日大桥派出所的询问笔录；2008年9月4日变更法定代表人申请书、2008年9月5日变更登记核准事项，证明法定代表人的变更；2008年9月19日关于更换原告法定代表</w:t>
      </w:r>
      <w:proofErr w:type="gramStart"/>
      <w:r>
        <w:rPr>
          <w:rFonts w:hint="eastAsia"/>
          <w:sz w:val="30"/>
          <w:szCs w:val="30"/>
        </w:rPr>
        <w:t>人程序</w:t>
      </w:r>
      <w:proofErr w:type="gramEnd"/>
      <w:r>
        <w:rPr>
          <w:rFonts w:hint="eastAsia"/>
          <w:sz w:val="30"/>
          <w:szCs w:val="30"/>
        </w:rPr>
        <w:t>的意见，证明原告采用非正当手段变更了董事长，日方代表刘波于2008年8月6日与原告员工解除劳动合同，是被告失去原告公章之后的事情。</w:t>
      </w:r>
    </w:p>
    <w:p w:rsidR="00E77D93" w:rsidRDefault="00D01DA7">
      <w:pPr>
        <w:spacing w:line="500" w:lineRule="atLeast"/>
        <w:ind w:firstLine="600"/>
        <w:divId w:val="979118264"/>
        <w:rPr>
          <w:sz w:val="30"/>
          <w:szCs w:val="30"/>
        </w:rPr>
      </w:pPr>
      <w:r>
        <w:rPr>
          <w:rFonts w:hint="eastAsia"/>
          <w:sz w:val="30"/>
          <w:szCs w:val="30"/>
        </w:rPr>
        <w:t>9、2008年7月16日日方股东对原告财务事宜的质询函，2008年7月25日被告对财务事宜质询函的回复；2008年7月28日对质询回函的答复，证明原告已经向各股东</w:t>
      </w:r>
      <w:proofErr w:type="gramStart"/>
      <w:r>
        <w:rPr>
          <w:rFonts w:hint="eastAsia"/>
          <w:sz w:val="30"/>
          <w:szCs w:val="30"/>
        </w:rPr>
        <w:t>作出</w:t>
      </w:r>
      <w:proofErr w:type="gramEnd"/>
      <w:r>
        <w:rPr>
          <w:rFonts w:hint="eastAsia"/>
          <w:sz w:val="30"/>
          <w:szCs w:val="30"/>
        </w:rPr>
        <w:t>财务解释，并指出各方纠纷的根源，包括汽车产品半成品合同履行不成的重要原因是日方不支付三笔货款；各股东收到了被告的答复。</w:t>
      </w:r>
    </w:p>
    <w:p w:rsidR="00E77D93" w:rsidRDefault="00D01DA7">
      <w:pPr>
        <w:spacing w:line="500" w:lineRule="atLeast"/>
        <w:ind w:firstLine="600"/>
        <w:divId w:val="530462484"/>
        <w:rPr>
          <w:sz w:val="30"/>
          <w:szCs w:val="30"/>
        </w:rPr>
      </w:pPr>
      <w:r>
        <w:rPr>
          <w:rFonts w:hint="eastAsia"/>
          <w:sz w:val="30"/>
          <w:szCs w:val="30"/>
        </w:rPr>
        <w:t>10、产品介绍，公司生产的产品是符合原告经营范围的。</w:t>
      </w:r>
    </w:p>
    <w:p w:rsidR="00E77D93" w:rsidRDefault="00D01DA7">
      <w:pPr>
        <w:spacing w:line="500" w:lineRule="atLeast"/>
        <w:ind w:firstLine="600"/>
        <w:divId w:val="117142599"/>
        <w:rPr>
          <w:sz w:val="30"/>
          <w:szCs w:val="30"/>
        </w:rPr>
      </w:pPr>
      <w:r>
        <w:rPr>
          <w:rFonts w:hint="eastAsia"/>
          <w:sz w:val="30"/>
          <w:szCs w:val="30"/>
        </w:rPr>
        <w:t>11、2008年8月12日，被告给刘波和日方的联络函，表示公司已经收到了汽车产品供应方的催款函，公司要支付30％</w:t>
      </w:r>
      <w:r>
        <w:rPr>
          <w:rFonts w:hint="eastAsia"/>
          <w:sz w:val="30"/>
          <w:szCs w:val="30"/>
        </w:rPr>
        <w:lastRenderedPageBreak/>
        <w:t>的尾款（24000美元），被告提出了两个意见：1）是向日本方催款，2）是处置公司剩余财产。思</w:t>
      </w:r>
      <w:proofErr w:type="gramStart"/>
      <w:r>
        <w:rPr>
          <w:rFonts w:hint="eastAsia"/>
          <w:sz w:val="30"/>
          <w:szCs w:val="30"/>
        </w:rPr>
        <w:t>迪</w:t>
      </w:r>
      <w:proofErr w:type="gramEnd"/>
      <w:r>
        <w:rPr>
          <w:rFonts w:hint="eastAsia"/>
          <w:sz w:val="30"/>
          <w:szCs w:val="30"/>
        </w:rPr>
        <w:t>轿车的转让证据，证明在2008年2月9日该汽车被转让给宁波方，在张学铭失去公司职务和交易权限后该汽车转让也未征求各股东的同意。</w:t>
      </w:r>
    </w:p>
    <w:p w:rsidR="00E77D93" w:rsidRDefault="00D01DA7">
      <w:pPr>
        <w:spacing w:line="500" w:lineRule="atLeast"/>
        <w:ind w:firstLine="600"/>
        <w:divId w:val="2146584817"/>
        <w:rPr>
          <w:sz w:val="30"/>
          <w:szCs w:val="30"/>
        </w:rPr>
      </w:pPr>
      <w:r>
        <w:rPr>
          <w:rFonts w:hint="eastAsia"/>
          <w:sz w:val="30"/>
          <w:szCs w:val="30"/>
        </w:rPr>
        <w:t>12、翻译室的营业执照，证明翻译的资格。</w:t>
      </w:r>
    </w:p>
    <w:p w:rsidR="00E77D93" w:rsidRDefault="00D01DA7">
      <w:pPr>
        <w:spacing w:line="500" w:lineRule="atLeast"/>
        <w:ind w:firstLine="600"/>
        <w:divId w:val="1543444907"/>
        <w:rPr>
          <w:sz w:val="30"/>
          <w:szCs w:val="30"/>
        </w:rPr>
      </w:pPr>
      <w:r>
        <w:rPr>
          <w:rFonts w:hint="eastAsia"/>
          <w:sz w:val="30"/>
          <w:szCs w:val="30"/>
        </w:rPr>
        <w:t>13、欧德公司网页资料，证明欧德公司是一家成立于1993年的马来西亚专业生产汽车打腊、皮革护理等化学制品的企业。产品的主要出口国家是中国，网页上欧德公司的地址（NO1，JalanP10/21，</w:t>
      </w:r>
      <w:proofErr w:type="spellStart"/>
      <w:r>
        <w:rPr>
          <w:rFonts w:hint="eastAsia"/>
          <w:sz w:val="30"/>
          <w:szCs w:val="30"/>
        </w:rPr>
        <w:t>TamanIndustriSelaman</w:t>
      </w:r>
      <w:proofErr w:type="spellEnd"/>
      <w:r>
        <w:rPr>
          <w:rFonts w:hint="eastAsia"/>
          <w:sz w:val="30"/>
          <w:szCs w:val="30"/>
        </w:rPr>
        <w:t>……）是与汽车产品半成品购销协议完全符合，与被告提供的宣传资料是一致的。</w:t>
      </w:r>
    </w:p>
    <w:p w:rsidR="00E77D93" w:rsidRDefault="00D01DA7">
      <w:pPr>
        <w:spacing w:line="500" w:lineRule="atLeast"/>
        <w:ind w:firstLine="600"/>
        <w:divId w:val="1021853423"/>
        <w:rPr>
          <w:sz w:val="30"/>
          <w:szCs w:val="30"/>
        </w:rPr>
      </w:pPr>
      <w:r>
        <w:rPr>
          <w:rFonts w:hint="eastAsia"/>
          <w:sz w:val="30"/>
          <w:szCs w:val="30"/>
        </w:rPr>
        <w:t>14、林泳利的名片，其英文名（</w:t>
      </w:r>
      <w:proofErr w:type="spellStart"/>
      <w:r>
        <w:rPr>
          <w:rFonts w:hint="eastAsia"/>
          <w:sz w:val="30"/>
          <w:szCs w:val="30"/>
        </w:rPr>
        <w:t>Mr.LimEngLee</w:t>
      </w:r>
      <w:proofErr w:type="spellEnd"/>
      <w:r>
        <w:rPr>
          <w:rFonts w:hint="eastAsia"/>
          <w:sz w:val="30"/>
          <w:szCs w:val="30"/>
        </w:rPr>
        <w:t>）与购销协议完全符合，证明汽车产品半成品协议中签名的林泳利是欧德公司的负责人。</w:t>
      </w:r>
    </w:p>
    <w:p w:rsidR="00E77D93" w:rsidRDefault="00D01DA7">
      <w:pPr>
        <w:spacing w:line="500" w:lineRule="atLeast"/>
        <w:ind w:firstLine="600"/>
        <w:divId w:val="1646544458"/>
        <w:rPr>
          <w:sz w:val="30"/>
          <w:szCs w:val="30"/>
        </w:rPr>
      </w:pPr>
      <w:r>
        <w:rPr>
          <w:rFonts w:hint="eastAsia"/>
          <w:sz w:val="30"/>
          <w:szCs w:val="30"/>
        </w:rPr>
        <w:t>15、何桂芳的名片，其在名片上的签名与在2008年8月11日催款函的签名是一样的，证明何桂芳是欧德公司的工作人员。</w:t>
      </w:r>
    </w:p>
    <w:p w:rsidR="00E77D93" w:rsidRDefault="00D01DA7">
      <w:pPr>
        <w:spacing w:line="500" w:lineRule="atLeast"/>
        <w:ind w:firstLine="600"/>
        <w:divId w:val="494034631"/>
        <w:rPr>
          <w:sz w:val="30"/>
          <w:szCs w:val="30"/>
        </w:rPr>
      </w:pPr>
      <w:r>
        <w:rPr>
          <w:rFonts w:hint="eastAsia"/>
          <w:sz w:val="30"/>
          <w:szCs w:val="30"/>
        </w:rPr>
        <w:t>16、欧德牌汽车产品的报价，证明买卖双方于2008年5月7日进行了报价，其中的品名、包装、单价、数量、数额等，与购销协议互相印证。传真时间也是为2008年5月7日15∶57。</w:t>
      </w:r>
    </w:p>
    <w:p w:rsidR="00E77D93" w:rsidRDefault="00D01DA7">
      <w:pPr>
        <w:spacing w:line="500" w:lineRule="atLeast"/>
        <w:ind w:firstLine="600"/>
        <w:divId w:val="416638484"/>
        <w:rPr>
          <w:sz w:val="30"/>
          <w:szCs w:val="30"/>
        </w:rPr>
      </w:pPr>
      <w:r>
        <w:rPr>
          <w:rFonts w:hint="eastAsia"/>
          <w:sz w:val="30"/>
          <w:szCs w:val="30"/>
        </w:rPr>
        <w:t>17、购销协议，传真时间是为2008年5月28日15∶43。证明协议是在2008年5月28日经传真签订的。</w:t>
      </w:r>
    </w:p>
    <w:p w:rsidR="00E77D93" w:rsidRDefault="00D01DA7">
      <w:pPr>
        <w:spacing w:line="500" w:lineRule="atLeast"/>
        <w:ind w:firstLine="600"/>
        <w:divId w:val="873008235"/>
        <w:rPr>
          <w:sz w:val="30"/>
          <w:szCs w:val="30"/>
        </w:rPr>
      </w:pPr>
      <w:r>
        <w:rPr>
          <w:rFonts w:hint="eastAsia"/>
          <w:sz w:val="30"/>
          <w:szCs w:val="30"/>
        </w:rPr>
        <w:t>18、产品待检通知，证明欧德公司在2008年7月23日通知原告可以验货，其中的购销合同号是12146，与购销协议互相印证。</w:t>
      </w:r>
    </w:p>
    <w:p w:rsidR="00E77D93" w:rsidRDefault="00D01DA7">
      <w:pPr>
        <w:spacing w:line="500" w:lineRule="atLeast"/>
        <w:ind w:firstLine="600"/>
        <w:divId w:val="1845590120"/>
        <w:rPr>
          <w:sz w:val="30"/>
          <w:szCs w:val="30"/>
        </w:rPr>
      </w:pPr>
      <w:r>
        <w:rPr>
          <w:rFonts w:hint="eastAsia"/>
          <w:sz w:val="30"/>
          <w:szCs w:val="30"/>
        </w:rPr>
        <w:lastRenderedPageBreak/>
        <w:t>19、产品名称变更，证明汽车产品半成品购销协议中的产品名称曾有过变更（</w:t>
      </w:r>
      <w:proofErr w:type="gramStart"/>
      <w:r>
        <w:rPr>
          <w:rFonts w:hint="eastAsia"/>
          <w:sz w:val="30"/>
          <w:szCs w:val="30"/>
        </w:rPr>
        <w:t>水性车腊</w:t>
      </w:r>
      <w:proofErr w:type="gramEnd"/>
      <w:r>
        <w:rPr>
          <w:rFonts w:hint="eastAsia"/>
          <w:sz w:val="30"/>
          <w:szCs w:val="30"/>
        </w:rPr>
        <w:t>R1，</w:t>
      </w:r>
      <w:proofErr w:type="spellStart"/>
      <w:r>
        <w:rPr>
          <w:rFonts w:hint="eastAsia"/>
          <w:sz w:val="30"/>
          <w:szCs w:val="30"/>
        </w:rPr>
        <w:t>Polishine</w:t>
      </w:r>
      <w:proofErr w:type="spellEnd"/>
      <w:r>
        <w:rPr>
          <w:rFonts w:hint="eastAsia"/>
          <w:sz w:val="30"/>
          <w:szCs w:val="30"/>
        </w:rPr>
        <w:t>－CarPolishedR1，雪花洗</w:t>
      </w:r>
      <w:proofErr w:type="spellStart"/>
      <w:r>
        <w:rPr>
          <w:rFonts w:hint="eastAsia"/>
          <w:sz w:val="30"/>
          <w:szCs w:val="30"/>
        </w:rPr>
        <w:t>CarShampoo</w:t>
      </w:r>
      <w:proofErr w:type="spellEnd"/>
      <w:r>
        <w:rPr>
          <w:rFonts w:hint="eastAsia"/>
          <w:sz w:val="30"/>
          <w:szCs w:val="30"/>
        </w:rPr>
        <w:t>－</w:t>
      </w:r>
      <w:proofErr w:type="spellStart"/>
      <w:r>
        <w:rPr>
          <w:rFonts w:hint="eastAsia"/>
          <w:sz w:val="30"/>
          <w:szCs w:val="30"/>
        </w:rPr>
        <w:t>SnowWash</w:t>
      </w:r>
      <w:proofErr w:type="spellEnd"/>
      <w:r>
        <w:rPr>
          <w:rFonts w:hint="eastAsia"/>
          <w:sz w:val="30"/>
          <w:szCs w:val="30"/>
        </w:rPr>
        <w:t>）。欧德公司及其产品和购销协议等并非如原告所说由被告虚构而是真实存在的。</w:t>
      </w:r>
    </w:p>
    <w:p w:rsidR="00E77D93" w:rsidRDefault="00D01DA7">
      <w:pPr>
        <w:spacing w:line="500" w:lineRule="atLeast"/>
        <w:ind w:firstLine="600"/>
        <w:divId w:val="1755517280"/>
        <w:rPr>
          <w:sz w:val="30"/>
          <w:szCs w:val="30"/>
        </w:rPr>
      </w:pPr>
      <w:r>
        <w:rPr>
          <w:rFonts w:hint="eastAsia"/>
          <w:sz w:val="30"/>
          <w:szCs w:val="30"/>
        </w:rPr>
        <w:t>20、SGS检测报告及译文，证明汽车半成品购销协议中的产品是经SGS检测报告的。</w:t>
      </w:r>
    </w:p>
    <w:p w:rsidR="00E77D93" w:rsidRDefault="00D01DA7">
      <w:pPr>
        <w:spacing w:line="500" w:lineRule="atLeast"/>
        <w:ind w:firstLine="600"/>
        <w:divId w:val="803810259"/>
        <w:rPr>
          <w:sz w:val="30"/>
          <w:szCs w:val="30"/>
        </w:rPr>
      </w:pPr>
      <w:r>
        <w:rPr>
          <w:rFonts w:hint="eastAsia"/>
          <w:sz w:val="30"/>
          <w:szCs w:val="30"/>
        </w:rPr>
        <w:t>21、公证书、认证书和译文，证明证据是经过公证认证的，可以作为证据使用。</w:t>
      </w:r>
    </w:p>
    <w:p w:rsidR="00E77D93" w:rsidRDefault="00D01DA7">
      <w:pPr>
        <w:spacing w:line="500" w:lineRule="atLeast"/>
        <w:ind w:firstLine="600"/>
        <w:divId w:val="1492792842"/>
        <w:rPr>
          <w:sz w:val="30"/>
          <w:szCs w:val="30"/>
        </w:rPr>
      </w:pPr>
      <w:r>
        <w:rPr>
          <w:rFonts w:hint="eastAsia"/>
          <w:sz w:val="30"/>
          <w:szCs w:val="30"/>
        </w:rPr>
        <w:t>22、费用依据，证明对原告要求被告举证的证据，被告花费了1040元，应由原告承担。</w:t>
      </w:r>
    </w:p>
    <w:p w:rsidR="00E77D93" w:rsidRDefault="00D01DA7">
      <w:pPr>
        <w:spacing w:line="500" w:lineRule="atLeast"/>
        <w:ind w:firstLine="600"/>
        <w:divId w:val="1067457905"/>
        <w:rPr>
          <w:sz w:val="30"/>
          <w:szCs w:val="30"/>
        </w:rPr>
      </w:pPr>
      <w:r>
        <w:rPr>
          <w:rFonts w:hint="eastAsia"/>
          <w:sz w:val="30"/>
          <w:szCs w:val="30"/>
        </w:rPr>
        <w:t>23、2008年6月24日进</w:t>
      </w:r>
      <w:proofErr w:type="gramStart"/>
      <w:r>
        <w:rPr>
          <w:rFonts w:hint="eastAsia"/>
          <w:sz w:val="30"/>
          <w:szCs w:val="30"/>
        </w:rPr>
        <w:t>帐单</w:t>
      </w:r>
      <w:proofErr w:type="gramEnd"/>
      <w:r>
        <w:rPr>
          <w:rFonts w:hint="eastAsia"/>
          <w:sz w:val="30"/>
          <w:szCs w:val="30"/>
        </w:rPr>
        <w:t>，证明原告支付21.75万元给</w:t>
      </w:r>
      <w:proofErr w:type="gramStart"/>
      <w:r>
        <w:rPr>
          <w:rFonts w:hint="eastAsia"/>
          <w:sz w:val="30"/>
          <w:szCs w:val="30"/>
        </w:rPr>
        <w:t>三</w:t>
      </w:r>
      <w:proofErr w:type="gramEnd"/>
      <w:r>
        <w:rPr>
          <w:rFonts w:hint="eastAsia"/>
          <w:sz w:val="30"/>
          <w:szCs w:val="30"/>
        </w:rPr>
        <w:t>味厨具（嘉兴）有限公司。</w:t>
      </w:r>
    </w:p>
    <w:p w:rsidR="00E77D93" w:rsidRDefault="00D01DA7">
      <w:pPr>
        <w:spacing w:line="500" w:lineRule="atLeast"/>
        <w:ind w:firstLine="600"/>
        <w:divId w:val="299580682"/>
        <w:rPr>
          <w:sz w:val="30"/>
          <w:szCs w:val="30"/>
        </w:rPr>
      </w:pPr>
      <w:r>
        <w:rPr>
          <w:rFonts w:hint="eastAsia"/>
          <w:sz w:val="30"/>
          <w:szCs w:val="30"/>
        </w:rPr>
        <w:t>24、2008年7月1日现金存款回单，证明由张学铭垫付房租21.75万元给原告。</w:t>
      </w:r>
    </w:p>
    <w:p w:rsidR="00E77D93" w:rsidRDefault="00D01DA7">
      <w:pPr>
        <w:spacing w:line="500" w:lineRule="atLeast"/>
        <w:ind w:firstLine="600"/>
        <w:divId w:val="805005036"/>
        <w:rPr>
          <w:sz w:val="30"/>
          <w:szCs w:val="30"/>
        </w:rPr>
      </w:pPr>
      <w:r>
        <w:rPr>
          <w:rFonts w:hint="eastAsia"/>
          <w:sz w:val="30"/>
          <w:szCs w:val="30"/>
        </w:rPr>
        <w:t>原告质证认为：证据1不具有真实性和合法性，虽然具有一定的关联性，但法律依据是不充分的；对证据2、3、4、5、6的真实性、合法性没有异议，但与本案没有关联性。对证据7的真实性、合法性没有异议，股东之间对公司的经营事项是经过了探讨，但没有形成有效的公司经营方针。同时证明被告的行为是个人的行为，而不是公司的决议行为。对证据8的董事会决议的真实性、合法性没有异议，但只能证明公司正常变更法定代表人，与本案没有关联性；对刘波的签收单的真实性、合法性没有异议，但与本案没有关联性；蔡惠文的授权书并不是被告对蔡惠文的授权，而是股东会对蔡惠文的授权，根据公司章程股东是有权查阅公司财务，对该证据的真实性、合法性没有异议，但与本案没有关联性；2008年7月15日询问笔录</w:t>
      </w:r>
      <w:r>
        <w:rPr>
          <w:rFonts w:hint="eastAsia"/>
          <w:sz w:val="30"/>
          <w:szCs w:val="30"/>
        </w:rPr>
        <w:lastRenderedPageBreak/>
        <w:t>表明接受询问的人是</w:t>
      </w:r>
      <w:proofErr w:type="gramStart"/>
      <w:r>
        <w:rPr>
          <w:rFonts w:hint="eastAsia"/>
          <w:sz w:val="30"/>
          <w:szCs w:val="30"/>
        </w:rPr>
        <w:t>三味</w:t>
      </w:r>
      <w:proofErr w:type="gramEnd"/>
      <w:r>
        <w:rPr>
          <w:rFonts w:hint="eastAsia"/>
          <w:sz w:val="30"/>
          <w:szCs w:val="30"/>
        </w:rPr>
        <w:t>厨具（嘉兴）有限公司的员工而不是原告的员工。对法定代表人变更登记材料的真实性、合法性没有异议，但与本案没有关联性；2008年9月19日的更换法定代表</w:t>
      </w:r>
      <w:proofErr w:type="gramStart"/>
      <w:r>
        <w:rPr>
          <w:rFonts w:hint="eastAsia"/>
          <w:sz w:val="30"/>
          <w:szCs w:val="30"/>
        </w:rPr>
        <w:t>人程序</w:t>
      </w:r>
      <w:proofErr w:type="gramEnd"/>
      <w:r>
        <w:rPr>
          <w:rFonts w:hint="eastAsia"/>
          <w:sz w:val="30"/>
          <w:szCs w:val="30"/>
        </w:rPr>
        <w:t>的意见的真实性无法确定，且与本案没有关联性。对证据9的质询函的真实性、合法性、关联性没有异议，但已经明确要求当时公司的负责人对质询事项</w:t>
      </w:r>
      <w:proofErr w:type="gramStart"/>
      <w:r>
        <w:rPr>
          <w:rFonts w:hint="eastAsia"/>
          <w:sz w:val="30"/>
          <w:szCs w:val="30"/>
        </w:rPr>
        <w:t>作出</w:t>
      </w:r>
      <w:proofErr w:type="gramEnd"/>
      <w:r>
        <w:rPr>
          <w:rFonts w:hint="eastAsia"/>
          <w:sz w:val="30"/>
          <w:szCs w:val="30"/>
        </w:rPr>
        <w:t>解释；对2008年7月25日的回函的真实性、合法性没有异议，但被告明确指出了购买汽车半成品的目的；对2008年7月28日的答复的真实性、关联性、合法性没有异议；该组证据不能证明股东对购买汽车半成品的认可。证据10是虚构的。证据11中催款函中供应商公司的签字与被告提供的买卖合同并不是一个人签字的，故真实性无法确定；对思</w:t>
      </w:r>
      <w:proofErr w:type="gramStart"/>
      <w:r>
        <w:rPr>
          <w:rFonts w:hint="eastAsia"/>
          <w:sz w:val="30"/>
          <w:szCs w:val="30"/>
        </w:rPr>
        <w:t>迪</w:t>
      </w:r>
      <w:proofErr w:type="gramEnd"/>
      <w:r>
        <w:rPr>
          <w:rFonts w:hint="eastAsia"/>
          <w:sz w:val="30"/>
          <w:szCs w:val="30"/>
        </w:rPr>
        <w:t>轿车的出售证据的真实性、合法性没有异议，但刘波向股东发信函说明了处置轿车的目的，并收到了两个股东和董事同意出售轿车的回函。对证据12没有异议。证据13不具有真实性，与本案没有的关联。证据14、15的真实性、合法性无法证明。证据16是传真件，应该有欧德公司的原件，对真实性不予确认。证据17是传真件，不能证明合同的真实性。证据18是传真件，真实性没法确认。证据19与本案没有关联性，真实性没法确认。证据20是出具给其他公司的，与本案没有关系。对证据21的公证认证手续的真实性没有异议。不能确认证据22真实性。对证据23的真实性有异议，张学铭收款没有依据。对证据24没有异议，张学铭垫付车间租金是履行契约书约定的义务。</w:t>
      </w:r>
    </w:p>
    <w:p w:rsidR="00E77D93" w:rsidRDefault="00D01DA7">
      <w:pPr>
        <w:spacing w:line="500" w:lineRule="atLeast"/>
        <w:ind w:firstLine="600"/>
        <w:divId w:val="57558858"/>
        <w:rPr>
          <w:sz w:val="30"/>
          <w:szCs w:val="30"/>
        </w:rPr>
      </w:pPr>
      <w:r>
        <w:rPr>
          <w:rFonts w:hint="eastAsia"/>
          <w:sz w:val="30"/>
          <w:szCs w:val="30"/>
        </w:rPr>
        <w:t>本院认证认为：证据1的内容与嘉兴本地汽车交易的实际行情相符，故对该证据本院予以认定；原告对被告提供的证据2、3、4、5、6、7、8、9、24的真实性、合法性没有异议，故本院对上述证据的真实性、合法性予以认定，但其中证据2、</w:t>
      </w:r>
      <w:r>
        <w:rPr>
          <w:rFonts w:hint="eastAsia"/>
          <w:sz w:val="30"/>
          <w:szCs w:val="30"/>
        </w:rPr>
        <w:lastRenderedPageBreak/>
        <w:t>3、4、5、6、7、8、9与本案事实之间缺乏关联性，故本院对证据2、3、4、5、6、7、8、9的关联性不予认定，而证据24与被告主张的事实之间存在关联，故本院对证据24与本案事实之间的关联性予以认定；原告对证据10、13、14、15、16不予认可，且无法查明上述证据是否真实，故本院对上述证据不予认定；证据11中的</w:t>
      </w:r>
      <w:proofErr w:type="gramStart"/>
      <w:r>
        <w:rPr>
          <w:rFonts w:hint="eastAsia"/>
          <w:sz w:val="30"/>
          <w:szCs w:val="30"/>
        </w:rPr>
        <w:t>联络函能证明</w:t>
      </w:r>
      <w:proofErr w:type="gramEnd"/>
      <w:r>
        <w:rPr>
          <w:rFonts w:hint="eastAsia"/>
          <w:sz w:val="30"/>
          <w:szCs w:val="30"/>
        </w:rPr>
        <w:t>被告为履行购销协议与刘波及日方进行沟通所</w:t>
      </w:r>
      <w:proofErr w:type="gramStart"/>
      <w:r>
        <w:rPr>
          <w:rFonts w:hint="eastAsia"/>
          <w:sz w:val="30"/>
          <w:szCs w:val="30"/>
        </w:rPr>
        <w:t>作</w:t>
      </w:r>
      <w:proofErr w:type="gramEnd"/>
      <w:r>
        <w:rPr>
          <w:rFonts w:hint="eastAsia"/>
          <w:sz w:val="30"/>
          <w:szCs w:val="30"/>
        </w:rPr>
        <w:t>出的意思表示，故本院对该证据予以认定；但思</w:t>
      </w:r>
      <w:proofErr w:type="gramStart"/>
      <w:r>
        <w:rPr>
          <w:rFonts w:hint="eastAsia"/>
          <w:sz w:val="30"/>
          <w:szCs w:val="30"/>
        </w:rPr>
        <w:t>迪</w:t>
      </w:r>
      <w:proofErr w:type="gramEnd"/>
      <w:r>
        <w:rPr>
          <w:rFonts w:hint="eastAsia"/>
          <w:sz w:val="30"/>
          <w:szCs w:val="30"/>
        </w:rPr>
        <w:t>轿车的转让证据与本案无关联性，故对该证据本院不予认定；对证据12、21本</w:t>
      </w:r>
      <w:proofErr w:type="gramStart"/>
      <w:r>
        <w:rPr>
          <w:rFonts w:hint="eastAsia"/>
          <w:sz w:val="30"/>
          <w:szCs w:val="30"/>
        </w:rPr>
        <w:t>院予以</w:t>
      </w:r>
      <w:proofErr w:type="gramEnd"/>
      <w:r>
        <w:rPr>
          <w:rFonts w:hint="eastAsia"/>
          <w:sz w:val="30"/>
          <w:szCs w:val="30"/>
        </w:rPr>
        <w:t>认定；证据17与原告提供的证据10一致，本院予以认定；证据18、19、20经过了公证与认证，本院对上述证据的真实性与合法性予以认定，结合双方当事人均提供的购销协议，上述证据与被告的主张之间的关联性本院予以认定；证据22、23与本案不具有关联性，故本院不予认定。</w:t>
      </w:r>
    </w:p>
    <w:p w:rsidR="00E77D93" w:rsidRDefault="00D01DA7">
      <w:pPr>
        <w:spacing w:line="500" w:lineRule="atLeast"/>
        <w:ind w:firstLine="600"/>
        <w:divId w:val="257831503"/>
        <w:rPr>
          <w:sz w:val="30"/>
          <w:szCs w:val="30"/>
        </w:rPr>
      </w:pPr>
      <w:r>
        <w:rPr>
          <w:rFonts w:hint="eastAsia"/>
          <w:sz w:val="30"/>
          <w:szCs w:val="30"/>
        </w:rPr>
        <w:t>本院经审理查明：浙F×××××的奥德赛商务车原属原告公司所有，于2007年11月购入，新车购置价为250200元。2008年6月30日，该车以190000元的价格转让给案外人陶某，并于2008年7月1日向公安机关进行了变更登记。</w:t>
      </w:r>
    </w:p>
    <w:p w:rsidR="00E77D93" w:rsidRDefault="00D01DA7">
      <w:pPr>
        <w:spacing w:line="500" w:lineRule="atLeast"/>
        <w:ind w:firstLine="600"/>
        <w:divId w:val="549994702"/>
        <w:rPr>
          <w:sz w:val="30"/>
          <w:szCs w:val="30"/>
        </w:rPr>
      </w:pPr>
      <w:r>
        <w:rPr>
          <w:rFonts w:hint="eastAsia"/>
          <w:sz w:val="30"/>
          <w:szCs w:val="30"/>
        </w:rPr>
        <w:t>2008年5月28日，原告与注册于马来西亚的名称为OTTERINTERNATIONSDNBHD的公司签订了一份购销协议，该协议约定由OTTERINTERNATIONSDNBHD向原告供应汽车抛光蜡、皮蜡、抛光剂、发动机冷却液、皮革生物洗涤剂、雪花洗等产品；协议约定了产品总价、种类、付款方式、付款期限、产品生产完成日期等事项。2008年7月1日，被告以垫付房租的名义向原告</w:t>
      </w:r>
      <w:proofErr w:type="gramStart"/>
      <w:r>
        <w:rPr>
          <w:rFonts w:hint="eastAsia"/>
          <w:sz w:val="30"/>
          <w:szCs w:val="30"/>
        </w:rPr>
        <w:t>帐户</w:t>
      </w:r>
      <w:proofErr w:type="gramEnd"/>
      <w:r>
        <w:rPr>
          <w:rFonts w:hint="eastAsia"/>
          <w:sz w:val="30"/>
          <w:szCs w:val="30"/>
        </w:rPr>
        <w:t>内存入了217500元；原告于2008年7月2日按购销协议约定向外方付汇人民币390034.15元。</w:t>
      </w:r>
    </w:p>
    <w:p w:rsidR="00E77D93" w:rsidRDefault="00D01DA7">
      <w:pPr>
        <w:spacing w:line="500" w:lineRule="atLeast"/>
        <w:ind w:firstLine="600"/>
        <w:divId w:val="853150166"/>
        <w:rPr>
          <w:sz w:val="30"/>
          <w:szCs w:val="30"/>
        </w:rPr>
      </w:pPr>
      <w:r>
        <w:rPr>
          <w:rFonts w:hint="eastAsia"/>
          <w:sz w:val="30"/>
          <w:szCs w:val="30"/>
        </w:rPr>
        <w:lastRenderedPageBreak/>
        <w:t>另查明，原告为外商合资企业，成立于2007年9月13日，公司设立时的法定代表人为本案被告，注册资本为3000万日元，经营范围为汽车空气清新剂、汽车电子装置、汽车装饰用品、汽车清洁用品的制造销售。至2008年9月4日，原告向工商行政管理机关申请变更法定代表人，2008年9月5日，经工商行政管理机关核准，原告法定代表人由被告变更为刘波。</w:t>
      </w:r>
    </w:p>
    <w:p w:rsidR="00E77D93" w:rsidRDefault="00D01DA7">
      <w:pPr>
        <w:spacing w:line="500" w:lineRule="atLeast"/>
        <w:ind w:firstLine="600"/>
        <w:divId w:val="1654331307"/>
        <w:rPr>
          <w:sz w:val="30"/>
          <w:szCs w:val="30"/>
        </w:rPr>
      </w:pPr>
      <w:r>
        <w:rPr>
          <w:rFonts w:hint="eastAsia"/>
          <w:sz w:val="30"/>
          <w:szCs w:val="30"/>
        </w:rPr>
        <w:t>本院认为：公司纠纷的形式表现多种多样，如违约纠纷、侵权纠纷、越权纠纷等，本案案由为董事、高级管理人员损害公司利益赔偿纠纷，结合原告主张的事实与法律依据可确认本案为侵权纠纷，依照《中华人民共和国民事诉讼法》第二十九条的规定，本院对本案有管辖权。又根据《中华人民共和国民法通则》第一百四十六条第一款之规定，侵权行为发生在中华人民共和国境内，故本案纠纷的解决应适用中华人民共和国法律。</w:t>
      </w:r>
    </w:p>
    <w:p w:rsidR="00E77D93" w:rsidRDefault="00D01DA7">
      <w:pPr>
        <w:spacing w:line="500" w:lineRule="atLeast"/>
        <w:ind w:firstLine="600"/>
        <w:divId w:val="271672046"/>
        <w:rPr>
          <w:sz w:val="30"/>
          <w:szCs w:val="30"/>
        </w:rPr>
      </w:pPr>
      <w:r>
        <w:rPr>
          <w:rFonts w:hint="eastAsia"/>
          <w:sz w:val="30"/>
          <w:szCs w:val="30"/>
        </w:rPr>
        <w:t>本案中，双方当事人对于被告担任原告法定代表人期间，</w:t>
      </w:r>
      <w:proofErr w:type="gramStart"/>
      <w:r>
        <w:rPr>
          <w:rFonts w:hint="eastAsia"/>
          <w:sz w:val="30"/>
          <w:szCs w:val="30"/>
        </w:rPr>
        <w:t>将浙</w:t>
      </w:r>
      <w:proofErr w:type="gramEnd"/>
      <w:r>
        <w:rPr>
          <w:rFonts w:hint="eastAsia"/>
          <w:sz w:val="30"/>
          <w:szCs w:val="30"/>
        </w:rPr>
        <w:t>F×××××的奥德赛商务车以190000元的价格转让、向外方付汇人民币390034.15元等事实没有争议，本院对此予以确认。双方存在争议的问题是被告对上述事实的决策行为是否损害了公司的利益、被告是否应当向公司承担赔偿责任。一、关于奥德赛商务车的转让问题。1、原告认为转让时车辆的价格应以车辆原价，按企业资产折旧的相关财务规定进行计算。在实践中，二手车的转让往往并不是以原告所主张的方法来确定交易车辆的价格，而是以车辆的外表成色、行程公里数、发动机状况等为主要因素来确定价格；况且，我国现在汽车行业发展迅猛，竞争日趋激烈，汽车价格多呈下降趋势。因此，原告以企业资产折旧方法来确认本案所涉争议车辆的价格是不可取的，与市场交易规则不相符。2、被告提供的旧机动车交易价格</w:t>
      </w:r>
      <w:r>
        <w:rPr>
          <w:rFonts w:hint="eastAsia"/>
          <w:sz w:val="30"/>
          <w:szCs w:val="30"/>
        </w:rPr>
        <w:lastRenderedPageBreak/>
        <w:t>评估结论书表明，该车在转让前进行了价格评估，在评估时，该车型的新车市场价为220000元，评估单位针对本案所涉的车辆评估结论为评估价188000元。该评估结论与车辆转让时的汽车行情、嘉兴的二手车交易实际情况相符，故本案所涉车辆以190000元的价格进行转让并没有损害公司利益。因此，原告提出的</w:t>
      </w:r>
      <w:proofErr w:type="gramStart"/>
      <w:r>
        <w:rPr>
          <w:rFonts w:hint="eastAsia"/>
          <w:sz w:val="30"/>
          <w:szCs w:val="30"/>
        </w:rPr>
        <w:t>被告将浙</w:t>
      </w:r>
      <w:proofErr w:type="gramEnd"/>
      <w:r>
        <w:rPr>
          <w:rFonts w:hint="eastAsia"/>
          <w:sz w:val="30"/>
          <w:szCs w:val="30"/>
        </w:rPr>
        <w:t>F×××××的奥德赛商务车低价出售、损害了公司利益的主张不能成立。二、关于向外方付汇人民币390034.15元的问题。1、双方提供的购销协议载明的合同总金额为81072美元，合同标的物为相关汽车产品，该份协议的上述内容符合原告公司经营的基本情况。因此，该份协议没有超越原告的经营能力与范围。2、购销协议订立时，被告作为公司的法定代表人，既为董事长，又为总经理，其依公司章程享有职务上的权力，本案所涉的购销协议的订立并未超越其权限范围。3、原告提供的银行对</w:t>
      </w:r>
      <w:proofErr w:type="gramStart"/>
      <w:r>
        <w:rPr>
          <w:rFonts w:hint="eastAsia"/>
          <w:sz w:val="30"/>
          <w:szCs w:val="30"/>
        </w:rPr>
        <w:t>帐单</w:t>
      </w:r>
      <w:proofErr w:type="gramEnd"/>
      <w:r>
        <w:rPr>
          <w:rFonts w:hint="eastAsia"/>
          <w:sz w:val="30"/>
          <w:szCs w:val="30"/>
        </w:rPr>
        <w:t>表明，2008年7月2日向外方付汇人民币390034.15元，而在此前的2008年7月1日，被告以垫付房租的名义向原告</w:t>
      </w:r>
      <w:proofErr w:type="gramStart"/>
      <w:r>
        <w:rPr>
          <w:rFonts w:hint="eastAsia"/>
          <w:sz w:val="30"/>
          <w:szCs w:val="30"/>
        </w:rPr>
        <w:t>帐</w:t>
      </w:r>
      <w:proofErr w:type="gramEnd"/>
      <w:r>
        <w:rPr>
          <w:rFonts w:hint="eastAsia"/>
          <w:sz w:val="30"/>
          <w:szCs w:val="30"/>
        </w:rPr>
        <w:t>户内存入了217500元，正是由于被告向公司</w:t>
      </w:r>
      <w:proofErr w:type="gramStart"/>
      <w:r>
        <w:rPr>
          <w:rFonts w:hint="eastAsia"/>
          <w:sz w:val="30"/>
          <w:szCs w:val="30"/>
        </w:rPr>
        <w:t>帐</w:t>
      </w:r>
      <w:proofErr w:type="gramEnd"/>
      <w:r>
        <w:rPr>
          <w:rFonts w:hint="eastAsia"/>
          <w:sz w:val="30"/>
          <w:szCs w:val="30"/>
        </w:rPr>
        <w:t>户内存入款项，才使得原告能够依购销协议约定的付款方式和期限向外方顺利支付款项。该事实表明被告始终是在为公司开展正常经营而努力，否则其没有必要将自己的款项存入公司</w:t>
      </w:r>
      <w:proofErr w:type="gramStart"/>
      <w:r>
        <w:rPr>
          <w:rFonts w:hint="eastAsia"/>
          <w:sz w:val="30"/>
          <w:szCs w:val="30"/>
        </w:rPr>
        <w:t>帐户</w:t>
      </w:r>
      <w:proofErr w:type="gramEnd"/>
      <w:r>
        <w:rPr>
          <w:rFonts w:hint="eastAsia"/>
          <w:sz w:val="30"/>
          <w:szCs w:val="30"/>
        </w:rPr>
        <w:t>。4、原告提供的公司停工通知表明，原告出现了经营困难；被告提供的证据18、19、20与协议内容吻合，能够证明购销协议的真实性，并已开始切实履行。如果协议能顺利履行，可能会给公司带来收益，缓解公司的经营困境。5、在诉讼中，原告没有提供证据证明被告因向外方付汇而获取收益，从而损害了公司利益。因此，被告担任法定代表</w:t>
      </w:r>
      <w:proofErr w:type="gramStart"/>
      <w:r>
        <w:rPr>
          <w:rFonts w:hint="eastAsia"/>
          <w:sz w:val="30"/>
          <w:szCs w:val="30"/>
        </w:rPr>
        <w:t>人期间</w:t>
      </w:r>
      <w:proofErr w:type="gramEnd"/>
      <w:r>
        <w:rPr>
          <w:rFonts w:hint="eastAsia"/>
          <w:sz w:val="30"/>
          <w:szCs w:val="30"/>
        </w:rPr>
        <w:t>向外方付汇人民币390034.15元的行为并无不当，原告认为被告向外方付汇的行为损害了公司利益的主张不能成立。基于以上分</w:t>
      </w:r>
      <w:r>
        <w:rPr>
          <w:rFonts w:hint="eastAsia"/>
          <w:sz w:val="30"/>
          <w:szCs w:val="30"/>
        </w:rPr>
        <w:lastRenderedPageBreak/>
        <w:t>析，本院认为，原告主张的“被告作为公司董事长，没有遵守公司章程以及有关法律法规的规定，侵害了公司利益，造成原告损失”的事实不能成立，原告也就失去了要求被告向公司承担赔偿责任的请求权基础，正所谓“皮之不存，毛将焉附”，被告无须向公司承担赔偿责任；此外，公司董事、高级管理人员损害公司利益赔偿纠纷主要是由于董事、高级管理人员违反忠实、勤勉义务，或不及时行使公司归入权，又或超越授权而导致的，对以上情形，原告也未提供证据加以证明。综上，原告提出的诉讼请求没有事实和法律依据，本院不予支持。据此，依照《中华人民共和国民事诉讼法》第六十四条之规定，判决如下：</w:t>
      </w:r>
    </w:p>
    <w:p w:rsidR="00E77D93" w:rsidRDefault="00D01DA7">
      <w:pPr>
        <w:spacing w:line="500" w:lineRule="atLeast"/>
        <w:ind w:firstLine="600"/>
        <w:divId w:val="1469473835"/>
        <w:rPr>
          <w:sz w:val="30"/>
          <w:szCs w:val="30"/>
        </w:rPr>
      </w:pPr>
      <w:r>
        <w:rPr>
          <w:rFonts w:hint="eastAsia"/>
          <w:sz w:val="30"/>
          <w:szCs w:val="30"/>
        </w:rPr>
        <w:t>驳回原告嘉兴奥尔古汽车饰品有限公司的诉讼请求。</w:t>
      </w:r>
    </w:p>
    <w:p w:rsidR="00E77D93" w:rsidRDefault="00D01DA7">
      <w:pPr>
        <w:spacing w:line="500" w:lineRule="atLeast"/>
        <w:ind w:firstLine="600"/>
        <w:divId w:val="1756783255"/>
        <w:rPr>
          <w:sz w:val="30"/>
          <w:szCs w:val="30"/>
        </w:rPr>
      </w:pPr>
      <w:r>
        <w:rPr>
          <w:rFonts w:hint="eastAsia"/>
          <w:sz w:val="30"/>
          <w:szCs w:val="30"/>
        </w:rPr>
        <w:t>本案案件受理费7659元，财产保全2640元，合计10299元，由原告嘉兴奥尔古汽车饰品有限公司负担。</w:t>
      </w:r>
    </w:p>
    <w:p w:rsidR="00E77D93" w:rsidRDefault="00D01DA7">
      <w:pPr>
        <w:spacing w:line="500" w:lineRule="atLeast"/>
        <w:ind w:firstLine="600"/>
        <w:divId w:val="1799029322"/>
        <w:rPr>
          <w:sz w:val="30"/>
          <w:szCs w:val="30"/>
        </w:rPr>
      </w:pPr>
      <w:r>
        <w:rPr>
          <w:rFonts w:hint="eastAsia"/>
          <w:sz w:val="30"/>
          <w:szCs w:val="30"/>
        </w:rPr>
        <w:t>如不服本判决，原告可在判决书送达之日起十五日内，被告可在判决书送达之日起三十日内，向本院递交上诉状，并按对方当事人人数提出副本，上诉于浙江省高级人民法院[在递交上诉状时先预交上诉案件受理费7659元（具体金额由浙江省高级人民法院确定，多退少补），款汇浙江省高级人民法院，“浙江省财政厅非税收入结算分户”，开户银行：农业银行西湖支行，</w:t>
      </w:r>
      <w:proofErr w:type="gramStart"/>
      <w:r>
        <w:rPr>
          <w:rFonts w:hint="eastAsia"/>
          <w:sz w:val="30"/>
          <w:szCs w:val="30"/>
        </w:rPr>
        <w:t>帐号</w:t>
      </w:r>
      <w:proofErr w:type="gramEnd"/>
      <w:r>
        <w:rPr>
          <w:rFonts w:hint="eastAsia"/>
          <w:sz w:val="30"/>
          <w:szCs w:val="30"/>
        </w:rPr>
        <w:t>：39×××75，单位编码：515001。上诉期满七日后仍不交纳的按自动放弃上诉处理]。</w:t>
      </w:r>
    </w:p>
    <w:p w:rsidR="00E77D93" w:rsidRDefault="00D01DA7">
      <w:pPr>
        <w:spacing w:line="500" w:lineRule="atLeast"/>
        <w:jc w:val="right"/>
        <w:divId w:val="1542862649"/>
        <w:rPr>
          <w:sz w:val="30"/>
          <w:szCs w:val="30"/>
        </w:rPr>
      </w:pPr>
      <w:r>
        <w:rPr>
          <w:rFonts w:hint="eastAsia"/>
          <w:sz w:val="30"/>
          <w:szCs w:val="30"/>
        </w:rPr>
        <w:t>审判长　马　蕾</w:t>
      </w:r>
    </w:p>
    <w:p w:rsidR="00E77D93" w:rsidRDefault="00D01DA7">
      <w:pPr>
        <w:spacing w:line="500" w:lineRule="atLeast"/>
        <w:jc w:val="right"/>
        <w:divId w:val="586229181"/>
        <w:rPr>
          <w:sz w:val="30"/>
          <w:szCs w:val="30"/>
        </w:rPr>
      </w:pPr>
      <w:r>
        <w:rPr>
          <w:rFonts w:hint="eastAsia"/>
          <w:sz w:val="30"/>
          <w:szCs w:val="30"/>
        </w:rPr>
        <w:t>审判员　郑连平</w:t>
      </w:r>
    </w:p>
    <w:p w:rsidR="00E77D93" w:rsidRDefault="00D01DA7">
      <w:pPr>
        <w:spacing w:line="500" w:lineRule="atLeast"/>
        <w:jc w:val="right"/>
        <w:divId w:val="1135635451"/>
        <w:rPr>
          <w:sz w:val="30"/>
          <w:szCs w:val="30"/>
        </w:rPr>
      </w:pPr>
      <w:r>
        <w:rPr>
          <w:rFonts w:hint="eastAsia"/>
          <w:sz w:val="30"/>
          <w:szCs w:val="30"/>
        </w:rPr>
        <w:t>审判员　王宗明</w:t>
      </w:r>
    </w:p>
    <w:p w:rsidR="00E77D93" w:rsidRDefault="00D01DA7">
      <w:pPr>
        <w:spacing w:line="500" w:lineRule="atLeast"/>
        <w:jc w:val="right"/>
        <w:divId w:val="392394128"/>
        <w:rPr>
          <w:sz w:val="30"/>
          <w:szCs w:val="30"/>
        </w:rPr>
      </w:pPr>
      <w:r>
        <w:rPr>
          <w:rFonts w:hint="eastAsia"/>
          <w:sz w:val="30"/>
          <w:szCs w:val="30"/>
        </w:rPr>
        <w:t>二〇一〇年二月二日</w:t>
      </w:r>
    </w:p>
    <w:p w:rsidR="00E77D93" w:rsidRDefault="00D01DA7">
      <w:pPr>
        <w:spacing w:line="500" w:lineRule="atLeast"/>
        <w:jc w:val="right"/>
        <w:divId w:val="1007488898"/>
        <w:rPr>
          <w:sz w:val="30"/>
          <w:szCs w:val="30"/>
        </w:rPr>
      </w:pPr>
      <w:r>
        <w:rPr>
          <w:rFonts w:hint="eastAsia"/>
          <w:sz w:val="30"/>
          <w:szCs w:val="30"/>
        </w:rPr>
        <w:t>书记员　姜丽艳</w:t>
      </w:r>
    </w:p>
    <w:sectPr w:rsidR="00E77D9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132" w:rsidRDefault="00925132" w:rsidP="00D01DA7">
      <w:r>
        <w:separator/>
      </w:r>
    </w:p>
  </w:endnote>
  <w:endnote w:type="continuationSeparator" w:id="0">
    <w:p w:rsidR="00925132" w:rsidRDefault="00925132" w:rsidP="00D0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132" w:rsidRDefault="00925132" w:rsidP="00D01DA7">
      <w:r>
        <w:separator/>
      </w:r>
    </w:p>
  </w:footnote>
  <w:footnote w:type="continuationSeparator" w:id="0">
    <w:p w:rsidR="00925132" w:rsidRDefault="00925132" w:rsidP="00D01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A7"/>
    <w:rsid w:val="00925132"/>
    <w:rsid w:val="00CE399D"/>
    <w:rsid w:val="00D01DA7"/>
    <w:rsid w:val="00E7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2047F"/>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1D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DA7"/>
    <w:rPr>
      <w:rFonts w:ascii="宋体" w:eastAsia="宋体" w:hAnsi="宋体" w:cs="宋体"/>
      <w:sz w:val="18"/>
      <w:szCs w:val="18"/>
    </w:rPr>
  </w:style>
  <w:style w:type="paragraph" w:styleId="a5">
    <w:name w:val="footer"/>
    <w:basedOn w:val="a"/>
    <w:link w:val="a6"/>
    <w:uiPriority w:val="99"/>
    <w:unhideWhenUsed/>
    <w:rsid w:val="00D01DA7"/>
    <w:pPr>
      <w:tabs>
        <w:tab w:val="center" w:pos="4153"/>
        <w:tab w:val="right" w:pos="8306"/>
      </w:tabs>
      <w:snapToGrid w:val="0"/>
    </w:pPr>
    <w:rPr>
      <w:sz w:val="18"/>
      <w:szCs w:val="18"/>
    </w:rPr>
  </w:style>
  <w:style w:type="character" w:customStyle="1" w:styleId="a6">
    <w:name w:val="页脚 字符"/>
    <w:basedOn w:val="a0"/>
    <w:link w:val="a5"/>
    <w:uiPriority w:val="99"/>
    <w:rsid w:val="00D01DA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8858">
      <w:marLeft w:val="0"/>
      <w:marRight w:val="0"/>
      <w:marTop w:val="10"/>
      <w:marBottom w:val="10"/>
      <w:divBdr>
        <w:top w:val="none" w:sz="0" w:space="0" w:color="auto"/>
        <w:left w:val="none" w:sz="0" w:space="0" w:color="auto"/>
        <w:bottom w:val="none" w:sz="0" w:space="0" w:color="auto"/>
        <w:right w:val="none" w:sz="0" w:space="0" w:color="auto"/>
      </w:divBdr>
    </w:div>
    <w:div w:id="62993208">
      <w:marLeft w:val="0"/>
      <w:marRight w:val="0"/>
      <w:marTop w:val="10"/>
      <w:marBottom w:val="10"/>
      <w:divBdr>
        <w:top w:val="none" w:sz="0" w:space="0" w:color="auto"/>
        <w:left w:val="none" w:sz="0" w:space="0" w:color="auto"/>
        <w:bottom w:val="none" w:sz="0" w:space="0" w:color="auto"/>
        <w:right w:val="none" w:sz="0" w:space="0" w:color="auto"/>
      </w:divBdr>
    </w:div>
    <w:div w:id="111942663">
      <w:marLeft w:val="0"/>
      <w:marRight w:val="0"/>
      <w:marTop w:val="10"/>
      <w:marBottom w:val="10"/>
      <w:divBdr>
        <w:top w:val="none" w:sz="0" w:space="0" w:color="auto"/>
        <w:left w:val="none" w:sz="0" w:space="0" w:color="auto"/>
        <w:bottom w:val="none" w:sz="0" w:space="0" w:color="auto"/>
        <w:right w:val="none" w:sz="0" w:space="0" w:color="auto"/>
      </w:divBdr>
    </w:div>
    <w:div w:id="117142599">
      <w:marLeft w:val="0"/>
      <w:marRight w:val="0"/>
      <w:marTop w:val="10"/>
      <w:marBottom w:val="10"/>
      <w:divBdr>
        <w:top w:val="none" w:sz="0" w:space="0" w:color="auto"/>
        <w:left w:val="none" w:sz="0" w:space="0" w:color="auto"/>
        <w:bottom w:val="none" w:sz="0" w:space="0" w:color="auto"/>
        <w:right w:val="none" w:sz="0" w:space="0" w:color="auto"/>
      </w:divBdr>
    </w:div>
    <w:div w:id="169955767">
      <w:marLeft w:val="0"/>
      <w:marRight w:val="0"/>
      <w:marTop w:val="10"/>
      <w:marBottom w:val="10"/>
      <w:divBdr>
        <w:top w:val="none" w:sz="0" w:space="0" w:color="auto"/>
        <w:left w:val="none" w:sz="0" w:space="0" w:color="auto"/>
        <w:bottom w:val="none" w:sz="0" w:space="0" w:color="auto"/>
        <w:right w:val="none" w:sz="0" w:space="0" w:color="auto"/>
      </w:divBdr>
    </w:div>
    <w:div w:id="216279222">
      <w:marLeft w:val="0"/>
      <w:marRight w:val="0"/>
      <w:marTop w:val="10"/>
      <w:marBottom w:val="10"/>
      <w:divBdr>
        <w:top w:val="none" w:sz="0" w:space="0" w:color="auto"/>
        <w:left w:val="none" w:sz="0" w:space="0" w:color="auto"/>
        <w:bottom w:val="none" w:sz="0" w:space="0" w:color="auto"/>
        <w:right w:val="none" w:sz="0" w:space="0" w:color="auto"/>
      </w:divBdr>
    </w:div>
    <w:div w:id="257831503">
      <w:marLeft w:val="0"/>
      <w:marRight w:val="0"/>
      <w:marTop w:val="10"/>
      <w:marBottom w:val="10"/>
      <w:divBdr>
        <w:top w:val="none" w:sz="0" w:space="0" w:color="auto"/>
        <w:left w:val="none" w:sz="0" w:space="0" w:color="auto"/>
        <w:bottom w:val="none" w:sz="0" w:space="0" w:color="auto"/>
        <w:right w:val="none" w:sz="0" w:space="0" w:color="auto"/>
      </w:divBdr>
    </w:div>
    <w:div w:id="271672046">
      <w:marLeft w:val="0"/>
      <w:marRight w:val="0"/>
      <w:marTop w:val="10"/>
      <w:marBottom w:val="10"/>
      <w:divBdr>
        <w:top w:val="none" w:sz="0" w:space="0" w:color="auto"/>
        <w:left w:val="none" w:sz="0" w:space="0" w:color="auto"/>
        <w:bottom w:val="none" w:sz="0" w:space="0" w:color="auto"/>
        <w:right w:val="none" w:sz="0" w:space="0" w:color="auto"/>
      </w:divBdr>
    </w:div>
    <w:div w:id="282075435">
      <w:marLeft w:val="0"/>
      <w:marRight w:val="0"/>
      <w:marTop w:val="10"/>
      <w:marBottom w:val="10"/>
      <w:divBdr>
        <w:top w:val="none" w:sz="0" w:space="0" w:color="auto"/>
        <w:left w:val="none" w:sz="0" w:space="0" w:color="auto"/>
        <w:bottom w:val="none" w:sz="0" w:space="0" w:color="auto"/>
        <w:right w:val="none" w:sz="0" w:space="0" w:color="auto"/>
      </w:divBdr>
    </w:div>
    <w:div w:id="299580682">
      <w:marLeft w:val="0"/>
      <w:marRight w:val="0"/>
      <w:marTop w:val="10"/>
      <w:marBottom w:val="10"/>
      <w:divBdr>
        <w:top w:val="none" w:sz="0" w:space="0" w:color="auto"/>
        <w:left w:val="none" w:sz="0" w:space="0" w:color="auto"/>
        <w:bottom w:val="none" w:sz="0" w:space="0" w:color="auto"/>
        <w:right w:val="none" w:sz="0" w:space="0" w:color="auto"/>
      </w:divBdr>
    </w:div>
    <w:div w:id="392394128">
      <w:marLeft w:val="0"/>
      <w:marRight w:val="720"/>
      <w:marTop w:val="10"/>
      <w:marBottom w:val="10"/>
      <w:divBdr>
        <w:top w:val="none" w:sz="0" w:space="0" w:color="auto"/>
        <w:left w:val="none" w:sz="0" w:space="0" w:color="auto"/>
        <w:bottom w:val="none" w:sz="0" w:space="0" w:color="auto"/>
        <w:right w:val="none" w:sz="0" w:space="0" w:color="auto"/>
      </w:divBdr>
    </w:div>
    <w:div w:id="416638484">
      <w:marLeft w:val="0"/>
      <w:marRight w:val="0"/>
      <w:marTop w:val="10"/>
      <w:marBottom w:val="10"/>
      <w:divBdr>
        <w:top w:val="none" w:sz="0" w:space="0" w:color="auto"/>
        <w:left w:val="none" w:sz="0" w:space="0" w:color="auto"/>
        <w:bottom w:val="none" w:sz="0" w:space="0" w:color="auto"/>
        <w:right w:val="none" w:sz="0" w:space="0" w:color="auto"/>
      </w:divBdr>
    </w:div>
    <w:div w:id="494034631">
      <w:marLeft w:val="0"/>
      <w:marRight w:val="0"/>
      <w:marTop w:val="10"/>
      <w:marBottom w:val="10"/>
      <w:divBdr>
        <w:top w:val="none" w:sz="0" w:space="0" w:color="auto"/>
        <w:left w:val="none" w:sz="0" w:space="0" w:color="auto"/>
        <w:bottom w:val="none" w:sz="0" w:space="0" w:color="auto"/>
        <w:right w:val="none" w:sz="0" w:space="0" w:color="auto"/>
      </w:divBdr>
    </w:div>
    <w:div w:id="499733621">
      <w:marLeft w:val="0"/>
      <w:marRight w:val="0"/>
      <w:marTop w:val="10"/>
      <w:marBottom w:val="10"/>
      <w:divBdr>
        <w:top w:val="none" w:sz="0" w:space="0" w:color="auto"/>
        <w:left w:val="none" w:sz="0" w:space="0" w:color="auto"/>
        <w:bottom w:val="none" w:sz="0" w:space="0" w:color="auto"/>
        <w:right w:val="none" w:sz="0" w:space="0" w:color="auto"/>
      </w:divBdr>
    </w:div>
    <w:div w:id="530462484">
      <w:marLeft w:val="0"/>
      <w:marRight w:val="0"/>
      <w:marTop w:val="10"/>
      <w:marBottom w:val="10"/>
      <w:divBdr>
        <w:top w:val="none" w:sz="0" w:space="0" w:color="auto"/>
        <w:left w:val="none" w:sz="0" w:space="0" w:color="auto"/>
        <w:bottom w:val="none" w:sz="0" w:space="0" w:color="auto"/>
        <w:right w:val="none" w:sz="0" w:space="0" w:color="auto"/>
      </w:divBdr>
    </w:div>
    <w:div w:id="549994702">
      <w:marLeft w:val="0"/>
      <w:marRight w:val="0"/>
      <w:marTop w:val="10"/>
      <w:marBottom w:val="10"/>
      <w:divBdr>
        <w:top w:val="none" w:sz="0" w:space="0" w:color="auto"/>
        <w:left w:val="none" w:sz="0" w:space="0" w:color="auto"/>
        <w:bottom w:val="none" w:sz="0" w:space="0" w:color="auto"/>
        <w:right w:val="none" w:sz="0" w:space="0" w:color="auto"/>
      </w:divBdr>
    </w:div>
    <w:div w:id="586229181">
      <w:marLeft w:val="0"/>
      <w:marRight w:val="720"/>
      <w:marTop w:val="10"/>
      <w:marBottom w:val="10"/>
      <w:divBdr>
        <w:top w:val="none" w:sz="0" w:space="0" w:color="auto"/>
        <w:left w:val="none" w:sz="0" w:space="0" w:color="auto"/>
        <w:bottom w:val="none" w:sz="0" w:space="0" w:color="auto"/>
        <w:right w:val="none" w:sz="0" w:space="0" w:color="auto"/>
      </w:divBdr>
    </w:div>
    <w:div w:id="591859177">
      <w:marLeft w:val="0"/>
      <w:marRight w:val="0"/>
      <w:marTop w:val="10"/>
      <w:marBottom w:val="10"/>
      <w:divBdr>
        <w:top w:val="none" w:sz="0" w:space="0" w:color="auto"/>
        <w:left w:val="none" w:sz="0" w:space="0" w:color="auto"/>
        <w:bottom w:val="none" w:sz="0" w:space="0" w:color="auto"/>
        <w:right w:val="none" w:sz="0" w:space="0" w:color="auto"/>
      </w:divBdr>
    </w:div>
    <w:div w:id="618493991">
      <w:marLeft w:val="0"/>
      <w:marRight w:val="0"/>
      <w:marTop w:val="10"/>
      <w:marBottom w:val="10"/>
      <w:divBdr>
        <w:top w:val="none" w:sz="0" w:space="0" w:color="auto"/>
        <w:left w:val="none" w:sz="0" w:space="0" w:color="auto"/>
        <w:bottom w:val="none" w:sz="0" w:space="0" w:color="auto"/>
        <w:right w:val="none" w:sz="0" w:space="0" w:color="auto"/>
      </w:divBdr>
    </w:div>
    <w:div w:id="657273654">
      <w:marLeft w:val="0"/>
      <w:marRight w:val="0"/>
      <w:marTop w:val="10"/>
      <w:marBottom w:val="10"/>
      <w:divBdr>
        <w:top w:val="none" w:sz="0" w:space="0" w:color="auto"/>
        <w:left w:val="none" w:sz="0" w:space="0" w:color="auto"/>
        <w:bottom w:val="none" w:sz="0" w:space="0" w:color="auto"/>
        <w:right w:val="none" w:sz="0" w:space="0" w:color="auto"/>
      </w:divBdr>
    </w:div>
    <w:div w:id="764035596">
      <w:marLeft w:val="0"/>
      <w:marRight w:val="0"/>
      <w:marTop w:val="10"/>
      <w:marBottom w:val="10"/>
      <w:divBdr>
        <w:top w:val="none" w:sz="0" w:space="0" w:color="auto"/>
        <w:left w:val="none" w:sz="0" w:space="0" w:color="auto"/>
        <w:bottom w:val="none" w:sz="0" w:space="0" w:color="auto"/>
        <w:right w:val="none" w:sz="0" w:space="0" w:color="auto"/>
      </w:divBdr>
    </w:div>
    <w:div w:id="772670190">
      <w:marLeft w:val="0"/>
      <w:marRight w:val="0"/>
      <w:marTop w:val="10"/>
      <w:marBottom w:val="10"/>
      <w:divBdr>
        <w:top w:val="none" w:sz="0" w:space="0" w:color="auto"/>
        <w:left w:val="none" w:sz="0" w:space="0" w:color="auto"/>
        <w:bottom w:val="none" w:sz="0" w:space="0" w:color="auto"/>
        <w:right w:val="none" w:sz="0" w:space="0" w:color="auto"/>
      </w:divBdr>
    </w:div>
    <w:div w:id="803810259">
      <w:marLeft w:val="0"/>
      <w:marRight w:val="0"/>
      <w:marTop w:val="10"/>
      <w:marBottom w:val="10"/>
      <w:divBdr>
        <w:top w:val="none" w:sz="0" w:space="0" w:color="auto"/>
        <w:left w:val="none" w:sz="0" w:space="0" w:color="auto"/>
        <w:bottom w:val="none" w:sz="0" w:space="0" w:color="auto"/>
        <w:right w:val="none" w:sz="0" w:space="0" w:color="auto"/>
      </w:divBdr>
    </w:div>
    <w:div w:id="805005036">
      <w:marLeft w:val="0"/>
      <w:marRight w:val="0"/>
      <w:marTop w:val="10"/>
      <w:marBottom w:val="10"/>
      <w:divBdr>
        <w:top w:val="none" w:sz="0" w:space="0" w:color="auto"/>
        <w:left w:val="none" w:sz="0" w:space="0" w:color="auto"/>
        <w:bottom w:val="none" w:sz="0" w:space="0" w:color="auto"/>
        <w:right w:val="none" w:sz="0" w:space="0" w:color="auto"/>
      </w:divBdr>
    </w:div>
    <w:div w:id="853150166">
      <w:marLeft w:val="0"/>
      <w:marRight w:val="0"/>
      <w:marTop w:val="10"/>
      <w:marBottom w:val="10"/>
      <w:divBdr>
        <w:top w:val="none" w:sz="0" w:space="0" w:color="auto"/>
        <w:left w:val="none" w:sz="0" w:space="0" w:color="auto"/>
        <w:bottom w:val="none" w:sz="0" w:space="0" w:color="auto"/>
        <w:right w:val="none" w:sz="0" w:space="0" w:color="auto"/>
      </w:divBdr>
    </w:div>
    <w:div w:id="873008235">
      <w:marLeft w:val="0"/>
      <w:marRight w:val="0"/>
      <w:marTop w:val="10"/>
      <w:marBottom w:val="10"/>
      <w:divBdr>
        <w:top w:val="none" w:sz="0" w:space="0" w:color="auto"/>
        <w:left w:val="none" w:sz="0" w:space="0" w:color="auto"/>
        <w:bottom w:val="none" w:sz="0" w:space="0" w:color="auto"/>
        <w:right w:val="none" w:sz="0" w:space="0" w:color="auto"/>
      </w:divBdr>
    </w:div>
    <w:div w:id="925501567">
      <w:marLeft w:val="0"/>
      <w:marRight w:val="0"/>
      <w:marTop w:val="10"/>
      <w:marBottom w:val="10"/>
      <w:divBdr>
        <w:top w:val="none" w:sz="0" w:space="0" w:color="auto"/>
        <w:left w:val="none" w:sz="0" w:space="0" w:color="auto"/>
        <w:bottom w:val="none" w:sz="0" w:space="0" w:color="auto"/>
        <w:right w:val="none" w:sz="0" w:space="0" w:color="auto"/>
      </w:divBdr>
    </w:div>
    <w:div w:id="928007195">
      <w:marLeft w:val="0"/>
      <w:marRight w:val="0"/>
      <w:marTop w:val="10"/>
      <w:marBottom w:val="10"/>
      <w:divBdr>
        <w:top w:val="none" w:sz="0" w:space="0" w:color="auto"/>
        <w:left w:val="none" w:sz="0" w:space="0" w:color="auto"/>
        <w:bottom w:val="none" w:sz="0" w:space="0" w:color="auto"/>
        <w:right w:val="none" w:sz="0" w:space="0" w:color="auto"/>
      </w:divBdr>
    </w:div>
    <w:div w:id="979118264">
      <w:marLeft w:val="0"/>
      <w:marRight w:val="0"/>
      <w:marTop w:val="10"/>
      <w:marBottom w:val="10"/>
      <w:divBdr>
        <w:top w:val="none" w:sz="0" w:space="0" w:color="auto"/>
        <w:left w:val="none" w:sz="0" w:space="0" w:color="auto"/>
        <w:bottom w:val="none" w:sz="0" w:space="0" w:color="auto"/>
        <w:right w:val="none" w:sz="0" w:space="0" w:color="auto"/>
      </w:divBdr>
    </w:div>
    <w:div w:id="985208523">
      <w:marLeft w:val="0"/>
      <w:marRight w:val="0"/>
      <w:marTop w:val="10"/>
      <w:marBottom w:val="10"/>
      <w:divBdr>
        <w:top w:val="none" w:sz="0" w:space="0" w:color="auto"/>
        <w:left w:val="none" w:sz="0" w:space="0" w:color="auto"/>
        <w:bottom w:val="none" w:sz="0" w:space="0" w:color="auto"/>
        <w:right w:val="none" w:sz="0" w:space="0" w:color="auto"/>
      </w:divBdr>
    </w:div>
    <w:div w:id="1007488898">
      <w:marLeft w:val="0"/>
      <w:marRight w:val="720"/>
      <w:marTop w:val="10"/>
      <w:marBottom w:val="10"/>
      <w:divBdr>
        <w:top w:val="none" w:sz="0" w:space="0" w:color="auto"/>
        <w:left w:val="none" w:sz="0" w:space="0" w:color="auto"/>
        <w:bottom w:val="none" w:sz="0" w:space="0" w:color="auto"/>
        <w:right w:val="none" w:sz="0" w:space="0" w:color="auto"/>
      </w:divBdr>
    </w:div>
    <w:div w:id="1021853423">
      <w:marLeft w:val="0"/>
      <w:marRight w:val="0"/>
      <w:marTop w:val="10"/>
      <w:marBottom w:val="10"/>
      <w:divBdr>
        <w:top w:val="none" w:sz="0" w:space="0" w:color="auto"/>
        <w:left w:val="none" w:sz="0" w:space="0" w:color="auto"/>
        <w:bottom w:val="none" w:sz="0" w:space="0" w:color="auto"/>
        <w:right w:val="none" w:sz="0" w:space="0" w:color="auto"/>
      </w:divBdr>
    </w:div>
    <w:div w:id="1024862980">
      <w:marLeft w:val="0"/>
      <w:marRight w:val="0"/>
      <w:marTop w:val="10"/>
      <w:marBottom w:val="10"/>
      <w:divBdr>
        <w:top w:val="none" w:sz="0" w:space="0" w:color="auto"/>
        <w:left w:val="none" w:sz="0" w:space="0" w:color="auto"/>
        <w:bottom w:val="none" w:sz="0" w:space="0" w:color="auto"/>
        <w:right w:val="none" w:sz="0" w:space="0" w:color="auto"/>
      </w:divBdr>
    </w:div>
    <w:div w:id="1048535005">
      <w:marLeft w:val="0"/>
      <w:marRight w:val="0"/>
      <w:marTop w:val="10"/>
      <w:marBottom w:val="10"/>
      <w:divBdr>
        <w:top w:val="none" w:sz="0" w:space="0" w:color="auto"/>
        <w:left w:val="none" w:sz="0" w:space="0" w:color="auto"/>
        <w:bottom w:val="none" w:sz="0" w:space="0" w:color="auto"/>
        <w:right w:val="none" w:sz="0" w:space="0" w:color="auto"/>
      </w:divBdr>
    </w:div>
    <w:div w:id="1067457905">
      <w:marLeft w:val="0"/>
      <w:marRight w:val="0"/>
      <w:marTop w:val="10"/>
      <w:marBottom w:val="10"/>
      <w:divBdr>
        <w:top w:val="none" w:sz="0" w:space="0" w:color="auto"/>
        <w:left w:val="none" w:sz="0" w:space="0" w:color="auto"/>
        <w:bottom w:val="none" w:sz="0" w:space="0" w:color="auto"/>
        <w:right w:val="none" w:sz="0" w:space="0" w:color="auto"/>
      </w:divBdr>
    </w:div>
    <w:div w:id="1085226577">
      <w:marLeft w:val="0"/>
      <w:marRight w:val="0"/>
      <w:marTop w:val="10"/>
      <w:marBottom w:val="10"/>
      <w:divBdr>
        <w:top w:val="none" w:sz="0" w:space="0" w:color="auto"/>
        <w:left w:val="none" w:sz="0" w:space="0" w:color="auto"/>
        <w:bottom w:val="none" w:sz="0" w:space="0" w:color="auto"/>
        <w:right w:val="none" w:sz="0" w:space="0" w:color="auto"/>
      </w:divBdr>
    </w:div>
    <w:div w:id="1105199320">
      <w:marLeft w:val="0"/>
      <w:marRight w:val="0"/>
      <w:marTop w:val="10"/>
      <w:marBottom w:val="10"/>
      <w:divBdr>
        <w:top w:val="none" w:sz="0" w:space="0" w:color="auto"/>
        <w:left w:val="none" w:sz="0" w:space="0" w:color="auto"/>
        <w:bottom w:val="none" w:sz="0" w:space="0" w:color="auto"/>
        <w:right w:val="none" w:sz="0" w:space="0" w:color="auto"/>
      </w:divBdr>
    </w:div>
    <w:div w:id="1135635451">
      <w:marLeft w:val="0"/>
      <w:marRight w:val="720"/>
      <w:marTop w:val="10"/>
      <w:marBottom w:val="10"/>
      <w:divBdr>
        <w:top w:val="none" w:sz="0" w:space="0" w:color="auto"/>
        <w:left w:val="none" w:sz="0" w:space="0" w:color="auto"/>
        <w:bottom w:val="none" w:sz="0" w:space="0" w:color="auto"/>
        <w:right w:val="none" w:sz="0" w:space="0" w:color="auto"/>
      </w:divBdr>
    </w:div>
    <w:div w:id="1156847432">
      <w:marLeft w:val="0"/>
      <w:marRight w:val="0"/>
      <w:marTop w:val="10"/>
      <w:marBottom w:val="10"/>
      <w:divBdr>
        <w:top w:val="none" w:sz="0" w:space="0" w:color="auto"/>
        <w:left w:val="none" w:sz="0" w:space="0" w:color="auto"/>
        <w:bottom w:val="none" w:sz="0" w:space="0" w:color="auto"/>
        <w:right w:val="none" w:sz="0" w:space="0" w:color="auto"/>
      </w:divBdr>
    </w:div>
    <w:div w:id="1254893571">
      <w:marLeft w:val="0"/>
      <w:marRight w:val="0"/>
      <w:marTop w:val="10"/>
      <w:marBottom w:val="10"/>
      <w:divBdr>
        <w:top w:val="none" w:sz="0" w:space="0" w:color="auto"/>
        <w:left w:val="none" w:sz="0" w:space="0" w:color="auto"/>
        <w:bottom w:val="none" w:sz="0" w:space="0" w:color="auto"/>
        <w:right w:val="none" w:sz="0" w:space="0" w:color="auto"/>
      </w:divBdr>
    </w:div>
    <w:div w:id="1362821301">
      <w:marLeft w:val="0"/>
      <w:marRight w:val="0"/>
      <w:marTop w:val="10"/>
      <w:marBottom w:val="10"/>
      <w:divBdr>
        <w:top w:val="none" w:sz="0" w:space="0" w:color="auto"/>
        <w:left w:val="none" w:sz="0" w:space="0" w:color="auto"/>
        <w:bottom w:val="none" w:sz="0" w:space="0" w:color="auto"/>
        <w:right w:val="none" w:sz="0" w:space="0" w:color="auto"/>
      </w:divBdr>
    </w:div>
    <w:div w:id="1418406207">
      <w:marLeft w:val="0"/>
      <w:marRight w:val="0"/>
      <w:marTop w:val="10"/>
      <w:marBottom w:val="10"/>
      <w:divBdr>
        <w:top w:val="none" w:sz="0" w:space="0" w:color="auto"/>
        <w:left w:val="none" w:sz="0" w:space="0" w:color="auto"/>
        <w:bottom w:val="none" w:sz="0" w:space="0" w:color="auto"/>
        <w:right w:val="none" w:sz="0" w:space="0" w:color="auto"/>
      </w:divBdr>
    </w:div>
    <w:div w:id="1423407327">
      <w:marLeft w:val="0"/>
      <w:marRight w:val="0"/>
      <w:marTop w:val="10"/>
      <w:marBottom w:val="10"/>
      <w:divBdr>
        <w:top w:val="none" w:sz="0" w:space="0" w:color="auto"/>
        <w:left w:val="none" w:sz="0" w:space="0" w:color="auto"/>
        <w:bottom w:val="none" w:sz="0" w:space="0" w:color="auto"/>
        <w:right w:val="none" w:sz="0" w:space="0" w:color="auto"/>
      </w:divBdr>
    </w:div>
    <w:div w:id="1432234971">
      <w:marLeft w:val="0"/>
      <w:marRight w:val="0"/>
      <w:marTop w:val="10"/>
      <w:marBottom w:val="10"/>
      <w:divBdr>
        <w:top w:val="none" w:sz="0" w:space="0" w:color="auto"/>
        <w:left w:val="none" w:sz="0" w:space="0" w:color="auto"/>
        <w:bottom w:val="none" w:sz="0" w:space="0" w:color="auto"/>
        <w:right w:val="none" w:sz="0" w:space="0" w:color="auto"/>
      </w:divBdr>
    </w:div>
    <w:div w:id="1437289877">
      <w:marLeft w:val="0"/>
      <w:marRight w:val="0"/>
      <w:marTop w:val="10"/>
      <w:marBottom w:val="10"/>
      <w:divBdr>
        <w:top w:val="none" w:sz="0" w:space="0" w:color="auto"/>
        <w:left w:val="none" w:sz="0" w:space="0" w:color="auto"/>
        <w:bottom w:val="none" w:sz="0" w:space="0" w:color="auto"/>
        <w:right w:val="none" w:sz="0" w:space="0" w:color="auto"/>
      </w:divBdr>
    </w:div>
    <w:div w:id="1469473835">
      <w:marLeft w:val="0"/>
      <w:marRight w:val="0"/>
      <w:marTop w:val="10"/>
      <w:marBottom w:val="10"/>
      <w:divBdr>
        <w:top w:val="none" w:sz="0" w:space="0" w:color="auto"/>
        <w:left w:val="none" w:sz="0" w:space="0" w:color="auto"/>
        <w:bottom w:val="none" w:sz="0" w:space="0" w:color="auto"/>
        <w:right w:val="none" w:sz="0" w:space="0" w:color="auto"/>
      </w:divBdr>
    </w:div>
    <w:div w:id="1492792842">
      <w:marLeft w:val="0"/>
      <w:marRight w:val="0"/>
      <w:marTop w:val="10"/>
      <w:marBottom w:val="10"/>
      <w:divBdr>
        <w:top w:val="none" w:sz="0" w:space="0" w:color="auto"/>
        <w:left w:val="none" w:sz="0" w:space="0" w:color="auto"/>
        <w:bottom w:val="none" w:sz="0" w:space="0" w:color="auto"/>
        <w:right w:val="none" w:sz="0" w:space="0" w:color="auto"/>
      </w:divBdr>
    </w:div>
    <w:div w:id="1542862649">
      <w:marLeft w:val="0"/>
      <w:marRight w:val="720"/>
      <w:marTop w:val="10"/>
      <w:marBottom w:val="10"/>
      <w:divBdr>
        <w:top w:val="none" w:sz="0" w:space="0" w:color="auto"/>
        <w:left w:val="none" w:sz="0" w:space="0" w:color="auto"/>
        <w:bottom w:val="none" w:sz="0" w:space="0" w:color="auto"/>
        <w:right w:val="none" w:sz="0" w:space="0" w:color="auto"/>
      </w:divBdr>
    </w:div>
    <w:div w:id="1543444907">
      <w:marLeft w:val="0"/>
      <w:marRight w:val="0"/>
      <w:marTop w:val="10"/>
      <w:marBottom w:val="10"/>
      <w:divBdr>
        <w:top w:val="none" w:sz="0" w:space="0" w:color="auto"/>
        <w:left w:val="none" w:sz="0" w:space="0" w:color="auto"/>
        <w:bottom w:val="none" w:sz="0" w:space="0" w:color="auto"/>
        <w:right w:val="none" w:sz="0" w:space="0" w:color="auto"/>
      </w:divBdr>
    </w:div>
    <w:div w:id="1646544458">
      <w:marLeft w:val="0"/>
      <w:marRight w:val="0"/>
      <w:marTop w:val="10"/>
      <w:marBottom w:val="10"/>
      <w:divBdr>
        <w:top w:val="none" w:sz="0" w:space="0" w:color="auto"/>
        <w:left w:val="none" w:sz="0" w:space="0" w:color="auto"/>
        <w:bottom w:val="none" w:sz="0" w:space="0" w:color="auto"/>
        <w:right w:val="none" w:sz="0" w:space="0" w:color="auto"/>
      </w:divBdr>
    </w:div>
    <w:div w:id="1646933361">
      <w:marLeft w:val="0"/>
      <w:marRight w:val="0"/>
      <w:marTop w:val="10"/>
      <w:marBottom w:val="10"/>
      <w:divBdr>
        <w:top w:val="none" w:sz="0" w:space="0" w:color="auto"/>
        <w:left w:val="none" w:sz="0" w:space="0" w:color="auto"/>
        <w:bottom w:val="none" w:sz="0" w:space="0" w:color="auto"/>
        <w:right w:val="none" w:sz="0" w:space="0" w:color="auto"/>
      </w:divBdr>
    </w:div>
    <w:div w:id="1654331307">
      <w:marLeft w:val="0"/>
      <w:marRight w:val="0"/>
      <w:marTop w:val="10"/>
      <w:marBottom w:val="10"/>
      <w:divBdr>
        <w:top w:val="none" w:sz="0" w:space="0" w:color="auto"/>
        <w:left w:val="none" w:sz="0" w:space="0" w:color="auto"/>
        <w:bottom w:val="none" w:sz="0" w:space="0" w:color="auto"/>
        <w:right w:val="none" w:sz="0" w:space="0" w:color="auto"/>
      </w:divBdr>
    </w:div>
    <w:div w:id="1704138371">
      <w:marLeft w:val="0"/>
      <w:marRight w:val="0"/>
      <w:marTop w:val="10"/>
      <w:marBottom w:val="10"/>
      <w:divBdr>
        <w:top w:val="none" w:sz="0" w:space="0" w:color="auto"/>
        <w:left w:val="none" w:sz="0" w:space="0" w:color="auto"/>
        <w:bottom w:val="none" w:sz="0" w:space="0" w:color="auto"/>
        <w:right w:val="none" w:sz="0" w:space="0" w:color="auto"/>
      </w:divBdr>
    </w:div>
    <w:div w:id="1741244266">
      <w:marLeft w:val="0"/>
      <w:marRight w:val="0"/>
      <w:marTop w:val="10"/>
      <w:marBottom w:val="10"/>
      <w:divBdr>
        <w:top w:val="none" w:sz="0" w:space="0" w:color="auto"/>
        <w:left w:val="none" w:sz="0" w:space="0" w:color="auto"/>
        <w:bottom w:val="none" w:sz="0" w:space="0" w:color="auto"/>
        <w:right w:val="none" w:sz="0" w:space="0" w:color="auto"/>
      </w:divBdr>
    </w:div>
    <w:div w:id="1755517280">
      <w:marLeft w:val="0"/>
      <w:marRight w:val="0"/>
      <w:marTop w:val="10"/>
      <w:marBottom w:val="10"/>
      <w:divBdr>
        <w:top w:val="none" w:sz="0" w:space="0" w:color="auto"/>
        <w:left w:val="none" w:sz="0" w:space="0" w:color="auto"/>
        <w:bottom w:val="none" w:sz="0" w:space="0" w:color="auto"/>
        <w:right w:val="none" w:sz="0" w:space="0" w:color="auto"/>
      </w:divBdr>
    </w:div>
    <w:div w:id="1756783255">
      <w:marLeft w:val="0"/>
      <w:marRight w:val="0"/>
      <w:marTop w:val="10"/>
      <w:marBottom w:val="10"/>
      <w:divBdr>
        <w:top w:val="none" w:sz="0" w:space="0" w:color="auto"/>
        <w:left w:val="none" w:sz="0" w:space="0" w:color="auto"/>
        <w:bottom w:val="none" w:sz="0" w:space="0" w:color="auto"/>
        <w:right w:val="none" w:sz="0" w:space="0" w:color="auto"/>
      </w:divBdr>
    </w:div>
    <w:div w:id="1766418812">
      <w:marLeft w:val="0"/>
      <w:marRight w:val="0"/>
      <w:marTop w:val="10"/>
      <w:marBottom w:val="10"/>
      <w:divBdr>
        <w:top w:val="none" w:sz="0" w:space="0" w:color="auto"/>
        <w:left w:val="none" w:sz="0" w:space="0" w:color="auto"/>
        <w:bottom w:val="none" w:sz="0" w:space="0" w:color="auto"/>
        <w:right w:val="none" w:sz="0" w:space="0" w:color="auto"/>
      </w:divBdr>
    </w:div>
    <w:div w:id="1799029322">
      <w:marLeft w:val="0"/>
      <w:marRight w:val="0"/>
      <w:marTop w:val="10"/>
      <w:marBottom w:val="10"/>
      <w:divBdr>
        <w:top w:val="none" w:sz="0" w:space="0" w:color="auto"/>
        <w:left w:val="none" w:sz="0" w:space="0" w:color="auto"/>
        <w:bottom w:val="none" w:sz="0" w:space="0" w:color="auto"/>
        <w:right w:val="none" w:sz="0" w:space="0" w:color="auto"/>
      </w:divBdr>
    </w:div>
    <w:div w:id="1845590120">
      <w:marLeft w:val="0"/>
      <w:marRight w:val="0"/>
      <w:marTop w:val="10"/>
      <w:marBottom w:val="10"/>
      <w:divBdr>
        <w:top w:val="none" w:sz="0" w:space="0" w:color="auto"/>
        <w:left w:val="none" w:sz="0" w:space="0" w:color="auto"/>
        <w:bottom w:val="none" w:sz="0" w:space="0" w:color="auto"/>
        <w:right w:val="none" w:sz="0" w:space="0" w:color="auto"/>
      </w:divBdr>
    </w:div>
    <w:div w:id="1851065262">
      <w:marLeft w:val="0"/>
      <w:marRight w:val="0"/>
      <w:marTop w:val="10"/>
      <w:marBottom w:val="10"/>
      <w:divBdr>
        <w:top w:val="none" w:sz="0" w:space="0" w:color="auto"/>
        <w:left w:val="none" w:sz="0" w:space="0" w:color="auto"/>
        <w:bottom w:val="none" w:sz="0" w:space="0" w:color="auto"/>
        <w:right w:val="none" w:sz="0" w:space="0" w:color="auto"/>
      </w:divBdr>
    </w:div>
    <w:div w:id="1900675239">
      <w:marLeft w:val="0"/>
      <w:marRight w:val="0"/>
      <w:marTop w:val="10"/>
      <w:marBottom w:val="10"/>
      <w:divBdr>
        <w:top w:val="none" w:sz="0" w:space="0" w:color="auto"/>
        <w:left w:val="none" w:sz="0" w:space="0" w:color="auto"/>
        <w:bottom w:val="none" w:sz="0" w:space="0" w:color="auto"/>
        <w:right w:val="none" w:sz="0" w:space="0" w:color="auto"/>
      </w:divBdr>
    </w:div>
    <w:div w:id="1943994403">
      <w:marLeft w:val="0"/>
      <w:marRight w:val="0"/>
      <w:marTop w:val="10"/>
      <w:marBottom w:val="10"/>
      <w:divBdr>
        <w:top w:val="none" w:sz="0" w:space="0" w:color="auto"/>
        <w:left w:val="none" w:sz="0" w:space="0" w:color="auto"/>
        <w:bottom w:val="none" w:sz="0" w:space="0" w:color="auto"/>
        <w:right w:val="none" w:sz="0" w:space="0" w:color="auto"/>
      </w:divBdr>
    </w:div>
    <w:div w:id="1973320437">
      <w:marLeft w:val="0"/>
      <w:marRight w:val="0"/>
      <w:marTop w:val="10"/>
      <w:marBottom w:val="10"/>
      <w:divBdr>
        <w:top w:val="none" w:sz="0" w:space="0" w:color="auto"/>
        <w:left w:val="none" w:sz="0" w:space="0" w:color="auto"/>
        <w:bottom w:val="none" w:sz="0" w:space="0" w:color="auto"/>
        <w:right w:val="none" w:sz="0" w:space="0" w:color="auto"/>
      </w:divBdr>
    </w:div>
    <w:div w:id="1984312467">
      <w:marLeft w:val="0"/>
      <w:marRight w:val="0"/>
      <w:marTop w:val="10"/>
      <w:marBottom w:val="10"/>
      <w:divBdr>
        <w:top w:val="none" w:sz="0" w:space="0" w:color="auto"/>
        <w:left w:val="none" w:sz="0" w:space="0" w:color="auto"/>
        <w:bottom w:val="none" w:sz="0" w:space="0" w:color="auto"/>
        <w:right w:val="none" w:sz="0" w:space="0" w:color="auto"/>
      </w:divBdr>
    </w:div>
    <w:div w:id="1998729016">
      <w:marLeft w:val="0"/>
      <w:marRight w:val="0"/>
      <w:marTop w:val="10"/>
      <w:marBottom w:val="10"/>
      <w:divBdr>
        <w:top w:val="none" w:sz="0" w:space="0" w:color="auto"/>
        <w:left w:val="none" w:sz="0" w:space="0" w:color="auto"/>
        <w:bottom w:val="none" w:sz="0" w:space="0" w:color="auto"/>
        <w:right w:val="none" w:sz="0" w:space="0" w:color="auto"/>
      </w:divBdr>
    </w:div>
    <w:div w:id="2024818683">
      <w:marLeft w:val="0"/>
      <w:marRight w:val="0"/>
      <w:marTop w:val="10"/>
      <w:marBottom w:val="10"/>
      <w:divBdr>
        <w:top w:val="none" w:sz="0" w:space="0" w:color="auto"/>
        <w:left w:val="none" w:sz="0" w:space="0" w:color="auto"/>
        <w:bottom w:val="none" w:sz="0" w:space="0" w:color="auto"/>
        <w:right w:val="none" w:sz="0" w:space="0" w:color="auto"/>
      </w:divBdr>
    </w:div>
    <w:div w:id="2038310068">
      <w:marLeft w:val="0"/>
      <w:marRight w:val="0"/>
      <w:marTop w:val="10"/>
      <w:marBottom w:val="10"/>
      <w:divBdr>
        <w:top w:val="none" w:sz="0" w:space="0" w:color="auto"/>
        <w:left w:val="none" w:sz="0" w:space="0" w:color="auto"/>
        <w:bottom w:val="none" w:sz="0" w:space="0" w:color="auto"/>
        <w:right w:val="none" w:sz="0" w:space="0" w:color="auto"/>
      </w:divBdr>
    </w:div>
    <w:div w:id="2045328908">
      <w:marLeft w:val="0"/>
      <w:marRight w:val="0"/>
      <w:marTop w:val="10"/>
      <w:marBottom w:val="10"/>
      <w:divBdr>
        <w:top w:val="none" w:sz="0" w:space="0" w:color="auto"/>
        <w:left w:val="none" w:sz="0" w:space="0" w:color="auto"/>
        <w:bottom w:val="none" w:sz="0" w:space="0" w:color="auto"/>
        <w:right w:val="none" w:sz="0" w:space="0" w:color="auto"/>
      </w:divBdr>
    </w:div>
    <w:div w:id="21465848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2021-12-30T03:52:00Z</dcterms:modified>
</cp:coreProperties>
</file>