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2688D">
      <w:pPr>
        <w:spacing w:line="500" w:lineRule="atLeast"/>
        <w:jc w:val="center"/>
        <w:divId w:val="329867950"/>
        <w:rPr>
          <w:rFonts w:ascii="黑体" w:eastAsia="黑体" w:hAnsi="黑体"/>
          <w:sz w:val="36"/>
          <w:szCs w:val="36"/>
        </w:rPr>
      </w:pPr>
      <w:bookmarkStart w:id="0" w:name="_GoBack"/>
      <w:bookmarkEnd w:id="0"/>
      <w:r>
        <w:rPr>
          <w:rFonts w:ascii="黑体" w:eastAsia="黑体" w:hAnsi="黑体" w:hint="eastAsia"/>
          <w:sz w:val="36"/>
          <w:szCs w:val="36"/>
        </w:rPr>
        <w:t>山东省烟台市中级人民法院</w:t>
      </w:r>
    </w:p>
    <w:p w:rsidR="00000000" w:rsidRDefault="00E2688D">
      <w:pPr>
        <w:spacing w:line="500" w:lineRule="atLeast"/>
        <w:jc w:val="center"/>
        <w:divId w:val="134921101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E2688D">
      <w:pPr>
        <w:spacing w:line="500" w:lineRule="atLeast"/>
        <w:jc w:val="right"/>
        <w:divId w:val="932470564"/>
        <w:rPr>
          <w:rFonts w:hint="eastAsia"/>
          <w:sz w:val="30"/>
          <w:szCs w:val="30"/>
        </w:rPr>
      </w:pPr>
      <w:r>
        <w:rPr>
          <w:rFonts w:hint="eastAsia"/>
          <w:sz w:val="30"/>
          <w:szCs w:val="30"/>
        </w:rPr>
        <w:t>（</w:t>
      </w:r>
      <w:r>
        <w:rPr>
          <w:rFonts w:hint="eastAsia"/>
          <w:sz w:val="30"/>
          <w:szCs w:val="30"/>
        </w:rPr>
        <w:t>2015</w:t>
      </w:r>
      <w:r>
        <w:rPr>
          <w:rFonts w:hint="eastAsia"/>
          <w:sz w:val="30"/>
          <w:szCs w:val="30"/>
        </w:rPr>
        <w:t>）烟商二终字第</w:t>
      </w:r>
      <w:r>
        <w:rPr>
          <w:rFonts w:hint="eastAsia"/>
          <w:sz w:val="30"/>
          <w:szCs w:val="30"/>
        </w:rPr>
        <w:t>109</w:t>
      </w:r>
      <w:r>
        <w:rPr>
          <w:rFonts w:hint="eastAsia"/>
          <w:sz w:val="30"/>
          <w:szCs w:val="30"/>
        </w:rPr>
        <w:t>号</w:t>
      </w:r>
    </w:p>
    <w:p w:rsidR="00000000" w:rsidRDefault="00E2688D">
      <w:pPr>
        <w:spacing w:line="500" w:lineRule="atLeast"/>
        <w:ind w:firstLine="600"/>
        <w:divId w:val="2084834033"/>
        <w:rPr>
          <w:rFonts w:hint="eastAsia"/>
          <w:sz w:val="30"/>
          <w:szCs w:val="30"/>
        </w:rPr>
      </w:pPr>
      <w:r>
        <w:rPr>
          <w:rFonts w:hint="eastAsia"/>
          <w:sz w:val="30"/>
          <w:szCs w:val="30"/>
        </w:rPr>
        <w:t>上诉人（原审原告）：烟台众联实业有限责任公司。地址，烟台市牟平区。</w:t>
      </w:r>
    </w:p>
    <w:p w:rsidR="00000000" w:rsidRDefault="00E2688D">
      <w:pPr>
        <w:spacing w:line="500" w:lineRule="atLeast"/>
        <w:ind w:firstLine="600"/>
        <w:divId w:val="1042944192"/>
        <w:rPr>
          <w:rFonts w:hint="eastAsia"/>
          <w:sz w:val="30"/>
          <w:szCs w:val="30"/>
        </w:rPr>
      </w:pPr>
      <w:r>
        <w:rPr>
          <w:rFonts w:hint="eastAsia"/>
          <w:sz w:val="30"/>
          <w:szCs w:val="30"/>
        </w:rPr>
        <w:t>法定代表人：姜学莲，该公司董事长。</w:t>
      </w:r>
    </w:p>
    <w:p w:rsidR="00000000" w:rsidRDefault="00E2688D">
      <w:pPr>
        <w:spacing w:line="500" w:lineRule="atLeast"/>
        <w:ind w:firstLine="600"/>
        <w:divId w:val="316304889"/>
        <w:rPr>
          <w:rFonts w:hint="eastAsia"/>
          <w:sz w:val="30"/>
          <w:szCs w:val="30"/>
        </w:rPr>
      </w:pPr>
      <w:r>
        <w:rPr>
          <w:rFonts w:hint="eastAsia"/>
          <w:sz w:val="30"/>
          <w:szCs w:val="30"/>
        </w:rPr>
        <w:t>委托代理人：成晓明，山东乾元律师事务所律师。</w:t>
      </w:r>
    </w:p>
    <w:p w:rsidR="00000000" w:rsidRDefault="00E2688D">
      <w:pPr>
        <w:spacing w:line="500" w:lineRule="atLeast"/>
        <w:ind w:firstLine="600"/>
        <w:divId w:val="224610131"/>
        <w:rPr>
          <w:rFonts w:hint="eastAsia"/>
          <w:sz w:val="30"/>
          <w:szCs w:val="30"/>
        </w:rPr>
      </w:pPr>
      <w:r>
        <w:rPr>
          <w:rFonts w:hint="eastAsia"/>
          <w:sz w:val="30"/>
          <w:szCs w:val="30"/>
        </w:rPr>
        <w:t>委托代理人：赫舍里</w:t>
      </w:r>
      <w:r>
        <w:rPr>
          <w:rFonts w:hint="eastAsia"/>
          <w:sz w:val="30"/>
          <w:szCs w:val="30"/>
        </w:rPr>
        <w:t>?</w:t>
      </w:r>
      <w:r>
        <w:rPr>
          <w:rFonts w:hint="eastAsia"/>
          <w:sz w:val="30"/>
          <w:szCs w:val="30"/>
        </w:rPr>
        <w:t>瑞卜，山东途成律师事务所律师。</w:t>
      </w:r>
    </w:p>
    <w:p w:rsidR="00000000" w:rsidRDefault="00E2688D">
      <w:pPr>
        <w:spacing w:line="500" w:lineRule="atLeast"/>
        <w:ind w:firstLine="600"/>
        <w:divId w:val="1193421424"/>
        <w:rPr>
          <w:rFonts w:hint="eastAsia"/>
          <w:sz w:val="30"/>
          <w:szCs w:val="30"/>
        </w:rPr>
      </w:pPr>
      <w:r>
        <w:rPr>
          <w:rFonts w:hint="eastAsia"/>
          <w:sz w:val="30"/>
          <w:szCs w:val="30"/>
        </w:rPr>
        <w:t>上诉人（原审被告）：烟台瑞和丰家纺有限责任公司。地址，烟台市莱山区。</w:t>
      </w:r>
    </w:p>
    <w:p w:rsidR="00000000" w:rsidRDefault="00E2688D">
      <w:pPr>
        <w:spacing w:line="500" w:lineRule="atLeast"/>
        <w:ind w:firstLine="600"/>
        <w:divId w:val="727459963"/>
        <w:rPr>
          <w:rFonts w:hint="eastAsia"/>
          <w:sz w:val="30"/>
          <w:szCs w:val="30"/>
        </w:rPr>
      </w:pPr>
      <w:r>
        <w:rPr>
          <w:rFonts w:hint="eastAsia"/>
          <w:sz w:val="30"/>
          <w:szCs w:val="30"/>
        </w:rPr>
        <w:t>法定代表人：张玲瑜，该公司董事长。</w:t>
      </w:r>
    </w:p>
    <w:p w:rsidR="00000000" w:rsidRDefault="00E2688D">
      <w:pPr>
        <w:spacing w:line="500" w:lineRule="atLeast"/>
        <w:ind w:firstLine="600"/>
        <w:divId w:val="50157999"/>
        <w:rPr>
          <w:rFonts w:hint="eastAsia"/>
          <w:sz w:val="30"/>
          <w:szCs w:val="30"/>
        </w:rPr>
      </w:pPr>
      <w:r>
        <w:rPr>
          <w:rFonts w:hint="eastAsia"/>
          <w:sz w:val="30"/>
          <w:szCs w:val="30"/>
        </w:rPr>
        <w:t>委托代理人：田治勇、王强，山东舜翔律师事务所律师。</w:t>
      </w:r>
    </w:p>
    <w:p w:rsidR="00000000" w:rsidRDefault="00E2688D">
      <w:pPr>
        <w:spacing w:line="500" w:lineRule="atLeast"/>
        <w:ind w:firstLine="600"/>
        <w:divId w:val="806361275"/>
        <w:rPr>
          <w:rFonts w:hint="eastAsia"/>
          <w:sz w:val="30"/>
          <w:szCs w:val="30"/>
        </w:rPr>
      </w:pPr>
      <w:r>
        <w:rPr>
          <w:rFonts w:hint="eastAsia"/>
          <w:sz w:val="30"/>
          <w:szCs w:val="30"/>
        </w:rPr>
        <w:t>上诉人（原审被告）：王光村，无固定职业。</w:t>
      </w:r>
    </w:p>
    <w:p w:rsidR="00000000" w:rsidRDefault="00E2688D">
      <w:pPr>
        <w:spacing w:line="500" w:lineRule="atLeast"/>
        <w:ind w:firstLine="600"/>
        <w:divId w:val="1070615215"/>
        <w:rPr>
          <w:rFonts w:hint="eastAsia"/>
          <w:sz w:val="30"/>
          <w:szCs w:val="30"/>
        </w:rPr>
      </w:pPr>
      <w:r>
        <w:rPr>
          <w:rFonts w:hint="eastAsia"/>
          <w:sz w:val="30"/>
          <w:szCs w:val="30"/>
        </w:rPr>
        <w:t>委托代理人：于文胜，北京高略律师事务所律师。</w:t>
      </w:r>
    </w:p>
    <w:p w:rsidR="00000000" w:rsidRDefault="00E2688D">
      <w:pPr>
        <w:spacing w:line="500" w:lineRule="atLeast"/>
        <w:ind w:firstLine="600"/>
        <w:divId w:val="1037899647"/>
        <w:rPr>
          <w:rFonts w:hint="eastAsia"/>
          <w:sz w:val="30"/>
          <w:szCs w:val="30"/>
        </w:rPr>
      </w:pPr>
      <w:r>
        <w:rPr>
          <w:rFonts w:hint="eastAsia"/>
          <w:sz w:val="30"/>
          <w:szCs w:val="30"/>
        </w:rPr>
        <w:t>上诉人烟台众联实业有限责任公司（以下简称众联公司）与上诉人烟台瑞和丰家纺有限责任公司（以下简称瑞和丰公司）、上诉人王光村因损害公司利益责任纠纷一案，均不服烟台市莱山区人民法院（</w:t>
      </w:r>
      <w:r>
        <w:rPr>
          <w:rFonts w:hint="eastAsia"/>
          <w:sz w:val="30"/>
          <w:szCs w:val="30"/>
        </w:rPr>
        <w:t>2014</w:t>
      </w:r>
      <w:r>
        <w:rPr>
          <w:rFonts w:hint="eastAsia"/>
          <w:sz w:val="30"/>
          <w:szCs w:val="30"/>
        </w:rPr>
        <w:t>）莱山商初字第</w:t>
      </w:r>
      <w:r>
        <w:rPr>
          <w:rFonts w:hint="eastAsia"/>
          <w:sz w:val="30"/>
          <w:szCs w:val="30"/>
        </w:rPr>
        <w:t>66</w:t>
      </w:r>
      <w:r>
        <w:rPr>
          <w:rFonts w:hint="eastAsia"/>
          <w:sz w:val="30"/>
          <w:szCs w:val="30"/>
        </w:rPr>
        <w:t>号民事判决，向本院提起上诉。本院受理后，依法组成合议庭，公开开庭进行了审理。上诉人众联公司委托代理人成晓明、赫舍里</w:t>
      </w:r>
      <w:r>
        <w:rPr>
          <w:rFonts w:hint="eastAsia"/>
          <w:sz w:val="30"/>
          <w:szCs w:val="30"/>
        </w:rPr>
        <w:t>?</w:t>
      </w:r>
      <w:r>
        <w:rPr>
          <w:rFonts w:hint="eastAsia"/>
          <w:sz w:val="30"/>
          <w:szCs w:val="30"/>
        </w:rPr>
        <w:t>瑞卜及上诉人瑞和丰公司委托代理人田治勇、王强、上诉人王光村委托代理人于文胜到庭参加诉讼。本案现已审理终结。</w:t>
      </w:r>
    </w:p>
    <w:p w:rsidR="00000000" w:rsidRDefault="00E2688D">
      <w:pPr>
        <w:spacing w:line="500" w:lineRule="atLeast"/>
        <w:ind w:firstLine="600"/>
        <w:divId w:val="1764260987"/>
        <w:rPr>
          <w:rFonts w:hint="eastAsia"/>
          <w:sz w:val="30"/>
          <w:szCs w:val="30"/>
        </w:rPr>
      </w:pPr>
      <w:r>
        <w:rPr>
          <w:rFonts w:hint="eastAsia"/>
          <w:sz w:val="30"/>
          <w:szCs w:val="30"/>
        </w:rPr>
        <w:t>上诉人众联公司原审中诉称：王光村自</w:t>
      </w:r>
      <w:r>
        <w:rPr>
          <w:rFonts w:hint="eastAsia"/>
          <w:sz w:val="30"/>
          <w:szCs w:val="30"/>
        </w:rPr>
        <w:t>200</w:t>
      </w:r>
      <w:r>
        <w:rPr>
          <w:rFonts w:hint="eastAsia"/>
          <w:sz w:val="30"/>
          <w:szCs w:val="30"/>
        </w:rPr>
        <w:t>6</w:t>
      </w:r>
      <w:r>
        <w:rPr>
          <w:rFonts w:hint="eastAsia"/>
          <w:sz w:val="30"/>
          <w:szCs w:val="30"/>
        </w:rPr>
        <w:t>年</w:t>
      </w:r>
      <w:r>
        <w:rPr>
          <w:rFonts w:hint="eastAsia"/>
          <w:sz w:val="30"/>
          <w:szCs w:val="30"/>
        </w:rPr>
        <w:t>10</w:t>
      </w:r>
      <w:r>
        <w:rPr>
          <w:rFonts w:hint="eastAsia"/>
          <w:sz w:val="30"/>
          <w:szCs w:val="30"/>
        </w:rPr>
        <w:t>月至</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月之间受聘于众联公司，担任公司的董事、副总经理，具体负责公司有关进出口的业务。自</w:t>
      </w:r>
      <w:r>
        <w:rPr>
          <w:rFonts w:hint="eastAsia"/>
          <w:sz w:val="30"/>
          <w:szCs w:val="30"/>
        </w:rPr>
        <w:t>2009</w:t>
      </w:r>
      <w:r>
        <w:rPr>
          <w:rFonts w:hint="eastAsia"/>
          <w:sz w:val="30"/>
          <w:szCs w:val="30"/>
        </w:rPr>
        <w:t>年</w:t>
      </w:r>
      <w:r>
        <w:rPr>
          <w:rFonts w:hint="eastAsia"/>
          <w:sz w:val="30"/>
          <w:szCs w:val="30"/>
        </w:rPr>
        <w:t>3</w:t>
      </w:r>
      <w:r>
        <w:rPr>
          <w:rFonts w:hint="eastAsia"/>
          <w:sz w:val="30"/>
          <w:szCs w:val="30"/>
        </w:rPr>
        <w:t>月份开始，王光村以其妻子张玲瑜的名义，登记注册了瑞和丰公司，经营与众联公司相同的业务。自</w:t>
      </w:r>
      <w:r>
        <w:rPr>
          <w:rFonts w:hint="eastAsia"/>
          <w:sz w:val="30"/>
          <w:szCs w:val="30"/>
        </w:rPr>
        <w:t>2009</w:t>
      </w:r>
      <w:r>
        <w:rPr>
          <w:rFonts w:hint="eastAsia"/>
          <w:sz w:val="30"/>
          <w:szCs w:val="30"/>
        </w:rPr>
        <w:t>年</w:t>
      </w:r>
      <w:r>
        <w:rPr>
          <w:rFonts w:hint="eastAsia"/>
          <w:sz w:val="30"/>
          <w:szCs w:val="30"/>
        </w:rPr>
        <w:t>3</w:t>
      </w:r>
      <w:r>
        <w:rPr>
          <w:rFonts w:hint="eastAsia"/>
          <w:sz w:val="30"/>
          <w:szCs w:val="30"/>
        </w:rPr>
        <w:t>月至</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月，王光</w:t>
      </w:r>
      <w:r>
        <w:rPr>
          <w:rFonts w:hint="eastAsia"/>
          <w:sz w:val="30"/>
          <w:szCs w:val="30"/>
        </w:rPr>
        <w:lastRenderedPageBreak/>
        <w:t>村获得纯利润超过</w:t>
      </w:r>
      <w:r>
        <w:rPr>
          <w:rFonts w:hint="eastAsia"/>
          <w:sz w:val="30"/>
          <w:szCs w:val="30"/>
        </w:rPr>
        <w:t>318</w:t>
      </w:r>
      <w:r>
        <w:rPr>
          <w:rFonts w:hint="eastAsia"/>
          <w:sz w:val="30"/>
          <w:szCs w:val="30"/>
        </w:rPr>
        <w:t>万元，根据公司法有关竞业禁止的规定，瑞和丰公司所得的收入应当归众联公司所有。众联公司据此诉至法院，请求依法判令：一、瑞和丰公司支付人民币</w:t>
      </w:r>
      <w:r>
        <w:rPr>
          <w:rFonts w:hint="eastAsia"/>
          <w:sz w:val="30"/>
          <w:szCs w:val="30"/>
        </w:rPr>
        <w:t>318</w:t>
      </w:r>
      <w:r>
        <w:rPr>
          <w:rFonts w:hint="eastAsia"/>
          <w:sz w:val="30"/>
          <w:szCs w:val="30"/>
        </w:rPr>
        <w:t>万元；二、瑞和丰公司承担案件受理费、保全费等诉讼费用；三、王光村与瑞和丰公司承担连带责任。本案审理过程中</w:t>
      </w:r>
      <w:r>
        <w:rPr>
          <w:rFonts w:hint="eastAsia"/>
          <w:sz w:val="30"/>
          <w:szCs w:val="30"/>
        </w:rPr>
        <w:t>，众联公司变更诉讼请求为：一、王光村支付人民币</w:t>
      </w:r>
      <w:r>
        <w:rPr>
          <w:rFonts w:hint="eastAsia"/>
          <w:sz w:val="30"/>
          <w:szCs w:val="30"/>
        </w:rPr>
        <w:t>318</w:t>
      </w:r>
      <w:r>
        <w:rPr>
          <w:rFonts w:hint="eastAsia"/>
          <w:sz w:val="30"/>
          <w:szCs w:val="30"/>
        </w:rPr>
        <w:t>万元；二、王光村承担案件受理费、保全费等诉讼费用；三、瑞和丰公司与王光村承担连带责任。</w:t>
      </w:r>
    </w:p>
    <w:p w:rsidR="00000000" w:rsidRDefault="00E2688D">
      <w:pPr>
        <w:spacing w:line="500" w:lineRule="atLeast"/>
        <w:ind w:firstLine="600"/>
        <w:divId w:val="903103600"/>
        <w:rPr>
          <w:rFonts w:hint="eastAsia"/>
          <w:sz w:val="30"/>
          <w:szCs w:val="30"/>
        </w:rPr>
      </w:pPr>
      <w:r>
        <w:rPr>
          <w:rFonts w:hint="eastAsia"/>
          <w:sz w:val="30"/>
          <w:szCs w:val="30"/>
        </w:rPr>
        <w:t>上诉人瑞和丰公司原审中辩称：一、瑞和丰公司是</w:t>
      </w:r>
      <w:r>
        <w:rPr>
          <w:rFonts w:hint="eastAsia"/>
          <w:sz w:val="30"/>
          <w:szCs w:val="30"/>
        </w:rPr>
        <w:t>2009</w:t>
      </w:r>
      <w:r>
        <w:rPr>
          <w:rFonts w:hint="eastAsia"/>
          <w:sz w:val="30"/>
          <w:szCs w:val="30"/>
        </w:rPr>
        <w:t>年</w:t>
      </w:r>
      <w:r>
        <w:rPr>
          <w:rFonts w:hint="eastAsia"/>
          <w:sz w:val="30"/>
          <w:szCs w:val="30"/>
        </w:rPr>
        <w:t>3</w:t>
      </w:r>
      <w:r>
        <w:rPr>
          <w:rFonts w:hint="eastAsia"/>
          <w:sz w:val="30"/>
          <w:szCs w:val="30"/>
        </w:rPr>
        <w:t>月成立的一人公司，投资人及其法定代表人均为张玲瑜，王光村在众联公司任职期间既非该公司的股东，也非该公司工作人员，瑞和丰公司与王光村之间没有任何法律关系。众联公司诉称王光村以其妻子名义注册成立瑞和丰公司没有任何法律和事实依据。二、瑞和丰公司的业务和客户承继了青岛博仁纺织品有限公司（以下简称博仁公司）的业务与客户，而随</w:t>
      </w:r>
      <w:r>
        <w:rPr>
          <w:rFonts w:hint="eastAsia"/>
          <w:sz w:val="30"/>
          <w:szCs w:val="30"/>
        </w:rPr>
        <w:t>着瑞和丰公司的成立，博仁公司已经没有任何业务，目前瑞和丰公司拥有</w:t>
      </w:r>
      <w:r>
        <w:rPr>
          <w:rFonts w:hint="eastAsia"/>
          <w:sz w:val="30"/>
          <w:szCs w:val="30"/>
        </w:rPr>
        <w:t>50</w:t>
      </w:r>
      <w:r>
        <w:rPr>
          <w:rFonts w:hint="eastAsia"/>
          <w:sz w:val="30"/>
          <w:szCs w:val="30"/>
        </w:rPr>
        <w:t>余名业务人员，公司业务的开展与王光村没有任何关系。三、众联公司主张瑞和丰公司与王光村承担连带责任，并将瑞和丰公司的全部营业利润归入众联公司没有任何的法律依据。综上，众联公司对瑞和丰公司的诉讼请求没有任何事实和法律依据，请求予以驳回。</w:t>
      </w:r>
    </w:p>
    <w:p w:rsidR="00000000" w:rsidRDefault="00E2688D">
      <w:pPr>
        <w:spacing w:line="500" w:lineRule="atLeast"/>
        <w:ind w:firstLine="600"/>
        <w:divId w:val="555434673"/>
        <w:rPr>
          <w:rFonts w:hint="eastAsia"/>
          <w:sz w:val="30"/>
          <w:szCs w:val="30"/>
        </w:rPr>
      </w:pPr>
      <w:r>
        <w:rPr>
          <w:rFonts w:hint="eastAsia"/>
          <w:sz w:val="30"/>
          <w:szCs w:val="30"/>
        </w:rPr>
        <w:t>上诉人王光村原审中辩称：众联公司起诉无事实和法律依据，请求依法驳回众联公司的诉请。王光村在众联公司工作期间为其带来国际贸易业务，</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月至</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月，王光村的工资收入均来自众联公司处。瑞和丰公司由</w:t>
      </w:r>
      <w:r>
        <w:rPr>
          <w:rFonts w:hint="eastAsia"/>
          <w:sz w:val="30"/>
          <w:szCs w:val="30"/>
        </w:rPr>
        <w:t>张玲瑜创办并独立经营，王光村不参与其实际经营，其也不是王光村开办的家庭公司。众联公司与瑞和丰公司有过几笔业务，说明众联</w:t>
      </w:r>
      <w:r>
        <w:rPr>
          <w:rFonts w:hint="eastAsia"/>
          <w:sz w:val="30"/>
          <w:szCs w:val="30"/>
        </w:rPr>
        <w:lastRenderedPageBreak/>
        <w:t>公司对瑞和丰公司的存在是知情的，故众联公司依据《公司法》第</w:t>
      </w:r>
      <w:r>
        <w:rPr>
          <w:rFonts w:hint="eastAsia"/>
          <w:sz w:val="30"/>
          <w:szCs w:val="30"/>
        </w:rPr>
        <w:t>148</w:t>
      </w:r>
      <w:r>
        <w:rPr>
          <w:rFonts w:hint="eastAsia"/>
          <w:sz w:val="30"/>
          <w:szCs w:val="30"/>
        </w:rPr>
        <w:t>条追究瑞和丰公司与王光村的责任不成立。众联公司起诉的</w:t>
      </w:r>
      <w:r>
        <w:rPr>
          <w:rFonts w:hint="eastAsia"/>
          <w:sz w:val="30"/>
          <w:szCs w:val="30"/>
        </w:rPr>
        <w:t>318</w:t>
      </w:r>
      <w:r>
        <w:rPr>
          <w:rFonts w:hint="eastAsia"/>
          <w:sz w:val="30"/>
          <w:szCs w:val="30"/>
        </w:rPr>
        <w:t>万元的计算方式及依据也不成立。</w:t>
      </w:r>
    </w:p>
    <w:p w:rsidR="00000000" w:rsidRDefault="00E2688D">
      <w:pPr>
        <w:spacing w:line="500" w:lineRule="atLeast"/>
        <w:ind w:firstLine="600"/>
        <w:divId w:val="725224551"/>
        <w:rPr>
          <w:rFonts w:hint="eastAsia"/>
          <w:sz w:val="30"/>
          <w:szCs w:val="30"/>
        </w:rPr>
      </w:pPr>
      <w:r>
        <w:rPr>
          <w:rFonts w:hint="eastAsia"/>
          <w:sz w:val="30"/>
          <w:szCs w:val="30"/>
        </w:rPr>
        <w:t>原审法院经审理查明：</w:t>
      </w:r>
    </w:p>
    <w:p w:rsidR="00000000" w:rsidRDefault="00E2688D">
      <w:pPr>
        <w:spacing w:line="500" w:lineRule="atLeast"/>
        <w:ind w:firstLine="600"/>
        <w:divId w:val="1426684031"/>
        <w:rPr>
          <w:rFonts w:hint="eastAsia"/>
          <w:sz w:val="30"/>
          <w:szCs w:val="30"/>
        </w:rPr>
      </w:pPr>
      <w:r>
        <w:rPr>
          <w:rFonts w:hint="eastAsia"/>
          <w:sz w:val="30"/>
          <w:szCs w:val="30"/>
        </w:rPr>
        <w:t>一、众联公司成立于</w:t>
      </w:r>
      <w:r>
        <w:rPr>
          <w:rFonts w:hint="eastAsia"/>
          <w:sz w:val="30"/>
          <w:szCs w:val="30"/>
        </w:rPr>
        <w:t>2000</w:t>
      </w:r>
      <w:r>
        <w:rPr>
          <w:rFonts w:hint="eastAsia"/>
          <w:sz w:val="30"/>
          <w:szCs w:val="30"/>
        </w:rPr>
        <w:t>年</w:t>
      </w:r>
      <w:r>
        <w:rPr>
          <w:rFonts w:hint="eastAsia"/>
          <w:sz w:val="30"/>
          <w:szCs w:val="30"/>
        </w:rPr>
        <w:t>3</w:t>
      </w:r>
      <w:r>
        <w:rPr>
          <w:rFonts w:hint="eastAsia"/>
          <w:sz w:val="30"/>
          <w:szCs w:val="30"/>
        </w:rPr>
        <w:t>月</w:t>
      </w:r>
      <w:r>
        <w:rPr>
          <w:rFonts w:hint="eastAsia"/>
          <w:sz w:val="30"/>
          <w:szCs w:val="30"/>
        </w:rPr>
        <w:t>13</w:t>
      </w:r>
      <w:r>
        <w:rPr>
          <w:rFonts w:hint="eastAsia"/>
          <w:sz w:val="30"/>
          <w:szCs w:val="30"/>
        </w:rPr>
        <w:t>日，其登记的经营范围为“毛、棉、麻产品生产销售，服装设计、生产、销售，小型物理发泡电缆及移动通信用射频电缆（国家专营专控外）、……”。</w:t>
      </w:r>
    </w:p>
    <w:p w:rsidR="00000000" w:rsidRDefault="00E2688D">
      <w:pPr>
        <w:spacing w:line="500" w:lineRule="atLeast"/>
        <w:ind w:firstLine="600"/>
        <w:divId w:val="1489981331"/>
        <w:rPr>
          <w:rFonts w:hint="eastAsia"/>
          <w:sz w:val="30"/>
          <w:szCs w:val="30"/>
        </w:rPr>
      </w:pPr>
      <w:r>
        <w:rPr>
          <w:rFonts w:hint="eastAsia"/>
          <w:sz w:val="30"/>
          <w:szCs w:val="30"/>
        </w:rPr>
        <w:t>二、</w:t>
      </w:r>
      <w:r>
        <w:rPr>
          <w:rFonts w:hint="eastAsia"/>
          <w:sz w:val="30"/>
          <w:szCs w:val="30"/>
        </w:rPr>
        <w:t>2006</w:t>
      </w:r>
      <w:r>
        <w:rPr>
          <w:rFonts w:hint="eastAsia"/>
          <w:sz w:val="30"/>
          <w:szCs w:val="30"/>
        </w:rPr>
        <w:t>年</w:t>
      </w:r>
      <w:r>
        <w:rPr>
          <w:rFonts w:hint="eastAsia"/>
          <w:sz w:val="30"/>
          <w:szCs w:val="30"/>
        </w:rPr>
        <w:t>10</w:t>
      </w:r>
      <w:r>
        <w:rPr>
          <w:rFonts w:hint="eastAsia"/>
          <w:sz w:val="30"/>
          <w:szCs w:val="30"/>
        </w:rPr>
        <w:t>月</w:t>
      </w:r>
      <w:r>
        <w:rPr>
          <w:rFonts w:hint="eastAsia"/>
          <w:sz w:val="30"/>
          <w:szCs w:val="30"/>
        </w:rPr>
        <w:t>26</w:t>
      </w:r>
      <w:r>
        <w:rPr>
          <w:rFonts w:hint="eastAsia"/>
          <w:sz w:val="30"/>
          <w:szCs w:val="30"/>
        </w:rPr>
        <w:t>日，众联公司（甲方）与</w:t>
      </w:r>
      <w:r>
        <w:rPr>
          <w:rFonts w:hint="eastAsia"/>
          <w:sz w:val="30"/>
          <w:szCs w:val="30"/>
        </w:rPr>
        <w:t>王光村（乙方）签订协议书，就众联公司聘请王光村负责众联公司国际贸易业务方面的事宜达成协议。协议约定：“</w:t>
      </w:r>
      <w:r>
        <w:rPr>
          <w:rFonts w:hint="eastAsia"/>
          <w:sz w:val="30"/>
          <w:szCs w:val="30"/>
        </w:rPr>
        <w:t>1</w:t>
      </w:r>
      <w:r>
        <w:rPr>
          <w:rFonts w:hint="eastAsia"/>
          <w:sz w:val="30"/>
          <w:szCs w:val="30"/>
        </w:rPr>
        <w:t>、甲方聘请乙方为甲方的副总经理、分管甲方国际贸易方面的事物，其中计酬方式为：年薪（含因工作职责的原因需延长工作时间及节假日加班而发生的工作报酬）</w:t>
      </w:r>
      <w:r>
        <w:rPr>
          <w:rFonts w:hint="eastAsia"/>
          <w:sz w:val="30"/>
          <w:szCs w:val="30"/>
        </w:rPr>
        <w:t>10</w:t>
      </w:r>
      <w:r>
        <w:rPr>
          <w:rFonts w:hint="eastAsia"/>
          <w:sz w:val="30"/>
          <w:szCs w:val="30"/>
        </w:rPr>
        <w:t>万元人民币，个人所得税列入相关业务成本；奖金按乙方负责的甲方国际业务产生的净利润的</w:t>
      </w:r>
      <w:r>
        <w:rPr>
          <w:rFonts w:hint="eastAsia"/>
          <w:sz w:val="30"/>
          <w:szCs w:val="30"/>
        </w:rPr>
        <w:t>15%</w:t>
      </w:r>
      <w:r>
        <w:rPr>
          <w:rFonts w:hint="eastAsia"/>
          <w:sz w:val="30"/>
          <w:szCs w:val="30"/>
        </w:rPr>
        <w:t>提成，个人所得税列入相关业务成本。乙方在受聘期间的具体工作职责、权利与义务依照甲方公司章程、相关制度办理。甲方代表老股东向乙方转让</w:t>
      </w:r>
      <w:r>
        <w:rPr>
          <w:rFonts w:hint="eastAsia"/>
          <w:sz w:val="30"/>
          <w:szCs w:val="30"/>
        </w:rPr>
        <w:t>10%</w:t>
      </w:r>
      <w:r>
        <w:rPr>
          <w:rFonts w:hint="eastAsia"/>
          <w:sz w:val="30"/>
          <w:szCs w:val="30"/>
        </w:rPr>
        <w:t>公司股权的财产权利，乙方同时按转让金</w:t>
      </w:r>
      <w:r>
        <w:rPr>
          <w:rFonts w:hint="eastAsia"/>
          <w:sz w:val="30"/>
          <w:szCs w:val="30"/>
        </w:rPr>
        <w:t>额向甲方老股东支付转让对价；甲方代表老股东向乙方转送</w:t>
      </w:r>
      <w:r>
        <w:rPr>
          <w:rFonts w:hint="eastAsia"/>
          <w:sz w:val="30"/>
          <w:szCs w:val="30"/>
        </w:rPr>
        <w:t>10%</w:t>
      </w:r>
      <w:r>
        <w:rPr>
          <w:rFonts w:hint="eastAsia"/>
          <w:sz w:val="30"/>
          <w:szCs w:val="30"/>
        </w:rPr>
        <w:t>的公司股权的财产权利，但乙方同意如乙方在甲方供职期限未满十年，则在离开公司后不再享有该部分股权的任何权益；乙方受让上列股权后，根据持股的性质依照甲方公司章程的具体规定享有相关的股东权利、履行相关的股东义务。</w:t>
      </w:r>
      <w:r>
        <w:rPr>
          <w:rFonts w:hint="eastAsia"/>
          <w:sz w:val="30"/>
          <w:szCs w:val="30"/>
        </w:rPr>
        <w:t>2</w:t>
      </w:r>
      <w:r>
        <w:rPr>
          <w:rFonts w:hint="eastAsia"/>
          <w:sz w:val="30"/>
          <w:szCs w:val="30"/>
        </w:rPr>
        <w:t>、乙方承诺：乙方在受聘期第一年（自受聘次月算起）完成出口产品销售额不低于</w:t>
      </w:r>
      <w:r>
        <w:rPr>
          <w:rFonts w:hint="eastAsia"/>
          <w:sz w:val="30"/>
          <w:szCs w:val="30"/>
        </w:rPr>
        <w:t>500</w:t>
      </w:r>
      <w:r>
        <w:rPr>
          <w:rFonts w:hint="eastAsia"/>
          <w:sz w:val="30"/>
          <w:szCs w:val="30"/>
        </w:rPr>
        <w:t>万美元，以后逐年递增。乙方自愿遵守甲方的公司章程和各项规章制度。……”</w:t>
      </w:r>
    </w:p>
    <w:p w:rsidR="00000000" w:rsidRDefault="00E2688D">
      <w:pPr>
        <w:spacing w:line="500" w:lineRule="atLeast"/>
        <w:ind w:firstLine="600"/>
        <w:divId w:val="1611430848"/>
        <w:rPr>
          <w:rFonts w:hint="eastAsia"/>
          <w:sz w:val="30"/>
          <w:szCs w:val="30"/>
        </w:rPr>
      </w:pPr>
      <w:r>
        <w:rPr>
          <w:rFonts w:hint="eastAsia"/>
          <w:sz w:val="30"/>
          <w:szCs w:val="30"/>
        </w:rPr>
        <w:t>原审法院经查，众联公司与王光村未就王光村能否从事竞业行为进行过特别约定；众联公司股东会亦未通过决</w:t>
      </w:r>
      <w:r>
        <w:rPr>
          <w:rFonts w:hint="eastAsia"/>
          <w:sz w:val="30"/>
          <w:szCs w:val="30"/>
        </w:rPr>
        <w:t>议同意王光村可以自营或为他人经营与众联公司同类的业务。</w:t>
      </w:r>
    </w:p>
    <w:p w:rsidR="00000000" w:rsidRDefault="00E2688D">
      <w:pPr>
        <w:spacing w:line="500" w:lineRule="atLeast"/>
        <w:ind w:firstLine="600"/>
        <w:divId w:val="576399385"/>
        <w:rPr>
          <w:rFonts w:hint="eastAsia"/>
          <w:sz w:val="30"/>
          <w:szCs w:val="30"/>
        </w:rPr>
      </w:pPr>
      <w:r>
        <w:rPr>
          <w:rFonts w:hint="eastAsia"/>
          <w:sz w:val="30"/>
          <w:szCs w:val="30"/>
        </w:rPr>
        <w:t>王光村自协议签订之日起受聘为众联公司的高级管理人员，直至</w:t>
      </w:r>
      <w:r>
        <w:rPr>
          <w:rFonts w:hint="eastAsia"/>
          <w:sz w:val="30"/>
          <w:szCs w:val="30"/>
        </w:rPr>
        <w:t>2012</w:t>
      </w:r>
      <w:r>
        <w:rPr>
          <w:rFonts w:hint="eastAsia"/>
          <w:sz w:val="30"/>
          <w:szCs w:val="30"/>
        </w:rPr>
        <w:t>年底。</w:t>
      </w:r>
    </w:p>
    <w:p w:rsidR="00000000" w:rsidRDefault="00E2688D">
      <w:pPr>
        <w:spacing w:line="500" w:lineRule="atLeast"/>
        <w:ind w:firstLine="600"/>
        <w:divId w:val="1833450510"/>
        <w:rPr>
          <w:rFonts w:hint="eastAsia"/>
          <w:sz w:val="30"/>
          <w:szCs w:val="30"/>
        </w:rPr>
      </w:pPr>
      <w:r>
        <w:rPr>
          <w:rFonts w:hint="eastAsia"/>
          <w:sz w:val="30"/>
          <w:szCs w:val="30"/>
        </w:rPr>
        <w:t>三、博仁公司成立于</w:t>
      </w:r>
      <w:r>
        <w:rPr>
          <w:rFonts w:hint="eastAsia"/>
          <w:sz w:val="30"/>
          <w:szCs w:val="30"/>
        </w:rPr>
        <w:t>2005</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日，登记的经营范围为“针纺织品、抽纱丝制品、箱包、服装、玩具的生产与销售（生产限分支机构经营）；……”。该公司法定代表人为张仁波，股东为王光村、张玲瑜、张仁波，该三股东分别持股</w:t>
      </w:r>
      <w:r>
        <w:rPr>
          <w:rFonts w:hint="eastAsia"/>
          <w:sz w:val="30"/>
          <w:szCs w:val="30"/>
        </w:rPr>
        <w:t>50%</w:t>
      </w:r>
      <w:r>
        <w:rPr>
          <w:rFonts w:hint="eastAsia"/>
          <w:sz w:val="30"/>
          <w:szCs w:val="30"/>
        </w:rPr>
        <w:t>、</w:t>
      </w:r>
      <w:r>
        <w:rPr>
          <w:rFonts w:hint="eastAsia"/>
          <w:sz w:val="30"/>
          <w:szCs w:val="30"/>
        </w:rPr>
        <w:t>30%</w:t>
      </w:r>
      <w:r>
        <w:rPr>
          <w:rFonts w:hint="eastAsia"/>
          <w:sz w:val="30"/>
          <w:szCs w:val="30"/>
        </w:rPr>
        <w:t>、</w:t>
      </w:r>
      <w:r>
        <w:rPr>
          <w:rFonts w:hint="eastAsia"/>
          <w:sz w:val="30"/>
          <w:szCs w:val="30"/>
        </w:rPr>
        <w:t>20%</w:t>
      </w:r>
      <w:r>
        <w:rPr>
          <w:rFonts w:hint="eastAsia"/>
          <w:sz w:val="30"/>
          <w:szCs w:val="30"/>
        </w:rPr>
        <w:t>。</w:t>
      </w:r>
    </w:p>
    <w:p w:rsidR="00000000" w:rsidRDefault="00E2688D">
      <w:pPr>
        <w:spacing w:line="500" w:lineRule="atLeast"/>
        <w:ind w:firstLine="600"/>
        <w:divId w:val="301277368"/>
        <w:rPr>
          <w:rFonts w:hint="eastAsia"/>
          <w:sz w:val="30"/>
          <w:szCs w:val="30"/>
        </w:rPr>
      </w:pPr>
      <w:r>
        <w:rPr>
          <w:rFonts w:hint="eastAsia"/>
          <w:sz w:val="30"/>
          <w:szCs w:val="30"/>
        </w:rPr>
        <w:t>瑞和丰公司成立于</w:t>
      </w:r>
      <w:r>
        <w:rPr>
          <w:rFonts w:hint="eastAsia"/>
          <w:sz w:val="30"/>
          <w:szCs w:val="30"/>
        </w:rPr>
        <w:t>2009</w:t>
      </w:r>
      <w:r>
        <w:rPr>
          <w:rFonts w:hint="eastAsia"/>
          <w:sz w:val="30"/>
          <w:szCs w:val="30"/>
        </w:rPr>
        <w:t>年</w:t>
      </w:r>
      <w:r>
        <w:rPr>
          <w:rFonts w:hint="eastAsia"/>
          <w:sz w:val="30"/>
          <w:szCs w:val="30"/>
        </w:rPr>
        <w:t>3</w:t>
      </w:r>
      <w:r>
        <w:rPr>
          <w:rFonts w:hint="eastAsia"/>
          <w:sz w:val="30"/>
          <w:szCs w:val="30"/>
        </w:rPr>
        <w:t>月</w:t>
      </w:r>
      <w:r>
        <w:rPr>
          <w:rFonts w:hint="eastAsia"/>
          <w:sz w:val="30"/>
          <w:szCs w:val="30"/>
        </w:rPr>
        <w:t>6</w:t>
      </w:r>
      <w:r>
        <w:rPr>
          <w:rFonts w:hint="eastAsia"/>
          <w:sz w:val="30"/>
          <w:szCs w:val="30"/>
        </w:rPr>
        <w:t>日，登记的经营范围为“纺织品、服装、鞋帽、箱包、纺织辅料、工艺品、皮革制品、五金工具、化工产品（不含危险品）销售，服</w:t>
      </w:r>
      <w:r>
        <w:rPr>
          <w:rFonts w:hint="eastAsia"/>
          <w:sz w:val="30"/>
          <w:szCs w:val="30"/>
        </w:rPr>
        <w:t>装及纺织品加工，货物及技术的进出口（国家法律法规禁止的项目除外，国家法律法规限定的项目取得许可后方可经营）”。该公司为一人公司，其法定代表人和股东均为张玲瑜。</w:t>
      </w:r>
    </w:p>
    <w:p w:rsidR="00000000" w:rsidRDefault="00E2688D">
      <w:pPr>
        <w:spacing w:line="500" w:lineRule="atLeast"/>
        <w:ind w:firstLine="600"/>
        <w:divId w:val="893468372"/>
        <w:rPr>
          <w:rFonts w:hint="eastAsia"/>
          <w:sz w:val="30"/>
          <w:szCs w:val="30"/>
        </w:rPr>
      </w:pPr>
      <w:r>
        <w:rPr>
          <w:rFonts w:hint="eastAsia"/>
          <w:sz w:val="30"/>
          <w:szCs w:val="30"/>
        </w:rPr>
        <w:t>张玲瑜与王光村系夫妻关系。</w:t>
      </w:r>
    </w:p>
    <w:p w:rsidR="00000000" w:rsidRDefault="00E2688D">
      <w:pPr>
        <w:spacing w:line="500" w:lineRule="atLeast"/>
        <w:ind w:firstLine="600"/>
        <w:divId w:val="1403019403"/>
        <w:rPr>
          <w:rFonts w:hint="eastAsia"/>
          <w:sz w:val="30"/>
          <w:szCs w:val="30"/>
        </w:rPr>
      </w:pPr>
      <w:r>
        <w:rPr>
          <w:rFonts w:hint="eastAsia"/>
          <w:sz w:val="30"/>
          <w:szCs w:val="30"/>
        </w:rPr>
        <w:t>原审庭审中，众联公司称其诉称的瑞和丰公司与其相同的经营范围具体指的是床上用品的经营。瑞和丰公司称，其经营范围除了经营床上用品，没有其他业务。</w:t>
      </w:r>
    </w:p>
    <w:p w:rsidR="00000000" w:rsidRDefault="00E2688D">
      <w:pPr>
        <w:spacing w:line="500" w:lineRule="atLeast"/>
        <w:ind w:firstLine="600"/>
        <w:divId w:val="1431462180"/>
        <w:rPr>
          <w:rFonts w:hint="eastAsia"/>
          <w:sz w:val="30"/>
          <w:szCs w:val="30"/>
        </w:rPr>
      </w:pPr>
      <w:r>
        <w:rPr>
          <w:rFonts w:hint="eastAsia"/>
          <w:sz w:val="30"/>
          <w:szCs w:val="30"/>
        </w:rPr>
        <w:t>四、原审庭审中，众联公司为证明王光村从事了竞业禁止行为，提供如下证据：</w:t>
      </w:r>
    </w:p>
    <w:p w:rsidR="00000000" w:rsidRDefault="00E2688D">
      <w:pPr>
        <w:spacing w:line="500" w:lineRule="atLeast"/>
        <w:ind w:firstLine="600"/>
        <w:divId w:val="937715440"/>
        <w:rPr>
          <w:rFonts w:hint="eastAsia"/>
          <w:sz w:val="30"/>
          <w:szCs w:val="30"/>
        </w:rPr>
      </w:pPr>
      <w:r>
        <w:rPr>
          <w:rFonts w:hint="eastAsia"/>
          <w:sz w:val="30"/>
          <w:szCs w:val="30"/>
        </w:rPr>
        <w:t>（一）众联公司与王光村之间的任职协议书和</w:t>
      </w:r>
      <w:r>
        <w:rPr>
          <w:rFonts w:hint="eastAsia"/>
          <w:sz w:val="30"/>
          <w:szCs w:val="30"/>
        </w:rPr>
        <w:t>2006</w:t>
      </w:r>
      <w:r>
        <w:rPr>
          <w:rFonts w:hint="eastAsia"/>
          <w:sz w:val="30"/>
          <w:szCs w:val="30"/>
        </w:rPr>
        <w:t>年</w:t>
      </w:r>
      <w:r>
        <w:rPr>
          <w:rFonts w:hint="eastAsia"/>
          <w:sz w:val="30"/>
          <w:szCs w:val="30"/>
        </w:rPr>
        <w:t>10</w:t>
      </w:r>
      <w:r>
        <w:rPr>
          <w:rFonts w:hint="eastAsia"/>
          <w:sz w:val="30"/>
          <w:szCs w:val="30"/>
        </w:rPr>
        <w:t>月</w:t>
      </w:r>
      <w:r>
        <w:rPr>
          <w:rFonts w:hint="eastAsia"/>
          <w:sz w:val="30"/>
          <w:szCs w:val="30"/>
        </w:rPr>
        <w:t>26</w:t>
      </w:r>
      <w:r>
        <w:rPr>
          <w:rFonts w:hint="eastAsia"/>
          <w:sz w:val="30"/>
          <w:szCs w:val="30"/>
        </w:rPr>
        <w:t>日众联公司任命通知一份，证明自</w:t>
      </w:r>
      <w:r>
        <w:rPr>
          <w:rFonts w:hint="eastAsia"/>
          <w:sz w:val="30"/>
          <w:szCs w:val="30"/>
        </w:rPr>
        <w:t>2006</w:t>
      </w:r>
      <w:r>
        <w:rPr>
          <w:rFonts w:hint="eastAsia"/>
          <w:sz w:val="30"/>
          <w:szCs w:val="30"/>
        </w:rPr>
        <w:t>年</w:t>
      </w:r>
      <w:r>
        <w:rPr>
          <w:rFonts w:hint="eastAsia"/>
          <w:sz w:val="30"/>
          <w:szCs w:val="30"/>
        </w:rPr>
        <w:t>10</w:t>
      </w:r>
      <w:r>
        <w:rPr>
          <w:rFonts w:hint="eastAsia"/>
          <w:sz w:val="30"/>
          <w:szCs w:val="30"/>
        </w:rPr>
        <w:t>月</w:t>
      </w:r>
      <w:r>
        <w:rPr>
          <w:rFonts w:hint="eastAsia"/>
          <w:sz w:val="30"/>
          <w:szCs w:val="30"/>
        </w:rPr>
        <w:t>26</w:t>
      </w:r>
      <w:r>
        <w:rPr>
          <w:rFonts w:hint="eastAsia"/>
          <w:sz w:val="30"/>
          <w:szCs w:val="30"/>
        </w:rPr>
        <w:t>日起，王光村受聘担任众联公司副总经理职务，主管国际贸易业务，系众联公司的高级管理人员。</w:t>
      </w:r>
    </w:p>
    <w:p w:rsidR="00000000" w:rsidRDefault="00E2688D">
      <w:pPr>
        <w:spacing w:line="500" w:lineRule="atLeast"/>
        <w:ind w:firstLine="600"/>
        <w:divId w:val="997923550"/>
        <w:rPr>
          <w:rFonts w:hint="eastAsia"/>
          <w:sz w:val="30"/>
          <w:szCs w:val="30"/>
        </w:rPr>
      </w:pPr>
      <w:r>
        <w:rPr>
          <w:rFonts w:hint="eastAsia"/>
          <w:sz w:val="30"/>
          <w:szCs w:val="30"/>
        </w:rPr>
        <w:t>瑞和丰公司的私营公司设立登记表、营业执照副本复印件及股东名册各一份、众联公司营业执照副本、组织机构代码证各一份，证明张玲瑜于</w:t>
      </w:r>
      <w:r>
        <w:rPr>
          <w:rFonts w:hint="eastAsia"/>
          <w:sz w:val="30"/>
          <w:szCs w:val="30"/>
        </w:rPr>
        <w:t>2009</w:t>
      </w:r>
      <w:r>
        <w:rPr>
          <w:rFonts w:hint="eastAsia"/>
          <w:sz w:val="30"/>
          <w:szCs w:val="30"/>
        </w:rPr>
        <w:t>年</w:t>
      </w:r>
      <w:r>
        <w:rPr>
          <w:rFonts w:hint="eastAsia"/>
          <w:sz w:val="30"/>
          <w:szCs w:val="30"/>
        </w:rPr>
        <w:t>3</w:t>
      </w:r>
      <w:r>
        <w:rPr>
          <w:rFonts w:hint="eastAsia"/>
          <w:sz w:val="30"/>
          <w:szCs w:val="30"/>
        </w:rPr>
        <w:t>月</w:t>
      </w:r>
      <w:r>
        <w:rPr>
          <w:rFonts w:hint="eastAsia"/>
          <w:sz w:val="30"/>
          <w:szCs w:val="30"/>
        </w:rPr>
        <w:t>6</w:t>
      </w:r>
      <w:r>
        <w:rPr>
          <w:rFonts w:hint="eastAsia"/>
          <w:sz w:val="30"/>
          <w:szCs w:val="30"/>
        </w:rPr>
        <w:t>日即王光村在众联公司任职期间投资设立了瑞和丰公司，其经营范围与众联公司的经营范围相同。</w:t>
      </w:r>
    </w:p>
    <w:p w:rsidR="00000000" w:rsidRDefault="00E2688D">
      <w:pPr>
        <w:spacing w:line="500" w:lineRule="atLeast"/>
        <w:ind w:firstLine="600"/>
        <w:divId w:val="1361517145"/>
        <w:rPr>
          <w:rFonts w:hint="eastAsia"/>
          <w:sz w:val="30"/>
          <w:szCs w:val="30"/>
        </w:rPr>
      </w:pPr>
      <w:r>
        <w:rPr>
          <w:rFonts w:hint="eastAsia"/>
          <w:sz w:val="30"/>
          <w:szCs w:val="30"/>
        </w:rPr>
        <w:t>对众联公司提供的上述证据，瑞和丰公司与王光村称不能证明众联公司主张，瑞和丰公司与王光村</w:t>
      </w:r>
      <w:r>
        <w:rPr>
          <w:rFonts w:hint="eastAsia"/>
          <w:sz w:val="30"/>
          <w:szCs w:val="30"/>
        </w:rPr>
        <w:t>没有任何关系。</w:t>
      </w:r>
    </w:p>
    <w:p w:rsidR="00000000" w:rsidRDefault="00E2688D">
      <w:pPr>
        <w:spacing w:line="500" w:lineRule="atLeast"/>
        <w:ind w:firstLine="600"/>
        <w:divId w:val="1272787519"/>
        <w:rPr>
          <w:rFonts w:hint="eastAsia"/>
          <w:sz w:val="30"/>
          <w:szCs w:val="30"/>
        </w:rPr>
      </w:pPr>
      <w:r>
        <w:rPr>
          <w:rFonts w:hint="eastAsia"/>
          <w:sz w:val="30"/>
          <w:szCs w:val="30"/>
        </w:rPr>
        <w:t>（二）王光村分别与众联公司、瑞和丰公司工作人员之间的电子邮件往来</w:t>
      </w:r>
      <w:r>
        <w:rPr>
          <w:rFonts w:hint="eastAsia"/>
          <w:sz w:val="30"/>
          <w:szCs w:val="30"/>
        </w:rPr>
        <w:t>8</w:t>
      </w:r>
      <w:r>
        <w:rPr>
          <w:rFonts w:hint="eastAsia"/>
          <w:sz w:val="30"/>
          <w:szCs w:val="30"/>
        </w:rPr>
        <w:t>组，共计</w:t>
      </w:r>
      <w:r>
        <w:rPr>
          <w:rFonts w:hint="eastAsia"/>
          <w:sz w:val="30"/>
          <w:szCs w:val="30"/>
        </w:rPr>
        <w:t>15</w:t>
      </w:r>
      <w:r>
        <w:rPr>
          <w:rFonts w:hint="eastAsia"/>
          <w:sz w:val="30"/>
          <w:szCs w:val="30"/>
        </w:rPr>
        <w:t>封。众联公司认为邮件的往来内容可以证明王光村是在为瑞和丰公司进行经营，且其邮箱地址后缀与瑞和丰公司员工邮箱地址后缀一致（为“</w:t>
      </w:r>
      <w:r>
        <w:rPr>
          <w:rFonts w:hint="eastAsia"/>
          <w:sz w:val="30"/>
          <w:szCs w:val="30"/>
        </w:rPr>
        <w:t>sunnyhometextile.com</w:t>
      </w:r>
      <w:r>
        <w:rPr>
          <w:rFonts w:hint="eastAsia"/>
          <w:sz w:val="30"/>
          <w:szCs w:val="30"/>
        </w:rPr>
        <w:t>”），该一致性进一步证明了众联公司主张。</w:t>
      </w:r>
    </w:p>
    <w:p w:rsidR="00000000" w:rsidRDefault="00E2688D">
      <w:pPr>
        <w:spacing w:line="500" w:lineRule="atLeast"/>
        <w:ind w:firstLine="600"/>
        <w:divId w:val="728043474"/>
        <w:rPr>
          <w:rFonts w:hint="eastAsia"/>
          <w:sz w:val="30"/>
          <w:szCs w:val="30"/>
        </w:rPr>
      </w:pPr>
      <w:r>
        <w:rPr>
          <w:rFonts w:hint="eastAsia"/>
          <w:sz w:val="30"/>
          <w:szCs w:val="30"/>
        </w:rPr>
        <w:t>对众联公司提供的上述邮件，瑞和丰公司与王光村对真实性予以认可，但称邮件的内容反映的是王光村在处理众联公司的业务，系正常履行其在众联公司处的职权。关于邮箱地址，王光村称其邮箱一直是沿用博仁公司的邮箱（邮箱后缀均为“</w:t>
      </w:r>
      <w:r>
        <w:rPr>
          <w:rFonts w:hint="eastAsia"/>
          <w:sz w:val="30"/>
          <w:szCs w:val="30"/>
        </w:rPr>
        <w:t>sunnyhometextile.com</w:t>
      </w:r>
      <w:r>
        <w:rPr>
          <w:rFonts w:hint="eastAsia"/>
          <w:sz w:val="30"/>
          <w:szCs w:val="30"/>
        </w:rPr>
        <w:t>”），众联公司也有员工在使用后缀与此相同的邮箱地址。对于上述邮件中</w:t>
      </w:r>
      <w:r>
        <w:rPr>
          <w:rFonts w:hint="eastAsia"/>
          <w:sz w:val="30"/>
          <w:szCs w:val="30"/>
        </w:rPr>
        <w:t>kevin@refinehomefashion.com</w:t>
      </w:r>
      <w:r>
        <w:rPr>
          <w:rFonts w:hint="eastAsia"/>
          <w:sz w:val="30"/>
          <w:szCs w:val="30"/>
        </w:rPr>
        <w:t>的邮箱地址，王光村称由于众联公司没有自己的专用邮箱地址，故其借用了瑞和丰公司的邮箱地址。</w:t>
      </w:r>
    </w:p>
    <w:p w:rsidR="00000000" w:rsidRDefault="00E2688D">
      <w:pPr>
        <w:spacing w:line="500" w:lineRule="atLeast"/>
        <w:ind w:firstLine="600"/>
        <w:divId w:val="123232921"/>
        <w:rPr>
          <w:rFonts w:hint="eastAsia"/>
          <w:sz w:val="30"/>
          <w:szCs w:val="30"/>
        </w:rPr>
      </w:pPr>
      <w:r>
        <w:rPr>
          <w:rFonts w:hint="eastAsia"/>
          <w:sz w:val="30"/>
          <w:szCs w:val="30"/>
        </w:rPr>
        <w:t>（三）</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日中国建设银行电子转账凭证各一份、</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日中国工商银行汇划补充凭证各一份。因上述</w:t>
      </w:r>
      <w:r>
        <w:rPr>
          <w:rFonts w:hint="eastAsia"/>
          <w:sz w:val="30"/>
          <w:szCs w:val="30"/>
        </w:rPr>
        <w:t>15</w:t>
      </w:r>
      <w:r>
        <w:rPr>
          <w:rFonts w:hint="eastAsia"/>
          <w:sz w:val="30"/>
          <w:szCs w:val="30"/>
        </w:rPr>
        <w:t>封电子邮件中</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4</w:t>
      </w:r>
      <w:r>
        <w:rPr>
          <w:rFonts w:hint="eastAsia"/>
          <w:sz w:val="30"/>
          <w:szCs w:val="30"/>
        </w:rPr>
        <w:t>日、</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日邮件的内容是瑞和丰公司要求众联公司把应向其支付的</w:t>
      </w:r>
      <w:r>
        <w:rPr>
          <w:rFonts w:hint="eastAsia"/>
          <w:sz w:val="30"/>
          <w:szCs w:val="30"/>
        </w:rPr>
        <w:t>货款直接转入王光村个人账户中，故众联公司提交该组证据证明其已经按照要求将三笔货款（合计</w:t>
      </w:r>
      <w:r>
        <w:rPr>
          <w:rFonts w:hint="eastAsia"/>
          <w:sz w:val="30"/>
          <w:szCs w:val="30"/>
        </w:rPr>
        <w:t>1628282.67</w:t>
      </w:r>
      <w:r>
        <w:rPr>
          <w:rFonts w:hint="eastAsia"/>
          <w:sz w:val="30"/>
          <w:szCs w:val="30"/>
        </w:rPr>
        <w:t>元）转入王光村个人账户中，一笔货款转给瑞和丰公司账户。众联公司认为王光村收取众联公司向瑞和丰公司支付的货款的行为系王光村为瑞和丰公司从事经营的行为。</w:t>
      </w:r>
    </w:p>
    <w:p w:rsidR="00000000" w:rsidRDefault="00E2688D">
      <w:pPr>
        <w:spacing w:line="500" w:lineRule="atLeast"/>
        <w:ind w:firstLine="600"/>
        <w:divId w:val="881015958"/>
        <w:rPr>
          <w:rFonts w:hint="eastAsia"/>
          <w:sz w:val="30"/>
          <w:szCs w:val="30"/>
        </w:rPr>
      </w:pPr>
      <w:r>
        <w:rPr>
          <w:rFonts w:hint="eastAsia"/>
          <w:sz w:val="30"/>
          <w:szCs w:val="30"/>
        </w:rPr>
        <w:t>对众联公司提交的上述证据，瑞和丰公司与王光村称，王光村在中信银行的账号是为了瑞和丰公司和众联公司之间的业务方便，该笔转账仅是双方会计代表自己的公司约定的付款方式。</w:t>
      </w:r>
    </w:p>
    <w:p w:rsidR="00000000" w:rsidRDefault="00E2688D">
      <w:pPr>
        <w:spacing w:line="500" w:lineRule="atLeast"/>
        <w:ind w:firstLine="600"/>
        <w:divId w:val="1781224663"/>
        <w:rPr>
          <w:rFonts w:hint="eastAsia"/>
          <w:sz w:val="30"/>
          <w:szCs w:val="30"/>
        </w:rPr>
      </w:pPr>
      <w:r>
        <w:rPr>
          <w:rFonts w:hint="eastAsia"/>
          <w:sz w:val="30"/>
          <w:szCs w:val="30"/>
        </w:rPr>
        <w:t>（四）</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日王光村分别与众联公司、瑞和丰公司工作人员之</w:t>
      </w:r>
      <w:r>
        <w:rPr>
          <w:rFonts w:hint="eastAsia"/>
          <w:sz w:val="30"/>
          <w:szCs w:val="30"/>
        </w:rPr>
        <w:t>间的电子邮件往来两组，共</w:t>
      </w:r>
      <w:r>
        <w:rPr>
          <w:rFonts w:hint="eastAsia"/>
          <w:sz w:val="30"/>
          <w:szCs w:val="30"/>
        </w:rPr>
        <w:t>6</w:t>
      </w:r>
      <w:r>
        <w:rPr>
          <w:rFonts w:hint="eastAsia"/>
          <w:sz w:val="30"/>
          <w:szCs w:val="30"/>
        </w:rPr>
        <w:t>封，系众联公司为证明上述</w:t>
      </w:r>
      <w:r>
        <w:rPr>
          <w:rFonts w:hint="eastAsia"/>
          <w:sz w:val="30"/>
          <w:szCs w:val="30"/>
        </w:rPr>
        <w:t>15</w:t>
      </w:r>
      <w:r>
        <w:rPr>
          <w:rFonts w:hint="eastAsia"/>
          <w:sz w:val="30"/>
          <w:szCs w:val="30"/>
        </w:rPr>
        <w:t>封邮件中王光村是代表众联公司还是代表瑞和丰公司而提交。</w:t>
      </w:r>
    </w:p>
    <w:p w:rsidR="00000000" w:rsidRDefault="00E2688D">
      <w:pPr>
        <w:spacing w:line="500" w:lineRule="atLeast"/>
        <w:ind w:firstLine="600"/>
        <w:divId w:val="1435394211"/>
        <w:rPr>
          <w:rFonts w:hint="eastAsia"/>
          <w:sz w:val="30"/>
          <w:szCs w:val="30"/>
        </w:rPr>
      </w:pP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日系列邮件系王光村与众联公司工作人员钟梅的邮件往来，该系列邮件载明：王：“提交财务审核吧，接受</w:t>
      </w:r>
      <w:r>
        <w:rPr>
          <w:rFonts w:hint="eastAsia"/>
          <w:sz w:val="30"/>
          <w:szCs w:val="30"/>
        </w:rPr>
        <w:t>1</w:t>
      </w:r>
      <w:r>
        <w:rPr>
          <w:rFonts w:hint="eastAsia"/>
          <w:sz w:val="30"/>
          <w:szCs w:val="30"/>
        </w:rPr>
        <w:t>米以上的退布，和</w:t>
      </w:r>
      <w:r>
        <w:rPr>
          <w:rFonts w:hint="eastAsia"/>
          <w:sz w:val="30"/>
          <w:szCs w:val="30"/>
        </w:rPr>
        <w:t>1.5%</w:t>
      </w:r>
      <w:r>
        <w:rPr>
          <w:rFonts w:hint="eastAsia"/>
          <w:sz w:val="30"/>
          <w:szCs w:val="30"/>
        </w:rPr>
        <w:t>的损耗。”钟：“王总，您好！</w:t>
      </w:r>
      <w:r>
        <w:rPr>
          <w:rFonts w:hint="eastAsia"/>
          <w:sz w:val="30"/>
          <w:szCs w:val="30"/>
        </w:rPr>
        <w:t>1</w:t>
      </w:r>
      <w:r>
        <w:rPr>
          <w:rFonts w:hint="eastAsia"/>
          <w:sz w:val="30"/>
          <w:szCs w:val="30"/>
        </w:rPr>
        <w:t>米以上的退布，</w:t>
      </w:r>
      <w:r>
        <w:rPr>
          <w:rFonts w:hint="eastAsia"/>
          <w:sz w:val="30"/>
          <w:szCs w:val="30"/>
        </w:rPr>
        <w:t>1.5</w:t>
      </w:r>
      <w:r>
        <w:rPr>
          <w:rFonts w:hint="eastAsia"/>
          <w:sz w:val="30"/>
          <w:szCs w:val="30"/>
        </w:rPr>
        <w:t>的损耗包不过来，因为每一卷布至少有</w:t>
      </w:r>
      <w:r>
        <w:rPr>
          <w:rFonts w:hint="eastAsia"/>
          <w:sz w:val="30"/>
          <w:szCs w:val="30"/>
        </w:rPr>
        <w:t>3</w:t>
      </w:r>
      <w:r>
        <w:rPr>
          <w:rFonts w:hint="eastAsia"/>
          <w:sz w:val="30"/>
          <w:szCs w:val="30"/>
        </w:rPr>
        <w:t>到</w:t>
      </w:r>
      <w:r>
        <w:rPr>
          <w:rFonts w:hint="eastAsia"/>
          <w:sz w:val="30"/>
          <w:szCs w:val="30"/>
        </w:rPr>
        <w:t>5</w:t>
      </w:r>
      <w:r>
        <w:rPr>
          <w:rFonts w:hint="eastAsia"/>
          <w:sz w:val="30"/>
          <w:szCs w:val="30"/>
        </w:rPr>
        <w:t>个接头，每一个接头都会有布头，你们只接受</w:t>
      </w:r>
      <w:r>
        <w:rPr>
          <w:rFonts w:hint="eastAsia"/>
          <w:sz w:val="30"/>
          <w:szCs w:val="30"/>
        </w:rPr>
        <w:t>1</w:t>
      </w:r>
      <w:r>
        <w:rPr>
          <w:rFonts w:hint="eastAsia"/>
          <w:sz w:val="30"/>
          <w:szCs w:val="30"/>
        </w:rPr>
        <w:t>米以上的布头，那</w:t>
      </w:r>
      <w:r>
        <w:rPr>
          <w:rFonts w:hint="eastAsia"/>
          <w:sz w:val="30"/>
          <w:szCs w:val="30"/>
        </w:rPr>
        <w:t>1</w:t>
      </w:r>
      <w:r>
        <w:rPr>
          <w:rFonts w:hint="eastAsia"/>
          <w:sz w:val="30"/>
          <w:szCs w:val="30"/>
        </w:rPr>
        <w:t>米以下的布头让我来承担么。王总，请你慎重考虑，我也只是挣了个加工费而已。”王：“钟经理，其他工厂到现在还没有这么</w:t>
      </w:r>
      <w:r>
        <w:rPr>
          <w:rFonts w:hint="eastAsia"/>
          <w:sz w:val="30"/>
          <w:szCs w:val="30"/>
        </w:rPr>
        <w:t>多要求的，只有你自己太计较了，我想问你，每一卷布到底多少米？怎么可能有</w:t>
      </w:r>
      <w:r>
        <w:rPr>
          <w:rFonts w:hint="eastAsia"/>
          <w:sz w:val="30"/>
          <w:szCs w:val="30"/>
        </w:rPr>
        <w:t>3-5</w:t>
      </w:r>
      <w:r>
        <w:rPr>
          <w:rFonts w:hint="eastAsia"/>
          <w:sz w:val="30"/>
          <w:szCs w:val="30"/>
        </w:rPr>
        <w:t>接头？？你给我你的意见？？”钟：“王总，您好！我觉得你没有必要提其他工厂怎么做，我也不管别的工厂怎么做（这样的订单很少有，恐怕只有我们工厂做过），我只知道，如果你不给这样解决，我就要花钱买你的布头，这样是不合理的，我只是挣了加工费，并没有别的，王总，你仔细想想，这</w:t>
      </w:r>
      <w:r>
        <w:rPr>
          <w:rFonts w:hint="eastAsia"/>
          <w:sz w:val="30"/>
          <w:szCs w:val="30"/>
        </w:rPr>
        <w:t>1</w:t>
      </w:r>
      <w:r>
        <w:rPr>
          <w:rFonts w:hint="eastAsia"/>
          <w:sz w:val="30"/>
          <w:szCs w:val="30"/>
        </w:rPr>
        <w:t>米以下的布头那</w:t>
      </w:r>
      <w:r>
        <w:rPr>
          <w:rFonts w:hint="eastAsia"/>
          <w:sz w:val="30"/>
          <w:szCs w:val="30"/>
        </w:rPr>
        <w:t>1.5</w:t>
      </w:r>
      <w:r>
        <w:rPr>
          <w:rFonts w:hint="eastAsia"/>
          <w:sz w:val="30"/>
          <w:szCs w:val="30"/>
        </w:rPr>
        <w:t>的损耗能包过来么？每一卷布有</w:t>
      </w:r>
      <w:r>
        <w:rPr>
          <w:rFonts w:hint="eastAsia"/>
          <w:sz w:val="30"/>
          <w:szCs w:val="30"/>
        </w:rPr>
        <w:t>200</w:t>
      </w:r>
      <w:r>
        <w:rPr>
          <w:rFonts w:hint="eastAsia"/>
          <w:sz w:val="30"/>
          <w:szCs w:val="30"/>
        </w:rPr>
        <w:t>多米，如果是好的都会有</w:t>
      </w:r>
      <w:r>
        <w:rPr>
          <w:rFonts w:hint="eastAsia"/>
          <w:sz w:val="30"/>
          <w:szCs w:val="30"/>
        </w:rPr>
        <w:t>3-5</w:t>
      </w:r>
      <w:r>
        <w:rPr>
          <w:rFonts w:hint="eastAsia"/>
          <w:sz w:val="30"/>
          <w:szCs w:val="30"/>
        </w:rPr>
        <w:t>个接头，不好的</w:t>
      </w:r>
      <w:r>
        <w:rPr>
          <w:rFonts w:hint="eastAsia"/>
          <w:sz w:val="30"/>
          <w:szCs w:val="30"/>
        </w:rPr>
        <w:t>6-7</w:t>
      </w:r>
      <w:r>
        <w:rPr>
          <w:rFonts w:hint="eastAsia"/>
          <w:sz w:val="30"/>
          <w:szCs w:val="30"/>
        </w:rPr>
        <w:t>个都会有，我们车间整天裁这样的布，你可以到车间实地考查。”众联公司称</w:t>
      </w:r>
      <w:r>
        <w:rPr>
          <w:rFonts w:hint="eastAsia"/>
          <w:sz w:val="30"/>
          <w:szCs w:val="30"/>
        </w:rPr>
        <w:t>，上述邮件中“我”、“你”、“我们”、“你们”等用语清楚表明王光村的立场是代表瑞和丰公司。</w:t>
      </w:r>
    </w:p>
    <w:p w:rsidR="00000000" w:rsidRDefault="00E2688D">
      <w:pPr>
        <w:spacing w:line="500" w:lineRule="atLeast"/>
        <w:ind w:firstLine="600"/>
        <w:divId w:val="1888372093"/>
        <w:rPr>
          <w:rFonts w:hint="eastAsia"/>
          <w:sz w:val="30"/>
          <w:szCs w:val="30"/>
        </w:rPr>
      </w:pP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日的邮件为瑞和丰公司的栾春玲发给“总经理”抄送“董事长”和“张副总”、“齐副总”的邮件，栾春玲写到：“王总您好：关于蔺要华</w:t>
      </w:r>
      <w:r>
        <w:rPr>
          <w:rFonts w:hint="eastAsia"/>
          <w:sz w:val="30"/>
          <w:szCs w:val="30"/>
        </w:rPr>
        <w:t>2012-1099</w:t>
      </w:r>
      <w:r>
        <w:rPr>
          <w:rFonts w:hint="eastAsia"/>
          <w:sz w:val="30"/>
          <w:szCs w:val="30"/>
        </w:rPr>
        <w:t>合同从牟平众联到黄岛发货一事，派车时说一个场站送货，最晚上午</w:t>
      </w:r>
      <w:r>
        <w:rPr>
          <w:rFonts w:hint="eastAsia"/>
          <w:sz w:val="30"/>
          <w:szCs w:val="30"/>
        </w:rPr>
        <w:t>9</w:t>
      </w:r>
      <w:r>
        <w:rPr>
          <w:rFonts w:hint="eastAsia"/>
          <w:sz w:val="30"/>
          <w:szCs w:val="30"/>
        </w:rPr>
        <w:t>：</w:t>
      </w:r>
      <w:r>
        <w:rPr>
          <w:rFonts w:hint="eastAsia"/>
          <w:sz w:val="30"/>
          <w:szCs w:val="30"/>
        </w:rPr>
        <w:t>00</w:t>
      </w:r>
      <w:r>
        <w:rPr>
          <w:rFonts w:hint="eastAsia"/>
          <w:sz w:val="30"/>
          <w:szCs w:val="30"/>
        </w:rPr>
        <w:t>装完货出发，下午</w:t>
      </w:r>
      <w:r>
        <w:rPr>
          <w:rFonts w:hint="eastAsia"/>
          <w:sz w:val="30"/>
          <w:szCs w:val="30"/>
        </w:rPr>
        <w:t>3</w:t>
      </w:r>
      <w:r>
        <w:rPr>
          <w:rFonts w:hint="eastAsia"/>
          <w:sz w:val="30"/>
          <w:szCs w:val="30"/>
        </w:rPr>
        <w:t>：</w:t>
      </w:r>
      <w:r>
        <w:rPr>
          <w:rFonts w:hint="eastAsia"/>
          <w:sz w:val="30"/>
          <w:szCs w:val="30"/>
        </w:rPr>
        <w:t>00</w:t>
      </w:r>
      <w:r>
        <w:rPr>
          <w:rFonts w:hint="eastAsia"/>
          <w:sz w:val="30"/>
          <w:szCs w:val="30"/>
        </w:rPr>
        <w:t>到，最晚</w:t>
      </w:r>
      <w:r>
        <w:rPr>
          <w:rFonts w:hint="eastAsia"/>
          <w:sz w:val="30"/>
          <w:szCs w:val="30"/>
        </w:rPr>
        <w:t>5</w:t>
      </w:r>
      <w:r>
        <w:rPr>
          <w:rFonts w:hint="eastAsia"/>
          <w:sz w:val="30"/>
          <w:szCs w:val="30"/>
        </w:rPr>
        <w:t>：</w:t>
      </w:r>
      <w:r>
        <w:rPr>
          <w:rFonts w:hint="eastAsia"/>
          <w:sz w:val="30"/>
          <w:szCs w:val="30"/>
        </w:rPr>
        <w:t>00</w:t>
      </w:r>
      <w:r>
        <w:rPr>
          <w:rFonts w:hint="eastAsia"/>
          <w:sz w:val="30"/>
          <w:szCs w:val="30"/>
        </w:rPr>
        <w:t>前到，确保给司机至少</w:t>
      </w:r>
      <w:r>
        <w:rPr>
          <w:rFonts w:hint="eastAsia"/>
          <w:sz w:val="30"/>
          <w:szCs w:val="30"/>
        </w:rPr>
        <w:t>6</w:t>
      </w:r>
      <w:r>
        <w:rPr>
          <w:rFonts w:hint="eastAsia"/>
          <w:sz w:val="30"/>
          <w:szCs w:val="30"/>
        </w:rPr>
        <w:t>小时的路程，两辆</w:t>
      </w:r>
      <w:r>
        <w:rPr>
          <w:rFonts w:hint="eastAsia"/>
          <w:sz w:val="30"/>
          <w:szCs w:val="30"/>
        </w:rPr>
        <w:t>13</w:t>
      </w:r>
      <w:r>
        <w:rPr>
          <w:rFonts w:hint="eastAsia"/>
          <w:sz w:val="30"/>
          <w:szCs w:val="30"/>
        </w:rPr>
        <w:t>米车，运费是开发票价格</w:t>
      </w:r>
      <w:r>
        <w:rPr>
          <w:rFonts w:hint="eastAsia"/>
          <w:sz w:val="30"/>
          <w:szCs w:val="30"/>
        </w:rPr>
        <w:t>5000</w:t>
      </w:r>
      <w:r>
        <w:rPr>
          <w:rFonts w:hint="eastAsia"/>
          <w:sz w:val="30"/>
          <w:szCs w:val="30"/>
        </w:rPr>
        <w:t>元，结果今天上述</w:t>
      </w:r>
      <w:r>
        <w:rPr>
          <w:rFonts w:hint="eastAsia"/>
          <w:sz w:val="30"/>
          <w:szCs w:val="30"/>
        </w:rPr>
        <w:t>11</w:t>
      </w:r>
      <w:r>
        <w:rPr>
          <w:rFonts w:hint="eastAsia"/>
          <w:sz w:val="30"/>
          <w:szCs w:val="30"/>
        </w:rPr>
        <w:t>点左右通知</w:t>
      </w:r>
      <w:r>
        <w:rPr>
          <w:rFonts w:hint="eastAsia"/>
          <w:sz w:val="30"/>
          <w:szCs w:val="30"/>
        </w:rPr>
        <w:t>124</w:t>
      </w:r>
      <w:r>
        <w:rPr>
          <w:rFonts w:hint="eastAsia"/>
          <w:sz w:val="30"/>
          <w:szCs w:val="30"/>
        </w:rPr>
        <w:t>方货物分两个场站（振华和邦达）送货，货物</w:t>
      </w:r>
      <w:r>
        <w:rPr>
          <w:rFonts w:hint="eastAsia"/>
          <w:sz w:val="30"/>
          <w:szCs w:val="30"/>
        </w:rPr>
        <w:t>11</w:t>
      </w:r>
      <w:r>
        <w:rPr>
          <w:rFonts w:hint="eastAsia"/>
          <w:sz w:val="30"/>
          <w:szCs w:val="30"/>
        </w:rPr>
        <w:t>：</w:t>
      </w:r>
      <w:r>
        <w:rPr>
          <w:rFonts w:hint="eastAsia"/>
          <w:sz w:val="30"/>
          <w:szCs w:val="30"/>
        </w:rPr>
        <w:t>25</w:t>
      </w:r>
      <w:r>
        <w:rPr>
          <w:rFonts w:hint="eastAsia"/>
          <w:sz w:val="30"/>
          <w:szCs w:val="30"/>
        </w:rPr>
        <w:t>装完车，司机盖篷布等大概需要半小时，整车出发大概</w:t>
      </w:r>
      <w:r>
        <w:rPr>
          <w:rFonts w:hint="eastAsia"/>
          <w:sz w:val="30"/>
          <w:szCs w:val="30"/>
        </w:rPr>
        <w:t>12</w:t>
      </w:r>
      <w:r>
        <w:rPr>
          <w:rFonts w:hint="eastAsia"/>
          <w:sz w:val="30"/>
          <w:szCs w:val="30"/>
        </w:rPr>
        <w:t>：</w:t>
      </w:r>
      <w:r>
        <w:rPr>
          <w:rFonts w:hint="eastAsia"/>
          <w:sz w:val="30"/>
          <w:szCs w:val="30"/>
        </w:rPr>
        <w:t>00</w:t>
      </w:r>
      <w:r>
        <w:rPr>
          <w:rFonts w:hint="eastAsia"/>
          <w:sz w:val="30"/>
          <w:szCs w:val="30"/>
        </w:rPr>
        <w:t>，下午</w:t>
      </w:r>
      <w:r>
        <w:rPr>
          <w:rFonts w:hint="eastAsia"/>
          <w:sz w:val="30"/>
          <w:szCs w:val="30"/>
        </w:rPr>
        <w:t>5</w:t>
      </w:r>
      <w:r>
        <w:rPr>
          <w:rFonts w:hint="eastAsia"/>
          <w:sz w:val="30"/>
          <w:szCs w:val="30"/>
        </w:rPr>
        <w:t>：</w:t>
      </w:r>
      <w:r>
        <w:rPr>
          <w:rFonts w:hint="eastAsia"/>
          <w:sz w:val="30"/>
          <w:szCs w:val="30"/>
        </w:rPr>
        <w:t>00</w:t>
      </w:r>
      <w:r>
        <w:rPr>
          <w:rFonts w:hint="eastAsia"/>
          <w:sz w:val="30"/>
          <w:szCs w:val="30"/>
        </w:rPr>
        <w:t>不能到达场站，后经过沟通</w:t>
      </w:r>
      <w:r>
        <w:rPr>
          <w:rFonts w:hint="eastAsia"/>
          <w:sz w:val="30"/>
          <w:szCs w:val="30"/>
        </w:rPr>
        <w:t>6</w:t>
      </w:r>
      <w:r>
        <w:rPr>
          <w:rFonts w:hint="eastAsia"/>
          <w:sz w:val="30"/>
          <w:szCs w:val="30"/>
        </w:rPr>
        <w:t>：</w:t>
      </w:r>
      <w:r>
        <w:rPr>
          <w:rFonts w:hint="eastAsia"/>
          <w:sz w:val="30"/>
          <w:szCs w:val="30"/>
        </w:rPr>
        <w:t>00</w:t>
      </w:r>
      <w:r>
        <w:rPr>
          <w:rFonts w:hint="eastAsia"/>
          <w:sz w:val="30"/>
          <w:szCs w:val="30"/>
        </w:rPr>
        <w:t>前到达振华场站卸货，但是邦达场站肯定不能卸货了，这样就有一辆车要等到明天早上到邦达卸货，邦达和振华有一段距离，由此产生了多出的运费和等待一整晚的费用，经过和司机协商，司机要求多加</w:t>
      </w:r>
      <w:r>
        <w:rPr>
          <w:rFonts w:hint="eastAsia"/>
          <w:sz w:val="30"/>
          <w:szCs w:val="30"/>
        </w:rPr>
        <w:t>500</w:t>
      </w:r>
      <w:r>
        <w:rPr>
          <w:rFonts w:hint="eastAsia"/>
          <w:sz w:val="30"/>
          <w:szCs w:val="30"/>
        </w:rPr>
        <w:t>元费用，这样总的费用是</w:t>
      </w:r>
      <w:r>
        <w:rPr>
          <w:rFonts w:hint="eastAsia"/>
          <w:sz w:val="30"/>
          <w:szCs w:val="30"/>
        </w:rPr>
        <w:t>5500</w:t>
      </w:r>
      <w:r>
        <w:rPr>
          <w:rFonts w:hint="eastAsia"/>
          <w:sz w:val="30"/>
          <w:szCs w:val="30"/>
        </w:rPr>
        <w:t>元，请回复您的意见！”王光村回复称：“我知道了，</w:t>
      </w:r>
      <w:r>
        <w:rPr>
          <w:rFonts w:hint="eastAsia"/>
          <w:sz w:val="30"/>
          <w:szCs w:val="30"/>
        </w:rPr>
        <w:t>1</w:t>
      </w:r>
      <w:r>
        <w:rPr>
          <w:rFonts w:hint="eastAsia"/>
          <w:sz w:val="30"/>
          <w:szCs w:val="30"/>
        </w:rPr>
        <w:t>）写个通知，要求业务员必须把详细的信息写明白；</w:t>
      </w:r>
      <w:r>
        <w:rPr>
          <w:rFonts w:hint="eastAsia"/>
          <w:sz w:val="30"/>
          <w:szCs w:val="30"/>
        </w:rPr>
        <w:t>2</w:t>
      </w:r>
      <w:r>
        <w:rPr>
          <w:rFonts w:hint="eastAsia"/>
          <w:sz w:val="30"/>
          <w:szCs w:val="30"/>
        </w:rPr>
        <w:t>）</w:t>
      </w:r>
      <w:r>
        <w:rPr>
          <w:rFonts w:hint="eastAsia"/>
          <w:sz w:val="30"/>
          <w:szCs w:val="30"/>
        </w:rPr>
        <w:t>500</w:t>
      </w:r>
      <w:r>
        <w:rPr>
          <w:rFonts w:hint="eastAsia"/>
          <w:sz w:val="30"/>
          <w:szCs w:val="30"/>
        </w:rPr>
        <w:t>元钱，可以接受。”众联公司称上述邮件中王光村的身份不是众联公司副总经理，而是瑞和丰公</w:t>
      </w:r>
      <w:r>
        <w:rPr>
          <w:rFonts w:hint="eastAsia"/>
          <w:sz w:val="30"/>
          <w:szCs w:val="30"/>
        </w:rPr>
        <w:t>司的总经理。</w:t>
      </w:r>
    </w:p>
    <w:p w:rsidR="00000000" w:rsidRDefault="00E2688D">
      <w:pPr>
        <w:spacing w:line="500" w:lineRule="atLeast"/>
        <w:ind w:firstLine="600"/>
        <w:divId w:val="1583181765"/>
        <w:rPr>
          <w:rFonts w:hint="eastAsia"/>
          <w:sz w:val="30"/>
          <w:szCs w:val="30"/>
        </w:rPr>
      </w:pPr>
      <w:r>
        <w:rPr>
          <w:rFonts w:hint="eastAsia"/>
          <w:sz w:val="30"/>
          <w:szCs w:val="30"/>
        </w:rPr>
        <w:t>对</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系列邮件，瑞和丰公司称由于收发双方均为众联公司工作人员，故其对此不知情；王光村称钟梅发的邮件中的“你们”指的是众联公司负责业务的人员，“我”指的是车间，因生产车间没有对外接单的能力，订单都是众联公司业务部接单，所以车间与公司存在利益冲突。王光村对其陈述未提供证据。</w:t>
      </w:r>
    </w:p>
    <w:p w:rsidR="00000000" w:rsidRDefault="00E2688D">
      <w:pPr>
        <w:spacing w:line="500" w:lineRule="atLeast"/>
        <w:ind w:firstLine="600"/>
        <w:divId w:val="2019841592"/>
        <w:rPr>
          <w:rFonts w:hint="eastAsia"/>
          <w:sz w:val="30"/>
          <w:szCs w:val="30"/>
        </w:rPr>
      </w:pPr>
      <w:r>
        <w:rPr>
          <w:rFonts w:hint="eastAsia"/>
          <w:sz w:val="30"/>
          <w:szCs w:val="30"/>
        </w:rPr>
        <w:t>对</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日的邮件，瑞和丰公司称因其与众联公司签订的</w:t>
      </w:r>
      <w:r>
        <w:rPr>
          <w:rFonts w:hint="eastAsia"/>
          <w:sz w:val="30"/>
          <w:szCs w:val="30"/>
        </w:rPr>
        <w:t>1099</w:t>
      </w:r>
      <w:r>
        <w:rPr>
          <w:rFonts w:hint="eastAsia"/>
          <w:sz w:val="30"/>
          <w:szCs w:val="30"/>
        </w:rPr>
        <w:t>号合同未约定众联公司代加工完毕后的运输费用问题，故在合同履行过程中双方因运费发生争议，瑞和丰公司负责人与众联公司负责人协商后确定由瑞和丰公</w:t>
      </w:r>
      <w:r>
        <w:rPr>
          <w:rFonts w:hint="eastAsia"/>
          <w:sz w:val="30"/>
          <w:szCs w:val="30"/>
        </w:rPr>
        <w:t>司承担运费，该封邮件即为瑞和丰公司的栾春玲向众联公司的王光村确认的邮件。王光村称其向栾春玲发出的邮件是其代表众联公司与瑞和丰公司的负责人就运费问题电话沟通后，要求瑞和丰公司写出书面回复，所以栾春玲才会给其发邮件。</w:t>
      </w:r>
    </w:p>
    <w:p w:rsidR="00000000" w:rsidRDefault="00E2688D">
      <w:pPr>
        <w:spacing w:line="500" w:lineRule="atLeast"/>
        <w:ind w:firstLine="600"/>
        <w:divId w:val="997461482"/>
        <w:rPr>
          <w:rFonts w:hint="eastAsia"/>
          <w:sz w:val="30"/>
          <w:szCs w:val="30"/>
        </w:rPr>
      </w:pPr>
      <w:r>
        <w:rPr>
          <w:rFonts w:hint="eastAsia"/>
          <w:sz w:val="30"/>
          <w:szCs w:val="30"/>
        </w:rPr>
        <w:t>为证明各自主张，众联公司（乙方）、瑞和丰公司（甲方）分别向原审法院提交所涉</w:t>
      </w:r>
      <w:r>
        <w:rPr>
          <w:rFonts w:hint="eastAsia"/>
          <w:sz w:val="30"/>
          <w:szCs w:val="30"/>
        </w:rPr>
        <w:t>1099</w:t>
      </w:r>
      <w:r>
        <w:rPr>
          <w:rFonts w:hint="eastAsia"/>
          <w:sz w:val="30"/>
          <w:szCs w:val="30"/>
        </w:rPr>
        <w:t>号合同。该合同第七条载明：“乙方对加工产品的质量和交期负全责。因产品验收不合格或延误交期而造成的所有损失，由乙方负责赔偿。因甲方面料、辅料延误造成的损失除外。”瑞和丰公司称根据众联公司提交的</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日电子邮</w:t>
      </w:r>
      <w:r>
        <w:rPr>
          <w:rFonts w:hint="eastAsia"/>
          <w:sz w:val="30"/>
          <w:szCs w:val="30"/>
        </w:rPr>
        <w:t>件可知，因众联公司导致装车延误，因此根据上述约定，应由众联公司承担多出的运费</w:t>
      </w:r>
      <w:r>
        <w:rPr>
          <w:rFonts w:hint="eastAsia"/>
          <w:sz w:val="30"/>
          <w:szCs w:val="30"/>
        </w:rPr>
        <w:t>500</w:t>
      </w:r>
      <w:r>
        <w:rPr>
          <w:rFonts w:hint="eastAsia"/>
          <w:sz w:val="30"/>
          <w:szCs w:val="30"/>
        </w:rPr>
        <w:t>元，其工作人员栾春玲即是因此向众联公司负责人王光村请示。</w:t>
      </w:r>
    </w:p>
    <w:p w:rsidR="00000000" w:rsidRDefault="00E2688D">
      <w:pPr>
        <w:spacing w:line="500" w:lineRule="atLeast"/>
        <w:ind w:firstLine="600"/>
        <w:divId w:val="1158308301"/>
        <w:rPr>
          <w:rFonts w:hint="eastAsia"/>
          <w:sz w:val="30"/>
          <w:szCs w:val="30"/>
        </w:rPr>
      </w:pPr>
      <w:r>
        <w:rPr>
          <w:rFonts w:hint="eastAsia"/>
          <w:sz w:val="30"/>
          <w:szCs w:val="30"/>
        </w:rPr>
        <w:t>（五）</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日瑞和丰公司员工蔺要华抄送众联公司经理钟梅的电子邮件</w:t>
      </w:r>
      <w:r>
        <w:rPr>
          <w:rFonts w:hint="eastAsia"/>
          <w:sz w:val="30"/>
          <w:szCs w:val="30"/>
        </w:rPr>
        <w:t>1</w:t>
      </w:r>
      <w:r>
        <w:rPr>
          <w:rFonts w:hint="eastAsia"/>
          <w:sz w:val="30"/>
          <w:szCs w:val="30"/>
        </w:rPr>
        <w:t>封、</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日蔺要华与王光村之间的电子邮件</w:t>
      </w:r>
      <w:r>
        <w:rPr>
          <w:rFonts w:hint="eastAsia"/>
          <w:sz w:val="30"/>
          <w:szCs w:val="30"/>
        </w:rPr>
        <w:t>2</w:t>
      </w:r>
      <w:r>
        <w:rPr>
          <w:rFonts w:hint="eastAsia"/>
          <w:sz w:val="30"/>
          <w:szCs w:val="30"/>
        </w:rPr>
        <w:t>封。该组证据系众联公司为反驳瑞和丰公司关于因众联公司方原因导致装车延误、双方因而发生运费交涉的主张而提交。众联公司称，</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日邮件内容显示双方已经将交期延至</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18</w:t>
      </w:r>
      <w:r>
        <w:rPr>
          <w:rFonts w:hint="eastAsia"/>
          <w:sz w:val="30"/>
          <w:szCs w:val="30"/>
        </w:rPr>
        <w:t>日，并约定</w:t>
      </w:r>
      <w:r>
        <w:rPr>
          <w:rFonts w:hint="eastAsia"/>
          <w:sz w:val="30"/>
          <w:szCs w:val="30"/>
        </w:rPr>
        <w:t>6</w:t>
      </w:r>
      <w:r>
        <w:rPr>
          <w:rFonts w:hint="eastAsia"/>
          <w:sz w:val="30"/>
          <w:szCs w:val="30"/>
        </w:rPr>
        <w:t>月</w:t>
      </w:r>
      <w:r>
        <w:rPr>
          <w:rFonts w:hint="eastAsia"/>
          <w:sz w:val="30"/>
          <w:szCs w:val="30"/>
        </w:rPr>
        <w:t>20</w:t>
      </w:r>
      <w:r>
        <w:rPr>
          <w:rFonts w:hint="eastAsia"/>
          <w:sz w:val="30"/>
          <w:szCs w:val="30"/>
        </w:rPr>
        <w:t>日验货，由此才产生的</w:t>
      </w:r>
      <w:r>
        <w:rPr>
          <w:rFonts w:hint="eastAsia"/>
          <w:sz w:val="30"/>
          <w:szCs w:val="30"/>
        </w:rPr>
        <w:t>6</w:t>
      </w:r>
      <w:r>
        <w:rPr>
          <w:rFonts w:hint="eastAsia"/>
          <w:sz w:val="30"/>
          <w:szCs w:val="30"/>
        </w:rPr>
        <w:t>月</w:t>
      </w:r>
      <w:r>
        <w:rPr>
          <w:rFonts w:hint="eastAsia"/>
          <w:sz w:val="30"/>
          <w:szCs w:val="30"/>
        </w:rPr>
        <w:t>21</w:t>
      </w:r>
      <w:r>
        <w:rPr>
          <w:rFonts w:hint="eastAsia"/>
          <w:sz w:val="30"/>
          <w:szCs w:val="30"/>
        </w:rPr>
        <w:t>日运输的</w:t>
      </w:r>
      <w:r>
        <w:rPr>
          <w:rFonts w:hint="eastAsia"/>
          <w:sz w:val="30"/>
          <w:szCs w:val="30"/>
        </w:rPr>
        <w:t>问题；根据</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日邮件内容，卸货仓库变更的原因是货代给的港口地址错误，瑞和丰公司于</w:t>
      </w:r>
      <w:r>
        <w:rPr>
          <w:rFonts w:hint="eastAsia"/>
          <w:sz w:val="30"/>
          <w:szCs w:val="30"/>
        </w:rPr>
        <w:t>6</w:t>
      </w:r>
      <w:r>
        <w:rPr>
          <w:rFonts w:hint="eastAsia"/>
          <w:sz w:val="30"/>
          <w:szCs w:val="30"/>
        </w:rPr>
        <w:t>月</w:t>
      </w:r>
      <w:r>
        <w:rPr>
          <w:rFonts w:hint="eastAsia"/>
          <w:sz w:val="30"/>
          <w:szCs w:val="30"/>
        </w:rPr>
        <w:t>21</w:t>
      </w:r>
      <w:r>
        <w:rPr>
          <w:rFonts w:hint="eastAsia"/>
          <w:sz w:val="30"/>
          <w:szCs w:val="30"/>
        </w:rPr>
        <w:t>日上午</w:t>
      </w:r>
      <w:r>
        <w:rPr>
          <w:rFonts w:hint="eastAsia"/>
          <w:sz w:val="30"/>
          <w:szCs w:val="30"/>
        </w:rPr>
        <w:t>11</w:t>
      </w:r>
      <w:r>
        <w:rPr>
          <w:rFonts w:hint="eastAsia"/>
          <w:sz w:val="30"/>
          <w:szCs w:val="30"/>
        </w:rPr>
        <w:t>点才知道变更为两个货站，这也是延误的原因之一。</w:t>
      </w:r>
    </w:p>
    <w:p w:rsidR="00000000" w:rsidRDefault="00E2688D">
      <w:pPr>
        <w:spacing w:line="500" w:lineRule="atLeast"/>
        <w:ind w:firstLine="600"/>
        <w:divId w:val="381253984"/>
        <w:rPr>
          <w:rFonts w:hint="eastAsia"/>
          <w:sz w:val="30"/>
          <w:szCs w:val="30"/>
        </w:rPr>
      </w:pPr>
      <w:r>
        <w:rPr>
          <w:rFonts w:hint="eastAsia"/>
          <w:sz w:val="30"/>
          <w:szCs w:val="30"/>
        </w:rPr>
        <w:t>瑞和丰公司与王光村对邮件的真实性没有异议，但对众联公司主张的证明内容不予认可。</w:t>
      </w:r>
    </w:p>
    <w:p w:rsidR="00000000" w:rsidRDefault="00E2688D">
      <w:pPr>
        <w:spacing w:line="500" w:lineRule="atLeast"/>
        <w:ind w:firstLine="600"/>
        <w:divId w:val="69230181"/>
        <w:rPr>
          <w:rFonts w:hint="eastAsia"/>
          <w:sz w:val="30"/>
          <w:szCs w:val="30"/>
        </w:rPr>
      </w:pPr>
      <w:r>
        <w:rPr>
          <w:rFonts w:hint="eastAsia"/>
          <w:sz w:val="30"/>
          <w:szCs w:val="30"/>
        </w:rPr>
        <w:t>虽三上诉人对延期装货的原因及增加的</w:t>
      </w:r>
      <w:r>
        <w:rPr>
          <w:rFonts w:hint="eastAsia"/>
          <w:sz w:val="30"/>
          <w:szCs w:val="30"/>
        </w:rPr>
        <w:t>500</w:t>
      </w:r>
      <w:r>
        <w:rPr>
          <w:rFonts w:hint="eastAsia"/>
          <w:sz w:val="30"/>
          <w:szCs w:val="30"/>
        </w:rPr>
        <w:t>元运费应如何承担存有争议，但均认可</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日邮件“派车时说”中派车的是瑞和丰公司。</w:t>
      </w:r>
    </w:p>
    <w:p w:rsidR="00000000" w:rsidRDefault="00E2688D">
      <w:pPr>
        <w:spacing w:line="500" w:lineRule="atLeast"/>
        <w:ind w:firstLine="600"/>
        <w:divId w:val="1923299104"/>
        <w:rPr>
          <w:rFonts w:hint="eastAsia"/>
          <w:sz w:val="30"/>
          <w:szCs w:val="30"/>
        </w:rPr>
      </w:pPr>
      <w:r>
        <w:rPr>
          <w:rFonts w:hint="eastAsia"/>
          <w:sz w:val="30"/>
          <w:szCs w:val="30"/>
        </w:rPr>
        <w:t>（六）原审庭审中，众联公司提交网页打印件四组，称在互联网搜索栏中输入“瑞和丰家纺总经理王光村”，出现了</w:t>
      </w:r>
      <w:r>
        <w:rPr>
          <w:rFonts w:hint="eastAsia"/>
          <w:sz w:val="30"/>
          <w:szCs w:val="30"/>
        </w:rPr>
        <w:t>21</w:t>
      </w:r>
      <w:r>
        <w:rPr>
          <w:rFonts w:hint="eastAsia"/>
          <w:sz w:val="30"/>
          <w:szCs w:val="30"/>
        </w:rPr>
        <w:t>个载有王光村为瑞和丰公司总经理的</w:t>
      </w:r>
      <w:r>
        <w:rPr>
          <w:rFonts w:hint="eastAsia"/>
          <w:sz w:val="30"/>
          <w:szCs w:val="30"/>
        </w:rPr>
        <w:t>网页，众联公司选取其中的四个网页予以打印，证明王光村为瑞和丰公司的总经理。</w:t>
      </w:r>
    </w:p>
    <w:p w:rsidR="00000000" w:rsidRDefault="00E2688D">
      <w:pPr>
        <w:spacing w:line="500" w:lineRule="atLeast"/>
        <w:ind w:firstLine="600"/>
        <w:divId w:val="1586962803"/>
        <w:rPr>
          <w:rFonts w:hint="eastAsia"/>
          <w:sz w:val="30"/>
          <w:szCs w:val="30"/>
        </w:rPr>
      </w:pPr>
      <w:r>
        <w:rPr>
          <w:rFonts w:hint="eastAsia"/>
          <w:sz w:val="30"/>
          <w:szCs w:val="30"/>
        </w:rPr>
        <w:t>瑞和丰公司称对网页打印件的真实性无异议，但证据并非来源于其公司主页，因此不予认可。即使网页上出现王光村是瑞和丰公司总经理，时间也是</w:t>
      </w:r>
      <w:r>
        <w:rPr>
          <w:rFonts w:hint="eastAsia"/>
          <w:sz w:val="30"/>
          <w:szCs w:val="30"/>
        </w:rPr>
        <w:t>2014</w:t>
      </w:r>
      <w:r>
        <w:rPr>
          <w:rFonts w:hint="eastAsia"/>
          <w:sz w:val="30"/>
          <w:szCs w:val="30"/>
        </w:rPr>
        <w:t>年初，在众联公司诉称的</w:t>
      </w:r>
      <w:r>
        <w:rPr>
          <w:rFonts w:hint="eastAsia"/>
          <w:sz w:val="30"/>
          <w:szCs w:val="30"/>
        </w:rPr>
        <w:t>2009</w:t>
      </w:r>
      <w:r>
        <w:rPr>
          <w:rFonts w:hint="eastAsia"/>
          <w:sz w:val="30"/>
          <w:szCs w:val="30"/>
        </w:rPr>
        <w:t>年至</w:t>
      </w:r>
      <w:r>
        <w:rPr>
          <w:rFonts w:hint="eastAsia"/>
          <w:sz w:val="30"/>
          <w:szCs w:val="30"/>
        </w:rPr>
        <w:t>2012</w:t>
      </w:r>
      <w:r>
        <w:rPr>
          <w:rFonts w:hint="eastAsia"/>
          <w:sz w:val="30"/>
          <w:szCs w:val="30"/>
        </w:rPr>
        <w:t>年期间，王光村任职于众联公司。</w:t>
      </w:r>
      <w:r>
        <w:rPr>
          <w:rFonts w:hint="eastAsia"/>
          <w:sz w:val="30"/>
          <w:szCs w:val="30"/>
        </w:rPr>
        <w:t>2014</w:t>
      </w:r>
      <w:r>
        <w:rPr>
          <w:rFonts w:hint="eastAsia"/>
          <w:sz w:val="30"/>
          <w:szCs w:val="30"/>
        </w:rPr>
        <w:t>年初，王光村始至瑞和丰公司帮忙办理业务，公司认可了王光村的身份，互联网上才出现了上述网页信息。王光村对证据的来源和打印件的真实性无异议，但认为网页上的信息不一定是出自于瑞和丰公司与王光村。</w:t>
      </w:r>
    </w:p>
    <w:p w:rsidR="00000000" w:rsidRDefault="00E2688D">
      <w:pPr>
        <w:spacing w:line="500" w:lineRule="atLeast"/>
        <w:ind w:firstLine="600"/>
        <w:divId w:val="1110517500"/>
        <w:rPr>
          <w:rFonts w:hint="eastAsia"/>
          <w:sz w:val="30"/>
          <w:szCs w:val="30"/>
        </w:rPr>
      </w:pPr>
      <w:r>
        <w:rPr>
          <w:rFonts w:hint="eastAsia"/>
          <w:sz w:val="30"/>
          <w:szCs w:val="30"/>
        </w:rPr>
        <w:t>对此，众联公司称其是在诉讼过</w:t>
      </w:r>
      <w:r>
        <w:rPr>
          <w:rFonts w:hint="eastAsia"/>
          <w:sz w:val="30"/>
          <w:szCs w:val="30"/>
        </w:rPr>
        <w:t>程中发现的上述网页信息，不知道是何时发布到互联网上的，没有证据证明该信息是王光村在众联公司任职期间就在网上发布，也没有证据证明该信息是瑞和丰公司发布的，但认为该证据不是众联公司捏造的，网络信息必然来自于瑞和丰公司的宣传。</w:t>
      </w:r>
    </w:p>
    <w:p w:rsidR="00000000" w:rsidRDefault="00E2688D">
      <w:pPr>
        <w:spacing w:line="500" w:lineRule="atLeast"/>
        <w:ind w:firstLine="600"/>
        <w:divId w:val="662129039"/>
        <w:rPr>
          <w:rFonts w:hint="eastAsia"/>
          <w:sz w:val="30"/>
          <w:szCs w:val="30"/>
        </w:rPr>
      </w:pPr>
      <w:r>
        <w:rPr>
          <w:rFonts w:hint="eastAsia"/>
          <w:sz w:val="30"/>
          <w:szCs w:val="30"/>
        </w:rPr>
        <w:t>五、原审庭审中，瑞和丰公司与王光村为反驳众联公司的主张，向原审法院提交下列证据：</w:t>
      </w:r>
    </w:p>
    <w:p w:rsidR="00000000" w:rsidRDefault="00E2688D">
      <w:pPr>
        <w:spacing w:line="500" w:lineRule="atLeast"/>
        <w:ind w:firstLine="600"/>
        <w:divId w:val="388458864"/>
        <w:rPr>
          <w:rFonts w:hint="eastAsia"/>
          <w:sz w:val="30"/>
          <w:szCs w:val="30"/>
        </w:rPr>
      </w:pPr>
      <w:r>
        <w:rPr>
          <w:rFonts w:hint="eastAsia"/>
          <w:sz w:val="30"/>
          <w:szCs w:val="30"/>
        </w:rPr>
        <w:t>（一）瑞和丰公司提交博仁公司的企业法人营业执照、税务登记证、税务登记表以及公司成立时的验资报告各一份，证明博仁公司的成立时间，同时证明该公司的经营范围与瑞和丰公司的经营范围一致。瑞和丰公司提交其分别与同样的四</w:t>
      </w:r>
      <w:r>
        <w:rPr>
          <w:rFonts w:hint="eastAsia"/>
          <w:sz w:val="30"/>
          <w:szCs w:val="30"/>
        </w:rPr>
        <w:t>家国外客户之间的订单各四份，称因国际业务都通过电子邮件进行，故证据均为订单的打印件，证明其主要业务及客户是承继了博仁公司的，与王光村没有任何关系。上述四组订单均为英文排版，同一客户的订单格式均一致，但只有一组附有中文译本，其余三组中文译本不完整。</w:t>
      </w:r>
    </w:p>
    <w:p w:rsidR="00000000" w:rsidRDefault="00E2688D">
      <w:pPr>
        <w:spacing w:line="500" w:lineRule="atLeast"/>
        <w:ind w:firstLine="600"/>
        <w:divId w:val="70197781"/>
        <w:rPr>
          <w:rFonts w:hint="eastAsia"/>
          <w:sz w:val="30"/>
          <w:szCs w:val="30"/>
        </w:rPr>
      </w:pPr>
      <w:r>
        <w:rPr>
          <w:rFonts w:hint="eastAsia"/>
          <w:sz w:val="30"/>
          <w:szCs w:val="30"/>
        </w:rPr>
        <w:t>王光村对上述证据予以认可，称众联公司在聘用其任职之前，就已经知悉其在青岛创办了博仁公司从事纺织品业务。</w:t>
      </w:r>
    </w:p>
    <w:p w:rsidR="00000000" w:rsidRDefault="00E2688D">
      <w:pPr>
        <w:spacing w:line="500" w:lineRule="atLeast"/>
        <w:ind w:firstLine="600"/>
        <w:divId w:val="457529465"/>
        <w:rPr>
          <w:rFonts w:hint="eastAsia"/>
          <w:sz w:val="30"/>
          <w:szCs w:val="30"/>
        </w:rPr>
      </w:pPr>
      <w:r>
        <w:rPr>
          <w:rFonts w:hint="eastAsia"/>
          <w:sz w:val="30"/>
          <w:szCs w:val="30"/>
        </w:rPr>
        <w:t>对上述证据，众联公司认为虽然验资报告载明王光村为博仁公司的股东，但众联公司在聘用王光村时对此并不知情。众联公司对瑞和丰公司提交的订单的真实性没有异议，认为恰证明</w:t>
      </w:r>
      <w:r>
        <w:rPr>
          <w:rFonts w:hint="eastAsia"/>
          <w:sz w:val="30"/>
          <w:szCs w:val="30"/>
        </w:rPr>
        <w:t>了众联公司关于王光村从事竞业行为的主张：首先，王光村的客户资源来源于博仁公司，签订协议后王光村应该履行其义务，将其所有的客户资源和经验带到众联公司，但其却将上述客户资源留在瑞和丰公司。瑞和丰公司是王光村妻子开办的，王光村对该公司使用上述客户资源的行为应为明知，故其违反了竞业禁止的规定。其次，王光村持股</w:t>
      </w:r>
      <w:r>
        <w:rPr>
          <w:rFonts w:hint="eastAsia"/>
          <w:sz w:val="30"/>
          <w:szCs w:val="30"/>
        </w:rPr>
        <w:t>50%</w:t>
      </w:r>
      <w:r>
        <w:rPr>
          <w:rFonts w:hint="eastAsia"/>
          <w:sz w:val="30"/>
          <w:szCs w:val="30"/>
        </w:rPr>
        <w:t>的博仁公司在</w:t>
      </w:r>
      <w:r>
        <w:rPr>
          <w:rFonts w:hint="eastAsia"/>
          <w:sz w:val="30"/>
          <w:szCs w:val="30"/>
        </w:rPr>
        <w:t>2008</w:t>
      </w:r>
      <w:r>
        <w:rPr>
          <w:rFonts w:hint="eastAsia"/>
          <w:sz w:val="30"/>
          <w:szCs w:val="30"/>
        </w:rPr>
        <w:t>年、</w:t>
      </w:r>
      <w:r>
        <w:rPr>
          <w:rFonts w:hint="eastAsia"/>
          <w:sz w:val="30"/>
          <w:szCs w:val="30"/>
        </w:rPr>
        <w:t>2009</w:t>
      </w:r>
      <w:r>
        <w:rPr>
          <w:rFonts w:hint="eastAsia"/>
          <w:sz w:val="30"/>
          <w:szCs w:val="30"/>
        </w:rPr>
        <w:t>年王光村任职于众联公司时一直经营与众联公司相同的业务，进一步说明王光村彼时就已经违反了公司法规定的竞业禁止义务，对此，众联公司保留追加博仁公司为责任主体、增加博仁公司所得作</w:t>
      </w:r>
      <w:r>
        <w:rPr>
          <w:rFonts w:hint="eastAsia"/>
          <w:sz w:val="30"/>
          <w:szCs w:val="30"/>
        </w:rPr>
        <w:t>为本案诉讼标的的权利。</w:t>
      </w:r>
    </w:p>
    <w:p w:rsidR="00000000" w:rsidRDefault="00E2688D">
      <w:pPr>
        <w:spacing w:line="500" w:lineRule="atLeast"/>
        <w:ind w:firstLine="600"/>
        <w:divId w:val="848638208"/>
        <w:rPr>
          <w:rFonts w:hint="eastAsia"/>
          <w:sz w:val="30"/>
          <w:szCs w:val="30"/>
        </w:rPr>
      </w:pPr>
      <w:r>
        <w:rPr>
          <w:rFonts w:hint="eastAsia"/>
          <w:sz w:val="30"/>
          <w:szCs w:val="30"/>
        </w:rPr>
        <w:t>王光村对其陈述的众联公司知悉其在任职之前即开办博仁公司从事纺织品业务的主张未提供证据。</w:t>
      </w:r>
    </w:p>
    <w:p w:rsidR="00000000" w:rsidRDefault="00E2688D">
      <w:pPr>
        <w:spacing w:line="500" w:lineRule="atLeast"/>
        <w:ind w:firstLine="600"/>
        <w:divId w:val="1832022273"/>
        <w:rPr>
          <w:rFonts w:hint="eastAsia"/>
          <w:sz w:val="30"/>
          <w:szCs w:val="30"/>
        </w:rPr>
      </w:pPr>
      <w:r>
        <w:rPr>
          <w:rFonts w:hint="eastAsia"/>
          <w:sz w:val="30"/>
          <w:szCs w:val="30"/>
        </w:rPr>
        <w:t>（二）瑞和丰公司提交</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日和</w:t>
      </w: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1</w:t>
      </w:r>
      <w:r>
        <w:rPr>
          <w:rFonts w:hint="eastAsia"/>
          <w:sz w:val="30"/>
          <w:szCs w:val="30"/>
        </w:rPr>
        <w:t>日中信银行福山支行出具的现金交款单两张，证明众联公司提交的三张转账凭证中的款项在打入王光村账户后及时转入了瑞和丰公司的账户。上述两张交款单金额合计</w:t>
      </w:r>
      <w:r>
        <w:rPr>
          <w:rFonts w:hint="eastAsia"/>
          <w:sz w:val="30"/>
          <w:szCs w:val="30"/>
        </w:rPr>
        <w:t>1563200</w:t>
      </w:r>
      <w:r>
        <w:rPr>
          <w:rFonts w:hint="eastAsia"/>
          <w:sz w:val="30"/>
          <w:szCs w:val="30"/>
        </w:rPr>
        <w:t>元，瑞和丰公司与王光村称差额</w:t>
      </w:r>
      <w:r>
        <w:rPr>
          <w:rFonts w:hint="eastAsia"/>
          <w:sz w:val="30"/>
          <w:szCs w:val="30"/>
        </w:rPr>
        <w:t>6</w:t>
      </w:r>
      <w:r>
        <w:rPr>
          <w:rFonts w:hint="eastAsia"/>
          <w:sz w:val="30"/>
          <w:szCs w:val="30"/>
        </w:rPr>
        <w:t>万余元系通过现金方式交付。</w:t>
      </w:r>
    </w:p>
    <w:p w:rsidR="00000000" w:rsidRDefault="00E2688D">
      <w:pPr>
        <w:spacing w:line="500" w:lineRule="atLeast"/>
        <w:ind w:firstLine="600"/>
        <w:divId w:val="1413427116"/>
        <w:rPr>
          <w:rFonts w:hint="eastAsia"/>
          <w:sz w:val="30"/>
          <w:szCs w:val="30"/>
        </w:rPr>
      </w:pPr>
      <w:r>
        <w:rPr>
          <w:rFonts w:hint="eastAsia"/>
          <w:sz w:val="30"/>
          <w:szCs w:val="30"/>
        </w:rPr>
        <w:t>对上述两张现金交款单，众联公司提出异议称其摘要处载明为“还借款”，且其时间及金额与众联公司提交的电子转账凭证的时间及数额亦不完</w:t>
      </w:r>
      <w:r>
        <w:rPr>
          <w:rFonts w:hint="eastAsia"/>
          <w:sz w:val="30"/>
          <w:szCs w:val="30"/>
        </w:rPr>
        <w:t>全吻合。对此，瑞和丰公司称，现金交款方式为没有手续费用的一种反存方式，因为填单时必须要填摘要，所以写为“还借款”，且还款的时间及数额与众联公司提供的三张电子转账凭证已达到高度一致，故王光村向瑞和丰公司交还的两笔款项就是众联公司打入王光村账户的款项。对余款</w:t>
      </w:r>
      <w:r>
        <w:rPr>
          <w:rFonts w:hint="eastAsia"/>
          <w:sz w:val="30"/>
          <w:szCs w:val="30"/>
        </w:rPr>
        <w:t>6</w:t>
      </w:r>
      <w:r>
        <w:rPr>
          <w:rFonts w:hint="eastAsia"/>
          <w:sz w:val="30"/>
          <w:szCs w:val="30"/>
        </w:rPr>
        <w:t>万余元以现金方式交还的主张，瑞和丰公司未能提供证据加以证明。</w:t>
      </w:r>
    </w:p>
    <w:p w:rsidR="00000000" w:rsidRDefault="00E2688D">
      <w:pPr>
        <w:spacing w:line="500" w:lineRule="atLeast"/>
        <w:ind w:firstLine="600"/>
        <w:divId w:val="2131629713"/>
        <w:rPr>
          <w:rFonts w:hint="eastAsia"/>
          <w:sz w:val="30"/>
          <w:szCs w:val="30"/>
        </w:rPr>
      </w:pPr>
      <w:r>
        <w:rPr>
          <w:rFonts w:hint="eastAsia"/>
          <w:sz w:val="30"/>
          <w:szCs w:val="30"/>
        </w:rPr>
        <w:t>对要求众联公司通过王光村账户向其支付货款的原因，瑞和丰公司解释称，因为瑞和丰公司委托众联公司代出口时已经有原料供应方给众联公司开具了发票，如果众联公司将此货款直接打到瑞和丰公司，在瑞和丰公司账户</w:t>
      </w:r>
      <w:r>
        <w:rPr>
          <w:rFonts w:hint="eastAsia"/>
          <w:sz w:val="30"/>
          <w:szCs w:val="30"/>
        </w:rPr>
        <w:t>上就会显示有欠款，其只能再给众联公司开具发票，因此双方选择先将款打入王光村的账户，然后再以还款的方式回到瑞和丰公司。之所以选择王光村的账户，是因为货款数额较大，通过时任众联公司副总经理的王光村的账户操作，双方都比较放心。</w:t>
      </w:r>
    </w:p>
    <w:p w:rsidR="00000000" w:rsidRDefault="00E2688D">
      <w:pPr>
        <w:spacing w:line="500" w:lineRule="atLeast"/>
        <w:ind w:firstLine="600"/>
        <w:divId w:val="1262228137"/>
        <w:rPr>
          <w:rFonts w:hint="eastAsia"/>
          <w:sz w:val="30"/>
          <w:szCs w:val="30"/>
        </w:rPr>
      </w:pPr>
      <w:r>
        <w:rPr>
          <w:rFonts w:hint="eastAsia"/>
          <w:sz w:val="30"/>
          <w:szCs w:val="30"/>
        </w:rPr>
        <w:t>（三）为证明其上述主张，瑞和丰公司提交</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13</w:t>
      </w:r>
      <w:r>
        <w:rPr>
          <w:rFonts w:hint="eastAsia"/>
          <w:sz w:val="30"/>
          <w:szCs w:val="30"/>
        </w:rPr>
        <w:t>日垫付／转账货款证明复印件一份，载明“烟台众联实业有限责任公司应付山东澳亚纺织有限公司坯布款</w:t>
      </w:r>
      <w:r>
        <w:rPr>
          <w:rFonts w:hint="eastAsia"/>
          <w:sz w:val="30"/>
          <w:szCs w:val="30"/>
        </w:rPr>
        <w:t>380962.28</w:t>
      </w:r>
      <w:r>
        <w:rPr>
          <w:rFonts w:hint="eastAsia"/>
          <w:sz w:val="30"/>
          <w:szCs w:val="30"/>
        </w:rPr>
        <w:t>元，瑞和丰公司代替烟台众联实业有限责任公司垫付山东澳亚纺织有限公司坯布款</w:t>
      </w:r>
      <w:r>
        <w:rPr>
          <w:rFonts w:hint="eastAsia"/>
          <w:sz w:val="30"/>
          <w:szCs w:val="30"/>
        </w:rPr>
        <w:t>380962.28</w:t>
      </w:r>
      <w:r>
        <w:rPr>
          <w:rFonts w:hint="eastAsia"/>
          <w:sz w:val="30"/>
          <w:szCs w:val="30"/>
        </w:rPr>
        <w:t>元，现三方盖章。特此证明！”</w:t>
      </w:r>
    </w:p>
    <w:p w:rsidR="00000000" w:rsidRDefault="00E2688D">
      <w:pPr>
        <w:spacing w:line="500" w:lineRule="atLeast"/>
        <w:ind w:firstLine="600"/>
        <w:divId w:val="2040426808"/>
        <w:rPr>
          <w:rFonts w:hint="eastAsia"/>
          <w:sz w:val="30"/>
          <w:szCs w:val="30"/>
        </w:rPr>
      </w:pPr>
      <w:r>
        <w:rPr>
          <w:rFonts w:hint="eastAsia"/>
          <w:sz w:val="30"/>
          <w:szCs w:val="30"/>
        </w:rPr>
        <w:t>众联公司对证据的真实性无异议，但认为证据与王光村代瑞和丰公司收取货款没有关联性，不能证明瑞和丰公司的主张。</w:t>
      </w:r>
    </w:p>
    <w:p w:rsidR="00000000" w:rsidRDefault="00E2688D">
      <w:pPr>
        <w:spacing w:line="500" w:lineRule="atLeast"/>
        <w:ind w:firstLine="600"/>
        <w:divId w:val="198393443"/>
        <w:rPr>
          <w:rFonts w:hint="eastAsia"/>
          <w:sz w:val="30"/>
          <w:szCs w:val="30"/>
        </w:rPr>
      </w:pPr>
      <w:r>
        <w:rPr>
          <w:rFonts w:hint="eastAsia"/>
          <w:sz w:val="30"/>
          <w:szCs w:val="30"/>
        </w:rPr>
        <w:t>六、关于违反竞业禁止义务的责任主体，众联公司主张王光村系责任主体，瑞和丰公司应承担连带责任。众联公司称，王光村作为众联公司的高级管理人员，负有遵守竞业禁止的义务，瑞和丰公司是王光村的家庭公司，王光村的收入是通过瑞和丰公司实现的，王光村是瑞和丰公司收益的受益者和所有者，因此二者应承担连带责任。</w:t>
      </w:r>
    </w:p>
    <w:p w:rsidR="00000000" w:rsidRDefault="00E2688D">
      <w:pPr>
        <w:spacing w:line="500" w:lineRule="atLeast"/>
        <w:ind w:firstLine="600"/>
        <w:divId w:val="76288218"/>
        <w:rPr>
          <w:rFonts w:hint="eastAsia"/>
          <w:sz w:val="30"/>
          <w:szCs w:val="30"/>
        </w:rPr>
      </w:pPr>
      <w:r>
        <w:rPr>
          <w:rFonts w:hint="eastAsia"/>
          <w:sz w:val="30"/>
          <w:szCs w:val="30"/>
        </w:rPr>
        <w:t>关于违反竞业禁止义务的责任范围，众联公司主张应为瑞和丰公司于竞业行为存续期间的收益。众联公司称，瑞和丰公司系王</w:t>
      </w:r>
      <w:r>
        <w:rPr>
          <w:rFonts w:hint="eastAsia"/>
          <w:sz w:val="30"/>
          <w:szCs w:val="30"/>
        </w:rPr>
        <w:t>光村的家庭公司，由家庭出资，瑞和丰公司的所有利润都归家庭所有；而且瑞和丰公司的所有经营活动王光村都知道或者实际参与，所以瑞和丰公司的利润就是王光村从事竞业禁止行为所得的数额。原审庭审中，众联公司称其没有证据证明王光村从事竞业行为所得的个人收入情况。</w:t>
      </w:r>
    </w:p>
    <w:p w:rsidR="00000000" w:rsidRDefault="00E2688D">
      <w:pPr>
        <w:spacing w:line="500" w:lineRule="atLeast"/>
        <w:ind w:firstLine="600"/>
        <w:divId w:val="101535454"/>
        <w:rPr>
          <w:rFonts w:hint="eastAsia"/>
          <w:sz w:val="30"/>
          <w:szCs w:val="30"/>
        </w:rPr>
      </w:pPr>
      <w:r>
        <w:rPr>
          <w:rFonts w:hint="eastAsia"/>
          <w:sz w:val="30"/>
          <w:szCs w:val="30"/>
        </w:rPr>
        <w:t>为证明瑞和丰公司的具体盈利数额，众联公司向原审法院提交调查取证申请书一份，申请原审法院到中信银行福山支行及烟台市莱山区地税局调取瑞和丰公司</w:t>
      </w:r>
      <w:r>
        <w:rPr>
          <w:rFonts w:hint="eastAsia"/>
          <w:sz w:val="30"/>
          <w:szCs w:val="30"/>
        </w:rPr>
        <w:t>2009</w:t>
      </w:r>
      <w:r>
        <w:rPr>
          <w:rFonts w:hint="eastAsia"/>
          <w:sz w:val="30"/>
          <w:szCs w:val="30"/>
        </w:rPr>
        <w:t>年度至</w:t>
      </w:r>
      <w:r>
        <w:rPr>
          <w:rFonts w:hint="eastAsia"/>
          <w:sz w:val="30"/>
          <w:szCs w:val="30"/>
        </w:rPr>
        <w:t>2012</w:t>
      </w:r>
      <w:r>
        <w:rPr>
          <w:rFonts w:hint="eastAsia"/>
          <w:sz w:val="30"/>
          <w:szCs w:val="30"/>
        </w:rPr>
        <w:t>年度的盈利情况。</w:t>
      </w:r>
    </w:p>
    <w:p w:rsidR="00000000" w:rsidRDefault="00E2688D">
      <w:pPr>
        <w:spacing w:line="500" w:lineRule="atLeast"/>
        <w:ind w:firstLine="600"/>
        <w:divId w:val="1290473745"/>
        <w:rPr>
          <w:rFonts w:hint="eastAsia"/>
          <w:sz w:val="30"/>
          <w:szCs w:val="30"/>
        </w:rPr>
      </w:pPr>
      <w:r>
        <w:rPr>
          <w:rFonts w:hint="eastAsia"/>
          <w:sz w:val="30"/>
          <w:szCs w:val="30"/>
        </w:rPr>
        <w:t>根据众联公司申请，原审法院至烟台市莱山区地方税务局及中信银行福山支行调取了瑞和丰公司</w:t>
      </w:r>
      <w:r>
        <w:rPr>
          <w:rFonts w:hint="eastAsia"/>
          <w:sz w:val="30"/>
          <w:szCs w:val="30"/>
        </w:rPr>
        <w:t>提交的相关数据。瑞和丰公司向莱山区地税局提交的利润表载明其净利润数据情况为：</w:t>
      </w:r>
      <w:r>
        <w:rPr>
          <w:rFonts w:hint="eastAsia"/>
          <w:sz w:val="30"/>
          <w:szCs w:val="30"/>
        </w:rPr>
        <w:t>2009</w:t>
      </w:r>
      <w:r>
        <w:rPr>
          <w:rFonts w:hint="eastAsia"/>
          <w:sz w:val="30"/>
          <w:szCs w:val="30"/>
        </w:rPr>
        <w:t>年</w:t>
      </w:r>
      <w:r>
        <w:rPr>
          <w:rFonts w:hint="eastAsia"/>
          <w:sz w:val="30"/>
          <w:szCs w:val="30"/>
        </w:rPr>
        <w:t>-70252.58</w:t>
      </w:r>
      <w:r>
        <w:rPr>
          <w:rFonts w:hint="eastAsia"/>
          <w:sz w:val="30"/>
          <w:szCs w:val="30"/>
        </w:rPr>
        <w:t>元、</w:t>
      </w:r>
      <w:r>
        <w:rPr>
          <w:rFonts w:hint="eastAsia"/>
          <w:sz w:val="30"/>
          <w:szCs w:val="30"/>
        </w:rPr>
        <w:t>2010</w:t>
      </w:r>
      <w:r>
        <w:rPr>
          <w:rFonts w:hint="eastAsia"/>
          <w:sz w:val="30"/>
          <w:szCs w:val="30"/>
        </w:rPr>
        <w:t>年</w:t>
      </w:r>
      <w:r>
        <w:rPr>
          <w:rFonts w:hint="eastAsia"/>
          <w:sz w:val="30"/>
          <w:szCs w:val="30"/>
        </w:rPr>
        <w:t>840379.85</w:t>
      </w:r>
      <w:r>
        <w:rPr>
          <w:rFonts w:hint="eastAsia"/>
          <w:sz w:val="30"/>
          <w:szCs w:val="30"/>
        </w:rPr>
        <w:t>元、</w:t>
      </w:r>
      <w:r>
        <w:rPr>
          <w:rFonts w:hint="eastAsia"/>
          <w:sz w:val="30"/>
          <w:szCs w:val="30"/>
        </w:rPr>
        <w:t>2011</w:t>
      </w:r>
      <w:r>
        <w:rPr>
          <w:rFonts w:hint="eastAsia"/>
          <w:sz w:val="30"/>
          <w:szCs w:val="30"/>
        </w:rPr>
        <w:t>年</w:t>
      </w:r>
      <w:r>
        <w:rPr>
          <w:rFonts w:hint="eastAsia"/>
          <w:sz w:val="30"/>
          <w:szCs w:val="30"/>
        </w:rPr>
        <w:t>569572.33</w:t>
      </w:r>
      <w:r>
        <w:rPr>
          <w:rFonts w:hint="eastAsia"/>
          <w:sz w:val="30"/>
          <w:szCs w:val="30"/>
        </w:rPr>
        <w:t>元、</w:t>
      </w:r>
      <w:r>
        <w:rPr>
          <w:rFonts w:hint="eastAsia"/>
          <w:sz w:val="30"/>
          <w:szCs w:val="30"/>
        </w:rPr>
        <w:t>2012</w:t>
      </w:r>
      <w:r>
        <w:rPr>
          <w:rFonts w:hint="eastAsia"/>
          <w:sz w:val="30"/>
          <w:szCs w:val="30"/>
        </w:rPr>
        <w:t>年</w:t>
      </w:r>
      <w:r>
        <w:rPr>
          <w:rFonts w:hint="eastAsia"/>
          <w:sz w:val="30"/>
          <w:szCs w:val="30"/>
        </w:rPr>
        <w:t>1116165.88</w:t>
      </w:r>
      <w:r>
        <w:rPr>
          <w:rFonts w:hint="eastAsia"/>
          <w:sz w:val="30"/>
          <w:szCs w:val="30"/>
        </w:rPr>
        <w:t>元。瑞和丰公司向中信银行福山支行提交的利润表载明其净利润数据情况为：</w:t>
      </w:r>
      <w:r>
        <w:rPr>
          <w:rFonts w:hint="eastAsia"/>
          <w:sz w:val="30"/>
          <w:szCs w:val="30"/>
        </w:rPr>
        <w:t>2009</w:t>
      </w:r>
      <w:r>
        <w:rPr>
          <w:rFonts w:hint="eastAsia"/>
          <w:sz w:val="30"/>
          <w:szCs w:val="30"/>
        </w:rPr>
        <w:t>年</w:t>
      </w:r>
      <w:r>
        <w:rPr>
          <w:rFonts w:hint="eastAsia"/>
          <w:sz w:val="30"/>
          <w:szCs w:val="30"/>
        </w:rPr>
        <w:t>-70252.58</w:t>
      </w:r>
      <w:r>
        <w:rPr>
          <w:rFonts w:hint="eastAsia"/>
          <w:sz w:val="30"/>
          <w:szCs w:val="30"/>
        </w:rPr>
        <w:t>元、</w:t>
      </w:r>
      <w:r>
        <w:rPr>
          <w:rFonts w:hint="eastAsia"/>
          <w:sz w:val="30"/>
          <w:szCs w:val="30"/>
        </w:rPr>
        <w:t>2010</w:t>
      </w:r>
      <w:r>
        <w:rPr>
          <w:rFonts w:hint="eastAsia"/>
          <w:sz w:val="30"/>
          <w:szCs w:val="30"/>
        </w:rPr>
        <w:t>年</w:t>
      </w:r>
      <w:r>
        <w:rPr>
          <w:rFonts w:hint="eastAsia"/>
          <w:sz w:val="30"/>
          <w:szCs w:val="30"/>
        </w:rPr>
        <w:t>1005379.85</w:t>
      </w:r>
      <w:r>
        <w:rPr>
          <w:rFonts w:hint="eastAsia"/>
          <w:sz w:val="30"/>
          <w:szCs w:val="30"/>
        </w:rPr>
        <w:t>元、</w:t>
      </w:r>
      <w:r>
        <w:rPr>
          <w:rFonts w:hint="eastAsia"/>
          <w:sz w:val="30"/>
          <w:szCs w:val="30"/>
        </w:rPr>
        <w:t>2011</w:t>
      </w:r>
      <w:r>
        <w:rPr>
          <w:rFonts w:hint="eastAsia"/>
          <w:sz w:val="30"/>
          <w:szCs w:val="30"/>
        </w:rPr>
        <w:t>年</w:t>
      </w:r>
      <w:r>
        <w:rPr>
          <w:rFonts w:hint="eastAsia"/>
          <w:sz w:val="30"/>
          <w:szCs w:val="30"/>
        </w:rPr>
        <w:t>2348320.77</w:t>
      </w:r>
      <w:r>
        <w:rPr>
          <w:rFonts w:hint="eastAsia"/>
          <w:sz w:val="30"/>
          <w:szCs w:val="30"/>
        </w:rPr>
        <w:t>元、</w:t>
      </w:r>
      <w:r>
        <w:rPr>
          <w:rFonts w:hint="eastAsia"/>
          <w:sz w:val="30"/>
          <w:szCs w:val="30"/>
        </w:rPr>
        <w:t>2012</w:t>
      </w:r>
      <w:r>
        <w:rPr>
          <w:rFonts w:hint="eastAsia"/>
          <w:sz w:val="30"/>
          <w:szCs w:val="30"/>
        </w:rPr>
        <w:t>年</w:t>
      </w:r>
      <w:r>
        <w:rPr>
          <w:rFonts w:hint="eastAsia"/>
          <w:sz w:val="30"/>
          <w:szCs w:val="30"/>
        </w:rPr>
        <w:t>16330417.91</w:t>
      </w:r>
      <w:r>
        <w:rPr>
          <w:rFonts w:hint="eastAsia"/>
          <w:sz w:val="30"/>
          <w:szCs w:val="30"/>
        </w:rPr>
        <w:t>元。</w:t>
      </w:r>
    </w:p>
    <w:p w:rsidR="00000000" w:rsidRDefault="00E2688D">
      <w:pPr>
        <w:spacing w:line="500" w:lineRule="atLeast"/>
        <w:ind w:firstLine="600"/>
        <w:divId w:val="1003162927"/>
        <w:rPr>
          <w:rFonts w:hint="eastAsia"/>
          <w:sz w:val="30"/>
          <w:szCs w:val="30"/>
        </w:rPr>
      </w:pPr>
      <w:r>
        <w:rPr>
          <w:rFonts w:hint="eastAsia"/>
          <w:sz w:val="30"/>
          <w:szCs w:val="30"/>
        </w:rPr>
        <w:t>众联公司称，上述利润表中，从地税局调取的证据证明在</w:t>
      </w:r>
      <w:r>
        <w:rPr>
          <w:rFonts w:hint="eastAsia"/>
          <w:sz w:val="30"/>
          <w:szCs w:val="30"/>
        </w:rPr>
        <w:t>2009</w:t>
      </w:r>
      <w:r>
        <w:rPr>
          <w:rFonts w:hint="eastAsia"/>
          <w:sz w:val="30"/>
          <w:szCs w:val="30"/>
        </w:rPr>
        <w:t>至</w:t>
      </w:r>
      <w:r>
        <w:rPr>
          <w:rFonts w:hint="eastAsia"/>
          <w:sz w:val="30"/>
          <w:szCs w:val="30"/>
        </w:rPr>
        <w:t>2012</w:t>
      </w:r>
      <w:r>
        <w:rPr>
          <w:rFonts w:hint="eastAsia"/>
          <w:sz w:val="30"/>
          <w:szCs w:val="30"/>
        </w:rPr>
        <w:t>年瑞和丰公司的主营业务利润合计</w:t>
      </w:r>
      <w:r>
        <w:rPr>
          <w:rFonts w:hint="eastAsia"/>
          <w:sz w:val="30"/>
          <w:szCs w:val="30"/>
        </w:rPr>
        <w:t>170</w:t>
      </w:r>
      <w:r>
        <w:rPr>
          <w:rFonts w:hint="eastAsia"/>
          <w:sz w:val="30"/>
          <w:szCs w:val="30"/>
        </w:rPr>
        <w:t>0</w:t>
      </w:r>
      <w:r>
        <w:rPr>
          <w:rFonts w:hint="eastAsia"/>
          <w:sz w:val="30"/>
          <w:szCs w:val="30"/>
        </w:rPr>
        <w:t>多万元。从中信银行调取的证据证明瑞和丰公司在</w:t>
      </w:r>
      <w:r>
        <w:rPr>
          <w:rFonts w:hint="eastAsia"/>
          <w:sz w:val="30"/>
          <w:szCs w:val="30"/>
        </w:rPr>
        <w:t>2012</w:t>
      </w:r>
      <w:r>
        <w:rPr>
          <w:rFonts w:hint="eastAsia"/>
          <w:sz w:val="30"/>
          <w:szCs w:val="30"/>
        </w:rPr>
        <w:t>年企业净利润</w:t>
      </w:r>
      <w:r>
        <w:rPr>
          <w:rFonts w:hint="eastAsia"/>
          <w:sz w:val="30"/>
          <w:szCs w:val="30"/>
        </w:rPr>
        <w:t>1633</w:t>
      </w:r>
      <w:r>
        <w:rPr>
          <w:rFonts w:hint="eastAsia"/>
          <w:sz w:val="30"/>
          <w:szCs w:val="30"/>
        </w:rPr>
        <w:t>万余元、主营业务利润是</w:t>
      </w:r>
      <w:r>
        <w:rPr>
          <w:rFonts w:hint="eastAsia"/>
          <w:sz w:val="30"/>
          <w:szCs w:val="30"/>
        </w:rPr>
        <w:t>2500</w:t>
      </w:r>
      <w:r>
        <w:rPr>
          <w:rFonts w:hint="eastAsia"/>
          <w:sz w:val="30"/>
          <w:szCs w:val="30"/>
        </w:rPr>
        <w:t>多万元。以上数据说明瑞和丰公司从</w:t>
      </w:r>
      <w:r>
        <w:rPr>
          <w:rFonts w:hint="eastAsia"/>
          <w:sz w:val="30"/>
          <w:szCs w:val="30"/>
        </w:rPr>
        <w:t>2009</w:t>
      </w:r>
      <w:r>
        <w:rPr>
          <w:rFonts w:hint="eastAsia"/>
          <w:sz w:val="30"/>
          <w:szCs w:val="30"/>
        </w:rPr>
        <w:t>年至</w:t>
      </w:r>
      <w:r>
        <w:rPr>
          <w:rFonts w:hint="eastAsia"/>
          <w:sz w:val="30"/>
          <w:szCs w:val="30"/>
        </w:rPr>
        <w:t>2012</w:t>
      </w:r>
      <w:r>
        <w:rPr>
          <w:rFonts w:hint="eastAsia"/>
          <w:sz w:val="30"/>
          <w:szCs w:val="30"/>
        </w:rPr>
        <w:t>年主营业务利润和净利润的总额均超过了</w:t>
      </w:r>
      <w:r>
        <w:rPr>
          <w:rFonts w:hint="eastAsia"/>
          <w:sz w:val="30"/>
          <w:szCs w:val="30"/>
        </w:rPr>
        <w:t>1600</w:t>
      </w:r>
      <w:r>
        <w:rPr>
          <w:rFonts w:hint="eastAsia"/>
          <w:sz w:val="30"/>
          <w:szCs w:val="30"/>
        </w:rPr>
        <w:t>多万元，即瑞和丰公司和王光村违反竞业禁止义务所得的收入为</w:t>
      </w:r>
      <w:r>
        <w:rPr>
          <w:rFonts w:hint="eastAsia"/>
          <w:sz w:val="30"/>
          <w:szCs w:val="30"/>
        </w:rPr>
        <w:t>1600</w:t>
      </w:r>
      <w:r>
        <w:rPr>
          <w:rFonts w:hint="eastAsia"/>
          <w:sz w:val="30"/>
          <w:szCs w:val="30"/>
        </w:rPr>
        <w:t>多万元以上。对不同来源的两个数据，众联公司主张采用调取自中信银行的数据。</w:t>
      </w:r>
    </w:p>
    <w:p w:rsidR="00000000" w:rsidRDefault="00E2688D">
      <w:pPr>
        <w:spacing w:line="500" w:lineRule="atLeast"/>
        <w:ind w:firstLine="600"/>
        <w:divId w:val="1619295530"/>
        <w:rPr>
          <w:rFonts w:hint="eastAsia"/>
          <w:sz w:val="30"/>
          <w:szCs w:val="30"/>
        </w:rPr>
      </w:pPr>
      <w:r>
        <w:rPr>
          <w:rFonts w:hint="eastAsia"/>
          <w:sz w:val="30"/>
          <w:szCs w:val="30"/>
        </w:rPr>
        <w:t>瑞和丰公司与王光村对上述利润表的真实性均予以认可，但认为与本案无关。</w:t>
      </w:r>
    </w:p>
    <w:p w:rsidR="00000000" w:rsidRDefault="00E2688D">
      <w:pPr>
        <w:spacing w:line="500" w:lineRule="atLeast"/>
        <w:ind w:firstLine="600"/>
        <w:divId w:val="1759671712"/>
        <w:rPr>
          <w:rFonts w:hint="eastAsia"/>
          <w:sz w:val="30"/>
          <w:szCs w:val="30"/>
        </w:rPr>
      </w:pPr>
      <w:r>
        <w:rPr>
          <w:rFonts w:hint="eastAsia"/>
          <w:sz w:val="30"/>
          <w:szCs w:val="30"/>
        </w:rPr>
        <w:t>瑞和丰公司在</w:t>
      </w:r>
      <w:r>
        <w:rPr>
          <w:rFonts w:hint="eastAsia"/>
          <w:sz w:val="30"/>
          <w:szCs w:val="30"/>
        </w:rPr>
        <w:t>2009</w:t>
      </w:r>
      <w:r>
        <w:rPr>
          <w:rFonts w:hint="eastAsia"/>
          <w:sz w:val="30"/>
          <w:szCs w:val="30"/>
        </w:rPr>
        <w:t>年至</w:t>
      </w:r>
      <w:r>
        <w:rPr>
          <w:rFonts w:hint="eastAsia"/>
          <w:sz w:val="30"/>
          <w:szCs w:val="30"/>
        </w:rPr>
        <w:t>2012</w:t>
      </w:r>
      <w:r>
        <w:rPr>
          <w:rFonts w:hint="eastAsia"/>
          <w:sz w:val="30"/>
          <w:szCs w:val="30"/>
        </w:rPr>
        <w:t>年期间，不存在被行政罚款及决议提取任意公积金情况。</w:t>
      </w:r>
    </w:p>
    <w:p w:rsidR="00000000" w:rsidRDefault="00E2688D">
      <w:pPr>
        <w:spacing w:line="500" w:lineRule="atLeast"/>
        <w:ind w:firstLine="600"/>
        <w:divId w:val="395082428"/>
        <w:rPr>
          <w:rFonts w:hint="eastAsia"/>
          <w:sz w:val="30"/>
          <w:szCs w:val="30"/>
        </w:rPr>
      </w:pPr>
      <w:r>
        <w:rPr>
          <w:rFonts w:hint="eastAsia"/>
          <w:sz w:val="30"/>
          <w:szCs w:val="30"/>
        </w:rPr>
        <w:t>《中华人民共和国公司</w:t>
      </w:r>
      <w:r>
        <w:rPr>
          <w:rFonts w:hint="eastAsia"/>
          <w:sz w:val="30"/>
          <w:szCs w:val="30"/>
        </w:rPr>
        <w:t>法》（下称《公司法》）第一百四十七条第一款规定：“董事、监事、高级管理人员应当遵守法律、行政法规和公司章程，对公司负有忠实义务和勤勉义务。”《公司法》第一百四十八条规定：“董事、高级管理人员不得有下列行为：……（五）未经股东会或者股东大会同意，利用职务便利为自己或者他人谋取属于公司的商业机会，自营或者为他人经营与所任职公司同类的业务；……董事、高级管理人员违反前款规定所得的收入应当归公司所有。”《公司法》第二百一十六条第一项规定：“（一）高级管理人员，是指公司的经理、副经理、财务负责人，上市公司董事会秘书和</w:t>
      </w:r>
      <w:r>
        <w:rPr>
          <w:rFonts w:hint="eastAsia"/>
          <w:sz w:val="30"/>
          <w:szCs w:val="30"/>
        </w:rPr>
        <w:t>公司章程规定的其他人员。”</w:t>
      </w:r>
    </w:p>
    <w:p w:rsidR="00000000" w:rsidRDefault="00E2688D">
      <w:pPr>
        <w:spacing w:line="500" w:lineRule="atLeast"/>
        <w:ind w:firstLine="600"/>
        <w:divId w:val="407306674"/>
        <w:rPr>
          <w:rFonts w:hint="eastAsia"/>
          <w:sz w:val="30"/>
          <w:szCs w:val="30"/>
        </w:rPr>
      </w:pPr>
      <w:r>
        <w:rPr>
          <w:rFonts w:hint="eastAsia"/>
          <w:sz w:val="30"/>
          <w:szCs w:val="30"/>
        </w:rPr>
        <w:t>原审法院认为，王光村自</w:t>
      </w:r>
      <w:r>
        <w:rPr>
          <w:rFonts w:hint="eastAsia"/>
          <w:sz w:val="30"/>
          <w:szCs w:val="30"/>
        </w:rPr>
        <w:t>2006</w:t>
      </w:r>
      <w:r>
        <w:rPr>
          <w:rFonts w:hint="eastAsia"/>
          <w:sz w:val="30"/>
          <w:szCs w:val="30"/>
        </w:rPr>
        <w:t>年</w:t>
      </w:r>
      <w:r>
        <w:rPr>
          <w:rFonts w:hint="eastAsia"/>
          <w:sz w:val="30"/>
          <w:szCs w:val="30"/>
        </w:rPr>
        <w:t>10</w:t>
      </w:r>
      <w:r>
        <w:rPr>
          <w:rFonts w:hint="eastAsia"/>
          <w:sz w:val="30"/>
          <w:szCs w:val="30"/>
        </w:rPr>
        <w:t>月至</w:t>
      </w:r>
      <w:r>
        <w:rPr>
          <w:rFonts w:hint="eastAsia"/>
          <w:sz w:val="30"/>
          <w:szCs w:val="30"/>
        </w:rPr>
        <w:t>2012</w:t>
      </w:r>
      <w:r>
        <w:rPr>
          <w:rFonts w:hint="eastAsia"/>
          <w:sz w:val="30"/>
          <w:szCs w:val="30"/>
        </w:rPr>
        <w:t>年底受聘担任众联公司副总经理职务，负责众联公司国际贸易业务，系众联公司的高级管理人员，依法负有竞业禁止等忠实义务。</w:t>
      </w:r>
    </w:p>
    <w:p w:rsidR="00000000" w:rsidRDefault="00E2688D">
      <w:pPr>
        <w:spacing w:line="500" w:lineRule="atLeast"/>
        <w:ind w:firstLine="600"/>
        <w:divId w:val="83765238"/>
        <w:rPr>
          <w:rFonts w:hint="eastAsia"/>
          <w:sz w:val="30"/>
          <w:szCs w:val="30"/>
        </w:rPr>
      </w:pPr>
      <w:r>
        <w:rPr>
          <w:rFonts w:hint="eastAsia"/>
          <w:sz w:val="30"/>
          <w:szCs w:val="30"/>
        </w:rPr>
        <w:t>原审法院认为，本案有四个焦点问题：（一）众联公司提供的证据能否证明其关于王光村从事竞业行为的主张？（二）瑞和丰公司与王光村的反驳证据及主张能否成立？（三）能否认定王光村违反竞业禁止义务？（四）如果竞业行为成立，瑞和丰公司与王光村各自的责任及范围如何？</w:t>
      </w:r>
    </w:p>
    <w:p w:rsidR="00000000" w:rsidRDefault="00E2688D">
      <w:pPr>
        <w:spacing w:line="500" w:lineRule="atLeast"/>
        <w:ind w:firstLine="600"/>
        <w:divId w:val="373625200"/>
        <w:rPr>
          <w:rFonts w:hint="eastAsia"/>
          <w:sz w:val="30"/>
          <w:szCs w:val="30"/>
        </w:rPr>
      </w:pPr>
      <w:r>
        <w:rPr>
          <w:rFonts w:hint="eastAsia"/>
          <w:sz w:val="30"/>
          <w:szCs w:val="30"/>
        </w:rPr>
        <w:t>关于焦点一：</w:t>
      </w:r>
    </w:p>
    <w:p w:rsidR="00000000" w:rsidRDefault="00E2688D">
      <w:pPr>
        <w:spacing w:line="500" w:lineRule="atLeast"/>
        <w:ind w:firstLine="600"/>
        <w:divId w:val="2077315271"/>
        <w:rPr>
          <w:rFonts w:hint="eastAsia"/>
          <w:sz w:val="30"/>
          <w:szCs w:val="30"/>
        </w:rPr>
      </w:pPr>
      <w:r>
        <w:rPr>
          <w:rFonts w:hint="eastAsia"/>
          <w:sz w:val="30"/>
          <w:szCs w:val="30"/>
        </w:rPr>
        <w:t>原审法院认为，众联公司提供的证据，特别是</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日的电子邮件，可以证明王光村在任职期间违反了法定的竞业禁止义务。</w:t>
      </w:r>
    </w:p>
    <w:p w:rsidR="00000000" w:rsidRDefault="00E2688D">
      <w:pPr>
        <w:spacing w:line="500" w:lineRule="atLeast"/>
        <w:ind w:firstLine="600"/>
        <w:divId w:val="345182393"/>
        <w:rPr>
          <w:rFonts w:hint="eastAsia"/>
          <w:sz w:val="30"/>
          <w:szCs w:val="30"/>
        </w:rPr>
      </w:pPr>
      <w:r>
        <w:rPr>
          <w:rFonts w:hint="eastAsia"/>
          <w:sz w:val="30"/>
          <w:szCs w:val="30"/>
        </w:rPr>
        <w:t>关于</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电子邮件（加工业务中的退布和损耗问题）。首先，从用语上看，邮件中“我”、“你”、“我们”、“你们”等用语显示王光村与众联公司工作人员钟梅的立场相反，分别代表不同的利益主体，按照通常理解，该二人应分别代表两个公司。其次，从内容上看，王光村与众联公司工作人员钟梅系对加工业务中的退布与损耗问题进行协商，该二人应分别代表加工业务双方，而原审庭审中三上诉人均确认众联公司与瑞和丰公司存在代加工业务，因</w:t>
      </w:r>
      <w:r>
        <w:rPr>
          <w:rFonts w:hint="eastAsia"/>
          <w:sz w:val="30"/>
          <w:szCs w:val="30"/>
        </w:rPr>
        <w:t>此，将王光村的立场理解为其代表的是瑞和丰公司符合常理。再次，王光村称其是代表众联公司与众联公司钟经理进行的沟通，但并未提供证据证明其关于生产车间与公司之间存在利益冲突的主张，原审法院对其该质证意见不予采信。综上，原审法院对众联公司以该组邮件证明王光村从事竞业行为的主张予以采信。</w:t>
      </w:r>
    </w:p>
    <w:p w:rsidR="00000000" w:rsidRDefault="00E2688D">
      <w:pPr>
        <w:spacing w:line="500" w:lineRule="atLeast"/>
        <w:ind w:firstLine="600"/>
        <w:divId w:val="426190932"/>
        <w:rPr>
          <w:rFonts w:hint="eastAsia"/>
          <w:sz w:val="30"/>
          <w:szCs w:val="30"/>
        </w:rPr>
      </w:pPr>
      <w:r>
        <w:rPr>
          <w:rFonts w:hint="eastAsia"/>
          <w:sz w:val="30"/>
          <w:szCs w:val="30"/>
        </w:rPr>
        <w:t>关于</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日电子邮件（</w:t>
      </w:r>
      <w:r>
        <w:rPr>
          <w:rFonts w:hint="eastAsia"/>
          <w:sz w:val="30"/>
          <w:szCs w:val="30"/>
        </w:rPr>
        <w:t>1099</w:t>
      </w:r>
      <w:r>
        <w:rPr>
          <w:rFonts w:hint="eastAsia"/>
          <w:sz w:val="30"/>
          <w:szCs w:val="30"/>
        </w:rPr>
        <w:t>号合同项下的</w:t>
      </w:r>
      <w:r>
        <w:rPr>
          <w:rFonts w:hint="eastAsia"/>
          <w:sz w:val="30"/>
          <w:szCs w:val="30"/>
        </w:rPr>
        <w:t>500</w:t>
      </w:r>
      <w:r>
        <w:rPr>
          <w:rFonts w:hint="eastAsia"/>
          <w:sz w:val="30"/>
          <w:szCs w:val="30"/>
        </w:rPr>
        <w:t>元运费问题）。首先，原审庭审中瑞和丰公司与王光村认可该组邮件涉及的运输系由瑞和丰公司派车，原审法院认为，除有另外约定，派车一方即支付运费一方，因此王光村对</w:t>
      </w:r>
      <w:r>
        <w:rPr>
          <w:rFonts w:hint="eastAsia"/>
          <w:sz w:val="30"/>
          <w:szCs w:val="30"/>
        </w:rPr>
        <w:t>500</w:t>
      </w:r>
      <w:r>
        <w:rPr>
          <w:rFonts w:hint="eastAsia"/>
          <w:sz w:val="30"/>
          <w:szCs w:val="30"/>
        </w:rPr>
        <w:t>元运费的支付</w:t>
      </w:r>
      <w:r>
        <w:rPr>
          <w:rFonts w:hint="eastAsia"/>
          <w:sz w:val="30"/>
          <w:szCs w:val="30"/>
        </w:rPr>
        <w:t>问题作出指示或要求的行为应当理解为其处理的是瑞和丰公司的事务。其次，根据众联公司与王光村签订的任职协议书，王光村主管国际贸易业务，其职权范围不应包括处理上述邮件涉及的</w:t>
      </w:r>
      <w:r>
        <w:rPr>
          <w:rFonts w:hint="eastAsia"/>
          <w:sz w:val="30"/>
          <w:szCs w:val="30"/>
        </w:rPr>
        <w:t>1099</w:t>
      </w:r>
      <w:r>
        <w:rPr>
          <w:rFonts w:hint="eastAsia"/>
          <w:sz w:val="30"/>
          <w:szCs w:val="30"/>
        </w:rPr>
        <w:t>号加工合同的相关业务或事项。因此，原审法院对众联公司以该组邮件证明王光村从事竞业行为的主张予以采信。</w:t>
      </w:r>
    </w:p>
    <w:p w:rsidR="00000000" w:rsidRDefault="00E2688D">
      <w:pPr>
        <w:spacing w:line="500" w:lineRule="atLeast"/>
        <w:ind w:firstLine="600"/>
        <w:divId w:val="969167514"/>
        <w:rPr>
          <w:rFonts w:hint="eastAsia"/>
          <w:sz w:val="30"/>
          <w:szCs w:val="30"/>
        </w:rPr>
      </w:pPr>
      <w:r>
        <w:rPr>
          <w:rFonts w:hint="eastAsia"/>
          <w:sz w:val="30"/>
          <w:szCs w:val="30"/>
        </w:rPr>
        <w:t>关于众联公司提交的互联网网页打印件，原审法院认为，因众联公司无法证明</w:t>
      </w:r>
      <w:r>
        <w:rPr>
          <w:rFonts w:hint="eastAsia"/>
          <w:sz w:val="30"/>
          <w:szCs w:val="30"/>
        </w:rPr>
        <w:t>2009</w:t>
      </w:r>
      <w:r>
        <w:rPr>
          <w:rFonts w:hint="eastAsia"/>
          <w:sz w:val="30"/>
          <w:szCs w:val="30"/>
        </w:rPr>
        <w:t>年至</w:t>
      </w:r>
      <w:r>
        <w:rPr>
          <w:rFonts w:hint="eastAsia"/>
          <w:sz w:val="30"/>
          <w:szCs w:val="30"/>
        </w:rPr>
        <w:t>2012</w:t>
      </w:r>
      <w:r>
        <w:rPr>
          <w:rFonts w:hint="eastAsia"/>
          <w:sz w:val="30"/>
          <w:szCs w:val="30"/>
        </w:rPr>
        <w:t>年期间该信息已经存在，故对众联公司提供的该组证据不予采信。</w:t>
      </w:r>
    </w:p>
    <w:p w:rsidR="00000000" w:rsidRDefault="00E2688D">
      <w:pPr>
        <w:spacing w:line="500" w:lineRule="atLeast"/>
        <w:ind w:firstLine="600"/>
        <w:divId w:val="2027829598"/>
        <w:rPr>
          <w:rFonts w:hint="eastAsia"/>
          <w:sz w:val="30"/>
          <w:szCs w:val="30"/>
        </w:rPr>
      </w:pPr>
      <w:r>
        <w:rPr>
          <w:rFonts w:hint="eastAsia"/>
          <w:sz w:val="30"/>
          <w:szCs w:val="30"/>
        </w:rPr>
        <w:t>关于焦点二：</w:t>
      </w:r>
    </w:p>
    <w:p w:rsidR="00000000" w:rsidRDefault="00E2688D">
      <w:pPr>
        <w:spacing w:line="500" w:lineRule="atLeast"/>
        <w:ind w:firstLine="600"/>
        <w:divId w:val="1950238929"/>
        <w:rPr>
          <w:rFonts w:hint="eastAsia"/>
          <w:sz w:val="30"/>
          <w:szCs w:val="30"/>
        </w:rPr>
      </w:pPr>
      <w:r>
        <w:rPr>
          <w:rFonts w:hint="eastAsia"/>
          <w:sz w:val="30"/>
          <w:szCs w:val="30"/>
        </w:rPr>
        <w:t>原审法院认为，瑞和丰公司提交的博仁公司、瑞和丰公司分别与国外客户之间的订单</w:t>
      </w:r>
      <w:r>
        <w:rPr>
          <w:rFonts w:hint="eastAsia"/>
          <w:sz w:val="30"/>
          <w:szCs w:val="30"/>
        </w:rPr>
        <w:t>不能证明瑞和丰公司关于其业务与王光村没有关系的主张。上述证据仅可以证明博仁公司与瑞和丰公司与相同的国外客户存在业务往来，不能证明瑞和丰公司业务与王光村无关，亦不足以反驳众联公司关于王光村从事竞业行为的主张，对上述反驳证据及相关抗辩主张不予采信。</w:t>
      </w:r>
    </w:p>
    <w:p w:rsidR="00000000" w:rsidRDefault="00E2688D">
      <w:pPr>
        <w:spacing w:line="500" w:lineRule="atLeast"/>
        <w:ind w:firstLine="600"/>
        <w:divId w:val="554270219"/>
        <w:rPr>
          <w:rFonts w:hint="eastAsia"/>
          <w:sz w:val="30"/>
          <w:szCs w:val="30"/>
        </w:rPr>
      </w:pPr>
      <w:r>
        <w:rPr>
          <w:rFonts w:hint="eastAsia"/>
          <w:sz w:val="30"/>
          <w:szCs w:val="30"/>
        </w:rPr>
        <w:t>原审法院认为，王光村提交的两张现金缴款单不足以反驳众联公司主张其参与瑞和丰公司经营的观点。该两张现金缴款单为王光村针对众联公司提交的三张电子转账凭证而提交，称其已将收到的货款转入瑞和丰公司的账户，但缴款单摘要处载明为“王光村还借款”、“还借款”，并无法证明该两笔款项</w:t>
      </w:r>
      <w:r>
        <w:rPr>
          <w:rFonts w:hint="eastAsia"/>
          <w:sz w:val="30"/>
          <w:szCs w:val="30"/>
        </w:rPr>
        <w:t>即为众联公司提交的三张转账凭证中的对应款项。退一步讲，即便如瑞和丰公司与王光村所述，王光村已经将众联公司汇入其账户的款项转给瑞和丰公司，但双方单据的金额并不完全一致，对差额</w:t>
      </w:r>
      <w:r>
        <w:rPr>
          <w:rFonts w:hint="eastAsia"/>
          <w:sz w:val="30"/>
          <w:szCs w:val="30"/>
        </w:rPr>
        <w:t>6</w:t>
      </w:r>
      <w:r>
        <w:rPr>
          <w:rFonts w:hint="eastAsia"/>
          <w:sz w:val="30"/>
          <w:szCs w:val="30"/>
        </w:rPr>
        <w:t>万余元是以现金交付的陈述瑞和丰公司与王光村均未提供证据加以证明，因此，原审法院认为瑞和丰公司与王光村至少在经济利益方面具有相当的一致或混同，王光村提供的上述证据不足以反驳众联公司主张。</w:t>
      </w:r>
    </w:p>
    <w:p w:rsidR="00000000" w:rsidRDefault="00E2688D">
      <w:pPr>
        <w:spacing w:line="500" w:lineRule="atLeast"/>
        <w:ind w:firstLine="600"/>
        <w:divId w:val="692807847"/>
        <w:rPr>
          <w:rFonts w:hint="eastAsia"/>
          <w:sz w:val="30"/>
          <w:szCs w:val="30"/>
        </w:rPr>
      </w:pPr>
      <w:r>
        <w:rPr>
          <w:rFonts w:hint="eastAsia"/>
          <w:sz w:val="30"/>
          <w:szCs w:val="30"/>
        </w:rPr>
        <w:t>原审法院认为，瑞和丰公司提交的垫付／转账货款证明（三方协议）不能证明瑞和丰公司关于为何通过王光村账户收取货款的陈述。首先，该证据仅能证明瑞和丰公司为众联</w:t>
      </w:r>
      <w:r>
        <w:rPr>
          <w:rFonts w:hint="eastAsia"/>
          <w:sz w:val="30"/>
          <w:szCs w:val="30"/>
        </w:rPr>
        <w:t>公司垫付货款、双方存在经济往来，并无法证明或解释瑞和丰公司上述陈述。其次，该证明出具的时间为</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13</w:t>
      </w:r>
      <w:r>
        <w:rPr>
          <w:rFonts w:hint="eastAsia"/>
          <w:sz w:val="30"/>
          <w:szCs w:val="30"/>
        </w:rPr>
        <w:t>日，与众联公司陈述的通过王光村账户向瑞和丰公司支付货款的时间（</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8</w:t>
      </w:r>
      <w:r>
        <w:rPr>
          <w:rFonts w:hint="eastAsia"/>
          <w:sz w:val="30"/>
          <w:szCs w:val="30"/>
        </w:rPr>
        <w:t>月）不相符，故对上述证据不予采信。</w:t>
      </w:r>
    </w:p>
    <w:p w:rsidR="00000000" w:rsidRDefault="00E2688D">
      <w:pPr>
        <w:spacing w:line="500" w:lineRule="atLeast"/>
        <w:ind w:firstLine="600"/>
        <w:divId w:val="19749939"/>
        <w:rPr>
          <w:rFonts w:hint="eastAsia"/>
          <w:sz w:val="30"/>
          <w:szCs w:val="30"/>
        </w:rPr>
      </w:pPr>
      <w:r>
        <w:rPr>
          <w:rFonts w:hint="eastAsia"/>
          <w:sz w:val="30"/>
          <w:szCs w:val="30"/>
        </w:rPr>
        <w:t>原审庭审中，王光村称众联公司聘用其之前知道其创办博仁公司从事纺织品进出口业务，众联公司对此不予认可，王光村对其陈述未提供证据，故原审法院对其陈述不予采信。退一步讲，即便众联公司知悉王光村就职之前即创办博仁公司从事纺织品业务，根据《公司法》的相关规定及双方协议书的约定，王光村就职之后亦应</w:t>
      </w:r>
      <w:r>
        <w:rPr>
          <w:rFonts w:hint="eastAsia"/>
          <w:sz w:val="30"/>
          <w:szCs w:val="30"/>
        </w:rPr>
        <w:t>全面履行其法定的忠实义务。并且，众联公司与王光村原审庭审中均确认众联公司恰是基于王光村在国际贸易方面的业务能力才决定与其建立聘用关系的。综上，原审法院认为王光村的该项主张不能否定其从事竞业行为的事实。</w:t>
      </w:r>
    </w:p>
    <w:p w:rsidR="00000000" w:rsidRDefault="00E2688D">
      <w:pPr>
        <w:spacing w:line="500" w:lineRule="atLeast"/>
        <w:ind w:firstLine="600"/>
        <w:divId w:val="850337463"/>
        <w:rPr>
          <w:rFonts w:hint="eastAsia"/>
          <w:sz w:val="30"/>
          <w:szCs w:val="30"/>
        </w:rPr>
      </w:pPr>
      <w:r>
        <w:rPr>
          <w:rFonts w:hint="eastAsia"/>
          <w:sz w:val="30"/>
          <w:szCs w:val="30"/>
        </w:rPr>
        <w:t>原审法院认为，瑞和丰公司与王光村原审庭审中主张的众联公司提交的邮件系王光村履行其作为众联公司副总经理的职务行为的主张不能成立。首先，在众联公司提交的部分邮件中，王光村对相应事务的指示确实令人很难辨别其是作为众联公司还是瑞和丰公司的负责人所为，但原审法院认为这恰好表明王光村对两个公司的业务均有一定决策权。其次，</w:t>
      </w:r>
      <w:r>
        <w:rPr>
          <w:rFonts w:hint="eastAsia"/>
          <w:sz w:val="30"/>
          <w:szCs w:val="30"/>
        </w:rPr>
        <w:t>在两次关键邮件往来（</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日的电子邮件）中，王光村仍称其履行的是其在众联公司的职务，但在</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日邮件中，王光村很明显并非在维护众联公司的利益，这与其代表众联公司的主张相矛盾；其亦未提供证据证明</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21</w:t>
      </w:r>
      <w:r>
        <w:rPr>
          <w:rFonts w:hint="eastAsia"/>
          <w:sz w:val="30"/>
          <w:szCs w:val="30"/>
        </w:rPr>
        <w:t>日邮件所涉</w:t>
      </w:r>
      <w:r>
        <w:rPr>
          <w:rFonts w:hint="eastAsia"/>
          <w:sz w:val="30"/>
          <w:szCs w:val="30"/>
        </w:rPr>
        <w:t>500</w:t>
      </w:r>
      <w:r>
        <w:rPr>
          <w:rFonts w:hint="eastAsia"/>
          <w:sz w:val="30"/>
          <w:szCs w:val="30"/>
        </w:rPr>
        <w:t>元运费应由众联公司承担，因而也就无法证明其作出同意批示的立场是代表众联公司。</w:t>
      </w:r>
    </w:p>
    <w:p w:rsidR="00000000" w:rsidRDefault="00E2688D">
      <w:pPr>
        <w:spacing w:line="500" w:lineRule="atLeast"/>
        <w:ind w:firstLine="600"/>
        <w:divId w:val="1357123188"/>
        <w:rPr>
          <w:rFonts w:hint="eastAsia"/>
          <w:sz w:val="30"/>
          <w:szCs w:val="30"/>
        </w:rPr>
      </w:pPr>
      <w:r>
        <w:rPr>
          <w:rFonts w:hint="eastAsia"/>
          <w:sz w:val="30"/>
          <w:szCs w:val="30"/>
        </w:rPr>
        <w:t>关于焦点三：</w:t>
      </w:r>
    </w:p>
    <w:p w:rsidR="00000000" w:rsidRDefault="00E2688D">
      <w:pPr>
        <w:spacing w:line="500" w:lineRule="atLeast"/>
        <w:ind w:firstLine="600"/>
        <w:divId w:val="203061244"/>
        <w:rPr>
          <w:rFonts w:hint="eastAsia"/>
          <w:sz w:val="30"/>
          <w:szCs w:val="30"/>
        </w:rPr>
      </w:pPr>
      <w:r>
        <w:rPr>
          <w:rFonts w:hint="eastAsia"/>
          <w:sz w:val="30"/>
          <w:szCs w:val="30"/>
        </w:rPr>
        <w:t>原审法院认为，判断高级管理人员是否违反竞业禁止义务，应从行为主体、行为发生时间、是否自营或为他人经营、是否属于与任职公司同类的业务等方面进行考量</w:t>
      </w:r>
      <w:r>
        <w:rPr>
          <w:rFonts w:hint="eastAsia"/>
          <w:sz w:val="30"/>
          <w:szCs w:val="30"/>
        </w:rPr>
        <w:t>。</w:t>
      </w:r>
    </w:p>
    <w:p w:rsidR="00000000" w:rsidRDefault="00E2688D">
      <w:pPr>
        <w:spacing w:line="500" w:lineRule="atLeast"/>
        <w:ind w:firstLine="600"/>
        <w:divId w:val="788281576"/>
        <w:rPr>
          <w:rFonts w:hint="eastAsia"/>
          <w:sz w:val="30"/>
          <w:szCs w:val="30"/>
        </w:rPr>
      </w:pPr>
      <w:r>
        <w:rPr>
          <w:rFonts w:hint="eastAsia"/>
          <w:sz w:val="30"/>
          <w:szCs w:val="30"/>
        </w:rPr>
        <w:t>首先，行为主体方面。前文已述，王光村作为众联公司的高级管理人员系竞业禁止义务的义务主体，为本案适格责任主体。瑞和丰公司为经过工商登记的具有独立主体资格的一人公司，众联公司要求其与王光村承担连带责任的主张没有法律依据，因此原审法院依法驳回众联公司对瑞和丰公司的起诉。</w:t>
      </w:r>
    </w:p>
    <w:p w:rsidR="00000000" w:rsidRDefault="00E2688D">
      <w:pPr>
        <w:spacing w:line="500" w:lineRule="atLeast"/>
        <w:ind w:firstLine="600"/>
        <w:divId w:val="1189031687"/>
        <w:rPr>
          <w:rFonts w:hint="eastAsia"/>
          <w:sz w:val="30"/>
          <w:szCs w:val="30"/>
        </w:rPr>
      </w:pPr>
      <w:r>
        <w:rPr>
          <w:rFonts w:hint="eastAsia"/>
          <w:sz w:val="30"/>
          <w:szCs w:val="30"/>
        </w:rPr>
        <w:t>其次，行为发生时间方面。一般而言，竞业行为发生的时间应限于公司高级管理人员任职期间。原审庭审中，众联公司、王光村均确认王光村在众联公司的任职期间截止至</w:t>
      </w:r>
      <w:r>
        <w:rPr>
          <w:rFonts w:hint="eastAsia"/>
          <w:sz w:val="30"/>
          <w:szCs w:val="30"/>
        </w:rPr>
        <w:t>2012</w:t>
      </w:r>
      <w:r>
        <w:rPr>
          <w:rFonts w:hint="eastAsia"/>
          <w:sz w:val="30"/>
          <w:szCs w:val="30"/>
        </w:rPr>
        <w:t>年底，因此，王光村在</w:t>
      </w:r>
      <w:r>
        <w:rPr>
          <w:rFonts w:hint="eastAsia"/>
          <w:sz w:val="30"/>
          <w:szCs w:val="30"/>
        </w:rPr>
        <w:t>2012</w:t>
      </w:r>
      <w:r>
        <w:rPr>
          <w:rFonts w:hint="eastAsia"/>
          <w:sz w:val="30"/>
          <w:szCs w:val="30"/>
        </w:rPr>
        <w:t>年底之前从事的与众联公司经营业务相同的经营行为均构成竞业</w:t>
      </w:r>
      <w:r>
        <w:rPr>
          <w:rFonts w:hint="eastAsia"/>
          <w:sz w:val="30"/>
          <w:szCs w:val="30"/>
        </w:rPr>
        <w:t>行为。</w:t>
      </w:r>
    </w:p>
    <w:p w:rsidR="00000000" w:rsidRDefault="00E2688D">
      <w:pPr>
        <w:spacing w:line="500" w:lineRule="atLeast"/>
        <w:ind w:firstLine="600"/>
        <w:divId w:val="1192567982"/>
        <w:rPr>
          <w:rFonts w:hint="eastAsia"/>
          <w:sz w:val="30"/>
          <w:szCs w:val="30"/>
        </w:rPr>
      </w:pPr>
      <w:r>
        <w:rPr>
          <w:rFonts w:hint="eastAsia"/>
          <w:sz w:val="30"/>
          <w:szCs w:val="30"/>
        </w:rPr>
        <w:t>再次，是否自营或为他人经营方面。原审法院认为，“自营或为他人经营”应理解为“为自己计算而经营或为他人计算而经营”，即从事竞业行为的经济效果可以归属于自己的，也应构成“自营或他营”。原审法院认为，虽瑞和丰公司与王光村均称王光村不在瑞和丰公司担任任何职务，但根据众联公司提供的电子邮件可知，王光村在任职众联公司期间对瑞和丰公司的事务具有一定的决策权，结合王光村与瑞和丰公司的员工邮箱地址后缀具有一致性的事实，原审法院认为王光村实际参与了瑞和丰公司的经营。并且，针对众联公司主张的王光村收取瑞和丰公司货款的主张</w:t>
      </w:r>
      <w:r>
        <w:rPr>
          <w:rFonts w:hint="eastAsia"/>
          <w:sz w:val="30"/>
          <w:szCs w:val="30"/>
        </w:rPr>
        <w:t>，瑞和丰公司与王光村均未提交足够反驳证据或抗辩理由，对差额</w:t>
      </w:r>
      <w:r>
        <w:rPr>
          <w:rFonts w:hint="eastAsia"/>
          <w:sz w:val="30"/>
          <w:szCs w:val="30"/>
        </w:rPr>
        <w:t>6</w:t>
      </w:r>
      <w:r>
        <w:rPr>
          <w:rFonts w:hint="eastAsia"/>
          <w:sz w:val="30"/>
          <w:szCs w:val="30"/>
        </w:rPr>
        <w:t>万余元系以现金交付的陈述瑞和丰公司与王光村亦未提供证据加以证明。结合王光村与瑞和丰公司的股东兼法定代表人张玲瑜的夫妻关系，原审法院认为瑞和丰公司与王光村在经济利益方面具有紧密联系，瑞和丰公司经营所得的经济效果可以归属于王光村。因此，对王光村为自己的利益参与瑞和丰公司经营的事实予以认定。</w:t>
      </w:r>
    </w:p>
    <w:p w:rsidR="00000000" w:rsidRDefault="00E2688D">
      <w:pPr>
        <w:spacing w:line="500" w:lineRule="atLeast"/>
        <w:ind w:firstLine="600"/>
        <w:divId w:val="858128600"/>
        <w:rPr>
          <w:rFonts w:hint="eastAsia"/>
          <w:sz w:val="30"/>
          <w:szCs w:val="30"/>
        </w:rPr>
      </w:pPr>
      <w:r>
        <w:rPr>
          <w:rFonts w:hint="eastAsia"/>
          <w:sz w:val="30"/>
          <w:szCs w:val="30"/>
        </w:rPr>
        <w:t>最后，是否属于与任职公司同类的业务方面。原审法院认为，如果高级管理人员经营的业务与其所任职公司的业务具有竞争关系，即可认定为“同业”。因王光村参与经营的瑞和丰公司与</w:t>
      </w:r>
      <w:r>
        <w:rPr>
          <w:rFonts w:hint="eastAsia"/>
          <w:sz w:val="30"/>
          <w:szCs w:val="30"/>
        </w:rPr>
        <w:t>众联公司均经营床上用品系列，具有竞争关系，故原审法院对王光村任职期间从事了与众联公司同类的经营业务的事实予以认定。</w:t>
      </w:r>
    </w:p>
    <w:p w:rsidR="00000000" w:rsidRDefault="00E2688D">
      <w:pPr>
        <w:spacing w:line="500" w:lineRule="atLeast"/>
        <w:ind w:firstLine="600"/>
        <w:divId w:val="1613784234"/>
        <w:rPr>
          <w:rFonts w:hint="eastAsia"/>
          <w:sz w:val="30"/>
          <w:szCs w:val="30"/>
        </w:rPr>
      </w:pPr>
      <w:r>
        <w:rPr>
          <w:rFonts w:hint="eastAsia"/>
          <w:sz w:val="30"/>
          <w:szCs w:val="30"/>
        </w:rPr>
        <w:t>综上，王光村自</w:t>
      </w:r>
      <w:r>
        <w:rPr>
          <w:rFonts w:hint="eastAsia"/>
          <w:sz w:val="30"/>
          <w:szCs w:val="30"/>
        </w:rPr>
        <w:t>2006</w:t>
      </w:r>
      <w:r>
        <w:rPr>
          <w:rFonts w:hint="eastAsia"/>
          <w:sz w:val="30"/>
          <w:szCs w:val="30"/>
        </w:rPr>
        <w:t>年至</w:t>
      </w:r>
      <w:r>
        <w:rPr>
          <w:rFonts w:hint="eastAsia"/>
          <w:sz w:val="30"/>
          <w:szCs w:val="30"/>
        </w:rPr>
        <w:t>2012</w:t>
      </w:r>
      <w:r>
        <w:rPr>
          <w:rFonts w:hint="eastAsia"/>
          <w:sz w:val="30"/>
          <w:szCs w:val="30"/>
        </w:rPr>
        <w:t>年任职于众联公司期间，为自己的利益参与经营成立于</w:t>
      </w:r>
      <w:r>
        <w:rPr>
          <w:rFonts w:hint="eastAsia"/>
          <w:sz w:val="30"/>
          <w:szCs w:val="30"/>
        </w:rPr>
        <w:t>2009</w:t>
      </w:r>
      <w:r>
        <w:rPr>
          <w:rFonts w:hint="eastAsia"/>
          <w:sz w:val="30"/>
          <w:szCs w:val="30"/>
        </w:rPr>
        <w:t>年</w:t>
      </w:r>
      <w:r>
        <w:rPr>
          <w:rFonts w:hint="eastAsia"/>
          <w:sz w:val="30"/>
          <w:szCs w:val="30"/>
        </w:rPr>
        <w:t>3</w:t>
      </w:r>
      <w:r>
        <w:rPr>
          <w:rFonts w:hint="eastAsia"/>
          <w:sz w:val="30"/>
          <w:szCs w:val="30"/>
        </w:rPr>
        <w:t>月的瑞和丰公司，因瑞和丰公司与众联公司经营同类业务，王光村的行为构成竞业行为。在众联公司股东会并未同意王光村可以自营或为他人经营与所任职公司同类的业务情况下，王光村依法应承担相应法律责任。</w:t>
      </w:r>
    </w:p>
    <w:p w:rsidR="00000000" w:rsidRDefault="00E2688D">
      <w:pPr>
        <w:spacing w:line="500" w:lineRule="atLeast"/>
        <w:ind w:firstLine="600"/>
        <w:divId w:val="1623266918"/>
        <w:rPr>
          <w:rFonts w:hint="eastAsia"/>
          <w:sz w:val="30"/>
          <w:szCs w:val="30"/>
        </w:rPr>
      </w:pPr>
      <w:r>
        <w:rPr>
          <w:rFonts w:hint="eastAsia"/>
          <w:sz w:val="30"/>
          <w:szCs w:val="30"/>
        </w:rPr>
        <w:t>关于焦点四：</w:t>
      </w:r>
    </w:p>
    <w:p w:rsidR="00000000" w:rsidRDefault="00E2688D">
      <w:pPr>
        <w:spacing w:line="500" w:lineRule="atLeast"/>
        <w:ind w:firstLine="600"/>
        <w:divId w:val="1478646138"/>
        <w:rPr>
          <w:rFonts w:hint="eastAsia"/>
          <w:sz w:val="30"/>
          <w:szCs w:val="30"/>
        </w:rPr>
      </w:pPr>
      <w:r>
        <w:rPr>
          <w:rFonts w:hint="eastAsia"/>
          <w:sz w:val="30"/>
          <w:szCs w:val="30"/>
        </w:rPr>
        <w:t>根据《公司法》第一百四十八条第二款的规定，高级管理人员违反竞业禁止义务所得的收入应当归公司所有。原审法院认为，该条款规定的应归入公司的应当是高级管理人员因违反忠实义务所得的个人收入，该个人收入不能等同于其所参与经营的公司的盈利，因此对众联公司主张的应归入瑞和丰公司</w:t>
      </w:r>
      <w:r>
        <w:rPr>
          <w:rFonts w:hint="eastAsia"/>
          <w:sz w:val="30"/>
          <w:szCs w:val="30"/>
        </w:rPr>
        <w:t>2009</w:t>
      </w:r>
      <w:r>
        <w:rPr>
          <w:rFonts w:hint="eastAsia"/>
          <w:sz w:val="30"/>
          <w:szCs w:val="30"/>
        </w:rPr>
        <w:t>至</w:t>
      </w:r>
      <w:r>
        <w:rPr>
          <w:rFonts w:hint="eastAsia"/>
          <w:sz w:val="30"/>
          <w:szCs w:val="30"/>
        </w:rPr>
        <w:t>2012</w:t>
      </w:r>
      <w:r>
        <w:rPr>
          <w:rFonts w:hint="eastAsia"/>
          <w:sz w:val="30"/>
          <w:szCs w:val="30"/>
        </w:rPr>
        <w:t>年的盈利总额的观点不予采纳。</w:t>
      </w:r>
    </w:p>
    <w:p w:rsidR="00000000" w:rsidRDefault="00E2688D">
      <w:pPr>
        <w:spacing w:line="500" w:lineRule="atLeast"/>
        <w:ind w:firstLine="600"/>
        <w:divId w:val="949554003"/>
        <w:rPr>
          <w:rFonts w:hint="eastAsia"/>
          <w:sz w:val="30"/>
          <w:szCs w:val="30"/>
        </w:rPr>
      </w:pPr>
      <w:r>
        <w:rPr>
          <w:rFonts w:hint="eastAsia"/>
          <w:sz w:val="30"/>
          <w:szCs w:val="30"/>
        </w:rPr>
        <w:t>原审法院认为，众联公司得要求归入的、王光村因违反竞业禁止义务所得的个人收入的数额可认定为瑞和丰公司于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月之前公司可分配利润的一半。根据《中华人民共和国婚姻法》第十七条的规定，夫妻一方于婚姻</w:t>
      </w:r>
      <w:r>
        <w:rPr>
          <w:rFonts w:hint="eastAsia"/>
          <w:sz w:val="30"/>
          <w:szCs w:val="30"/>
        </w:rPr>
        <w:t>存续期间取得的经营收益属于夫妻共同财产，现瑞和丰公司为一人公司，股东张玲瑜为王光村的配偶，因此，瑞和丰公司的可分配利润无论是否向股东实际分配，均为王光村夫妻的共同财产。原审法院认为，可归属于王光村的瑞和丰公司经营的经济效果系通过王光村的配偶张玲瑜获取公司可分配利润的方式实现，因此在王光村因参与瑞和丰公司经营取得的个人收入没有直接证据的情况下，该个人收入的数额应相当于瑞和丰公司的可分配利润的一半。</w:t>
      </w:r>
    </w:p>
    <w:p w:rsidR="00000000" w:rsidRDefault="00E2688D">
      <w:pPr>
        <w:spacing w:line="500" w:lineRule="atLeast"/>
        <w:ind w:firstLine="600"/>
        <w:divId w:val="1890266542"/>
        <w:rPr>
          <w:rFonts w:hint="eastAsia"/>
          <w:sz w:val="30"/>
          <w:szCs w:val="30"/>
        </w:rPr>
      </w:pPr>
      <w:r>
        <w:rPr>
          <w:rFonts w:hint="eastAsia"/>
          <w:sz w:val="30"/>
          <w:szCs w:val="30"/>
        </w:rPr>
        <w:t>根据《公司法》第一百六十六条的规定，公司分配税后利润时，应弥补上年度亏损、提取</w:t>
      </w:r>
      <w:r>
        <w:rPr>
          <w:rFonts w:hint="eastAsia"/>
          <w:sz w:val="30"/>
          <w:szCs w:val="30"/>
        </w:rPr>
        <w:t>10%</w:t>
      </w:r>
      <w:r>
        <w:rPr>
          <w:rFonts w:hint="eastAsia"/>
          <w:sz w:val="30"/>
          <w:szCs w:val="30"/>
        </w:rPr>
        <w:t>作为法定公积金，也可以决议提</w:t>
      </w:r>
      <w:r>
        <w:rPr>
          <w:rFonts w:hint="eastAsia"/>
          <w:sz w:val="30"/>
          <w:szCs w:val="30"/>
        </w:rPr>
        <w:t>取任意公积金。现瑞和丰公司</w:t>
      </w:r>
      <w:r>
        <w:rPr>
          <w:rFonts w:hint="eastAsia"/>
          <w:sz w:val="30"/>
          <w:szCs w:val="30"/>
        </w:rPr>
        <w:t>2009</w:t>
      </w:r>
      <w:r>
        <w:rPr>
          <w:rFonts w:hint="eastAsia"/>
          <w:sz w:val="30"/>
          <w:szCs w:val="30"/>
        </w:rPr>
        <w:t>年至</w:t>
      </w:r>
      <w:r>
        <w:rPr>
          <w:rFonts w:hint="eastAsia"/>
          <w:sz w:val="30"/>
          <w:szCs w:val="30"/>
        </w:rPr>
        <w:t>2012</w:t>
      </w:r>
      <w:r>
        <w:rPr>
          <w:rFonts w:hint="eastAsia"/>
          <w:sz w:val="30"/>
          <w:szCs w:val="30"/>
        </w:rPr>
        <w:t>年间未决议提取任意公积金，因此王光村的责任范围应为其从事竞业行为期间（</w:t>
      </w:r>
      <w:r>
        <w:rPr>
          <w:rFonts w:hint="eastAsia"/>
          <w:sz w:val="30"/>
          <w:szCs w:val="30"/>
        </w:rPr>
        <w:t>2009</w:t>
      </w:r>
      <w:r>
        <w:rPr>
          <w:rFonts w:hint="eastAsia"/>
          <w:sz w:val="30"/>
          <w:szCs w:val="30"/>
        </w:rPr>
        <w:t>年至</w:t>
      </w:r>
      <w:r>
        <w:rPr>
          <w:rFonts w:hint="eastAsia"/>
          <w:sz w:val="30"/>
          <w:szCs w:val="30"/>
        </w:rPr>
        <w:t>2012</w:t>
      </w:r>
      <w:r>
        <w:rPr>
          <w:rFonts w:hint="eastAsia"/>
          <w:sz w:val="30"/>
          <w:szCs w:val="30"/>
        </w:rPr>
        <w:t>年）瑞和丰公司净利润总额在弥补亏损、提取法定公积金后的一半。关于瑞和丰公司的净利润数额，因瑞和丰公司与王光村对众联公司申请原审法院调取自地税部门和中信银行的数据均无异议，虽众联公司主张应采用调取自中信银行的数据，但瑞和丰公司向地税部门提交的数据更加具有可信性、客观性，故应取其作为瑞和丰公司净利润及王光村因竞业行为所得的个人收入的计算依据。综上，王光村应向众联公司支付的、众联</w:t>
      </w:r>
      <w:r>
        <w:rPr>
          <w:rFonts w:hint="eastAsia"/>
          <w:sz w:val="30"/>
          <w:szCs w:val="30"/>
        </w:rPr>
        <w:t>公司得要求其归入公司的款项数额为</w:t>
      </w:r>
      <w:r>
        <w:rPr>
          <w:rFonts w:hint="eastAsia"/>
          <w:sz w:val="30"/>
          <w:szCs w:val="30"/>
        </w:rPr>
        <w:t>1101626.84</w:t>
      </w:r>
      <w:r>
        <w:rPr>
          <w:rFonts w:hint="eastAsia"/>
          <w:sz w:val="30"/>
          <w:szCs w:val="30"/>
        </w:rPr>
        <w:t>元（具体计算方式如附表所示）。</w:t>
      </w:r>
    </w:p>
    <w:p w:rsidR="00000000" w:rsidRDefault="00E2688D">
      <w:pPr>
        <w:spacing w:line="500" w:lineRule="atLeast"/>
        <w:ind w:firstLine="600"/>
        <w:divId w:val="90905663"/>
        <w:rPr>
          <w:rFonts w:hint="eastAsia"/>
          <w:sz w:val="30"/>
          <w:szCs w:val="30"/>
        </w:rPr>
      </w:pPr>
      <w:r>
        <w:rPr>
          <w:rFonts w:hint="eastAsia"/>
          <w:sz w:val="30"/>
          <w:szCs w:val="30"/>
        </w:rPr>
        <w:t>综上所述，依照《中华人民共和国公司法》第一百四十七条第一款、第一百四十八条、第一百六十六条、第二百一十六条、《中华人民共和国婚姻法》第十七条、《中华人民共和国民事诉讼法》第六十四条第一款的规定，原审法院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日判决：一、王光村向众联公司支付因违反竞业禁止规定所得收入</w:t>
      </w:r>
      <w:r>
        <w:rPr>
          <w:rFonts w:hint="eastAsia"/>
          <w:sz w:val="30"/>
          <w:szCs w:val="30"/>
        </w:rPr>
        <w:t>1101626.84</w:t>
      </w:r>
      <w:r>
        <w:rPr>
          <w:rFonts w:hint="eastAsia"/>
          <w:sz w:val="30"/>
          <w:szCs w:val="30"/>
        </w:rPr>
        <w:t>元，于判决生效之日起十日内履行。二、驳回众联公司的其他诉讼请求。三、驳回众联公司对瑞和丰公司的起诉。案件受理费</w:t>
      </w:r>
      <w:r>
        <w:rPr>
          <w:rFonts w:hint="eastAsia"/>
          <w:sz w:val="30"/>
          <w:szCs w:val="30"/>
        </w:rPr>
        <w:t>38220</w:t>
      </w:r>
      <w:r>
        <w:rPr>
          <w:rFonts w:hint="eastAsia"/>
          <w:sz w:val="30"/>
          <w:szCs w:val="30"/>
        </w:rPr>
        <w:t>元，由</w:t>
      </w:r>
      <w:r>
        <w:rPr>
          <w:rFonts w:hint="eastAsia"/>
          <w:sz w:val="30"/>
          <w:szCs w:val="30"/>
        </w:rPr>
        <w:t>众联公司承担</w:t>
      </w:r>
      <w:r>
        <w:rPr>
          <w:rFonts w:hint="eastAsia"/>
          <w:sz w:val="30"/>
          <w:szCs w:val="30"/>
        </w:rPr>
        <w:t>23505</w:t>
      </w:r>
      <w:r>
        <w:rPr>
          <w:rFonts w:hint="eastAsia"/>
          <w:sz w:val="30"/>
          <w:szCs w:val="30"/>
        </w:rPr>
        <w:t>元，由王光村承担</w:t>
      </w:r>
      <w:r>
        <w:rPr>
          <w:rFonts w:hint="eastAsia"/>
          <w:sz w:val="30"/>
          <w:szCs w:val="30"/>
        </w:rPr>
        <w:t>14715</w:t>
      </w:r>
      <w:r>
        <w:rPr>
          <w:rFonts w:hint="eastAsia"/>
          <w:sz w:val="30"/>
          <w:szCs w:val="30"/>
        </w:rPr>
        <w:t>元。财产保全费</w:t>
      </w:r>
      <w:r>
        <w:rPr>
          <w:rFonts w:hint="eastAsia"/>
          <w:sz w:val="30"/>
          <w:szCs w:val="30"/>
        </w:rPr>
        <w:t>5000</w:t>
      </w:r>
      <w:r>
        <w:rPr>
          <w:rFonts w:hint="eastAsia"/>
          <w:sz w:val="30"/>
          <w:szCs w:val="30"/>
        </w:rPr>
        <w:t>元，由王光村承担。</w:t>
      </w:r>
    </w:p>
    <w:p w:rsidR="00000000" w:rsidRDefault="00E2688D">
      <w:pPr>
        <w:spacing w:line="500" w:lineRule="atLeast"/>
        <w:ind w:firstLine="600"/>
        <w:divId w:val="625351680"/>
        <w:rPr>
          <w:rFonts w:hint="eastAsia"/>
          <w:sz w:val="30"/>
          <w:szCs w:val="30"/>
        </w:rPr>
      </w:pPr>
      <w:r>
        <w:rPr>
          <w:rFonts w:hint="eastAsia"/>
          <w:sz w:val="30"/>
          <w:szCs w:val="30"/>
        </w:rPr>
        <w:t>众联公司不服原判决，向本院提起上诉称：原审认定王光村在众联公司任职期间，在未取得众联公司股东会同意的情况下，实际经营了瑞和丰公司，从事了与上诉人同类的经营业务，依法应承担相应的法律责任。依据瑞和丰公司向莱山区地税部门提交的税务报表所载盈利数字，判令王光村向众联公司支付因违反竞业禁止规定所得收入</w:t>
      </w:r>
      <w:r>
        <w:rPr>
          <w:rFonts w:hint="eastAsia"/>
          <w:sz w:val="30"/>
          <w:szCs w:val="30"/>
        </w:rPr>
        <w:t>1101626.84</w:t>
      </w:r>
      <w:r>
        <w:rPr>
          <w:rFonts w:hint="eastAsia"/>
          <w:sz w:val="30"/>
          <w:szCs w:val="30"/>
        </w:rPr>
        <w:t>元。经众联公司申请原审法院调取的瑞和丰公司向中信银行福山支行提交的财务报表载明，瑞和丰公司在王光村违反竞业禁</w:t>
      </w:r>
      <w:r>
        <w:rPr>
          <w:rFonts w:hint="eastAsia"/>
          <w:sz w:val="30"/>
          <w:szCs w:val="30"/>
        </w:rPr>
        <w:t>止期间创造的纯利润为</w:t>
      </w:r>
      <w:r>
        <w:rPr>
          <w:rFonts w:hint="eastAsia"/>
          <w:sz w:val="30"/>
          <w:szCs w:val="30"/>
        </w:rPr>
        <w:t>1960</w:t>
      </w:r>
      <w:r>
        <w:rPr>
          <w:rFonts w:hint="eastAsia"/>
          <w:sz w:val="30"/>
          <w:szCs w:val="30"/>
        </w:rPr>
        <w:t>万元，原审庭审过程中，王光村及瑞和丰公司对该财务报表均没有异议。据此，请求二审法院支持众联公司原审诉讼请求，判令王光村支付众联公司因违反竞业禁止规定所得收入</w:t>
      </w:r>
      <w:r>
        <w:rPr>
          <w:rFonts w:hint="eastAsia"/>
          <w:sz w:val="30"/>
          <w:szCs w:val="30"/>
        </w:rPr>
        <w:t>318</w:t>
      </w:r>
      <w:r>
        <w:rPr>
          <w:rFonts w:hint="eastAsia"/>
          <w:sz w:val="30"/>
          <w:szCs w:val="30"/>
        </w:rPr>
        <w:t>万元；瑞和丰公司承担连带责任。</w:t>
      </w:r>
    </w:p>
    <w:p w:rsidR="00000000" w:rsidRDefault="00E2688D">
      <w:pPr>
        <w:spacing w:line="500" w:lineRule="atLeast"/>
        <w:ind w:firstLine="600"/>
        <w:divId w:val="764232440"/>
        <w:rPr>
          <w:rFonts w:hint="eastAsia"/>
          <w:sz w:val="30"/>
          <w:szCs w:val="30"/>
        </w:rPr>
      </w:pPr>
      <w:r>
        <w:rPr>
          <w:rFonts w:hint="eastAsia"/>
          <w:sz w:val="30"/>
          <w:szCs w:val="30"/>
        </w:rPr>
        <w:t>瑞和丰公司答辩称：众联公司上诉内容无事实及法律依据，应驳回其上诉请求，其余答辩意见同瑞和丰公司的上诉状内容。</w:t>
      </w:r>
    </w:p>
    <w:p w:rsidR="00000000" w:rsidRDefault="00E2688D">
      <w:pPr>
        <w:spacing w:line="500" w:lineRule="atLeast"/>
        <w:ind w:firstLine="600"/>
        <w:divId w:val="1287395923"/>
        <w:rPr>
          <w:rFonts w:hint="eastAsia"/>
          <w:sz w:val="30"/>
          <w:szCs w:val="30"/>
        </w:rPr>
      </w:pPr>
      <w:r>
        <w:rPr>
          <w:rFonts w:hint="eastAsia"/>
          <w:sz w:val="30"/>
          <w:szCs w:val="30"/>
        </w:rPr>
        <w:t>王光村答辩称：不同意众联公司的上诉请求，王光村不构成从事竞业禁止行为。单就瑞和丰公司利润而言，一份是交付商业银行，另一份是交付给国家行政机关的，后者更具有可信度。</w:t>
      </w:r>
    </w:p>
    <w:p w:rsidR="00000000" w:rsidRDefault="00E2688D">
      <w:pPr>
        <w:spacing w:line="500" w:lineRule="atLeast"/>
        <w:ind w:firstLine="600"/>
        <w:divId w:val="1876385036"/>
        <w:rPr>
          <w:rFonts w:hint="eastAsia"/>
          <w:sz w:val="30"/>
          <w:szCs w:val="30"/>
        </w:rPr>
      </w:pPr>
      <w:r>
        <w:rPr>
          <w:rFonts w:hint="eastAsia"/>
          <w:sz w:val="30"/>
          <w:szCs w:val="30"/>
        </w:rPr>
        <w:t>瑞和丰公司不服原</w:t>
      </w:r>
      <w:r>
        <w:rPr>
          <w:rFonts w:hint="eastAsia"/>
          <w:sz w:val="30"/>
          <w:szCs w:val="30"/>
        </w:rPr>
        <w:t>判决，向本院提起上诉称：瑞和丰公司系独立法人。虽然瑞和丰公司是一人公司，法定代表人与王光村具有夫妻关系，但不能就此认定王光村与瑞和丰公司是自营关系。根据公司法的规定，即使王光村违反了竞业禁止义务，也属于为他人经营的范畴。众联公司应举证证明瑞和丰公司的哪些收入与王光村违反竞业禁止的法定义务有因果关系。瑞和丰公司从注册成立以来所累积的客户既有承继原青岛公司的客户，也有新开发的客户，包括众联公司也是瑞和丰公司的客户。在众联公司毫无证据的情况下，原审法院把瑞和丰公司四年的全部利润予以分配错误。原审法院仅据众联公司几</w:t>
      </w:r>
      <w:r>
        <w:rPr>
          <w:rFonts w:hint="eastAsia"/>
          <w:sz w:val="30"/>
          <w:szCs w:val="30"/>
        </w:rPr>
        <w:t>封邮件就断定王光村对瑞和丰公司拥有决策权错误。这些邮件反映的是众联公司与瑞和丰公司的业务往来，需要抄送双方的高级管理人员包括会计、业务人员，是王光村作为众联公司的管理人员正常处理与瑞和丰业务往来的通用方式。从众联公司提供的邮件内容可见，将众联公司的代出口款项通过王光村的账户转给瑞和丰公司是双方共同商议采取的方式。原审法院根据王光村的邮箱后缀是瑞和丰公司的企业邮箱后缀认定王光村实际参与了瑞和丰公司的经营没有依据。众联公司提交的邮件所证明的最早时间是</w:t>
      </w:r>
      <w:r>
        <w:rPr>
          <w:rFonts w:hint="eastAsia"/>
          <w:sz w:val="30"/>
          <w:szCs w:val="30"/>
        </w:rPr>
        <w:t>2011</w:t>
      </w:r>
      <w:r>
        <w:rPr>
          <w:rFonts w:hint="eastAsia"/>
          <w:sz w:val="30"/>
          <w:szCs w:val="30"/>
        </w:rPr>
        <w:t>年</w:t>
      </w:r>
      <w:r>
        <w:rPr>
          <w:rFonts w:hint="eastAsia"/>
          <w:sz w:val="30"/>
          <w:szCs w:val="30"/>
        </w:rPr>
        <w:t>7</w:t>
      </w:r>
      <w:r>
        <w:rPr>
          <w:rFonts w:hint="eastAsia"/>
          <w:sz w:val="30"/>
          <w:szCs w:val="30"/>
        </w:rPr>
        <w:t>月份，原审法院将瑞和丰公司从</w:t>
      </w:r>
      <w:r>
        <w:rPr>
          <w:rFonts w:hint="eastAsia"/>
          <w:sz w:val="30"/>
          <w:szCs w:val="30"/>
        </w:rPr>
        <w:t>2009</w:t>
      </w:r>
      <w:r>
        <w:rPr>
          <w:rFonts w:hint="eastAsia"/>
          <w:sz w:val="30"/>
          <w:szCs w:val="30"/>
        </w:rPr>
        <w:t>年至</w:t>
      </w:r>
      <w:r>
        <w:rPr>
          <w:rFonts w:hint="eastAsia"/>
          <w:sz w:val="30"/>
          <w:szCs w:val="30"/>
        </w:rPr>
        <w:t>2012</w:t>
      </w:r>
      <w:r>
        <w:rPr>
          <w:rFonts w:hint="eastAsia"/>
          <w:sz w:val="30"/>
          <w:szCs w:val="30"/>
        </w:rPr>
        <w:t>年</w:t>
      </w:r>
      <w:r>
        <w:rPr>
          <w:rFonts w:hint="eastAsia"/>
          <w:sz w:val="30"/>
          <w:szCs w:val="30"/>
        </w:rPr>
        <w:t>四年的利润的一半判给众联公司错误。综上，原审法院认定事实错误，适用法律错误，请二审法院依法支持上诉人的上诉请求。</w:t>
      </w:r>
    </w:p>
    <w:p w:rsidR="00000000" w:rsidRDefault="00E2688D">
      <w:pPr>
        <w:spacing w:line="500" w:lineRule="atLeast"/>
        <w:ind w:firstLine="600"/>
        <w:divId w:val="666251357"/>
        <w:rPr>
          <w:rFonts w:hint="eastAsia"/>
          <w:sz w:val="30"/>
          <w:szCs w:val="30"/>
        </w:rPr>
      </w:pPr>
      <w:r>
        <w:rPr>
          <w:rFonts w:hint="eastAsia"/>
          <w:sz w:val="30"/>
          <w:szCs w:val="30"/>
        </w:rPr>
        <w:t>众联公司答辩称：瑞和丰公司是王光村妻子的一人公司，我方向原审法院提交的证据能够证明王光村参与该公司经营的事实。根据相关规定，瑞和丰公司的经营利润就是王光村违反竞业禁止行为的所得。王光村参与瑞和丰公司的经营，事实清楚，证据充分，给众联公司造成巨大损失。王光村违反竞业禁止法定义务的时间明显，且仅</w:t>
      </w:r>
      <w:r>
        <w:rPr>
          <w:rFonts w:hint="eastAsia"/>
          <w:sz w:val="30"/>
          <w:szCs w:val="30"/>
        </w:rPr>
        <w:t>2011</w:t>
      </w:r>
      <w:r>
        <w:rPr>
          <w:rFonts w:hint="eastAsia"/>
          <w:sz w:val="30"/>
          <w:szCs w:val="30"/>
        </w:rPr>
        <w:t>年、</w:t>
      </w:r>
      <w:r>
        <w:rPr>
          <w:rFonts w:hint="eastAsia"/>
          <w:sz w:val="30"/>
          <w:szCs w:val="30"/>
        </w:rPr>
        <w:t>2012</w:t>
      </w:r>
      <w:r>
        <w:rPr>
          <w:rFonts w:hint="eastAsia"/>
          <w:sz w:val="30"/>
          <w:szCs w:val="30"/>
        </w:rPr>
        <w:t>年两年利润就超过</w:t>
      </w:r>
      <w:r>
        <w:rPr>
          <w:rFonts w:hint="eastAsia"/>
          <w:sz w:val="30"/>
          <w:szCs w:val="30"/>
        </w:rPr>
        <w:t>1000</w:t>
      </w:r>
      <w:r>
        <w:rPr>
          <w:rFonts w:hint="eastAsia"/>
          <w:sz w:val="30"/>
          <w:szCs w:val="30"/>
        </w:rPr>
        <w:t>万元。王光村与瑞和丰公司对向中信银行所报的利润表明确表示无异议</w:t>
      </w:r>
      <w:r>
        <w:rPr>
          <w:rFonts w:hint="eastAsia"/>
          <w:sz w:val="30"/>
          <w:szCs w:val="30"/>
        </w:rPr>
        <w:t>，原审法院采信向税务部门的报表，不符合法律规定。</w:t>
      </w:r>
    </w:p>
    <w:p w:rsidR="00000000" w:rsidRDefault="00E2688D">
      <w:pPr>
        <w:spacing w:line="500" w:lineRule="atLeast"/>
        <w:ind w:firstLine="600"/>
        <w:divId w:val="90972809"/>
        <w:rPr>
          <w:rFonts w:hint="eastAsia"/>
          <w:sz w:val="30"/>
          <w:szCs w:val="30"/>
        </w:rPr>
      </w:pPr>
      <w:r>
        <w:rPr>
          <w:rFonts w:hint="eastAsia"/>
          <w:sz w:val="30"/>
          <w:szCs w:val="30"/>
        </w:rPr>
        <w:t>王光村答辩称：支持瑞和丰公司的上诉主张。</w:t>
      </w:r>
    </w:p>
    <w:p w:rsidR="00000000" w:rsidRDefault="00E2688D">
      <w:pPr>
        <w:spacing w:line="500" w:lineRule="atLeast"/>
        <w:ind w:firstLine="600"/>
        <w:divId w:val="4140529"/>
        <w:rPr>
          <w:rFonts w:hint="eastAsia"/>
          <w:sz w:val="30"/>
          <w:szCs w:val="30"/>
        </w:rPr>
      </w:pPr>
      <w:r>
        <w:rPr>
          <w:rFonts w:hint="eastAsia"/>
          <w:sz w:val="30"/>
          <w:szCs w:val="30"/>
        </w:rPr>
        <w:t>王光村不服原判决，向本院提起上诉称：除与瑞和丰公司相同的上诉理由外，王光村还主张，瑞和丰公司是众联公司的客户，瑞和丰公司与众联公司并非竞争关系，不存在竞业禁止。王光村领导的销售部门与生产部门之间合作与冲突并存的关系。众联公司的负责人非法拘禁王光村要求王光村返还已发放的奖金。所以王光村与钟梅间发生的争执，实际上为各自的奖金发生的争执。综上，原审法院认定事实错误，适用法律错误，请二审法院发回重审或改判。</w:t>
      </w:r>
    </w:p>
    <w:p w:rsidR="00000000" w:rsidRDefault="00E2688D">
      <w:pPr>
        <w:spacing w:line="500" w:lineRule="atLeast"/>
        <w:ind w:firstLine="600"/>
        <w:divId w:val="2047023631"/>
        <w:rPr>
          <w:rFonts w:hint="eastAsia"/>
          <w:sz w:val="30"/>
          <w:szCs w:val="30"/>
        </w:rPr>
      </w:pPr>
      <w:r>
        <w:rPr>
          <w:rFonts w:hint="eastAsia"/>
          <w:sz w:val="30"/>
          <w:szCs w:val="30"/>
        </w:rPr>
        <w:t>众联公司答辩称：</w:t>
      </w:r>
      <w:r>
        <w:rPr>
          <w:rFonts w:hint="eastAsia"/>
          <w:sz w:val="30"/>
          <w:szCs w:val="30"/>
        </w:rPr>
        <w:t>同对瑞和丰公司的答辩意见。原审法院认定事实清楚，对证据分析判断、采信于法有据，适用法律得当。瑞和丰公司不是纯粹的贸易公司。公司法虽经几次修改，但关于高管禁止行为的规定前后一致，原审判决适用法律正确。</w:t>
      </w:r>
    </w:p>
    <w:p w:rsidR="00000000" w:rsidRDefault="00E2688D">
      <w:pPr>
        <w:spacing w:line="500" w:lineRule="atLeast"/>
        <w:ind w:firstLine="600"/>
        <w:divId w:val="1347100991"/>
        <w:rPr>
          <w:rFonts w:hint="eastAsia"/>
          <w:sz w:val="30"/>
          <w:szCs w:val="30"/>
        </w:rPr>
      </w:pPr>
      <w:r>
        <w:rPr>
          <w:rFonts w:hint="eastAsia"/>
          <w:sz w:val="30"/>
          <w:szCs w:val="30"/>
        </w:rPr>
        <w:t>瑞和丰公司答辩称：同意王光村的上诉请求及理由。</w:t>
      </w:r>
    </w:p>
    <w:p w:rsidR="00000000" w:rsidRDefault="00E2688D">
      <w:pPr>
        <w:spacing w:line="500" w:lineRule="atLeast"/>
        <w:ind w:firstLine="600"/>
        <w:divId w:val="2045935406"/>
        <w:rPr>
          <w:rFonts w:hint="eastAsia"/>
          <w:sz w:val="30"/>
          <w:szCs w:val="30"/>
        </w:rPr>
      </w:pPr>
      <w:r>
        <w:rPr>
          <w:rFonts w:hint="eastAsia"/>
          <w:sz w:val="30"/>
          <w:szCs w:val="30"/>
        </w:rPr>
        <w:t>二审中，王光村提交其在中信银行的个人活期账户明细及瑞和丰公司开具的三张收款收据，王光村主张上述证据与原审其提交的</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日及</w:t>
      </w:r>
      <w:r>
        <w:rPr>
          <w:rFonts w:hint="eastAsia"/>
          <w:sz w:val="30"/>
          <w:szCs w:val="30"/>
        </w:rPr>
        <w:t>9</w:t>
      </w:r>
      <w:r>
        <w:rPr>
          <w:rFonts w:hint="eastAsia"/>
          <w:sz w:val="30"/>
          <w:szCs w:val="30"/>
        </w:rPr>
        <w:t>月</w:t>
      </w:r>
      <w:r>
        <w:rPr>
          <w:rFonts w:hint="eastAsia"/>
          <w:sz w:val="30"/>
          <w:szCs w:val="30"/>
        </w:rPr>
        <w:t>1</w:t>
      </w:r>
      <w:r>
        <w:rPr>
          <w:rFonts w:hint="eastAsia"/>
          <w:sz w:val="30"/>
          <w:szCs w:val="30"/>
        </w:rPr>
        <w:t>日的现金交款单可以形成完整证据链，证实王光村将代收货款转给了瑞和丰公司。经质证，众联公司认为上述证据中两张现金交款单均载明所收</w:t>
      </w:r>
      <w:r>
        <w:rPr>
          <w:rFonts w:hint="eastAsia"/>
          <w:sz w:val="30"/>
          <w:szCs w:val="30"/>
        </w:rPr>
        <w:t>款项是王光村还个人借款，</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日收据上记载是王光村还借款，由此可见，王光村将代瑞和丰公司收取的众联公司的货款据为已有，偿还了其个人债务，充分说明王光村与瑞和丰公司在经济利益方面具有相当的一致性或混同。</w:t>
      </w:r>
    </w:p>
    <w:p w:rsidR="00000000" w:rsidRDefault="00E2688D">
      <w:pPr>
        <w:spacing w:line="500" w:lineRule="atLeast"/>
        <w:ind w:firstLine="600"/>
        <w:divId w:val="768895763"/>
        <w:rPr>
          <w:rFonts w:hint="eastAsia"/>
          <w:sz w:val="30"/>
          <w:szCs w:val="30"/>
        </w:rPr>
      </w:pPr>
      <w:r>
        <w:rPr>
          <w:rFonts w:hint="eastAsia"/>
          <w:sz w:val="30"/>
          <w:szCs w:val="30"/>
        </w:rPr>
        <w:t>本院查明的其他事实同原审查明的事实。</w:t>
      </w:r>
    </w:p>
    <w:p w:rsidR="00000000" w:rsidRDefault="00E2688D">
      <w:pPr>
        <w:spacing w:line="500" w:lineRule="atLeast"/>
        <w:ind w:firstLine="600"/>
        <w:divId w:val="1789733539"/>
        <w:rPr>
          <w:rFonts w:hint="eastAsia"/>
          <w:sz w:val="30"/>
          <w:szCs w:val="30"/>
        </w:rPr>
      </w:pPr>
      <w:r>
        <w:rPr>
          <w:rFonts w:hint="eastAsia"/>
          <w:sz w:val="30"/>
          <w:szCs w:val="30"/>
        </w:rPr>
        <w:t>本院认为：有限公司的董事、监事、高级管理人员应当遵守法律、行政法规和公司章程，对公司负有忠实义务和勤勉义务，不得利用职权侵占公司财产；公司高级管理人员执行职务时违反法律、行政法规或者公司章程的规定，给公司造成损失的，应当承担赔偿责任。为确保股东利益得到实现，董</w:t>
      </w:r>
      <w:r>
        <w:rPr>
          <w:rFonts w:hint="eastAsia"/>
          <w:sz w:val="30"/>
          <w:szCs w:val="30"/>
        </w:rPr>
        <w:t>事、经理必须忠实地为公司服务，不得在公司以外从事与本公司利益相冲突的商业活动，即竞业限制。根据《中华人民共和国公司法》第一百四十八条的规定，董事、高级管理人员未经股东会或者股东大会同意，不得利用职务便利为自己或者他人谋取属于公司的商业机会，自营或者为他人经营与所任职公司同类的业务。董事、高级管理人员违反该规定的，则所得收入应归公司所有。</w:t>
      </w:r>
    </w:p>
    <w:p w:rsidR="00000000" w:rsidRDefault="00E2688D">
      <w:pPr>
        <w:spacing w:line="500" w:lineRule="atLeast"/>
        <w:ind w:firstLine="600"/>
        <w:divId w:val="1436368381"/>
        <w:rPr>
          <w:rFonts w:hint="eastAsia"/>
          <w:sz w:val="30"/>
          <w:szCs w:val="30"/>
        </w:rPr>
      </w:pPr>
      <w:r>
        <w:rPr>
          <w:rFonts w:hint="eastAsia"/>
          <w:sz w:val="30"/>
          <w:szCs w:val="30"/>
        </w:rPr>
        <w:t>本案中，王光村作为众联公司的副总经理，系公司的高级管理人员，是竞业限制的适格主体。通过对众联公司提交的一系列邮件进行分析，结合众联公司与瑞和丰公司间存在加工业务关系，可以认</w:t>
      </w:r>
      <w:r>
        <w:rPr>
          <w:rFonts w:hint="eastAsia"/>
          <w:sz w:val="30"/>
          <w:szCs w:val="30"/>
        </w:rPr>
        <w:t>定王光村在部分邮件中系代表瑞和丰公司与众联公司的工作人员进行加工业务中的退布与损耗问题进行协商，对瑞和丰公司的运费支付问题作出指示或要求，而上述业务或事项不属于王光村在众联公司任职期间的职权范围，可以认定王光村在众联公司任职期间对瑞和丰公司的事务具有一定的决策权。瑞和丰公司及王光村提交的现金缴款单及收款收据等证据不足以反驳众联公司关于王光村收取瑞和丰公司货款的行为系王光村为瑞和丰公司从事经营行为的主张。瑞和丰公司与众联公司均经营床上用品系列，属经营同类业务。综上所述，以现有证据及调查情况，结合王光村与瑞和丰</w:t>
      </w:r>
      <w:r>
        <w:rPr>
          <w:rFonts w:hint="eastAsia"/>
          <w:sz w:val="30"/>
          <w:szCs w:val="30"/>
        </w:rPr>
        <w:t>公司法定代表人张玲瑜系夫妻关系，原审认定王光村未尽到其作为众联有限公司高级管理人员所承担的忠实和勤勉义务，存在违反竞业限制的行为，并无不当。对于王光村违反规定所得的收入，依法应归众联公司所有。</w:t>
      </w:r>
    </w:p>
    <w:p w:rsidR="00000000" w:rsidRDefault="00E2688D">
      <w:pPr>
        <w:spacing w:line="500" w:lineRule="atLeast"/>
        <w:ind w:firstLine="600"/>
        <w:divId w:val="495268298"/>
        <w:rPr>
          <w:rFonts w:hint="eastAsia"/>
          <w:sz w:val="30"/>
          <w:szCs w:val="30"/>
        </w:rPr>
      </w:pPr>
      <w:r>
        <w:rPr>
          <w:rFonts w:hint="eastAsia"/>
          <w:sz w:val="30"/>
          <w:szCs w:val="30"/>
        </w:rPr>
        <w:t>关于王光村所得收入的确定问题。瑞和丰公司系一人公司，法定代表人及股东为王光村的配偶张玲瑜，瑞和丰公司</w:t>
      </w:r>
      <w:r>
        <w:rPr>
          <w:rFonts w:hint="eastAsia"/>
          <w:sz w:val="30"/>
          <w:szCs w:val="30"/>
        </w:rPr>
        <w:t>2009</w:t>
      </w:r>
      <w:r>
        <w:rPr>
          <w:rFonts w:hint="eastAsia"/>
          <w:sz w:val="30"/>
          <w:szCs w:val="30"/>
        </w:rPr>
        <w:t>年成立至王光村</w:t>
      </w:r>
      <w:r>
        <w:rPr>
          <w:rFonts w:hint="eastAsia"/>
          <w:sz w:val="30"/>
          <w:szCs w:val="30"/>
        </w:rPr>
        <w:t>2012</w:t>
      </w:r>
      <w:r>
        <w:rPr>
          <w:rFonts w:hint="eastAsia"/>
          <w:sz w:val="30"/>
          <w:szCs w:val="30"/>
        </w:rPr>
        <w:t>年离开众联公司处于王光村与张玲瑜婚姻关系存续期间，依据相关法律规定，瑞和丰公司的可分配利润为其夫妻共同财产，原审法院认定王光村从事竞业行为期间（</w:t>
      </w:r>
      <w:r>
        <w:rPr>
          <w:rFonts w:hint="eastAsia"/>
          <w:sz w:val="30"/>
          <w:szCs w:val="30"/>
        </w:rPr>
        <w:t>2009</w:t>
      </w:r>
      <w:r>
        <w:rPr>
          <w:rFonts w:hint="eastAsia"/>
          <w:sz w:val="30"/>
          <w:szCs w:val="30"/>
        </w:rPr>
        <w:t>年至</w:t>
      </w:r>
      <w:r>
        <w:rPr>
          <w:rFonts w:hint="eastAsia"/>
          <w:sz w:val="30"/>
          <w:szCs w:val="30"/>
        </w:rPr>
        <w:t>2012</w:t>
      </w:r>
      <w:r>
        <w:rPr>
          <w:rFonts w:hint="eastAsia"/>
          <w:sz w:val="30"/>
          <w:szCs w:val="30"/>
        </w:rPr>
        <w:t>年）瑞和丰公司净利润总额</w:t>
      </w:r>
      <w:r>
        <w:rPr>
          <w:rFonts w:hint="eastAsia"/>
          <w:sz w:val="30"/>
          <w:szCs w:val="30"/>
        </w:rPr>
        <w:t>在弥补亏损、提取法定公积金后的一半，并无不当。对于瑞和丰公司的净利润数额，比较地税部门和中信银行的数据，原审法院采纳更具客观性的地税部门的数据，合理合法，并无不当。</w:t>
      </w:r>
    </w:p>
    <w:p w:rsidR="00000000" w:rsidRDefault="00E2688D">
      <w:pPr>
        <w:spacing w:line="500" w:lineRule="atLeast"/>
        <w:ind w:firstLine="600"/>
        <w:divId w:val="947852897"/>
        <w:rPr>
          <w:rFonts w:hint="eastAsia"/>
          <w:sz w:val="30"/>
          <w:szCs w:val="30"/>
        </w:rPr>
      </w:pPr>
      <w:r>
        <w:rPr>
          <w:rFonts w:hint="eastAsia"/>
          <w:sz w:val="30"/>
          <w:szCs w:val="30"/>
        </w:rPr>
        <w:t>综上所述，三上诉人的上诉理由均不能成立，本院依法不予支持。原审判决正确，依法应予维持。依照《中华人民共和国民事诉讼法》第一百六十八条、第一百六十九条、第一百七十条第一款（一）项、第一百七十五条之规定，判决如下：</w:t>
      </w:r>
    </w:p>
    <w:p w:rsidR="00000000" w:rsidRDefault="00E2688D">
      <w:pPr>
        <w:spacing w:line="500" w:lineRule="atLeast"/>
        <w:ind w:firstLine="600"/>
        <w:divId w:val="250748514"/>
        <w:rPr>
          <w:rFonts w:hint="eastAsia"/>
          <w:sz w:val="30"/>
          <w:szCs w:val="30"/>
        </w:rPr>
      </w:pPr>
      <w:r>
        <w:rPr>
          <w:rFonts w:hint="eastAsia"/>
          <w:sz w:val="30"/>
          <w:szCs w:val="30"/>
        </w:rPr>
        <w:t>驳回上诉，维持原判。</w:t>
      </w:r>
    </w:p>
    <w:p w:rsidR="00000000" w:rsidRDefault="00E2688D">
      <w:pPr>
        <w:spacing w:line="500" w:lineRule="atLeast"/>
        <w:ind w:firstLine="600"/>
        <w:divId w:val="657458021"/>
        <w:rPr>
          <w:rFonts w:hint="eastAsia"/>
          <w:sz w:val="30"/>
          <w:szCs w:val="30"/>
        </w:rPr>
      </w:pPr>
      <w:r>
        <w:rPr>
          <w:rFonts w:hint="eastAsia"/>
          <w:sz w:val="30"/>
          <w:szCs w:val="30"/>
        </w:rPr>
        <w:t>二审案件受理费</w:t>
      </w:r>
      <w:r>
        <w:rPr>
          <w:rFonts w:hint="eastAsia"/>
          <w:sz w:val="30"/>
          <w:szCs w:val="30"/>
        </w:rPr>
        <w:t>38242</w:t>
      </w:r>
      <w:r>
        <w:rPr>
          <w:rFonts w:hint="eastAsia"/>
          <w:sz w:val="30"/>
          <w:szCs w:val="30"/>
        </w:rPr>
        <w:t>元，由上诉人烟台众联实业有限责任公司负担</w:t>
      </w:r>
      <w:r>
        <w:rPr>
          <w:rFonts w:hint="eastAsia"/>
          <w:sz w:val="30"/>
          <w:szCs w:val="30"/>
        </w:rPr>
        <w:t>23427</w:t>
      </w:r>
      <w:r>
        <w:rPr>
          <w:rFonts w:hint="eastAsia"/>
          <w:sz w:val="30"/>
          <w:szCs w:val="30"/>
        </w:rPr>
        <w:t>元，由上诉人王光村负担</w:t>
      </w:r>
      <w:r>
        <w:rPr>
          <w:rFonts w:hint="eastAsia"/>
          <w:sz w:val="30"/>
          <w:szCs w:val="30"/>
        </w:rPr>
        <w:t>14715</w:t>
      </w:r>
      <w:r>
        <w:rPr>
          <w:rFonts w:hint="eastAsia"/>
          <w:sz w:val="30"/>
          <w:szCs w:val="30"/>
        </w:rPr>
        <w:t>元，由</w:t>
      </w:r>
      <w:r>
        <w:rPr>
          <w:rFonts w:hint="eastAsia"/>
          <w:sz w:val="30"/>
          <w:szCs w:val="30"/>
        </w:rPr>
        <w:t>上诉人烟台瑞和丰家纺有限责任公司负担</w:t>
      </w:r>
      <w:r>
        <w:rPr>
          <w:rFonts w:hint="eastAsia"/>
          <w:sz w:val="30"/>
          <w:szCs w:val="30"/>
        </w:rPr>
        <w:t>100</w:t>
      </w:r>
      <w:r>
        <w:rPr>
          <w:rFonts w:hint="eastAsia"/>
          <w:sz w:val="30"/>
          <w:szCs w:val="30"/>
        </w:rPr>
        <w:t>元。</w:t>
      </w:r>
    </w:p>
    <w:p w:rsidR="00000000" w:rsidRDefault="00E2688D">
      <w:pPr>
        <w:spacing w:line="500" w:lineRule="atLeast"/>
        <w:ind w:firstLine="600"/>
        <w:divId w:val="1285844200"/>
        <w:rPr>
          <w:rFonts w:hint="eastAsia"/>
          <w:sz w:val="30"/>
          <w:szCs w:val="30"/>
        </w:rPr>
      </w:pPr>
      <w:r>
        <w:rPr>
          <w:rFonts w:hint="eastAsia"/>
          <w:sz w:val="30"/>
          <w:szCs w:val="30"/>
        </w:rPr>
        <w:t>本判决为终审判决。</w:t>
      </w:r>
    </w:p>
    <w:p w:rsidR="00000000" w:rsidRDefault="00E2688D">
      <w:pPr>
        <w:spacing w:line="500" w:lineRule="atLeast"/>
        <w:jc w:val="right"/>
        <w:divId w:val="561454179"/>
        <w:rPr>
          <w:rFonts w:hint="eastAsia"/>
          <w:sz w:val="30"/>
          <w:szCs w:val="30"/>
        </w:rPr>
      </w:pPr>
      <w:r>
        <w:rPr>
          <w:rFonts w:hint="eastAsia"/>
          <w:sz w:val="30"/>
          <w:szCs w:val="30"/>
        </w:rPr>
        <w:t>审判长　　杨少华</w:t>
      </w:r>
    </w:p>
    <w:p w:rsidR="00000000" w:rsidRDefault="00E2688D">
      <w:pPr>
        <w:spacing w:line="500" w:lineRule="atLeast"/>
        <w:jc w:val="right"/>
        <w:divId w:val="362285508"/>
        <w:rPr>
          <w:rFonts w:hint="eastAsia"/>
          <w:sz w:val="30"/>
          <w:szCs w:val="30"/>
        </w:rPr>
      </w:pPr>
      <w:r>
        <w:rPr>
          <w:rFonts w:hint="eastAsia"/>
          <w:sz w:val="30"/>
          <w:szCs w:val="30"/>
        </w:rPr>
        <w:t>审判员　　孙　威</w:t>
      </w:r>
    </w:p>
    <w:p w:rsidR="00000000" w:rsidRDefault="00E2688D">
      <w:pPr>
        <w:spacing w:line="500" w:lineRule="atLeast"/>
        <w:jc w:val="right"/>
        <w:divId w:val="634338922"/>
        <w:rPr>
          <w:rFonts w:hint="eastAsia"/>
          <w:sz w:val="30"/>
          <w:szCs w:val="30"/>
        </w:rPr>
      </w:pPr>
      <w:r>
        <w:rPr>
          <w:rFonts w:hint="eastAsia"/>
          <w:sz w:val="30"/>
          <w:szCs w:val="30"/>
        </w:rPr>
        <w:t>审判员　　张　敏</w:t>
      </w:r>
    </w:p>
    <w:p w:rsidR="00000000" w:rsidRDefault="00E2688D">
      <w:pPr>
        <w:spacing w:line="500" w:lineRule="atLeast"/>
        <w:jc w:val="right"/>
        <w:divId w:val="117191421"/>
        <w:rPr>
          <w:rFonts w:hint="eastAsia"/>
          <w:sz w:val="30"/>
          <w:szCs w:val="30"/>
        </w:rPr>
      </w:pPr>
      <w:r>
        <w:rPr>
          <w:rFonts w:hint="eastAsia"/>
          <w:sz w:val="30"/>
          <w:szCs w:val="30"/>
        </w:rPr>
        <w:t>二〇一五年十一月二十五日</w:t>
      </w:r>
    </w:p>
    <w:p w:rsidR="00000000" w:rsidRDefault="00E2688D">
      <w:pPr>
        <w:spacing w:line="500" w:lineRule="atLeast"/>
        <w:jc w:val="right"/>
        <w:divId w:val="989097294"/>
        <w:rPr>
          <w:rFonts w:hint="eastAsia"/>
          <w:sz w:val="30"/>
          <w:szCs w:val="30"/>
        </w:rPr>
      </w:pPr>
      <w:r>
        <w:rPr>
          <w:rFonts w:hint="eastAsia"/>
          <w:sz w:val="30"/>
          <w:szCs w:val="30"/>
        </w:rPr>
        <w:t>书记员　　范子寒</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88D" w:rsidRDefault="00E2688D" w:rsidP="00E2688D">
      <w:r>
        <w:separator/>
      </w:r>
    </w:p>
  </w:endnote>
  <w:endnote w:type="continuationSeparator" w:id="0">
    <w:p w:rsidR="00E2688D" w:rsidRDefault="00E2688D" w:rsidP="00E26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88D" w:rsidRDefault="00E2688D" w:rsidP="00E2688D">
      <w:r>
        <w:separator/>
      </w:r>
    </w:p>
  </w:footnote>
  <w:footnote w:type="continuationSeparator" w:id="0">
    <w:p w:rsidR="00E2688D" w:rsidRDefault="00E2688D" w:rsidP="00E268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2688D"/>
    <w:rsid w:val="00E26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268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688D"/>
    <w:rPr>
      <w:rFonts w:ascii="宋体" w:eastAsia="宋体" w:hAnsi="宋体" w:cs="宋体"/>
      <w:sz w:val="18"/>
      <w:szCs w:val="18"/>
    </w:rPr>
  </w:style>
  <w:style w:type="paragraph" w:styleId="a5">
    <w:name w:val="footer"/>
    <w:basedOn w:val="a"/>
    <w:link w:val="a6"/>
    <w:uiPriority w:val="99"/>
    <w:unhideWhenUsed/>
    <w:rsid w:val="00E2688D"/>
    <w:pPr>
      <w:tabs>
        <w:tab w:val="center" w:pos="4153"/>
        <w:tab w:val="right" w:pos="8306"/>
      </w:tabs>
      <w:snapToGrid w:val="0"/>
    </w:pPr>
    <w:rPr>
      <w:sz w:val="18"/>
      <w:szCs w:val="18"/>
    </w:rPr>
  </w:style>
  <w:style w:type="character" w:customStyle="1" w:styleId="a6">
    <w:name w:val="页脚 字符"/>
    <w:basedOn w:val="a0"/>
    <w:link w:val="a5"/>
    <w:uiPriority w:val="99"/>
    <w:rsid w:val="00E2688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0529">
      <w:marLeft w:val="0"/>
      <w:marRight w:val="0"/>
      <w:marTop w:val="10"/>
      <w:marBottom w:val="10"/>
      <w:divBdr>
        <w:top w:val="none" w:sz="0" w:space="0" w:color="auto"/>
        <w:left w:val="none" w:sz="0" w:space="0" w:color="auto"/>
        <w:bottom w:val="none" w:sz="0" w:space="0" w:color="auto"/>
        <w:right w:val="none" w:sz="0" w:space="0" w:color="auto"/>
      </w:divBdr>
    </w:div>
    <w:div w:id="19749939">
      <w:marLeft w:val="0"/>
      <w:marRight w:val="0"/>
      <w:marTop w:val="10"/>
      <w:marBottom w:val="10"/>
      <w:divBdr>
        <w:top w:val="none" w:sz="0" w:space="0" w:color="auto"/>
        <w:left w:val="none" w:sz="0" w:space="0" w:color="auto"/>
        <w:bottom w:val="none" w:sz="0" w:space="0" w:color="auto"/>
        <w:right w:val="none" w:sz="0" w:space="0" w:color="auto"/>
      </w:divBdr>
    </w:div>
    <w:div w:id="50157999">
      <w:marLeft w:val="0"/>
      <w:marRight w:val="0"/>
      <w:marTop w:val="10"/>
      <w:marBottom w:val="10"/>
      <w:divBdr>
        <w:top w:val="none" w:sz="0" w:space="0" w:color="auto"/>
        <w:left w:val="none" w:sz="0" w:space="0" w:color="auto"/>
        <w:bottom w:val="none" w:sz="0" w:space="0" w:color="auto"/>
        <w:right w:val="none" w:sz="0" w:space="0" w:color="auto"/>
      </w:divBdr>
    </w:div>
    <w:div w:id="69230181">
      <w:marLeft w:val="0"/>
      <w:marRight w:val="0"/>
      <w:marTop w:val="10"/>
      <w:marBottom w:val="10"/>
      <w:divBdr>
        <w:top w:val="none" w:sz="0" w:space="0" w:color="auto"/>
        <w:left w:val="none" w:sz="0" w:space="0" w:color="auto"/>
        <w:bottom w:val="none" w:sz="0" w:space="0" w:color="auto"/>
        <w:right w:val="none" w:sz="0" w:space="0" w:color="auto"/>
      </w:divBdr>
    </w:div>
    <w:div w:id="70197781">
      <w:marLeft w:val="0"/>
      <w:marRight w:val="0"/>
      <w:marTop w:val="10"/>
      <w:marBottom w:val="10"/>
      <w:divBdr>
        <w:top w:val="none" w:sz="0" w:space="0" w:color="auto"/>
        <w:left w:val="none" w:sz="0" w:space="0" w:color="auto"/>
        <w:bottom w:val="none" w:sz="0" w:space="0" w:color="auto"/>
        <w:right w:val="none" w:sz="0" w:space="0" w:color="auto"/>
      </w:divBdr>
    </w:div>
    <w:div w:id="76288218">
      <w:marLeft w:val="0"/>
      <w:marRight w:val="0"/>
      <w:marTop w:val="10"/>
      <w:marBottom w:val="10"/>
      <w:divBdr>
        <w:top w:val="none" w:sz="0" w:space="0" w:color="auto"/>
        <w:left w:val="none" w:sz="0" w:space="0" w:color="auto"/>
        <w:bottom w:val="none" w:sz="0" w:space="0" w:color="auto"/>
        <w:right w:val="none" w:sz="0" w:space="0" w:color="auto"/>
      </w:divBdr>
    </w:div>
    <w:div w:id="83765238">
      <w:marLeft w:val="0"/>
      <w:marRight w:val="0"/>
      <w:marTop w:val="10"/>
      <w:marBottom w:val="10"/>
      <w:divBdr>
        <w:top w:val="none" w:sz="0" w:space="0" w:color="auto"/>
        <w:left w:val="none" w:sz="0" w:space="0" w:color="auto"/>
        <w:bottom w:val="none" w:sz="0" w:space="0" w:color="auto"/>
        <w:right w:val="none" w:sz="0" w:space="0" w:color="auto"/>
      </w:divBdr>
    </w:div>
    <w:div w:id="90905663">
      <w:marLeft w:val="0"/>
      <w:marRight w:val="0"/>
      <w:marTop w:val="10"/>
      <w:marBottom w:val="10"/>
      <w:divBdr>
        <w:top w:val="none" w:sz="0" w:space="0" w:color="auto"/>
        <w:left w:val="none" w:sz="0" w:space="0" w:color="auto"/>
        <w:bottom w:val="none" w:sz="0" w:space="0" w:color="auto"/>
        <w:right w:val="none" w:sz="0" w:space="0" w:color="auto"/>
      </w:divBdr>
    </w:div>
    <w:div w:id="90972809">
      <w:marLeft w:val="0"/>
      <w:marRight w:val="0"/>
      <w:marTop w:val="10"/>
      <w:marBottom w:val="10"/>
      <w:divBdr>
        <w:top w:val="none" w:sz="0" w:space="0" w:color="auto"/>
        <w:left w:val="none" w:sz="0" w:space="0" w:color="auto"/>
        <w:bottom w:val="none" w:sz="0" w:space="0" w:color="auto"/>
        <w:right w:val="none" w:sz="0" w:space="0" w:color="auto"/>
      </w:divBdr>
    </w:div>
    <w:div w:id="101535454">
      <w:marLeft w:val="0"/>
      <w:marRight w:val="0"/>
      <w:marTop w:val="10"/>
      <w:marBottom w:val="10"/>
      <w:divBdr>
        <w:top w:val="none" w:sz="0" w:space="0" w:color="auto"/>
        <w:left w:val="none" w:sz="0" w:space="0" w:color="auto"/>
        <w:bottom w:val="none" w:sz="0" w:space="0" w:color="auto"/>
        <w:right w:val="none" w:sz="0" w:space="0" w:color="auto"/>
      </w:divBdr>
    </w:div>
    <w:div w:id="117191421">
      <w:marLeft w:val="0"/>
      <w:marRight w:val="720"/>
      <w:marTop w:val="10"/>
      <w:marBottom w:val="10"/>
      <w:divBdr>
        <w:top w:val="none" w:sz="0" w:space="0" w:color="auto"/>
        <w:left w:val="none" w:sz="0" w:space="0" w:color="auto"/>
        <w:bottom w:val="none" w:sz="0" w:space="0" w:color="auto"/>
        <w:right w:val="none" w:sz="0" w:space="0" w:color="auto"/>
      </w:divBdr>
    </w:div>
    <w:div w:id="123232921">
      <w:marLeft w:val="0"/>
      <w:marRight w:val="0"/>
      <w:marTop w:val="10"/>
      <w:marBottom w:val="10"/>
      <w:divBdr>
        <w:top w:val="none" w:sz="0" w:space="0" w:color="auto"/>
        <w:left w:val="none" w:sz="0" w:space="0" w:color="auto"/>
        <w:bottom w:val="none" w:sz="0" w:space="0" w:color="auto"/>
        <w:right w:val="none" w:sz="0" w:space="0" w:color="auto"/>
      </w:divBdr>
    </w:div>
    <w:div w:id="198393443">
      <w:marLeft w:val="0"/>
      <w:marRight w:val="0"/>
      <w:marTop w:val="10"/>
      <w:marBottom w:val="10"/>
      <w:divBdr>
        <w:top w:val="none" w:sz="0" w:space="0" w:color="auto"/>
        <w:left w:val="none" w:sz="0" w:space="0" w:color="auto"/>
        <w:bottom w:val="none" w:sz="0" w:space="0" w:color="auto"/>
        <w:right w:val="none" w:sz="0" w:space="0" w:color="auto"/>
      </w:divBdr>
    </w:div>
    <w:div w:id="203061244">
      <w:marLeft w:val="0"/>
      <w:marRight w:val="0"/>
      <w:marTop w:val="10"/>
      <w:marBottom w:val="10"/>
      <w:divBdr>
        <w:top w:val="none" w:sz="0" w:space="0" w:color="auto"/>
        <w:left w:val="none" w:sz="0" w:space="0" w:color="auto"/>
        <w:bottom w:val="none" w:sz="0" w:space="0" w:color="auto"/>
        <w:right w:val="none" w:sz="0" w:space="0" w:color="auto"/>
      </w:divBdr>
    </w:div>
    <w:div w:id="224610131">
      <w:marLeft w:val="0"/>
      <w:marRight w:val="0"/>
      <w:marTop w:val="10"/>
      <w:marBottom w:val="10"/>
      <w:divBdr>
        <w:top w:val="none" w:sz="0" w:space="0" w:color="auto"/>
        <w:left w:val="none" w:sz="0" w:space="0" w:color="auto"/>
        <w:bottom w:val="none" w:sz="0" w:space="0" w:color="auto"/>
        <w:right w:val="none" w:sz="0" w:space="0" w:color="auto"/>
      </w:divBdr>
    </w:div>
    <w:div w:id="250748514">
      <w:marLeft w:val="0"/>
      <w:marRight w:val="0"/>
      <w:marTop w:val="10"/>
      <w:marBottom w:val="10"/>
      <w:divBdr>
        <w:top w:val="none" w:sz="0" w:space="0" w:color="auto"/>
        <w:left w:val="none" w:sz="0" w:space="0" w:color="auto"/>
        <w:bottom w:val="none" w:sz="0" w:space="0" w:color="auto"/>
        <w:right w:val="none" w:sz="0" w:space="0" w:color="auto"/>
      </w:divBdr>
    </w:div>
    <w:div w:id="301277368">
      <w:marLeft w:val="0"/>
      <w:marRight w:val="0"/>
      <w:marTop w:val="10"/>
      <w:marBottom w:val="10"/>
      <w:divBdr>
        <w:top w:val="none" w:sz="0" w:space="0" w:color="auto"/>
        <w:left w:val="none" w:sz="0" w:space="0" w:color="auto"/>
        <w:bottom w:val="none" w:sz="0" w:space="0" w:color="auto"/>
        <w:right w:val="none" w:sz="0" w:space="0" w:color="auto"/>
      </w:divBdr>
    </w:div>
    <w:div w:id="316304889">
      <w:marLeft w:val="0"/>
      <w:marRight w:val="0"/>
      <w:marTop w:val="10"/>
      <w:marBottom w:val="10"/>
      <w:divBdr>
        <w:top w:val="none" w:sz="0" w:space="0" w:color="auto"/>
        <w:left w:val="none" w:sz="0" w:space="0" w:color="auto"/>
        <w:bottom w:val="none" w:sz="0" w:space="0" w:color="auto"/>
        <w:right w:val="none" w:sz="0" w:space="0" w:color="auto"/>
      </w:divBdr>
    </w:div>
    <w:div w:id="329867950">
      <w:marLeft w:val="0"/>
      <w:marRight w:val="0"/>
      <w:marTop w:val="10"/>
      <w:marBottom w:val="10"/>
      <w:divBdr>
        <w:top w:val="none" w:sz="0" w:space="0" w:color="auto"/>
        <w:left w:val="none" w:sz="0" w:space="0" w:color="auto"/>
        <w:bottom w:val="none" w:sz="0" w:space="0" w:color="auto"/>
        <w:right w:val="none" w:sz="0" w:space="0" w:color="auto"/>
      </w:divBdr>
    </w:div>
    <w:div w:id="345182393">
      <w:marLeft w:val="0"/>
      <w:marRight w:val="0"/>
      <w:marTop w:val="10"/>
      <w:marBottom w:val="10"/>
      <w:divBdr>
        <w:top w:val="none" w:sz="0" w:space="0" w:color="auto"/>
        <w:left w:val="none" w:sz="0" w:space="0" w:color="auto"/>
        <w:bottom w:val="none" w:sz="0" w:space="0" w:color="auto"/>
        <w:right w:val="none" w:sz="0" w:space="0" w:color="auto"/>
      </w:divBdr>
    </w:div>
    <w:div w:id="362285508">
      <w:marLeft w:val="0"/>
      <w:marRight w:val="720"/>
      <w:marTop w:val="10"/>
      <w:marBottom w:val="10"/>
      <w:divBdr>
        <w:top w:val="none" w:sz="0" w:space="0" w:color="auto"/>
        <w:left w:val="none" w:sz="0" w:space="0" w:color="auto"/>
        <w:bottom w:val="none" w:sz="0" w:space="0" w:color="auto"/>
        <w:right w:val="none" w:sz="0" w:space="0" w:color="auto"/>
      </w:divBdr>
    </w:div>
    <w:div w:id="373625200">
      <w:marLeft w:val="0"/>
      <w:marRight w:val="0"/>
      <w:marTop w:val="10"/>
      <w:marBottom w:val="10"/>
      <w:divBdr>
        <w:top w:val="none" w:sz="0" w:space="0" w:color="auto"/>
        <w:left w:val="none" w:sz="0" w:space="0" w:color="auto"/>
        <w:bottom w:val="none" w:sz="0" w:space="0" w:color="auto"/>
        <w:right w:val="none" w:sz="0" w:space="0" w:color="auto"/>
      </w:divBdr>
    </w:div>
    <w:div w:id="381253984">
      <w:marLeft w:val="0"/>
      <w:marRight w:val="0"/>
      <w:marTop w:val="10"/>
      <w:marBottom w:val="10"/>
      <w:divBdr>
        <w:top w:val="none" w:sz="0" w:space="0" w:color="auto"/>
        <w:left w:val="none" w:sz="0" w:space="0" w:color="auto"/>
        <w:bottom w:val="none" w:sz="0" w:space="0" w:color="auto"/>
        <w:right w:val="none" w:sz="0" w:space="0" w:color="auto"/>
      </w:divBdr>
    </w:div>
    <w:div w:id="388458864">
      <w:marLeft w:val="0"/>
      <w:marRight w:val="0"/>
      <w:marTop w:val="10"/>
      <w:marBottom w:val="10"/>
      <w:divBdr>
        <w:top w:val="none" w:sz="0" w:space="0" w:color="auto"/>
        <w:left w:val="none" w:sz="0" w:space="0" w:color="auto"/>
        <w:bottom w:val="none" w:sz="0" w:space="0" w:color="auto"/>
        <w:right w:val="none" w:sz="0" w:space="0" w:color="auto"/>
      </w:divBdr>
    </w:div>
    <w:div w:id="395082428">
      <w:marLeft w:val="0"/>
      <w:marRight w:val="0"/>
      <w:marTop w:val="10"/>
      <w:marBottom w:val="10"/>
      <w:divBdr>
        <w:top w:val="none" w:sz="0" w:space="0" w:color="auto"/>
        <w:left w:val="none" w:sz="0" w:space="0" w:color="auto"/>
        <w:bottom w:val="none" w:sz="0" w:space="0" w:color="auto"/>
        <w:right w:val="none" w:sz="0" w:space="0" w:color="auto"/>
      </w:divBdr>
    </w:div>
    <w:div w:id="407306674">
      <w:marLeft w:val="0"/>
      <w:marRight w:val="0"/>
      <w:marTop w:val="10"/>
      <w:marBottom w:val="10"/>
      <w:divBdr>
        <w:top w:val="none" w:sz="0" w:space="0" w:color="auto"/>
        <w:left w:val="none" w:sz="0" w:space="0" w:color="auto"/>
        <w:bottom w:val="none" w:sz="0" w:space="0" w:color="auto"/>
        <w:right w:val="none" w:sz="0" w:space="0" w:color="auto"/>
      </w:divBdr>
    </w:div>
    <w:div w:id="426190932">
      <w:marLeft w:val="0"/>
      <w:marRight w:val="0"/>
      <w:marTop w:val="10"/>
      <w:marBottom w:val="10"/>
      <w:divBdr>
        <w:top w:val="none" w:sz="0" w:space="0" w:color="auto"/>
        <w:left w:val="none" w:sz="0" w:space="0" w:color="auto"/>
        <w:bottom w:val="none" w:sz="0" w:space="0" w:color="auto"/>
        <w:right w:val="none" w:sz="0" w:space="0" w:color="auto"/>
      </w:divBdr>
    </w:div>
    <w:div w:id="457529465">
      <w:marLeft w:val="0"/>
      <w:marRight w:val="0"/>
      <w:marTop w:val="10"/>
      <w:marBottom w:val="10"/>
      <w:divBdr>
        <w:top w:val="none" w:sz="0" w:space="0" w:color="auto"/>
        <w:left w:val="none" w:sz="0" w:space="0" w:color="auto"/>
        <w:bottom w:val="none" w:sz="0" w:space="0" w:color="auto"/>
        <w:right w:val="none" w:sz="0" w:space="0" w:color="auto"/>
      </w:divBdr>
    </w:div>
    <w:div w:id="495268298">
      <w:marLeft w:val="0"/>
      <w:marRight w:val="0"/>
      <w:marTop w:val="10"/>
      <w:marBottom w:val="10"/>
      <w:divBdr>
        <w:top w:val="none" w:sz="0" w:space="0" w:color="auto"/>
        <w:left w:val="none" w:sz="0" w:space="0" w:color="auto"/>
        <w:bottom w:val="none" w:sz="0" w:space="0" w:color="auto"/>
        <w:right w:val="none" w:sz="0" w:space="0" w:color="auto"/>
      </w:divBdr>
    </w:div>
    <w:div w:id="554270219">
      <w:marLeft w:val="0"/>
      <w:marRight w:val="0"/>
      <w:marTop w:val="10"/>
      <w:marBottom w:val="10"/>
      <w:divBdr>
        <w:top w:val="none" w:sz="0" w:space="0" w:color="auto"/>
        <w:left w:val="none" w:sz="0" w:space="0" w:color="auto"/>
        <w:bottom w:val="none" w:sz="0" w:space="0" w:color="auto"/>
        <w:right w:val="none" w:sz="0" w:space="0" w:color="auto"/>
      </w:divBdr>
    </w:div>
    <w:div w:id="555434673">
      <w:marLeft w:val="0"/>
      <w:marRight w:val="0"/>
      <w:marTop w:val="10"/>
      <w:marBottom w:val="10"/>
      <w:divBdr>
        <w:top w:val="none" w:sz="0" w:space="0" w:color="auto"/>
        <w:left w:val="none" w:sz="0" w:space="0" w:color="auto"/>
        <w:bottom w:val="none" w:sz="0" w:space="0" w:color="auto"/>
        <w:right w:val="none" w:sz="0" w:space="0" w:color="auto"/>
      </w:divBdr>
    </w:div>
    <w:div w:id="561454179">
      <w:marLeft w:val="0"/>
      <w:marRight w:val="720"/>
      <w:marTop w:val="10"/>
      <w:marBottom w:val="10"/>
      <w:divBdr>
        <w:top w:val="none" w:sz="0" w:space="0" w:color="auto"/>
        <w:left w:val="none" w:sz="0" w:space="0" w:color="auto"/>
        <w:bottom w:val="none" w:sz="0" w:space="0" w:color="auto"/>
        <w:right w:val="none" w:sz="0" w:space="0" w:color="auto"/>
      </w:divBdr>
    </w:div>
    <w:div w:id="576399385">
      <w:marLeft w:val="0"/>
      <w:marRight w:val="0"/>
      <w:marTop w:val="10"/>
      <w:marBottom w:val="10"/>
      <w:divBdr>
        <w:top w:val="none" w:sz="0" w:space="0" w:color="auto"/>
        <w:left w:val="none" w:sz="0" w:space="0" w:color="auto"/>
        <w:bottom w:val="none" w:sz="0" w:space="0" w:color="auto"/>
        <w:right w:val="none" w:sz="0" w:space="0" w:color="auto"/>
      </w:divBdr>
    </w:div>
    <w:div w:id="625351680">
      <w:marLeft w:val="0"/>
      <w:marRight w:val="0"/>
      <w:marTop w:val="10"/>
      <w:marBottom w:val="10"/>
      <w:divBdr>
        <w:top w:val="none" w:sz="0" w:space="0" w:color="auto"/>
        <w:left w:val="none" w:sz="0" w:space="0" w:color="auto"/>
        <w:bottom w:val="none" w:sz="0" w:space="0" w:color="auto"/>
        <w:right w:val="none" w:sz="0" w:space="0" w:color="auto"/>
      </w:divBdr>
    </w:div>
    <w:div w:id="634338922">
      <w:marLeft w:val="0"/>
      <w:marRight w:val="720"/>
      <w:marTop w:val="10"/>
      <w:marBottom w:val="10"/>
      <w:divBdr>
        <w:top w:val="none" w:sz="0" w:space="0" w:color="auto"/>
        <w:left w:val="none" w:sz="0" w:space="0" w:color="auto"/>
        <w:bottom w:val="none" w:sz="0" w:space="0" w:color="auto"/>
        <w:right w:val="none" w:sz="0" w:space="0" w:color="auto"/>
      </w:divBdr>
    </w:div>
    <w:div w:id="657458021">
      <w:marLeft w:val="0"/>
      <w:marRight w:val="0"/>
      <w:marTop w:val="10"/>
      <w:marBottom w:val="10"/>
      <w:divBdr>
        <w:top w:val="none" w:sz="0" w:space="0" w:color="auto"/>
        <w:left w:val="none" w:sz="0" w:space="0" w:color="auto"/>
        <w:bottom w:val="none" w:sz="0" w:space="0" w:color="auto"/>
        <w:right w:val="none" w:sz="0" w:space="0" w:color="auto"/>
      </w:divBdr>
    </w:div>
    <w:div w:id="662129039">
      <w:marLeft w:val="0"/>
      <w:marRight w:val="0"/>
      <w:marTop w:val="10"/>
      <w:marBottom w:val="10"/>
      <w:divBdr>
        <w:top w:val="none" w:sz="0" w:space="0" w:color="auto"/>
        <w:left w:val="none" w:sz="0" w:space="0" w:color="auto"/>
        <w:bottom w:val="none" w:sz="0" w:space="0" w:color="auto"/>
        <w:right w:val="none" w:sz="0" w:space="0" w:color="auto"/>
      </w:divBdr>
    </w:div>
    <w:div w:id="666251357">
      <w:marLeft w:val="0"/>
      <w:marRight w:val="0"/>
      <w:marTop w:val="10"/>
      <w:marBottom w:val="10"/>
      <w:divBdr>
        <w:top w:val="none" w:sz="0" w:space="0" w:color="auto"/>
        <w:left w:val="none" w:sz="0" w:space="0" w:color="auto"/>
        <w:bottom w:val="none" w:sz="0" w:space="0" w:color="auto"/>
        <w:right w:val="none" w:sz="0" w:space="0" w:color="auto"/>
      </w:divBdr>
    </w:div>
    <w:div w:id="692807847">
      <w:marLeft w:val="0"/>
      <w:marRight w:val="0"/>
      <w:marTop w:val="10"/>
      <w:marBottom w:val="10"/>
      <w:divBdr>
        <w:top w:val="none" w:sz="0" w:space="0" w:color="auto"/>
        <w:left w:val="none" w:sz="0" w:space="0" w:color="auto"/>
        <w:bottom w:val="none" w:sz="0" w:space="0" w:color="auto"/>
        <w:right w:val="none" w:sz="0" w:space="0" w:color="auto"/>
      </w:divBdr>
    </w:div>
    <w:div w:id="725224551">
      <w:marLeft w:val="0"/>
      <w:marRight w:val="0"/>
      <w:marTop w:val="10"/>
      <w:marBottom w:val="10"/>
      <w:divBdr>
        <w:top w:val="none" w:sz="0" w:space="0" w:color="auto"/>
        <w:left w:val="none" w:sz="0" w:space="0" w:color="auto"/>
        <w:bottom w:val="none" w:sz="0" w:space="0" w:color="auto"/>
        <w:right w:val="none" w:sz="0" w:space="0" w:color="auto"/>
      </w:divBdr>
    </w:div>
    <w:div w:id="727459963">
      <w:marLeft w:val="0"/>
      <w:marRight w:val="0"/>
      <w:marTop w:val="10"/>
      <w:marBottom w:val="10"/>
      <w:divBdr>
        <w:top w:val="none" w:sz="0" w:space="0" w:color="auto"/>
        <w:left w:val="none" w:sz="0" w:space="0" w:color="auto"/>
        <w:bottom w:val="none" w:sz="0" w:space="0" w:color="auto"/>
        <w:right w:val="none" w:sz="0" w:space="0" w:color="auto"/>
      </w:divBdr>
    </w:div>
    <w:div w:id="728043474">
      <w:marLeft w:val="0"/>
      <w:marRight w:val="0"/>
      <w:marTop w:val="10"/>
      <w:marBottom w:val="10"/>
      <w:divBdr>
        <w:top w:val="none" w:sz="0" w:space="0" w:color="auto"/>
        <w:left w:val="none" w:sz="0" w:space="0" w:color="auto"/>
        <w:bottom w:val="none" w:sz="0" w:space="0" w:color="auto"/>
        <w:right w:val="none" w:sz="0" w:space="0" w:color="auto"/>
      </w:divBdr>
    </w:div>
    <w:div w:id="764232440">
      <w:marLeft w:val="0"/>
      <w:marRight w:val="0"/>
      <w:marTop w:val="10"/>
      <w:marBottom w:val="10"/>
      <w:divBdr>
        <w:top w:val="none" w:sz="0" w:space="0" w:color="auto"/>
        <w:left w:val="none" w:sz="0" w:space="0" w:color="auto"/>
        <w:bottom w:val="none" w:sz="0" w:space="0" w:color="auto"/>
        <w:right w:val="none" w:sz="0" w:space="0" w:color="auto"/>
      </w:divBdr>
    </w:div>
    <w:div w:id="768895763">
      <w:marLeft w:val="0"/>
      <w:marRight w:val="0"/>
      <w:marTop w:val="10"/>
      <w:marBottom w:val="10"/>
      <w:divBdr>
        <w:top w:val="none" w:sz="0" w:space="0" w:color="auto"/>
        <w:left w:val="none" w:sz="0" w:space="0" w:color="auto"/>
        <w:bottom w:val="none" w:sz="0" w:space="0" w:color="auto"/>
        <w:right w:val="none" w:sz="0" w:space="0" w:color="auto"/>
      </w:divBdr>
    </w:div>
    <w:div w:id="788281576">
      <w:marLeft w:val="0"/>
      <w:marRight w:val="0"/>
      <w:marTop w:val="10"/>
      <w:marBottom w:val="10"/>
      <w:divBdr>
        <w:top w:val="none" w:sz="0" w:space="0" w:color="auto"/>
        <w:left w:val="none" w:sz="0" w:space="0" w:color="auto"/>
        <w:bottom w:val="none" w:sz="0" w:space="0" w:color="auto"/>
        <w:right w:val="none" w:sz="0" w:space="0" w:color="auto"/>
      </w:divBdr>
    </w:div>
    <w:div w:id="806361275">
      <w:marLeft w:val="0"/>
      <w:marRight w:val="0"/>
      <w:marTop w:val="10"/>
      <w:marBottom w:val="10"/>
      <w:divBdr>
        <w:top w:val="none" w:sz="0" w:space="0" w:color="auto"/>
        <w:left w:val="none" w:sz="0" w:space="0" w:color="auto"/>
        <w:bottom w:val="none" w:sz="0" w:space="0" w:color="auto"/>
        <w:right w:val="none" w:sz="0" w:space="0" w:color="auto"/>
      </w:divBdr>
    </w:div>
    <w:div w:id="848638208">
      <w:marLeft w:val="0"/>
      <w:marRight w:val="0"/>
      <w:marTop w:val="10"/>
      <w:marBottom w:val="10"/>
      <w:divBdr>
        <w:top w:val="none" w:sz="0" w:space="0" w:color="auto"/>
        <w:left w:val="none" w:sz="0" w:space="0" w:color="auto"/>
        <w:bottom w:val="none" w:sz="0" w:space="0" w:color="auto"/>
        <w:right w:val="none" w:sz="0" w:space="0" w:color="auto"/>
      </w:divBdr>
    </w:div>
    <w:div w:id="850337463">
      <w:marLeft w:val="0"/>
      <w:marRight w:val="0"/>
      <w:marTop w:val="10"/>
      <w:marBottom w:val="10"/>
      <w:divBdr>
        <w:top w:val="none" w:sz="0" w:space="0" w:color="auto"/>
        <w:left w:val="none" w:sz="0" w:space="0" w:color="auto"/>
        <w:bottom w:val="none" w:sz="0" w:space="0" w:color="auto"/>
        <w:right w:val="none" w:sz="0" w:space="0" w:color="auto"/>
      </w:divBdr>
    </w:div>
    <w:div w:id="858128600">
      <w:marLeft w:val="0"/>
      <w:marRight w:val="0"/>
      <w:marTop w:val="10"/>
      <w:marBottom w:val="10"/>
      <w:divBdr>
        <w:top w:val="none" w:sz="0" w:space="0" w:color="auto"/>
        <w:left w:val="none" w:sz="0" w:space="0" w:color="auto"/>
        <w:bottom w:val="none" w:sz="0" w:space="0" w:color="auto"/>
        <w:right w:val="none" w:sz="0" w:space="0" w:color="auto"/>
      </w:divBdr>
    </w:div>
    <w:div w:id="881015958">
      <w:marLeft w:val="0"/>
      <w:marRight w:val="0"/>
      <w:marTop w:val="10"/>
      <w:marBottom w:val="10"/>
      <w:divBdr>
        <w:top w:val="none" w:sz="0" w:space="0" w:color="auto"/>
        <w:left w:val="none" w:sz="0" w:space="0" w:color="auto"/>
        <w:bottom w:val="none" w:sz="0" w:space="0" w:color="auto"/>
        <w:right w:val="none" w:sz="0" w:space="0" w:color="auto"/>
      </w:divBdr>
    </w:div>
    <w:div w:id="893468372">
      <w:marLeft w:val="0"/>
      <w:marRight w:val="0"/>
      <w:marTop w:val="10"/>
      <w:marBottom w:val="10"/>
      <w:divBdr>
        <w:top w:val="none" w:sz="0" w:space="0" w:color="auto"/>
        <w:left w:val="none" w:sz="0" w:space="0" w:color="auto"/>
        <w:bottom w:val="none" w:sz="0" w:space="0" w:color="auto"/>
        <w:right w:val="none" w:sz="0" w:space="0" w:color="auto"/>
      </w:divBdr>
    </w:div>
    <w:div w:id="903103600">
      <w:marLeft w:val="0"/>
      <w:marRight w:val="0"/>
      <w:marTop w:val="10"/>
      <w:marBottom w:val="10"/>
      <w:divBdr>
        <w:top w:val="none" w:sz="0" w:space="0" w:color="auto"/>
        <w:left w:val="none" w:sz="0" w:space="0" w:color="auto"/>
        <w:bottom w:val="none" w:sz="0" w:space="0" w:color="auto"/>
        <w:right w:val="none" w:sz="0" w:space="0" w:color="auto"/>
      </w:divBdr>
    </w:div>
    <w:div w:id="932470564">
      <w:marLeft w:val="0"/>
      <w:marRight w:val="0"/>
      <w:marTop w:val="10"/>
      <w:marBottom w:val="10"/>
      <w:divBdr>
        <w:top w:val="none" w:sz="0" w:space="0" w:color="auto"/>
        <w:left w:val="none" w:sz="0" w:space="0" w:color="auto"/>
        <w:bottom w:val="none" w:sz="0" w:space="0" w:color="auto"/>
        <w:right w:val="none" w:sz="0" w:space="0" w:color="auto"/>
      </w:divBdr>
    </w:div>
    <w:div w:id="937715440">
      <w:marLeft w:val="0"/>
      <w:marRight w:val="0"/>
      <w:marTop w:val="10"/>
      <w:marBottom w:val="10"/>
      <w:divBdr>
        <w:top w:val="none" w:sz="0" w:space="0" w:color="auto"/>
        <w:left w:val="none" w:sz="0" w:space="0" w:color="auto"/>
        <w:bottom w:val="none" w:sz="0" w:space="0" w:color="auto"/>
        <w:right w:val="none" w:sz="0" w:space="0" w:color="auto"/>
      </w:divBdr>
    </w:div>
    <w:div w:id="947852897">
      <w:marLeft w:val="0"/>
      <w:marRight w:val="0"/>
      <w:marTop w:val="10"/>
      <w:marBottom w:val="10"/>
      <w:divBdr>
        <w:top w:val="none" w:sz="0" w:space="0" w:color="auto"/>
        <w:left w:val="none" w:sz="0" w:space="0" w:color="auto"/>
        <w:bottom w:val="none" w:sz="0" w:space="0" w:color="auto"/>
        <w:right w:val="none" w:sz="0" w:space="0" w:color="auto"/>
      </w:divBdr>
    </w:div>
    <w:div w:id="949554003">
      <w:marLeft w:val="0"/>
      <w:marRight w:val="0"/>
      <w:marTop w:val="10"/>
      <w:marBottom w:val="10"/>
      <w:divBdr>
        <w:top w:val="none" w:sz="0" w:space="0" w:color="auto"/>
        <w:left w:val="none" w:sz="0" w:space="0" w:color="auto"/>
        <w:bottom w:val="none" w:sz="0" w:space="0" w:color="auto"/>
        <w:right w:val="none" w:sz="0" w:space="0" w:color="auto"/>
      </w:divBdr>
    </w:div>
    <w:div w:id="969167514">
      <w:marLeft w:val="0"/>
      <w:marRight w:val="0"/>
      <w:marTop w:val="10"/>
      <w:marBottom w:val="10"/>
      <w:divBdr>
        <w:top w:val="none" w:sz="0" w:space="0" w:color="auto"/>
        <w:left w:val="none" w:sz="0" w:space="0" w:color="auto"/>
        <w:bottom w:val="none" w:sz="0" w:space="0" w:color="auto"/>
        <w:right w:val="none" w:sz="0" w:space="0" w:color="auto"/>
      </w:divBdr>
    </w:div>
    <w:div w:id="989097294">
      <w:marLeft w:val="0"/>
      <w:marRight w:val="720"/>
      <w:marTop w:val="10"/>
      <w:marBottom w:val="10"/>
      <w:divBdr>
        <w:top w:val="none" w:sz="0" w:space="0" w:color="auto"/>
        <w:left w:val="none" w:sz="0" w:space="0" w:color="auto"/>
        <w:bottom w:val="none" w:sz="0" w:space="0" w:color="auto"/>
        <w:right w:val="none" w:sz="0" w:space="0" w:color="auto"/>
      </w:divBdr>
    </w:div>
    <w:div w:id="997461482">
      <w:marLeft w:val="0"/>
      <w:marRight w:val="0"/>
      <w:marTop w:val="10"/>
      <w:marBottom w:val="10"/>
      <w:divBdr>
        <w:top w:val="none" w:sz="0" w:space="0" w:color="auto"/>
        <w:left w:val="none" w:sz="0" w:space="0" w:color="auto"/>
        <w:bottom w:val="none" w:sz="0" w:space="0" w:color="auto"/>
        <w:right w:val="none" w:sz="0" w:space="0" w:color="auto"/>
      </w:divBdr>
    </w:div>
    <w:div w:id="997923550">
      <w:marLeft w:val="0"/>
      <w:marRight w:val="0"/>
      <w:marTop w:val="10"/>
      <w:marBottom w:val="10"/>
      <w:divBdr>
        <w:top w:val="none" w:sz="0" w:space="0" w:color="auto"/>
        <w:left w:val="none" w:sz="0" w:space="0" w:color="auto"/>
        <w:bottom w:val="none" w:sz="0" w:space="0" w:color="auto"/>
        <w:right w:val="none" w:sz="0" w:space="0" w:color="auto"/>
      </w:divBdr>
    </w:div>
    <w:div w:id="1003162927">
      <w:marLeft w:val="0"/>
      <w:marRight w:val="0"/>
      <w:marTop w:val="10"/>
      <w:marBottom w:val="10"/>
      <w:divBdr>
        <w:top w:val="none" w:sz="0" w:space="0" w:color="auto"/>
        <w:left w:val="none" w:sz="0" w:space="0" w:color="auto"/>
        <w:bottom w:val="none" w:sz="0" w:space="0" w:color="auto"/>
        <w:right w:val="none" w:sz="0" w:space="0" w:color="auto"/>
      </w:divBdr>
    </w:div>
    <w:div w:id="1037899647">
      <w:marLeft w:val="0"/>
      <w:marRight w:val="0"/>
      <w:marTop w:val="10"/>
      <w:marBottom w:val="10"/>
      <w:divBdr>
        <w:top w:val="none" w:sz="0" w:space="0" w:color="auto"/>
        <w:left w:val="none" w:sz="0" w:space="0" w:color="auto"/>
        <w:bottom w:val="none" w:sz="0" w:space="0" w:color="auto"/>
        <w:right w:val="none" w:sz="0" w:space="0" w:color="auto"/>
      </w:divBdr>
    </w:div>
    <w:div w:id="1042944192">
      <w:marLeft w:val="0"/>
      <w:marRight w:val="0"/>
      <w:marTop w:val="10"/>
      <w:marBottom w:val="10"/>
      <w:divBdr>
        <w:top w:val="none" w:sz="0" w:space="0" w:color="auto"/>
        <w:left w:val="none" w:sz="0" w:space="0" w:color="auto"/>
        <w:bottom w:val="none" w:sz="0" w:space="0" w:color="auto"/>
        <w:right w:val="none" w:sz="0" w:space="0" w:color="auto"/>
      </w:divBdr>
    </w:div>
    <w:div w:id="1070615215">
      <w:marLeft w:val="0"/>
      <w:marRight w:val="0"/>
      <w:marTop w:val="10"/>
      <w:marBottom w:val="10"/>
      <w:divBdr>
        <w:top w:val="none" w:sz="0" w:space="0" w:color="auto"/>
        <w:left w:val="none" w:sz="0" w:space="0" w:color="auto"/>
        <w:bottom w:val="none" w:sz="0" w:space="0" w:color="auto"/>
        <w:right w:val="none" w:sz="0" w:space="0" w:color="auto"/>
      </w:divBdr>
    </w:div>
    <w:div w:id="1110517500">
      <w:marLeft w:val="0"/>
      <w:marRight w:val="0"/>
      <w:marTop w:val="10"/>
      <w:marBottom w:val="10"/>
      <w:divBdr>
        <w:top w:val="none" w:sz="0" w:space="0" w:color="auto"/>
        <w:left w:val="none" w:sz="0" w:space="0" w:color="auto"/>
        <w:bottom w:val="none" w:sz="0" w:space="0" w:color="auto"/>
        <w:right w:val="none" w:sz="0" w:space="0" w:color="auto"/>
      </w:divBdr>
    </w:div>
    <w:div w:id="1158308301">
      <w:marLeft w:val="0"/>
      <w:marRight w:val="0"/>
      <w:marTop w:val="10"/>
      <w:marBottom w:val="10"/>
      <w:divBdr>
        <w:top w:val="none" w:sz="0" w:space="0" w:color="auto"/>
        <w:left w:val="none" w:sz="0" w:space="0" w:color="auto"/>
        <w:bottom w:val="none" w:sz="0" w:space="0" w:color="auto"/>
        <w:right w:val="none" w:sz="0" w:space="0" w:color="auto"/>
      </w:divBdr>
    </w:div>
    <w:div w:id="1189031687">
      <w:marLeft w:val="0"/>
      <w:marRight w:val="0"/>
      <w:marTop w:val="10"/>
      <w:marBottom w:val="10"/>
      <w:divBdr>
        <w:top w:val="none" w:sz="0" w:space="0" w:color="auto"/>
        <w:left w:val="none" w:sz="0" w:space="0" w:color="auto"/>
        <w:bottom w:val="none" w:sz="0" w:space="0" w:color="auto"/>
        <w:right w:val="none" w:sz="0" w:space="0" w:color="auto"/>
      </w:divBdr>
    </w:div>
    <w:div w:id="1192567982">
      <w:marLeft w:val="0"/>
      <w:marRight w:val="0"/>
      <w:marTop w:val="10"/>
      <w:marBottom w:val="10"/>
      <w:divBdr>
        <w:top w:val="none" w:sz="0" w:space="0" w:color="auto"/>
        <w:left w:val="none" w:sz="0" w:space="0" w:color="auto"/>
        <w:bottom w:val="none" w:sz="0" w:space="0" w:color="auto"/>
        <w:right w:val="none" w:sz="0" w:space="0" w:color="auto"/>
      </w:divBdr>
    </w:div>
    <w:div w:id="1193421424">
      <w:marLeft w:val="0"/>
      <w:marRight w:val="0"/>
      <w:marTop w:val="10"/>
      <w:marBottom w:val="10"/>
      <w:divBdr>
        <w:top w:val="none" w:sz="0" w:space="0" w:color="auto"/>
        <w:left w:val="none" w:sz="0" w:space="0" w:color="auto"/>
        <w:bottom w:val="none" w:sz="0" w:space="0" w:color="auto"/>
        <w:right w:val="none" w:sz="0" w:space="0" w:color="auto"/>
      </w:divBdr>
    </w:div>
    <w:div w:id="1262228137">
      <w:marLeft w:val="0"/>
      <w:marRight w:val="0"/>
      <w:marTop w:val="10"/>
      <w:marBottom w:val="10"/>
      <w:divBdr>
        <w:top w:val="none" w:sz="0" w:space="0" w:color="auto"/>
        <w:left w:val="none" w:sz="0" w:space="0" w:color="auto"/>
        <w:bottom w:val="none" w:sz="0" w:space="0" w:color="auto"/>
        <w:right w:val="none" w:sz="0" w:space="0" w:color="auto"/>
      </w:divBdr>
    </w:div>
    <w:div w:id="1272787519">
      <w:marLeft w:val="0"/>
      <w:marRight w:val="0"/>
      <w:marTop w:val="10"/>
      <w:marBottom w:val="10"/>
      <w:divBdr>
        <w:top w:val="none" w:sz="0" w:space="0" w:color="auto"/>
        <w:left w:val="none" w:sz="0" w:space="0" w:color="auto"/>
        <w:bottom w:val="none" w:sz="0" w:space="0" w:color="auto"/>
        <w:right w:val="none" w:sz="0" w:space="0" w:color="auto"/>
      </w:divBdr>
    </w:div>
    <w:div w:id="1285844200">
      <w:marLeft w:val="0"/>
      <w:marRight w:val="0"/>
      <w:marTop w:val="10"/>
      <w:marBottom w:val="10"/>
      <w:divBdr>
        <w:top w:val="none" w:sz="0" w:space="0" w:color="auto"/>
        <w:left w:val="none" w:sz="0" w:space="0" w:color="auto"/>
        <w:bottom w:val="none" w:sz="0" w:space="0" w:color="auto"/>
        <w:right w:val="none" w:sz="0" w:space="0" w:color="auto"/>
      </w:divBdr>
    </w:div>
    <w:div w:id="1287395923">
      <w:marLeft w:val="0"/>
      <w:marRight w:val="0"/>
      <w:marTop w:val="10"/>
      <w:marBottom w:val="10"/>
      <w:divBdr>
        <w:top w:val="none" w:sz="0" w:space="0" w:color="auto"/>
        <w:left w:val="none" w:sz="0" w:space="0" w:color="auto"/>
        <w:bottom w:val="none" w:sz="0" w:space="0" w:color="auto"/>
        <w:right w:val="none" w:sz="0" w:space="0" w:color="auto"/>
      </w:divBdr>
    </w:div>
    <w:div w:id="1290473745">
      <w:marLeft w:val="0"/>
      <w:marRight w:val="0"/>
      <w:marTop w:val="10"/>
      <w:marBottom w:val="10"/>
      <w:divBdr>
        <w:top w:val="none" w:sz="0" w:space="0" w:color="auto"/>
        <w:left w:val="none" w:sz="0" w:space="0" w:color="auto"/>
        <w:bottom w:val="none" w:sz="0" w:space="0" w:color="auto"/>
        <w:right w:val="none" w:sz="0" w:space="0" w:color="auto"/>
      </w:divBdr>
    </w:div>
    <w:div w:id="1347100991">
      <w:marLeft w:val="0"/>
      <w:marRight w:val="0"/>
      <w:marTop w:val="10"/>
      <w:marBottom w:val="10"/>
      <w:divBdr>
        <w:top w:val="none" w:sz="0" w:space="0" w:color="auto"/>
        <w:left w:val="none" w:sz="0" w:space="0" w:color="auto"/>
        <w:bottom w:val="none" w:sz="0" w:space="0" w:color="auto"/>
        <w:right w:val="none" w:sz="0" w:space="0" w:color="auto"/>
      </w:divBdr>
    </w:div>
    <w:div w:id="1349211013">
      <w:marLeft w:val="0"/>
      <w:marRight w:val="0"/>
      <w:marTop w:val="10"/>
      <w:marBottom w:val="10"/>
      <w:divBdr>
        <w:top w:val="none" w:sz="0" w:space="0" w:color="auto"/>
        <w:left w:val="none" w:sz="0" w:space="0" w:color="auto"/>
        <w:bottom w:val="none" w:sz="0" w:space="0" w:color="auto"/>
        <w:right w:val="none" w:sz="0" w:space="0" w:color="auto"/>
      </w:divBdr>
    </w:div>
    <w:div w:id="1357123188">
      <w:marLeft w:val="0"/>
      <w:marRight w:val="0"/>
      <w:marTop w:val="10"/>
      <w:marBottom w:val="10"/>
      <w:divBdr>
        <w:top w:val="none" w:sz="0" w:space="0" w:color="auto"/>
        <w:left w:val="none" w:sz="0" w:space="0" w:color="auto"/>
        <w:bottom w:val="none" w:sz="0" w:space="0" w:color="auto"/>
        <w:right w:val="none" w:sz="0" w:space="0" w:color="auto"/>
      </w:divBdr>
    </w:div>
    <w:div w:id="1361517145">
      <w:marLeft w:val="0"/>
      <w:marRight w:val="0"/>
      <w:marTop w:val="10"/>
      <w:marBottom w:val="10"/>
      <w:divBdr>
        <w:top w:val="none" w:sz="0" w:space="0" w:color="auto"/>
        <w:left w:val="none" w:sz="0" w:space="0" w:color="auto"/>
        <w:bottom w:val="none" w:sz="0" w:space="0" w:color="auto"/>
        <w:right w:val="none" w:sz="0" w:space="0" w:color="auto"/>
      </w:divBdr>
    </w:div>
    <w:div w:id="1403019403">
      <w:marLeft w:val="0"/>
      <w:marRight w:val="0"/>
      <w:marTop w:val="10"/>
      <w:marBottom w:val="10"/>
      <w:divBdr>
        <w:top w:val="none" w:sz="0" w:space="0" w:color="auto"/>
        <w:left w:val="none" w:sz="0" w:space="0" w:color="auto"/>
        <w:bottom w:val="none" w:sz="0" w:space="0" w:color="auto"/>
        <w:right w:val="none" w:sz="0" w:space="0" w:color="auto"/>
      </w:divBdr>
    </w:div>
    <w:div w:id="1413427116">
      <w:marLeft w:val="0"/>
      <w:marRight w:val="0"/>
      <w:marTop w:val="10"/>
      <w:marBottom w:val="10"/>
      <w:divBdr>
        <w:top w:val="none" w:sz="0" w:space="0" w:color="auto"/>
        <w:left w:val="none" w:sz="0" w:space="0" w:color="auto"/>
        <w:bottom w:val="none" w:sz="0" w:space="0" w:color="auto"/>
        <w:right w:val="none" w:sz="0" w:space="0" w:color="auto"/>
      </w:divBdr>
    </w:div>
    <w:div w:id="1426684031">
      <w:marLeft w:val="0"/>
      <w:marRight w:val="0"/>
      <w:marTop w:val="10"/>
      <w:marBottom w:val="10"/>
      <w:divBdr>
        <w:top w:val="none" w:sz="0" w:space="0" w:color="auto"/>
        <w:left w:val="none" w:sz="0" w:space="0" w:color="auto"/>
        <w:bottom w:val="none" w:sz="0" w:space="0" w:color="auto"/>
        <w:right w:val="none" w:sz="0" w:space="0" w:color="auto"/>
      </w:divBdr>
    </w:div>
    <w:div w:id="1431462180">
      <w:marLeft w:val="0"/>
      <w:marRight w:val="0"/>
      <w:marTop w:val="10"/>
      <w:marBottom w:val="10"/>
      <w:divBdr>
        <w:top w:val="none" w:sz="0" w:space="0" w:color="auto"/>
        <w:left w:val="none" w:sz="0" w:space="0" w:color="auto"/>
        <w:bottom w:val="none" w:sz="0" w:space="0" w:color="auto"/>
        <w:right w:val="none" w:sz="0" w:space="0" w:color="auto"/>
      </w:divBdr>
    </w:div>
    <w:div w:id="1435394211">
      <w:marLeft w:val="0"/>
      <w:marRight w:val="0"/>
      <w:marTop w:val="10"/>
      <w:marBottom w:val="10"/>
      <w:divBdr>
        <w:top w:val="none" w:sz="0" w:space="0" w:color="auto"/>
        <w:left w:val="none" w:sz="0" w:space="0" w:color="auto"/>
        <w:bottom w:val="none" w:sz="0" w:space="0" w:color="auto"/>
        <w:right w:val="none" w:sz="0" w:space="0" w:color="auto"/>
      </w:divBdr>
    </w:div>
    <w:div w:id="1436368381">
      <w:marLeft w:val="0"/>
      <w:marRight w:val="0"/>
      <w:marTop w:val="10"/>
      <w:marBottom w:val="10"/>
      <w:divBdr>
        <w:top w:val="none" w:sz="0" w:space="0" w:color="auto"/>
        <w:left w:val="none" w:sz="0" w:space="0" w:color="auto"/>
        <w:bottom w:val="none" w:sz="0" w:space="0" w:color="auto"/>
        <w:right w:val="none" w:sz="0" w:space="0" w:color="auto"/>
      </w:divBdr>
    </w:div>
    <w:div w:id="1478646138">
      <w:marLeft w:val="0"/>
      <w:marRight w:val="0"/>
      <w:marTop w:val="10"/>
      <w:marBottom w:val="10"/>
      <w:divBdr>
        <w:top w:val="none" w:sz="0" w:space="0" w:color="auto"/>
        <w:left w:val="none" w:sz="0" w:space="0" w:color="auto"/>
        <w:bottom w:val="none" w:sz="0" w:space="0" w:color="auto"/>
        <w:right w:val="none" w:sz="0" w:space="0" w:color="auto"/>
      </w:divBdr>
    </w:div>
    <w:div w:id="1489981331">
      <w:marLeft w:val="0"/>
      <w:marRight w:val="0"/>
      <w:marTop w:val="10"/>
      <w:marBottom w:val="10"/>
      <w:divBdr>
        <w:top w:val="none" w:sz="0" w:space="0" w:color="auto"/>
        <w:left w:val="none" w:sz="0" w:space="0" w:color="auto"/>
        <w:bottom w:val="none" w:sz="0" w:space="0" w:color="auto"/>
        <w:right w:val="none" w:sz="0" w:space="0" w:color="auto"/>
      </w:divBdr>
    </w:div>
    <w:div w:id="1583181765">
      <w:marLeft w:val="0"/>
      <w:marRight w:val="0"/>
      <w:marTop w:val="10"/>
      <w:marBottom w:val="10"/>
      <w:divBdr>
        <w:top w:val="none" w:sz="0" w:space="0" w:color="auto"/>
        <w:left w:val="none" w:sz="0" w:space="0" w:color="auto"/>
        <w:bottom w:val="none" w:sz="0" w:space="0" w:color="auto"/>
        <w:right w:val="none" w:sz="0" w:space="0" w:color="auto"/>
      </w:divBdr>
    </w:div>
    <w:div w:id="1586962803">
      <w:marLeft w:val="0"/>
      <w:marRight w:val="0"/>
      <w:marTop w:val="10"/>
      <w:marBottom w:val="10"/>
      <w:divBdr>
        <w:top w:val="none" w:sz="0" w:space="0" w:color="auto"/>
        <w:left w:val="none" w:sz="0" w:space="0" w:color="auto"/>
        <w:bottom w:val="none" w:sz="0" w:space="0" w:color="auto"/>
        <w:right w:val="none" w:sz="0" w:space="0" w:color="auto"/>
      </w:divBdr>
    </w:div>
    <w:div w:id="1611430848">
      <w:marLeft w:val="0"/>
      <w:marRight w:val="0"/>
      <w:marTop w:val="10"/>
      <w:marBottom w:val="10"/>
      <w:divBdr>
        <w:top w:val="none" w:sz="0" w:space="0" w:color="auto"/>
        <w:left w:val="none" w:sz="0" w:space="0" w:color="auto"/>
        <w:bottom w:val="none" w:sz="0" w:space="0" w:color="auto"/>
        <w:right w:val="none" w:sz="0" w:space="0" w:color="auto"/>
      </w:divBdr>
    </w:div>
    <w:div w:id="1613784234">
      <w:marLeft w:val="0"/>
      <w:marRight w:val="0"/>
      <w:marTop w:val="10"/>
      <w:marBottom w:val="10"/>
      <w:divBdr>
        <w:top w:val="none" w:sz="0" w:space="0" w:color="auto"/>
        <w:left w:val="none" w:sz="0" w:space="0" w:color="auto"/>
        <w:bottom w:val="none" w:sz="0" w:space="0" w:color="auto"/>
        <w:right w:val="none" w:sz="0" w:space="0" w:color="auto"/>
      </w:divBdr>
    </w:div>
    <w:div w:id="1619295530">
      <w:marLeft w:val="0"/>
      <w:marRight w:val="0"/>
      <w:marTop w:val="10"/>
      <w:marBottom w:val="10"/>
      <w:divBdr>
        <w:top w:val="none" w:sz="0" w:space="0" w:color="auto"/>
        <w:left w:val="none" w:sz="0" w:space="0" w:color="auto"/>
        <w:bottom w:val="none" w:sz="0" w:space="0" w:color="auto"/>
        <w:right w:val="none" w:sz="0" w:space="0" w:color="auto"/>
      </w:divBdr>
    </w:div>
    <w:div w:id="1623266918">
      <w:marLeft w:val="0"/>
      <w:marRight w:val="0"/>
      <w:marTop w:val="10"/>
      <w:marBottom w:val="10"/>
      <w:divBdr>
        <w:top w:val="none" w:sz="0" w:space="0" w:color="auto"/>
        <w:left w:val="none" w:sz="0" w:space="0" w:color="auto"/>
        <w:bottom w:val="none" w:sz="0" w:space="0" w:color="auto"/>
        <w:right w:val="none" w:sz="0" w:space="0" w:color="auto"/>
      </w:divBdr>
    </w:div>
    <w:div w:id="1759671712">
      <w:marLeft w:val="0"/>
      <w:marRight w:val="0"/>
      <w:marTop w:val="10"/>
      <w:marBottom w:val="10"/>
      <w:divBdr>
        <w:top w:val="none" w:sz="0" w:space="0" w:color="auto"/>
        <w:left w:val="none" w:sz="0" w:space="0" w:color="auto"/>
        <w:bottom w:val="none" w:sz="0" w:space="0" w:color="auto"/>
        <w:right w:val="none" w:sz="0" w:space="0" w:color="auto"/>
      </w:divBdr>
    </w:div>
    <w:div w:id="1764260987">
      <w:marLeft w:val="0"/>
      <w:marRight w:val="0"/>
      <w:marTop w:val="10"/>
      <w:marBottom w:val="10"/>
      <w:divBdr>
        <w:top w:val="none" w:sz="0" w:space="0" w:color="auto"/>
        <w:left w:val="none" w:sz="0" w:space="0" w:color="auto"/>
        <w:bottom w:val="none" w:sz="0" w:space="0" w:color="auto"/>
        <w:right w:val="none" w:sz="0" w:space="0" w:color="auto"/>
      </w:divBdr>
    </w:div>
    <w:div w:id="1781224663">
      <w:marLeft w:val="0"/>
      <w:marRight w:val="0"/>
      <w:marTop w:val="10"/>
      <w:marBottom w:val="10"/>
      <w:divBdr>
        <w:top w:val="none" w:sz="0" w:space="0" w:color="auto"/>
        <w:left w:val="none" w:sz="0" w:space="0" w:color="auto"/>
        <w:bottom w:val="none" w:sz="0" w:space="0" w:color="auto"/>
        <w:right w:val="none" w:sz="0" w:space="0" w:color="auto"/>
      </w:divBdr>
    </w:div>
    <w:div w:id="1789733539">
      <w:marLeft w:val="0"/>
      <w:marRight w:val="0"/>
      <w:marTop w:val="10"/>
      <w:marBottom w:val="10"/>
      <w:divBdr>
        <w:top w:val="none" w:sz="0" w:space="0" w:color="auto"/>
        <w:left w:val="none" w:sz="0" w:space="0" w:color="auto"/>
        <w:bottom w:val="none" w:sz="0" w:space="0" w:color="auto"/>
        <w:right w:val="none" w:sz="0" w:space="0" w:color="auto"/>
      </w:divBdr>
    </w:div>
    <w:div w:id="1832022273">
      <w:marLeft w:val="0"/>
      <w:marRight w:val="0"/>
      <w:marTop w:val="10"/>
      <w:marBottom w:val="10"/>
      <w:divBdr>
        <w:top w:val="none" w:sz="0" w:space="0" w:color="auto"/>
        <w:left w:val="none" w:sz="0" w:space="0" w:color="auto"/>
        <w:bottom w:val="none" w:sz="0" w:space="0" w:color="auto"/>
        <w:right w:val="none" w:sz="0" w:space="0" w:color="auto"/>
      </w:divBdr>
    </w:div>
    <w:div w:id="1833450510">
      <w:marLeft w:val="0"/>
      <w:marRight w:val="0"/>
      <w:marTop w:val="10"/>
      <w:marBottom w:val="10"/>
      <w:divBdr>
        <w:top w:val="none" w:sz="0" w:space="0" w:color="auto"/>
        <w:left w:val="none" w:sz="0" w:space="0" w:color="auto"/>
        <w:bottom w:val="none" w:sz="0" w:space="0" w:color="auto"/>
        <w:right w:val="none" w:sz="0" w:space="0" w:color="auto"/>
      </w:divBdr>
    </w:div>
    <w:div w:id="1876385036">
      <w:marLeft w:val="0"/>
      <w:marRight w:val="0"/>
      <w:marTop w:val="10"/>
      <w:marBottom w:val="10"/>
      <w:divBdr>
        <w:top w:val="none" w:sz="0" w:space="0" w:color="auto"/>
        <w:left w:val="none" w:sz="0" w:space="0" w:color="auto"/>
        <w:bottom w:val="none" w:sz="0" w:space="0" w:color="auto"/>
        <w:right w:val="none" w:sz="0" w:space="0" w:color="auto"/>
      </w:divBdr>
    </w:div>
    <w:div w:id="1888372093">
      <w:marLeft w:val="0"/>
      <w:marRight w:val="0"/>
      <w:marTop w:val="10"/>
      <w:marBottom w:val="10"/>
      <w:divBdr>
        <w:top w:val="none" w:sz="0" w:space="0" w:color="auto"/>
        <w:left w:val="none" w:sz="0" w:space="0" w:color="auto"/>
        <w:bottom w:val="none" w:sz="0" w:space="0" w:color="auto"/>
        <w:right w:val="none" w:sz="0" w:space="0" w:color="auto"/>
      </w:divBdr>
    </w:div>
    <w:div w:id="1890266542">
      <w:marLeft w:val="0"/>
      <w:marRight w:val="0"/>
      <w:marTop w:val="10"/>
      <w:marBottom w:val="10"/>
      <w:divBdr>
        <w:top w:val="none" w:sz="0" w:space="0" w:color="auto"/>
        <w:left w:val="none" w:sz="0" w:space="0" w:color="auto"/>
        <w:bottom w:val="none" w:sz="0" w:space="0" w:color="auto"/>
        <w:right w:val="none" w:sz="0" w:space="0" w:color="auto"/>
      </w:divBdr>
    </w:div>
    <w:div w:id="1923299104">
      <w:marLeft w:val="0"/>
      <w:marRight w:val="0"/>
      <w:marTop w:val="10"/>
      <w:marBottom w:val="10"/>
      <w:divBdr>
        <w:top w:val="none" w:sz="0" w:space="0" w:color="auto"/>
        <w:left w:val="none" w:sz="0" w:space="0" w:color="auto"/>
        <w:bottom w:val="none" w:sz="0" w:space="0" w:color="auto"/>
        <w:right w:val="none" w:sz="0" w:space="0" w:color="auto"/>
      </w:divBdr>
    </w:div>
    <w:div w:id="1950238929">
      <w:marLeft w:val="0"/>
      <w:marRight w:val="0"/>
      <w:marTop w:val="10"/>
      <w:marBottom w:val="10"/>
      <w:divBdr>
        <w:top w:val="none" w:sz="0" w:space="0" w:color="auto"/>
        <w:left w:val="none" w:sz="0" w:space="0" w:color="auto"/>
        <w:bottom w:val="none" w:sz="0" w:space="0" w:color="auto"/>
        <w:right w:val="none" w:sz="0" w:space="0" w:color="auto"/>
      </w:divBdr>
    </w:div>
    <w:div w:id="2019841592">
      <w:marLeft w:val="0"/>
      <w:marRight w:val="0"/>
      <w:marTop w:val="10"/>
      <w:marBottom w:val="10"/>
      <w:divBdr>
        <w:top w:val="none" w:sz="0" w:space="0" w:color="auto"/>
        <w:left w:val="none" w:sz="0" w:space="0" w:color="auto"/>
        <w:bottom w:val="none" w:sz="0" w:space="0" w:color="auto"/>
        <w:right w:val="none" w:sz="0" w:space="0" w:color="auto"/>
      </w:divBdr>
    </w:div>
    <w:div w:id="2027829598">
      <w:marLeft w:val="0"/>
      <w:marRight w:val="0"/>
      <w:marTop w:val="10"/>
      <w:marBottom w:val="10"/>
      <w:divBdr>
        <w:top w:val="none" w:sz="0" w:space="0" w:color="auto"/>
        <w:left w:val="none" w:sz="0" w:space="0" w:color="auto"/>
        <w:bottom w:val="none" w:sz="0" w:space="0" w:color="auto"/>
        <w:right w:val="none" w:sz="0" w:space="0" w:color="auto"/>
      </w:divBdr>
    </w:div>
    <w:div w:id="2040426808">
      <w:marLeft w:val="0"/>
      <w:marRight w:val="0"/>
      <w:marTop w:val="10"/>
      <w:marBottom w:val="10"/>
      <w:divBdr>
        <w:top w:val="none" w:sz="0" w:space="0" w:color="auto"/>
        <w:left w:val="none" w:sz="0" w:space="0" w:color="auto"/>
        <w:bottom w:val="none" w:sz="0" w:space="0" w:color="auto"/>
        <w:right w:val="none" w:sz="0" w:space="0" w:color="auto"/>
      </w:divBdr>
    </w:div>
    <w:div w:id="2045935406">
      <w:marLeft w:val="0"/>
      <w:marRight w:val="0"/>
      <w:marTop w:val="10"/>
      <w:marBottom w:val="10"/>
      <w:divBdr>
        <w:top w:val="none" w:sz="0" w:space="0" w:color="auto"/>
        <w:left w:val="none" w:sz="0" w:space="0" w:color="auto"/>
        <w:bottom w:val="none" w:sz="0" w:space="0" w:color="auto"/>
        <w:right w:val="none" w:sz="0" w:space="0" w:color="auto"/>
      </w:divBdr>
    </w:div>
    <w:div w:id="2047023631">
      <w:marLeft w:val="0"/>
      <w:marRight w:val="0"/>
      <w:marTop w:val="10"/>
      <w:marBottom w:val="10"/>
      <w:divBdr>
        <w:top w:val="none" w:sz="0" w:space="0" w:color="auto"/>
        <w:left w:val="none" w:sz="0" w:space="0" w:color="auto"/>
        <w:bottom w:val="none" w:sz="0" w:space="0" w:color="auto"/>
        <w:right w:val="none" w:sz="0" w:space="0" w:color="auto"/>
      </w:divBdr>
    </w:div>
    <w:div w:id="2077315271">
      <w:marLeft w:val="0"/>
      <w:marRight w:val="0"/>
      <w:marTop w:val="10"/>
      <w:marBottom w:val="10"/>
      <w:divBdr>
        <w:top w:val="none" w:sz="0" w:space="0" w:color="auto"/>
        <w:left w:val="none" w:sz="0" w:space="0" w:color="auto"/>
        <w:bottom w:val="none" w:sz="0" w:space="0" w:color="auto"/>
        <w:right w:val="none" w:sz="0" w:space="0" w:color="auto"/>
      </w:divBdr>
    </w:div>
    <w:div w:id="2084834033">
      <w:marLeft w:val="0"/>
      <w:marRight w:val="0"/>
      <w:marTop w:val="10"/>
      <w:marBottom w:val="10"/>
      <w:divBdr>
        <w:top w:val="none" w:sz="0" w:space="0" w:color="auto"/>
        <w:left w:val="none" w:sz="0" w:space="0" w:color="auto"/>
        <w:bottom w:val="none" w:sz="0" w:space="0" w:color="auto"/>
        <w:right w:val="none" w:sz="0" w:space="0" w:color="auto"/>
      </w:divBdr>
    </w:div>
    <w:div w:id="213162971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2401</Words>
  <Characters>13689</Characters>
  <Application>Microsoft Office Word</Application>
  <DocSecurity>0</DocSecurity>
  <Lines>114</Lines>
  <Paragraphs>32</Paragraphs>
  <ScaleCrop>false</ScaleCrop>
  <Company/>
  <LinksUpToDate>false</LinksUpToDate>
  <CharactersWithSpaces>16058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