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566F52">
      <w:pPr>
        <w:spacing w:line="500" w:lineRule="atLeast"/>
        <w:jc w:val="center"/>
        <w:divId w:val="200214241"/>
        <w:rPr>
          <w:rFonts w:ascii="黑体" w:eastAsia="黑体" w:hAnsi="黑体"/>
          <w:sz w:val="36"/>
          <w:szCs w:val="36"/>
        </w:rPr>
      </w:pPr>
      <w:bookmarkStart w:id="0" w:name="_GoBack"/>
      <w:bookmarkEnd w:id="0"/>
      <w:r>
        <w:rPr>
          <w:rFonts w:ascii="黑体" w:eastAsia="黑体" w:hAnsi="黑体" w:hint="eastAsia"/>
          <w:sz w:val="36"/>
          <w:szCs w:val="36"/>
        </w:rPr>
        <w:t>辽宁省高级人民法院</w:t>
      </w:r>
    </w:p>
    <w:p w:rsidR="00000000" w:rsidRDefault="00566F52">
      <w:pPr>
        <w:spacing w:line="500" w:lineRule="atLeast"/>
        <w:jc w:val="center"/>
        <w:divId w:val="210314156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566F52">
      <w:pPr>
        <w:spacing w:line="500" w:lineRule="atLeast"/>
        <w:jc w:val="right"/>
        <w:divId w:val="316030438"/>
        <w:rPr>
          <w:rFonts w:hint="eastAsia"/>
          <w:sz w:val="30"/>
          <w:szCs w:val="30"/>
        </w:rPr>
      </w:pPr>
      <w:r>
        <w:rPr>
          <w:rFonts w:hint="eastAsia"/>
          <w:sz w:val="30"/>
          <w:szCs w:val="30"/>
        </w:rPr>
        <w:t>（</w:t>
      </w:r>
      <w:r>
        <w:rPr>
          <w:rFonts w:hint="eastAsia"/>
          <w:sz w:val="30"/>
          <w:szCs w:val="30"/>
        </w:rPr>
        <w:t>2016</w:t>
      </w:r>
      <w:r>
        <w:rPr>
          <w:rFonts w:hint="eastAsia"/>
          <w:sz w:val="30"/>
          <w:szCs w:val="30"/>
        </w:rPr>
        <w:t>）辽民再</w:t>
      </w:r>
      <w:r>
        <w:rPr>
          <w:rFonts w:hint="eastAsia"/>
          <w:sz w:val="30"/>
          <w:szCs w:val="30"/>
        </w:rPr>
        <w:t>13</w:t>
      </w:r>
      <w:r>
        <w:rPr>
          <w:rFonts w:hint="eastAsia"/>
          <w:sz w:val="30"/>
          <w:szCs w:val="30"/>
        </w:rPr>
        <w:t>号</w:t>
      </w:r>
    </w:p>
    <w:p w:rsidR="00000000" w:rsidRDefault="00566F52">
      <w:pPr>
        <w:spacing w:line="500" w:lineRule="atLeast"/>
        <w:ind w:firstLine="600"/>
        <w:divId w:val="724840623"/>
        <w:rPr>
          <w:rFonts w:hint="eastAsia"/>
          <w:sz w:val="30"/>
          <w:szCs w:val="30"/>
        </w:rPr>
      </w:pPr>
      <w:r>
        <w:rPr>
          <w:rFonts w:hint="eastAsia"/>
          <w:sz w:val="30"/>
          <w:szCs w:val="30"/>
        </w:rPr>
        <w:t>再审申请人（一审被告、二审上诉人）：肖成武，男，</w:t>
      </w:r>
      <w:r>
        <w:rPr>
          <w:rFonts w:hint="eastAsia"/>
          <w:sz w:val="30"/>
          <w:szCs w:val="30"/>
        </w:rPr>
        <w:t>1981</w:t>
      </w:r>
      <w:r>
        <w:rPr>
          <w:rFonts w:hint="eastAsia"/>
          <w:sz w:val="30"/>
          <w:szCs w:val="30"/>
        </w:rPr>
        <w:t>年</w:t>
      </w:r>
      <w:r>
        <w:rPr>
          <w:rFonts w:hint="eastAsia"/>
          <w:sz w:val="30"/>
          <w:szCs w:val="30"/>
        </w:rPr>
        <w:t>8</w:t>
      </w:r>
      <w:r>
        <w:rPr>
          <w:rFonts w:hint="eastAsia"/>
          <w:sz w:val="30"/>
          <w:szCs w:val="30"/>
        </w:rPr>
        <w:t>月</w:t>
      </w:r>
      <w:r>
        <w:rPr>
          <w:rFonts w:hint="eastAsia"/>
          <w:sz w:val="30"/>
          <w:szCs w:val="30"/>
        </w:rPr>
        <w:t>12</w:t>
      </w:r>
      <w:r>
        <w:rPr>
          <w:rFonts w:hint="eastAsia"/>
          <w:sz w:val="30"/>
          <w:szCs w:val="30"/>
        </w:rPr>
        <w:t>日出生，汉族，住辽宁省沈阳市铁西区。</w:t>
      </w:r>
    </w:p>
    <w:p w:rsidR="00000000" w:rsidRDefault="00566F52">
      <w:pPr>
        <w:spacing w:line="500" w:lineRule="atLeast"/>
        <w:ind w:firstLine="600"/>
        <w:divId w:val="893390709"/>
        <w:rPr>
          <w:rFonts w:hint="eastAsia"/>
          <w:sz w:val="30"/>
          <w:szCs w:val="30"/>
        </w:rPr>
      </w:pPr>
      <w:r>
        <w:rPr>
          <w:rFonts w:hint="eastAsia"/>
          <w:sz w:val="30"/>
          <w:szCs w:val="30"/>
        </w:rPr>
        <w:t>委托代理人：曲岩，辽宁法德律师事务所律师。</w:t>
      </w:r>
    </w:p>
    <w:p w:rsidR="00000000" w:rsidRDefault="00566F52">
      <w:pPr>
        <w:spacing w:line="500" w:lineRule="atLeast"/>
        <w:ind w:firstLine="600"/>
        <w:divId w:val="451553853"/>
        <w:rPr>
          <w:rFonts w:hint="eastAsia"/>
          <w:sz w:val="30"/>
          <w:szCs w:val="30"/>
        </w:rPr>
      </w:pPr>
      <w:r>
        <w:rPr>
          <w:rFonts w:hint="eastAsia"/>
          <w:sz w:val="30"/>
          <w:szCs w:val="30"/>
        </w:rPr>
        <w:t>再审申请人（一审被告、二审上诉人）：沈阳金徕居液压机电设备有限公司。住所地：辽宁省沈阳市和平区同泽北街</w:t>
      </w:r>
      <w:r>
        <w:rPr>
          <w:rFonts w:hint="eastAsia"/>
          <w:sz w:val="30"/>
          <w:szCs w:val="30"/>
        </w:rPr>
        <w:t>25</w:t>
      </w:r>
      <w:r>
        <w:rPr>
          <w:rFonts w:hint="eastAsia"/>
          <w:sz w:val="30"/>
          <w:szCs w:val="30"/>
        </w:rPr>
        <w:t>甲号</w:t>
      </w:r>
      <w:r>
        <w:rPr>
          <w:rFonts w:hint="eastAsia"/>
          <w:sz w:val="30"/>
          <w:szCs w:val="30"/>
        </w:rPr>
        <w:t>1</w:t>
      </w:r>
      <w:r>
        <w:rPr>
          <w:rFonts w:hint="eastAsia"/>
          <w:sz w:val="30"/>
          <w:szCs w:val="30"/>
        </w:rPr>
        <w:t>幢</w:t>
      </w:r>
      <w:r>
        <w:rPr>
          <w:rFonts w:hint="eastAsia"/>
          <w:sz w:val="30"/>
          <w:szCs w:val="30"/>
        </w:rPr>
        <w:t>503</w:t>
      </w:r>
      <w:r>
        <w:rPr>
          <w:rFonts w:hint="eastAsia"/>
          <w:sz w:val="30"/>
          <w:szCs w:val="30"/>
        </w:rPr>
        <w:t>室。</w:t>
      </w:r>
    </w:p>
    <w:p w:rsidR="00000000" w:rsidRDefault="00566F52">
      <w:pPr>
        <w:spacing w:line="500" w:lineRule="atLeast"/>
        <w:ind w:firstLine="600"/>
        <w:divId w:val="2073850154"/>
        <w:rPr>
          <w:rFonts w:hint="eastAsia"/>
          <w:sz w:val="30"/>
          <w:szCs w:val="30"/>
        </w:rPr>
      </w:pPr>
      <w:r>
        <w:rPr>
          <w:rFonts w:hint="eastAsia"/>
          <w:sz w:val="30"/>
          <w:szCs w:val="30"/>
        </w:rPr>
        <w:t>法定代表人：赵雪燕，该公司总经理。</w:t>
      </w:r>
    </w:p>
    <w:p w:rsidR="00000000" w:rsidRDefault="00566F52">
      <w:pPr>
        <w:spacing w:line="500" w:lineRule="atLeast"/>
        <w:ind w:firstLine="600"/>
        <w:divId w:val="2108846051"/>
        <w:rPr>
          <w:rFonts w:hint="eastAsia"/>
          <w:sz w:val="30"/>
          <w:szCs w:val="30"/>
        </w:rPr>
      </w:pPr>
      <w:r>
        <w:rPr>
          <w:rFonts w:hint="eastAsia"/>
          <w:sz w:val="30"/>
          <w:szCs w:val="30"/>
        </w:rPr>
        <w:t>委托代理人：吴斌，辽宁法德律师事务所律师。</w:t>
      </w:r>
    </w:p>
    <w:p w:rsidR="00000000" w:rsidRDefault="00566F52">
      <w:pPr>
        <w:spacing w:line="500" w:lineRule="atLeast"/>
        <w:ind w:firstLine="600"/>
        <w:divId w:val="320425625"/>
        <w:rPr>
          <w:rFonts w:hint="eastAsia"/>
          <w:sz w:val="30"/>
          <w:szCs w:val="30"/>
        </w:rPr>
      </w:pPr>
      <w:r>
        <w:rPr>
          <w:rFonts w:hint="eastAsia"/>
          <w:sz w:val="30"/>
          <w:szCs w:val="30"/>
        </w:rPr>
        <w:t>再审申请人（一审被告、二审上诉人）：沈阳宝斯乐机械设备有限公司。住所地：辽宁省沈阳市和平区太原南街</w:t>
      </w:r>
      <w:r>
        <w:rPr>
          <w:rFonts w:hint="eastAsia"/>
          <w:sz w:val="30"/>
          <w:szCs w:val="30"/>
        </w:rPr>
        <w:t>18</w:t>
      </w:r>
      <w:r>
        <w:rPr>
          <w:rFonts w:hint="eastAsia"/>
          <w:sz w:val="30"/>
          <w:szCs w:val="30"/>
        </w:rPr>
        <w:t>号（</w:t>
      </w:r>
      <w:r>
        <w:rPr>
          <w:rFonts w:hint="eastAsia"/>
          <w:sz w:val="30"/>
          <w:szCs w:val="30"/>
        </w:rPr>
        <w:t>26-12</w:t>
      </w:r>
      <w:r>
        <w:rPr>
          <w:rFonts w:hint="eastAsia"/>
          <w:sz w:val="30"/>
          <w:szCs w:val="30"/>
        </w:rPr>
        <w:t>）。</w:t>
      </w:r>
    </w:p>
    <w:p w:rsidR="00000000" w:rsidRDefault="00566F52">
      <w:pPr>
        <w:spacing w:line="500" w:lineRule="atLeast"/>
        <w:ind w:firstLine="600"/>
        <w:divId w:val="1575045005"/>
        <w:rPr>
          <w:rFonts w:hint="eastAsia"/>
          <w:sz w:val="30"/>
          <w:szCs w:val="30"/>
        </w:rPr>
      </w:pPr>
      <w:r>
        <w:rPr>
          <w:rFonts w:hint="eastAsia"/>
          <w:sz w:val="30"/>
          <w:szCs w:val="30"/>
        </w:rPr>
        <w:t>法定代表人：沈杰，该公司总经理。</w:t>
      </w:r>
    </w:p>
    <w:p w:rsidR="00000000" w:rsidRDefault="00566F52">
      <w:pPr>
        <w:spacing w:line="500" w:lineRule="atLeast"/>
        <w:ind w:firstLine="600"/>
        <w:divId w:val="370494698"/>
        <w:rPr>
          <w:rFonts w:hint="eastAsia"/>
          <w:sz w:val="30"/>
          <w:szCs w:val="30"/>
        </w:rPr>
      </w:pPr>
      <w:r>
        <w:rPr>
          <w:rFonts w:hint="eastAsia"/>
          <w:sz w:val="30"/>
          <w:szCs w:val="30"/>
        </w:rPr>
        <w:t>委托代理人：吴斌，辽宁法德律师事务所律师。</w:t>
      </w:r>
    </w:p>
    <w:p w:rsidR="00000000" w:rsidRDefault="00566F52">
      <w:pPr>
        <w:spacing w:line="500" w:lineRule="atLeast"/>
        <w:ind w:firstLine="600"/>
        <w:divId w:val="1272711231"/>
        <w:rPr>
          <w:rFonts w:hint="eastAsia"/>
          <w:sz w:val="30"/>
          <w:szCs w:val="30"/>
        </w:rPr>
      </w:pPr>
      <w:r>
        <w:rPr>
          <w:rFonts w:hint="eastAsia"/>
          <w:sz w:val="30"/>
          <w:szCs w:val="30"/>
        </w:rPr>
        <w:t>再审申请人（一审被告、二审上诉人）：赵雪燕，女，</w:t>
      </w:r>
      <w:r>
        <w:rPr>
          <w:rFonts w:hint="eastAsia"/>
          <w:sz w:val="30"/>
          <w:szCs w:val="30"/>
        </w:rPr>
        <w:t>1976</w:t>
      </w:r>
      <w:r>
        <w:rPr>
          <w:rFonts w:hint="eastAsia"/>
          <w:sz w:val="30"/>
          <w:szCs w:val="30"/>
        </w:rPr>
        <w:t>年</w:t>
      </w:r>
      <w:r>
        <w:rPr>
          <w:rFonts w:hint="eastAsia"/>
          <w:sz w:val="30"/>
          <w:szCs w:val="30"/>
        </w:rPr>
        <w:t>11</w:t>
      </w:r>
      <w:r>
        <w:rPr>
          <w:rFonts w:hint="eastAsia"/>
          <w:sz w:val="30"/>
          <w:szCs w:val="30"/>
        </w:rPr>
        <w:t>月</w:t>
      </w:r>
      <w:r>
        <w:rPr>
          <w:rFonts w:hint="eastAsia"/>
          <w:sz w:val="30"/>
          <w:szCs w:val="30"/>
        </w:rPr>
        <w:t>12</w:t>
      </w:r>
      <w:r>
        <w:rPr>
          <w:rFonts w:hint="eastAsia"/>
          <w:sz w:val="30"/>
          <w:szCs w:val="30"/>
        </w:rPr>
        <w:t>日出生，汉族，住辽宁省沈阳市铁西区。</w:t>
      </w:r>
    </w:p>
    <w:p w:rsidR="00000000" w:rsidRDefault="00566F52">
      <w:pPr>
        <w:spacing w:line="500" w:lineRule="atLeast"/>
        <w:ind w:firstLine="600"/>
        <w:divId w:val="1882396656"/>
        <w:rPr>
          <w:rFonts w:hint="eastAsia"/>
          <w:sz w:val="30"/>
          <w:szCs w:val="30"/>
        </w:rPr>
      </w:pPr>
      <w:r>
        <w:rPr>
          <w:rFonts w:hint="eastAsia"/>
          <w:sz w:val="30"/>
          <w:szCs w:val="30"/>
        </w:rPr>
        <w:t>委托代理人：吴斌，辽宁法德律师事务所律师。</w:t>
      </w:r>
    </w:p>
    <w:p w:rsidR="00000000" w:rsidRDefault="00566F52">
      <w:pPr>
        <w:spacing w:line="500" w:lineRule="atLeast"/>
        <w:ind w:firstLine="600"/>
        <w:divId w:val="1478456551"/>
        <w:rPr>
          <w:rFonts w:hint="eastAsia"/>
          <w:sz w:val="30"/>
          <w:szCs w:val="30"/>
        </w:rPr>
      </w:pPr>
      <w:r>
        <w:rPr>
          <w:rFonts w:hint="eastAsia"/>
          <w:sz w:val="30"/>
          <w:szCs w:val="30"/>
        </w:rPr>
        <w:t>被申请人（一审原告、二审被上诉人）：康百世朝田液压机电（中国）有限公司。住所地：上海市临港新城书院镇丽正路</w:t>
      </w:r>
      <w:r>
        <w:rPr>
          <w:rFonts w:hint="eastAsia"/>
          <w:sz w:val="30"/>
          <w:szCs w:val="30"/>
        </w:rPr>
        <w:t>1628</w:t>
      </w:r>
      <w:r>
        <w:rPr>
          <w:rFonts w:hint="eastAsia"/>
          <w:sz w:val="30"/>
          <w:szCs w:val="30"/>
        </w:rPr>
        <w:t>号</w:t>
      </w:r>
      <w:r>
        <w:rPr>
          <w:rFonts w:hint="eastAsia"/>
          <w:sz w:val="30"/>
          <w:szCs w:val="30"/>
        </w:rPr>
        <w:t>1</w:t>
      </w:r>
      <w:r>
        <w:rPr>
          <w:rFonts w:hint="eastAsia"/>
          <w:sz w:val="30"/>
          <w:szCs w:val="30"/>
        </w:rPr>
        <w:t>号楼</w:t>
      </w:r>
      <w:r>
        <w:rPr>
          <w:rFonts w:hint="eastAsia"/>
          <w:sz w:val="30"/>
          <w:szCs w:val="30"/>
        </w:rPr>
        <w:t>201</w:t>
      </w:r>
      <w:r>
        <w:rPr>
          <w:rFonts w:hint="eastAsia"/>
          <w:sz w:val="30"/>
          <w:szCs w:val="30"/>
        </w:rPr>
        <w:t>室。</w:t>
      </w:r>
    </w:p>
    <w:p w:rsidR="00000000" w:rsidRDefault="00566F52">
      <w:pPr>
        <w:spacing w:line="500" w:lineRule="atLeast"/>
        <w:ind w:firstLine="600"/>
        <w:divId w:val="1635334200"/>
        <w:rPr>
          <w:rFonts w:hint="eastAsia"/>
          <w:sz w:val="30"/>
          <w:szCs w:val="30"/>
        </w:rPr>
      </w:pPr>
      <w:r>
        <w:rPr>
          <w:rFonts w:hint="eastAsia"/>
          <w:sz w:val="30"/>
          <w:szCs w:val="30"/>
        </w:rPr>
        <w:t>法定代表人：邱水来，该公司董</w:t>
      </w:r>
      <w:r>
        <w:rPr>
          <w:rFonts w:hint="eastAsia"/>
          <w:sz w:val="30"/>
          <w:szCs w:val="30"/>
        </w:rPr>
        <w:t>事长。</w:t>
      </w:r>
    </w:p>
    <w:p w:rsidR="00000000" w:rsidRDefault="00566F52">
      <w:pPr>
        <w:spacing w:line="500" w:lineRule="atLeast"/>
        <w:ind w:firstLine="600"/>
        <w:divId w:val="1460802996"/>
        <w:rPr>
          <w:rFonts w:hint="eastAsia"/>
          <w:sz w:val="30"/>
          <w:szCs w:val="30"/>
        </w:rPr>
      </w:pPr>
      <w:r>
        <w:rPr>
          <w:rFonts w:hint="eastAsia"/>
          <w:sz w:val="30"/>
          <w:szCs w:val="30"/>
        </w:rPr>
        <w:t>委托代理人：成方兴，辽宁大宸律师事务所律师。</w:t>
      </w:r>
    </w:p>
    <w:p w:rsidR="00000000" w:rsidRDefault="00566F52">
      <w:pPr>
        <w:spacing w:line="500" w:lineRule="atLeast"/>
        <w:ind w:firstLine="600"/>
        <w:divId w:val="391930822"/>
        <w:rPr>
          <w:rFonts w:hint="eastAsia"/>
          <w:sz w:val="30"/>
          <w:szCs w:val="30"/>
        </w:rPr>
      </w:pPr>
      <w:r>
        <w:rPr>
          <w:rFonts w:hint="eastAsia"/>
          <w:sz w:val="30"/>
          <w:szCs w:val="30"/>
        </w:rPr>
        <w:t>委托代理人：王海燕，辽宁大宸律师事务所律师。</w:t>
      </w:r>
    </w:p>
    <w:p w:rsidR="00000000" w:rsidRDefault="00566F52">
      <w:pPr>
        <w:spacing w:line="500" w:lineRule="atLeast"/>
        <w:ind w:firstLine="600"/>
        <w:divId w:val="1036351376"/>
        <w:rPr>
          <w:rFonts w:hint="eastAsia"/>
          <w:sz w:val="30"/>
          <w:szCs w:val="30"/>
        </w:rPr>
      </w:pPr>
      <w:r>
        <w:rPr>
          <w:rFonts w:hint="eastAsia"/>
          <w:sz w:val="30"/>
          <w:szCs w:val="30"/>
        </w:rPr>
        <w:lastRenderedPageBreak/>
        <w:t>被申请人（一审原告、二审被上诉人）：康百世机电（上海）有限公司。住所地：上海市松江区九亭镇久富经济开发区伴亭路。</w:t>
      </w:r>
    </w:p>
    <w:p w:rsidR="00000000" w:rsidRDefault="00566F52">
      <w:pPr>
        <w:spacing w:line="500" w:lineRule="atLeast"/>
        <w:ind w:firstLine="600"/>
        <w:divId w:val="38864637"/>
        <w:rPr>
          <w:rFonts w:hint="eastAsia"/>
          <w:sz w:val="30"/>
          <w:szCs w:val="30"/>
        </w:rPr>
      </w:pPr>
      <w:r>
        <w:rPr>
          <w:rFonts w:hint="eastAsia"/>
          <w:sz w:val="30"/>
          <w:szCs w:val="30"/>
        </w:rPr>
        <w:t>法定代表人：邱瀚萱，该公司董事长。</w:t>
      </w:r>
    </w:p>
    <w:p w:rsidR="00000000" w:rsidRDefault="00566F52">
      <w:pPr>
        <w:spacing w:line="500" w:lineRule="atLeast"/>
        <w:ind w:firstLine="600"/>
        <w:divId w:val="714886574"/>
        <w:rPr>
          <w:rFonts w:hint="eastAsia"/>
          <w:sz w:val="30"/>
          <w:szCs w:val="30"/>
        </w:rPr>
      </w:pPr>
      <w:r>
        <w:rPr>
          <w:rFonts w:hint="eastAsia"/>
          <w:sz w:val="30"/>
          <w:szCs w:val="30"/>
        </w:rPr>
        <w:t>委托代理人：成方兴，辽宁大宸律师事务所律师。</w:t>
      </w:r>
    </w:p>
    <w:p w:rsidR="00000000" w:rsidRDefault="00566F52">
      <w:pPr>
        <w:spacing w:line="500" w:lineRule="atLeast"/>
        <w:ind w:firstLine="600"/>
        <w:divId w:val="843861187"/>
        <w:rPr>
          <w:rFonts w:hint="eastAsia"/>
          <w:sz w:val="30"/>
          <w:szCs w:val="30"/>
        </w:rPr>
      </w:pPr>
      <w:r>
        <w:rPr>
          <w:rFonts w:hint="eastAsia"/>
          <w:sz w:val="30"/>
          <w:szCs w:val="30"/>
        </w:rPr>
        <w:t>委托代理人：王海燕，辽宁大宸律师事务所律师。</w:t>
      </w:r>
    </w:p>
    <w:p w:rsidR="00000000" w:rsidRDefault="00566F52">
      <w:pPr>
        <w:spacing w:line="500" w:lineRule="atLeast"/>
        <w:ind w:firstLine="600"/>
        <w:divId w:val="1870218264"/>
        <w:rPr>
          <w:rFonts w:hint="eastAsia"/>
          <w:sz w:val="30"/>
          <w:szCs w:val="30"/>
        </w:rPr>
      </w:pPr>
      <w:r>
        <w:rPr>
          <w:rFonts w:hint="eastAsia"/>
          <w:sz w:val="30"/>
          <w:szCs w:val="30"/>
        </w:rPr>
        <w:t>一审原告：沈阳康百世朝田液压机电有限公司。住所地：辽宁省沈阳市于洪区沈大路</w:t>
      </w:r>
      <w:r>
        <w:rPr>
          <w:rFonts w:hint="eastAsia"/>
          <w:sz w:val="30"/>
          <w:szCs w:val="30"/>
        </w:rPr>
        <w:t>18-2</w:t>
      </w:r>
      <w:r>
        <w:rPr>
          <w:rFonts w:hint="eastAsia"/>
          <w:sz w:val="30"/>
          <w:szCs w:val="30"/>
        </w:rPr>
        <w:t>号。</w:t>
      </w:r>
    </w:p>
    <w:p w:rsidR="00000000" w:rsidRDefault="00566F52">
      <w:pPr>
        <w:spacing w:line="500" w:lineRule="atLeast"/>
        <w:ind w:firstLine="600"/>
        <w:divId w:val="2031104228"/>
        <w:rPr>
          <w:rFonts w:hint="eastAsia"/>
          <w:sz w:val="30"/>
          <w:szCs w:val="30"/>
        </w:rPr>
      </w:pPr>
      <w:r>
        <w:rPr>
          <w:rFonts w:hint="eastAsia"/>
          <w:sz w:val="30"/>
          <w:szCs w:val="30"/>
        </w:rPr>
        <w:t>法定代表人：邱创椿，该公司董事长。</w:t>
      </w:r>
    </w:p>
    <w:p w:rsidR="00000000" w:rsidRDefault="00566F52">
      <w:pPr>
        <w:spacing w:line="500" w:lineRule="atLeast"/>
        <w:ind w:firstLine="600"/>
        <w:divId w:val="888417544"/>
        <w:rPr>
          <w:rFonts w:hint="eastAsia"/>
          <w:sz w:val="30"/>
          <w:szCs w:val="30"/>
        </w:rPr>
      </w:pPr>
      <w:r>
        <w:rPr>
          <w:rFonts w:hint="eastAsia"/>
          <w:sz w:val="30"/>
          <w:szCs w:val="30"/>
        </w:rPr>
        <w:t>委托代理人：成方兴，辽宁大宸律师事务所律师。</w:t>
      </w:r>
    </w:p>
    <w:p w:rsidR="00000000" w:rsidRDefault="00566F52">
      <w:pPr>
        <w:spacing w:line="500" w:lineRule="atLeast"/>
        <w:ind w:firstLine="600"/>
        <w:divId w:val="559443941"/>
        <w:rPr>
          <w:rFonts w:hint="eastAsia"/>
          <w:sz w:val="30"/>
          <w:szCs w:val="30"/>
        </w:rPr>
      </w:pPr>
      <w:r>
        <w:rPr>
          <w:rFonts w:hint="eastAsia"/>
          <w:sz w:val="30"/>
          <w:szCs w:val="30"/>
        </w:rPr>
        <w:t>委托代理人：王海燕，辽宁大宸律师事务所律师。</w:t>
      </w:r>
    </w:p>
    <w:p w:rsidR="00000000" w:rsidRDefault="00566F52">
      <w:pPr>
        <w:spacing w:line="500" w:lineRule="atLeast"/>
        <w:ind w:firstLine="600"/>
        <w:divId w:val="1269581231"/>
        <w:rPr>
          <w:rFonts w:hint="eastAsia"/>
          <w:sz w:val="30"/>
          <w:szCs w:val="30"/>
        </w:rPr>
      </w:pPr>
      <w:r>
        <w:rPr>
          <w:rFonts w:hint="eastAsia"/>
          <w:sz w:val="30"/>
          <w:szCs w:val="30"/>
        </w:rPr>
        <w:t>再审申请人肖成武、沈阳金徕居液压机电设备有限公司（以下简称金徕居公司）、沈阳宝斯乐机械设备有限公司（以下简称宝斯乐公司）、赵雪燕因与被申请人康百世朝田液压机电（中国）有限公司（以下简称康百世中国公司）、康百世机电（上海）有限公司（以下简称康百世上海公司）及一审原告沈阳康百世朝田液压机电有限公司（以下简称康百世沈阳公司，三被申请人统称为康百世公司）损害公司利益责任纠纷一案，不服辽宁省沈阳市中级人民法院</w:t>
      </w:r>
      <w:r>
        <w:rPr>
          <w:rFonts w:hint="eastAsia"/>
          <w:sz w:val="30"/>
          <w:szCs w:val="30"/>
        </w:rPr>
        <w:t>(2014)</w:t>
      </w:r>
      <w:r>
        <w:rPr>
          <w:rFonts w:hint="eastAsia"/>
          <w:sz w:val="30"/>
          <w:szCs w:val="30"/>
        </w:rPr>
        <w:t>沈中民三终字第</w:t>
      </w:r>
      <w:r>
        <w:rPr>
          <w:rFonts w:hint="eastAsia"/>
          <w:sz w:val="30"/>
          <w:szCs w:val="30"/>
        </w:rPr>
        <w:t>01165</w:t>
      </w:r>
      <w:r>
        <w:rPr>
          <w:rFonts w:hint="eastAsia"/>
          <w:sz w:val="30"/>
          <w:szCs w:val="30"/>
        </w:rPr>
        <w:t>号民事判决，向本院申请再审。</w:t>
      </w:r>
      <w:r>
        <w:rPr>
          <w:rFonts w:hint="eastAsia"/>
          <w:sz w:val="30"/>
          <w:szCs w:val="30"/>
        </w:rPr>
        <w:t>本院于</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21</w:t>
      </w:r>
      <w:r>
        <w:rPr>
          <w:rFonts w:hint="eastAsia"/>
          <w:sz w:val="30"/>
          <w:szCs w:val="30"/>
        </w:rPr>
        <w:t>日作出（</w:t>
      </w:r>
      <w:r>
        <w:rPr>
          <w:rFonts w:hint="eastAsia"/>
          <w:sz w:val="30"/>
          <w:szCs w:val="30"/>
        </w:rPr>
        <w:t>2015</w:t>
      </w:r>
      <w:r>
        <w:rPr>
          <w:rFonts w:hint="eastAsia"/>
          <w:sz w:val="30"/>
          <w:szCs w:val="30"/>
        </w:rPr>
        <w:t>）辽审三民申字第</w:t>
      </w:r>
      <w:r>
        <w:rPr>
          <w:rFonts w:hint="eastAsia"/>
          <w:sz w:val="30"/>
          <w:szCs w:val="30"/>
        </w:rPr>
        <w:t>600</w:t>
      </w:r>
      <w:r>
        <w:rPr>
          <w:rFonts w:hint="eastAsia"/>
          <w:sz w:val="30"/>
          <w:szCs w:val="30"/>
        </w:rPr>
        <w:t>号民事裁定，提审本案。本院依法组成合议庭公开开庭审理了本案，再审申请人肖成武及委托代理人曲岩，再审申请人赵雪艳、金徕居公司、宝斯乐公司委托代理人吴斌，被申请人康百世中国公司、康百世上海公司及一审原告康百世沈阳公司委托代理人王海燕、成方兴到庭参加了诉讼。本案现已审理终结。</w:t>
      </w:r>
    </w:p>
    <w:p w:rsidR="00000000" w:rsidRDefault="00566F52">
      <w:pPr>
        <w:spacing w:line="500" w:lineRule="atLeast"/>
        <w:ind w:firstLine="600"/>
        <w:divId w:val="1592157859"/>
        <w:rPr>
          <w:rFonts w:hint="eastAsia"/>
          <w:sz w:val="30"/>
          <w:szCs w:val="30"/>
        </w:rPr>
      </w:pPr>
      <w:r>
        <w:rPr>
          <w:rFonts w:hint="eastAsia"/>
          <w:sz w:val="30"/>
          <w:szCs w:val="30"/>
        </w:rPr>
        <w:lastRenderedPageBreak/>
        <w:t>康百世中国公司、康百世上海公司、康百世沈阳公司一审起诉至沈阳市和平区人民法院称：肖成武先后在康百世中国公司及康百世上海公司任职销售经理、大华北区销售经理。</w:t>
      </w:r>
      <w:r>
        <w:rPr>
          <w:rFonts w:hint="eastAsia"/>
          <w:sz w:val="30"/>
          <w:szCs w:val="30"/>
        </w:rPr>
        <w:t>2011</w:t>
      </w:r>
      <w:r>
        <w:rPr>
          <w:rFonts w:hint="eastAsia"/>
          <w:sz w:val="30"/>
          <w:szCs w:val="30"/>
        </w:rPr>
        <w:t>年集团公司决定在沈阳成立公司，负责此地区销售等事宜，经公司研究成立了康百世沈阳公司，肖成武占有该公司</w:t>
      </w:r>
      <w:r>
        <w:rPr>
          <w:rFonts w:hint="eastAsia"/>
          <w:sz w:val="30"/>
          <w:szCs w:val="30"/>
        </w:rPr>
        <w:t>10%</w:t>
      </w:r>
      <w:r>
        <w:rPr>
          <w:rFonts w:hint="eastAsia"/>
          <w:sz w:val="30"/>
          <w:szCs w:val="30"/>
        </w:rPr>
        <w:t>的股权，是该公司的监事。因集团公司对沈阳情况不了解，肖成武实际上为该公司总经理，该公司全部事务及集团公司沈阳区业务均由其全权负责。肖成武自入职康百世公司开始就一直负责沈阳市场销售工作，对客户资源及原告产品性能等非常了解，加之后来又成为公司执行经</w:t>
      </w:r>
      <w:r>
        <w:rPr>
          <w:rFonts w:hint="eastAsia"/>
          <w:sz w:val="30"/>
          <w:szCs w:val="30"/>
        </w:rPr>
        <w:t>理及监事，能掌握公司高层机密。</w:t>
      </w:r>
      <w:r>
        <w:rPr>
          <w:rFonts w:hint="eastAsia"/>
          <w:sz w:val="30"/>
          <w:szCs w:val="30"/>
        </w:rPr>
        <w:t>2008</w:t>
      </w:r>
      <w:r>
        <w:rPr>
          <w:rFonts w:hint="eastAsia"/>
          <w:sz w:val="30"/>
          <w:szCs w:val="30"/>
        </w:rPr>
        <w:t>年</w:t>
      </w:r>
      <w:r>
        <w:rPr>
          <w:rFonts w:hint="eastAsia"/>
          <w:sz w:val="30"/>
          <w:szCs w:val="30"/>
        </w:rPr>
        <w:t>5</w:t>
      </w:r>
      <w:r>
        <w:rPr>
          <w:rFonts w:hint="eastAsia"/>
          <w:sz w:val="30"/>
          <w:szCs w:val="30"/>
        </w:rPr>
        <w:t>月</w:t>
      </w:r>
      <w:r>
        <w:rPr>
          <w:rFonts w:hint="eastAsia"/>
          <w:sz w:val="30"/>
          <w:szCs w:val="30"/>
        </w:rPr>
        <w:t>12</w:t>
      </w:r>
      <w:r>
        <w:rPr>
          <w:rFonts w:hint="eastAsia"/>
          <w:sz w:val="30"/>
          <w:szCs w:val="30"/>
        </w:rPr>
        <w:t>日、</w:t>
      </w:r>
      <w:r>
        <w:rPr>
          <w:rFonts w:hint="eastAsia"/>
          <w:sz w:val="30"/>
          <w:szCs w:val="30"/>
        </w:rPr>
        <w:t>2011</w:t>
      </w:r>
      <w:r>
        <w:rPr>
          <w:rFonts w:hint="eastAsia"/>
          <w:sz w:val="30"/>
          <w:szCs w:val="30"/>
        </w:rPr>
        <w:t>年</w:t>
      </w:r>
      <w:r>
        <w:rPr>
          <w:rFonts w:hint="eastAsia"/>
          <w:sz w:val="30"/>
          <w:szCs w:val="30"/>
        </w:rPr>
        <w:t>10</w:t>
      </w:r>
      <w:r>
        <w:rPr>
          <w:rFonts w:hint="eastAsia"/>
          <w:sz w:val="30"/>
          <w:szCs w:val="30"/>
        </w:rPr>
        <w:t>月</w:t>
      </w:r>
      <w:r>
        <w:rPr>
          <w:rFonts w:hint="eastAsia"/>
          <w:sz w:val="30"/>
          <w:szCs w:val="30"/>
        </w:rPr>
        <w:t>11</w:t>
      </w:r>
      <w:r>
        <w:rPr>
          <w:rFonts w:hint="eastAsia"/>
          <w:sz w:val="30"/>
          <w:szCs w:val="30"/>
        </w:rPr>
        <w:t>日，肖成武与赵雪燕先后成立了金徕居公司和宝斯乐公司，两人分别持有其成立公司的</w:t>
      </w:r>
      <w:r>
        <w:rPr>
          <w:rFonts w:hint="eastAsia"/>
          <w:sz w:val="30"/>
          <w:szCs w:val="30"/>
        </w:rPr>
        <w:t>50%</w:t>
      </w:r>
      <w:r>
        <w:rPr>
          <w:rFonts w:hint="eastAsia"/>
          <w:sz w:val="30"/>
          <w:szCs w:val="30"/>
        </w:rPr>
        <w:t>的股权，经营与我公司同样的产品。肖成武在我公司不知情的情况下，利用职务便利使其自有公司以</w:t>
      </w:r>
      <w:r>
        <w:rPr>
          <w:rFonts w:hint="eastAsia"/>
          <w:sz w:val="30"/>
          <w:szCs w:val="30"/>
        </w:rPr>
        <w:t>2.8</w:t>
      </w:r>
      <w:r>
        <w:rPr>
          <w:rFonts w:hint="eastAsia"/>
          <w:sz w:val="30"/>
          <w:szCs w:val="30"/>
        </w:rPr>
        <w:t>折优惠价从我公司进货，通过其掌握的我公司客户资源及信息，将从我公司所进货直接向终端客户销售，从中赚取差价利润。肖成武通过这一行为共计获利人民币</w:t>
      </w:r>
      <w:r>
        <w:rPr>
          <w:rFonts w:hint="eastAsia"/>
          <w:sz w:val="30"/>
          <w:szCs w:val="30"/>
        </w:rPr>
        <w:t>628,828</w:t>
      </w:r>
      <w:r>
        <w:rPr>
          <w:rFonts w:hint="eastAsia"/>
          <w:sz w:val="30"/>
          <w:szCs w:val="30"/>
        </w:rPr>
        <w:t>元，其行为严重违反了我国《公司法》第</w:t>
      </w:r>
      <w:r>
        <w:rPr>
          <w:rFonts w:hint="eastAsia"/>
          <w:sz w:val="30"/>
          <w:szCs w:val="30"/>
        </w:rPr>
        <w:t>149</w:t>
      </w:r>
      <w:r>
        <w:rPr>
          <w:rFonts w:hint="eastAsia"/>
          <w:sz w:val="30"/>
          <w:szCs w:val="30"/>
        </w:rPr>
        <w:t>条之规定，应依法将其所得收入全部收回公司。按照我公司出售产品《报价</w:t>
      </w:r>
      <w:r>
        <w:rPr>
          <w:rFonts w:hint="eastAsia"/>
          <w:sz w:val="30"/>
          <w:szCs w:val="30"/>
        </w:rPr>
        <w:t>须知》的规定，一般客户只能享受</w:t>
      </w:r>
      <w:r>
        <w:rPr>
          <w:rFonts w:hint="eastAsia"/>
          <w:sz w:val="30"/>
          <w:szCs w:val="30"/>
        </w:rPr>
        <w:t>4</w:t>
      </w:r>
      <w:r>
        <w:rPr>
          <w:rFonts w:hint="eastAsia"/>
          <w:sz w:val="30"/>
          <w:szCs w:val="30"/>
        </w:rPr>
        <w:t>折优惠，肖成武通过上述欺骗公司的行为，使我公司直接损失达</w:t>
      </w:r>
      <w:r>
        <w:rPr>
          <w:rFonts w:hint="eastAsia"/>
          <w:sz w:val="30"/>
          <w:szCs w:val="30"/>
        </w:rPr>
        <w:t>1,077,991</w:t>
      </w:r>
      <w:r>
        <w:rPr>
          <w:rFonts w:hint="eastAsia"/>
          <w:sz w:val="30"/>
          <w:szCs w:val="30"/>
        </w:rPr>
        <w:t>元。因我公司在该领域知名度较高，肖成武为了使其公司能够扩大知名度，肖成武长期在其成立的公司网站宣传及向目标客户做推广时，多次以其为我公司代理商、其公司董事长为邱水来等欺骗性信息骗取客户信任。肖成武的上述行为严重损害了我公司利益，使我公司销量出现下滑，根据《公司法》第</w:t>
      </w:r>
      <w:r>
        <w:rPr>
          <w:rFonts w:hint="eastAsia"/>
          <w:sz w:val="30"/>
          <w:szCs w:val="30"/>
        </w:rPr>
        <w:t>150</w:t>
      </w:r>
      <w:r>
        <w:rPr>
          <w:rFonts w:hint="eastAsia"/>
          <w:sz w:val="30"/>
          <w:szCs w:val="30"/>
        </w:rPr>
        <w:t>条、</w:t>
      </w:r>
      <w:r>
        <w:rPr>
          <w:rFonts w:hint="eastAsia"/>
          <w:sz w:val="30"/>
          <w:szCs w:val="30"/>
        </w:rPr>
        <w:t>152</w:t>
      </w:r>
      <w:r>
        <w:rPr>
          <w:rFonts w:hint="eastAsia"/>
          <w:sz w:val="30"/>
          <w:szCs w:val="30"/>
        </w:rPr>
        <w:t>条之规定，肖成武应承担赔偿责任。故请求：</w:t>
      </w:r>
      <w:r>
        <w:rPr>
          <w:rFonts w:hint="eastAsia"/>
          <w:sz w:val="30"/>
          <w:szCs w:val="30"/>
        </w:rPr>
        <w:t>1</w:t>
      </w:r>
      <w:r>
        <w:rPr>
          <w:rFonts w:hint="eastAsia"/>
          <w:sz w:val="30"/>
          <w:szCs w:val="30"/>
        </w:rPr>
        <w:t>、判令金徕居公司、宝斯乐公司、肖成武、赵雪燕赔偿因其损害公司利益行为给康百世中国公</w:t>
      </w:r>
      <w:r>
        <w:rPr>
          <w:rFonts w:hint="eastAsia"/>
          <w:sz w:val="30"/>
          <w:szCs w:val="30"/>
        </w:rPr>
        <w:t>司造成的损失</w:t>
      </w:r>
      <w:r>
        <w:rPr>
          <w:rFonts w:hint="eastAsia"/>
          <w:sz w:val="30"/>
          <w:szCs w:val="30"/>
        </w:rPr>
        <w:t>1,521,335</w:t>
      </w:r>
      <w:r>
        <w:rPr>
          <w:rFonts w:hint="eastAsia"/>
          <w:sz w:val="30"/>
          <w:szCs w:val="30"/>
        </w:rPr>
        <w:t>元，赔偿康百世上海公司损失</w:t>
      </w:r>
      <w:r>
        <w:rPr>
          <w:rFonts w:hint="eastAsia"/>
          <w:sz w:val="30"/>
          <w:szCs w:val="30"/>
        </w:rPr>
        <w:t>185,484</w:t>
      </w:r>
      <w:r>
        <w:rPr>
          <w:rFonts w:hint="eastAsia"/>
          <w:sz w:val="30"/>
          <w:szCs w:val="30"/>
        </w:rPr>
        <w:t>元，两项共计</w:t>
      </w:r>
      <w:r>
        <w:rPr>
          <w:rFonts w:hint="eastAsia"/>
          <w:sz w:val="30"/>
          <w:szCs w:val="30"/>
        </w:rPr>
        <w:t>1,706,819</w:t>
      </w:r>
      <w:r>
        <w:rPr>
          <w:rFonts w:hint="eastAsia"/>
          <w:sz w:val="30"/>
          <w:szCs w:val="30"/>
        </w:rPr>
        <w:t>元；</w:t>
      </w:r>
      <w:r>
        <w:rPr>
          <w:rFonts w:hint="eastAsia"/>
          <w:sz w:val="30"/>
          <w:szCs w:val="30"/>
        </w:rPr>
        <w:t>2</w:t>
      </w:r>
      <w:r>
        <w:rPr>
          <w:rFonts w:hint="eastAsia"/>
          <w:sz w:val="30"/>
          <w:szCs w:val="30"/>
        </w:rPr>
        <w:t>、诉讼费等由对方承担。</w:t>
      </w:r>
    </w:p>
    <w:p w:rsidR="00000000" w:rsidRDefault="00566F52">
      <w:pPr>
        <w:spacing w:line="500" w:lineRule="atLeast"/>
        <w:ind w:firstLine="600"/>
        <w:divId w:val="264659287"/>
        <w:rPr>
          <w:rFonts w:hint="eastAsia"/>
          <w:sz w:val="30"/>
          <w:szCs w:val="30"/>
        </w:rPr>
      </w:pPr>
      <w:r>
        <w:rPr>
          <w:rFonts w:hint="eastAsia"/>
          <w:sz w:val="30"/>
          <w:szCs w:val="30"/>
        </w:rPr>
        <w:t>金徕居公司、宝斯乐公司答辩称：</w:t>
      </w:r>
      <w:r>
        <w:rPr>
          <w:rFonts w:hint="eastAsia"/>
          <w:sz w:val="30"/>
          <w:szCs w:val="30"/>
        </w:rPr>
        <w:t>1</w:t>
      </w:r>
      <w:r>
        <w:rPr>
          <w:rFonts w:hint="eastAsia"/>
          <w:sz w:val="30"/>
          <w:szCs w:val="30"/>
        </w:rPr>
        <w:t>、原告主体不适格，因本案系股东侵犯公司利益纠纷，金徕居公司、宝斯乐公司并不是康百世中国公司、康百世上海公司、康百世沈阳公司的股东，故原告主体并不合适，同时金徕居公司、宝斯乐公司也不应作为被告出现在本案当中；</w:t>
      </w:r>
      <w:r>
        <w:rPr>
          <w:rFonts w:hint="eastAsia"/>
          <w:sz w:val="30"/>
          <w:szCs w:val="30"/>
        </w:rPr>
        <w:t>2</w:t>
      </w:r>
      <w:r>
        <w:rPr>
          <w:rFonts w:hint="eastAsia"/>
          <w:sz w:val="30"/>
          <w:szCs w:val="30"/>
        </w:rPr>
        <w:t>、康百世中国公司、康百世上海公司、康百世沈阳公司所称的损失，并不是金徕居公司、宝斯乐公司造成的，所以不存在赔偿理由；</w:t>
      </w:r>
      <w:r>
        <w:rPr>
          <w:rFonts w:hint="eastAsia"/>
          <w:sz w:val="30"/>
          <w:szCs w:val="30"/>
        </w:rPr>
        <w:t>3</w:t>
      </w:r>
      <w:r>
        <w:rPr>
          <w:rFonts w:hint="eastAsia"/>
          <w:sz w:val="30"/>
          <w:szCs w:val="30"/>
        </w:rPr>
        <w:t>、金徕居公司、宝斯乐公司</w:t>
      </w:r>
      <w:r>
        <w:rPr>
          <w:rFonts w:hint="eastAsia"/>
          <w:sz w:val="30"/>
          <w:szCs w:val="30"/>
        </w:rPr>
        <w:t>的实际经营、控制人是赵雪燕，与肖成武无关，从康百世中国公司、康百世上海公司处购买的产品价格与市场相符，不存在侵犯康百世中国公司、康百世上海公司、康百世沈阳公司财产权利的行为。</w:t>
      </w:r>
    </w:p>
    <w:p w:rsidR="00000000" w:rsidRDefault="00566F52">
      <w:pPr>
        <w:spacing w:line="500" w:lineRule="atLeast"/>
        <w:ind w:firstLine="600"/>
        <w:divId w:val="1845120649"/>
        <w:rPr>
          <w:rFonts w:hint="eastAsia"/>
          <w:sz w:val="30"/>
          <w:szCs w:val="30"/>
        </w:rPr>
      </w:pPr>
      <w:r>
        <w:rPr>
          <w:rFonts w:hint="eastAsia"/>
          <w:sz w:val="30"/>
          <w:szCs w:val="30"/>
        </w:rPr>
        <w:t>肖成武答辩称：</w:t>
      </w:r>
      <w:r>
        <w:rPr>
          <w:rFonts w:hint="eastAsia"/>
          <w:sz w:val="30"/>
          <w:szCs w:val="30"/>
        </w:rPr>
        <w:t>1</w:t>
      </w:r>
      <w:r>
        <w:rPr>
          <w:rFonts w:hint="eastAsia"/>
          <w:sz w:val="30"/>
          <w:szCs w:val="30"/>
        </w:rPr>
        <w:t>、康百世中国公司、康百世上海公司不具有原告的主体资格；</w:t>
      </w:r>
      <w:r>
        <w:rPr>
          <w:rFonts w:hint="eastAsia"/>
          <w:sz w:val="30"/>
          <w:szCs w:val="30"/>
        </w:rPr>
        <w:t>2</w:t>
      </w:r>
      <w:r>
        <w:rPr>
          <w:rFonts w:hint="eastAsia"/>
          <w:sz w:val="30"/>
          <w:szCs w:val="30"/>
        </w:rPr>
        <w:t>、在本案中除了肖成武外，赵雪燕、金徕居公司、宝斯乐公司都不具有被告资格；</w:t>
      </w:r>
      <w:r>
        <w:rPr>
          <w:rFonts w:hint="eastAsia"/>
          <w:sz w:val="30"/>
          <w:szCs w:val="30"/>
        </w:rPr>
        <w:t>3</w:t>
      </w:r>
      <w:r>
        <w:rPr>
          <w:rFonts w:hint="eastAsia"/>
          <w:sz w:val="30"/>
          <w:szCs w:val="30"/>
        </w:rPr>
        <w:t>、肖成武的行为没有违反法律法规及公司章程的规定；</w:t>
      </w:r>
      <w:r>
        <w:rPr>
          <w:rFonts w:hint="eastAsia"/>
          <w:sz w:val="30"/>
          <w:szCs w:val="30"/>
        </w:rPr>
        <w:t>4</w:t>
      </w:r>
      <w:r>
        <w:rPr>
          <w:rFonts w:hint="eastAsia"/>
          <w:sz w:val="30"/>
          <w:szCs w:val="30"/>
        </w:rPr>
        <w:t>、康百世中国公司、康百世上海公司、康百世沈阳公司主张的损失及赔偿没有法律依据；</w:t>
      </w:r>
      <w:r>
        <w:rPr>
          <w:rFonts w:hint="eastAsia"/>
          <w:sz w:val="30"/>
          <w:szCs w:val="30"/>
        </w:rPr>
        <w:t>5</w:t>
      </w:r>
      <w:r>
        <w:rPr>
          <w:rFonts w:hint="eastAsia"/>
          <w:sz w:val="30"/>
          <w:szCs w:val="30"/>
        </w:rPr>
        <w:t>、本案中康百世中国公司、康百世上海公司、康百世沈阳公司的起诉</w:t>
      </w:r>
      <w:r>
        <w:rPr>
          <w:rFonts w:hint="eastAsia"/>
          <w:sz w:val="30"/>
          <w:szCs w:val="30"/>
        </w:rPr>
        <w:t>超过了诉讼时效。</w:t>
      </w:r>
    </w:p>
    <w:p w:rsidR="00000000" w:rsidRDefault="00566F52">
      <w:pPr>
        <w:spacing w:line="500" w:lineRule="atLeast"/>
        <w:ind w:firstLine="600"/>
        <w:divId w:val="1926645881"/>
        <w:rPr>
          <w:rFonts w:hint="eastAsia"/>
          <w:sz w:val="30"/>
          <w:szCs w:val="30"/>
        </w:rPr>
      </w:pPr>
      <w:r>
        <w:rPr>
          <w:rFonts w:hint="eastAsia"/>
          <w:sz w:val="30"/>
          <w:szCs w:val="30"/>
        </w:rPr>
        <w:t>赵雪燕答辩称：赵雪燕不具备本案的被告资格，赵雪燕与肖成武只是夫妻关系，</w:t>
      </w:r>
      <w:r>
        <w:rPr>
          <w:rFonts w:hint="eastAsia"/>
          <w:sz w:val="30"/>
          <w:szCs w:val="30"/>
        </w:rPr>
        <w:t>2002</w:t>
      </w:r>
      <w:r>
        <w:rPr>
          <w:rFonts w:hint="eastAsia"/>
          <w:sz w:val="30"/>
          <w:szCs w:val="30"/>
        </w:rPr>
        <w:t>年赵雪燕就在上海做相关的业务，</w:t>
      </w:r>
      <w:r>
        <w:rPr>
          <w:rFonts w:hint="eastAsia"/>
          <w:sz w:val="30"/>
          <w:szCs w:val="30"/>
        </w:rPr>
        <w:t>2005</w:t>
      </w:r>
      <w:r>
        <w:rPr>
          <w:rFonts w:hint="eastAsia"/>
          <w:sz w:val="30"/>
          <w:szCs w:val="30"/>
        </w:rPr>
        <w:t>年在上海办公司就与康百世中国公司有业务往来，</w:t>
      </w:r>
      <w:r>
        <w:rPr>
          <w:rFonts w:hint="eastAsia"/>
          <w:sz w:val="30"/>
          <w:szCs w:val="30"/>
        </w:rPr>
        <w:t>2005</w:t>
      </w:r>
      <w:r>
        <w:rPr>
          <w:rFonts w:hint="eastAsia"/>
          <w:sz w:val="30"/>
          <w:szCs w:val="30"/>
        </w:rPr>
        <w:t>年时赵雪燕与肖成武并不认识，至今康百世公司还欠赵雪燕的钱，因此在本案中赵雪燕与其他被告没有任何关系。</w:t>
      </w:r>
    </w:p>
    <w:p w:rsidR="00000000" w:rsidRDefault="00566F52">
      <w:pPr>
        <w:spacing w:line="500" w:lineRule="atLeast"/>
        <w:ind w:firstLine="600"/>
        <w:divId w:val="1599680314"/>
        <w:rPr>
          <w:rFonts w:hint="eastAsia"/>
          <w:sz w:val="30"/>
          <w:szCs w:val="30"/>
        </w:rPr>
      </w:pPr>
      <w:r>
        <w:rPr>
          <w:rFonts w:hint="eastAsia"/>
          <w:sz w:val="30"/>
          <w:szCs w:val="30"/>
        </w:rPr>
        <w:t>一审查明：康百世上海公司由美国</w:t>
      </w:r>
      <w:r>
        <w:rPr>
          <w:rFonts w:hint="eastAsia"/>
          <w:sz w:val="30"/>
          <w:szCs w:val="30"/>
        </w:rPr>
        <w:t>KOMPASSGROUPL.L.C</w:t>
      </w:r>
      <w:r>
        <w:rPr>
          <w:rFonts w:hint="eastAsia"/>
          <w:sz w:val="30"/>
          <w:szCs w:val="30"/>
        </w:rPr>
        <w:t>公司出资成立，美国</w:t>
      </w:r>
      <w:r>
        <w:rPr>
          <w:rFonts w:hint="eastAsia"/>
          <w:sz w:val="30"/>
          <w:szCs w:val="30"/>
        </w:rPr>
        <w:t>KOMPASSGROUPL.L.C</w:t>
      </w:r>
      <w:r>
        <w:rPr>
          <w:rFonts w:hint="eastAsia"/>
          <w:sz w:val="30"/>
          <w:szCs w:val="30"/>
        </w:rPr>
        <w:t>公司由康百世股份有限公司出资成立，董事长邱水来持有康百世股份有限公司</w:t>
      </w:r>
      <w:r>
        <w:rPr>
          <w:rFonts w:hint="eastAsia"/>
          <w:sz w:val="30"/>
          <w:szCs w:val="30"/>
        </w:rPr>
        <w:t>37.11%</w:t>
      </w:r>
      <w:r>
        <w:rPr>
          <w:rFonts w:hint="eastAsia"/>
          <w:sz w:val="30"/>
          <w:szCs w:val="30"/>
        </w:rPr>
        <w:t>的股权。经营范围为加工、生产</w:t>
      </w:r>
      <w:r>
        <w:rPr>
          <w:rFonts w:hint="eastAsia"/>
          <w:sz w:val="30"/>
          <w:szCs w:val="30"/>
        </w:rPr>
        <w:t>液压机器及其零部件、电线电缆、电子连接器、销售公司自产产品（涉及许可经营的凭许可证经营）。康百世中国公司由康百世</w:t>
      </w:r>
      <w:r>
        <w:rPr>
          <w:rFonts w:hint="eastAsia"/>
          <w:sz w:val="30"/>
          <w:szCs w:val="30"/>
        </w:rPr>
        <w:t>.</w:t>
      </w:r>
      <w:r>
        <w:rPr>
          <w:rFonts w:hint="eastAsia"/>
          <w:sz w:val="30"/>
          <w:szCs w:val="30"/>
        </w:rPr>
        <w:t>朝田投资有限公司出资成立，康百世</w:t>
      </w:r>
      <w:r>
        <w:rPr>
          <w:rFonts w:hint="eastAsia"/>
          <w:sz w:val="30"/>
          <w:szCs w:val="30"/>
        </w:rPr>
        <w:t>.</w:t>
      </w:r>
      <w:r>
        <w:rPr>
          <w:rFonts w:hint="eastAsia"/>
          <w:sz w:val="30"/>
          <w:szCs w:val="30"/>
        </w:rPr>
        <w:t>朝田投资有限公司由邱水来出资成立。经营范围为研发、生产液压设备、液压电机及其零部件；销售公司自产产品；提供相关的技术咨询和服务（涉及许可经营的凭许可证经营）。康百世沈阳公司由康百世中国公司与肖成武共同出资成立，康百世中国公司持有该公司</w:t>
      </w:r>
      <w:r>
        <w:rPr>
          <w:rFonts w:hint="eastAsia"/>
          <w:sz w:val="30"/>
          <w:szCs w:val="30"/>
        </w:rPr>
        <w:t>90%</w:t>
      </w:r>
      <w:r>
        <w:rPr>
          <w:rFonts w:hint="eastAsia"/>
          <w:sz w:val="30"/>
          <w:szCs w:val="30"/>
        </w:rPr>
        <w:t>的股权，肖成武持有</w:t>
      </w:r>
      <w:r>
        <w:rPr>
          <w:rFonts w:hint="eastAsia"/>
          <w:sz w:val="30"/>
          <w:szCs w:val="30"/>
        </w:rPr>
        <w:t>10%</w:t>
      </w:r>
      <w:r>
        <w:rPr>
          <w:rFonts w:hint="eastAsia"/>
          <w:sz w:val="30"/>
          <w:szCs w:val="30"/>
        </w:rPr>
        <w:t>的股权。肖成武为康百世沈阳公司的股东，并担任监事。经营范围为许可项目：液压设备、液压电机及零部件制造</w:t>
      </w:r>
      <w:r>
        <w:rPr>
          <w:rFonts w:hint="eastAsia"/>
          <w:sz w:val="30"/>
          <w:szCs w:val="30"/>
        </w:rPr>
        <w:t>；一般项目：液压设备、液压电机及零部件研发及技术咨询、服务、销售。肖成武与赵雪燕于</w:t>
      </w:r>
      <w:r>
        <w:rPr>
          <w:rFonts w:hint="eastAsia"/>
          <w:sz w:val="30"/>
          <w:szCs w:val="30"/>
        </w:rPr>
        <w:t>2007</w:t>
      </w:r>
      <w:r>
        <w:rPr>
          <w:rFonts w:hint="eastAsia"/>
          <w:sz w:val="30"/>
          <w:szCs w:val="30"/>
        </w:rPr>
        <w:t>年登记结婚。金徕居公司于</w:t>
      </w:r>
      <w:r>
        <w:rPr>
          <w:rFonts w:hint="eastAsia"/>
          <w:sz w:val="30"/>
          <w:szCs w:val="30"/>
        </w:rPr>
        <w:t>2008</w:t>
      </w:r>
      <w:r>
        <w:rPr>
          <w:rFonts w:hint="eastAsia"/>
          <w:sz w:val="30"/>
          <w:szCs w:val="30"/>
        </w:rPr>
        <w:t>年</w:t>
      </w:r>
      <w:r>
        <w:rPr>
          <w:rFonts w:hint="eastAsia"/>
          <w:sz w:val="30"/>
          <w:szCs w:val="30"/>
        </w:rPr>
        <w:t>5</w:t>
      </w:r>
      <w:r>
        <w:rPr>
          <w:rFonts w:hint="eastAsia"/>
          <w:sz w:val="30"/>
          <w:szCs w:val="30"/>
        </w:rPr>
        <w:t>月</w:t>
      </w:r>
      <w:r>
        <w:rPr>
          <w:rFonts w:hint="eastAsia"/>
          <w:sz w:val="30"/>
          <w:szCs w:val="30"/>
        </w:rPr>
        <w:t>12</w:t>
      </w:r>
      <w:r>
        <w:rPr>
          <w:rFonts w:hint="eastAsia"/>
          <w:sz w:val="30"/>
          <w:szCs w:val="30"/>
        </w:rPr>
        <w:t>日成立，股东为肖成武与赵雪燕，均持有</w:t>
      </w:r>
      <w:r>
        <w:rPr>
          <w:rFonts w:hint="eastAsia"/>
          <w:sz w:val="30"/>
          <w:szCs w:val="30"/>
        </w:rPr>
        <w:t>50%</w:t>
      </w:r>
      <w:r>
        <w:rPr>
          <w:rFonts w:hint="eastAsia"/>
          <w:sz w:val="30"/>
          <w:szCs w:val="30"/>
        </w:rPr>
        <w:t>的股权，经营范围为液压机电产品、气动产品、成套设备系统、液压配件。宝斯乐公司成立于</w:t>
      </w:r>
      <w:r>
        <w:rPr>
          <w:rFonts w:hint="eastAsia"/>
          <w:sz w:val="30"/>
          <w:szCs w:val="30"/>
        </w:rPr>
        <w:t>2011</w:t>
      </w:r>
      <w:r>
        <w:rPr>
          <w:rFonts w:hint="eastAsia"/>
          <w:sz w:val="30"/>
          <w:szCs w:val="30"/>
        </w:rPr>
        <w:t>年</w:t>
      </w:r>
      <w:r>
        <w:rPr>
          <w:rFonts w:hint="eastAsia"/>
          <w:sz w:val="30"/>
          <w:szCs w:val="30"/>
        </w:rPr>
        <w:t>10</w:t>
      </w:r>
      <w:r>
        <w:rPr>
          <w:rFonts w:hint="eastAsia"/>
          <w:sz w:val="30"/>
          <w:szCs w:val="30"/>
        </w:rPr>
        <w:t>月</w:t>
      </w:r>
      <w:r>
        <w:rPr>
          <w:rFonts w:hint="eastAsia"/>
          <w:sz w:val="30"/>
          <w:szCs w:val="30"/>
        </w:rPr>
        <w:t>11</w:t>
      </w:r>
      <w:r>
        <w:rPr>
          <w:rFonts w:hint="eastAsia"/>
          <w:sz w:val="30"/>
          <w:szCs w:val="30"/>
        </w:rPr>
        <w:t>日，投资人为肖成武与赵雪燕，各投资</w:t>
      </w:r>
      <w:r>
        <w:rPr>
          <w:rFonts w:hint="eastAsia"/>
          <w:sz w:val="30"/>
          <w:szCs w:val="30"/>
        </w:rPr>
        <w:t>50</w:t>
      </w:r>
      <w:r>
        <w:rPr>
          <w:rFonts w:hint="eastAsia"/>
          <w:sz w:val="30"/>
          <w:szCs w:val="30"/>
        </w:rPr>
        <w:t>万元，投资比例均为</w:t>
      </w:r>
      <w:r>
        <w:rPr>
          <w:rFonts w:hint="eastAsia"/>
          <w:sz w:val="30"/>
          <w:szCs w:val="30"/>
        </w:rPr>
        <w:t>50%</w:t>
      </w:r>
      <w:r>
        <w:rPr>
          <w:rFonts w:hint="eastAsia"/>
          <w:sz w:val="30"/>
          <w:szCs w:val="30"/>
        </w:rPr>
        <w:t>。经营范围为机械电子设备及配件，五金工具、阀门、泵、液压系统、建材、装饰材料、汽车配件销售、液压产品研发及技术咨询。肖成武于</w:t>
      </w:r>
      <w:r>
        <w:rPr>
          <w:rFonts w:hint="eastAsia"/>
          <w:sz w:val="30"/>
          <w:szCs w:val="30"/>
        </w:rPr>
        <w:t>2002</w:t>
      </w:r>
      <w:r>
        <w:rPr>
          <w:rFonts w:hint="eastAsia"/>
          <w:sz w:val="30"/>
          <w:szCs w:val="30"/>
        </w:rPr>
        <w:t>年</w:t>
      </w:r>
      <w:r>
        <w:rPr>
          <w:rFonts w:hint="eastAsia"/>
          <w:sz w:val="30"/>
          <w:szCs w:val="30"/>
        </w:rPr>
        <w:t>7</w:t>
      </w:r>
      <w:r>
        <w:rPr>
          <w:rFonts w:hint="eastAsia"/>
          <w:sz w:val="30"/>
          <w:szCs w:val="30"/>
        </w:rPr>
        <w:t>月到康百世企业集团工作，</w:t>
      </w:r>
      <w:r>
        <w:rPr>
          <w:rFonts w:hint="eastAsia"/>
          <w:sz w:val="30"/>
          <w:szCs w:val="30"/>
        </w:rPr>
        <w:t>2008</w:t>
      </w:r>
      <w:r>
        <w:rPr>
          <w:rFonts w:hint="eastAsia"/>
          <w:sz w:val="30"/>
          <w:szCs w:val="30"/>
        </w:rPr>
        <w:t>年担任</w:t>
      </w:r>
      <w:r>
        <w:rPr>
          <w:rFonts w:hint="eastAsia"/>
          <w:sz w:val="30"/>
          <w:szCs w:val="30"/>
        </w:rPr>
        <w:t>沈阳办事处销售主管、沈阳办事处经理。</w:t>
      </w:r>
      <w:r>
        <w:rPr>
          <w:rFonts w:hint="eastAsia"/>
          <w:sz w:val="30"/>
          <w:szCs w:val="30"/>
        </w:rPr>
        <w:t>2010</w:t>
      </w:r>
      <w:r>
        <w:rPr>
          <w:rFonts w:hint="eastAsia"/>
          <w:sz w:val="30"/>
          <w:szCs w:val="30"/>
        </w:rPr>
        <w:t>年</w:t>
      </w:r>
      <w:r>
        <w:rPr>
          <w:rFonts w:hint="eastAsia"/>
          <w:sz w:val="30"/>
          <w:szCs w:val="30"/>
        </w:rPr>
        <w:t>1</w:t>
      </w:r>
      <w:r>
        <w:rPr>
          <w:rFonts w:hint="eastAsia"/>
          <w:sz w:val="30"/>
          <w:szCs w:val="30"/>
        </w:rPr>
        <w:t>月</w:t>
      </w:r>
      <w:r>
        <w:rPr>
          <w:rFonts w:hint="eastAsia"/>
          <w:sz w:val="30"/>
          <w:szCs w:val="30"/>
        </w:rPr>
        <w:t>28</w:t>
      </w:r>
      <w:r>
        <w:rPr>
          <w:rFonts w:hint="eastAsia"/>
          <w:sz w:val="30"/>
          <w:szCs w:val="30"/>
        </w:rPr>
        <w:t>日，肖成武被任命为大华北区经理，负责沈阳办事处销售及办事处营运、以及辅导西安办事处与北京办事处销售业务及营业策略执行。</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日，康百世沈阳公司成立，由康百世中国公司与肖成武共同出资成立，康百世中国公司出资</w:t>
      </w:r>
      <w:r>
        <w:rPr>
          <w:rFonts w:hint="eastAsia"/>
          <w:sz w:val="30"/>
          <w:szCs w:val="30"/>
        </w:rPr>
        <w:t>270</w:t>
      </w:r>
      <w:r>
        <w:rPr>
          <w:rFonts w:hint="eastAsia"/>
          <w:sz w:val="30"/>
          <w:szCs w:val="30"/>
        </w:rPr>
        <w:t>万元，持有</w:t>
      </w:r>
      <w:r>
        <w:rPr>
          <w:rFonts w:hint="eastAsia"/>
          <w:sz w:val="30"/>
          <w:szCs w:val="30"/>
        </w:rPr>
        <w:t>90%</w:t>
      </w:r>
      <w:r>
        <w:rPr>
          <w:rFonts w:hint="eastAsia"/>
          <w:sz w:val="30"/>
          <w:szCs w:val="30"/>
        </w:rPr>
        <w:t>的股权，肖成武出资</w:t>
      </w:r>
      <w:r>
        <w:rPr>
          <w:rFonts w:hint="eastAsia"/>
          <w:sz w:val="30"/>
          <w:szCs w:val="30"/>
        </w:rPr>
        <w:t>30</w:t>
      </w:r>
      <w:r>
        <w:rPr>
          <w:rFonts w:hint="eastAsia"/>
          <w:sz w:val="30"/>
          <w:szCs w:val="30"/>
        </w:rPr>
        <w:t>万元，持有</w:t>
      </w:r>
      <w:r>
        <w:rPr>
          <w:rFonts w:hint="eastAsia"/>
          <w:sz w:val="30"/>
          <w:szCs w:val="30"/>
        </w:rPr>
        <w:t>10%</w:t>
      </w:r>
      <w:r>
        <w:rPr>
          <w:rFonts w:hint="eastAsia"/>
          <w:sz w:val="30"/>
          <w:szCs w:val="30"/>
        </w:rPr>
        <w:t>的股权。肖成武为康百世沈阳公司的股东，并担任监事。</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日，肖成武作为转让方（甲方）与受让方（乙方）陆豹液压机电（上海）有限公司、相关公司（丙方）康百世中国公司签订股权转让协</w:t>
      </w:r>
      <w:r>
        <w:rPr>
          <w:rFonts w:hint="eastAsia"/>
          <w:sz w:val="30"/>
          <w:szCs w:val="30"/>
        </w:rPr>
        <w:t>议一份，内容为“康百世沈阳公司，于</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日成立，由甲方与乙方合资经营，注册资金为人民币</w:t>
      </w:r>
      <w:r>
        <w:rPr>
          <w:rFonts w:hint="eastAsia"/>
          <w:sz w:val="30"/>
          <w:szCs w:val="30"/>
        </w:rPr>
        <w:t>300</w:t>
      </w:r>
      <w:r>
        <w:rPr>
          <w:rFonts w:hint="eastAsia"/>
          <w:sz w:val="30"/>
          <w:szCs w:val="30"/>
        </w:rPr>
        <w:t>万元，甲方出资</w:t>
      </w:r>
      <w:r>
        <w:rPr>
          <w:rFonts w:hint="eastAsia"/>
          <w:sz w:val="30"/>
          <w:szCs w:val="30"/>
        </w:rPr>
        <w:t>30</w:t>
      </w:r>
      <w:r>
        <w:rPr>
          <w:rFonts w:hint="eastAsia"/>
          <w:sz w:val="30"/>
          <w:szCs w:val="30"/>
        </w:rPr>
        <w:t>万元，占有</w:t>
      </w:r>
      <w:r>
        <w:rPr>
          <w:rFonts w:hint="eastAsia"/>
          <w:sz w:val="30"/>
          <w:szCs w:val="30"/>
        </w:rPr>
        <w:t>10%</w:t>
      </w:r>
      <w:r>
        <w:rPr>
          <w:rFonts w:hint="eastAsia"/>
          <w:sz w:val="30"/>
          <w:szCs w:val="30"/>
        </w:rPr>
        <w:t>股份；丙方出资</w:t>
      </w:r>
      <w:r>
        <w:rPr>
          <w:rFonts w:hint="eastAsia"/>
          <w:sz w:val="30"/>
          <w:szCs w:val="30"/>
        </w:rPr>
        <w:t>270</w:t>
      </w:r>
      <w:r>
        <w:rPr>
          <w:rFonts w:hint="eastAsia"/>
          <w:sz w:val="30"/>
          <w:szCs w:val="30"/>
        </w:rPr>
        <w:t>万元，占有</w:t>
      </w:r>
      <w:r>
        <w:rPr>
          <w:rFonts w:hint="eastAsia"/>
          <w:sz w:val="30"/>
          <w:szCs w:val="30"/>
        </w:rPr>
        <w:t>90%</w:t>
      </w:r>
      <w:r>
        <w:rPr>
          <w:rFonts w:hint="eastAsia"/>
          <w:sz w:val="30"/>
          <w:szCs w:val="30"/>
        </w:rPr>
        <w:t>股份。甲方愿将其占康百世沈阳公司</w:t>
      </w:r>
      <w:r>
        <w:rPr>
          <w:rFonts w:hint="eastAsia"/>
          <w:sz w:val="30"/>
          <w:szCs w:val="30"/>
        </w:rPr>
        <w:t>10%</w:t>
      </w:r>
      <w:r>
        <w:rPr>
          <w:rFonts w:hint="eastAsia"/>
          <w:sz w:val="30"/>
          <w:szCs w:val="30"/>
        </w:rPr>
        <w:t>的股权转让给乙方。经公司股东会通过，并征得他方董事的同意，甲方将其占公司</w:t>
      </w:r>
      <w:r>
        <w:rPr>
          <w:rFonts w:hint="eastAsia"/>
          <w:sz w:val="30"/>
          <w:szCs w:val="30"/>
        </w:rPr>
        <w:t>10%</w:t>
      </w:r>
      <w:r>
        <w:rPr>
          <w:rFonts w:hint="eastAsia"/>
          <w:sz w:val="30"/>
          <w:szCs w:val="30"/>
        </w:rPr>
        <w:t>的股权以人民币</w:t>
      </w:r>
      <w:r>
        <w:rPr>
          <w:rFonts w:hint="eastAsia"/>
          <w:sz w:val="30"/>
          <w:szCs w:val="30"/>
        </w:rPr>
        <w:t>45</w:t>
      </w:r>
      <w:r>
        <w:rPr>
          <w:rFonts w:hint="eastAsia"/>
          <w:sz w:val="30"/>
          <w:szCs w:val="30"/>
        </w:rPr>
        <w:t>万元转让给乙方。经双方协议付款方式如下：乙方应支付给甲方的</w:t>
      </w:r>
      <w:r>
        <w:rPr>
          <w:rFonts w:hint="eastAsia"/>
          <w:sz w:val="30"/>
          <w:szCs w:val="30"/>
        </w:rPr>
        <w:t>401,784</w:t>
      </w:r>
      <w:r>
        <w:rPr>
          <w:rFonts w:hint="eastAsia"/>
          <w:sz w:val="30"/>
          <w:szCs w:val="30"/>
        </w:rPr>
        <w:t>元，经甲方同意用于代付沈阳宝斯乐公司向丙方提货（沈阳宝斯乐公司</w:t>
      </w:r>
      <w:r>
        <w:rPr>
          <w:rFonts w:hint="eastAsia"/>
          <w:sz w:val="30"/>
          <w:szCs w:val="30"/>
        </w:rPr>
        <w:t>2011</w:t>
      </w:r>
      <w:r>
        <w:rPr>
          <w:rFonts w:hint="eastAsia"/>
          <w:sz w:val="30"/>
          <w:szCs w:val="30"/>
        </w:rPr>
        <w:t>年向丙方订购的</w:t>
      </w:r>
      <w:r>
        <w:rPr>
          <w:rFonts w:hint="eastAsia"/>
          <w:sz w:val="30"/>
          <w:szCs w:val="30"/>
        </w:rPr>
        <w:t>3MW</w:t>
      </w:r>
      <w:r>
        <w:rPr>
          <w:rFonts w:hint="eastAsia"/>
          <w:sz w:val="30"/>
          <w:szCs w:val="30"/>
        </w:rPr>
        <w:t>液压系统，合同总价</w:t>
      </w:r>
      <w:r>
        <w:rPr>
          <w:rFonts w:hint="eastAsia"/>
          <w:sz w:val="30"/>
          <w:szCs w:val="30"/>
        </w:rPr>
        <w:t>50</w:t>
      </w:r>
      <w:r>
        <w:rPr>
          <w:rFonts w:hint="eastAsia"/>
          <w:sz w:val="30"/>
          <w:szCs w:val="30"/>
        </w:rPr>
        <w:t>万元）的提货余款</w:t>
      </w:r>
      <w:r>
        <w:rPr>
          <w:rFonts w:hint="eastAsia"/>
          <w:sz w:val="30"/>
          <w:szCs w:val="30"/>
        </w:rPr>
        <w:t>401</w:t>
      </w:r>
      <w:r>
        <w:rPr>
          <w:rFonts w:hint="eastAsia"/>
          <w:sz w:val="30"/>
          <w:szCs w:val="30"/>
        </w:rPr>
        <w:t>,784</w:t>
      </w:r>
      <w:r>
        <w:rPr>
          <w:rFonts w:hint="eastAsia"/>
          <w:sz w:val="30"/>
          <w:szCs w:val="30"/>
        </w:rPr>
        <w:t>元整，协议签订后该货物所有权归沈阳宝斯乐公司所有，货款由乙方支付给丙方（到</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日前康百世沈阳公司免费提供场地仓储）；乙方应支付给甲方的</w:t>
      </w:r>
      <w:r>
        <w:rPr>
          <w:rFonts w:hint="eastAsia"/>
          <w:sz w:val="30"/>
          <w:szCs w:val="30"/>
        </w:rPr>
        <w:t>48,216</w:t>
      </w:r>
      <w:r>
        <w:rPr>
          <w:rFonts w:hint="eastAsia"/>
          <w:sz w:val="30"/>
          <w:szCs w:val="30"/>
        </w:rPr>
        <w:t>元，扣除甲方在康百世沈阳公司的借款</w:t>
      </w:r>
      <w:r>
        <w:rPr>
          <w:rFonts w:hint="eastAsia"/>
          <w:sz w:val="30"/>
          <w:szCs w:val="30"/>
        </w:rPr>
        <w:t>33,748</w:t>
      </w:r>
      <w:r>
        <w:rPr>
          <w:rFonts w:hint="eastAsia"/>
          <w:sz w:val="30"/>
          <w:szCs w:val="30"/>
        </w:rPr>
        <w:t>元，余</w:t>
      </w:r>
      <w:r>
        <w:rPr>
          <w:rFonts w:hint="eastAsia"/>
          <w:sz w:val="30"/>
          <w:szCs w:val="30"/>
        </w:rPr>
        <w:t>14,468</w:t>
      </w:r>
      <w:r>
        <w:rPr>
          <w:rFonts w:hint="eastAsia"/>
          <w:sz w:val="30"/>
          <w:szCs w:val="30"/>
        </w:rPr>
        <w:t>元于股权转让手续办理后以现金形式支付给甲方。”协议签订后，三方于</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16</w:t>
      </w:r>
      <w:r>
        <w:rPr>
          <w:rFonts w:hint="eastAsia"/>
          <w:sz w:val="30"/>
          <w:szCs w:val="30"/>
        </w:rPr>
        <w:t>日在沈阳市于洪区工商行政管理局办理了股权变更手续。在</w:t>
      </w:r>
      <w:r>
        <w:rPr>
          <w:rFonts w:hint="eastAsia"/>
          <w:sz w:val="30"/>
          <w:szCs w:val="30"/>
        </w:rPr>
        <w:t>KOMPASS</w:t>
      </w:r>
      <w:r>
        <w:rPr>
          <w:rFonts w:hint="eastAsia"/>
          <w:sz w:val="30"/>
          <w:szCs w:val="30"/>
        </w:rPr>
        <w:t>康百世</w:t>
      </w:r>
      <w:r>
        <w:rPr>
          <w:rFonts w:hint="eastAsia"/>
          <w:sz w:val="30"/>
          <w:szCs w:val="30"/>
        </w:rPr>
        <w:t>.</w:t>
      </w:r>
      <w:r>
        <w:rPr>
          <w:rFonts w:hint="eastAsia"/>
          <w:sz w:val="30"/>
          <w:szCs w:val="30"/>
        </w:rPr>
        <w:t>朝田液压报价须知中关于折数的规定为：业务员：以牌价表</w:t>
      </w:r>
      <w:r>
        <w:rPr>
          <w:rFonts w:hint="eastAsia"/>
          <w:sz w:val="30"/>
          <w:szCs w:val="30"/>
        </w:rPr>
        <w:t>40</w:t>
      </w:r>
      <w:r>
        <w:rPr>
          <w:rFonts w:hint="eastAsia"/>
          <w:sz w:val="30"/>
          <w:szCs w:val="30"/>
        </w:rPr>
        <w:t>折为基准，尽量提升到适切折数，若低于</w:t>
      </w:r>
      <w:r>
        <w:rPr>
          <w:rFonts w:hint="eastAsia"/>
          <w:sz w:val="30"/>
          <w:szCs w:val="30"/>
        </w:rPr>
        <w:t>38</w:t>
      </w:r>
      <w:r>
        <w:rPr>
          <w:rFonts w:hint="eastAsia"/>
          <w:sz w:val="30"/>
          <w:szCs w:val="30"/>
        </w:rPr>
        <w:t>折应向地区主管报准。（注：</w:t>
      </w:r>
      <w:r>
        <w:rPr>
          <w:rFonts w:hint="eastAsia"/>
          <w:sz w:val="30"/>
          <w:szCs w:val="30"/>
        </w:rPr>
        <w:t>国内组装品可降</w:t>
      </w:r>
      <w:r>
        <w:rPr>
          <w:rFonts w:hint="eastAsia"/>
          <w:sz w:val="30"/>
          <w:szCs w:val="30"/>
        </w:rPr>
        <w:t>0.2</w:t>
      </w:r>
      <w:r>
        <w:rPr>
          <w:rFonts w:hint="eastAsia"/>
          <w:sz w:val="30"/>
          <w:szCs w:val="30"/>
        </w:rPr>
        <w:t>折至</w:t>
      </w:r>
      <w:r>
        <w:rPr>
          <w:rFonts w:hint="eastAsia"/>
          <w:sz w:val="30"/>
          <w:szCs w:val="30"/>
        </w:rPr>
        <w:t>36</w:t>
      </w:r>
      <w:r>
        <w:rPr>
          <w:rFonts w:hint="eastAsia"/>
          <w:sz w:val="30"/>
          <w:szCs w:val="30"/>
        </w:rPr>
        <w:t>折，以此类推）。地区主管（主任或经理）：低于</w:t>
      </w:r>
      <w:r>
        <w:rPr>
          <w:rFonts w:hint="eastAsia"/>
          <w:sz w:val="30"/>
          <w:szCs w:val="30"/>
        </w:rPr>
        <w:t>36</w:t>
      </w:r>
      <w:r>
        <w:rPr>
          <w:rFonts w:hint="eastAsia"/>
          <w:sz w:val="30"/>
          <w:szCs w:val="30"/>
        </w:rPr>
        <w:t>折应向业务部门主管报准（国内组装品</w:t>
      </w:r>
      <w:r>
        <w:rPr>
          <w:rFonts w:hint="eastAsia"/>
          <w:sz w:val="30"/>
          <w:szCs w:val="30"/>
        </w:rPr>
        <w:t>34</w:t>
      </w:r>
      <w:r>
        <w:rPr>
          <w:rFonts w:hint="eastAsia"/>
          <w:sz w:val="30"/>
          <w:szCs w:val="30"/>
        </w:rPr>
        <w:t>折）。业务部门主管：低于</w:t>
      </w:r>
      <w:r>
        <w:rPr>
          <w:rFonts w:hint="eastAsia"/>
          <w:sz w:val="30"/>
          <w:szCs w:val="30"/>
        </w:rPr>
        <w:t>34</w:t>
      </w:r>
      <w:r>
        <w:rPr>
          <w:rFonts w:hint="eastAsia"/>
          <w:sz w:val="30"/>
          <w:szCs w:val="30"/>
        </w:rPr>
        <w:t>折应向总经理报准。（国内组装品</w:t>
      </w:r>
      <w:r>
        <w:rPr>
          <w:rFonts w:hint="eastAsia"/>
          <w:sz w:val="30"/>
          <w:szCs w:val="30"/>
        </w:rPr>
        <w:t>32</w:t>
      </w:r>
      <w:r>
        <w:rPr>
          <w:rFonts w:hint="eastAsia"/>
          <w:sz w:val="30"/>
          <w:szCs w:val="30"/>
        </w:rPr>
        <w:t>折）。总经理：若低于</w:t>
      </w:r>
      <w:r>
        <w:rPr>
          <w:rFonts w:hint="eastAsia"/>
          <w:sz w:val="30"/>
          <w:szCs w:val="30"/>
        </w:rPr>
        <w:t>32</w:t>
      </w:r>
      <w:r>
        <w:rPr>
          <w:rFonts w:hint="eastAsia"/>
          <w:sz w:val="30"/>
          <w:szCs w:val="30"/>
        </w:rPr>
        <w:t>折，应向董事长报准。（国内组装品</w:t>
      </w:r>
      <w:r>
        <w:rPr>
          <w:rFonts w:hint="eastAsia"/>
          <w:sz w:val="30"/>
          <w:szCs w:val="30"/>
        </w:rPr>
        <w:t>30</w:t>
      </w:r>
      <w:r>
        <w:rPr>
          <w:rFonts w:hint="eastAsia"/>
          <w:sz w:val="30"/>
          <w:szCs w:val="30"/>
        </w:rPr>
        <w:t>折）。肖成武分别于</w:t>
      </w:r>
      <w:r>
        <w:rPr>
          <w:rFonts w:hint="eastAsia"/>
          <w:sz w:val="30"/>
          <w:szCs w:val="30"/>
        </w:rPr>
        <w:t>2009</w:t>
      </w:r>
      <w:r>
        <w:rPr>
          <w:rFonts w:hint="eastAsia"/>
          <w:sz w:val="30"/>
          <w:szCs w:val="30"/>
        </w:rPr>
        <w:t>年</w:t>
      </w:r>
      <w:r>
        <w:rPr>
          <w:rFonts w:hint="eastAsia"/>
          <w:sz w:val="30"/>
          <w:szCs w:val="30"/>
        </w:rPr>
        <w:t>9</w:t>
      </w:r>
      <w:r>
        <w:rPr>
          <w:rFonts w:hint="eastAsia"/>
          <w:sz w:val="30"/>
          <w:szCs w:val="30"/>
        </w:rPr>
        <w:t>月</w:t>
      </w:r>
      <w:r>
        <w:rPr>
          <w:rFonts w:hint="eastAsia"/>
          <w:sz w:val="30"/>
          <w:szCs w:val="30"/>
        </w:rPr>
        <w:t>24</w:t>
      </w:r>
      <w:r>
        <w:rPr>
          <w:rFonts w:hint="eastAsia"/>
          <w:sz w:val="30"/>
          <w:szCs w:val="30"/>
        </w:rPr>
        <w:t>日、</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日，为金徕居公司向康百世中国公司、康百世上海公司申请</w:t>
      </w:r>
      <w:r>
        <w:rPr>
          <w:rFonts w:hint="eastAsia"/>
          <w:sz w:val="30"/>
          <w:szCs w:val="30"/>
        </w:rPr>
        <w:t>28</w:t>
      </w:r>
      <w:r>
        <w:rPr>
          <w:rFonts w:hint="eastAsia"/>
          <w:sz w:val="30"/>
          <w:szCs w:val="30"/>
        </w:rPr>
        <w:t>折的进货价格优惠。</w:t>
      </w:r>
      <w:r>
        <w:rPr>
          <w:rFonts w:hint="eastAsia"/>
          <w:sz w:val="30"/>
          <w:szCs w:val="30"/>
        </w:rPr>
        <w:t>2010</w:t>
      </w:r>
      <w:r>
        <w:rPr>
          <w:rFonts w:hint="eastAsia"/>
          <w:sz w:val="30"/>
          <w:szCs w:val="30"/>
        </w:rPr>
        <w:t>年</w:t>
      </w:r>
      <w:r>
        <w:rPr>
          <w:rFonts w:hint="eastAsia"/>
          <w:sz w:val="30"/>
          <w:szCs w:val="30"/>
        </w:rPr>
        <w:t>1</w:t>
      </w:r>
      <w:r>
        <w:rPr>
          <w:rFonts w:hint="eastAsia"/>
          <w:sz w:val="30"/>
          <w:szCs w:val="30"/>
        </w:rPr>
        <w:t>月至</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7</w:t>
      </w:r>
      <w:r>
        <w:rPr>
          <w:rFonts w:hint="eastAsia"/>
          <w:sz w:val="30"/>
          <w:szCs w:val="30"/>
        </w:rPr>
        <w:t>日金徕居公司以台湾件</w:t>
      </w:r>
      <w:r>
        <w:rPr>
          <w:rFonts w:hint="eastAsia"/>
          <w:sz w:val="30"/>
          <w:szCs w:val="30"/>
        </w:rPr>
        <w:t>3</w:t>
      </w:r>
      <w:r>
        <w:rPr>
          <w:rFonts w:hint="eastAsia"/>
          <w:sz w:val="30"/>
          <w:szCs w:val="30"/>
        </w:rPr>
        <w:t>折、国产件</w:t>
      </w:r>
      <w:r>
        <w:rPr>
          <w:rFonts w:hint="eastAsia"/>
          <w:sz w:val="30"/>
          <w:szCs w:val="30"/>
        </w:rPr>
        <w:t>28</w:t>
      </w:r>
      <w:r>
        <w:rPr>
          <w:rFonts w:hint="eastAsia"/>
          <w:sz w:val="30"/>
          <w:szCs w:val="30"/>
        </w:rPr>
        <w:t>折的优惠价格从康百世上海公司购货金额为</w:t>
      </w:r>
      <w:r>
        <w:rPr>
          <w:rFonts w:hint="eastAsia"/>
          <w:sz w:val="30"/>
          <w:szCs w:val="30"/>
        </w:rPr>
        <w:t>273,346</w:t>
      </w:r>
      <w:r>
        <w:rPr>
          <w:rFonts w:hint="eastAsia"/>
          <w:sz w:val="30"/>
          <w:szCs w:val="30"/>
        </w:rPr>
        <w:t>元，从康百世中国公司购货</w:t>
      </w:r>
      <w:r>
        <w:rPr>
          <w:rFonts w:hint="eastAsia"/>
          <w:sz w:val="30"/>
          <w:szCs w:val="30"/>
        </w:rPr>
        <w:t>金额为</w:t>
      </w:r>
      <w:r>
        <w:rPr>
          <w:rFonts w:hint="eastAsia"/>
          <w:sz w:val="30"/>
          <w:szCs w:val="30"/>
        </w:rPr>
        <w:t>1,741,969</w:t>
      </w:r>
      <w:r>
        <w:rPr>
          <w:rFonts w:hint="eastAsia"/>
          <w:sz w:val="30"/>
          <w:szCs w:val="30"/>
        </w:rPr>
        <w:t>元。宝斯乐公司于</w:t>
      </w:r>
      <w:r>
        <w:rPr>
          <w:rFonts w:hint="eastAsia"/>
          <w:sz w:val="30"/>
          <w:szCs w:val="30"/>
        </w:rPr>
        <w:t>2011</w:t>
      </w:r>
      <w:r>
        <w:rPr>
          <w:rFonts w:hint="eastAsia"/>
          <w:sz w:val="30"/>
          <w:szCs w:val="30"/>
        </w:rPr>
        <w:t>年</w:t>
      </w:r>
      <w:r>
        <w:rPr>
          <w:rFonts w:hint="eastAsia"/>
          <w:sz w:val="30"/>
          <w:szCs w:val="30"/>
        </w:rPr>
        <w:t>8</w:t>
      </w:r>
      <w:r>
        <w:rPr>
          <w:rFonts w:hint="eastAsia"/>
          <w:sz w:val="30"/>
          <w:szCs w:val="30"/>
        </w:rPr>
        <w:t>月</w:t>
      </w:r>
      <w:r>
        <w:rPr>
          <w:rFonts w:hint="eastAsia"/>
          <w:sz w:val="30"/>
          <w:szCs w:val="30"/>
        </w:rPr>
        <w:t>18</w:t>
      </w:r>
      <w:r>
        <w:rPr>
          <w:rFonts w:hint="eastAsia"/>
          <w:sz w:val="30"/>
          <w:szCs w:val="30"/>
        </w:rPr>
        <w:t>日以台湾件</w:t>
      </w:r>
      <w:r>
        <w:rPr>
          <w:rFonts w:hint="eastAsia"/>
          <w:sz w:val="30"/>
          <w:szCs w:val="30"/>
        </w:rPr>
        <w:t>3</w:t>
      </w:r>
      <w:r>
        <w:rPr>
          <w:rFonts w:hint="eastAsia"/>
          <w:sz w:val="30"/>
          <w:szCs w:val="30"/>
        </w:rPr>
        <w:t>折、国产件</w:t>
      </w:r>
      <w:r>
        <w:rPr>
          <w:rFonts w:hint="eastAsia"/>
          <w:sz w:val="30"/>
          <w:szCs w:val="30"/>
        </w:rPr>
        <w:t>28</w:t>
      </w:r>
      <w:r>
        <w:rPr>
          <w:rFonts w:hint="eastAsia"/>
          <w:sz w:val="30"/>
          <w:szCs w:val="30"/>
        </w:rPr>
        <w:t>折的优惠价格从康百世中国公司购买价值</w:t>
      </w:r>
      <w:r>
        <w:rPr>
          <w:rFonts w:hint="eastAsia"/>
          <w:sz w:val="30"/>
          <w:szCs w:val="30"/>
        </w:rPr>
        <w:t>50</w:t>
      </w:r>
      <w:r>
        <w:rPr>
          <w:rFonts w:hint="eastAsia"/>
          <w:sz w:val="30"/>
          <w:szCs w:val="30"/>
        </w:rPr>
        <w:t>万元的产品。</w:t>
      </w:r>
    </w:p>
    <w:p w:rsidR="00000000" w:rsidRDefault="00566F52">
      <w:pPr>
        <w:spacing w:line="500" w:lineRule="atLeast"/>
        <w:ind w:firstLine="600"/>
        <w:divId w:val="1552495532"/>
        <w:rPr>
          <w:rFonts w:hint="eastAsia"/>
          <w:sz w:val="30"/>
          <w:szCs w:val="30"/>
        </w:rPr>
      </w:pPr>
      <w:r>
        <w:rPr>
          <w:rFonts w:hint="eastAsia"/>
          <w:sz w:val="30"/>
          <w:szCs w:val="30"/>
        </w:rPr>
        <w:t>上述事实，有工商档案、发票、注册登记证明书、员工资料卡、劳动合同、员工调薪表、购销合同、股权转让协议、股权转让协议书、公司变更登记核准通知书、牌价表、内部审核表、肖成武</w:t>
      </w:r>
      <w:r>
        <w:rPr>
          <w:rFonts w:hint="eastAsia"/>
          <w:sz w:val="30"/>
          <w:szCs w:val="30"/>
        </w:rPr>
        <w:t>2008</w:t>
      </w:r>
      <w:r>
        <w:rPr>
          <w:rFonts w:hint="eastAsia"/>
          <w:sz w:val="30"/>
          <w:szCs w:val="30"/>
        </w:rPr>
        <w:t>年总结及</w:t>
      </w:r>
      <w:r>
        <w:rPr>
          <w:rFonts w:hint="eastAsia"/>
          <w:sz w:val="30"/>
          <w:szCs w:val="30"/>
        </w:rPr>
        <w:t>2009</w:t>
      </w:r>
      <w:r>
        <w:rPr>
          <w:rFonts w:hint="eastAsia"/>
          <w:sz w:val="30"/>
          <w:szCs w:val="30"/>
        </w:rPr>
        <w:t>年计划、转正申请、调薪表、报价须知、开户许可证等证据，以及双方当事人的陈述笔录等，在卷佐证。</w:t>
      </w:r>
    </w:p>
    <w:p w:rsidR="00000000" w:rsidRDefault="00566F52">
      <w:pPr>
        <w:spacing w:line="500" w:lineRule="atLeast"/>
        <w:ind w:firstLine="600"/>
        <w:divId w:val="1955671984"/>
        <w:rPr>
          <w:rFonts w:hint="eastAsia"/>
          <w:sz w:val="30"/>
          <w:szCs w:val="30"/>
        </w:rPr>
      </w:pPr>
      <w:r>
        <w:rPr>
          <w:rFonts w:hint="eastAsia"/>
          <w:sz w:val="30"/>
          <w:szCs w:val="30"/>
        </w:rPr>
        <w:t>一审认为：《中华人民共和国公司法》第二十一条规定：公司的控股股东、实际控制人、董事、监事</w:t>
      </w:r>
      <w:r>
        <w:rPr>
          <w:rFonts w:hint="eastAsia"/>
          <w:sz w:val="30"/>
          <w:szCs w:val="30"/>
        </w:rPr>
        <w:t>、高级管理人员不得利用其关联关系损害公司利益。违反前款规定，给公司造成损失的，应当承担赔偿责任。第一百四十九条规定：董事、高级管理人员不得有下列行为：违反公司章程的规定或者未经股东会、股东大会同意，与本公司订立合同或者进行交易；未经股东会或者股东大会同意，利用职务便利为自己或者他人谋取属于公司的商业机会，自营或者为他人经营与所任职公司同类的业务。董事、高级管理人员违反上述规定所得的收入应当归公司所有。第一百五十条规定：董事、监事、高级管理人员执行公司职务时违反法律、行政法规或者公司章程的规定，给公司造成损失</w:t>
      </w:r>
      <w:r>
        <w:rPr>
          <w:rFonts w:hint="eastAsia"/>
          <w:sz w:val="30"/>
          <w:szCs w:val="30"/>
        </w:rPr>
        <w:t>的，应当承当赔偿责任。本案肖成武从</w:t>
      </w:r>
      <w:r>
        <w:rPr>
          <w:rFonts w:hint="eastAsia"/>
          <w:sz w:val="30"/>
          <w:szCs w:val="30"/>
        </w:rPr>
        <w:t>2008</w:t>
      </w:r>
      <w:r>
        <w:rPr>
          <w:rFonts w:hint="eastAsia"/>
          <w:sz w:val="30"/>
          <w:szCs w:val="30"/>
        </w:rPr>
        <w:t>年起先后担任康百世沈阳办事处销售主管、经理、大华北区经理、康百世沈阳分公司股东、监事，与妻子赵雪燕于</w:t>
      </w:r>
      <w:r>
        <w:rPr>
          <w:rFonts w:hint="eastAsia"/>
          <w:sz w:val="30"/>
          <w:szCs w:val="30"/>
        </w:rPr>
        <w:t>2008</w:t>
      </w:r>
      <w:r>
        <w:rPr>
          <w:rFonts w:hint="eastAsia"/>
          <w:sz w:val="30"/>
          <w:szCs w:val="30"/>
        </w:rPr>
        <w:t>年、</w:t>
      </w:r>
      <w:r>
        <w:rPr>
          <w:rFonts w:hint="eastAsia"/>
          <w:sz w:val="30"/>
          <w:szCs w:val="30"/>
        </w:rPr>
        <w:t>2011</w:t>
      </w:r>
      <w:r>
        <w:rPr>
          <w:rFonts w:hint="eastAsia"/>
          <w:sz w:val="30"/>
          <w:szCs w:val="30"/>
        </w:rPr>
        <w:t>年分别成立金徕居公司、宝斯乐公司，经营范围与康百世集团的经营范围基本一致。肖成武在担任康百世集团公司高级管理人员期间，隐瞒了自己与金徕居公司、宝斯乐公司的关系，在没有经过股东会或股东大会同意的情况下，利用职务便利自营与所任职公司同类的业务，并为自己与妻子所开办的公司谋取属于公司的商业机会，以低折扣的优惠价格进货，侵犯了康百世公司的合法权益，应承担民</w:t>
      </w:r>
      <w:r>
        <w:rPr>
          <w:rFonts w:hint="eastAsia"/>
          <w:sz w:val="30"/>
          <w:szCs w:val="30"/>
        </w:rPr>
        <w:t>事责任。由于肖成武、赵雪燕利用其开办的金徕居公司、宝斯乐公司获取利益，因此应共同承担赔偿责任。康百世的报价须知中规定，正常业务员对外销售是以牌价表</w:t>
      </w:r>
      <w:r>
        <w:rPr>
          <w:rFonts w:hint="eastAsia"/>
          <w:sz w:val="30"/>
          <w:szCs w:val="30"/>
        </w:rPr>
        <w:t>40</w:t>
      </w:r>
      <w:r>
        <w:rPr>
          <w:rFonts w:hint="eastAsia"/>
          <w:sz w:val="30"/>
          <w:szCs w:val="30"/>
        </w:rPr>
        <w:t>折为基准。现金徕居公司、宝斯乐公司均是以台湾件</w:t>
      </w:r>
      <w:r>
        <w:rPr>
          <w:rFonts w:hint="eastAsia"/>
          <w:sz w:val="30"/>
          <w:szCs w:val="30"/>
        </w:rPr>
        <w:t>3</w:t>
      </w:r>
      <w:r>
        <w:rPr>
          <w:rFonts w:hint="eastAsia"/>
          <w:sz w:val="30"/>
          <w:szCs w:val="30"/>
        </w:rPr>
        <w:t>折、国产件</w:t>
      </w:r>
      <w:r>
        <w:rPr>
          <w:rFonts w:hint="eastAsia"/>
          <w:sz w:val="30"/>
          <w:szCs w:val="30"/>
        </w:rPr>
        <w:t>28</w:t>
      </w:r>
      <w:r>
        <w:rPr>
          <w:rFonts w:hint="eastAsia"/>
          <w:sz w:val="30"/>
          <w:szCs w:val="30"/>
        </w:rPr>
        <w:t>折的优惠价格从原告处进货，因此平均折扣为</w:t>
      </w:r>
      <w:r>
        <w:rPr>
          <w:rFonts w:hint="eastAsia"/>
          <w:sz w:val="30"/>
          <w:szCs w:val="30"/>
        </w:rPr>
        <w:t>29</w:t>
      </w:r>
      <w:r>
        <w:rPr>
          <w:rFonts w:hint="eastAsia"/>
          <w:sz w:val="30"/>
          <w:szCs w:val="30"/>
        </w:rPr>
        <w:t>折。金徕居公司从康百世中国公司的进货总价款为</w:t>
      </w:r>
      <w:r>
        <w:rPr>
          <w:rFonts w:hint="eastAsia"/>
          <w:sz w:val="30"/>
          <w:szCs w:val="30"/>
        </w:rPr>
        <w:t>1,741,969</w:t>
      </w:r>
      <w:r>
        <w:rPr>
          <w:rFonts w:hint="eastAsia"/>
          <w:sz w:val="30"/>
          <w:szCs w:val="30"/>
        </w:rPr>
        <w:t>元，</w:t>
      </w:r>
      <w:r>
        <w:rPr>
          <w:rFonts w:hint="eastAsia"/>
          <w:sz w:val="30"/>
          <w:szCs w:val="30"/>
        </w:rPr>
        <w:t>40</w:t>
      </w:r>
      <w:r>
        <w:rPr>
          <w:rFonts w:hint="eastAsia"/>
          <w:sz w:val="30"/>
          <w:szCs w:val="30"/>
        </w:rPr>
        <w:t>折与</w:t>
      </w:r>
      <w:r>
        <w:rPr>
          <w:rFonts w:hint="eastAsia"/>
          <w:sz w:val="30"/>
          <w:szCs w:val="30"/>
        </w:rPr>
        <w:t>29</w:t>
      </w:r>
      <w:r>
        <w:rPr>
          <w:rFonts w:hint="eastAsia"/>
          <w:sz w:val="30"/>
          <w:szCs w:val="30"/>
        </w:rPr>
        <w:t>折之间的差价为</w:t>
      </w:r>
      <w:r>
        <w:rPr>
          <w:rFonts w:hint="eastAsia"/>
          <w:sz w:val="30"/>
          <w:szCs w:val="30"/>
        </w:rPr>
        <w:t>660,746</w:t>
      </w:r>
      <w:r>
        <w:rPr>
          <w:rFonts w:hint="eastAsia"/>
          <w:sz w:val="30"/>
          <w:szCs w:val="30"/>
        </w:rPr>
        <w:t>元（</w:t>
      </w:r>
      <w:r>
        <w:rPr>
          <w:rFonts w:hint="eastAsia"/>
          <w:sz w:val="30"/>
          <w:szCs w:val="30"/>
        </w:rPr>
        <w:t>1,741,969</w:t>
      </w:r>
      <w:r>
        <w:rPr>
          <w:rFonts w:hint="eastAsia"/>
          <w:sz w:val="30"/>
          <w:szCs w:val="30"/>
        </w:rPr>
        <w:t>元÷</w:t>
      </w:r>
      <w:r>
        <w:rPr>
          <w:rFonts w:hint="eastAsia"/>
          <w:sz w:val="30"/>
          <w:szCs w:val="30"/>
        </w:rPr>
        <w:t>0.29</w:t>
      </w:r>
      <w:r>
        <w:rPr>
          <w:rFonts w:hint="eastAsia"/>
          <w:sz w:val="30"/>
          <w:szCs w:val="30"/>
        </w:rPr>
        <w:t>×</w:t>
      </w:r>
      <w:r>
        <w:rPr>
          <w:rFonts w:hint="eastAsia"/>
          <w:sz w:val="30"/>
          <w:szCs w:val="30"/>
        </w:rPr>
        <w:t>0.4-1,741,969</w:t>
      </w:r>
      <w:r>
        <w:rPr>
          <w:rFonts w:hint="eastAsia"/>
          <w:sz w:val="30"/>
          <w:szCs w:val="30"/>
        </w:rPr>
        <w:t>元）；金徕居公司从原告康百世上海公司的进货总价款为</w:t>
      </w:r>
      <w:r>
        <w:rPr>
          <w:rFonts w:hint="eastAsia"/>
          <w:sz w:val="30"/>
          <w:szCs w:val="30"/>
        </w:rPr>
        <w:t>273,346</w:t>
      </w:r>
      <w:r>
        <w:rPr>
          <w:rFonts w:hint="eastAsia"/>
          <w:sz w:val="30"/>
          <w:szCs w:val="30"/>
        </w:rPr>
        <w:t>元，</w:t>
      </w:r>
      <w:r>
        <w:rPr>
          <w:rFonts w:hint="eastAsia"/>
          <w:sz w:val="30"/>
          <w:szCs w:val="30"/>
        </w:rPr>
        <w:t>40</w:t>
      </w:r>
      <w:r>
        <w:rPr>
          <w:rFonts w:hint="eastAsia"/>
          <w:sz w:val="30"/>
          <w:szCs w:val="30"/>
        </w:rPr>
        <w:t>折与</w:t>
      </w:r>
      <w:r>
        <w:rPr>
          <w:rFonts w:hint="eastAsia"/>
          <w:sz w:val="30"/>
          <w:szCs w:val="30"/>
        </w:rPr>
        <w:t>29</w:t>
      </w:r>
      <w:r>
        <w:rPr>
          <w:rFonts w:hint="eastAsia"/>
          <w:sz w:val="30"/>
          <w:szCs w:val="30"/>
        </w:rPr>
        <w:t>折之间的</w:t>
      </w:r>
      <w:r>
        <w:rPr>
          <w:rFonts w:hint="eastAsia"/>
          <w:sz w:val="30"/>
          <w:szCs w:val="30"/>
        </w:rPr>
        <w:t>差价为</w:t>
      </w:r>
      <w:r>
        <w:rPr>
          <w:rFonts w:hint="eastAsia"/>
          <w:sz w:val="30"/>
          <w:szCs w:val="30"/>
        </w:rPr>
        <w:t>103,682</w:t>
      </w:r>
      <w:r>
        <w:rPr>
          <w:rFonts w:hint="eastAsia"/>
          <w:sz w:val="30"/>
          <w:szCs w:val="30"/>
        </w:rPr>
        <w:t>元（</w:t>
      </w:r>
      <w:r>
        <w:rPr>
          <w:rFonts w:hint="eastAsia"/>
          <w:sz w:val="30"/>
          <w:szCs w:val="30"/>
        </w:rPr>
        <w:t>273,346</w:t>
      </w:r>
      <w:r>
        <w:rPr>
          <w:rFonts w:hint="eastAsia"/>
          <w:sz w:val="30"/>
          <w:szCs w:val="30"/>
        </w:rPr>
        <w:t>元÷</w:t>
      </w:r>
      <w:r>
        <w:rPr>
          <w:rFonts w:hint="eastAsia"/>
          <w:sz w:val="30"/>
          <w:szCs w:val="30"/>
        </w:rPr>
        <w:t>0.29</w:t>
      </w:r>
      <w:r>
        <w:rPr>
          <w:rFonts w:hint="eastAsia"/>
          <w:sz w:val="30"/>
          <w:szCs w:val="30"/>
        </w:rPr>
        <w:t>×</w:t>
      </w:r>
      <w:r>
        <w:rPr>
          <w:rFonts w:hint="eastAsia"/>
          <w:sz w:val="30"/>
          <w:szCs w:val="30"/>
        </w:rPr>
        <w:t>0.4-273,346</w:t>
      </w:r>
      <w:r>
        <w:rPr>
          <w:rFonts w:hint="eastAsia"/>
          <w:sz w:val="30"/>
          <w:szCs w:val="30"/>
        </w:rPr>
        <w:t>元）；宝斯乐公司从康百世中国公司的进货总价款为</w:t>
      </w:r>
      <w:r>
        <w:rPr>
          <w:rFonts w:hint="eastAsia"/>
          <w:sz w:val="30"/>
          <w:szCs w:val="30"/>
        </w:rPr>
        <w:t>50</w:t>
      </w:r>
      <w:r>
        <w:rPr>
          <w:rFonts w:hint="eastAsia"/>
          <w:sz w:val="30"/>
          <w:szCs w:val="30"/>
        </w:rPr>
        <w:t>万元，</w:t>
      </w:r>
      <w:r>
        <w:rPr>
          <w:rFonts w:hint="eastAsia"/>
          <w:sz w:val="30"/>
          <w:szCs w:val="30"/>
        </w:rPr>
        <w:t>40</w:t>
      </w:r>
      <w:r>
        <w:rPr>
          <w:rFonts w:hint="eastAsia"/>
          <w:sz w:val="30"/>
          <w:szCs w:val="30"/>
        </w:rPr>
        <w:t>折与</w:t>
      </w:r>
      <w:r>
        <w:rPr>
          <w:rFonts w:hint="eastAsia"/>
          <w:sz w:val="30"/>
          <w:szCs w:val="30"/>
        </w:rPr>
        <w:t>29</w:t>
      </w:r>
      <w:r>
        <w:rPr>
          <w:rFonts w:hint="eastAsia"/>
          <w:sz w:val="30"/>
          <w:szCs w:val="30"/>
        </w:rPr>
        <w:t>折之间的差价为</w:t>
      </w:r>
      <w:r>
        <w:rPr>
          <w:rFonts w:hint="eastAsia"/>
          <w:sz w:val="30"/>
          <w:szCs w:val="30"/>
        </w:rPr>
        <w:t>189,655</w:t>
      </w:r>
      <w:r>
        <w:rPr>
          <w:rFonts w:hint="eastAsia"/>
          <w:sz w:val="30"/>
          <w:szCs w:val="30"/>
        </w:rPr>
        <w:t>元（</w:t>
      </w:r>
      <w:r>
        <w:rPr>
          <w:rFonts w:hint="eastAsia"/>
          <w:sz w:val="30"/>
          <w:szCs w:val="30"/>
        </w:rPr>
        <w:t>50</w:t>
      </w:r>
      <w:r>
        <w:rPr>
          <w:rFonts w:hint="eastAsia"/>
          <w:sz w:val="30"/>
          <w:szCs w:val="30"/>
        </w:rPr>
        <w:t>万元÷</w:t>
      </w:r>
      <w:r>
        <w:rPr>
          <w:rFonts w:hint="eastAsia"/>
          <w:sz w:val="30"/>
          <w:szCs w:val="30"/>
        </w:rPr>
        <w:t>0.29</w:t>
      </w:r>
      <w:r>
        <w:rPr>
          <w:rFonts w:hint="eastAsia"/>
          <w:sz w:val="30"/>
          <w:szCs w:val="30"/>
        </w:rPr>
        <w:t>×</w:t>
      </w:r>
      <w:r>
        <w:rPr>
          <w:rFonts w:hint="eastAsia"/>
          <w:sz w:val="30"/>
          <w:szCs w:val="30"/>
        </w:rPr>
        <w:t>0.4-50</w:t>
      </w:r>
      <w:r>
        <w:rPr>
          <w:rFonts w:hint="eastAsia"/>
          <w:sz w:val="30"/>
          <w:szCs w:val="30"/>
        </w:rPr>
        <w:t>万元）。因康百世中国公司、康百世上海公司没有证据证明肖成武、赵雪燕、金徕居公司、宝斯乐公司的收入所得，因此对康百世中国公司、康百世上海公司主张肖成武、赵雪燕、金徕居公司、宝斯乐公司的收入部分应归康百世中国公司、康百世上海公司所有的主张，不予支持。因肖成武、赵雪燕、金徕居公司、宝斯乐公司没有提供证据证明康百</w:t>
      </w:r>
      <w:r>
        <w:rPr>
          <w:rFonts w:hint="eastAsia"/>
          <w:sz w:val="30"/>
          <w:szCs w:val="30"/>
        </w:rPr>
        <w:t>世中国公司、康百世上海公司知道或应当知道金徕居公司、宝斯乐公司系肖成武与赵雪燕共同开办的具体时间，因此康百世中国公司、康百世上海公司提出的其在</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肖成武与陆豹液压机电（上海）有限公司、康百世中国公司签订股权转让协议之后经工商查询才得知金徕居公司与宝斯乐公司系肖成武与其妻子赵雪燕共同开办的主张，予以采信。肖成武、赵雪燕、金徕居公司、宝斯乐公司提出的本案已超过诉讼时效的主张证据不足，不予支持。</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30</w:t>
      </w:r>
      <w:r>
        <w:rPr>
          <w:rFonts w:hint="eastAsia"/>
          <w:sz w:val="30"/>
          <w:szCs w:val="30"/>
        </w:rPr>
        <w:t>日，沈阳市和平区人民法院作出（</w:t>
      </w:r>
      <w:r>
        <w:rPr>
          <w:rFonts w:hint="eastAsia"/>
          <w:sz w:val="30"/>
          <w:szCs w:val="30"/>
        </w:rPr>
        <w:t>2014</w:t>
      </w:r>
      <w:r>
        <w:rPr>
          <w:rFonts w:hint="eastAsia"/>
          <w:sz w:val="30"/>
          <w:szCs w:val="30"/>
        </w:rPr>
        <w:t>）沈和民三初字第</w:t>
      </w:r>
      <w:r>
        <w:rPr>
          <w:rFonts w:hint="eastAsia"/>
          <w:sz w:val="30"/>
          <w:szCs w:val="30"/>
        </w:rPr>
        <w:t>466</w:t>
      </w:r>
      <w:r>
        <w:rPr>
          <w:rFonts w:hint="eastAsia"/>
          <w:sz w:val="30"/>
          <w:szCs w:val="30"/>
        </w:rPr>
        <w:t>号民事判决：一、被告沈阳金</w:t>
      </w:r>
      <w:r>
        <w:rPr>
          <w:rFonts w:hint="eastAsia"/>
          <w:sz w:val="30"/>
          <w:szCs w:val="30"/>
        </w:rPr>
        <w:t>徕居液压机电设备有限公司、沈阳宝斯乐机械设备有限公司、肖成武、赵雪燕于本判决生效后</w:t>
      </w:r>
      <w:r>
        <w:rPr>
          <w:rFonts w:hint="eastAsia"/>
          <w:sz w:val="30"/>
          <w:szCs w:val="30"/>
        </w:rPr>
        <w:t>10</w:t>
      </w:r>
      <w:r>
        <w:rPr>
          <w:rFonts w:hint="eastAsia"/>
          <w:sz w:val="30"/>
          <w:szCs w:val="30"/>
        </w:rPr>
        <w:t>日内赔偿原告康百世朝田液压机电（中国）有限公司</w:t>
      </w:r>
      <w:r>
        <w:rPr>
          <w:rFonts w:hint="eastAsia"/>
          <w:sz w:val="30"/>
          <w:szCs w:val="30"/>
        </w:rPr>
        <w:t>850,401</w:t>
      </w:r>
      <w:r>
        <w:rPr>
          <w:rFonts w:hint="eastAsia"/>
          <w:sz w:val="30"/>
          <w:szCs w:val="30"/>
        </w:rPr>
        <w:t>元；二、被告沈阳金徕居液压机电设备有限公司、沈阳宝斯乐机械设备有限公司、肖成武、赵雪燕于本判决生效后</w:t>
      </w:r>
      <w:r>
        <w:rPr>
          <w:rFonts w:hint="eastAsia"/>
          <w:sz w:val="30"/>
          <w:szCs w:val="30"/>
        </w:rPr>
        <w:t>10</w:t>
      </w:r>
      <w:r>
        <w:rPr>
          <w:rFonts w:hint="eastAsia"/>
          <w:sz w:val="30"/>
          <w:szCs w:val="30"/>
        </w:rPr>
        <w:t>日内赔偿原告康百世机电（上海）有限公司</w:t>
      </w:r>
      <w:r>
        <w:rPr>
          <w:rFonts w:hint="eastAsia"/>
          <w:sz w:val="30"/>
          <w:szCs w:val="30"/>
        </w:rPr>
        <w:t>103,682</w:t>
      </w:r>
      <w:r>
        <w:rPr>
          <w:rFonts w:hint="eastAsia"/>
          <w:sz w:val="30"/>
          <w:szCs w:val="30"/>
        </w:rPr>
        <w:t>元；三、驳回原告其他诉讼请求。</w:t>
      </w:r>
    </w:p>
    <w:p w:rsidR="00000000" w:rsidRDefault="00566F52">
      <w:pPr>
        <w:spacing w:line="500" w:lineRule="atLeast"/>
        <w:ind w:firstLine="600"/>
        <w:divId w:val="2137289666"/>
        <w:rPr>
          <w:rFonts w:hint="eastAsia"/>
          <w:sz w:val="30"/>
          <w:szCs w:val="30"/>
        </w:rPr>
      </w:pPr>
      <w:r>
        <w:rPr>
          <w:rFonts w:hint="eastAsia"/>
          <w:sz w:val="30"/>
          <w:szCs w:val="30"/>
        </w:rPr>
        <w:t>宣判后，金徕居公司、宝斯乐公司、肖成武、赵雪燕不服一审判决，向辽宁省沈阳市中级人民法院提起上诉称：一、一审判决将不同诉讼主体的诉混在同一判决中，四个上诉人的法律地位是不同的，康百</w:t>
      </w:r>
      <w:r>
        <w:rPr>
          <w:rFonts w:hint="eastAsia"/>
          <w:sz w:val="30"/>
          <w:szCs w:val="30"/>
        </w:rPr>
        <w:t>世中国公司和康百世上海公司的股权结构、主张权利的事实依据都是不一样的。一审法院将不同的法律关系、不同诉讼主体、不同事实依据的两个一审原告和四个一审被告，毫无区分的混同在一起，将本该由几个诉讼解决的纠纷，混在了同一个判决中，这显然是错误的。二、一审判决认定事实不清，适用法律错误。</w:t>
      </w:r>
      <w:r>
        <w:rPr>
          <w:rFonts w:hint="eastAsia"/>
          <w:sz w:val="30"/>
          <w:szCs w:val="30"/>
        </w:rPr>
        <w:t>1</w:t>
      </w:r>
      <w:r>
        <w:rPr>
          <w:rFonts w:hint="eastAsia"/>
          <w:sz w:val="30"/>
          <w:szCs w:val="30"/>
        </w:rPr>
        <w:t>、本案案由为损害公司利益责任纠纷，只有公司股东滥用股东权利或者董事、监事、高级管理人人员违反法定义务，损害公司利益时，才属于此案由纠纷。肖成武不是康百世中国公司和康百世上海公司的股东、董事、监事、高级管理人员。二被上诉人作为一审原告</w:t>
      </w:r>
      <w:r>
        <w:rPr>
          <w:rFonts w:hint="eastAsia"/>
          <w:sz w:val="30"/>
          <w:szCs w:val="30"/>
        </w:rPr>
        <w:t>，属于主体不适格。肖成武就职于康百世上海公司期间，最多算是区域性的、业务部门的一个很小的负责人，它的工作需要向上面多个级别的领导进行汇报，显然，肖成武并不具备法律意义上的高级管理人员的资格。</w:t>
      </w:r>
      <w:r>
        <w:rPr>
          <w:rFonts w:hint="eastAsia"/>
          <w:sz w:val="30"/>
          <w:szCs w:val="30"/>
        </w:rPr>
        <w:t>2</w:t>
      </w:r>
      <w:r>
        <w:rPr>
          <w:rFonts w:hint="eastAsia"/>
          <w:sz w:val="30"/>
          <w:szCs w:val="30"/>
        </w:rPr>
        <w:t>、从事实角度讲，肖成武曾是康百世沈阳公司的股东并担任监事，但并未从事损害是由康百世沈阳公司利益的行为。康百世沈阳公司于</w:t>
      </w:r>
      <w:r>
        <w:rPr>
          <w:rFonts w:hint="eastAsia"/>
          <w:sz w:val="30"/>
          <w:szCs w:val="30"/>
        </w:rPr>
        <w:t>2011</w:t>
      </w:r>
      <w:r>
        <w:rPr>
          <w:rFonts w:hint="eastAsia"/>
          <w:sz w:val="30"/>
          <w:szCs w:val="30"/>
        </w:rPr>
        <w:t>年</w:t>
      </w:r>
      <w:r>
        <w:rPr>
          <w:rFonts w:hint="eastAsia"/>
          <w:sz w:val="30"/>
          <w:szCs w:val="30"/>
        </w:rPr>
        <w:t>6</w:t>
      </w:r>
      <w:r>
        <w:rPr>
          <w:rFonts w:hint="eastAsia"/>
          <w:sz w:val="30"/>
          <w:szCs w:val="30"/>
        </w:rPr>
        <w:t>月成立的时候，肖成武是该公司的股东并担任监事。不过，从二被上诉人提供的证据来看，二被上诉人认为肖成武损害公司利益的行为都发生在肖成武成为康百世沈阳公司股东之前。因此，肖成武并未有损害康百世沈</w:t>
      </w:r>
      <w:r>
        <w:rPr>
          <w:rFonts w:hint="eastAsia"/>
          <w:sz w:val="30"/>
          <w:szCs w:val="30"/>
        </w:rPr>
        <w:t>阳公司利益的行为。不应承担责任。</w:t>
      </w:r>
      <w:r>
        <w:rPr>
          <w:rFonts w:hint="eastAsia"/>
          <w:sz w:val="30"/>
          <w:szCs w:val="30"/>
        </w:rPr>
        <w:t>3</w:t>
      </w:r>
      <w:r>
        <w:rPr>
          <w:rFonts w:hint="eastAsia"/>
          <w:sz w:val="30"/>
          <w:szCs w:val="30"/>
        </w:rPr>
        <w:t>、从案由的角度讲，上诉人金徕居公司、宝斯乐公司、赵雪燕、不可能成为责任的承担者，被列为一审被告，属于主体不适格。三者不是被上诉人康百世中国公司、康百世上海公司、原审原告康百世沈阳公司的股东、董事、监事、高级管理人员。上诉人金徕居公司、宝斯乐公司、赵雪燕都属于第三人，按照《最高人民法院民事案件案由规定理解与适用》（</w:t>
      </w:r>
      <w:r>
        <w:rPr>
          <w:rFonts w:hint="eastAsia"/>
          <w:sz w:val="30"/>
          <w:szCs w:val="30"/>
        </w:rPr>
        <w:t>2011</w:t>
      </w:r>
      <w:r>
        <w:rPr>
          <w:rFonts w:hint="eastAsia"/>
          <w:sz w:val="30"/>
          <w:szCs w:val="30"/>
        </w:rPr>
        <w:t>年修订版）对损害公司利益责任纠纷的说明“第三人由于侵权行为或者违约行为损害了公司利益，不属于此案由纠纷”，上诉人金徕居公司、宝斯乐公司、赵雪燕均不应承担“损</w:t>
      </w:r>
      <w:r>
        <w:rPr>
          <w:rFonts w:hint="eastAsia"/>
          <w:sz w:val="30"/>
          <w:szCs w:val="30"/>
        </w:rPr>
        <w:t>害公司利益责任纠纷”案由下的责任。</w:t>
      </w:r>
      <w:r>
        <w:rPr>
          <w:rFonts w:hint="eastAsia"/>
          <w:sz w:val="30"/>
          <w:szCs w:val="30"/>
        </w:rPr>
        <w:t>4</w:t>
      </w:r>
      <w:r>
        <w:rPr>
          <w:rFonts w:hint="eastAsia"/>
          <w:sz w:val="30"/>
          <w:szCs w:val="30"/>
        </w:rPr>
        <w:t>、损失计算没有确切依据。一审判决在没有任何确切依据的情况下，盲目的认定金徕居公司、宝斯乐公司均以台湾件</w:t>
      </w:r>
      <w:r>
        <w:rPr>
          <w:rFonts w:hint="eastAsia"/>
          <w:sz w:val="30"/>
          <w:szCs w:val="30"/>
        </w:rPr>
        <w:t>3</w:t>
      </w:r>
      <w:r>
        <w:rPr>
          <w:rFonts w:hint="eastAsia"/>
          <w:sz w:val="30"/>
          <w:szCs w:val="30"/>
        </w:rPr>
        <w:t>折，国产件</w:t>
      </w:r>
      <w:r>
        <w:rPr>
          <w:rFonts w:hint="eastAsia"/>
          <w:sz w:val="30"/>
          <w:szCs w:val="30"/>
        </w:rPr>
        <w:t>28</w:t>
      </w:r>
      <w:r>
        <w:rPr>
          <w:rFonts w:hint="eastAsia"/>
          <w:sz w:val="30"/>
          <w:szCs w:val="30"/>
        </w:rPr>
        <w:t>折从康百世上海公司和康百世中国公司进货，没有事实依据。二被上诉人一审的诉讼请求中，并未明确四个被告中的具体谁来承担多少的责任，也从未明确赵雪燕承担什么样的责任。三、本案已经超过了诉讼时效。二被上诉人在</w:t>
      </w:r>
      <w:r>
        <w:rPr>
          <w:rFonts w:hint="eastAsia"/>
          <w:sz w:val="30"/>
          <w:szCs w:val="30"/>
        </w:rPr>
        <w:t>2011</w:t>
      </w:r>
      <w:r>
        <w:rPr>
          <w:rFonts w:hint="eastAsia"/>
          <w:sz w:val="30"/>
          <w:szCs w:val="30"/>
        </w:rPr>
        <w:t>年</w:t>
      </w:r>
      <w:r>
        <w:rPr>
          <w:rFonts w:hint="eastAsia"/>
          <w:sz w:val="30"/>
          <w:szCs w:val="30"/>
        </w:rPr>
        <w:t>8</w:t>
      </w:r>
      <w:r>
        <w:rPr>
          <w:rFonts w:hint="eastAsia"/>
          <w:sz w:val="30"/>
          <w:szCs w:val="30"/>
        </w:rPr>
        <w:t>月就知道肖成武、赵雪燕成立金徕居公司和宝斯乐公司的事实，这说明二被上诉人的起诉超过了诉讼时效。被上诉人与金徕居公司、宝斯乐公司进行交易的时候，对于</w:t>
      </w:r>
      <w:r>
        <w:rPr>
          <w:rFonts w:hint="eastAsia"/>
          <w:sz w:val="30"/>
          <w:szCs w:val="30"/>
        </w:rPr>
        <w:t>上诉人之间的关系也是非常清楚的。双方的交易是正常的市场交易，不存在隐瞒事实、损害一方利益的情况。故请求：撤销原审判决，将本案发回重审或依法改判，驳回二被上诉人的一审诉讼请求；上诉费用由二被上诉人承担。</w:t>
      </w:r>
    </w:p>
    <w:p w:rsidR="00000000" w:rsidRDefault="00566F52">
      <w:pPr>
        <w:spacing w:line="500" w:lineRule="atLeast"/>
        <w:ind w:firstLine="600"/>
        <w:divId w:val="2003770700"/>
        <w:rPr>
          <w:rFonts w:hint="eastAsia"/>
          <w:sz w:val="30"/>
          <w:szCs w:val="30"/>
        </w:rPr>
      </w:pPr>
      <w:r>
        <w:rPr>
          <w:rFonts w:hint="eastAsia"/>
          <w:sz w:val="30"/>
          <w:szCs w:val="30"/>
        </w:rPr>
        <w:t>被上诉人康百世中国公司、康百世上海公司答辩称：一、本案纠纷系因肖成武利用关联关系侵犯康百世公司利益引起，其他上诉人均因肖成武的侵权行为获利，一审判决在庭审中一并审理，并判决四上诉人承担共同赔偿责任并无不妥。</w:t>
      </w:r>
      <w:r>
        <w:rPr>
          <w:rFonts w:hint="eastAsia"/>
          <w:sz w:val="30"/>
          <w:szCs w:val="30"/>
        </w:rPr>
        <w:t>1</w:t>
      </w:r>
      <w:r>
        <w:rPr>
          <w:rFonts w:hint="eastAsia"/>
          <w:sz w:val="30"/>
          <w:szCs w:val="30"/>
        </w:rPr>
        <w:t>、肖成武担任康百世公司的重要职务，是高级管理人员。肖成武自</w:t>
      </w:r>
      <w:r>
        <w:rPr>
          <w:rFonts w:hint="eastAsia"/>
          <w:sz w:val="30"/>
          <w:szCs w:val="30"/>
        </w:rPr>
        <w:t>2002</w:t>
      </w:r>
      <w:r>
        <w:rPr>
          <w:rFonts w:hint="eastAsia"/>
          <w:sz w:val="30"/>
          <w:szCs w:val="30"/>
        </w:rPr>
        <w:t>年起就在康百世公司任职，沈阳公司成立</w:t>
      </w:r>
      <w:r>
        <w:rPr>
          <w:rFonts w:hint="eastAsia"/>
          <w:sz w:val="30"/>
          <w:szCs w:val="30"/>
        </w:rPr>
        <w:t>期间，经历过沈阳办事处、康百世中国公司沈阳分公司两个阶段，肖成武在办事处阶段全权负责办事处筹建及成立后的运营管理工作，后又担任康百世中国公司沈阳分公司的总经理，自始至终负责康百世公司在东三省的人事、业务安排、薪酬安排等管理工作。</w:t>
      </w:r>
      <w:r>
        <w:rPr>
          <w:rFonts w:hint="eastAsia"/>
          <w:sz w:val="30"/>
          <w:szCs w:val="30"/>
        </w:rPr>
        <w:t>2011</w:t>
      </w:r>
      <w:r>
        <w:rPr>
          <w:rFonts w:hint="eastAsia"/>
          <w:sz w:val="30"/>
          <w:szCs w:val="30"/>
        </w:rPr>
        <w:t>年</w:t>
      </w:r>
      <w:r>
        <w:rPr>
          <w:rFonts w:hint="eastAsia"/>
          <w:sz w:val="30"/>
          <w:szCs w:val="30"/>
        </w:rPr>
        <w:t>6</w:t>
      </w:r>
      <w:r>
        <w:rPr>
          <w:rFonts w:hint="eastAsia"/>
          <w:sz w:val="30"/>
          <w:szCs w:val="30"/>
        </w:rPr>
        <w:t>月康百世沈阳公司成立后，成为持有康百世沈阳公司</w:t>
      </w:r>
      <w:r>
        <w:rPr>
          <w:rFonts w:hint="eastAsia"/>
          <w:sz w:val="30"/>
          <w:szCs w:val="30"/>
        </w:rPr>
        <w:t>10%</w:t>
      </w:r>
      <w:r>
        <w:rPr>
          <w:rFonts w:hint="eastAsia"/>
          <w:sz w:val="30"/>
          <w:szCs w:val="30"/>
        </w:rPr>
        <w:t>的股东，并担任康百世沈阳公司监事，肖成武在康百世公司的地位可见一斑。另外，康百世公司总部在上海，对包括沈阳市场在内的整个东北三省情况不了解，便重任肖成武先后负责办事处、康百世中国公司沈阳分公司及康百世沈阳公司的运营与管理</w:t>
      </w:r>
      <w:r>
        <w:rPr>
          <w:rFonts w:hint="eastAsia"/>
          <w:sz w:val="30"/>
          <w:szCs w:val="30"/>
        </w:rPr>
        <w:t>，肖成武在事实及法律规定上均为高级管理人员。</w:t>
      </w:r>
      <w:r>
        <w:rPr>
          <w:rFonts w:hint="eastAsia"/>
          <w:sz w:val="30"/>
          <w:szCs w:val="30"/>
        </w:rPr>
        <w:t>2</w:t>
      </w:r>
      <w:r>
        <w:rPr>
          <w:rFonts w:hint="eastAsia"/>
          <w:sz w:val="30"/>
          <w:szCs w:val="30"/>
        </w:rPr>
        <w:t>、肖成武利用身份便利损害了康百世公司的利益。肖成武在受命成立沈阳办事处两个月后即于</w:t>
      </w:r>
      <w:r>
        <w:rPr>
          <w:rFonts w:hint="eastAsia"/>
          <w:sz w:val="30"/>
          <w:szCs w:val="30"/>
        </w:rPr>
        <w:t>2008</w:t>
      </w:r>
      <w:r>
        <w:rPr>
          <w:rFonts w:hint="eastAsia"/>
          <w:sz w:val="30"/>
          <w:szCs w:val="30"/>
        </w:rPr>
        <w:t>年</w:t>
      </w:r>
      <w:r>
        <w:rPr>
          <w:rFonts w:hint="eastAsia"/>
          <w:sz w:val="30"/>
          <w:szCs w:val="30"/>
        </w:rPr>
        <w:t>5</w:t>
      </w:r>
      <w:r>
        <w:rPr>
          <w:rFonts w:hint="eastAsia"/>
          <w:sz w:val="30"/>
          <w:szCs w:val="30"/>
        </w:rPr>
        <w:t>月份与其妻子共同出资成立了金徕居公司，经营与康百世公司同类的业务。于</w:t>
      </w:r>
      <w:r>
        <w:rPr>
          <w:rFonts w:hint="eastAsia"/>
          <w:sz w:val="30"/>
          <w:szCs w:val="30"/>
        </w:rPr>
        <w:t>2011</w:t>
      </w:r>
      <w:r>
        <w:rPr>
          <w:rFonts w:hint="eastAsia"/>
          <w:sz w:val="30"/>
          <w:szCs w:val="30"/>
        </w:rPr>
        <w:t>年</w:t>
      </w:r>
      <w:r>
        <w:rPr>
          <w:rFonts w:hint="eastAsia"/>
          <w:sz w:val="30"/>
          <w:szCs w:val="30"/>
        </w:rPr>
        <w:t>10</w:t>
      </w:r>
      <w:r>
        <w:rPr>
          <w:rFonts w:hint="eastAsia"/>
          <w:sz w:val="30"/>
          <w:szCs w:val="30"/>
        </w:rPr>
        <w:t>月份与妻子共同出资成立了宝斯乐公司，同样经营了与康百世公司同类的业务。肖成武利用其在康百世公司的身份便利，在隐瞒其与金徕居公司、宝斯乐公司实际关系的情况下，虚假扩大两个公司的订货能力，使康百世公司作出错误的判断，破格为金徕居公司、宝斯乐公司申请到国产件</w:t>
      </w:r>
      <w:r>
        <w:rPr>
          <w:rFonts w:hint="eastAsia"/>
          <w:sz w:val="30"/>
          <w:szCs w:val="30"/>
        </w:rPr>
        <w:t>28</w:t>
      </w:r>
      <w:r>
        <w:rPr>
          <w:rFonts w:hint="eastAsia"/>
          <w:sz w:val="30"/>
          <w:szCs w:val="30"/>
        </w:rPr>
        <w:t>折，台湾件</w:t>
      </w:r>
      <w:r>
        <w:rPr>
          <w:rFonts w:hint="eastAsia"/>
          <w:sz w:val="30"/>
          <w:szCs w:val="30"/>
        </w:rPr>
        <w:t>3</w:t>
      </w:r>
      <w:r>
        <w:rPr>
          <w:rFonts w:hint="eastAsia"/>
          <w:sz w:val="30"/>
          <w:szCs w:val="30"/>
        </w:rPr>
        <w:t>折的超低进货价。而根据</w:t>
      </w:r>
      <w:r>
        <w:rPr>
          <w:rFonts w:hint="eastAsia"/>
          <w:sz w:val="30"/>
          <w:szCs w:val="30"/>
        </w:rPr>
        <w:t>金徕居公司、宝斯乐公司实际订货能力，及康百世公司报价须知的规定，如果没有肖成武违法操纵，只能享受</w:t>
      </w:r>
      <w:r>
        <w:rPr>
          <w:rFonts w:hint="eastAsia"/>
          <w:sz w:val="30"/>
          <w:szCs w:val="30"/>
        </w:rPr>
        <w:t>4</w:t>
      </w:r>
      <w:r>
        <w:rPr>
          <w:rFonts w:hint="eastAsia"/>
          <w:sz w:val="30"/>
          <w:szCs w:val="30"/>
        </w:rPr>
        <w:t>折的进货价。肖成武也利用职务便利掌握康百世公司的客户信息，金徕居公司、宝斯乐公司有针对性的向上诉客户进行营销，谋取了属于康百世公司的商业机会。二、康百世中国公司、康百世上海公司、康百世沈阳公司作为原告提起诉讼，符合实际情况及法律规定。康百世沈阳公司虽为合法注册的独立法人，但其在整个康百世公司体系中，仅仅负责所有及东北三省的客户开拓等业务，没有独立的财务系统，也没有独立的产品储存设备。其接到客户订单后，要向康百世</w:t>
      </w:r>
      <w:r>
        <w:rPr>
          <w:rFonts w:hint="eastAsia"/>
          <w:sz w:val="30"/>
          <w:szCs w:val="30"/>
        </w:rPr>
        <w:t>中国公司、康百世上海公司传送，由康百世中国公司、康百世上海公司收款。这是很好的解释了，为什么该案中肖成武身为康百世沈阳公司的高管却单单没有康百世沈阳公司受损的数额出现，偏偏是康百世中国公司、康百世上海公司受损。康百世中国公司、康百世上海公司、康百世沈阳公司虽然是独立注册的企业法人，但在本案中，却不能笼统的以此界定单独起诉主体，因为三公司之间、肖成武侵权行为之间存在互为联系的关系。肖成武利用康百世三个公司运营机制的空隙实施了侵权行为，正是因为上述关系的复杂性使其侵权行为的发生在表象上不宜辨别。但如果分解来看就</w:t>
      </w:r>
      <w:r>
        <w:rPr>
          <w:rFonts w:hint="eastAsia"/>
          <w:sz w:val="30"/>
          <w:szCs w:val="30"/>
        </w:rPr>
        <w:t>会明晰化，假设康百世沈阳公司拥有独立的发货收款机制，那么肖成武的侵权行为就会使康百世沈阳公司销售额直接受损，本案的法律关系就明朗化；实际情况比上述过程多出了一个步骤，即肖成武在康百世沈阳公司实施侵权行为，但货物却从康百世中国公司、康百世上海公司发出，账目由康百世中国公司、康百世上海公司建立，康百世中国公司、康百世上海公司的销售额为此直接受损。如果像上诉人称，康百世公司分开起诉的话，本案的事实将无法在任何单独一个庭审中查清，因此只有将因肖成武利用关联关系实际受损的公司与肖成武担任高管的公司综合起来看，才可以清</w:t>
      </w:r>
      <w:r>
        <w:rPr>
          <w:rFonts w:hint="eastAsia"/>
          <w:sz w:val="30"/>
          <w:szCs w:val="30"/>
        </w:rPr>
        <w:t>晰的看出其侵权行为的完整性。三、康百世公司确因上诉人肖成武的侵权行为受损，并已提交计算损失的相关证据。一审中被上诉人已经向法庭提交上诉人金徕居公司、宝斯乐公司向康百世中国公司、康百世上海公司进货的购销合同及发票，按照公司法规定，被上诉人有权要求肖成武等四人承担连带赔偿责任。四、康百世公司自知道权利被侵害之日起两年内提起诉讼，未超过诉讼时效。肖成武在任职期间均未向康百世公司明示其与金徕居公司、宝斯乐公司之间的关系，康百世公司一直不知道其损害公司利益的行为，而是按照公司的提成规则正常为其计发提成工资。直到</w:t>
      </w:r>
      <w:r>
        <w:rPr>
          <w:rFonts w:hint="eastAsia"/>
          <w:sz w:val="30"/>
          <w:szCs w:val="30"/>
        </w:rPr>
        <w:t>201</w:t>
      </w:r>
      <w:r>
        <w:rPr>
          <w:rFonts w:hint="eastAsia"/>
          <w:sz w:val="30"/>
          <w:szCs w:val="30"/>
        </w:rPr>
        <w:t>3</w:t>
      </w:r>
      <w:r>
        <w:rPr>
          <w:rFonts w:hint="eastAsia"/>
          <w:sz w:val="30"/>
          <w:szCs w:val="30"/>
        </w:rPr>
        <w:t>年</w:t>
      </w:r>
      <w:r>
        <w:rPr>
          <w:rFonts w:hint="eastAsia"/>
          <w:sz w:val="30"/>
          <w:szCs w:val="30"/>
        </w:rPr>
        <w:t>8</w:t>
      </w:r>
      <w:r>
        <w:rPr>
          <w:rFonts w:hint="eastAsia"/>
          <w:sz w:val="30"/>
          <w:szCs w:val="30"/>
        </w:rPr>
        <w:t>月肖成武出让其在康百世沈阳公司的股份时，要求以此价款抵顶宝斯乐公司所欠货款时，康百世公司才知悉权利被侵害的事实，故于</w:t>
      </w:r>
      <w:r>
        <w:rPr>
          <w:rFonts w:hint="eastAsia"/>
          <w:sz w:val="30"/>
          <w:szCs w:val="30"/>
        </w:rPr>
        <w:t>2014</w:t>
      </w:r>
      <w:r>
        <w:rPr>
          <w:rFonts w:hint="eastAsia"/>
          <w:sz w:val="30"/>
          <w:szCs w:val="30"/>
        </w:rPr>
        <w:t>年</w:t>
      </w:r>
      <w:r>
        <w:rPr>
          <w:rFonts w:hint="eastAsia"/>
          <w:sz w:val="30"/>
          <w:szCs w:val="30"/>
        </w:rPr>
        <w:t>3</w:t>
      </w:r>
      <w:r>
        <w:rPr>
          <w:rFonts w:hint="eastAsia"/>
          <w:sz w:val="30"/>
          <w:szCs w:val="30"/>
        </w:rPr>
        <w:t>月向法院提起诉讼，未超过两年诉讼时效的规定。综上，一审判决认定事实清楚，适用法律正确，请求驳回上诉，维持原判。</w:t>
      </w:r>
    </w:p>
    <w:p w:rsidR="00000000" w:rsidRDefault="00566F52">
      <w:pPr>
        <w:spacing w:line="500" w:lineRule="atLeast"/>
        <w:ind w:firstLine="600"/>
        <w:divId w:val="1832871400"/>
        <w:rPr>
          <w:rFonts w:hint="eastAsia"/>
          <w:sz w:val="30"/>
          <w:szCs w:val="30"/>
        </w:rPr>
      </w:pPr>
      <w:r>
        <w:rPr>
          <w:rFonts w:hint="eastAsia"/>
          <w:sz w:val="30"/>
          <w:szCs w:val="30"/>
        </w:rPr>
        <w:t>一审原告康百世沈阳公司答辩称：同被上诉人康百世中国公司、康百世上海公司的答辩意见。</w:t>
      </w:r>
    </w:p>
    <w:p w:rsidR="00000000" w:rsidRDefault="00566F52">
      <w:pPr>
        <w:spacing w:line="500" w:lineRule="atLeast"/>
        <w:ind w:firstLine="600"/>
        <w:divId w:val="512257974"/>
        <w:rPr>
          <w:rFonts w:hint="eastAsia"/>
          <w:sz w:val="30"/>
          <w:szCs w:val="30"/>
        </w:rPr>
      </w:pPr>
      <w:r>
        <w:rPr>
          <w:rFonts w:hint="eastAsia"/>
          <w:sz w:val="30"/>
          <w:szCs w:val="30"/>
        </w:rPr>
        <w:t>辽宁省沈阳市中级人民法院二审查明的事实与一审查明的事实一致。辽宁省沈阳市中级人民法院二审认为：肖成武在担任康百世公司高级管理人员期间，与其妻子赵雪燕共同成立金徕居公司、宝斯乐公司，利</w:t>
      </w:r>
      <w:r>
        <w:rPr>
          <w:rFonts w:hint="eastAsia"/>
          <w:sz w:val="30"/>
          <w:szCs w:val="30"/>
        </w:rPr>
        <w:t>用职务便利自营与所任职公司同类的业务，并隐瞒了自己与金徕居公司、宝斯乐公司的关联关系。肖成武利用职务便利，使其关联公司金徕居公司、宝斯乐公司以低折扣的优惠价格向康百世中国公司、康百世上海公司进货，损害了康百世中国公司、康百世上海公司的合法权益，肖成武、赵雪燕及关联公司金徕居公司、宝斯乐公司却因此而受益。依据《中华人民共和国公司法》第二十一条之规定“公司的控股股东、实际控制人、董事、监事、高级管理人员不得利用其关联关系损害公司利益。违反前款规定，给公司造成损失的，应当承担赔偿责任”和第一百四十八条之规定“……</w:t>
      </w:r>
      <w:r>
        <w:rPr>
          <w:rFonts w:hint="eastAsia"/>
          <w:sz w:val="30"/>
          <w:szCs w:val="30"/>
        </w:rPr>
        <w:t>（五）未经股东会或者股东大会同意，利用职务便利为自己或者他人谋取属于公司的商业机会，自营或者为他人经营与所任职公司同类的业务……董事、高级管理人员违反前款规定所得的收入应当归公司所有”，肖成武、赵雪燕、金徕居公司、宝斯乐公司应承担赔偿责任。关于诉讼时效问题。肖成武主张在</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前康百世沈阳公司筹备期间，已经向被上诉人透露其与金徕居公司的关联关系，被上诉人的诉讼请求已过诉讼时效，并提供了《沈阳康百世朝田液压机电有限公司营运计划案》和王某的证人证言证明其主张的事实。被上诉人康百世中国公司、康百世上海公</w:t>
      </w:r>
      <w:r>
        <w:rPr>
          <w:rFonts w:hint="eastAsia"/>
          <w:sz w:val="30"/>
          <w:szCs w:val="30"/>
        </w:rPr>
        <w:t>司主张其诉讼请求未过诉讼时效，并针对肖成武的主张及其提供的证据提出以下抗辩：王某的证人证言系复印件，证人王某应当出庭作证。对《沈阳康百世朝田液压机电有限公司营运计划案》的真实性、合法性、关联性均有异议，《沈阳康百世朝田液压机电有限公司营运计划案》载明的内容“肖成武与沈阳金徕居公司等相关公司的特殊关系”描述不明确，并不能得出该特殊关系就是指肖成武是金徕居公司的股东；《沈阳康百世朝田液压机电有限公司营运计划案》加盖的康百世中国公司公章可以明显看出并非我公司公章，系上诉人伪造的公章；另《沈阳康百世朝田液压机电有限</w:t>
      </w:r>
      <w:r>
        <w:rPr>
          <w:rFonts w:hint="eastAsia"/>
          <w:sz w:val="30"/>
          <w:szCs w:val="30"/>
        </w:rPr>
        <w:t>公司营运计划案》形成于一审开庭前，肖成武一审开庭时已经提出被上诉人的诉讼请求已过诉讼时效的抗辩，但并未提供该证据，因此该材料不能形成新证据，上诉人放弃在一审中提交关于时效证据的行为，将导致其二审中关于时效抗辩权利的丧失。经直观比对，肖成武提供的《沈阳康百世朝田液压机电有限公司营运计划案》上加盖的康百世中国公司的公章与康百世中国公司提供的公章明显不一致，该证据缺乏证明力，不能证明在</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日前康百世中国公司已经知道肖成武与金徕居公司的特殊关系。关于王某的证人证言，证人王某没有出庭作证，且无其他证据佐证</w:t>
      </w:r>
      <w:r>
        <w:rPr>
          <w:rFonts w:hint="eastAsia"/>
          <w:sz w:val="30"/>
          <w:szCs w:val="30"/>
        </w:rPr>
        <w:t>，也不具有证明力。依据《最高人民法院关于民事诉讼证据的若干规定》第二条的规定“当事人对自己提出的诉讼请求所依据的事实或者反驳对方诉讼请求所依据的事实有责任提供证据加以证明。没有证据或者证据不足以证明当事人的事实主张的，由负有举证责任的当事人承担不利后果”，肖成武没有提供足够的证据证明被上诉人的诉讼请求已过诉讼时效，其应承担举证不能的不利后果。故对于被上诉人关于时效的抗辩主张，予以支持。关于赔偿数额认定。康百世系列公司的报价须知规定正常对外销售是以牌价表</w:t>
      </w:r>
      <w:r>
        <w:rPr>
          <w:rFonts w:hint="eastAsia"/>
          <w:sz w:val="30"/>
          <w:szCs w:val="30"/>
        </w:rPr>
        <w:t>40</w:t>
      </w:r>
      <w:r>
        <w:rPr>
          <w:rFonts w:hint="eastAsia"/>
          <w:sz w:val="30"/>
          <w:szCs w:val="30"/>
        </w:rPr>
        <w:t>折为基准。金徕居公司、宝斯乐公司以台湾件</w:t>
      </w:r>
      <w:r>
        <w:rPr>
          <w:rFonts w:hint="eastAsia"/>
          <w:sz w:val="30"/>
          <w:szCs w:val="30"/>
        </w:rPr>
        <w:t>3</w:t>
      </w:r>
      <w:r>
        <w:rPr>
          <w:rFonts w:hint="eastAsia"/>
          <w:sz w:val="30"/>
          <w:szCs w:val="30"/>
        </w:rPr>
        <w:t>折、国产件</w:t>
      </w:r>
      <w:r>
        <w:rPr>
          <w:rFonts w:hint="eastAsia"/>
          <w:sz w:val="30"/>
          <w:szCs w:val="30"/>
        </w:rPr>
        <w:t>28</w:t>
      </w:r>
      <w:r>
        <w:rPr>
          <w:rFonts w:hint="eastAsia"/>
          <w:sz w:val="30"/>
          <w:szCs w:val="30"/>
        </w:rPr>
        <w:t>折的优惠价格从被上诉人处进货，原审认定平均折扣为</w:t>
      </w:r>
      <w:r>
        <w:rPr>
          <w:rFonts w:hint="eastAsia"/>
          <w:sz w:val="30"/>
          <w:szCs w:val="30"/>
        </w:rPr>
        <w:t>29</w:t>
      </w:r>
      <w:r>
        <w:rPr>
          <w:rFonts w:hint="eastAsia"/>
          <w:sz w:val="30"/>
          <w:szCs w:val="30"/>
        </w:rPr>
        <w:t>折并无不当。原审以金徕居公司、宝斯乐公司从康百世中国公司的进货总价款为基数，按照金徕居公司、宝斯乐公司享受的平均折扣与基准折扣之间的差价，计算赔偿数额并无不当。</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日，辽宁省沈阳市中级人民法院作出（</w:t>
      </w:r>
      <w:r>
        <w:rPr>
          <w:rFonts w:hint="eastAsia"/>
          <w:sz w:val="30"/>
          <w:szCs w:val="30"/>
        </w:rPr>
        <w:t>2014</w:t>
      </w:r>
      <w:r>
        <w:rPr>
          <w:rFonts w:hint="eastAsia"/>
          <w:sz w:val="30"/>
          <w:szCs w:val="30"/>
        </w:rPr>
        <w:t>）沈中民三终字第</w:t>
      </w:r>
      <w:r>
        <w:rPr>
          <w:rFonts w:hint="eastAsia"/>
          <w:sz w:val="30"/>
          <w:szCs w:val="30"/>
        </w:rPr>
        <w:t>1165</w:t>
      </w:r>
      <w:r>
        <w:rPr>
          <w:rFonts w:hint="eastAsia"/>
          <w:sz w:val="30"/>
          <w:szCs w:val="30"/>
        </w:rPr>
        <w:t>号民事判决：驳回上诉，维持原判。</w:t>
      </w:r>
    </w:p>
    <w:p w:rsidR="00000000" w:rsidRDefault="00566F52">
      <w:pPr>
        <w:spacing w:line="500" w:lineRule="atLeast"/>
        <w:ind w:firstLine="600"/>
        <w:divId w:val="890384621"/>
        <w:rPr>
          <w:rFonts w:hint="eastAsia"/>
          <w:sz w:val="30"/>
          <w:szCs w:val="30"/>
        </w:rPr>
      </w:pPr>
      <w:r>
        <w:rPr>
          <w:rFonts w:hint="eastAsia"/>
          <w:sz w:val="30"/>
          <w:szCs w:val="30"/>
        </w:rPr>
        <w:t>本院再审过程中，再审申请人肖成武、金徕居公司、宝斯乐公司、赵雪艳称：</w:t>
      </w:r>
      <w:r>
        <w:rPr>
          <w:rFonts w:hint="eastAsia"/>
          <w:sz w:val="30"/>
          <w:szCs w:val="30"/>
        </w:rPr>
        <w:t>1</w:t>
      </w:r>
      <w:r>
        <w:rPr>
          <w:rFonts w:hint="eastAsia"/>
          <w:sz w:val="30"/>
          <w:szCs w:val="30"/>
        </w:rPr>
        <w:t>、肖成武不属于康百世上海公司的高级管理人员，与康百世中国公司没有劳动关系，其身份不符合公司法第</w:t>
      </w:r>
      <w:r>
        <w:rPr>
          <w:rFonts w:hint="eastAsia"/>
          <w:sz w:val="30"/>
          <w:szCs w:val="30"/>
        </w:rPr>
        <w:t>21</w:t>
      </w:r>
      <w:r>
        <w:rPr>
          <w:rFonts w:hint="eastAsia"/>
          <w:sz w:val="30"/>
          <w:szCs w:val="30"/>
        </w:rPr>
        <w:t>条的有关规</w:t>
      </w:r>
      <w:r>
        <w:rPr>
          <w:rFonts w:hint="eastAsia"/>
          <w:sz w:val="30"/>
          <w:szCs w:val="30"/>
        </w:rPr>
        <w:t>定；</w:t>
      </w:r>
      <w:r>
        <w:rPr>
          <w:rFonts w:hint="eastAsia"/>
          <w:sz w:val="30"/>
          <w:szCs w:val="30"/>
        </w:rPr>
        <w:t>2</w:t>
      </w:r>
      <w:r>
        <w:rPr>
          <w:rFonts w:hint="eastAsia"/>
          <w:sz w:val="30"/>
          <w:szCs w:val="30"/>
        </w:rPr>
        <w:t>、肖成武担任康百世沈阳公司的股东和监事的时间是</w:t>
      </w:r>
      <w:r>
        <w:rPr>
          <w:rFonts w:hint="eastAsia"/>
          <w:sz w:val="30"/>
          <w:szCs w:val="30"/>
        </w:rPr>
        <w:t>2011</w:t>
      </w:r>
      <w:r>
        <w:rPr>
          <w:rFonts w:hint="eastAsia"/>
          <w:sz w:val="30"/>
          <w:szCs w:val="30"/>
        </w:rPr>
        <w:t>年</w:t>
      </w:r>
      <w:r>
        <w:rPr>
          <w:rFonts w:hint="eastAsia"/>
          <w:sz w:val="30"/>
          <w:szCs w:val="30"/>
        </w:rPr>
        <w:t>6</w:t>
      </w:r>
      <w:r>
        <w:rPr>
          <w:rFonts w:hint="eastAsia"/>
          <w:sz w:val="30"/>
          <w:szCs w:val="30"/>
        </w:rPr>
        <w:t>月，在其担任该职务期间没有为金徕居和宝斯乐公司从康百世上海公司、康百世中国公司进过货，被申请人所诉的进货时间发生在</w:t>
      </w:r>
      <w:r>
        <w:rPr>
          <w:rFonts w:hint="eastAsia"/>
          <w:sz w:val="30"/>
          <w:szCs w:val="30"/>
        </w:rPr>
        <w:t>2011</w:t>
      </w:r>
      <w:r>
        <w:rPr>
          <w:rFonts w:hint="eastAsia"/>
          <w:sz w:val="30"/>
          <w:szCs w:val="30"/>
        </w:rPr>
        <w:t>年</w:t>
      </w:r>
      <w:r>
        <w:rPr>
          <w:rFonts w:hint="eastAsia"/>
          <w:sz w:val="30"/>
          <w:szCs w:val="30"/>
        </w:rPr>
        <w:t>6</w:t>
      </w:r>
      <w:r>
        <w:rPr>
          <w:rFonts w:hint="eastAsia"/>
          <w:sz w:val="30"/>
          <w:szCs w:val="30"/>
        </w:rPr>
        <w:t>月之前；</w:t>
      </w:r>
      <w:r>
        <w:rPr>
          <w:rFonts w:hint="eastAsia"/>
          <w:sz w:val="30"/>
          <w:szCs w:val="30"/>
        </w:rPr>
        <w:t>3</w:t>
      </w:r>
      <w:r>
        <w:rPr>
          <w:rFonts w:hint="eastAsia"/>
          <w:sz w:val="30"/>
          <w:szCs w:val="30"/>
        </w:rPr>
        <w:t>、一二审判决依据被申请人陈述的台湾件</w:t>
      </w:r>
      <w:r>
        <w:rPr>
          <w:rFonts w:hint="eastAsia"/>
          <w:sz w:val="30"/>
          <w:szCs w:val="30"/>
        </w:rPr>
        <w:t>3</w:t>
      </w:r>
      <w:r>
        <w:rPr>
          <w:rFonts w:hint="eastAsia"/>
          <w:sz w:val="30"/>
          <w:szCs w:val="30"/>
        </w:rPr>
        <w:t>折和国产件</w:t>
      </w:r>
      <w:r>
        <w:rPr>
          <w:rFonts w:hint="eastAsia"/>
          <w:sz w:val="30"/>
          <w:szCs w:val="30"/>
        </w:rPr>
        <w:t>2.8</w:t>
      </w:r>
      <w:r>
        <w:rPr>
          <w:rFonts w:hint="eastAsia"/>
          <w:sz w:val="30"/>
          <w:szCs w:val="30"/>
        </w:rPr>
        <w:t>折的平均折扣</w:t>
      </w:r>
      <w:r>
        <w:rPr>
          <w:rFonts w:hint="eastAsia"/>
          <w:sz w:val="30"/>
          <w:szCs w:val="30"/>
        </w:rPr>
        <w:t>2.9</w:t>
      </w:r>
      <w:r>
        <w:rPr>
          <w:rFonts w:hint="eastAsia"/>
          <w:sz w:val="30"/>
          <w:szCs w:val="30"/>
        </w:rPr>
        <w:t>折计算损失赔偿数额缺乏依据，事实上金徕居公司和宝斯乐公司的进货折扣并不是一成不变的，根据不同阶段分别为</w:t>
      </w:r>
      <w:r>
        <w:rPr>
          <w:rFonts w:hint="eastAsia"/>
          <w:sz w:val="30"/>
          <w:szCs w:val="30"/>
        </w:rPr>
        <w:t>2.8</w:t>
      </w:r>
      <w:r>
        <w:rPr>
          <w:rFonts w:hint="eastAsia"/>
          <w:sz w:val="30"/>
          <w:szCs w:val="30"/>
        </w:rPr>
        <w:t>折，</w:t>
      </w:r>
      <w:r>
        <w:rPr>
          <w:rFonts w:hint="eastAsia"/>
          <w:sz w:val="30"/>
          <w:szCs w:val="30"/>
        </w:rPr>
        <w:t>3.0</w:t>
      </w:r>
      <w:r>
        <w:rPr>
          <w:rFonts w:hint="eastAsia"/>
          <w:sz w:val="30"/>
          <w:szCs w:val="30"/>
        </w:rPr>
        <w:t>折，</w:t>
      </w:r>
      <w:r>
        <w:rPr>
          <w:rFonts w:hint="eastAsia"/>
          <w:sz w:val="30"/>
          <w:szCs w:val="30"/>
        </w:rPr>
        <w:t>3.2</w:t>
      </w:r>
      <w:r>
        <w:rPr>
          <w:rFonts w:hint="eastAsia"/>
          <w:sz w:val="30"/>
          <w:szCs w:val="30"/>
        </w:rPr>
        <w:t>折，</w:t>
      </w:r>
      <w:r>
        <w:rPr>
          <w:rFonts w:hint="eastAsia"/>
          <w:sz w:val="30"/>
          <w:szCs w:val="30"/>
        </w:rPr>
        <w:t>3.4</w:t>
      </w:r>
      <w:r>
        <w:rPr>
          <w:rFonts w:hint="eastAsia"/>
          <w:sz w:val="30"/>
          <w:szCs w:val="30"/>
        </w:rPr>
        <w:t>折，</w:t>
      </w:r>
      <w:r>
        <w:rPr>
          <w:rFonts w:hint="eastAsia"/>
          <w:sz w:val="30"/>
          <w:szCs w:val="30"/>
        </w:rPr>
        <w:t>4.0</w:t>
      </w:r>
      <w:r>
        <w:rPr>
          <w:rFonts w:hint="eastAsia"/>
          <w:sz w:val="30"/>
          <w:szCs w:val="30"/>
        </w:rPr>
        <w:t>折。其中</w:t>
      </w:r>
      <w:r>
        <w:rPr>
          <w:rFonts w:hint="eastAsia"/>
          <w:sz w:val="30"/>
          <w:szCs w:val="30"/>
        </w:rPr>
        <w:t>2.8</w:t>
      </w:r>
      <w:r>
        <w:rPr>
          <w:rFonts w:hint="eastAsia"/>
          <w:sz w:val="30"/>
          <w:szCs w:val="30"/>
        </w:rPr>
        <w:t>折交易额为</w:t>
      </w:r>
      <w:r>
        <w:rPr>
          <w:rFonts w:hint="eastAsia"/>
          <w:sz w:val="30"/>
          <w:szCs w:val="30"/>
        </w:rPr>
        <w:t>427737</w:t>
      </w:r>
      <w:r>
        <w:rPr>
          <w:rFonts w:hint="eastAsia"/>
          <w:sz w:val="30"/>
          <w:szCs w:val="30"/>
        </w:rPr>
        <w:t>元，</w:t>
      </w:r>
      <w:r>
        <w:rPr>
          <w:rFonts w:hint="eastAsia"/>
          <w:sz w:val="30"/>
          <w:szCs w:val="30"/>
        </w:rPr>
        <w:t>3.0</w:t>
      </w:r>
      <w:r>
        <w:rPr>
          <w:rFonts w:hint="eastAsia"/>
          <w:sz w:val="30"/>
          <w:szCs w:val="30"/>
        </w:rPr>
        <w:t>折为</w:t>
      </w:r>
      <w:r>
        <w:rPr>
          <w:rFonts w:hint="eastAsia"/>
          <w:sz w:val="30"/>
          <w:szCs w:val="30"/>
        </w:rPr>
        <w:t>212556</w:t>
      </w:r>
      <w:r>
        <w:rPr>
          <w:rFonts w:hint="eastAsia"/>
          <w:sz w:val="30"/>
          <w:szCs w:val="30"/>
        </w:rPr>
        <w:t>元，</w:t>
      </w:r>
      <w:r>
        <w:rPr>
          <w:rFonts w:hint="eastAsia"/>
          <w:sz w:val="30"/>
          <w:szCs w:val="30"/>
        </w:rPr>
        <w:t>3.2</w:t>
      </w:r>
      <w:r>
        <w:rPr>
          <w:rFonts w:hint="eastAsia"/>
          <w:sz w:val="30"/>
          <w:szCs w:val="30"/>
        </w:rPr>
        <w:t>折为</w:t>
      </w:r>
      <w:r>
        <w:rPr>
          <w:rFonts w:hint="eastAsia"/>
          <w:sz w:val="30"/>
          <w:szCs w:val="30"/>
        </w:rPr>
        <w:t>277674</w:t>
      </w:r>
      <w:r>
        <w:rPr>
          <w:rFonts w:hint="eastAsia"/>
          <w:sz w:val="30"/>
          <w:szCs w:val="30"/>
        </w:rPr>
        <w:t>元，</w:t>
      </w:r>
      <w:r>
        <w:rPr>
          <w:rFonts w:hint="eastAsia"/>
          <w:sz w:val="30"/>
          <w:szCs w:val="30"/>
        </w:rPr>
        <w:t>3.4</w:t>
      </w:r>
      <w:r>
        <w:rPr>
          <w:rFonts w:hint="eastAsia"/>
          <w:sz w:val="30"/>
          <w:szCs w:val="30"/>
        </w:rPr>
        <w:t>折为</w:t>
      </w:r>
      <w:r>
        <w:rPr>
          <w:rFonts w:hint="eastAsia"/>
          <w:sz w:val="30"/>
          <w:szCs w:val="30"/>
        </w:rPr>
        <w:t>69943</w:t>
      </w:r>
      <w:r>
        <w:rPr>
          <w:rFonts w:hint="eastAsia"/>
          <w:sz w:val="30"/>
          <w:szCs w:val="30"/>
        </w:rPr>
        <w:t>元，</w:t>
      </w:r>
      <w:r>
        <w:rPr>
          <w:rFonts w:hint="eastAsia"/>
          <w:sz w:val="30"/>
          <w:szCs w:val="30"/>
        </w:rPr>
        <w:t>4.0</w:t>
      </w:r>
      <w:r>
        <w:rPr>
          <w:rFonts w:hint="eastAsia"/>
          <w:sz w:val="30"/>
          <w:szCs w:val="30"/>
        </w:rPr>
        <w:t>折为</w:t>
      </w:r>
      <w:r>
        <w:rPr>
          <w:rFonts w:hint="eastAsia"/>
          <w:sz w:val="30"/>
          <w:szCs w:val="30"/>
        </w:rPr>
        <w:t>272618</w:t>
      </w:r>
      <w:r>
        <w:rPr>
          <w:rFonts w:hint="eastAsia"/>
          <w:sz w:val="30"/>
          <w:szCs w:val="30"/>
        </w:rPr>
        <w:t>元；</w:t>
      </w:r>
      <w:r>
        <w:rPr>
          <w:rFonts w:hint="eastAsia"/>
          <w:sz w:val="30"/>
          <w:szCs w:val="30"/>
        </w:rPr>
        <w:t>4</w:t>
      </w:r>
      <w:r>
        <w:rPr>
          <w:rFonts w:hint="eastAsia"/>
          <w:sz w:val="30"/>
          <w:szCs w:val="30"/>
        </w:rPr>
        <w:t>、一二审判决金徕居公司、宝斯乐公司与赵雪艳、肖成武共同承担赔偿责任系适用法律错误，金徕居公司、宝斯乐公司与赵雪艳不是公司法</w:t>
      </w:r>
      <w:r>
        <w:rPr>
          <w:rFonts w:hint="eastAsia"/>
          <w:sz w:val="30"/>
          <w:szCs w:val="30"/>
        </w:rPr>
        <w:t>21</w:t>
      </w:r>
      <w:r>
        <w:rPr>
          <w:rFonts w:hint="eastAsia"/>
          <w:sz w:val="30"/>
          <w:szCs w:val="30"/>
        </w:rPr>
        <w:t>条规定的赔偿主体，不应承担赔偿责任；</w:t>
      </w:r>
      <w:r>
        <w:rPr>
          <w:rFonts w:hint="eastAsia"/>
          <w:sz w:val="30"/>
          <w:szCs w:val="30"/>
        </w:rPr>
        <w:t>5</w:t>
      </w:r>
      <w:r>
        <w:rPr>
          <w:rFonts w:hint="eastAsia"/>
          <w:sz w:val="30"/>
          <w:szCs w:val="30"/>
        </w:rPr>
        <w:t>、被申请人的诉讼请求超过了诉讼时效，被申请人在</w:t>
      </w:r>
      <w:r>
        <w:rPr>
          <w:rFonts w:hint="eastAsia"/>
          <w:sz w:val="30"/>
          <w:szCs w:val="30"/>
        </w:rPr>
        <w:t>2011</w:t>
      </w:r>
      <w:r>
        <w:rPr>
          <w:rFonts w:hint="eastAsia"/>
          <w:sz w:val="30"/>
          <w:szCs w:val="30"/>
        </w:rPr>
        <w:t>年</w:t>
      </w:r>
      <w:r>
        <w:rPr>
          <w:rFonts w:hint="eastAsia"/>
          <w:sz w:val="30"/>
          <w:szCs w:val="30"/>
        </w:rPr>
        <w:t>6</w:t>
      </w:r>
      <w:r>
        <w:rPr>
          <w:rFonts w:hint="eastAsia"/>
          <w:sz w:val="30"/>
          <w:szCs w:val="30"/>
        </w:rPr>
        <w:t>月之前就已经知道了肖成武与金徕居公司和宝斯乐公司的关系。</w:t>
      </w:r>
    </w:p>
    <w:p w:rsidR="00000000" w:rsidRDefault="00566F52">
      <w:pPr>
        <w:spacing w:line="500" w:lineRule="atLeast"/>
        <w:ind w:firstLine="600"/>
        <w:divId w:val="327169794"/>
        <w:rPr>
          <w:rFonts w:hint="eastAsia"/>
          <w:sz w:val="30"/>
          <w:szCs w:val="30"/>
        </w:rPr>
      </w:pPr>
      <w:r>
        <w:rPr>
          <w:rFonts w:hint="eastAsia"/>
          <w:sz w:val="30"/>
          <w:szCs w:val="30"/>
        </w:rPr>
        <w:t>本院再审认为，依据原审查明的事实，肖成武为金徕居公司和宝斯乐公司从康百世上海公司及康百世中国公司低折扣进货的时间均发生在</w:t>
      </w:r>
      <w:r>
        <w:rPr>
          <w:rFonts w:hint="eastAsia"/>
          <w:sz w:val="30"/>
          <w:szCs w:val="30"/>
        </w:rPr>
        <w:t>2011</w:t>
      </w:r>
      <w:r>
        <w:rPr>
          <w:rFonts w:hint="eastAsia"/>
          <w:sz w:val="30"/>
          <w:szCs w:val="30"/>
        </w:rPr>
        <w:t>年</w:t>
      </w:r>
      <w:r>
        <w:rPr>
          <w:rFonts w:hint="eastAsia"/>
          <w:sz w:val="30"/>
          <w:szCs w:val="30"/>
        </w:rPr>
        <w:t>6</w:t>
      </w:r>
      <w:r>
        <w:rPr>
          <w:rFonts w:hint="eastAsia"/>
          <w:sz w:val="30"/>
          <w:szCs w:val="30"/>
        </w:rPr>
        <w:t>月之前，即肖成武担任康百世沈阳公司股东及监事职务</w:t>
      </w:r>
      <w:r>
        <w:rPr>
          <w:rFonts w:hint="eastAsia"/>
          <w:sz w:val="30"/>
          <w:szCs w:val="30"/>
        </w:rPr>
        <w:t>之前。在此之前，肖成武在康百世上海公司的最高职务为大华北区经理。根据被申请人提供的折扣审批程序，“业务员：以牌价表</w:t>
      </w:r>
      <w:r>
        <w:rPr>
          <w:rFonts w:hint="eastAsia"/>
          <w:sz w:val="30"/>
          <w:szCs w:val="30"/>
        </w:rPr>
        <w:t>40</w:t>
      </w:r>
      <w:r>
        <w:rPr>
          <w:rFonts w:hint="eastAsia"/>
          <w:sz w:val="30"/>
          <w:szCs w:val="30"/>
        </w:rPr>
        <w:t>折为基准，尽量提升到适切折数，若低于</w:t>
      </w:r>
      <w:r>
        <w:rPr>
          <w:rFonts w:hint="eastAsia"/>
          <w:sz w:val="30"/>
          <w:szCs w:val="30"/>
        </w:rPr>
        <w:t>38</w:t>
      </w:r>
      <w:r>
        <w:rPr>
          <w:rFonts w:hint="eastAsia"/>
          <w:sz w:val="30"/>
          <w:szCs w:val="30"/>
        </w:rPr>
        <w:t>折应向地区主管报准。（注：国内组装品可降</w:t>
      </w:r>
      <w:r>
        <w:rPr>
          <w:rFonts w:hint="eastAsia"/>
          <w:sz w:val="30"/>
          <w:szCs w:val="30"/>
        </w:rPr>
        <w:t>0.2</w:t>
      </w:r>
      <w:r>
        <w:rPr>
          <w:rFonts w:hint="eastAsia"/>
          <w:sz w:val="30"/>
          <w:szCs w:val="30"/>
        </w:rPr>
        <w:t>折至</w:t>
      </w:r>
      <w:r>
        <w:rPr>
          <w:rFonts w:hint="eastAsia"/>
          <w:sz w:val="30"/>
          <w:szCs w:val="30"/>
        </w:rPr>
        <w:t>36</w:t>
      </w:r>
      <w:r>
        <w:rPr>
          <w:rFonts w:hint="eastAsia"/>
          <w:sz w:val="30"/>
          <w:szCs w:val="30"/>
        </w:rPr>
        <w:t>折，以此类推）。地区主管（主任或经理）：低于</w:t>
      </w:r>
      <w:r>
        <w:rPr>
          <w:rFonts w:hint="eastAsia"/>
          <w:sz w:val="30"/>
          <w:szCs w:val="30"/>
        </w:rPr>
        <w:t>36</w:t>
      </w:r>
      <w:r>
        <w:rPr>
          <w:rFonts w:hint="eastAsia"/>
          <w:sz w:val="30"/>
          <w:szCs w:val="30"/>
        </w:rPr>
        <w:t>折应向业务部门主管报准（国内组装品</w:t>
      </w:r>
      <w:r>
        <w:rPr>
          <w:rFonts w:hint="eastAsia"/>
          <w:sz w:val="30"/>
          <w:szCs w:val="30"/>
        </w:rPr>
        <w:t>34</w:t>
      </w:r>
      <w:r>
        <w:rPr>
          <w:rFonts w:hint="eastAsia"/>
          <w:sz w:val="30"/>
          <w:szCs w:val="30"/>
        </w:rPr>
        <w:t>折）。业务部门主管：低于</w:t>
      </w:r>
      <w:r>
        <w:rPr>
          <w:rFonts w:hint="eastAsia"/>
          <w:sz w:val="30"/>
          <w:szCs w:val="30"/>
        </w:rPr>
        <w:t>34</w:t>
      </w:r>
      <w:r>
        <w:rPr>
          <w:rFonts w:hint="eastAsia"/>
          <w:sz w:val="30"/>
          <w:szCs w:val="30"/>
        </w:rPr>
        <w:t>折应向总经理报准。（国内组装品</w:t>
      </w:r>
      <w:r>
        <w:rPr>
          <w:rFonts w:hint="eastAsia"/>
          <w:sz w:val="30"/>
          <w:szCs w:val="30"/>
        </w:rPr>
        <w:t>32</w:t>
      </w:r>
      <w:r>
        <w:rPr>
          <w:rFonts w:hint="eastAsia"/>
          <w:sz w:val="30"/>
          <w:szCs w:val="30"/>
        </w:rPr>
        <w:t>折）。总经理：若低于</w:t>
      </w:r>
      <w:r>
        <w:rPr>
          <w:rFonts w:hint="eastAsia"/>
          <w:sz w:val="30"/>
          <w:szCs w:val="30"/>
        </w:rPr>
        <w:t>32</w:t>
      </w:r>
      <w:r>
        <w:rPr>
          <w:rFonts w:hint="eastAsia"/>
          <w:sz w:val="30"/>
          <w:szCs w:val="30"/>
        </w:rPr>
        <w:t>折，应向董事长报准。（国内组装品</w:t>
      </w:r>
      <w:r>
        <w:rPr>
          <w:rFonts w:hint="eastAsia"/>
          <w:sz w:val="30"/>
          <w:szCs w:val="30"/>
        </w:rPr>
        <w:t>30</w:t>
      </w:r>
      <w:r>
        <w:rPr>
          <w:rFonts w:hint="eastAsia"/>
          <w:sz w:val="30"/>
          <w:szCs w:val="30"/>
        </w:rPr>
        <w:t>折）”。肖成武的职务应属于地区主管，其职权范围中并没有</w:t>
      </w:r>
      <w:r>
        <w:rPr>
          <w:rFonts w:hint="eastAsia"/>
          <w:sz w:val="30"/>
          <w:szCs w:val="30"/>
        </w:rPr>
        <w:t>2.8</w:t>
      </w:r>
      <w:r>
        <w:rPr>
          <w:rFonts w:hint="eastAsia"/>
          <w:sz w:val="30"/>
          <w:szCs w:val="30"/>
        </w:rPr>
        <w:t>折和</w:t>
      </w:r>
      <w:r>
        <w:rPr>
          <w:rFonts w:hint="eastAsia"/>
          <w:sz w:val="30"/>
          <w:szCs w:val="30"/>
        </w:rPr>
        <w:t>3.0</w:t>
      </w:r>
      <w:r>
        <w:rPr>
          <w:rFonts w:hint="eastAsia"/>
          <w:sz w:val="30"/>
          <w:szCs w:val="30"/>
        </w:rPr>
        <w:t>折的决定权，即其只具有</w:t>
      </w:r>
      <w:r>
        <w:rPr>
          <w:rFonts w:hint="eastAsia"/>
          <w:sz w:val="30"/>
          <w:szCs w:val="30"/>
        </w:rPr>
        <w:t>向上一级领导申报的权利。从折扣审批的层级看，肖成武作为地区主管上面还有业务部门主管，总经理、董事长等公司领导，故一二审认定肖成武属于公司法第</w:t>
      </w:r>
      <w:r>
        <w:rPr>
          <w:rFonts w:hint="eastAsia"/>
          <w:sz w:val="30"/>
          <w:szCs w:val="30"/>
        </w:rPr>
        <w:t>21</w:t>
      </w:r>
      <w:r>
        <w:rPr>
          <w:rFonts w:hint="eastAsia"/>
          <w:sz w:val="30"/>
          <w:szCs w:val="30"/>
        </w:rPr>
        <w:t>条规定的公司高级管理人员证据不足。其次，金徕居公司与宝斯乐公司虽然曾以低折扣价格从康百世中国公司和康百世上海公司进货，但其进货价格并没有超出二公司规定的最低折扣，仍然在被申请人正常的销售框架内，并没有损害被申请人的利润空间。该折扣系经过了被申请人业务部门主管、总经理和董事长三级领导的审批，并不是肖成武利用个人职权所决定。肖成武在原审提交了与金徕居公司和宝斯乐公司同等</w:t>
      </w:r>
      <w:r>
        <w:rPr>
          <w:rFonts w:hint="eastAsia"/>
          <w:sz w:val="30"/>
          <w:szCs w:val="30"/>
        </w:rPr>
        <w:t>情况的其他公司也曾以</w:t>
      </w:r>
      <w:r>
        <w:rPr>
          <w:rFonts w:hint="eastAsia"/>
          <w:sz w:val="30"/>
          <w:szCs w:val="30"/>
        </w:rPr>
        <w:t>2.8</w:t>
      </w:r>
      <w:r>
        <w:rPr>
          <w:rFonts w:hint="eastAsia"/>
          <w:sz w:val="30"/>
          <w:szCs w:val="30"/>
        </w:rPr>
        <w:t>和</w:t>
      </w:r>
      <w:r>
        <w:rPr>
          <w:rFonts w:hint="eastAsia"/>
          <w:sz w:val="30"/>
          <w:szCs w:val="30"/>
        </w:rPr>
        <w:t>3.0</w:t>
      </w:r>
      <w:r>
        <w:rPr>
          <w:rFonts w:hint="eastAsia"/>
          <w:sz w:val="30"/>
          <w:szCs w:val="30"/>
        </w:rPr>
        <w:t>折扣从被申请人处进货的证据，故被申请人关于肖成武为金徕居公司和宝斯乐公司申请低折扣给被申请人公司造成损失的主张依据不足。第三、肖成武作为金徕居公司和宝斯乐公司的股东，如果其为二公司谋取利益的行为侵犯了被申请人的公司利益，被申请人将二公司列为被告并要求二公司承担共同赔偿责任并不违反相关法律规定，但被申请人要求赵雪艳承担赔偿责任缺乏法律依据。赵雪艳作为二公司的法定代表人和股东，没有为公司债务承担给付责任的法律依据。另，肖成武提供的肖成武与赵雪艳结婚时与康百世中国公司董事长邱水来</w:t>
      </w:r>
      <w:r>
        <w:rPr>
          <w:rFonts w:hint="eastAsia"/>
          <w:sz w:val="30"/>
          <w:szCs w:val="30"/>
        </w:rPr>
        <w:t>合影的照片可以证明邱水来知道肖成武与赵雪艳系夫妻关系的事实。</w:t>
      </w:r>
      <w:r>
        <w:rPr>
          <w:rFonts w:hint="eastAsia"/>
          <w:sz w:val="30"/>
          <w:szCs w:val="30"/>
        </w:rPr>
        <w:t>2007</w:t>
      </w:r>
      <w:r>
        <w:rPr>
          <w:rFonts w:hint="eastAsia"/>
          <w:sz w:val="30"/>
          <w:szCs w:val="30"/>
        </w:rPr>
        <w:t>年至</w:t>
      </w:r>
      <w:r>
        <w:rPr>
          <w:rFonts w:hint="eastAsia"/>
          <w:sz w:val="30"/>
          <w:szCs w:val="30"/>
        </w:rPr>
        <w:t>2012</w:t>
      </w:r>
      <w:r>
        <w:rPr>
          <w:rFonts w:hint="eastAsia"/>
          <w:sz w:val="30"/>
          <w:szCs w:val="30"/>
        </w:rPr>
        <w:t>年任康百世公司西安地区销售主管的证人李某的证言也可以证实邱水来知道肖成武与赵雪艳系夫妻关系的事实李某的证言还证实在西安地区与金徕居及宝斯乐公司同样情况的公司也存在以</w:t>
      </w:r>
      <w:r>
        <w:rPr>
          <w:rFonts w:hint="eastAsia"/>
          <w:sz w:val="30"/>
          <w:szCs w:val="30"/>
        </w:rPr>
        <w:t>2.8</w:t>
      </w:r>
      <w:r>
        <w:rPr>
          <w:rFonts w:hint="eastAsia"/>
          <w:sz w:val="30"/>
          <w:szCs w:val="30"/>
        </w:rPr>
        <w:t>折的优惠从康百世中国公司和康百世上海公司进货的事实。综上，康百世中国公司和康百世上海公司的诉讼请求缺乏事实和法律依据，依法应予驳回。依照《中华人民共和国公司法》第二十一条、第一百四十八条，《最高人民法院关于民事诉讼证据的若干规定》第二条和《中华人民共和国民事诉讼</w:t>
      </w:r>
      <w:r>
        <w:rPr>
          <w:rFonts w:hint="eastAsia"/>
          <w:sz w:val="30"/>
          <w:szCs w:val="30"/>
        </w:rPr>
        <w:t>法》第二百零七条、第一百七十条第一款第（二）项之规定，判决如下：</w:t>
      </w:r>
    </w:p>
    <w:p w:rsidR="00000000" w:rsidRDefault="00566F52">
      <w:pPr>
        <w:spacing w:line="500" w:lineRule="atLeast"/>
        <w:ind w:firstLine="600"/>
        <w:divId w:val="1295872561"/>
        <w:rPr>
          <w:rFonts w:hint="eastAsia"/>
          <w:sz w:val="30"/>
          <w:szCs w:val="30"/>
        </w:rPr>
      </w:pPr>
      <w:r>
        <w:rPr>
          <w:rFonts w:hint="eastAsia"/>
          <w:sz w:val="30"/>
          <w:szCs w:val="30"/>
        </w:rPr>
        <w:t>一、撤销辽宁省沈阳市中级人民法院（</w:t>
      </w:r>
      <w:r>
        <w:rPr>
          <w:rFonts w:hint="eastAsia"/>
          <w:sz w:val="30"/>
          <w:szCs w:val="30"/>
        </w:rPr>
        <w:t>2014</w:t>
      </w:r>
      <w:r>
        <w:rPr>
          <w:rFonts w:hint="eastAsia"/>
          <w:sz w:val="30"/>
          <w:szCs w:val="30"/>
        </w:rPr>
        <w:t>）沈中民三终字第</w:t>
      </w:r>
      <w:r>
        <w:rPr>
          <w:rFonts w:hint="eastAsia"/>
          <w:sz w:val="30"/>
          <w:szCs w:val="30"/>
        </w:rPr>
        <w:t>1165</w:t>
      </w:r>
      <w:r>
        <w:rPr>
          <w:rFonts w:hint="eastAsia"/>
          <w:sz w:val="30"/>
          <w:szCs w:val="30"/>
        </w:rPr>
        <w:t>号民事判决和沈阳市和平区人民法院（</w:t>
      </w:r>
      <w:r>
        <w:rPr>
          <w:rFonts w:hint="eastAsia"/>
          <w:sz w:val="30"/>
          <w:szCs w:val="30"/>
        </w:rPr>
        <w:t>2014</w:t>
      </w:r>
      <w:r>
        <w:rPr>
          <w:rFonts w:hint="eastAsia"/>
          <w:sz w:val="30"/>
          <w:szCs w:val="30"/>
        </w:rPr>
        <w:t>）沈和民三初字第</w:t>
      </w:r>
      <w:r>
        <w:rPr>
          <w:rFonts w:hint="eastAsia"/>
          <w:sz w:val="30"/>
          <w:szCs w:val="30"/>
        </w:rPr>
        <w:t>466</w:t>
      </w:r>
      <w:r>
        <w:rPr>
          <w:rFonts w:hint="eastAsia"/>
          <w:sz w:val="30"/>
          <w:szCs w:val="30"/>
        </w:rPr>
        <w:t>号民事判决；</w:t>
      </w:r>
    </w:p>
    <w:p w:rsidR="00000000" w:rsidRDefault="00566F52">
      <w:pPr>
        <w:spacing w:line="500" w:lineRule="atLeast"/>
        <w:ind w:firstLine="600"/>
        <w:divId w:val="2051606371"/>
        <w:rPr>
          <w:rFonts w:hint="eastAsia"/>
          <w:sz w:val="30"/>
          <w:szCs w:val="30"/>
        </w:rPr>
      </w:pPr>
      <w:r>
        <w:rPr>
          <w:rFonts w:hint="eastAsia"/>
          <w:sz w:val="30"/>
          <w:szCs w:val="30"/>
        </w:rPr>
        <w:t>二、驳回康百世朝田液压机电（中国）有限公司、康百世机电（上海）有限公司及沈阳康百世朝田液压机电有限公司的诉讼请求。</w:t>
      </w:r>
    </w:p>
    <w:p w:rsidR="00000000" w:rsidRDefault="00566F52">
      <w:pPr>
        <w:spacing w:line="500" w:lineRule="atLeast"/>
        <w:ind w:firstLine="600"/>
        <w:divId w:val="1907959338"/>
        <w:rPr>
          <w:rFonts w:hint="eastAsia"/>
          <w:sz w:val="30"/>
          <w:szCs w:val="30"/>
        </w:rPr>
      </w:pPr>
      <w:r>
        <w:rPr>
          <w:rFonts w:hint="eastAsia"/>
          <w:sz w:val="30"/>
          <w:szCs w:val="30"/>
        </w:rPr>
        <w:t>一审案件受理费人民币</w:t>
      </w:r>
      <w:r>
        <w:rPr>
          <w:rFonts w:hint="eastAsia"/>
          <w:sz w:val="30"/>
          <w:szCs w:val="30"/>
        </w:rPr>
        <w:t>20161</w:t>
      </w:r>
      <w:r>
        <w:rPr>
          <w:rFonts w:hint="eastAsia"/>
          <w:sz w:val="30"/>
          <w:szCs w:val="30"/>
        </w:rPr>
        <w:t>元，二审案件受理费人民币</w:t>
      </w:r>
      <w:r>
        <w:rPr>
          <w:rFonts w:hint="eastAsia"/>
          <w:sz w:val="30"/>
          <w:szCs w:val="30"/>
        </w:rPr>
        <w:t>20161</w:t>
      </w:r>
      <w:r>
        <w:rPr>
          <w:rFonts w:hint="eastAsia"/>
          <w:sz w:val="30"/>
          <w:szCs w:val="30"/>
        </w:rPr>
        <w:t>元由康百世中国公司、康百世上海公司及康百世沈阳公司共同负担。</w:t>
      </w:r>
    </w:p>
    <w:p w:rsidR="00000000" w:rsidRDefault="00566F52">
      <w:pPr>
        <w:spacing w:line="500" w:lineRule="atLeast"/>
        <w:ind w:firstLine="600"/>
        <w:divId w:val="562521925"/>
        <w:rPr>
          <w:rFonts w:hint="eastAsia"/>
          <w:sz w:val="30"/>
          <w:szCs w:val="30"/>
        </w:rPr>
      </w:pPr>
      <w:r>
        <w:rPr>
          <w:rFonts w:hint="eastAsia"/>
          <w:sz w:val="30"/>
          <w:szCs w:val="30"/>
        </w:rPr>
        <w:t>本判决为终审判决。</w:t>
      </w:r>
    </w:p>
    <w:p w:rsidR="00000000" w:rsidRDefault="00566F52">
      <w:pPr>
        <w:spacing w:line="500" w:lineRule="atLeast"/>
        <w:jc w:val="right"/>
        <w:divId w:val="2070958186"/>
        <w:rPr>
          <w:rFonts w:hint="eastAsia"/>
          <w:sz w:val="30"/>
          <w:szCs w:val="30"/>
        </w:rPr>
      </w:pPr>
      <w:r>
        <w:rPr>
          <w:rFonts w:hint="eastAsia"/>
          <w:sz w:val="30"/>
          <w:szCs w:val="30"/>
        </w:rPr>
        <w:t>审　判　长　　丁海</w:t>
      </w:r>
    </w:p>
    <w:p w:rsidR="00000000" w:rsidRDefault="00566F52">
      <w:pPr>
        <w:spacing w:line="500" w:lineRule="atLeast"/>
        <w:jc w:val="right"/>
        <w:divId w:val="171072948"/>
        <w:rPr>
          <w:rFonts w:hint="eastAsia"/>
          <w:sz w:val="30"/>
          <w:szCs w:val="30"/>
        </w:rPr>
      </w:pPr>
      <w:r>
        <w:rPr>
          <w:rFonts w:hint="eastAsia"/>
          <w:sz w:val="30"/>
          <w:szCs w:val="30"/>
        </w:rPr>
        <w:t>代理审判员　　曹弘</w:t>
      </w:r>
    </w:p>
    <w:p w:rsidR="00000000" w:rsidRDefault="00566F52">
      <w:pPr>
        <w:spacing w:line="500" w:lineRule="atLeast"/>
        <w:jc w:val="right"/>
        <w:divId w:val="1659767990"/>
        <w:rPr>
          <w:rFonts w:hint="eastAsia"/>
          <w:sz w:val="30"/>
          <w:szCs w:val="30"/>
        </w:rPr>
      </w:pPr>
      <w:r>
        <w:rPr>
          <w:rFonts w:hint="eastAsia"/>
          <w:sz w:val="30"/>
          <w:szCs w:val="30"/>
        </w:rPr>
        <w:t>代理审判员　　陈曦</w:t>
      </w:r>
    </w:p>
    <w:p w:rsidR="00000000" w:rsidRDefault="00566F52">
      <w:pPr>
        <w:spacing w:line="500" w:lineRule="atLeast"/>
        <w:jc w:val="right"/>
        <w:divId w:val="579560490"/>
        <w:rPr>
          <w:rFonts w:hint="eastAsia"/>
          <w:sz w:val="30"/>
          <w:szCs w:val="30"/>
        </w:rPr>
      </w:pPr>
      <w:r>
        <w:rPr>
          <w:rFonts w:hint="eastAsia"/>
          <w:sz w:val="30"/>
          <w:szCs w:val="30"/>
        </w:rPr>
        <w:t>二〇一六年四月二十六日</w:t>
      </w:r>
    </w:p>
    <w:p w:rsidR="00000000" w:rsidRDefault="00566F52">
      <w:pPr>
        <w:spacing w:line="500" w:lineRule="atLeast"/>
        <w:jc w:val="right"/>
        <w:divId w:val="1170875107"/>
        <w:rPr>
          <w:rFonts w:hint="eastAsia"/>
          <w:sz w:val="30"/>
          <w:szCs w:val="30"/>
        </w:rPr>
      </w:pPr>
      <w:r>
        <w:rPr>
          <w:rFonts w:hint="eastAsia"/>
          <w:sz w:val="30"/>
          <w:szCs w:val="30"/>
        </w:rPr>
        <w:t>书　记　员　　栾晶</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6F52" w:rsidRDefault="00566F52" w:rsidP="00566F52">
      <w:r>
        <w:separator/>
      </w:r>
    </w:p>
  </w:endnote>
  <w:endnote w:type="continuationSeparator" w:id="0">
    <w:p w:rsidR="00566F52" w:rsidRDefault="00566F52" w:rsidP="00566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6F52" w:rsidRDefault="00566F52" w:rsidP="00566F52">
      <w:r>
        <w:separator/>
      </w:r>
    </w:p>
  </w:footnote>
  <w:footnote w:type="continuationSeparator" w:id="0">
    <w:p w:rsidR="00566F52" w:rsidRDefault="00566F52" w:rsidP="00566F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66F52"/>
    <w:rsid w:val="00566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566F5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6F52"/>
    <w:rPr>
      <w:rFonts w:ascii="宋体" w:eastAsia="宋体" w:hAnsi="宋体" w:cs="宋体"/>
      <w:sz w:val="18"/>
      <w:szCs w:val="18"/>
    </w:rPr>
  </w:style>
  <w:style w:type="paragraph" w:styleId="a5">
    <w:name w:val="footer"/>
    <w:basedOn w:val="a"/>
    <w:link w:val="a6"/>
    <w:uiPriority w:val="99"/>
    <w:unhideWhenUsed/>
    <w:rsid w:val="00566F52"/>
    <w:pPr>
      <w:tabs>
        <w:tab w:val="center" w:pos="4153"/>
        <w:tab w:val="right" w:pos="8306"/>
      </w:tabs>
      <w:snapToGrid w:val="0"/>
    </w:pPr>
    <w:rPr>
      <w:sz w:val="18"/>
      <w:szCs w:val="18"/>
    </w:rPr>
  </w:style>
  <w:style w:type="character" w:customStyle="1" w:styleId="a6">
    <w:name w:val="页脚 字符"/>
    <w:basedOn w:val="a0"/>
    <w:link w:val="a5"/>
    <w:uiPriority w:val="99"/>
    <w:rsid w:val="00566F5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64637">
      <w:marLeft w:val="0"/>
      <w:marRight w:val="0"/>
      <w:marTop w:val="10"/>
      <w:marBottom w:val="10"/>
      <w:divBdr>
        <w:top w:val="none" w:sz="0" w:space="0" w:color="auto"/>
        <w:left w:val="none" w:sz="0" w:space="0" w:color="auto"/>
        <w:bottom w:val="none" w:sz="0" w:space="0" w:color="auto"/>
        <w:right w:val="none" w:sz="0" w:space="0" w:color="auto"/>
      </w:divBdr>
    </w:div>
    <w:div w:id="171072948">
      <w:marLeft w:val="0"/>
      <w:marRight w:val="720"/>
      <w:marTop w:val="10"/>
      <w:marBottom w:val="10"/>
      <w:divBdr>
        <w:top w:val="none" w:sz="0" w:space="0" w:color="auto"/>
        <w:left w:val="none" w:sz="0" w:space="0" w:color="auto"/>
        <w:bottom w:val="none" w:sz="0" w:space="0" w:color="auto"/>
        <w:right w:val="none" w:sz="0" w:space="0" w:color="auto"/>
      </w:divBdr>
    </w:div>
    <w:div w:id="200214241">
      <w:marLeft w:val="0"/>
      <w:marRight w:val="0"/>
      <w:marTop w:val="10"/>
      <w:marBottom w:val="10"/>
      <w:divBdr>
        <w:top w:val="none" w:sz="0" w:space="0" w:color="auto"/>
        <w:left w:val="none" w:sz="0" w:space="0" w:color="auto"/>
        <w:bottom w:val="none" w:sz="0" w:space="0" w:color="auto"/>
        <w:right w:val="none" w:sz="0" w:space="0" w:color="auto"/>
      </w:divBdr>
    </w:div>
    <w:div w:id="264659287">
      <w:marLeft w:val="0"/>
      <w:marRight w:val="0"/>
      <w:marTop w:val="10"/>
      <w:marBottom w:val="10"/>
      <w:divBdr>
        <w:top w:val="none" w:sz="0" w:space="0" w:color="auto"/>
        <w:left w:val="none" w:sz="0" w:space="0" w:color="auto"/>
        <w:bottom w:val="none" w:sz="0" w:space="0" w:color="auto"/>
        <w:right w:val="none" w:sz="0" w:space="0" w:color="auto"/>
      </w:divBdr>
    </w:div>
    <w:div w:id="316030438">
      <w:marLeft w:val="0"/>
      <w:marRight w:val="0"/>
      <w:marTop w:val="10"/>
      <w:marBottom w:val="10"/>
      <w:divBdr>
        <w:top w:val="none" w:sz="0" w:space="0" w:color="auto"/>
        <w:left w:val="none" w:sz="0" w:space="0" w:color="auto"/>
        <w:bottom w:val="none" w:sz="0" w:space="0" w:color="auto"/>
        <w:right w:val="none" w:sz="0" w:space="0" w:color="auto"/>
      </w:divBdr>
    </w:div>
    <w:div w:id="320425625">
      <w:marLeft w:val="0"/>
      <w:marRight w:val="0"/>
      <w:marTop w:val="10"/>
      <w:marBottom w:val="10"/>
      <w:divBdr>
        <w:top w:val="none" w:sz="0" w:space="0" w:color="auto"/>
        <w:left w:val="none" w:sz="0" w:space="0" w:color="auto"/>
        <w:bottom w:val="none" w:sz="0" w:space="0" w:color="auto"/>
        <w:right w:val="none" w:sz="0" w:space="0" w:color="auto"/>
      </w:divBdr>
    </w:div>
    <w:div w:id="327169794">
      <w:marLeft w:val="0"/>
      <w:marRight w:val="0"/>
      <w:marTop w:val="10"/>
      <w:marBottom w:val="10"/>
      <w:divBdr>
        <w:top w:val="none" w:sz="0" w:space="0" w:color="auto"/>
        <w:left w:val="none" w:sz="0" w:space="0" w:color="auto"/>
        <w:bottom w:val="none" w:sz="0" w:space="0" w:color="auto"/>
        <w:right w:val="none" w:sz="0" w:space="0" w:color="auto"/>
      </w:divBdr>
    </w:div>
    <w:div w:id="370494698">
      <w:marLeft w:val="0"/>
      <w:marRight w:val="0"/>
      <w:marTop w:val="10"/>
      <w:marBottom w:val="10"/>
      <w:divBdr>
        <w:top w:val="none" w:sz="0" w:space="0" w:color="auto"/>
        <w:left w:val="none" w:sz="0" w:space="0" w:color="auto"/>
        <w:bottom w:val="none" w:sz="0" w:space="0" w:color="auto"/>
        <w:right w:val="none" w:sz="0" w:space="0" w:color="auto"/>
      </w:divBdr>
    </w:div>
    <w:div w:id="391930822">
      <w:marLeft w:val="0"/>
      <w:marRight w:val="0"/>
      <w:marTop w:val="10"/>
      <w:marBottom w:val="10"/>
      <w:divBdr>
        <w:top w:val="none" w:sz="0" w:space="0" w:color="auto"/>
        <w:left w:val="none" w:sz="0" w:space="0" w:color="auto"/>
        <w:bottom w:val="none" w:sz="0" w:space="0" w:color="auto"/>
        <w:right w:val="none" w:sz="0" w:space="0" w:color="auto"/>
      </w:divBdr>
    </w:div>
    <w:div w:id="451553853">
      <w:marLeft w:val="0"/>
      <w:marRight w:val="0"/>
      <w:marTop w:val="10"/>
      <w:marBottom w:val="10"/>
      <w:divBdr>
        <w:top w:val="none" w:sz="0" w:space="0" w:color="auto"/>
        <w:left w:val="none" w:sz="0" w:space="0" w:color="auto"/>
        <w:bottom w:val="none" w:sz="0" w:space="0" w:color="auto"/>
        <w:right w:val="none" w:sz="0" w:space="0" w:color="auto"/>
      </w:divBdr>
    </w:div>
    <w:div w:id="512257974">
      <w:marLeft w:val="0"/>
      <w:marRight w:val="0"/>
      <w:marTop w:val="10"/>
      <w:marBottom w:val="10"/>
      <w:divBdr>
        <w:top w:val="none" w:sz="0" w:space="0" w:color="auto"/>
        <w:left w:val="none" w:sz="0" w:space="0" w:color="auto"/>
        <w:bottom w:val="none" w:sz="0" w:space="0" w:color="auto"/>
        <w:right w:val="none" w:sz="0" w:space="0" w:color="auto"/>
      </w:divBdr>
    </w:div>
    <w:div w:id="559443941">
      <w:marLeft w:val="0"/>
      <w:marRight w:val="0"/>
      <w:marTop w:val="10"/>
      <w:marBottom w:val="10"/>
      <w:divBdr>
        <w:top w:val="none" w:sz="0" w:space="0" w:color="auto"/>
        <w:left w:val="none" w:sz="0" w:space="0" w:color="auto"/>
        <w:bottom w:val="none" w:sz="0" w:space="0" w:color="auto"/>
        <w:right w:val="none" w:sz="0" w:space="0" w:color="auto"/>
      </w:divBdr>
    </w:div>
    <w:div w:id="562521925">
      <w:marLeft w:val="0"/>
      <w:marRight w:val="0"/>
      <w:marTop w:val="10"/>
      <w:marBottom w:val="10"/>
      <w:divBdr>
        <w:top w:val="none" w:sz="0" w:space="0" w:color="auto"/>
        <w:left w:val="none" w:sz="0" w:space="0" w:color="auto"/>
        <w:bottom w:val="none" w:sz="0" w:space="0" w:color="auto"/>
        <w:right w:val="none" w:sz="0" w:space="0" w:color="auto"/>
      </w:divBdr>
    </w:div>
    <w:div w:id="579560490">
      <w:marLeft w:val="0"/>
      <w:marRight w:val="720"/>
      <w:marTop w:val="10"/>
      <w:marBottom w:val="10"/>
      <w:divBdr>
        <w:top w:val="none" w:sz="0" w:space="0" w:color="auto"/>
        <w:left w:val="none" w:sz="0" w:space="0" w:color="auto"/>
        <w:bottom w:val="none" w:sz="0" w:space="0" w:color="auto"/>
        <w:right w:val="none" w:sz="0" w:space="0" w:color="auto"/>
      </w:divBdr>
    </w:div>
    <w:div w:id="714886574">
      <w:marLeft w:val="0"/>
      <w:marRight w:val="0"/>
      <w:marTop w:val="10"/>
      <w:marBottom w:val="10"/>
      <w:divBdr>
        <w:top w:val="none" w:sz="0" w:space="0" w:color="auto"/>
        <w:left w:val="none" w:sz="0" w:space="0" w:color="auto"/>
        <w:bottom w:val="none" w:sz="0" w:space="0" w:color="auto"/>
        <w:right w:val="none" w:sz="0" w:space="0" w:color="auto"/>
      </w:divBdr>
    </w:div>
    <w:div w:id="724840623">
      <w:marLeft w:val="0"/>
      <w:marRight w:val="0"/>
      <w:marTop w:val="10"/>
      <w:marBottom w:val="10"/>
      <w:divBdr>
        <w:top w:val="none" w:sz="0" w:space="0" w:color="auto"/>
        <w:left w:val="none" w:sz="0" w:space="0" w:color="auto"/>
        <w:bottom w:val="none" w:sz="0" w:space="0" w:color="auto"/>
        <w:right w:val="none" w:sz="0" w:space="0" w:color="auto"/>
      </w:divBdr>
    </w:div>
    <w:div w:id="843861187">
      <w:marLeft w:val="0"/>
      <w:marRight w:val="0"/>
      <w:marTop w:val="10"/>
      <w:marBottom w:val="10"/>
      <w:divBdr>
        <w:top w:val="none" w:sz="0" w:space="0" w:color="auto"/>
        <w:left w:val="none" w:sz="0" w:space="0" w:color="auto"/>
        <w:bottom w:val="none" w:sz="0" w:space="0" w:color="auto"/>
        <w:right w:val="none" w:sz="0" w:space="0" w:color="auto"/>
      </w:divBdr>
    </w:div>
    <w:div w:id="888417544">
      <w:marLeft w:val="0"/>
      <w:marRight w:val="0"/>
      <w:marTop w:val="10"/>
      <w:marBottom w:val="10"/>
      <w:divBdr>
        <w:top w:val="none" w:sz="0" w:space="0" w:color="auto"/>
        <w:left w:val="none" w:sz="0" w:space="0" w:color="auto"/>
        <w:bottom w:val="none" w:sz="0" w:space="0" w:color="auto"/>
        <w:right w:val="none" w:sz="0" w:space="0" w:color="auto"/>
      </w:divBdr>
    </w:div>
    <w:div w:id="890384621">
      <w:marLeft w:val="0"/>
      <w:marRight w:val="0"/>
      <w:marTop w:val="10"/>
      <w:marBottom w:val="10"/>
      <w:divBdr>
        <w:top w:val="none" w:sz="0" w:space="0" w:color="auto"/>
        <w:left w:val="none" w:sz="0" w:space="0" w:color="auto"/>
        <w:bottom w:val="none" w:sz="0" w:space="0" w:color="auto"/>
        <w:right w:val="none" w:sz="0" w:space="0" w:color="auto"/>
      </w:divBdr>
    </w:div>
    <w:div w:id="893390709">
      <w:marLeft w:val="0"/>
      <w:marRight w:val="0"/>
      <w:marTop w:val="10"/>
      <w:marBottom w:val="10"/>
      <w:divBdr>
        <w:top w:val="none" w:sz="0" w:space="0" w:color="auto"/>
        <w:left w:val="none" w:sz="0" w:space="0" w:color="auto"/>
        <w:bottom w:val="none" w:sz="0" w:space="0" w:color="auto"/>
        <w:right w:val="none" w:sz="0" w:space="0" w:color="auto"/>
      </w:divBdr>
    </w:div>
    <w:div w:id="1036351376">
      <w:marLeft w:val="0"/>
      <w:marRight w:val="0"/>
      <w:marTop w:val="10"/>
      <w:marBottom w:val="10"/>
      <w:divBdr>
        <w:top w:val="none" w:sz="0" w:space="0" w:color="auto"/>
        <w:left w:val="none" w:sz="0" w:space="0" w:color="auto"/>
        <w:bottom w:val="none" w:sz="0" w:space="0" w:color="auto"/>
        <w:right w:val="none" w:sz="0" w:space="0" w:color="auto"/>
      </w:divBdr>
    </w:div>
    <w:div w:id="1170875107">
      <w:marLeft w:val="0"/>
      <w:marRight w:val="720"/>
      <w:marTop w:val="10"/>
      <w:marBottom w:val="10"/>
      <w:divBdr>
        <w:top w:val="none" w:sz="0" w:space="0" w:color="auto"/>
        <w:left w:val="none" w:sz="0" w:space="0" w:color="auto"/>
        <w:bottom w:val="none" w:sz="0" w:space="0" w:color="auto"/>
        <w:right w:val="none" w:sz="0" w:space="0" w:color="auto"/>
      </w:divBdr>
    </w:div>
    <w:div w:id="1269581231">
      <w:marLeft w:val="0"/>
      <w:marRight w:val="0"/>
      <w:marTop w:val="10"/>
      <w:marBottom w:val="10"/>
      <w:divBdr>
        <w:top w:val="none" w:sz="0" w:space="0" w:color="auto"/>
        <w:left w:val="none" w:sz="0" w:space="0" w:color="auto"/>
        <w:bottom w:val="none" w:sz="0" w:space="0" w:color="auto"/>
        <w:right w:val="none" w:sz="0" w:space="0" w:color="auto"/>
      </w:divBdr>
    </w:div>
    <w:div w:id="1272711231">
      <w:marLeft w:val="0"/>
      <w:marRight w:val="0"/>
      <w:marTop w:val="10"/>
      <w:marBottom w:val="10"/>
      <w:divBdr>
        <w:top w:val="none" w:sz="0" w:space="0" w:color="auto"/>
        <w:left w:val="none" w:sz="0" w:space="0" w:color="auto"/>
        <w:bottom w:val="none" w:sz="0" w:space="0" w:color="auto"/>
        <w:right w:val="none" w:sz="0" w:space="0" w:color="auto"/>
      </w:divBdr>
    </w:div>
    <w:div w:id="1295872561">
      <w:marLeft w:val="0"/>
      <w:marRight w:val="0"/>
      <w:marTop w:val="10"/>
      <w:marBottom w:val="10"/>
      <w:divBdr>
        <w:top w:val="none" w:sz="0" w:space="0" w:color="auto"/>
        <w:left w:val="none" w:sz="0" w:space="0" w:color="auto"/>
        <w:bottom w:val="none" w:sz="0" w:space="0" w:color="auto"/>
        <w:right w:val="none" w:sz="0" w:space="0" w:color="auto"/>
      </w:divBdr>
    </w:div>
    <w:div w:id="1460802996">
      <w:marLeft w:val="0"/>
      <w:marRight w:val="0"/>
      <w:marTop w:val="10"/>
      <w:marBottom w:val="10"/>
      <w:divBdr>
        <w:top w:val="none" w:sz="0" w:space="0" w:color="auto"/>
        <w:left w:val="none" w:sz="0" w:space="0" w:color="auto"/>
        <w:bottom w:val="none" w:sz="0" w:space="0" w:color="auto"/>
        <w:right w:val="none" w:sz="0" w:space="0" w:color="auto"/>
      </w:divBdr>
    </w:div>
    <w:div w:id="1478456551">
      <w:marLeft w:val="0"/>
      <w:marRight w:val="0"/>
      <w:marTop w:val="10"/>
      <w:marBottom w:val="10"/>
      <w:divBdr>
        <w:top w:val="none" w:sz="0" w:space="0" w:color="auto"/>
        <w:left w:val="none" w:sz="0" w:space="0" w:color="auto"/>
        <w:bottom w:val="none" w:sz="0" w:space="0" w:color="auto"/>
        <w:right w:val="none" w:sz="0" w:space="0" w:color="auto"/>
      </w:divBdr>
    </w:div>
    <w:div w:id="1552495532">
      <w:marLeft w:val="0"/>
      <w:marRight w:val="0"/>
      <w:marTop w:val="10"/>
      <w:marBottom w:val="10"/>
      <w:divBdr>
        <w:top w:val="none" w:sz="0" w:space="0" w:color="auto"/>
        <w:left w:val="none" w:sz="0" w:space="0" w:color="auto"/>
        <w:bottom w:val="none" w:sz="0" w:space="0" w:color="auto"/>
        <w:right w:val="none" w:sz="0" w:space="0" w:color="auto"/>
      </w:divBdr>
    </w:div>
    <w:div w:id="1575045005">
      <w:marLeft w:val="0"/>
      <w:marRight w:val="0"/>
      <w:marTop w:val="10"/>
      <w:marBottom w:val="10"/>
      <w:divBdr>
        <w:top w:val="none" w:sz="0" w:space="0" w:color="auto"/>
        <w:left w:val="none" w:sz="0" w:space="0" w:color="auto"/>
        <w:bottom w:val="none" w:sz="0" w:space="0" w:color="auto"/>
        <w:right w:val="none" w:sz="0" w:space="0" w:color="auto"/>
      </w:divBdr>
    </w:div>
    <w:div w:id="1592157859">
      <w:marLeft w:val="0"/>
      <w:marRight w:val="0"/>
      <w:marTop w:val="10"/>
      <w:marBottom w:val="10"/>
      <w:divBdr>
        <w:top w:val="none" w:sz="0" w:space="0" w:color="auto"/>
        <w:left w:val="none" w:sz="0" w:space="0" w:color="auto"/>
        <w:bottom w:val="none" w:sz="0" w:space="0" w:color="auto"/>
        <w:right w:val="none" w:sz="0" w:space="0" w:color="auto"/>
      </w:divBdr>
    </w:div>
    <w:div w:id="1599680314">
      <w:marLeft w:val="0"/>
      <w:marRight w:val="0"/>
      <w:marTop w:val="10"/>
      <w:marBottom w:val="10"/>
      <w:divBdr>
        <w:top w:val="none" w:sz="0" w:space="0" w:color="auto"/>
        <w:left w:val="none" w:sz="0" w:space="0" w:color="auto"/>
        <w:bottom w:val="none" w:sz="0" w:space="0" w:color="auto"/>
        <w:right w:val="none" w:sz="0" w:space="0" w:color="auto"/>
      </w:divBdr>
    </w:div>
    <w:div w:id="1635334200">
      <w:marLeft w:val="0"/>
      <w:marRight w:val="0"/>
      <w:marTop w:val="10"/>
      <w:marBottom w:val="10"/>
      <w:divBdr>
        <w:top w:val="none" w:sz="0" w:space="0" w:color="auto"/>
        <w:left w:val="none" w:sz="0" w:space="0" w:color="auto"/>
        <w:bottom w:val="none" w:sz="0" w:space="0" w:color="auto"/>
        <w:right w:val="none" w:sz="0" w:space="0" w:color="auto"/>
      </w:divBdr>
    </w:div>
    <w:div w:id="1659767990">
      <w:marLeft w:val="0"/>
      <w:marRight w:val="720"/>
      <w:marTop w:val="10"/>
      <w:marBottom w:val="10"/>
      <w:divBdr>
        <w:top w:val="none" w:sz="0" w:space="0" w:color="auto"/>
        <w:left w:val="none" w:sz="0" w:space="0" w:color="auto"/>
        <w:bottom w:val="none" w:sz="0" w:space="0" w:color="auto"/>
        <w:right w:val="none" w:sz="0" w:space="0" w:color="auto"/>
      </w:divBdr>
    </w:div>
    <w:div w:id="1832871400">
      <w:marLeft w:val="0"/>
      <w:marRight w:val="0"/>
      <w:marTop w:val="10"/>
      <w:marBottom w:val="10"/>
      <w:divBdr>
        <w:top w:val="none" w:sz="0" w:space="0" w:color="auto"/>
        <w:left w:val="none" w:sz="0" w:space="0" w:color="auto"/>
        <w:bottom w:val="none" w:sz="0" w:space="0" w:color="auto"/>
        <w:right w:val="none" w:sz="0" w:space="0" w:color="auto"/>
      </w:divBdr>
    </w:div>
    <w:div w:id="1845120649">
      <w:marLeft w:val="0"/>
      <w:marRight w:val="0"/>
      <w:marTop w:val="10"/>
      <w:marBottom w:val="10"/>
      <w:divBdr>
        <w:top w:val="none" w:sz="0" w:space="0" w:color="auto"/>
        <w:left w:val="none" w:sz="0" w:space="0" w:color="auto"/>
        <w:bottom w:val="none" w:sz="0" w:space="0" w:color="auto"/>
        <w:right w:val="none" w:sz="0" w:space="0" w:color="auto"/>
      </w:divBdr>
    </w:div>
    <w:div w:id="1870218264">
      <w:marLeft w:val="0"/>
      <w:marRight w:val="0"/>
      <w:marTop w:val="10"/>
      <w:marBottom w:val="10"/>
      <w:divBdr>
        <w:top w:val="none" w:sz="0" w:space="0" w:color="auto"/>
        <w:left w:val="none" w:sz="0" w:space="0" w:color="auto"/>
        <w:bottom w:val="none" w:sz="0" w:space="0" w:color="auto"/>
        <w:right w:val="none" w:sz="0" w:space="0" w:color="auto"/>
      </w:divBdr>
    </w:div>
    <w:div w:id="1882396656">
      <w:marLeft w:val="0"/>
      <w:marRight w:val="0"/>
      <w:marTop w:val="10"/>
      <w:marBottom w:val="10"/>
      <w:divBdr>
        <w:top w:val="none" w:sz="0" w:space="0" w:color="auto"/>
        <w:left w:val="none" w:sz="0" w:space="0" w:color="auto"/>
        <w:bottom w:val="none" w:sz="0" w:space="0" w:color="auto"/>
        <w:right w:val="none" w:sz="0" w:space="0" w:color="auto"/>
      </w:divBdr>
    </w:div>
    <w:div w:id="1907959338">
      <w:marLeft w:val="0"/>
      <w:marRight w:val="0"/>
      <w:marTop w:val="10"/>
      <w:marBottom w:val="10"/>
      <w:divBdr>
        <w:top w:val="none" w:sz="0" w:space="0" w:color="auto"/>
        <w:left w:val="none" w:sz="0" w:space="0" w:color="auto"/>
        <w:bottom w:val="none" w:sz="0" w:space="0" w:color="auto"/>
        <w:right w:val="none" w:sz="0" w:space="0" w:color="auto"/>
      </w:divBdr>
    </w:div>
    <w:div w:id="1926645881">
      <w:marLeft w:val="0"/>
      <w:marRight w:val="0"/>
      <w:marTop w:val="10"/>
      <w:marBottom w:val="10"/>
      <w:divBdr>
        <w:top w:val="none" w:sz="0" w:space="0" w:color="auto"/>
        <w:left w:val="none" w:sz="0" w:space="0" w:color="auto"/>
        <w:bottom w:val="none" w:sz="0" w:space="0" w:color="auto"/>
        <w:right w:val="none" w:sz="0" w:space="0" w:color="auto"/>
      </w:divBdr>
    </w:div>
    <w:div w:id="1955671984">
      <w:marLeft w:val="0"/>
      <w:marRight w:val="0"/>
      <w:marTop w:val="10"/>
      <w:marBottom w:val="10"/>
      <w:divBdr>
        <w:top w:val="none" w:sz="0" w:space="0" w:color="auto"/>
        <w:left w:val="none" w:sz="0" w:space="0" w:color="auto"/>
        <w:bottom w:val="none" w:sz="0" w:space="0" w:color="auto"/>
        <w:right w:val="none" w:sz="0" w:space="0" w:color="auto"/>
      </w:divBdr>
    </w:div>
    <w:div w:id="2003770700">
      <w:marLeft w:val="0"/>
      <w:marRight w:val="0"/>
      <w:marTop w:val="10"/>
      <w:marBottom w:val="10"/>
      <w:divBdr>
        <w:top w:val="none" w:sz="0" w:space="0" w:color="auto"/>
        <w:left w:val="none" w:sz="0" w:space="0" w:color="auto"/>
        <w:bottom w:val="none" w:sz="0" w:space="0" w:color="auto"/>
        <w:right w:val="none" w:sz="0" w:space="0" w:color="auto"/>
      </w:divBdr>
    </w:div>
    <w:div w:id="2031104228">
      <w:marLeft w:val="0"/>
      <w:marRight w:val="0"/>
      <w:marTop w:val="10"/>
      <w:marBottom w:val="10"/>
      <w:divBdr>
        <w:top w:val="none" w:sz="0" w:space="0" w:color="auto"/>
        <w:left w:val="none" w:sz="0" w:space="0" w:color="auto"/>
        <w:bottom w:val="none" w:sz="0" w:space="0" w:color="auto"/>
        <w:right w:val="none" w:sz="0" w:space="0" w:color="auto"/>
      </w:divBdr>
    </w:div>
    <w:div w:id="2051606371">
      <w:marLeft w:val="0"/>
      <w:marRight w:val="0"/>
      <w:marTop w:val="10"/>
      <w:marBottom w:val="10"/>
      <w:divBdr>
        <w:top w:val="none" w:sz="0" w:space="0" w:color="auto"/>
        <w:left w:val="none" w:sz="0" w:space="0" w:color="auto"/>
        <w:bottom w:val="none" w:sz="0" w:space="0" w:color="auto"/>
        <w:right w:val="none" w:sz="0" w:space="0" w:color="auto"/>
      </w:divBdr>
    </w:div>
    <w:div w:id="2070958186">
      <w:marLeft w:val="0"/>
      <w:marRight w:val="720"/>
      <w:marTop w:val="10"/>
      <w:marBottom w:val="10"/>
      <w:divBdr>
        <w:top w:val="none" w:sz="0" w:space="0" w:color="auto"/>
        <w:left w:val="none" w:sz="0" w:space="0" w:color="auto"/>
        <w:bottom w:val="none" w:sz="0" w:space="0" w:color="auto"/>
        <w:right w:val="none" w:sz="0" w:space="0" w:color="auto"/>
      </w:divBdr>
    </w:div>
    <w:div w:id="2073850154">
      <w:marLeft w:val="0"/>
      <w:marRight w:val="0"/>
      <w:marTop w:val="10"/>
      <w:marBottom w:val="10"/>
      <w:divBdr>
        <w:top w:val="none" w:sz="0" w:space="0" w:color="auto"/>
        <w:left w:val="none" w:sz="0" w:space="0" w:color="auto"/>
        <w:bottom w:val="none" w:sz="0" w:space="0" w:color="auto"/>
        <w:right w:val="none" w:sz="0" w:space="0" w:color="auto"/>
      </w:divBdr>
    </w:div>
    <w:div w:id="2103141567">
      <w:marLeft w:val="0"/>
      <w:marRight w:val="0"/>
      <w:marTop w:val="10"/>
      <w:marBottom w:val="10"/>
      <w:divBdr>
        <w:top w:val="none" w:sz="0" w:space="0" w:color="auto"/>
        <w:left w:val="none" w:sz="0" w:space="0" w:color="auto"/>
        <w:bottom w:val="none" w:sz="0" w:space="0" w:color="auto"/>
        <w:right w:val="none" w:sz="0" w:space="0" w:color="auto"/>
      </w:divBdr>
    </w:div>
    <w:div w:id="2108846051">
      <w:marLeft w:val="0"/>
      <w:marRight w:val="0"/>
      <w:marTop w:val="10"/>
      <w:marBottom w:val="10"/>
      <w:divBdr>
        <w:top w:val="none" w:sz="0" w:space="0" w:color="auto"/>
        <w:left w:val="none" w:sz="0" w:space="0" w:color="auto"/>
        <w:bottom w:val="none" w:sz="0" w:space="0" w:color="auto"/>
        <w:right w:val="none" w:sz="0" w:space="0" w:color="auto"/>
      </w:divBdr>
    </w:div>
    <w:div w:id="213728966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1857</Words>
  <Characters>10585</Characters>
  <Application>Microsoft Office Word</Application>
  <DocSecurity>0</DocSecurity>
  <Lines>88</Lines>
  <Paragraphs>24</Paragraphs>
  <ScaleCrop>false</ScaleCrop>
  <Company/>
  <LinksUpToDate>false</LinksUpToDate>
  <CharactersWithSpaces>12418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