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97D" w:rsidRPr="002D4C4E" w:rsidRDefault="001102B1" w:rsidP="002D4C4E">
      <w:pPr>
        <w:spacing w:line="500" w:lineRule="atLeast"/>
        <w:ind w:firstLine="600"/>
        <w:jc w:val="center"/>
        <w:divId w:val="1592936184"/>
        <w:rPr>
          <w:sz w:val="30"/>
          <w:szCs w:val="30"/>
        </w:rPr>
      </w:pPr>
      <w:r w:rsidRPr="002D4C4E">
        <w:rPr>
          <w:rFonts w:ascii="黑体" w:eastAsia="黑体" w:hAnsi="黑体" w:hint="eastAsia"/>
          <w:sz w:val="36"/>
          <w:szCs w:val="36"/>
        </w:rPr>
        <w:t>四川省都江堰市人民法院</w:t>
      </w:r>
    </w:p>
    <w:p w:rsidR="00D6797D" w:rsidRDefault="001102B1">
      <w:pPr>
        <w:spacing w:line="500" w:lineRule="atLeast"/>
        <w:jc w:val="center"/>
        <w:divId w:val="1408721400"/>
        <w:rPr>
          <w:rFonts w:ascii="黑体" w:eastAsia="黑体" w:hAnsi="黑体"/>
          <w:sz w:val="36"/>
          <w:szCs w:val="36"/>
        </w:rPr>
      </w:pPr>
      <w:r>
        <w:rPr>
          <w:rFonts w:ascii="黑体" w:eastAsia="黑体" w:hAnsi="黑体" w:hint="eastAsia"/>
          <w:sz w:val="36"/>
          <w:szCs w:val="36"/>
        </w:rPr>
        <w:t>民 事 判 决 书</w:t>
      </w:r>
    </w:p>
    <w:p w:rsidR="00D6797D" w:rsidRDefault="001102B1">
      <w:pPr>
        <w:spacing w:line="500" w:lineRule="atLeast"/>
        <w:jc w:val="right"/>
        <w:divId w:val="253441673"/>
        <w:rPr>
          <w:sz w:val="30"/>
          <w:szCs w:val="30"/>
        </w:rPr>
      </w:pPr>
      <w:r>
        <w:rPr>
          <w:rFonts w:hint="eastAsia"/>
          <w:sz w:val="30"/>
          <w:szCs w:val="30"/>
        </w:rPr>
        <w:t>（2016）川0181民初2617号</w:t>
      </w:r>
    </w:p>
    <w:p w:rsidR="00D6797D" w:rsidRDefault="001102B1">
      <w:pPr>
        <w:spacing w:line="500" w:lineRule="atLeast"/>
        <w:ind w:firstLine="600"/>
        <w:divId w:val="827018444"/>
        <w:rPr>
          <w:sz w:val="30"/>
          <w:szCs w:val="30"/>
        </w:rPr>
      </w:pPr>
      <w:r>
        <w:rPr>
          <w:rFonts w:hint="eastAsia"/>
          <w:sz w:val="30"/>
          <w:szCs w:val="30"/>
        </w:rPr>
        <w:t>原告：成都与</w:t>
      </w:r>
      <w:proofErr w:type="gramStart"/>
      <w:r>
        <w:rPr>
          <w:rFonts w:hint="eastAsia"/>
          <w:sz w:val="30"/>
          <w:szCs w:val="30"/>
        </w:rPr>
        <w:t>俱科技</w:t>
      </w:r>
      <w:proofErr w:type="gramEnd"/>
      <w:r>
        <w:rPr>
          <w:rFonts w:hint="eastAsia"/>
          <w:sz w:val="30"/>
          <w:szCs w:val="30"/>
        </w:rPr>
        <w:t>有限公司。住所地：四川省成都市都江堰市。</w:t>
      </w:r>
      <w:bookmarkStart w:id="0" w:name="_GoBack"/>
      <w:bookmarkEnd w:id="0"/>
    </w:p>
    <w:p w:rsidR="00D6797D" w:rsidRDefault="001102B1">
      <w:pPr>
        <w:spacing w:line="500" w:lineRule="atLeast"/>
        <w:ind w:firstLine="600"/>
        <w:divId w:val="1576207495"/>
        <w:rPr>
          <w:sz w:val="30"/>
          <w:szCs w:val="30"/>
        </w:rPr>
      </w:pPr>
      <w:r>
        <w:rPr>
          <w:rFonts w:hint="eastAsia"/>
          <w:sz w:val="30"/>
          <w:szCs w:val="30"/>
        </w:rPr>
        <w:t>法定代表人：戴黎，董事长。</w:t>
      </w:r>
    </w:p>
    <w:p w:rsidR="00D6797D" w:rsidRDefault="001102B1">
      <w:pPr>
        <w:spacing w:line="500" w:lineRule="atLeast"/>
        <w:ind w:firstLine="600"/>
        <w:divId w:val="633218118"/>
        <w:rPr>
          <w:sz w:val="30"/>
          <w:szCs w:val="30"/>
        </w:rPr>
      </w:pPr>
      <w:r>
        <w:rPr>
          <w:rFonts w:hint="eastAsia"/>
          <w:sz w:val="30"/>
          <w:szCs w:val="30"/>
        </w:rPr>
        <w:t>委托诉讼代理人：古锐，上海市协力（无锡）律师事务所律师。</w:t>
      </w:r>
    </w:p>
    <w:p w:rsidR="00D6797D" w:rsidRDefault="001102B1">
      <w:pPr>
        <w:spacing w:line="500" w:lineRule="atLeast"/>
        <w:ind w:firstLine="600"/>
        <w:divId w:val="550968784"/>
        <w:rPr>
          <w:sz w:val="30"/>
          <w:szCs w:val="30"/>
        </w:rPr>
      </w:pPr>
      <w:r>
        <w:rPr>
          <w:rFonts w:hint="eastAsia"/>
          <w:sz w:val="30"/>
          <w:szCs w:val="30"/>
        </w:rPr>
        <w:t>委托诉讼代理人：姚重华，上海市协力律师事务所律师。</w:t>
      </w:r>
    </w:p>
    <w:p w:rsidR="00D6797D" w:rsidRDefault="001102B1">
      <w:pPr>
        <w:spacing w:line="500" w:lineRule="atLeast"/>
        <w:ind w:firstLine="600"/>
        <w:divId w:val="875392132"/>
        <w:rPr>
          <w:sz w:val="30"/>
          <w:szCs w:val="30"/>
        </w:rPr>
      </w:pPr>
      <w:r>
        <w:rPr>
          <w:rFonts w:hint="eastAsia"/>
          <w:sz w:val="30"/>
          <w:szCs w:val="30"/>
        </w:rPr>
        <w:t>被告：朱文琦，男，x年x月x日出生，汉族，住四川省都江堰市。</w:t>
      </w:r>
    </w:p>
    <w:p w:rsidR="00D6797D" w:rsidRDefault="001102B1">
      <w:pPr>
        <w:spacing w:line="500" w:lineRule="atLeast"/>
        <w:ind w:firstLine="600"/>
        <w:divId w:val="1008605603"/>
        <w:rPr>
          <w:sz w:val="30"/>
          <w:szCs w:val="30"/>
        </w:rPr>
      </w:pPr>
      <w:r>
        <w:rPr>
          <w:rFonts w:hint="eastAsia"/>
          <w:sz w:val="30"/>
          <w:szCs w:val="30"/>
        </w:rPr>
        <w:t>委托诉讼代理人：徐瑞宁，四川英冠律师事务所律师。</w:t>
      </w:r>
    </w:p>
    <w:p w:rsidR="00D6797D" w:rsidRDefault="001102B1">
      <w:pPr>
        <w:spacing w:line="500" w:lineRule="atLeast"/>
        <w:ind w:firstLine="600"/>
        <w:divId w:val="535968214"/>
        <w:rPr>
          <w:sz w:val="30"/>
          <w:szCs w:val="30"/>
        </w:rPr>
      </w:pPr>
      <w:r>
        <w:rPr>
          <w:rFonts w:hint="eastAsia"/>
          <w:sz w:val="30"/>
          <w:szCs w:val="30"/>
        </w:rPr>
        <w:t>被告：成都彬德科技有限公司。住所地：四川省都江堰市。</w:t>
      </w:r>
    </w:p>
    <w:p w:rsidR="00D6797D" w:rsidRDefault="001102B1">
      <w:pPr>
        <w:spacing w:line="500" w:lineRule="atLeast"/>
        <w:ind w:firstLine="600"/>
        <w:divId w:val="1403288005"/>
        <w:rPr>
          <w:sz w:val="30"/>
          <w:szCs w:val="30"/>
        </w:rPr>
      </w:pPr>
      <w:r>
        <w:rPr>
          <w:rFonts w:hint="eastAsia"/>
          <w:sz w:val="30"/>
          <w:szCs w:val="30"/>
        </w:rPr>
        <w:t>法定代表人：骆瑞容，系总经理。</w:t>
      </w:r>
    </w:p>
    <w:p w:rsidR="00D6797D" w:rsidRDefault="001102B1">
      <w:pPr>
        <w:spacing w:line="500" w:lineRule="atLeast"/>
        <w:ind w:firstLine="600"/>
        <w:divId w:val="454638256"/>
        <w:rPr>
          <w:sz w:val="30"/>
          <w:szCs w:val="30"/>
        </w:rPr>
      </w:pPr>
      <w:r>
        <w:rPr>
          <w:rFonts w:hint="eastAsia"/>
          <w:sz w:val="30"/>
          <w:szCs w:val="30"/>
        </w:rPr>
        <w:t>委托诉讼代理人：徐瑞宁，四川英冠律师事务所律师。</w:t>
      </w:r>
    </w:p>
    <w:p w:rsidR="00D6797D" w:rsidRDefault="001102B1">
      <w:pPr>
        <w:spacing w:line="500" w:lineRule="atLeast"/>
        <w:ind w:firstLine="600"/>
        <w:divId w:val="138887620"/>
        <w:rPr>
          <w:sz w:val="30"/>
          <w:szCs w:val="30"/>
        </w:rPr>
      </w:pPr>
      <w:r>
        <w:rPr>
          <w:rFonts w:hint="eastAsia"/>
          <w:sz w:val="30"/>
          <w:szCs w:val="30"/>
        </w:rPr>
        <w:t>第三人：成都格奇智能科技有限公司。住所地：四川省成都市温江区。</w:t>
      </w:r>
    </w:p>
    <w:p w:rsidR="00D6797D" w:rsidRDefault="001102B1">
      <w:pPr>
        <w:spacing w:line="500" w:lineRule="atLeast"/>
        <w:ind w:firstLine="600"/>
        <w:divId w:val="439616727"/>
        <w:rPr>
          <w:sz w:val="30"/>
          <w:szCs w:val="30"/>
        </w:rPr>
      </w:pPr>
      <w:r>
        <w:rPr>
          <w:rFonts w:hint="eastAsia"/>
          <w:sz w:val="30"/>
          <w:szCs w:val="30"/>
        </w:rPr>
        <w:t>法定代表人：王丽。</w:t>
      </w:r>
    </w:p>
    <w:p w:rsidR="00D6797D" w:rsidRDefault="001102B1">
      <w:pPr>
        <w:spacing w:line="500" w:lineRule="atLeast"/>
        <w:ind w:firstLine="600"/>
        <w:divId w:val="769936218"/>
        <w:rPr>
          <w:sz w:val="30"/>
          <w:szCs w:val="30"/>
        </w:rPr>
      </w:pPr>
      <w:r>
        <w:rPr>
          <w:rFonts w:hint="eastAsia"/>
          <w:sz w:val="30"/>
          <w:szCs w:val="30"/>
        </w:rPr>
        <w:t>委托诉讼代理人：徐显净，男，x年x月x日出生，汉族，住四川省成都市成华区，系公司员工。</w:t>
      </w:r>
    </w:p>
    <w:p w:rsidR="00D6797D" w:rsidRDefault="001102B1">
      <w:pPr>
        <w:spacing w:line="500" w:lineRule="atLeast"/>
        <w:ind w:firstLine="600"/>
        <w:divId w:val="1439059051"/>
        <w:rPr>
          <w:sz w:val="30"/>
          <w:szCs w:val="30"/>
        </w:rPr>
      </w:pPr>
      <w:r>
        <w:rPr>
          <w:rFonts w:hint="eastAsia"/>
          <w:sz w:val="30"/>
          <w:szCs w:val="30"/>
        </w:rPr>
        <w:t>原告成都与</w:t>
      </w:r>
      <w:proofErr w:type="gramStart"/>
      <w:r>
        <w:rPr>
          <w:rFonts w:hint="eastAsia"/>
          <w:sz w:val="30"/>
          <w:szCs w:val="30"/>
        </w:rPr>
        <w:t>俱科技</w:t>
      </w:r>
      <w:proofErr w:type="gramEnd"/>
      <w:r>
        <w:rPr>
          <w:rFonts w:hint="eastAsia"/>
          <w:sz w:val="30"/>
          <w:szCs w:val="30"/>
        </w:rPr>
        <w:t>有限公司（以下简称：与俱公司）与被告朱文琦、成都彬德科技有限公司(以下简称：彬德公司)，第三人成都格奇智能科技有限公司（以下简称：</w:t>
      </w:r>
      <w:proofErr w:type="gramStart"/>
      <w:r>
        <w:rPr>
          <w:rFonts w:hint="eastAsia"/>
          <w:sz w:val="30"/>
          <w:szCs w:val="30"/>
        </w:rPr>
        <w:t>格奇公</w:t>
      </w:r>
      <w:proofErr w:type="gramEnd"/>
      <w:r>
        <w:rPr>
          <w:rFonts w:hint="eastAsia"/>
          <w:sz w:val="30"/>
          <w:szCs w:val="30"/>
        </w:rPr>
        <w:t>司）损害公司利益责任纠纷一案，本院于2016年7月26日受理后，被告朱文琦在答辩期内对管辖权提出了异议，本院于2016年8月17日</w:t>
      </w:r>
      <w:proofErr w:type="gramStart"/>
      <w:r>
        <w:rPr>
          <w:rFonts w:hint="eastAsia"/>
          <w:sz w:val="30"/>
          <w:szCs w:val="30"/>
        </w:rPr>
        <w:t>作</w:t>
      </w:r>
      <w:proofErr w:type="gramEnd"/>
      <w:r>
        <w:rPr>
          <w:rFonts w:hint="eastAsia"/>
          <w:sz w:val="30"/>
          <w:szCs w:val="30"/>
        </w:rPr>
        <w:t>出（2016）川0181民初2617号民事裁定，驳回被告朱</w:t>
      </w:r>
      <w:r>
        <w:rPr>
          <w:rFonts w:hint="eastAsia"/>
          <w:sz w:val="30"/>
          <w:szCs w:val="30"/>
        </w:rPr>
        <w:lastRenderedPageBreak/>
        <w:t>文琦的管辖权异议。后朱文</w:t>
      </w:r>
      <w:proofErr w:type="gramStart"/>
      <w:r>
        <w:rPr>
          <w:rFonts w:hint="eastAsia"/>
          <w:sz w:val="30"/>
          <w:szCs w:val="30"/>
        </w:rPr>
        <w:t>琦</w:t>
      </w:r>
      <w:proofErr w:type="gramEnd"/>
      <w:r>
        <w:rPr>
          <w:rFonts w:hint="eastAsia"/>
          <w:sz w:val="30"/>
          <w:szCs w:val="30"/>
        </w:rPr>
        <w:t>不服本院管辖异议裁定，上诉至成都市中级人民法院。2016年10月31日，成都市中级人民法院</w:t>
      </w:r>
      <w:proofErr w:type="gramStart"/>
      <w:r>
        <w:rPr>
          <w:rFonts w:hint="eastAsia"/>
          <w:sz w:val="30"/>
          <w:szCs w:val="30"/>
        </w:rPr>
        <w:t>作出</w:t>
      </w:r>
      <w:proofErr w:type="gramEnd"/>
      <w:r>
        <w:rPr>
          <w:rFonts w:hint="eastAsia"/>
          <w:sz w:val="30"/>
          <w:szCs w:val="30"/>
        </w:rPr>
        <w:t>(2016)川01民</w:t>
      </w:r>
      <w:proofErr w:type="gramStart"/>
      <w:r>
        <w:rPr>
          <w:rFonts w:hint="eastAsia"/>
          <w:sz w:val="30"/>
          <w:szCs w:val="30"/>
        </w:rPr>
        <w:t>辖终2226</w:t>
      </w:r>
      <w:proofErr w:type="gramEnd"/>
      <w:r>
        <w:rPr>
          <w:rFonts w:hint="eastAsia"/>
          <w:sz w:val="30"/>
          <w:szCs w:val="30"/>
        </w:rPr>
        <w:t>号民事裁定书，驳回上诉，维持原裁定。本院继续审理本案，并依法适用简易程序进行审理。诉讼中，与</w:t>
      </w:r>
      <w:proofErr w:type="gramStart"/>
      <w:r>
        <w:rPr>
          <w:rFonts w:hint="eastAsia"/>
          <w:sz w:val="30"/>
          <w:szCs w:val="30"/>
        </w:rPr>
        <w:t>俱公司</w:t>
      </w:r>
      <w:proofErr w:type="gramEnd"/>
      <w:r>
        <w:rPr>
          <w:rFonts w:hint="eastAsia"/>
          <w:sz w:val="30"/>
          <w:szCs w:val="30"/>
        </w:rPr>
        <w:t>向本院申请对案涉两台电脑（其中一台朱文琦主张该电脑系彬德公司所有、一台归与</w:t>
      </w:r>
      <w:proofErr w:type="gramStart"/>
      <w:r>
        <w:rPr>
          <w:rFonts w:hint="eastAsia"/>
          <w:sz w:val="30"/>
          <w:szCs w:val="30"/>
        </w:rPr>
        <w:t>俱公</w:t>
      </w:r>
      <w:proofErr w:type="gramEnd"/>
      <w:r>
        <w:rPr>
          <w:rFonts w:hint="eastAsia"/>
          <w:sz w:val="30"/>
          <w:szCs w:val="30"/>
        </w:rPr>
        <w:t>司所有）进行司法鉴定，本院审查后予以准许。因案情复杂，本案依法转为普通程序并组成合议庭不公开开庭进行审理。诉讼中，与</w:t>
      </w:r>
      <w:proofErr w:type="gramStart"/>
      <w:r>
        <w:rPr>
          <w:rFonts w:hint="eastAsia"/>
          <w:sz w:val="30"/>
          <w:szCs w:val="30"/>
        </w:rPr>
        <w:t>俱公司</w:t>
      </w:r>
      <w:proofErr w:type="gramEnd"/>
      <w:r>
        <w:rPr>
          <w:rFonts w:hint="eastAsia"/>
          <w:sz w:val="30"/>
          <w:szCs w:val="30"/>
        </w:rPr>
        <w:t>于2017年8月3日申请</w:t>
      </w:r>
      <w:proofErr w:type="gramStart"/>
      <w:r>
        <w:rPr>
          <w:rFonts w:hint="eastAsia"/>
          <w:sz w:val="30"/>
          <w:szCs w:val="30"/>
        </w:rPr>
        <w:t>追加格奇公</w:t>
      </w:r>
      <w:proofErr w:type="gramEnd"/>
      <w:r>
        <w:rPr>
          <w:rFonts w:hint="eastAsia"/>
          <w:sz w:val="30"/>
          <w:szCs w:val="30"/>
        </w:rPr>
        <w:t>司为第三人，本院予以准许，同时本案审理期限重新计算。原告与</w:t>
      </w:r>
      <w:proofErr w:type="gramStart"/>
      <w:r>
        <w:rPr>
          <w:rFonts w:hint="eastAsia"/>
          <w:sz w:val="30"/>
          <w:szCs w:val="30"/>
        </w:rPr>
        <w:t>俱公司</w:t>
      </w:r>
      <w:proofErr w:type="gramEnd"/>
      <w:r>
        <w:rPr>
          <w:rFonts w:hint="eastAsia"/>
          <w:sz w:val="30"/>
          <w:szCs w:val="30"/>
        </w:rPr>
        <w:t>的委托诉讼代理人古锐，被告朱文琦、彬德公司的共同委托诉讼代理人徐瑞宁，第三人格奇公司的委托诉讼代理人徐显净到庭参加诉讼。本案现已审理终结。</w:t>
      </w:r>
    </w:p>
    <w:p w:rsidR="00D6797D" w:rsidRDefault="001102B1">
      <w:pPr>
        <w:spacing w:line="500" w:lineRule="atLeast"/>
        <w:ind w:firstLine="600"/>
        <w:divId w:val="1150514656"/>
        <w:rPr>
          <w:sz w:val="30"/>
          <w:szCs w:val="30"/>
        </w:rPr>
      </w:pPr>
      <w:r>
        <w:rPr>
          <w:rFonts w:hint="eastAsia"/>
          <w:sz w:val="30"/>
          <w:szCs w:val="30"/>
        </w:rPr>
        <w:t>原告与</w:t>
      </w:r>
      <w:proofErr w:type="gramStart"/>
      <w:r>
        <w:rPr>
          <w:rFonts w:hint="eastAsia"/>
          <w:sz w:val="30"/>
          <w:szCs w:val="30"/>
        </w:rPr>
        <w:t>俱公司</w:t>
      </w:r>
      <w:proofErr w:type="gramEnd"/>
      <w:r>
        <w:rPr>
          <w:rFonts w:hint="eastAsia"/>
          <w:sz w:val="30"/>
          <w:szCs w:val="30"/>
        </w:rPr>
        <w:t>向本院原提出的诉讼请求：两被告共同赔偿原告经营损失25万元；2、本案的诉讼费由两被告共同承担。后与</w:t>
      </w:r>
      <w:proofErr w:type="gramStart"/>
      <w:r>
        <w:rPr>
          <w:rFonts w:hint="eastAsia"/>
          <w:sz w:val="30"/>
          <w:szCs w:val="30"/>
        </w:rPr>
        <w:t>俱公司</w:t>
      </w:r>
      <w:proofErr w:type="gramEnd"/>
      <w:r>
        <w:rPr>
          <w:rFonts w:hint="eastAsia"/>
          <w:sz w:val="30"/>
          <w:szCs w:val="30"/>
        </w:rPr>
        <w:t>变更诉讼请求为1、被告朱文琦来自被告彬德公司、第三人格奇公司自2015年2月起的所有收入归原告所有，</w:t>
      </w:r>
      <w:proofErr w:type="gramStart"/>
      <w:r>
        <w:rPr>
          <w:rFonts w:hint="eastAsia"/>
          <w:sz w:val="30"/>
          <w:szCs w:val="30"/>
        </w:rPr>
        <w:t>暂计</w:t>
      </w:r>
      <w:proofErr w:type="gramEnd"/>
      <w:r>
        <w:rPr>
          <w:rFonts w:hint="eastAsia"/>
          <w:sz w:val="30"/>
          <w:szCs w:val="30"/>
        </w:rPr>
        <w:t>算至2017年8月为392300元；2、被告朱文</w:t>
      </w:r>
      <w:proofErr w:type="gramStart"/>
      <w:r>
        <w:rPr>
          <w:rFonts w:hint="eastAsia"/>
          <w:sz w:val="30"/>
          <w:szCs w:val="30"/>
        </w:rPr>
        <w:t>琦</w:t>
      </w:r>
      <w:proofErr w:type="gramEnd"/>
      <w:r>
        <w:rPr>
          <w:rFonts w:hint="eastAsia"/>
          <w:sz w:val="30"/>
          <w:szCs w:val="30"/>
        </w:rPr>
        <w:t>赔偿原告损失312840元。3、诉讼费由朱文</w:t>
      </w:r>
      <w:proofErr w:type="gramStart"/>
      <w:r>
        <w:rPr>
          <w:rFonts w:hint="eastAsia"/>
          <w:sz w:val="30"/>
          <w:szCs w:val="30"/>
        </w:rPr>
        <w:t>琦</w:t>
      </w:r>
      <w:proofErr w:type="gramEnd"/>
      <w:r>
        <w:rPr>
          <w:rFonts w:hint="eastAsia"/>
          <w:sz w:val="30"/>
          <w:szCs w:val="30"/>
        </w:rPr>
        <w:t>承担。庭审中，与</w:t>
      </w:r>
      <w:proofErr w:type="gramStart"/>
      <w:r>
        <w:rPr>
          <w:rFonts w:hint="eastAsia"/>
          <w:sz w:val="30"/>
          <w:szCs w:val="30"/>
        </w:rPr>
        <w:t>俱公司</w:t>
      </w:r>
      <w:proofErr w:type="gramEnd"/>
      <w:r>
        <w:rPr>
          <w:rFonts w:hint="eastAsia"/>
          <w:sz w:val="30"/>
          <w:szCs w:val="30"/>
        </w:rPr>
        <w:t>在本案中不</w:t>
      </w:r>
      <w:proofErr w:type="gramStart"/>
      <w:r>
        <w:rPr>
          <w:rFonts w:hint="eastAsia"/>
          <w:sz w:val="30"/>
          <w:szCs w:val="30"/>
        </w:rPr>
        <w:t>要求格奇公</w:t>
      </w:r>
      <w:proofErr w:type="gramEnd"/>
      <w:r>
        <w:rPr>
          <w:rFonts w:hint="eastAsia"/>
          <w:sz w:val="30"/>
          <w:szCs w:val="30"/>
        </w:rPr>
        <w:t>司承担责任。事实和理由：原告于2011年10月14日注册成立，经营范围:研发、制造、销售;机械设备、机床、工装夹具、模具；货物进出口。被告</w:t>
      </w:r>
      <w:proofErr w:type="gramStart"/>
      <w:r>
        <w:rPr>
          <w:rFonts w:hint="eastAsia"/>
          <w:sz w:val="30"/>
          <w:szCs w:val="30"/>
        </w:rPr>
        <w:t>朱文琦系原告</w:t>
      </w:r>
      <w:proofErr w:type="gramEnd"/>
      <w:r>
        <w:rPr>
          <w:rFonts w:hint="eastAsia"/>
          <w:sz w:val="30"/>
          <w:szCs w:val="30"/>
        </w:rPr>
        <w:t>股东之一，也是原告的董事和技术主管。由于被告朱文</w:t>
      </w:r>
      <w:proofErr w:type="gramStart"/>
      <w:r>
        <w:rPr>
          <w:rFonts w:hint="eastAsia"/>
          <w:sz w:val="30"/>
          <w:szCs w:val="30"/>
        </w:rPr>
        <w:t>琦</w:t>
      </w:r>
      <w:proofErr w:type="gramEnd"/>
      <w:r>
        <w:rPr>
          <w:rFonts w:hint="eastAsia"/>
          <w:sz w:val="30"/>
          <w:szCs w:val="30"/>
        </w:rPr>
        <w:t>熟悉相关机械技术，故原告设备研发所需的电主轴的相关零部件，由被告朱文琦负责委外加工。原告的合作方武汉贝格泰克数控直驱机械有限公司（以下简称：贝格公司）主要为原告设备提供零部件加工，但贝格公司不对电主轴零部件加工，故在2015</w:t>
      </w:r>
      <w:r>
        <w:rPr>
          <w:rFonts w:hint="eastAsia"/>
          <w:sz w:val="30"/>
          <w:szCs w:val="30"/>
        </w:rPr>
        <w:lastRenderedPageBreak/>
        <w:t>年2月前都是由朱文</w:t>
      </w:r>
      <w:proofErr w:type="gramStart"/>
      <w:r>
        <w:rPr>
          <w:rFonts w:hint="eastAsia"/>
          <w:sz w:val="30"/>
          <w:szCs w:val="30"/>
        </w:rPr>
        <w:t>琦</w:t>
      </w:r>
      <w:proofErr w:type="gramEnd"/>
      <w:r>
        <w:rPr>
          <w:rFonts w:hint="eastAsia"/>
          <w:sz w:val="30"/>
          <w:szCs w:val="30"/>
        </w:rPr>
        <w:t>委托安阳市赛尔德精工机械有限公司（以下简称：赛尔德公司）进行定制加工。2015年1月26日，原告</w:t>
      </w:r>
      <w:proofErr w:type="gramStart"/>
      <w:r>
        <w:rPr>
          <w:rFonts w:hint="eastAsia"/>
          <w:sz w:val="30"/>
          <w:szCs w:val="30"/>
        </w:rPr>
        <w:t>作出</w:t>
      </w:r>
      <w:proofErr w:type="gramEnd"/>
      <w:r>
        <w:rPr>
          <w:rFonts w:hint="eastAsia"/>
          <w:sz w:val="30"/>
          <w:szCs w:val="30"/>
        </w:rPr>
        <w:t>《股东会重大决议》，约定股东不得与技术人员另行设立公司并牟利，不得与公司的零部件供应商合作牟利。此后，原告发现朱文琦的配偶胡登兰与施梅、王丽、骆瑞容于2015年2月10日设立被告</w:t>
      </w:r>
      <w:proofErr w:type="gramStart"/>
      <w:r>
        <w:rPr>
          <w:rFonts w:hint="eastAsia"/>
          <w:sz w:val="30"/>
          <w:szCs w:val="30"/>
        </w:rPr>
        <w:t>彬</w:t>
      </w:r>
      <w:proofErr w:type="gramEnd"/>
      <w:r>
        <w:rPr>
          <w:rFonts w:hint="eastAsia"/>
          <w:sz w:val="30"/>
          <w:szCs w:val="30"/>
        </w:rPr>
        <w:t>德公司，其经营范围是：电主轴、机械主轴、电动机研发、生产、销售。被告朱文</w:t>
      </w:r>
      <w:proofErr w:type="gramStart"/>
      <w:r>
        <w:rPr>
          <w:rFonts w:hint="eastAsia"/>
          <w:sz w:val="30"/>
          <w:szCs w:val="30"/>
        </w:rPr>
        <w:t>琦</w:t>
      </w:r>
      <w:proofErr w:type="gramEnd"/>
      <w:r>
        <w:rPr>
          <w:rFonts w:hint="eastAsia"/>
          <w:sz w:val="30"/>
          <w:szCs w:val="30"/>
        </w:rPr>
        <w:t>利用其影响力，将电主轴零部件加工委托给了贝格公司，而贝格公司实际上则转包给了彬德公司。换句话说，贝格公司仍然没有能力对原告的电主轴进行定制加工，而</w:t>
      </w:r>
      <w:proofErr w:type="gramStart"/>
      <w:r>
        <w:rPr>
          <w:rFonts w:hint="eastAsia"/>
          <w:sz w:val="30"/>
          <w:szCs w:val="30"/>
        </w:rPr>
        <w:t>彬</w:t>
      </w:r>
      <w:proofErr w:type="gramEnd"/>
      <w:r>
        <w:rPr>
          <w:rFonts w:hint="eastAsia"/>
          <w:sz w:val="30"/>
          <w:szCs w:val="30"/>
        </w:rPr>
        <w:t>德公司却成为了定制电主轴的供应商。据了解，</w:t>
      </w:r>
      <w:proofErr w:type="gramStart"/>
      <w:r>
        <w:rPr>
          <w:rFonts w:hint="eastAsia"/>
          <w:sz w:val="30"/>
          <w:szCs w:val="30"/>
        </w:rPr>
        <w:t>彬</w:t>
      </w:r>
      <w:proofErr w:type="gramEnd"/>
      <w:r>
        <w:rPr>
          <w:rFonts w:hint="eastAsia"/>
          <w:sz w:val="30"/>
          <w:szCs w:val="30"/>
        </w:rPr>
        <w:t>德公司的法定代表人及股东骆瑞容为2016年3月从原告处离职的员工徐盼盼的母亲，而徐盼盼的职位为技术部机械设计，是朱文琦的直接下属。</w:t>
      </w:r>
      <w:proofErr w:type="gramStart"/>
      <w:r>
        <w:rPr>
          <w:rFonts w:hint="eastAsia"/>
          <w:sz w:val="30"/>
          <w:szCs w:val="30"/>
        </w:rPr>
        <w:t>彬</w:t>
      </w:r>
      <w:proofErr w:type="gramEnd"/>
      <w:r>
        <w:rPr>
          <w:rFonts w:hint="eastAsia"/>
          <w:sz w:val="30"/>
          <w:szCs w:val="30"/>
        </w:rPr>
        <w:t>德公司的另一股东王丽，则是贝格公司的法定代表人及股东。自被告</w:t>
      </w:r>
      <w:proofErr w:type="gramStart"/>
      <w:r>
        <w:rPr>
          <w:rFonts w:hint="eastAsia"/>
          <w:sz w:val="30"/>
          <w:szCs w:val="30"/>
        </w:rPr>
        <w:t>彬</w:t>
      </w:r>
      <w:proofErr w:type="gramEnd"/>
      <w:r>
        <w:rPr>
          <w:rFonts w:hint="eastAsia"/>
          <w:sz w:val="30"/>
          <w:szCs w:val="30"/>
        </w:rPr>
        <w:t>德公司设立至今，原告了解到其利润约为80万元。更为严重的是，</w:t>
      </w:r>
      <w:proofErr w:type="gramStart"/>
      <w:r>
        <w:rPr>
          <w:rFonts w:hint="eastAsia"/>
          <w:sz w:val="30"/>
          <w:szCs w:val="30"/>
        </w:rPr>
        <w:t>格奇公司</w:t>
      </w:r>
      <w:proofErr w:type="gramEnd"/>
      <w:r>
        <w:rPr>
          <w:rFonts w:hint="eastAsia"/>
          <w:sz w:val="30"/>
          <w:szCs w:val="30"/>
        </w:rPr>
        <w:t>于2016年1月21日成立，经营范围为“研发、制造、销售：机械设备、机床；货物进出口；技术进出口”。股东为骆瑞容和王丽，现有员工袁贤庄、徐盼盼均系原告前员工。</w:t>
      </w:r>
      <w:proofErr w:type="gramStart"/>
      <w:r>
        <w:rPr>
          <w:rFonts w:hint="eastAsia"/>
          <w:sz w:val="30"/>
          <w:szCs w:val="30"/>
        </w:rPr>
        <w:t>格奇公司</w:t>
      </w:r>
      <w:proofErr w:type="gramEnd"/>
      <w:r>
        <w:rPr>
          <w:rFonts w:hint="eastAsia"/>
          <w:sz w:val="30"/>
          <w:szCs w:val="30"/>
        </w:rPr>
        <w:t>成立不久，即能在2016年4月组装与原告几乎完全相同类型的设备。朱文琦向原告承认，其</w:t>
      </w:r>
      <w:proofErr w:type="gramStart"/>
      <w:r>
        <w:rPr>
          <w:rFonts w:hint="eastAsia"/>
          <w:sz w:val="30"/>
          <w:szCs w:val="30"/>
        </w:rPr>
        <w:t>向格奇公司</w:t>
      </w:r>
      <w:proofErr w:type="gramEnd"/>
      <w:r>
        <w:rPr>
          <w:rFonts w:hint="eastAsia"/>
          <w:sz w:val="30"/>
          <w:szCs w:val="30"/>
        </w:rPr>
        <w:t>的徐盼盼泄露了原告设备的相关图纸信息，并多次</w:t>
      </w:r>
      <w:proofErr w:type="gramStart"/>
      <w:r>
        <w:rPr>
          <w:rFonts w:hint="eastAsia"/>
          <w:sz w:val="30"/>
          <w:szCs w:val="30"/>
        </w:rPr>
        <w:t>为格奇公</w:t>
      </w:r>
      <w:proofErr w:type="gramEnd"/>
      <w:r>
        <w:rPr>
          <w:rFonts w:hint="eastAsia"/>
          <w:sz w:val="30"/>
          <w:szCs w:val="30"/>
        </w:rPr>
        <w:t>司提供了技术指导。经司法鉴定调查了解：1、</w:t>
      </w:r>
      <w:proofErr w:type="gramStart"/>
      <w:r>
        <w:rPr>
          <w:rFonts w:hint="eastAsia"/>
          <w:sz w:val="30"/>
          <w:szCs w:val="30"/>
        </w:rPr>
        <w:t>格奇公司</w:t>
      </w:r>
      <w:proofErr w:type="gramEnd"/>
      <w:r>
        <w:rPr>
          <w:rFonts w:hint="eastAsia"/>
          <w:sz w:val="30"/>
          <w:szCs w:val="30"/>
        </w:rPr>
        <w:t>的工商登记经营范围及实际经营项目与原告与</w:t>
      </w:r>
      <w:proofErr w:type="gramStart"/>
      <w:r>
        <w:rPr>
          <w:rFonts w:hint="eastAsia"/>
          <w:sz w:val="30"/>
          <w:szCs w:val="30"/>
        </w:rPr>
        <w:t>俱公</w:t>
      </w:r>
      <w:proofErr w:type="gramEnd"/>
      <w:r>
        <w:rPr>
          <w:rFonts w:hint="eastAsia"/>
          <w:sz w:val="30"/>
          <w:szCs w:val="30"/>
        </w:rPr>
        <w:t>司存在高度竞争关系；2、</w:t>
      </w:r>
      <w:proofErr w:type="gramStart"/>
      <w:r>
        <w:rPr>
          <w:rFonts w:hint="eastAsia"/>
          <w:sz w:val="30"/>
          <w:szCs w:val="30"/>
        </w:rPr>
        <w:t>格奇公司</w:t>
      </w:r>
      <w:proofErr w:type="gramEnd"/>
      <w:r>
        <w:rPr>
          <w:rFonts w:hint="eastAsia"/>
          <w:sz w:val="30"/>
          <w:szCs w:val="30"/>
        </w:rPr>
        <w:t>的股东骆瑞容</w:t>
      </w:r>
      <w:proofErr w:type="gramStart"/>
      <w:r>
        <w:rPr>
          <w:rFonts w:hint="eastAsia"/>
          <w:sz w:val="30"/>
          <w:szCs w:val="30"/>
        </w:rPr>
        <w:t>系代朱文</w:t>
      </w:r>
      <w:proofErr w:type="gramEnd"/>
      <w:r>
        <w:rPr>
          <w:rFonts w:hint="eastAsia"/>
          <w:sz w:val="30"/>
          <w:szCs w:val="30"/>
        </w:rPr>
        <w:t>琦持股；3、朱文</w:t>
      </w:r>
      <w:proofErr w:type="gramStart"/>
      <w:r>
        <w:rPr>
          <w:rFonts w:hint="eastAsia"/>
          <w:sz w:val="30"/>
          <w:szCs w:val="30"/>
        </w:rPr>
        <w:t>琦作为格奇公</w:t>
      </w:r>
      <w:proofErr w:type="gramEnd"/>
      <w:r>
        <w:rPr>
          <w:rFonts w:hint="eastAsia"/>
          <w:sz w:val="30"/>
          <w:szCs w:val="30"/>
        </w:rPr>
        <w:t>司的总经理不仅</w:t>
      </w:r>
      <w:proofErr w:type="gramStart"/>
      <w:r>
        <w:rPr>
          <w:rFonts w:hint="eastAsia"/>
          <w:sz w:val="30"/>
          <w:szCs w:val="30"/>
        </w:rPr>
        <w:t>负责格奇公</w:t>
      </w:r>
      <w:proofErr w:type="gramEnd"/>
      <w:r>
        <w:rPr>
          <w:rFonts w:hint="eastAsia"/>
          <w:sz w:val="30"/>
          <w:szCs w:val="30"/>
        </w:rPr>
        <w:t>司的日常运营，还</w:t>
      </w:r>
      <w:proofErr w:type="gramStart"/>
      <w:r>
        <w:rPr>
          <w:rFonts w:hint="eastAsia"/>
          <w:sz w:val="30"/>
          <w:szCs w:val="30"/>
        </w:rPr>
        <w:t>从格奇公</w:t>
      </w:r>
      <w:proofErr w:type="gramEnd"/>
      <w:r>
        <w:rPr>
          <w:rFonts w:hint="eastAsia"/>
          <w:sz w:val="30"/>
          <w:szCs w:val="30"/>
        </w:rPr>
        <w:t>司领取工资。也就是说，即朱文琦</w:t>
      </w:r>
      <w:proofErr w:type="gramStart"/>
      <w:r>
        <w:rPr>
          <w:rFonts w:hint="eastAsia"/>
          <w:sz w:val="30"/>
          <w:szCs w:val="30"/>
        </w:rPr>
        <w:t>是格奇公司</w:t>
      </w:r>
      <w:proofErr w:type="gramEnd"/>
      <w:r>
        <w:rPr>
          <w:rFonts w:hint="eastAsia"/>
          <w:sz w:val="30"/>
          <w:szCs w:val="30"/>
        </w:rPr>
        <w:t>的真实的隐名股东和实际控制人。同时，原告发现朱文</w:t>
      </w:r>
      <w:proofErr w:type="gramStart"/>
      <w:r>
        <w:rPr>
          <w:rFonts w:hint="eastAsia"/>
          <w:sz w:val="30"/>
          <w:szCs w:val="30"/>
        </w:rPr>
        <w:t>琦</w:t>
      </w:r>
      <w:proofErr w:type="gramEnd"/>
      <w:r>
        <w:rPr>
          <w:rFonts w:hint="eastAsia"/>
          <w:sz w:val="30"/>
          <w:szCs w:val="30"/>
        </w:rPr>
        <w:t>公然在原告办公场所使用彬德</w:t>
      </w:r>
      <w:r>
        <w:rPr>
          <w:rFonts w:hint="eastAsia"/>
          <w:sz w:val="30"/>
          <w:szCs w:val="30"/>
        </w:rPr>
        <w:lastRenderedPageBreak/>
        <w:t>公司所有的电脑为彬德公司、</w:t>
      </w:r>
      <w:proofErr w:type="gramStart"/>
      <w:r>
        <w:rPr>
          <w:rFonts w:hint="eastAsia"/>
          <w:sz w:val="30"/>
          <w:szCs w:val="30"/>
        </w:rPr>
        <w:t>格奇公</w:t>
      </w:r>
      <w:proofErr w:type="gramEnd"/>
      <w:r>
        <w:rPr>
          <w:rFonts w:hint="eastAsia"/>
          <w:sz w:val="30"/>
          <w:szCs w:val="30"/>
        </w:rPr>
        <w:t>司进行图纸设计与修改，也是违反了作为员工的保密义务和</w:t>
      </w:r>
      <w:proofErr w:type="gramStart"/>
      <w:r>
        <w:rPr>
          <w:rFonts w:hint="eastAsia"/>
          <w:sz w:val="30"/>
          <w:szCs w:val="30"/>
        </w:rPr>
        <w:t>竞</w:t>
      </w:r>
      <w:proofErr w:type="gramEnd"/>
      <w:r>
        <w:rPr>
          <w:rFonts w:hint="eastAsia"/>
          <w:sz w:val="30"/>
          <w:szCs w:val="30"/>
        </w:rPr>
        <w:t>业禁止义务。原告认为，朱文琦的上述行为属于股东、董事高管利用关联关系损害公司利益的行为，以及其擅自向他人披露了原告秘密的行为，违反了《公司法》及原告《公司章程》的有关股东、董事高管的忠诚义务，损害原告的合法利益，应承担相应的法律责任。</w:t>
      </w:r>
      <w:proofErr w:type="gramStart"/>
      <w:r>
        <w:rPr>
          <w:rFonts w:hint="eastAsia"/>
          <w:sz w:val="30"/>
          <w:szCs w:val="30"/>
        </w:rPr>
        <w:t>彬</w:t>
      </w:r>
      <w:proofErr w:type="gramEnd"/>
      <w:r>
        <w:rPr>
          <w:rFonts w:hint="eastAsia"/>
          <w:sz w:val="30"/>
          <w:szCs w:val="30"/>
        </w:rPr>
        <w:t>德公司作为朱文琦的关联公司，亦应对朱文琦违法行为承担赔偿连带责任。诉请组成：关于朱文</w:t>
      </w:r>
      <w:proofErr w:type="gramStart"/>
      <w:r>
        <w:rPr>
          <w:rFonts w:hint="eastAsia"/>
          <w:sz w:val="30"/>
          <w:szCs w:val="30"/>
        </w:rPr>
        <w:t>琦</w:t>
      </w:r>
      <w:proofErr w:type="gramEnd"/>
      <w:r>
        <w:rPr>
          <w:rFonts w:hint="eastAsia"/>
          <w:sz w:val="30"/>
          <w:szCs w:val="30"/>
        </w:rPr>
        <w:t>不当收入的情况。朱文琦及配偶胡登兰的不当工资收入1、2015年2月10日，</w:t>
      </w:r>
      <w:proofErr w:type="gramStart"/>
      <w:r>
        <w:rPr>
          <w:rFonts w:hint="eastAsia"/>
          <w:sz w:val="30"/>
          <w:szCs w:val="30"/>
        </w:rPr>
        <w:t>彬</w:t>
      </w:r>
      <w:proofErr w:type="gramEnd"/>
      <w:r>
        <w:rPr>
          <w:rFonts w:hint="eastAsia"/>
          <w:sz w:val="30"/>
          <w:szCs w:val="30"/>
        </w:rPr>
        <w:t>德公司设立。朱文</w:t>
      </w:r>
      <w:proofErr w:type="gramStart"/>
      <w:r>
        <w:rPr>
          <w:rFonts w:hint="eastAsia"/>
          <w:sz w:val="30"/>
          <w:szCs w:val="30"/>
        </w:rPr>
        <w:t>琦</w:t>
      </w:r>
      <w:proofErr w:type="gramEnd"/>
      <w:r>
        <w:rPr>
          <w:rFonts w:hint="eastAsia"/>
          <w:sz w:val="30"/>
          <w:szCs w:val="30"/>
        </w:rPr>
        <w:t>工资2000元/月，暂计至2017年8月，为2000元×30=60000元；胡登兰工资2400元/月，暂计至2017年8月，为2400元×30=72000元；2、2016年1月21日，</w:t>
      </w:r>
      <w:proofErr w:type="gramStart"/>
      <w:r>
        <w:rPr>
          <w:rFonts w:hint="eastAsia"/>
          <w:sz w:val="30"/>
          <w:szCs w:val="30"/>
        </w:rPr>
        <w:t>格奇公司</w:t>
      </w:r>
      <w:proofErr w:type="gramEnd"/>
      <w:r>
        <w:rPr>
          <w:rFonts w:hint="eastAsia"/>
          <w:sz w:val="30"/>
          <w:szCs w:val="30"/>
        </w:rPr>
        <w:t>设立。朱文</w:t>
      </w:r>
      <w:proofErr w:type="gramStart"/>
      <w:r>
        <w:rPr>
          <w:rFonts w:hint="eastAsia"/>
          <w:sz w:val="30"/>
          <w:szCs w:val="30"/>
        </w:rPr>
        <w:t>琦</w:t>
      </w:r>
      <w:proofErr w:type="gramEnd"/>
      <w:r>
        <w:rPr>
          <w:rFonts w:hint="eastAsia"/>
          <w:sz w:val="30"/>
          <w:szCs w:val="30"/>
        </w:rPr>
        <w:t>工资11700元/月，暂计至2017年8月，为11700元×19=222300元；胡登兰工资2000元/月，暂计至2017年8月，2000元×19=38000元。由于</w:t>
      </w:r>
      <w:proofErr w:type="gramStart"/>
      <w:r>
        <w:rPr>
          <w:rFonts w:hint="eastAsia"/>
          <w:sz w:val="30"/>
          <w:szCs w:val="30"/>
        </w:rPr>
        <w:t>彬</w:t>
      </w:r>
      <w:proofErr w:type="gramEnd"/>
      <w:r>
        <w:rPr>
          <w:rFonts w:hint="eastAsia"/>
          <w:sz w:val="30"/>
          <w:szCs w:val="30"/>
        </w:rPr>
        <w:t>德公司、</w:t>
      </w:r>
      <w:proofErr w:type="gramStart"/>
      <w:r>
        <w:rPr>
          <w:rFonts w:hint="eastAsia"/>
          <w:sz w:val="30"/>
          <w:szCs w:val="30"/>
        </w:rPr>
        <w:t>格奇公</w:t>
      </w:r>
      <w:proofErr w:type="gramEnd"/>
      <w:r>
        <w:rPr>
          <w:rFonts w:hint="eastAsia"/>
          <w:sz w:val="30"/>
          <w:szCs w:val="30"/>
        </w:rPr>
        <w:t>司均为朱文琦实际控制，则胡登兰系根据朱文琦安排作为显名股东，其所获得的收入亦属于朱文琦的不当收入。因此，就不当工资收入而言，朱文琦从</w:t>
      </w:r>
      <w:proofErr w:type="gramStart"/>
      <w:r>
        <w:rPr>
          <w:rFonts w:hint="eastAsia"/>
          <w:sz w:val="30"/>
          <w:szCs w:val="30"/>
        </w:rPr>
        <w:t>彬</w:t>
      </w:r>
      <w:proofErr w:type="gramEnd"/>
      <w:r>
        <w:rPr>
          <w:rFonts w:hint="eastAsia"/>
          <w:sz w:val="30"/>
          <w:szCs w:val="30"/>
        </w:rPr>
        <w:t>德公司、</w:t>
      </w:r>
      <w:proofErr w:type="gramStart"/>
      <w:r>
        <w:rPr>
          <w:rFonts w:hint="eastAsia"/>
          <w:sz w:val="30"/>
          <w:szCs w:val="30"/>
        </w:rPr>
        <w:t>格奇公</w:t>
      </w:r>
      <w:proofErr w:type="gramEnd"/>
      <w:r>
        <w:rPr>
          <w:rFonts w:hint="eastAsia"/>
          <w:sz w:val="30"/>
          <w:szCs w:val="30"/>
        </w:rPr>
        <w:t>司获得的不法收入合计（</w:t>
      </w:r>
      <w:proofErr w:type="gramStart"/>
      <w:r>
        <w:rPr>
          <w:rFonts w:hint="eastAsia"/>
          <w:sz w:val="30"/>
          <w:szCs w:val="30"/>
        </w:rPr>
        <w:t>暂计</w:t>
      </w:r>
      <w:proofErr w:type="gramEnd"/>
      <w:r>
        <w:rPr>
          <w:rFonts w:hint="eastAsia"/>
          <w:sz w:val="30"/>
          <w:szCs w:val="30"/>
        </w:rPr>
        <w:t>算至2017年8月）为392300元。二、朱文琦及配偶胡登兰的不当股权利润收入：1、对</w:t>
      </w:r>
      <w:proofErr w:type="gramStart"/>
      <w:r>
        <w:rPr>
          <w:rFonts w:hint="eastAsia"/>
          <w:sz w:val="30"/>
          <w:szCs w:val="30"/>
        </w:rPr>
        <w:t>彬</w:t>
      </w:r>
      <w:proofErr w:type="gramEnd"/>
      <w:r>
        <w:rPr>
          <w:rFonts w:hint="eastAsia"/>
          <w:sz w:val="30"/>
          <w:szCs w:val="30"/>
        </w:rPr>
        <w:t>德公司进行司法审计。</w:t>
      </w:r>
      <w:proofErr w:type="gramStart"/>
      <w:r>
        <w:rPr>
          <w:rFonts w:hint="eastAsia"/>
          <w:sz w:val="30"/>
          <w:szCs w:val="30"/>
        </w:rPr>
        <w:t>彬</w:t>
      </w:r>
      <w:proofErr w:type="gramEnd"/>
      <w:r>
        <w:rPr>
          <w:rFonts w:hint="eastAsia"/>
          <w:sz w:val="30"/>
          <w:szCs w:val="30"/>
        </w:rPr>
        <w:t>德公司主要赚取轴系价差，然而实质上提高与</w:t>
      </w:r>
      <w:proofErr w:type="gramStart"/>
      <w:r>
        <w:rPr>
          <w:rFonts w:hint="eastAsia"/>
          <w:sz w:val="30"/>
          <w:szCs w:val="30"/>
        </w:rPr>
        <w:t>俱公</w:t>
      </w:r>
      <w:proofErr w:type="gramEnd"/>
      <w:r>
        <w:rPr>
          <w:rFonts w:hint="eastAsia"/>
          <w:sz w:val="30"/>
          <w:szCs w:val="30"/>
        </w:rPr>
        <w:t>司采购成本，造成与</w:t>
      </w:r>
      <w:proofErr w:type="gramStart"/>
      <w:r>
        <w:rPr>
          <w:rFonts w:hint="eastAsia"/>
          <w:sz w:val="30"/>
          <w:szCs w:val="30"/>
        </w:rPr>
        <w:t>俱公</w:t>
      </w:r>
      <w:proofErr w:type="gramEnd"/>
      <w:r>
        <w:rPr>
          <w:rFonts w:hint="eastAsia"/>
          <w:sz w:val="30"/>
          <w:szCs w:val="30"/>
        </w:rPr>
        <w:t>司经济损失。胡登兰作为代朱文</w:t>
      </w:r>
      <w:proofErr w:type="gramStart"/>
      <w:r>
        <w:rPr>
          <w:rFonts w:hint="eastAsia"/>
          <w:sz w:val="30"/>
          <w:szCs w:val="30"/>
        </w:rPr>
        <w:t>琦</w:t>
      </w:r>
      <w:proofErr w:type="gramEnd"/>
      <w:r>
        <w:rPr>
          <w:rFonts w:hint="eastAsia"/>
          <w:sz w:val="30"/>
          <w:szCs w:val="30"/>
        </w:rPr>
        <w:t>持股的显名股东，其所占彬德公司的股权比例为34%，故彬德公司利润分红34%的部分属于朱文琦在彬德公司的不法股权分红收入。2、</w:t>
      </w:r>
      <w:proofErr w:type="gramStart"/>
      <w:r>
        <w:rPr>
          <w:rFonts w:hint="eastAsia"/>
          <w:sz w:val="30"/>
          <w:szCs w:val="30"/>
        </w:rPr>
        <w:t>对格奇公司</w:t>
      </w:r>
      <w:proofErr w:type="gramEnd"/>
      <w:r>
        <w:rPr>
          <w:rFonts w:hint="eastAsia"/>
          <w:sz w:val="30"/>
          <w:szCs w:val="30"/>
        </w:rPr>
        <w:t>进行司法审计。骆瑞容作为代朱文</w:t>
      </w:r>
      <w:proofErr w:type="gramStart"/>
      <w:r>
        <w:rPr>
          <w:rFonts w:hint="eastAsia"/>
          <w:sz w:val="30"/>
          <w:szCs w:val="30"/>
        </w:rPr>
        <w:t>琦</w:t>
      </w:r>
      <w:proofErr w:type="gramEnd"/>
      <w:r>
        <w:rPr>
          <w:rFonts w:hint="eastAsia"/>
          <w:sz w:val="30"/>
          <w:szCs w:val="30"/>
        </w:rPr>
        <w:t>持股的显名股东，</w:t>
      </w:r>
      <w:proofErr w:type="gramStart"/>
      <w:r>
        <w:rPr>
          <w:rFonts w:hint="eastAsia"/>
          <w:sz w:val="30"/>
          <w:szCs w:val="30"/>
        </w:rPr>
        <w:t>其代持股</w:t>
      </w:r>
      <w:proofErr w:type="gramEnd"/>
      <w:r>
        <w:rPr>
          <w:rFonts w:hint="eastAsia"/>
          <w:sz w:val="30"/>
          <w:szCs w:val="30"/>
        </w:rPr>
        <w:t>权比例11%，</w:t>
      </w:r>
      <w:proofErr w:type="gramStart"/>
      <w:r>
        <w:rPr>
          <w:rFonts w:hint="eastAsia"/>
          <w:sz w:val="30"/>
          <w:szCs w:val="30"/>
        </w:rPr>
        <w:t>故格</w:t>
      </w:r>
      <w:proofErr w:type="gramEnd"/>
      <w:r>
        <w:rPr>
          <w:rFonts w:hint="eastAsia"/>
          <w:sz w:val="30"/>
          <w:szCs w:val="30"/>
        </w:rPr>
        <w:t>奇公司利润分红11%的部分属于朱文琦</w:t>
      </w:r>
      <w:proofErr w:type="gramStart"/>
      <w:r>
        <w:rPr>
          <w:rFonts w:hint="eastAsia"/>
          <w:sz w:val="30"/>
          <w:szCs w:val="30"/>
        </w:rPr>
        <w:t>在格奇公</w:t>
      </w:r>
      <w:proofErr w:type="gramEnd"/>
      <w:r>
        <w:rPr>
          <w:rFonts w:hint="eastAsia"/>
          <w:sz w:val="30"/>
          <w:szCs w:val="30"/>
        </w:rPr>
        <w:t>司的不法股权分红收入。赔偿损失的计</w:t>
      </w:r>
      <w:r>
        <w:rPr>
          <w:rFonts w:hint="eastAsia"/>
          <w:sz w:val="30"/>
          <w:szCs w:val="30"/>
        </w:rPr>
        <w:lastRenderedPageBreak/>
        <w:t>算说明：1、2012年至2015年期间，与</w:t>
      </w:r>
      <w:proofErr w:type="gramStart"/>
      <w:r>
        <w:rPr>
          <w:rFonts w:hint="eastAsia"/>
          <w:sz w:val="30"/>
          <w:szCs w:val="30"/>
        </w:rPr>
        <w:t>俱公司</w:t>
      </w:r>
      <w:proofErr w:type="gramEnd"/>
      <w:r>
        <w:rPr>
          <w:rFonts w:hint="eastAsia"/>
          <w:sz w:val="30"/>
          <w:szCs w:val="30"/>
        </w:rPr>
        <w:t>向安阳公司采购电主轴（含电机主轴）的平均采购价是25061元（见证据十五）。2、2015年起，与</w:t>
      </w:r>
      <w:proofErr w:type="gramStart"/>
      <w:r>
        <w:rPr>
          <w:rFonts w:hint="eastAsia"/>
          <w:sz w:val="30"/>
          <w:szCs w:val="30"/>
        </w:rPr>
        <w:t>俱公司</w:t>
      </w:r>
      <w:proofErr w:type="gramEnd"/>
      <w:r>
        <w:rPr>
          <w:rFonts w:hint="eastAsia"/>
          <w:sz w:val="30"/>
          <w:szCs w:val="30"/>
        </w:rPr>
        <w:t>在技术负责人朱文琦的安排下开始从贝格公司采购电主轴（见证据十六），其中，电机部分含</w:t>
      </w:r>
      <w:proofErr w:type="gramStart"/>
      <w:r>
        <w:rPr>
          <w:rFonts w:hint="eastAsia"/>
          <w:sz w:val="30"/>
          <w:szCs w:val="30"/>
        </w:rPr>
        <w:t>税单</w:t>
      </w:r>
      <w:proofErr w:type="gramEnd"/>
      <w:r>
        <w:rPr>
          <w:rFonts w:hint="eastAsia"/>
          <w:sz w:val="30"/>
          <w:szCs w:val="30"/>
        </w:rPr>
        <w:t>价为9296元；轴系部分的含</w:t>
      </w:r>
      <w:proofErr w:type="gramStart"/>
      <w:r>
        <w:rPr>
          <w:rFonts w:hint="eastAsia"/>
          <w:sz w:val="30"/>
          <w:szCs w:val="30"/>
        </w:rPr>
        <w:t>税单价</w:t>
      </w:r>
      <w:proofErr w:type="gramEnd"/>
      <w:r>
        <w:rPr>
          <w:rFonts w:hint="eastAsia"/>
          <w:sz w:val="30"/>
          <w:szCs w:val="30"/>
        </w:rPr>
        <w:t>为23586元，整机（含电机主轴）合计是32882元。3、2015年1月至2015年10月期间，与</w:t>
      </w:r>
      <w:proofErr w:type="gramStart"/>
      <w:r>
        <w:rPr>
          <w:rFonts w:hint="eastAsia"/>
          <w:sz w:val="30"/>
          <w:szCs w:val="30"/>
        </w:rPr>
        <w:t>俱公司</w:t>
      </w:r>
      <w:proofErr w:type="gramEnd"/>
      <w:r>
        <w:rPr>
          <w:rFonts w:hint="eastAsia"/>
          <w:sz w:val="30"/>
          <w:szCs w:val="30"/>
        </w:rPr>
        <w:t>总共从贝格公司采购了40套电主轴（见证据十六）。因此，与</w:t>
      </w:r>
      <w:proofErr w:type="gramStart"/>
      <w:r>
        <w:rPr>
          <w:rFonts w:hint="eastAsia"/>
          <w:sz w:val="30"/>
          <w:szCs w:val="30"/>
        </w:rPr>
        <w:t>俱公司</w:t>
      </w:r>
      <w:proofErr w:type="gramEnd"/>
      <w:r>
        <w:rPr>
          <w:rFonts w:hint="eastAsia"/>
          <w:sz w:val="30"/>
          <w:szCs w:val="30"/>
        </w:rPr>
        <w:t>的损失总额=（32882-25061）×40=312840元。注：补充2015年10月的《采购合同》（与</w:t>
      </w:r>
      <w:proofErr w:type="gramStart"/>
      <w:r>
        <w:rPr>
          <w:rFonts w:hint="eastAsia"/>
          <w:sz w:val="30"/>
          <w:szCs w:val="30"/>
        </w:rPr>
        <w:t>俱公司</w:t>
      </w:r>
      <w:proofErr w:type="gramEnd"/>
      <w:r>
        <w:rPr>
          <w:rFonts w:hint="eastAsia"/>
          <w:sz w:val="30"/>
          <w:szCs w:val="30"/>
        </w:rPr>
        <w:t>与贝格公司）。综上，为维护原告合法权益，故诉至本院。</w:t>
      </w:r>
      <w:r>
        <w:rPr>
          <w:rFonts w:hint="eastAsia"/>
          <w:sz w:val="30"/>
          <w:szCs w:val="30"/>
        </w:rPr>
        <w:br/>
        <w:t>被告朱文琦、</w:t>
      </w:r>
      <w:proofErr w:type="gramStart"/>
      <w:r>
        <w:rPr>
          <w:rFonts w:hint="eastAsia"/>
          <w:sz w:val="30"/>
          <w:szCs w:val="30"/>
        </w:rPr>
        <w:t>彬</w:t>
      </w:r>
      <w:proofErr w:type="gramEnd"/>
      <w:r>
        <w:rPr>
          <w:rFonts w:hint="eastAsia"/>
          <w:sz w:val="30"/>
          <w:szCs w:val="30"/>
        </w:rPr>
        <w:t>德公司共同辩称，没有损害与</w:t>
      </w:r>
      <w:proofErr w:type="gramStart"/>
      <w:r>
        <w:rPr>
          <w:rFonts w:hint="eastAsia"/>
          <w:sz w:val="30"/>
          <w:szCs w:val="30"/>
        </w:rPr>
        <w:t>俱公</w:t>
      </w:r>
      <w:proofErr w:type="gramEnd"/>
      <w:r>
        <w:rPr>
          <w:rFonts w:hint="eastAsia"/>
          <w:sz w:val="30"/>
          <w:szCs w:val="30"/>
        </w:rPr>
        <w:t>司利益。与</w:t>
      </w:r>
      <w:proofErr w:type="gramStart"/>
      <w:r>
        <w:rPr>
          <w:rFonts w:hint="eastAsia"/>
          <w:sz w:val="30"/>
          <w:szCs w:val="30"/>
        </w:rPr>
        <w:t>俱公司</w:t>
      </w:r>
      <w:proofErr w:type="gramEnd"/>
      <w:r>
        <w:rPr>
          <w:rFonts w:hint="eastAsia"/>
          <w:sz w:val="30"/>
          <w:szCs w:val="30"/>
        </w:rPr>
        <w:t>非法取得电脑证据，被告不予认可。请求依法驳回与</w:t>
      </w:r>
      <w:proofErr w:type="gramStart"/>
      <w:r>
        <w:rPr>
          <w:rFonts w:hint="eastAsia"/>
          <w:sz w:val="30"/>
          <w:szCs w:val="30"/>
        </w:rPr>
        <w:t>俱公司</w:t>
      </w:r>
      <w:proofErr w:type="gramEnd"/>
      <w:r>
        <w:rPr>
          <w:rFonts w:hint="eastAsia"/>
          <w:sz w:val="30"/>
          <w:szCs w:val="30"/>
        </w:rPr>
        <w:t>的诉讼请求。</w:t>
      </w:r>
    </w:p>
    <w:p w:rsidR="00D6797D" w:rsidRDefault="001102B1">
      <w:pPr>
        <w:spacing w:line="500" w:lineRule="atLeast"/>
        <w:ind w:firstLine="600"/>
        <w:divId w:val="1189217861"/>
        <w:rPr>
          <w:sz w:val="30"/>
          <w:szCs w:val="30"/>
        </w:rPr>
      </w:pPr>
      <w:r>
        <w:rPr>
          <w:rFonts w:hint="eastAsia"/>
          <w:sz w:val="30"/>
          <w:szCs w:val="30"/>
        </w:rPr>
        <w:t>第三人格奇公司述称：由于原告没有</w:t>
      </w:r>
      <w:proofErr w:type="gramStart"/>
      <w:r>
        <w:rPr>
          <w:rFonts w:hint="eastAsia"/>
          <w:sz w:val="30"/>
          <w:szCs w:val="30"/>
        </w:rPr>
        <w:t>要求格奇公司</w:t>
      </w:r>
      <w:proofErr w:type="gramEnd"/>
      <w:r>
        <w:rPr>
          <w:rFonts w:hint="eastAsia"/>
          <w:sz w:val="30"/>
          <w:szCs w:val="30"/>
        </w:rPr>
        <w:t>承担责任，本身与我公司无关系。朱文琦与我公司没有任何关系。</w:t>
      </w:r>
      <w:r>
        <w:rPr>
          <w:rFonts w:hint="eastAsia"/>
          <w:sz w:val="30"/>
          <w:szCs w:val="30"/>
        </w:rPr>
        <w:br/>
        <w:t>根据当事人陈述和经审查确认的证据，本院认定事实如下：一、与</w:t>
      </w:r>
      <w:proofErr w:type="gramStart"/>
      <w:r>
        <w:rPr>
          <w:rFonts w:hint="eastAsia"/>
          <w:sz w:val="30"/>
          <w:szCs w:val="30"/>
        </w:rPr>
        <w:t>俱公司</w:t>
      </w:r>
      <w:proofErr w:type="gramEnd"/>
      <w:r>
        <w:rPr>
          <w:rFonts w:hint="eastAsia"/>
          <w:sz w:val="30"/>
          <w:szCs w:val="30"/>
        </w:rPr>
        <w:t>系2011年10月14日注册成立，经营范围：研发、制造、销售：机械设备、机床、工装夹具、模具；货物进出口。朱文</w:t>
      </w:r>
      <w:proofErr w:type="gramStart"/>
      <w:r>
        <w:rPr>
          <w:rFonts w:hint="eastAsia"/>
          <w:sz w:val="30"/>
          <w:szCs w:val="30"/>
        </w:rPr>
        <w:t>琦系与俱公司</w:t>
      </w:r>
      <w:proofErr w:type="gramEnd"/>
      <w:r>
        <w:rPr>
          <w:rFonts w:hint="eastAsia"/>
          <w:sz w:val="30"/>
          <w:szCs w:val="30"/>
        </w:rPr>
        <w:t>股东之一，也是与</w:t>
      </w:r>
      <w:proofErr w:type="gramStart"/>
      <w:r>
        <w:rPr>
          <w:rFonts w:hint="eastAsia"/>
          <w:sz w:val="30"/>
          <w:szCs w:val="30"/>
        </w:rPr>
        <w:t>俱公</w:t>
      </w:r>
      <w:proofErr w:type="gramEnd"/>
      <w:r>
        <w:rPr>
          <w:rFonts w:hint="eastAsia"/>
          <w:sz w:val="30"/>
          <w:szCs w:val="30"/>
        </w:rPr>
        <w:t>司的董事和技术主管。朱文</w:t>
      </w:r>
      <w:proofErr w:type="gramStart"/>
      <w:r>
        <w:rPr>
          <w:rFonts w:hint="eastAsia"/>
          <w:sz w:val="30"/>
          <w:szCs w:val="30"/>
        </w:rPr>
        <w:t>琦</w:t>
      </w:r>
      <w:proofErr w:type="gramEnd"/>
      <w:r>
        <w:rPr>
          <w:rFonts w:hint="eastAsia"/>
          <w:sz w:val="30"/>
          <w:szCs w:val="30"/>
        </w:rPr>
        <w:t>熟悉相关机械技术业务。朱文</w:t>
      </w:r>
      <w:proofErr w:type="gramStart"/>
      <w:r>
        <w:rPr>
          <w:rFonts w:hint="eastAsia"/>
          <w:sz w:val="30"/>
          <w:szCs w:val="30"/>
        </w:rPr>
        <w:t>琦系与俱公司</w:t>
      </w:r>
      <w:proofErr w:type="gramEnd"/>
      <w:r>
        <w:rPr>
          <w:rFonts w:hint="eastAsia"/>
          <w:sz w:val="30"/>
          <w:szCs w:val="30"/>
        </w:rPr>
        <w:t>的董事并担任与</w:t>
      </w:r>
      <w:proofErr w:type="gramStart"/>
      <w:r>
        <w:rPr>
          <w:rFonts w:hint="eastAsia"/>
          <w:sz w:val="30"/>
          <w:szCs w:val="30"/>
        </w:rPr>
        <w:t>俱公</w:t>
      </w:r>
      <w:proofErr w:type="gramEnd"/>
      <w:r>
        <w:rPr>
          <w:rFonts w:hint="eastAsia"/>
          <w:sz w:val="30"/>
          <w:szCs w:val="30"/>
        </w:rPr>
        <w:t>司的技术主管，负责研发、设计工作。</w:t>
      </w:r>
    </w:p>
    <w:p w:rsidR="00D6797D" w:rsidRDefault="001102B1">
      <w:pPr>
        <w:spacing w:line="500" w:lineRule="atLeast"/>
        <w:ind w:firstLine="600"/>
        <w:divId w:val="394936270"/>
        <w:rPr>
          <w:sz w:val="30"/>
          <w:szCs w:val="30"/>
        </w:rPr>
      </w:pPr>
      <w:r>
        <w:rPr>
          <w:rFonts w:hint="eastAsia"/>
          <w:sz w:val="30"/>
          <w:szCs w:val="30"/>
        </w:rPr>
        <w:t>二、被告</w:t>
      </w:r>
      <w:proofErr w:type="gramStart"/>
      <w:r>
        <w:rPr>
          <w:rFonts w:hint="eastAsia"/>
          <w:sz w:val="30"/>
          <w:szCs w:val="30"/>
        </w:rPr>
        <w:t>彬</w:t>
      </w:r>
      <w:proofErr w:type="gramEnd"/>
      <w:r>
        <w:rPr>
          <w:rFonts w:hint="eastAsia"/>
          <w:sz w:val="30"/>
          <w:szCs w:val="30"/>
        </w:rPr>
        <w:t>德公司系2015年2月10日成立的有限公司。公司经营范围：电主轴、机械主轴、电动机研发、生产、销售。公司股东为朱文琦的配偶胡登兰、施梅、王丽、骆瑞容。</w:t>
      </w:r>
      <w:proofErr w:type="gramStart"/>
      <w:r>
        <w:rPr>
          <w:rFonts w:hint="eastAsia"/>
          <w:sz w:val="30"/>
          <w:szCs w:val="30"/>
        </w:rPr>
        <w:t>彬</w:t>
      </w:r>
      <w:proofErr w:type="gramEnd"/>
      <w:r>
        <w:rPr>
          <w:rFonts w:hint="eastAsia"/>
          <w:sz w:val="30"/>
          <w:szCs w:val="30"/>
        </w:rPr>
        <w:t>德公司的经营范围与</w:t>
      </w:r>
      <w:proofErr w:type="gramStart"/>
      <w:r>
        <w:rPr>
          <w:rFonts w:hint="eastAsia"/>
          <w:sz w:val="30"/>
          <w:szCs w:val="30"/>
        </w:rPr>
        <w:t>与俱公</w:t>
      </w:r>
      <w:proofErr w:type="gramEnd"/>
      <w:r>
        <w:rPr>
          <w:rFonts w:hint="eastAsia"/>
          <w:sz w:val="30"/>
          <w:szCs w:val="30"/>
        </w:rPr>
        <w:t>司的经营范围部分重合。</w:t>
      </w:r>
    </w:p>
    <w:p w:rsidR="00D6797D" w:rsidRDefault="001102B1">
      <w:pPr>
        <w:spacing w:line="500" w:lineRule="atLeast"/>
        <w:ind w:firstLine="600"/>
        <w:divId w:val="1739089781"/>
        <w:rPr>
          <w:sz w:val="30"/>
          <w:szCs w:val="30"/>
        </w:rPr>
      </w:pPr>
      <w:r>
        <w:rPr>
          <w:rFonts w:hint="eastAsia"/>
          <w:sz w:val="30"/>
          <w:szCs w:val="30"/>
        </w:rPr>
        <w:lastRenderedPageBreak/>
        <w:t>三、第三人格奇公司系2016年1月21日成立，经营范围为：研发、制造、销售；机械设备、机床；货物进出口；技术进出口。工商局登记股东为骆瑞容和王丽。</w:t>
      </w:r>
    </w:p>
    <w:p w:rsidR="00D6797D" w:rsidRDefault="001102B1">
      <w:pPr>
        <w:spacing w:line="500" w:lineRule="atLeast"/>
        <w:ind w:firstLine="600"/>
        <w:divId w:val="284315637"/>
        <w:rPr>
          <w:sz w:val="30"/>
          <w:szCs w:val="30"/>
        </w:rPr>
      </w:pPr>
      <w:r>
        <w:rPr>
          <w:rFonts w:hint="eastAsia"/>
          <w:sz w:val="30"/>
          <w:szCs w:val="30"/>
        </w:rPr>
        <w:t>四、2016年8月8日，朱文</w:t>
      </w:r>
      <w:proofErr w:type="gramStart"/>
      <w:r>
        <w:rPr>
          <w:rFonts w:hint="eastAsia"/>
          <w:sz w:val="30"/>
          <w:szCs w:val="30"/>
        </w:rPr>
        <w:t>琦</w:t>
      </w:r>
      <w:proofErr w:type="gramEnd"/>
      <w:r>
        <w:rPr>
          <w:rFonts w:hint="eastAsia"/>
          <w:sz w:val="30"/>
          <w:szCs w:val="30"/>
        </w:rPr>
        <w:t>提供邮政快递的方式向与</w:t>
      </w:r>
      <w:proofErr w:type="gramStart"/>
      <w:r>
        <w:rPr>
          <w:rFonts w:hint="eastAsia"/>
          <w:sz w:val="30"/>
          <w:szCs w:val="30"/>
        </w:rPr>
        <w:t>俱公</w:t>
      </w:r>
      <w:proofErr w:type="gramEnd"/>
      <w:r>
        <w:rPr>
          <w:rFonts w:hint="eastAsia"/>
          <w:sz w:val="30"/>
          <w:szCs w:val="30"/>
        </w:rPr>
        <w:t>司提交辞职申请、解除劳动合同申请。</w:t>
      </w:r>
    </w:p>
    <w:p w:rsidR="00D6797D" w:rsidRDefault="001102B1">
      <w:pPr>
        <w:spacing w:line="500" w:lineRule="atLeast"/>
        <w:ind w:firstLine="600"/>
        <w:divId w:val="49035917"/>
        <w:rPr>
          <w:sz w:val="30"/>
          <w:szCs w:val="30"/>
        </w:rPr>
      </w:pPr>
      <w:r>
        <w:rPr>
          <w:rFonts w:hint="eastAsia"/>
          <w:sz w:val="30"/>
          <w:szCs w:val="30"/>
        </w:rPr>
        <w:t>五、诉讼中，与</w:t>
      </w:r>
      <w:proofErr w:type="gramStart"/>
      <w:r>
        <w:rPr>
          <w:rFonts w:hint="eastAsia"/>
          <w:sz w:val="30"/>
          <w:szCs w:val="30"/>
        </w:rPr>
        <w:t>俱公司</w:t>
      </w:r>
      <w:proofErr w:type="gramEnd"/>
      <w:r>
        <w:rPr>
          <w:rFonts w:hint="eastAsia"/>
          <w:sz w:val="30"/>
          <w:szCs w:val="30"/>
        </w:rPr>
        <w:t>向本院提交《司法审计申请书》，请求1、对彬德公司、</w:t>
      </w:r>
      <w:proofErr w:type="gramStart"/>
      <w:r>
        <w:rPr>
          <w:rFonts w:hint="eastAsia"/>
          <w:sz w:val="30"/>
          <w:szCs w:val="30"/>
        </w:rPr>
        <w:t>格奇公</w:t>
      </w:r>
      <w:proofErr w:type="gramEnd"/>
      <w:r>
        <w:rPr>
          <w:rFonts w:hint="eastAsia"/>
          <w:sz w:val="30"/>
          <w:szCs w:val="30"/>
        </w:rPr>
        <w:t>司从2015年2月起至2017年8月期间的经营利润进行专项审计。2、对</w:t>
      </w:r>
      <w:proofErr w:type="gramStart"/>
      <w:r>
        <w:rPr>
          <w:rFonts w:hint="eastAsia"/>
          <w:sz w:val="30"/>
          <w:szCs w:val="30"/>
        </w:rPr>
        <w:t>朱文琦以及其</w:t>
      </w:r>
      <w:proofErr w:type="gramEnd"/>
      <w:r>
        <w:rPr>
          <w:rFonts w:hint="eastAsia"/>
          <w:sz w:val="30"/>
          <w:szCs w:val="30"/>
        </w:rPr>
        <w:t>配偶胡登兰在彬德公司、</w:t>
      </w:r>
      <w:proofErr w:type="gramStart"/>
      <w:r>
        <w:rPr>
          <w:rFonts w:hint="eastAsia"/>
          <w:sz w:val="30"/>
          <w:szCs w:val="30"/>
        </w:rPr>
        <w:t>格奇公</w:t>
      </w:r>
      <w:proofErr w:type="gramEnd"/>
      <w:r>
        <w:rPr>
          <w:rFonts w:hint="eastAsia"/>
          <w:sz w:val="30"/>
          <w:szCs w:val="30"/>
        </w:rPr>
        <w:t>司从2015年2月起至2017年8月期间的工资收入进行专项审计。</w:t>
      </w:r>
      <w:proofErr w:type="gramStart"/>
      <w:r>
        <w:rPr>
          <w:rFonts w:hint="eastAsia"/>
          <w:sz w:val="30"/>
          <w:szCs w:val="30"/>
        </w:rPr>
        <w:t>格奇公司</w:t>
      </w:r>
      <w:proofErr w:type="gramEnd"/>
      <w:r>
        <w:rPr>
          <w:rFonts w:hint="eastAsia"/>
          <w:sz w:val="30"/>
          <w:szCs w:val="30"/>
        </w:rPr>
        <w:t>于2017年8月10日向本院出具《申请函》，表示：1、我公司没有朱文</w:t>
      </w:r>
      <w:proofErr w:type="gramStart"/>
      <w:r>
        <w:rPr>
          <w:rFonts w:hint="eastAsia"/>
          <w:sz w:val="30"/>
          <w:szCs w:val="30"/>
        </w:rPr>
        <w:t>琦</w:t>
      </w:r>
      <w:proofErr w:type="gramEnd"/>
      <w:r>
        <w:rPr>
          <w:rFonts w:hint="eastAsia"/>
          <w:sz w:val="30"/>
          <w:szCs w:val="30"/>
        </w:rPr>
        <w:t>其人，其与</w:t>
      </w:r>
      <w:proofErr w:type="gramStart"/>
      <w:r>
        <w:rPr>
          <w:rFonts w:hint="eastAsia"/>
          <w:sz w:val="30"/>
          <w:szCs w:val="30"/>
        </w:rPr>
        <w:t>与俱公</w:t>
      </w:r>
      <w:proofErr w:type="gramEnd"/>
      <w:r>
        <w:rPr>
          <w:rFonts w:hint="eastAsia"/>
          <w:sz w:val="30"/>
          <w:szCs w:val="30"/>
        </w:rPr>
        <w:t>司的纠纷</w:t>
      </w:r>
      <w:proofErr w:type="gramStart"/>
      <w:r>
        <w:rPr>
          <w:rFonts w:hint="eastAsia"/>
          <w:sz w:val="30"/>
          <w:szCs w:val="30"/>
        </w:rPr>
        <w:t>与格奇公</w:t>
      </w:r>
      <w:proofErr w:type="gramEnd"/>
      <w:r>
        <w:rPr>
          <w:rFonts w:hint="eastAsia"/>
          <w:sz w:val="30"/>
          <w:szCs w:val="30"/>
        </w:rPr>
        <w:t>司无关。2、我公司是专业研发高端智能设备的公司，产品涵盖周边磨、端面磨、</w:t>
      </w:r>
      <w:proofErr w:type="gramStart"/>
      <w:r>
        <w:rPr>
          <w:rFonts w:hint="eastAsia"/>
          <w:sz w:val="30"/>
          <w:szCs w:val="30"/>
        </w:rPr>
        <w:t>外园磨</w:t>
      </w:r>
      <w:proofErr w:type="gramEnd"/>
      <w:r>
        <w:rPr>
          <w:rFonts w:hint="eastAsia"/>
          <w:sz w:val="30"/>
          <w:szCs w:val="30"/>
        </w:rPr>
        <w:t>、工具磨，并拥有全部知识产权的机床。其中工具磨这款产品与</w:t>
      </w:r>
      <w:proofErr w:type="gramStart"/>
      <w:r>
        <w:rPr>
          <w:rFonts w:hint="eastAsia"/>
          <w:sz w:val="30"/>
          <w:szCs w:val="30"/>
        </w:rPr>
        <w:t>与俱公司</w:t>
      </w:r>
      <w:proofErr w:type="gramEnd"/>
      <w:r>
        <w:rPr>
          <w:rFonts w:hint="eastAsia"/>
          <w:sz w:val="30"/>
          <w:szCs w:val="30"/>
        </w:rPr>
        <w:t>产品从结构、性能无相关性，并拥有全部知识产权，也要高出不止一代，达到国内领先水平。与</w:t>
      </w:r>
      <w:proofErr w:type="gramStart"/>
      <w:r>
        <w:rPr>
          <w:rFonts w:hint="eastAsia"/>
          <w:sz w:val="30"/>
          <w:szCs w:val="30"/>
        </w:rPr>
        <w:t>俱公司</w:t>
      </w:r>
      <w:proofErr w:type="gramEnd"/>
      <w:r>
        <w:rPr>
          <w:rFonts w:hint="eastAsia"/>
          <w:sz w:val="30"/>
          <w:szCs w:val="30"/>
        </w:rPr>
        <w:t>是滥用诉权和调查取证权，我公司不同意与</w:t>
      </w:r>
      <w:proofErr w:type="gramStart"/>
      <w:r>
        <w:rPr>
          <w:rFonts w:hint="eastAsia"/>
          <w:sz w:val="30"/>
          <w:szCs w:val="30"/>
        </w:rPr>
        <w:t>俱公</w:t>
      </w:r>
      <w:proofErr w:type="gramEnd"/>
      <w:r>
        <w:rPr>
          <w:rFonts w:hint="eastAsia"/>
          <w:sz w:val="30"/>
          <w:szCs w:val="30"/>
        </w:rPr>
        <w:t>司的司法审计申请。</w:t>
      </w:r>
    </w:p>
    <w:p w:rsidR="00D6797D" w:rsidRDefault="001102B1">
      <w:pPr>
        <w:spacing w:line="500" w:lineRule="atLeast"/>
        <w:ind w:firstLine="600"/>
        <w:divId w:val="1011955273"/>
        <w:rPr>
          <w:sz w:val="30"/>
          <w:szCs w:val="30"/>
        </w:rPr>
      </w:pPr>
      <w:r>
        <w:rPr>
          <w:rFonts w:hint="eastAsia"/>
          <w:sz w:val="30"/>
          <w:szCs w:val="30"/>
        </w:rPr>
        <w:t>六、2017年8月10日，</w:t>
      </w:r>
      <w:proofErr w:type="gramStart"/>
      <w:r>
        <w:rPr>
          <w:rFonts w:hint="eastAsia"/>
          <w:sz w:val="30"/>
          <w:szCs w:val="30"/>
        </w:rPr>
        <w:t>彬</w:t>
      </w:r>
      <w:proofErr w:type="gramEnd"/>
      <w:r>
        <w:rPr>
          <w:rFonts w:hint="eastAsia"/>
          <w:sz w:val="30"/>
          <w:szCs w:val="30"/>
        </w:rPr>
        <w:t>德公司向本院出具《意见函》，载明：与</w:t>
      </w:r>
      <w:proofErr w:type="gramStart"/>
      <w:r>
        <w:rPr>
          <w:rFonts w:hint="eastAsia"/>
          <w:sz w:val="30"/>
          <w:szCs w:val="30"/>
        </w:rPr>
        <w:t>俱公司</w:t>
      </w:r>
      <w:proofErr w:type="gramEnd"/>
      <w:r>
        <w:rPr>
          <w:rFonts w:hint="eastAsia"/>
          <w:sz w:val="30"/>
          <w:szCs w:val="30"/>
        </w:rPr>
        <w:t>申请司法审计，对彬德公司从2015年2月至2017年8月期间的经营利润进行专项审计，同时对朱文琦及配偶胡登兰在彬德公司从2015年2月到2017年8月期间的工资收入进行专项审计。我公司强烈反对。理由如下：1、</w:t>
      </w:r>
      <w:proofErr w:type="gramStart"/>
      <w:r>
        <w:rPr>
          <w:rFonts w:hint="eastAsia"/>
          <w:sz w:val="30"/>
          <w:szCs w:val="30"/>
        </w:rPr>
        <w:t>彬</w:t>
      </w:r>
      <w:proofErr w:type="gramEnd"/>
      <w:r>
        <w:rPr>
          <w:rFonts w:hint="eastAsia"/>
          <w:sz w:val="30"/>
          <w:szCs w:val="30"/>
        </w:rPr>
        <w:t>德公司与</w:t>
      </w:r>
      <w:proofErr w:type="gramStart"/>
      <w:r>
        <w:rPr>
          <w:rFonts w:hint="eastAsia"/>
          <w:sz w:val="30"/>
          <w:szCs w:val="30"/>
        </w:rPr>
        <w:t>与俱公</w:t>
      </w:r>
      <w:proofErr w:type="gramEnd"/>
      <w:r>
        <w:rPr>
          <w:rFonts w:hint="eastAsia"/>
          <w:sz w:val="30"/>
          <w:szCs w:val="30"/>
        </w:rPr>
        <w:t>司的经营范围完全不同，没有竞争关系。2、</w:t>
      </w:r>
      <w:proofErr w:type="gramStart"/>
      <w:r>
        <w:rPr>
          <w:rFonts w:hint="eastAsia"/>
          <w:sz w:val="30"/>
          <w:szCs w:val="30"/>
        </w:rPr>
        <w:t>彬</w:t>
      </w:r>
      <w:proofErr w:type="gramEnd"/>
      <w:r>
        <w:rPr>
          <w:rFonts w:hint="eastAsia"/>
          <w:sz w:val="30"/>
          <w:szCs w:val="30"/>
        </w:rPr>
        <w:t>德公司与</w:t>
      </w:r>
      <w:proofErr w:type="gramStart"/>
      <w:r>
        <w:rPr>
          <w:rFonts w:hint="eastAsia"/>
          <w:sz w:val="30"/>
          <w:szCs w:val="30"/>
        </w:rPr>
        <w:t>与俱公</w:t>
      </w:r>
      <w:proofErr w:type="gramEnd"/>
      <w:r>
        <w:rPr>
          <w:rFonts w:hint="eastAsia"/>
          <w:sz w:val="30"/>
          <w:szCs w:val="30"/>
        </w:rPr>
        <w:t>司没有任何业务往来。3、与</w:t>
      </w:r>
      <w:proofErr w:type="gramStart"/>
      <w:r>
        <w:rPr>
          <w:rFonts w:hint="eastAsia"/>
          <w:sz w:val="30"/>
          <w:szCs w:val="30"/>
        </w:rPr>
        <w:t>俱公司</w:t>
      </w:r>
      <w:proofErr w:type="gramEnd"/>
      <w:r>
        <w:rPr>
          <w:rFonts w:hint="eastAsia"/>
          <w:sz w:val="30"/>
          <w:szCs w:val="30"/>
        </w:rPr>
        <w:t>非法窃取我公司电脑，利用本院鉴定的机会，将电脑中的专利产品，进行复制、拷贝、生产电主轴（在此之前，与</w:t>
      </w:r>
      <w:proofErr w:type="gramStart"/>
      <w:r>
        <w:rPr>
          <w:rFonts w:hint="eastAsia"/>
          <w:sz w:val="30"/>
          <w:szCs w:val="30"/>
        </w:rPr>
        <w:t>俱公</w:t>
      </w:r>
      <w:proofErr w:type="gramEnd"/>
      <w:r>
        <w:rPr>
          <w:rFonts w:hint="eastAsia"/>
          <w:sz w:val="30"/>
          <w:szCs w:val="30"/>
        </w:rPr>
        <w:t>司从未生产过电主轴），我公司保留对对与</w:t>
      </w:r>
      <w:proofErr w:type="gramStart"/>
      <w:r>
        <w:rPr>
          <w:rFonts w:hint="eastAsia"/>
          <w:sz w:val="30"/>
          <w:szCs w:val="30"/>
        </w:rPr>
        <w:t>俱公</w:t>
      </w:r>
      <w:proofErr w:type="gramEnd"/>
      <w:r>
        <w:rPr>
          <w:rFonts w:hint="eastAsia"/>
          <w:sz w:val="30"/>
          <w:szCs w:val="30"/>
        </w:rPr>
        <w:t>司诉讼和对我公司专利产品泄密</w:t>
      </w:r>
      <w:r>
        <w:rPr>
          <w:rFonts w:hint="eastAsia"/>
          <w:sz w:val="30"/>
          <w:szCs w:val="30"/>
        </w:rPr>
        <w:lastRenderedPageBreak/>
        <w:t>责任进行控告的权利。4、我公司聘请朱文琦为兼职技术顾问，并支付合理报酬，系我公司正常的生产经营活动。由于朱文琦的技术指导范围并未与</w:t>
      </w:r>
      <w:proofErr w:type="gramStart"/>
      <w:r>
        <w:rPr>
          <w:rFonts w:hint="eastAsia"/>
          <w:sz w:val="30"/>
          <w:szCs w:val="30"/>
        </w:rPr>
        <w:t>与俱公司</w:t>
      </w:r>
      <w:proofErr w:type="gramEnd"/>
      <w:r>
        <w:rPr>
          <w:rFonts w:hint="eastAsia"/>
          <w:sz w:val="30"/>
          <w:szCs w:val="30"/>
        </w:rPr>
        <w:t>的经营范围重合，我公司没有侵犯与</w:t>
      </w:r>
      <w:proofErr w:type="gramStart"/>
      <w:r>
        <w:rPr>
          <w:rFonts w:hint="eastAsia"/>
          <w:sz w:val="30"/>
          <w:szCs w:val="30"/>
        </w:rPr>
        <w:t>俱公</w:t>
      </w:r>
      <w:proofErr w:type="gramEnd"/>
      <w:r>
        <w:rPr>
          <w:rFonts w:hint="eastAsia"/>
          <w:sz w:val="30"/>
          <w:szCs w:val="30"/>
        </w:rPr>
        <w:t>司的商业利益。5、我公司财务状况</w:t>
      </w:r>
      <w:proofErr w:type="gramStart"/>
      <w:r>
        <w:rPr>
          <w:rFonts w:hint="eastAsia"/>
          <w:sz w:val="30"/>
          <w:szCs w:val="30"/>
        </w:rPr>
        <w:t>系商业</w:t>
      </w:r>
      <w:proofErr w:type="gramEnd"/>
      <w:r>
        <w:rPr>
          <w:rFonts w:hint="eastAsia"/>
          <w:sz w:val="30"/>
          <w:szCs w:val="30"/>
        </w:rPr>
        <w:t>秘密，与</w:t>
      </w:r>
      <w:proofErr w:type="gramStart"/>
      <w:r>
        <w:rPr>
          <w:rFonts w:hint="eastAsia"/>
          <w:sz w:val="30"/>
          <w:szCs w:val="30"/>
        </w:rPr>
        <w:t>俱公</w:t>
      </w:r>
      <w:proofErr w:type="gramEnd"/>
      <w:r>
        <w:rPr>
          <w:rFonts w:hint="eastAsia"/>
          <w:sz w:val="30"/>
          <w:szCs w:val="30"/>
        </w:rPr>
        <w:t>司提交司法审计申请，无法律依据，又有滥用诉权之嫌。请本院不批准与</w:t>
      </w:r>
      <w:proofErr w:type="gramStart"/>
      <w:r>
        <w:rPr>
          <w:rFonts w:hint="eastAsia"/>
          <w:sz w:val="30"/>
          <w:szCs w:val="30"/>
        </w:rPr>
        <w:t>俱公司</w:t>
      </w:r>
      <w:proofErr w:type="gramEnd"/>
      <w:r>
        <w:rPr>
          <w:rFonts w:hint="eastAsia"/>
          <w:sz w:val="30"/>
          <w:szCs w:val="30"/>
        </w:rPr>
        <w:t>的申请。</w:t>
      </w:r>
    </w:p>
    <w:p w:rsidR="00D6797D" w:rsidRDefault="001102B1">
      <w:pPr>
        <w:spacing w:line="500" w:lineRule="atLeast"/>
        <w:ind w:firstLine="600"/>
        <w:divId w:val="541207858"/>
        <w:rPr>
          <w:sz w:val="30"/>
          <w:szCs w:val="30"/>
        </w:rPr>
      </w:pPr>
      <w:r>
        <w:rPr>
          <w:rFonts w:hint="eastAsia"/>
          <w:sz w:val="30"/>
          <w:szCs w:val="30"/>
        </w:rPr>
        <w:t>七、2016年7月20日，与</w:t>
      </w:r>
      <w:proofErr w:type="gramStart"/>
      <w:r>
        <w:rPr>
          <w:rFonts w:hint="eastAsia"/>
          <w:sz w:val="30"/>
          <w:szCs w:val="30"/>
        </w:rPr>
        <w:t>俱公司</w:t>
      </w:r>
      <w:proofErr w:type="gramEnd"/>
      <w:r>
        <w:rPr>
          <w:rFonts w:hint="eastAsia"/>
          <w:sz w:val="30"/>
          <w:szCs w:val="30"/>
        </w:rPr>
        <w:t>法定代表人戴黎</w:t>
      </w:r>
      <w:proofErr w:type="gramStart"/>
      <w:r>
        <w:rPr>
          <w:rFonts w:hint="eastAsia"/>
          <w:sz w:val="30"/>
          <w:szCs w:val="30"/>
        </w:rPr>
        <w:t>指示戴尚男</w:t>
      </w:r>
      <w:proofErr w:type="gramEnd"/>
      <w:r>
        <w:rPr>
          <w:rFonts w:hint="eastAsia"/>
          <w:sz w:val="30"/>
          <w:szCs w:val="30"/>
        </w:rPr>
        <w:t>将朱文琦在与</w:t>
      </w:r>
      <w:proofErr w:type="gramStart"/>
      <w:r>
        <w:rPr>
          <w:rFonts w:hint="eastAsia"/>
          <w:sz w:val="30"/>
          <w:szCs w:val="30"/>
        </w:rPr>
        <w:t>俱公</w:t>
      </w:r>
      <w:proofErr w:type="gramEnd"/>
      <w:r>
        <w:rPr>
          <w:rFonts w:hint="eastAsia"/>
          <w:sz w:val="30"/>
          <w:szCs w:val="30"/>
        </w:rPr>
        <w:t>司办公室内两台笔记本电脑拿走。当日，</w:t>
      </w:r>
      <w:proofErr w:type="gramStart"/>
      <w:r>
        <w:rPr>
          <w:rFonts w:hint="eastAsia"/>
          <w:sz w:val="30"/>
          <w:szCs w:val="30"/>
        </w:rPr>
        <w:t>朱文琦即向</w:t>
      </w:r>
      <w:proofErr w:type="gramEnd"/>
      <w:r>
        <w:rPr>
          <w:rFonts w:hint="eastAsia"/>
          <w:sz w:val="30"/>
          <w:szCs w:val="30"/>
        </w:rPr>
        <w:t>都江堰市公安机关报案，称电脑被盗。朱文</w:t>
      </w:r>
      <w:proofErr w:type="gramStart"/>
      <w:r>
        <w:rPr>
          <w:rFonts w:hint="eastAsia"/>
          <w:sz w:val="30"/>
          <w:szCs w:val="30"/>
        </w:rPr>
        <w:t>琦</w:t>
      </w:r>
      <w:proofErr w:type="gramEnd"/>
      <w:r>
        <w:rPr>
          <w:rFonts w:hint="eastAsia"/>
          <w:sz w:val="30"/>
          <w:szCs w:val="30"/>
        </w:rPr>
        <w:t>表示其中一台电脑系彬德公司所有，与</w:t>
      </w:r>
      <w:proofErr w:type="gramStart"/>
      <w:r>
        <w:rPr>
          <w:rFonts w:hint="eastAsia"/>
          <w:sz w:val="30"/>
          <w:szCs w:val="30"/>
        </w:rPr>
        <w:t>俱公</w:t>
      </w:r>
      <w:proofErr w:type="gramEnd"/>
      <w:r>
        <w:rPr>
          <w:rFonts w:hint="eastAsia"/>
          <w:sz w:val="30"/>
          <w:szCs w:val="30"/>
        </w:rPr>
        <w:t>司无权占用，该电脑为非法证据。诉讼中，与</w:t>
      </w:r>
      <w:proofErr w:type="gramStart"/>
      <w:r>
        <w:rPr>
          <w:rFonts w:hint="eastAsia"/>
          <w:sz w:val="30"/>
          <w:szCs w:val="30"/>
        </w:rPr>
        <w:t>俱公司</w:t>
      </w:r>
      <w:proofErr w:type="gramEnd"/>
      <w:r>
        <w:rPr>
          <w:rFonts w:hint="eastAsia"/>
          <w:sz w:val="30"/>
          <w:szCs w:val="30"/>
        </w:rPr>
        <w:t>申请对彬德公司所有的电脑中有关朱文琦、</w:t>
      </w:r>
      <w:proofErr w:type="gramStart"/>
      <w:r>
        <w:rPr>
          <w:rFonts w:hint="eastAsia"/>
          <w:sz w:val="30"/>
          <w:szCs w:val="30"/>
        </w:rPr>
        <w:t>格奇公</w:t>
      </w:r>
      <w:proofErr w:type="gramEnd"/>
      <w:r>
        <w:rPr>
          <w:rFonts w:hint="eastAsia"/>
          <w:sz w:val="30"/>
          <w:szCs w:val="30"/>
        </w:rPr>
        <w:t>司、彬德公司的电子数据进行提取和司法鉴定；对与</w:t>
      </w:r>
      <w:proofErr w:type="gramStart"/>
      <w:r>
        <w:rPr>
          <w:rFonts w:hint="eastAsia"/>
          <w:sz w:val="30"/>
          <w:szCs w:val="30"/>
        </w:rPr>
        <w:t>俱公司</w:t>
      </w:r>
      <w:proofErr w:type="gramEnd"/>
      <w:r>
        <w:rPr>
          <w:rFonts w:hint="eastAsia"/>
          <w:sz w:val="30"/>
          <w:szCs w:val="30"/>
        </w:rPr>
        <w:t>所有笔记本电脑的最后使用时间进行鉴定。朱文琦和</w:t>
      </w:r>
      <w:proofErr w:type="gramStart"/>
      <w:r>
        <w:rPr>
          <w:rFonts w:hint="eastAsia"/>
          <w:sz w:val="30"/>
          <w:szCs w:val="30"/>
        </w:rPr>
        <w:t>彬</w:t>
      </w:r>
      <w:proofErr w:type="gramEnd"/>
      <w:r>
        <w:rPr>
          <w:rFonts w:hint="eastAsia"/>
          <w:sz w:val="30"/>
          <w:szCs w:val="30"/>
        </w:rPr>
        <w:t>德公司表示该电脑系与</w:t>
      </w:r>
      <w:proofErr w:type="gramStart"/>
      <w:r>
        <w:rPr>
          <w:rFonts w:hint="eastAsia"/>
          <w:sz w:val="30"/>
          <w:szCs w:val="30"/>
        </w:rPr>
        <w:t>俱公</w:t>
      </w:r>
      <w:proofErr w:type="gramEnd"/>
      <w:r>
        <w:rPr>
          <w:rFonts w:hint="eastAsia"/>
          <w:sz w:val="30"/>
          <w:szCs w:val="30"/>
        </w:rPr>
        <w:t>司非法占用，该证据属于非法取得证据应予以排除，并表示不同意司法鉴定。本院经审查后，准许与</w:t>
      </w:r>
      <w:proofErr w:type="gramStart"/>
      <w:r>
        <w:rPr>
          <w:rFonts w:hint="eastAsia"/>
          <w:sz w:val="30"/>
          <w:szCs w:val="30"/>
        </w:rPr>
        <w:t>俱公司</w:t>
      </w:r>
      <w:proofErr w:type="gramEnd"/>
      <w:r>
        <w:rPr>
          <w:rFonts w:hint="eastAsia"/>
          <w:sz w:val="30"/>
          <w:szCs w:val="30"/>
        </w:rPr>
        <w:t>的司法鉴定申请，并委托四川</w:t>
      </w:r>
      <w:proofErr w:type="gramStart"/>
      <w:r>
        <w:rPr>
          <w:rFonts w:hint="eastAsia"/>
          <w:sz w:val="30"/>
          <w:szCs w:val="30"/>
        </w:rPr>
        <w:t>中典司</w:t>
      </w:r>
      <w:proofErr w:type="gramEnd"/>
      <w:r>
        <w:rPr>
          <w:rFonts w:hint="eastAsia"/>
          <w:sz w:val="30"/>
          <w:szCs w:val="30"/>
        </w:rPr>
        <w:t>法鉴定所进行司法鉴定。</w:t>
      </w:r>
    </w:p>
    <w:p w:rsidR="00D6797D" w:rsidRDefault="001102B1">
      <w:pPr>
        <w:spacing w:line="500" w:lineRule="atLeast"/>
        <w:ind w:firstLine="600"/>
        <w:divId w:val="2075926908"/>
        <w:rPr>
          <w:sz w:val="30"/>
          <w:szCs w:val="30"/>
        </w:rPr>
      </w:pPr>
      <w:r>
        <w:rPr>
          <w:rFonts w:hint="eastAsia"/>
          <w:sz w:val="30"/>
          <w:szCs w:val="30"/>
        </w:rPr>
        <w:t>2017年3月18日，四川</w:t>
      </w:r>
      <w:proofErr w:type="gramStart"/>
      <w:r>
        <w:rPr>
          <w:rFonts w:hint="eastAsia"/>
          <w:sz w:val="30"/>
          <w:szCs w:val="30"/>
        </w:rPr>
        <w:t>中典司法</w:t>
      </w:r>
      <w:proofErr w:type="gramEnd"/>
      <w:r>
        <w:rPr>
          <w:rFonts w:hint="eastAsia"/>
          <w:sz w:val="30"/>
          <w:szCs w:val="30"/>
        </w:rPr>
        <w:t>鉴定所</w:t>
      </w:r>
      <w:proofErr w:type="gramStart"/>
      <w:r>
        <w:rPr>
          <w:rFonts w:hint="eastAsia"/>
          <w:sz w:val="30"/>
          <w:szCs w:val="30"/>
        </w:rPr>
        <w:t>作出中典</w:t>
      </w:r>
      <w:proofErr w:type="gramEnd"/>
      <w:r>
        <w:rPr>
          <w:rFonts w:hint="eastAsia"/>
          <w:sz w:val="30"/>
          <w:szCs w:val="30"/>
        </w:rPr>
        <w:t>司鉴[2017]电子鉴字170308号鉴定意见书，载明：鉴定意见,经过对编号“S/N:S28ZNXAG751246”的SAMSUNG硬盘和“S/N:163GUVSNSWK5”TOSHIBA硬盘的技术检验，检验结果如下：1、在ThinkPad笔记本电脑的SAMSUNG硬盘中，提取到与“机械设计资料与图纸”有关的文件共计290095个，其中，具有后缀名“ai”等的文件141348个，含“机床”等关键词的文件148747个。2、在ThinkPad笔记本电脑的SAMSUNG硬盘中，提取到与zwq@dsp-collet.com等邮箱有关的邮件收发记录共3182封。3、Lenovo笔记本电脑的最后使用时间是2016年4月</w:t>
      </w:r>
      <w:r>
        <w:rPr>
          <w:rFonts w:hint="eastAsia"/>
          <w:sz w:val="30"/>
          <w:szCs w:val="30"/>
        </w:rPr>
        <w:lastRenderedPageBreak/>
        <w:t>22日17时13分14秒。4、所有提取的后缀名文件、关键词文件、电子邮件文件，分别存储在附件移动硬盘（S/N:WX81AB6C3DP7）的三个文件夹的压缩文件中，“后缀名.</w:t>
      </w:r>
      <w:proofErr w:type="spellStart"/>
      <w:r>
        <w:rPr>
          <w:rFonts w:hint="eastAsia"/>
          <w:sz w:val="30"/>
          <w:szCs w:val="30"/>
        </w:rPr>
        <w:t>rar</w:t>
      </w:r>
      <w:proofErr w:type="spellEnd"/>
      <w:r>
        <w:rPr>
          <w:rFonts w:hint="eastAsia"/>
          <w:sz w:val="30"/>
          <w:szCs w:val="30"/>
        </w:rPr>
        <w:t>”的MD5校验值为A23BFCC125A58C65A1B38B03E17F44F0，文件大小为31,695,769,143字节；“关键词.</w:t>
      </w:r>
      <w:proofErr w:type="spellStart"/>
      <w:r>
        <w:rPr>
          <w:rFonts w:hint="eastAsia"/>
          <w:sz w:val="30"/>
          <w:szCs w:val="30"/>
        </w:rPr>
        <w:t>rar</w:t>
      </w:r>
      <w:proofErr w:type="spellEnd"/>
      <w:r>
        <w:rPr>
          <w:rFonts w:hint="eastAsia"/>
          <w:sz w:val="30"/>
          <w:szCs w:val="30"/>
        </w:rPr>
        <w:t>”的MD5校验值为B1E7B4F5B058B3D34CC23FA20D02EFAD，文件大小为238,733,307,066字节；“</w:t>
      </w:r>
      <w:proofErr w:type="spellStart"/>
      <w:r>
        <w:rPr>
          <w:rFonts w:hint="eastAsia"/>
          <w:sz w:val="30"/>
          <w:szCs w:val="30"/>
        </w:rPr>
        <w:t>Email.rar</w:t>
      </w:r>
      <w:proofErr w:type="spellEnd"/>
      <w:r>
        <w:rPr>
          <w:rFonts w:hint="eastAsia"/>
          <w:sz w:val="30"/>
          <w:szCs w:val="30"/>
        </w:rPr>
        <w:t>”的MD5校验值为CB261B783839D8575BF4711932368223，文件大小为1,268,099,290字节。各压缩文件内的存储结构简图见附件5。</w:t>
      </w:r>
    </w:p>
    <w:p w:rsidR="00D6797D" w:rsidRDefault="001102B1">
      <w:pPr>
        <w:spacing w:line="500" w:lineRule="atLeast"/>
        <w:ind w:firstLine="600"/>
        <w:divId w:val="545219909"/>
        <w:rPr>
          <w:sz w:val="30"/>
          <w:szCs w:val="30"/>
        </w:rPr>
      </w:pPr>
      <w:r>
        <w:rPr>
          <w:rFonts w:hint="eastAsia"/>
          <w:sz w:val="30"/>
          <w:szCs w:val="30"/>
        </w:rPr>
        <w:t>2017年5月25日，四川</w:t>
      </w:r>
      <w:proofErr w:type="gramStart"/>
      <w:r>
        <w:rPr>
          <w:rFonts w:hint="eastAsia"/>
          <w:sz w:val="30"/>
          <w:szCs w:val="30"/>
        </w:rPr>
        <w:t>中典司法</w:t>
      </w:r>
      <w:proofErr w:type="gramEnd"/>
      <w:r>
        <w:rPr>
          <w:rFonts w:hint="eastAsia"/>
          <w:sz w:val="30"/>
          <w:szCs w:val="30"/>
        </w:rPr>
        <w:t>鉴定所</w:t>
      </w:r>
      <w:proofErr w:type="gramStart"/>
      <w:r>
        <w:rPr>
          <w:rFonts w:hint="eastAsia"/>
          <w:sz w:val="30"/>
          <w:szCs w:val="30"/>
        </w:rPr>
        <w:t>作出中典</w:t>
      </w:r>
      <w:proofErr w:type="gramEnd"/>
      <w:r>
        <w:rPr>
          <w:rFonts w:hint="eastAsia"/>
          <w:sz w:val="30"/>
          <w:szCs w:val="30"/>
        </w:rPr>
        <w:t>司鉴[2017]电子鉴字170512号鉴定意见书，载明：鉴定结果，对送检硬盘“中典司鉴[2017]电子鉴字170512号-01”依照《数字化设备证据数据发现提取固定方法》GA/T756-2008、《电子物证数据恢复检验规程》GB/T29360-2012、《电子物证数据搜索检验规程》GB/T29362-2012，使用R-STUDIO等工具进行数据提取、数据恢复、密码检测及解密、关键字检索等操作，提取各类文件74213个，恢复各类文件81525个，检测到加密文件26个破解其中24个。上述相关电子数据存储于SEAGATE移动硬盘（S/N:NA8HMYR6）中名为“鉴定结果.iso”的光盘镜像文件内，镜像文件MD5值为：78573A3B000D651966D21B38F0B7CB1E。</w:t>
      </w:r>
    </w:p>
    <w:p w:rsidR="00D6797D" w:rsidRDefault="001102B1">
      <w:pPr>
        <w:spacing w:line="500" w:lineRule="atLeast"/>
        <w:ind w:firstLine="600"/>
        <w:divId w:val="679504866"/>
        <w:rPr>
          <w:sz w:val="30"/>
          <w:szCs w:val="30"/>
        </w:rPr>
      </w:pPr>
      <w:r>
        <w:rPr>
          <w:rFonts w:hint="eastAsia"/>
          <w:sz w:val="30"/>
          <w:szCs w:val="30"/>
        </w:rPr>
        <w:t>2017年6月26日，四川</w:t>
      </w:r>
      <w:proofErr w:type="gramStart"/>
      <w:r>
        <w:rPr>
          <w:rFonts w:hint="eastAsia"/>
          <w:sz w:val="30"/>
          <w:szCs w:val="30"/>
        </w:rPr>
        <w:t>中典司法</w:t>
      </w:r>
      <w:proofErr w:type="gramEnd"/>
      <w:r>
        <w:rPr>
          <w:rFonts w:hint="eastAsia"/>
          <w:sz w:val="30"/>
          <w:szCs w:val="30"/>
        </w:rPr>
        <w:t>鉴定所</w:t>
      </w:r>
      <w:proofErr w:type="gramStart"/>
      <w:r>
        <w:rPr>
          <w:rFonts w:hint="eastAsia"/>
          <w:sz w:val="30"/>
          <w:szCs w:val="30"/>
        </w:rPr>
        <w:t>作出中典</w:t>
      </w:r>
      <w:proofErr w:type="gramEnd"/>
      <w:r>
        <w:rPr>
          <w:rFonts w:hint="eastAsia"/>
          <w:sz w:val="30"/>
          <w:szCs w:val="30"/>
        </w:rPr>
        <w:t>司鉴[2017]电子鉴字170620号鉴定意见书，载明：鉴定结果，对送检硬盘中DWG图纸文件进行关键字检索，共检索到结果1932个，详见数据提取清单及电子附件。上述相关电子数据存储于SEAGATE移动硬（S/N:NA8HMYR6）中名为“鉴定结果.</w:t>
      </w:r>
      <w:proofErr w:type="spellStart"/>
      <w:r>
        <w:rPr>
          <w:rFonts w:hint="eastAsia"/>
          <w:sz w:val="30"/>
          <w:szCs w:val="30"/>
        </w:rPr>
        <w:t>rar</w:t>
      </w:r>
      <w:proofErr w:type="spellEnd"/>
      <w:r>
        <w:rPr>
          <w:rFonts w:hint="eastAsia"/>
          <w:sz w:val="30"/>
          <w:szCs w:val="30"/>
        </w:rPr>
        <w:t>”的</w:t>
      </w:r>
      <w:r>
        <w:rPr>
          <w:rFonts w:hint="eastAsia"/>
          <w:sz w:val="30"/>
          <w:szCs w:val="30"/>
        </w:rPr>
        <w:lastRenderedPageBreak/>
        <w:t>压缩文件内，压缩文件MD5值为：4E34628B3BC6EC3260B5BBB9A3F5505C。2017年9月29日的庭审中，朱文琦、</w:t>
      </w:r>
      <w:proofErr w:type="gramStart"/>
      <w:r>
        <w:rPr>
          <w:rFonts w:hint="eastAsia"/>
          <w:sz w:val="30"/>
          <w:szCs w:val="30"/>
        </w:rPr>
        <w:t>彬</w:t>
      </w:r>
      <w:proofErr w:type="gramEnd"/>
      <w:r>
        <w:rPr>
          <w:rFonts w:hint="eastAsia"/>
          <w:sz w:val="30"/>
          <w:szCs w:val="30"/>
        </w:rPr>
        <w:t>德公司的诉讼代理人徐瑞宁表示电脑有明显篡改，但未提交充分证据予以证明。</w:t>
      </w:r>
    </w:p>
    <w:p w:rsidR="00D6797D" w:rsidRDefault="001102B1">
      <w:pPr>
        <w:spacing w:line="500" w:lineRule="atLeast"/>
        <w:ind w:firstLine="600"/>
        <w:divId w:val="1965772984"/>
        <w:rPr>
          <w:sz w:val="30"/>
          <w:szCs w:val="30"/>
        </w:rPr>
      </w:pPr>
      <w:r>
        <w:rPr>
          <w:rFonts w:hint="eastAsia"/>
          <w:sz w:val="30"/>
          <w:szCs w:val="30"/>
        </w:rPr>
        <w:t>八、根据四川</w:t>
      </w:r>
      <w:proofErr w:type="gramStart"/>
      <w:r>
        <w:rPr>
          <w:rFonts w:hint="eastAsia"/>
          <w:sz w:val="30"/>
          <w:szCs w:val="30"/>
        </w:rPr>
        <w:t>中典司法</w:t>
      </w:r>
      <w:proofErr w:type="gramEnd"/>
      <w:r>
        <w:rPr>
          <w:rFonts w:hint="eastAsia"/>
          <w:sz w:val="30"/>
          <w:szCs w:val="30"/>
        </w:rPr>
        <w:t>鉴定所提取的电子信息证据：与</w:t>
      </w:r>
      <w:proofErr w:type="gramStart"/>
      <w:r>
        <w:rPr>
          <w:rFonts w:hint="eastAsia"/>
          <w:sz w:val="30"/>
          <w:szCs w:val="30"/>
        </w:rPr>
        <w:t>俱公司举证格奇</w:t>
      </w:r>
      <w:proofErr w:type="gramEnd"/>
      <w:r>
        <w:rPr>
          <w:rFonts w:hint="eastAsia"/>
          <w:sz w:val="30"/>
          <w:szCs w:val="30"/>
        </w:rPr>
        <w:t>公司组织构架图、邮件、会议纪要、笔迹截图、</w:t>
      </w:r>
      <w:proofErr w:type="gramStart"/>
      <w:r>
        <w:rPr>
          <w:rFonts w:hint="eastAsia"/>
          <w:sz w:val="30"/>
          <w:szCs w:val="30"/>
        </w:rPr>
        <w:t>格奇公</w:t>
      </w:r>
      <w:proofErr w:type="gramEnd"/>
      <w:r>
        <w:rPr>
          <w:rFonts w:hint="eastAsia"/>
          <w:sz w:val="30"/>
          <w:szCs w:val="30"/>
        </w:rPr>
        <w:t>司工资表等证据，证明朱文琦</w:t>
      </w:r>
      <w:proofErr w:type="gramStart"/>
      <w:r>
        <w:rPr>
          <w:rFonts w:hint="eastAsia"/>
          <w:sz w:val="30"/>
          <w:szCs w:val="30"/>
        </w:rPr>
        <w:t>在格奇公</w:t>
      </w:r>
      <w:proofErr w:type="gramEnd"/>
      <w:r>
        <w:rPr>
          <w:rFonts w:hint="eastAsia"/>
          <w:sz w:val="30"/>
          <w:szCs w:val="30"/>
        </w:rPr>
        <w:t>司工作并获取劳动报酬。</w:t>
      </w:r>
      <w:proofErr w:type="gramStart"/>
      <w:r>
        <w:rPr>
          <w:rFonts w:hint="eastAsia"/>
          <w:sz w:val="30"/>
          <w:szCs w:val="30"/>
        </w:rPr>
        <w:t>其中格奇公司</w:t>
      </w:r>
      <w:proofErr w:type="gramEnd"/>
      <w:r>
        <w:rPr>
          <w:rFonts w:hint="eastAsia"/>
          <w:sz w:val="30"/>
          <w:szCs w:val="30"/>
        </w:rPr>
        <w:t>工资表载明：朱文琦为总经理，2016年3、4、5、6月工资均为11700元，其胡登兰工资为2400元。</w:t>
      </w:r>
      <w:proofErr w:type="gramStart"/>
      <w:r>
        <w:rPr>
          <w:rFonts w:hint="eastAsia"/>
          <w:sz w:val="30"/>
          <w:szCs w:val="30"/>
        </w:rPr>
        <w:t>彬</w:t>
      </w:r>
      <w:proofErr w:type="gramEnd"/>
      <w:r>
        <w:rPr>
          <w:rFonts w:hint="eastAsia"/>
          <w:sz w:val="30"/>
          <w:szCs w:val="30"/>
        </w:rPr>
        <w:t>德公司工资表载明：朱文</w:t>
      </w:r>
      <w:proofErr w:type="gramStart"/>
      <w:r>
        <w:rPr>
          <w:rFonts w:hint="eastAsia"/>
          <w:sz w:val="30"/>
          <w:szCs w:val="30"/>
        </w:rPr>
        <w:t>琦</w:t>
      </w:r>
      <w:proofErr w:type="gramEnd"/>
      <w:r>
        <w:rPr>
          <w:rFonts w:hint="eastAsia"/>
          <w:sz w:val="30"/>
          <w:szCs w:val="30"/>
        </w:rPr>
        <w:t>工资2000元，胡登兰2400元。</w:t>
      </w:r>
    </w:p>
    <w:p w:rsidR="00D6797D" w:rsidRDefault="001102B1">
      <w:pPr>
        <w:spacing w:line="500" w:lineRule="atLeast"/>
        <w:ind w:firstLine="600"/>
        <w:divId w:val="1298025985"/>
        <w:rPr>
          <w:sz w:val="30"/>
          <w:szCs w:val="30"/>
        </w:rPr>
      </w:pPr>
      <w:r>
        <w:rPr>
          <w:rFonts w:hint="eastAsia"/>
          <w:sz w:val="30"/>
          <w:szCs w:val="30"/>
        </w:rPr>
        <w:t>九、2013年7月26日，与</w:t>
      </w:r>
      <w:proofErr w:type="gramStart"/>
      <w:r>
        <w:rPr>
          <w:rFonts w:hint="eastAsia"/>
          <w:sz w:val="30"/>
          <w:szCs w:val="30"/>
        </w:rPr>
        <w:t>俱公司</w:t>
      </w:r>
      <w:proofErr w:type="gramEnd"/>
      <w:r>
        <w:rPr>
          <w:rFonts w:hint="eastAsia"/>
          <w:sz w:val="30"/>
          <w:szCs w:val="30"/>
        </w:rPr>
        <w:t>向赛尔德公司采购型号为AED155-6Z/7.5的</w:t>
      </w:r>
      <w:proofErr w:type="gramStart"/>
      <w:r>
        <w:rPr>
          <w:rFonts w:hint="eastAsia"/>
          <w:sz w:val="30"/>
          <w:szCs w:val="30"/>
        </w:rPr>
        <w:t>砂轮电主</w:t>
      </w:r>
      <w:proofErr w:type="gramEnd"/>
      <w:r>
        <w:rPr>
          <w:rFonts w:hint="eastAsia"/>
          <w:sz w:val="30"/>
          <w:szCs w:val="30"/>
        </w:rPr>
        <w:t>轴（含轴系、电机）4套，单价是33500元/套。2014年5月23日，与</w:t>
      </w:r>
      <w:proofErr w:type="gramStart"/>
      <w:r>
        <w:rPr>
          <w:rFonts w:hint="eastAsia"/>
          <w:sz w:val="30"/>
          <w:szCs w:val="30"/>
        </w:rPr>
        <w:t>俱公司</w:t>
      </w:r>
      <w:proofErr w:type="gramEnd"/>
      <w:r>
        <w:rPr>
          <w:rFonts w:hint="eastAsia"/>
          <w:sz w:val="30"/>
          <w:szCs w:val="30"/>
        </w:rPr>
        <w:t>向赛尔德公司采购相同型号的</w:t>
      </w:r>
      <w:proofErr w:type="gramStart"/>
      <w:r>
        <w:rPr>
          <w:rFonts w:hint="eastAsia"/>
          <w:sz w:val="30"/>
          <w:szCs w:val="30"/>
        </w:rPr>
        <w:t>砂轮电主</w:t>
      </w:r>
      <w:proofErr w:type="gramEnd"/>
      <w:r>
        <w:rPr>
          <w:rFonts w:hint="eastAsia"/>
          <w:sz w:val="30"/>
          <w:szCs w:val="30"/>
        </w:rPr>
        <w:t>轴（含轴系、电机）5套，单价是26360元/套。</w:t>
      </w:r>
    </w:p>
    <w:p w:rsidR="00D6797D" w:rsidRDefault="001102B1">
      <w:pPr>
        <w:spacing w:line="500" w:lineRule="atLeast"/>
        <w:ind w:firstLine="600"/>
        <w:divId w:val="286353750"/>
        <w:rPr>
          <w:sz w:val="30"/>
          <w:szCs w:val="30"/>
        </w:rPr>
      </w:pPr>
      <w:r>
        <w:rPr>
          <w:rFonts w:hint="eastAsia"/>
          <w:sz w:val="30"/>
          <w:szCs w:val="30"/>
        </w:rPr>
        <w:t>2015年1月19日，与</w:t>
      </w:r>
      <w:proofErr w:type="gramStart"/>
      <w:r>
        <w:rPr>
          <w:rFonts w:hint="eastAsia"/>
          <w:sz w:val="30"/>
          <w:szCs w:val="30"/>
        </w:rPr>
        <w:t>俱公司</w:t>
      </w:r>
      <w:proofErr w:type="gramEnd"/>
      <w:r>
        <w:rPr>
          <w:rFonts w:hint="eastAsia"/>
          <w:sz w:val="30"/>
          <w:szCs w:val="30"/>
        </w:rPr>
        <w:t>向贝格公司采购YJ-MK003-31000的</w:t>
      </w:r>
      <w:proofErr w:type="gramStart"/>
      <w:r>
        <w:rPr>
          <w:rFonts w:hint="eastAsia"/>
          <w:sz w:val="30"/>
          <w:szCs w:val="30"/>
        </w:rPr>
        <w:t>砂轮电主</w:t>
      </w:r>
      <w:proofErr w:type="gramEnd"/>
      <w:r>
        <w:rPr>
          <w:rFonts w:hint="eastAsia"/>
          <w:sz w:val="30"/>
          <w:szCs w:val="30"/>
        </w:rPr>
        <w:t>轴（含轴系、电机）10套，单价是32882元/套(其中轴系23586元/套)。同年6月9日，与</w:t>
      </w:r>
      <w:proofErr w:type="gramStart"/>
      <w:r>
        <w:rPr>
          <w:rFonts w:hint="eastAsia"/>
          <w:sz w:val="30"/>
          <w:szCs w:val="30"/>
        </w:rPr>
        <w:t>俱公司</w:t>
      </w:r>
      <w:proofErr w:type="gramEnd"/>
      <w:r>
        <w:rPr>
          <w:rFonts w:hint="eastAsia"/>
          <w:sz w:val="30"/>
          <w:szCs w:val="30"/>
        </w:rPr>
        <w:t>向贝格公司采购相同型号的</w:t>
      </w:r>
      <w:proofErr w:type="gramStart"/>
      <w:r>
        <w:rPr>
          <w:rFonts w:hint="eastAsia"/>
          <w:sz w:val="30"/>
          <w:szCs w:val="30"/>
        </w:rPr>
        <w:t>砂轮电主</w:t>
      </w:r>
      <w:proofErr w:type="gramEnd"/>
      <w:r>
        <w:rPr>
          <w:rFonts w:hint="eastAsia"/>
          <w:sz w:val="30"/>
          <w:szCs w:val="30"/>
        </w:rPr>
        <w:t>轴（含轴系、电机）20套，单价是32882元/套(其中轴系23586元/套)。同年10月31日，与</w:t>
      </w:r>
      <w:proofErr w:type="gramStart"/>
      <w:r>
        <w:rPr>
          <w:rFonts w:hint="eastAsia"/>
          <w:sz w:val="30"/>
          <w:szCs w:val="30"/>
        </w:rPr>
        <w:t>俱公司</w:t>
      </w:r>
      <w:proofErr w:type="gramEnd"/>
      <w:r>
        <w:rPr>
          <w:rFonts w:hint="eastAsia"/>
          <w:sz w:val="30"/>
          <w:szCs w:val="30"/>
        </w:rPr>
        <w:t>向贝格公司采购相同型号的</w:t>
      </w:r>
      <w:proofErr w:type="gramStart"/>
      <w:r>
        <w:rPr>
          <w:rFonts w:hint="eastAsia"/>
          <w:sz w:val="30"/>
          <w:szCs w:val="30"/>
        </w:rPr>
        <w:t>砂轮电主</w:t>
      </w:r>
      <w:proofErr w:type="gramEnd"/>
      <w:r>
        <w:rPr>
          <w:rFonts w:hint="eastAsia"/>
          <w:sz w:val="30"/>
          <w:szCs w:val="30"/>
        </w:rPr>
        <w:t>轴（含轴系、电机）10套，单价是32882元/套(其中轴系23586元/套)。</w:t>
      </w:r>
    </w:p>
    <w:p w:rsidR="00D6797D" w:rsidRDefault="001102B1">
      <w:pPr>
        <w:spacing w:line="500" w:lineRule="atLeast"/>
        <w:ind w:firstLine="600"/>
        <w:divId w:val="1013920442"/>
        <w:rPr>
          <w:sz w:val="30"/>
          <w:szCs w:val="30"/>
        </w:rPr>
      </w:pPr>
      <w:r>
        <w:rPr>
          <w:rFonts w:hint="eastAsia"/>
          <w:sz w:val="30"/>
          <w:szCs w:val="30"/>
        </w:rPr>
        <w:t>以上事实，有当事人的身份信息、营业执照、与</w:t>
      </w:r>
      <w:proofErr w:type="gramStart"/>
      <w:r>
        <w:rPr>
          <w:rFonts w:hint="eastAsia"/>
          <w:sz w:val="30"/>
          <w:szCs w:val="30"/>
        </w:rPr>
        <w:t>俱公司</w:t>
      </w:r>
      <w:proofErr w:type="gramEnd"/>
      <w:r>
        <w:rPr>
          <w:rFonts w:hint="eastAsia"/>
          <w:sz w:val="30"/>
          <w:szCs w:val="30"/>
        </w:rPr>
        <w:t>章程、工商档案、三份鉴定意见书及电子证据、采购合同、庭审笔录等证据在案佐证，本院予以确认。</w:t>
      </w:r>
      <w:r>
        <w:rPr>
          <w:rFonts w:hint="eastAsia"/>
          <w:sz w:val="30"/>
          <w:szCs w:val="30"/>
        </w:rPr>
        <w:br/>
        <w:t>本院认为，一、关于朱文</w:t>
      </w:r>
      <w:proofErr w:type="gramStart"/>
      <w:r>
        <w:rPr>
          <w:rFonts w:hint="eastAsia"/>
          <w:sz w:val="30"/>
          <w:szCs w:val="30"/>
        </w:rPr>
        <w:t>琦</w:t>
      </w:r>
      <w:proofErr w:type="gramEnd"/>
      <w:r>
        <w:rPr>
          <w:rFonts w:hint="eastAsia"/>
          <w:sz w:val="30"/>
          <w:szCs w:val="30"/>
        </w:rPr>
        <w:t>是否构成竞业禁止的问题。《》第规定：“董事、监事、高级管理人员应当遵守法律、行政法规</w:t>
      </w:r>
      <w:r>
        <w:rPr>
          <w:rFonts w:hint="eastAsia"/>
          <w:sz w:val="30"/>
          <w:szCs w:val="30"/>
        </w:rPr>
        <w:lastRenderedPageBreak/>
        <w:t>和公司章程，对公司负有忠实义务和勤勉义务”。第一百四十八条第一款第（五）项规定：“董事、高级管理人员不得未经股东会或者股东大会同意，利用职务便利为自己或者他人谋取属于公司的商业机会，自营或者为他人经营与所任职公司同类的业务”。本案中，朱文</w:t>
      </w:r>
      <w:proofErr w:type="gramStart"/>
      <w:r>
        <w:rPr>
          <w:rFonts w:hint="eastAsia"/>
          <w:sz w:val="30"/>
          <w:szCs w:val="30"/>
        </w:rPr>
        <w:t>琦</w:t>
      </w:r>
      <w:proofErr w:type="gramEnd"/>
      <w:r>
        <w:rPr>
          <w:rFonts w:hint="eastAsia"/>
          <w:sz w:val="30"/>
          <w:szCs w:val="30"/>
        </w:rPr>
        <w:t>担任与</w:t>
      </w:r>
      <w:proofErr w:type="gramStart"/>
      <w:r>
        <w:rPr>
          <w:rFonts w:hint="eastAsia"/>
          <w:sz w:val="30"/>
          <w:szCs w:val="30"/>
        </w:rPr>
        <w:t>俱公</w:t>
      </w:r>
      <w:proofErr w:type="gramEnd"/>
      <w:r>
        <w:rPr>
          <w:rFonts w:hint="eastAsia"/>
          <w:sz w:val="30"/>
          <w:szCs w:val="30"/>
        </w:rPr>
        <w:t>司的董事、技术主管，属于与</w:t>
      </w:r>
      <w:proofErr w:type="gramStart"/>
      <w:r>
        <w:rPr>
          <w:rFonts w:hint="eastAsia"/>
          <w:sz w:val="30"/>
          <w:szCs w:val="30"/>
        </w:rPr>
        <w:t>俱公</w:t>
      </w:r>
      <w:proofErr w:type="gramEnd"/>
      <w:r>
        <w:rPr>
          <w:rFonts w:hint="eastAsia"/>
          <w:sz w:val="30"/>
          <w:szCs w:val="30"/>
        </w:rPr>
        <w:t>司的高级管理人员。但朱文琦在</w:t>
      </w:r>
      <w:proofErr w:type="gramStart"/>
      <w:r>
        <w:rPr>
          <w:rFonts w:hint="eastAsia"/>
          <w:sz w:val="30"/>
          <w:szCs w:val="30"/>
        </w:rPr>
        <w:t>彬</w:t>
      </w:r>
      <w:proofErr w:type="gramEnd"/>
      <w:r>
        <w:rPr>
          <w:rFonts w:hint="eastAsia"/>
          <w:sz w:val="30"/>
          <w:szCs w:val="30"/>
        </w:rPr>
        <w:t>德公司任兼职技术顾问，也</w:t>
      </w:r>
      <w:proofErr w:type="gramStart"/>
      <w:r>
        <w:rPr>
          <w:rFonts w:hint="eastAsia"/>
          <w:sz w:val="30"/>
          <w:szCs w:val="30"/>
        </w:rPr>
        <w:t>在格奇公</w:t>
      </w:r>
      <w:proofErr w:type="gramEnd"/>
      <w:r>
        <w:rPr>
          <w:rFonts w:hint="eastAsia"/>
          <w:sz w:val="30"/>
          <w:szCs w:val="30"/>
        </w:rPr>
        <w:t>司工作，并收取相应报酬。而</w:t>
      </w:r>
      <w:proofErr w:type="gramStart"/>
      <w:r>
        <w:rPr>
          <w:rFonts w:hint="eastAsia"/>
          <w:sz w:val="30"/>
          <w:szCs w:val="30"/>
        </w:rPr>
        <w:t>彬</w:t>
      </w:r>
      <w:proofErr w:type="gramEnd"/>
      <w:r>
        <w:rPr>
          <w:rFonts w:hint="eastAsia"/>
          <w:sz w:val="30"/>
          <w:szCs w:val="30"/>
        </w:rPr>
        <w:t>德公司、</w:t>
      </w:r>
      <w:proofErr w:type="gramStart"/>
      <w:r>
        <w:rPr>
          <w:rFonts w:hint="eastAsia"/>
          <w:sz w:val="30"/>
          <w:szCs w:val="30"/>
        </w:rPr>
        <w:t>格奇公</w:t>
      </w:r>
      <w:proofErr w:type="gramEnd"/>
      <w:r>
        <w:rPr>
          <w:rFonts w:hint="eastAsia"/>
          <w:sz w:val="30"/>
          <w:szCs w:val="30"/>
        </w:rPr>
        <w:t>司与</w:t>
      </w:r>
      <w:proofErr w:type="gramStart"/>
      <w:r>
        <w:rPr>
          <w:rFonts w:hint="eastAsia"/>
          <w:sz w:val="30"/>
          <w:szCs w:val="30"/>
        </w:rPr>
        <w:t>与俱公</w:t>
      </w:r>
      <w:proofErr w:type="gramEnd"/>
      <w:r>
        <w:rPr>
          <w:rFonts w:hint="eastAsia"/>
          <w:sz w:val="30"/>
          <w:szCs w:val="30"/>
        </w:rPr>
        <w:t>司的经营范围部分相同或类似，属同类经营。朱文琦的以上行为违反了《》第和第第（五）项规定的相应的忠实义务，应承担相应的法律责任。</w:t>
      </w:r>
    </w:p>
    <w:p w:rsidR="00D6797D" w:rsidRDefault="001102B1">
      <w:pPr>
        <w:spacing w:line="500" w:lineRule="atLeast"/>
        <w:ind w:firstLine="600"/>
        <w:divId w:val="773087400"/>
        <w:rPr>
          <w:sz w:val="30"/>
          <w:szCs w:val="30"/>
        </w:rPr>
      </w:pPr>
      <w:r>
        <w:rPr>
          <w:rFonts w:hint="eastAsia"/>
          <w:sz w:val="30"/>
          <w:szCs w:val="30"/>
        </w:rPr>
        <w:t>二、关于违反竞业禁止导致赔偿数额的认定问题。《》第第二款规定：董事、高级管理人员违反前款规定所得的收入应当归公司所有。法律之所以赋予公司归入权，主要是针对董事、高级管理人员的竞业行为给公司造成的损失往往是潜在的，公司很难证明自己的实际损失，通过归入权的行使对违反竞业禁止义务的董事、高级管理人员予以惩戒，并补偿自己可能的损失。与</w:t>
      </w:r>
      <w:proofErr w:type="gramStart"/>
      <w:r>
        <w:rPr>
          <w:rFonts w:hint="eastAsia"/>
          <w:sz w:val="30"/>
          <w:szCs w:val="30"/>
        </w:rPr>
        <w:t>俱公司</w:t>
      </w:r>
      <w:proofErr w:type="gramEnd"/>
      <w:r>
        <w:rPr>
          <w:rFonts w:hint="eastAsia"/>
          <w:sz w:val="30"/>
          <w:szCs w:val="30"/>
        </w:rPr>
        <w:t>有权要求将朱文琦的该部分薪金属于与</w:t>
      </w:r>
      <w:proofErr w:type="gramStart"/>
      <w:r>
        <w:rPr>
          <w:rFonts w:hint="eastAsia"/>
          <w:sz w:val="30"/>
          <w:szCs w:val="30"/>
        </w:rPr>
        <w:t>俱公</w:t>
      </w:r>
      <w:proofErr w:type="gramEnd"/>
      <w:r>
        <w:rPr>
          <w:rFonts w:hint="eastAsia"/>
          <w:sz w:val="30"/>
          <w:szCs w:val="30"/>
        </w:rPr>
        <w:t>司所有。本案中，</w:t>
      </w:r>
      <w:proofErr w:type="gramStart"/>
      <w:r>
        <w:rPr>
          <w:rFonts w:hint="eastAsia"/>
          <w:sz w:val="30"/>
          <w:szCs w:val="30"/>
        </w:rPr>
        <w:t>彬</w:t>
      </w:r>
      <w:proofErr w:type="gramEnd"/>
      <w:r>
        <w:rPr>
          <w:rFonts w:hint="eastAsia"/>
          <w:sz w:val="30"/>
          <w:szCs w:val="30"/>
        </w:rPr>
        <w:t>德公司、</w:t>
      </w:r>
      <w:proofErr w:type="gramStart"/>
      <w:r>
        <w:rPr>
          <w:rFonts w:hint="eastAsia"/>
          <w:sz w:val="30"/>
          <w:szCs w:val="30"/>
        </w:rPr>
        <w:t>格奇公</w:t>
      </w:r>
      <w:proofErr w:type="gramEnd"/>
      <w:r>
        <w:rPr>
          <w:rFonts w:hint="eastAsia"/>
          <w:sz w:val="30"/>
          <w:szCs w:val="30"/>
        </w:rPr>
        <w:t>司均拒绝配合司法审计。根据现有证据，本院结合司法鉴定机构提取的电子证据、</w:t>
      </w:r>
      <w:proofErr w:type="gramStart"/>
      <w:r>
        <w:rPr>
          <w:rFonts w:hint="eastAsia"/>
          <w:sz w:val="30"/>
          <w:szCs w:val="30"/>
        </w:rPr>
        <w:t>彬</w:t>
      </w:r>
      <w:proofErr w:type="gramEnd"/>
      <w:r>
        <w:rPr>
          <w:rFonts w:hint="eastAsia"/>
          <w:sz w:val="30"/>
          <w:szCs w:val="30"/>
        </w:rPr>
        <w:t>德公司和</w:t>
      </w:r>
      <w:proofErr w:type="gramStart"/>
      <w:r>
        <w:rPr>
          <w:rFonts w:hint="eastAsia"/>
          <w:sz w:val="30"/>
          <w:szCs w:val="30"/>
        </w:rPr>
        <w:t>格</w:t>
      </w:r>
      <w:proofErr w:type="gramEnd"/>
      <w:r>
        <w:rPr>
          <w:rFonts w:hint="eastAsia"/>
          <w:sz w:val="30"/>
          <w:szCs w:val="30"/>
        </w:rPr>
        <w:t>奇公司成立时间以及朱文琦在与</w:t>
      </w:r>
      <w:proofErr w:type="gramStart"/>
      <w:r>
        <w:rPr>
          <w:rFonts w:hint="eastAsia"/>
          <w:sz w:val="30"/>
          <w:szCs w:val="30"/>
        </w:rPr>
        <w:t>俱公</w:t>
      </w:r>
      <w:proofErr w:type="gramEnd"/>
      <w:r>
        <w:rPr>
          <w:rFonts w:hint="eastAsia"/>
          <w:sz w:val="30"/>
          <w:szCs w:val="30"/>
        </w:rPr>
        <w:t>司离职时间（2016年8月），本院酌情认定朱文琦承担10万元赔偿责任。另，与</w:t>
      </w:r>
      <w:proofErr w:type="gramStart"/>
      <w:r>
        <w:rPr>
          <w:rFonts w:hint="eastAsia"/>
          <w:sz w:val="30"/>
          <w:szCs w:val="30"/>
        </w:rPr>
        <w:t>俱公司</w:t>
      </w:r>
      <w:proofErr w:type="gramEnd"/>
      <w:r>
        <w:rPr>
          <w:rFonts w:hint="eastAsia"/>
          <w:sz w:val="30"/>
          <w:szCs w:val="30"/>
        </w:rPr>
        <w:t>主张朱文琦配偶胡登兰的收入归公司所有的问题，因胡登兰并非与</w:t>
      </w:r>
      <w:proofErr w:type="gramStart"/>
      <w:r>
        <w:rPr>
          <w:rFonts w:hint="eastAsia"/>
          <w:sz w:val="30"/>
          <w:szCs w:val="30"/>
        </w:rPr>
        <w:t>俱公</w:t>
      </w:r>
      <w:proofErr w:type="gramEnd"/>
      <w:r>
        <w:rPr>
          <w:rFonts w:hint="eastAsia"/>
          <w:sz w:val="30"/>
          <w:szCs w:val="30"/>
        </w:rPr>
        <w:t>司股东、董事和高级管理人员，不负有忠实义务和勤勉义务，故本院对与</w:t>
      </w:r>
      <w:proofErr w:type="gramStart"/>
      <w:r>
        <w:rPr>
          <w:rFonts w:hint="eastAsia"/>
          <w:sz w:val="30"/>
          <w:szCs w:val="30"/>
        </w:rPr>
        <w:t>俱公</w:t>
      </w:r>
      <w:proofErr w:type="gramEnd"/>
      <w:r>
        <w:rPr>
          <w:rFonts w:hint="eastAsia"/>
          <w:sz w:val="30"/>
          <w:szCs w:val="30"/>
        </w:rPr>
        <w:t>司的该项主张不予支持。</w:t>
      </w:r>
    </w:p>
    <w:p w:rsidR="00D6797D" w:rsidRDefault="001102B1">
      <w:pPr>
        <w:spacing w:line="500" w:lineRule="atLeast"/>
        <w:ind w:firstLine="600"/>
        <w:divId w:val="667950635"/>
        <w:rPr>
          <w:sz w:val="30"/>
          <w:szCs w:val="30"/>
        </w:rPr>
      </w:pPr>
      <w:r>
        <w:rPr>
          <w:rFonts w:hint="eastAsia"/>
          <w:sz w:val="30"/>
          <w:szCs w:val="30"/>
        </w:rPr>
        <w:t>三、与</w:t>
      </w:r>
      <w:proofErr w:type="gramStart"/>
      <w:r>
        <w:rPr>
          <w:rFonts w:hint="eastAsia"/>
          <w:sz w:val="30"/>
          <w:szCs w:val="30"/>
        </w:rPr>
        <w:t>俱公司</w:t>
      </w:r>
      <w:proofErr w:type="gramEnd"/>
      <w:r>
        <w:rPr>
          <w:rFonts w:hint="eastAsia"/>
          <w:sz w:val="30"/>
          <w:szCs w:val="30"/>
        </w:rPr>
        <w:t>主张朱文琦通过彬德公司导致采购成本增加而要求朱文琦赔偿的问题。由于与</w:t>
      </w:r>
      <w:proofErr w:type="gramStart"/>
      <w:r>
        <w:rPr>
          <w:rFonts w:hint="eastAsia"/>
          <w:sz w:val="30"/>
          <w:szCs w:val="30"/>
        </w:rPr>
        <w:t>俱公司</w:t>
      </w:r>
      <w:proofErr w:type="gramEnd"/>
      <w:r>
        <w:rPr>
          <w:rFonts w:hint="eastAsia"/>
          <w:sz w:val="30"/>
          <w:szCs w:val="30"/>
        </w:rPr>
        <w:t>分别向赛尔德公司和</w:t>
      </w:r>
      <w:r>
        <w:rPr>
          <w:rFonts w:hint="eastAsia"/>
          <w:sz w:val="30"/>
          <w:szCs w:val="30"/>
        </w:rPr>
        <w:lastRenderedPageBreak/>
        <w:t>贝格公司购买的砂轮主轴型号不同，且</w:t>
      </w:r>
      <w:proofErr w:type="gramStart"/>
      <w:r>
        <w:rPr>
          <w:rFonts w:hint="eastAsia"/>
          <w:sz w:val="30"/>
          <w:szCs w:val="30"/>
        </w:rPr>
        <w:t>朱文琦仅作</w:t>
      </w:r>
      <w:proofErr w:type="gramEnd"/>
      <w:r>
        <w:rPr>
          <w:rFonts w:hint="eastAsia"/>
          <w:sz w:val="30"/>
          <w:szCs w:val="30"/>
        </w:rPr>
        <w:t>为与</w:t>
      </w:r>
      <w:proofErr w:type="gramStart"/>
      <w:r>
        <w:rPr>
          <w:rFonts w:hint="eastAsia"/>
          <w:sz w:val="30"/>
          <w:szCs w:val="30"/>
        </w:rPr>
        <w:t>俱公</w:t>
      </w:r>
      <w:proofErr w:type="gramEnd"/>
      <w:r>
        <w:rPr>
          <w:rFonts w:hint="eastAsia"/>
          <w:sz w:val="30"/>
          <w:szCs w:val="30"/>
        </w:rPr>
        <w:t>司技术主管，最终由与</w:t>
      </w:r>
      <w:proofErr w:type="gramStart"/>
      <w:r>
        <w:rPr>
          <w:rFonts w:hint="eastAsia"/>
          <w:sz w:val="30"/>
          <w:szCs w:val="30"/>
        </w:rPr>
        <w:t>俱公</w:t>
      </w:r>
      <w:proofErr w:type="gramEnd"/>
      <w:r>
        <w:rPr>
          <w:rFonts w:hint="eastAsia"/>
          <w:sz w:val="30"/>
          <w:szCs w:val="30"/>
        </w:rPr>
        <w:t>司采购部门实施，其法律后果应由与</w:t>
      </w:r>
      <w:proofErr w:type="gramStart"/>
      <w:r>
        <w:rPr>
          <w:rFonts w:hint="eastAsia"/>
          <w:sz w:val="30"/>
          <w:szCs w:val="30"/>
        </w:rPr>
        <w:t>俱公</w:t>
      </w:r>
      <w:proofErr w:type="gramEnd"/>
      <w:r>
        <w:rPr>
          <w:rFonts w:hint="eastAsia"/>
          <w:sz w:val="30"/>
          <w:szCs w:val="30"/>
        </w:rPr>
        <w:t>司承担，故本院对与</w:t>
      </w:r>
      <w:proofErr w:type="gramStart"/>
      <w:r>
        <w:rPr>
          <w:rFonts w:hint="eastAsia"/>
          <w:sz w:val="30"/>
          <w:szCs w:val="30"/>
        </w:rPr>
        <w:t>俱公</w:t>
      </w:r>
      <w:proofErr w:type="gramEnd"/>
      <w:r>
        <w:rPr>
          <w:rFonts w:hint="eastAsia"/>
          <w:sz w:val="30"/>
          <w:szCs w:val="30"/>
        </w:rPr>
        <w:t>司的该项主张不予支持。</w:t>
      </w:r>
    </w:p>
    <w:p w:rsidR="00D6797D" w:rsidRDefault="001102B1">
      <w:pPr>
        <w:spacing w:line="500" w:lineRule="atLeast"/>
        <w:ind w:firstLine="600"/>
        <w:divId w:val="2053771332"/>
        <w:rPr>
          <w:sz w:val="30"/>
          <w:szCs w:val="30"/>
        </w:rPr>
      </w:pPr>
      <w:r>
        <w:rPr>
          <w:rFonts w:hint="eastAsia"/>
          <w:sz w:val="30"/>
          <w:szCs w:val="30"/>
        </w:rPr>
        <w:t>四、关于朱文琦、</w:t>
      </w:r>
      <w:proofErr w:type="gramStart"/>
      <w:r>
        <w:rPr>
          <w:rFonts w:hint="eastAsia"/>
          <w:sz w:val="30"/>
          <w:szCs w:val="30"/>
        </w:rPr>
        <w:t>彬</w:t>
      </w:r>
      <w:proofErr w:type="gramEnd"/>
      <w:r>
        <w:rPr>
          <w:rFonts w:hint="eastAsia"/>
          <w:sz w:val="30"/>
          <w:szCs w:val="30"/>
        </w:rPr>
        <w:t>德公司主张与</w:t>
      </w:r>
      <w:proofErr w:type="gramStart"/>
      <w:r>
        <w:rPr>
          <w:rFonts w:hint="eastAsia"/>
          <w:sz w:val="30"/>
          <w:szCs w:val="30"/>
        </w:rPr>
        <w:t>俱公</w:t>
      </w:r>
      <w:proofErr w:type="gramEnd"/>
      <w:r>
        <w:rPr>
          <w:rFonts w:hint="eastAsia"/>
          <w:sz w:val="30"/>
          <w:szCs w:val="30"/>
        </w:rPr>
        <w:t>司非法占有电脑（该电脑所有权人为彬德公司），即非法证据以及对该电脑的鉴定结论予以排除的问题。对此，本院认为，朱文琦与</w:t>
      </w:r>
      <w:proofErr w:type="gramStart"/>
      <w:r>
        <w:rPr>
          <w:rFonts w:hint="eastAsia"/>
          <w:sz w:val="30"/>
          <w:szCs w:val="30"/>
        </w:rPr>
        <w:t>与俱公司</w:t>
      </w:r>
      <w:proofErr w:type="gramEnd"/>
      <w:r>
        <w:rPr>
          <w:rFonts w:hint="eastAsia"/>
          <w:sz w:val="30"/>
          <w:szCs w:val="30"/>
        </w:rPr>
        <w:t>存在民事纠纷，与</w:t>
      </w:r>
      <w:proofErr w:type="gramStart"/>
      <w:r>
        <w:rPr>
          <w:rFonts w:hint="eastAsia"/>
          <w:sz w:val="30"/>
          <w:szCs w:val="30"/>
        </w:rPr>
        <w:t>俱公</w:t>
      </w:r>
      <w:proofErr w:type="gramEnd"/>
      <w:r>
        <w:rPr>
          <w:rFonts w:hint="eastAsia"/>
          <w:sz w:val="30"/>
          <w:szCs w:val="30"/>
        </w:rPr>
        <w:t>司在办公场所内控制朱文琦电脑时并不知晓系彬德公司所有。朱文</w:t>
      </w:r>
      <w:proofErr w:type="gramStart"/>
      <w:r>
        <w:rPr>
          <w:rFonts w:hint="eastAsia"/>
          <w:sz w:val="30"/>
          <w:szCs w:val="30"/>
        </w:rPr>
        <w:t>琦</w:t>
      </w:r>
      <w:proofErr w:type="gramEnd"/>
      <w:r>
        <w:rPr>
          <w:rFonts w:hint="eastAsia"/>
          <w:sz w:val="30"/>
          <w:szCs w:val="30"/>
        </w:rPr>
        <w:t>索回无果并向都江堰市公安机关报案。后与</w:t>
      </w:r>
      <w:proofErr w:type="gramStart"/>
      <w:r>
        <w:rPr>
          <w:rFonts w:hint="eastAsia"/>
          <w:sz w:val="30"/>
          <w:szCs w:val="30"/>
        </w:rPr>
        <w:t>俱公司</w:t>
      </w:r>
      <w:proofErr w:type="gramEnd"/>
      <w:r>
        <w:rPr>
          <w:rFonts w:hint="eastAsia"/>
          <w:sz w:val="30"/>
          <w:szCs w:val="30"/>
        </w:rPr>
        <w:t>知晓该电脑属于彬德公司所有后仍未归还。虽与</w:t>
      </w:r>
      <w:proofErr w:type="gramStart"/>
      <w:r>
        <w:rPr>
          <w:rFonts w:hint="eastAsia"/>
          <w:sz w:val="30"/>
          <w:szCs w:val="30"/>
        </w:rPr>
        <w:t>俱公司</w:t>
      </w:r>
      <w:proofErr w:type="gramEnd"/>
      <w:r>
        <w:rPr>
          <w:rFonts w:hint="eastAsia"/>
          <w:sz w:val="30"/>
          <w:szCs w:val="30"/>
        </w:rPr>
        <w:t>未归还电脑的行为存在瑕疵，但基于在公司办公场所内占有该电脑，且与</w:t>
      </w:r>
      <w:proofErr w:type="gramStart"/>
      <w:r>
        <w:rPr>
          <w:rFonts w:hint="eastAsia"/>
          <w:sz w:val="30"/>
          <w:szCs w:val="30"/>
        </w:rPr>
        <w:t>俱公</w:t>
      </w:r>
      <w:proofErr w:type="gramEnd"/>
      <w:r>
        <w:rPr>
          <w:rFonts w:hint="eastAsia"/>
          <w:sz w:val="30"/>
          <w:szCs w:val="30"/>
        </w:rPr>
        <w:t>司有合理理由怀疑朱文琦可能从事损害公司利益的行为，为保存证据控制和占有电脑，尚不足以构成非法取得证据，故朱文琦、彬德公司主张与</w:t>
      </w:r>
      <w:proofErr w:type="gramStart"/>
      <w:r>
        <w:rPr>
          <w:rFonts w:hint="eastAsia"/>
          <w:sz w:val="30"/>
          <w:szCs w:val="30"/>
        </w:rPr>
        <w:t>俱公</w:t>
      </w:r>
      <w:proofErr w:type="gramEnd"/>
      <w:r>
        <w:rPr>
          <w:rFonts w:hint="eastAsia"/>
          <w:sz w:val="30"/>
          <w:szCs w:val="30"/>
        </w:rPr>
        <w:t>司非法取得电脑证据并以此排除对该电脑的鉴定结论，本院不予采信。</w:t>
      </w:r>
    </w:p>
    <w:p w:rsidR="00D6797D" w:rsidRDefault="001102B1">
      <w:pPr>
        <w:spacing w:line="500" w:lineRule="atLeast"/>
        <w:ind w:firstLine="600"/>
        <w:divId w:val="484274642"/>
        <w:rPr>
          <w:sz w:val="30"/>
          <w:szCs w:val="30"/>
        </w:rPr>
      </w:pPr>
      <w:r>
        <w:rPr>
          <w:rFonts w:hint="eastAsia"/>
          <w:sz w:val="30"/>
          <w:szCs w:val="30"/>
        </w:rPr>
        <w:t>五、本案</w:t>
      </w:r>
      <w:proofErr w:type="gramStart"/>
      <w:r>
        <w:rPr>
          <w:rFonts w:hint="eastAsia"/>
          <w:sz w:val="30"/>
          <w:szCs w:val="30"/>
        </w:rPr>
        <w:t>系损害</w:t>
      </w:r>
      <w:proofErr w:type="gramEnd"/>
      <w:r>
        <w:rPr>
          <w:rFonts w:hint="eastAsia"/>
          <w:sz w:val="30"/>
          <w:szCs w:val="30"/>
        </w:rPr>
        <w:t>公司利益责任纠纷。与</w:t>
      </w:r>
      <w:proofErr w:type="gramStart"/>
      <w:r>
        <w:rPr>
          <w:rFonts w:hint="eastAsia"/>
          <w:sz w:val="30"/>
          <w:szCs w:val="30"/>
        </w:rPr>
        <w:t>俱公司</w:t>
      </w:r>
      <w:proofErr w:type="gramEnd"/>
      <w:r>
        <w:rPr>
          <w:rFonts w:hint="eastAsia"/>
          <w:sz w:val="30"/>
          <w:szCs w:val="30"/>
        </w:rPr>
        <w:t>明确不主张朱文琦侵犯商业秘密即泄露图纸信息而导致的公司损失，故对与</w:t>
      </w:r>
      <w:proofErr w:type="gramStart"/>
      <w:r>
        <w:rPr>
          <w:rFonts w:hint="eastAsia"/>
          <w:sz w:val="30"/>
          <w:szCs w:val="30"/>
        </w:rPr>
        <w:t>俱公</w:t>
      </w:r>
      <w:proofErr w:type="gramEnd"/>
      <w:r>
        <w:rPr>
          <w:rFonts w:hint="eastAsia"/>
          <w:sz w:val="30"/>
          <w:szCs w:val="30"/>
        </w:rPr>
        <w:t>司主张朱文琦泄露图纸的事实，本院不</w:t>
      </w:r>
      <w:proofErr w:type="gramStart"/>
      <w:r>
        <w:rPr>
          <w:rFonts w:hint="eastAsia"/>
          <w:sz w:val="30"/>
          <w:szCs w:val="30"/>
        </w:rPr>
        <w:t>予处</w:t>
      </w:r>
      <w:proofErr w:type="gramEnd"/>
      <w:r>
        <w:rPr>
          <w:rFonts w:hint="eastAsia"/>
          <w:sz w:val="30"/>
          <w:szCs w:val="30"/>
        </w:rPr>
        <w:t>理。</w:t>
      </w:r>
    </w:p>
    <w:p w:rsidR="00D6797D" w:rsidRDefault="001102B1">
      <w:pPr>
        <w:spacing w:line="500" w:lineRule="atLeast"/>
        <w:ind w:firstLine="600"/>
        <w:divId w:val="1101418570"/>
        <w:rPr>
          <w:sz w:val="30"/>
          <w:szCs w:val="30"/>
        </w:rPr>
      </w:pPr>
      <w:r>
        <w:rPr>
          <w:rFonts w:hint="eastAsia"/>
          <w:sz w:val="30"/>
          <w:szCs w:val="30"/>
        </w:rPr>
        <w:t>六、本案</w:t>
      </w:r>
      <w:proofErr w:type="gramStart"/>
      <w:r>
        <w:rPr>
          <w:rFonts w:hint="eastAsia"/>
          <w:sz w:val="30"/>
          <w:szCs w:val="30"/>
        </w:rPr>
        <w:t>系损害</w:t>
      </w:r>
      <w:proofErr w:type="gramEnd"/>
      <w:r>
        <w:rPr>
          <w:rFonts w:hint="eastAsia"/>
          <w:sz w:val="30"/>
          <w:szCs w:val="30"/>
        </w:rPr>
        <w:t>公司利益责任纠纷，与</w:t>
      </w:r>
      <w:proofErr w:type="gramStart"/>
      <w:r>
        <w:rPr>
          <w:rFonts w:hint="eastAsia"/>
          <w:sz w:val="30"/>
          <w:szCs w:val="30"/>
        </w:rPr>
        <w:t>俱公</w:t>
      </w:r>
      <w:proofErr w:type="gramEnd"/>
      <w:r>
        <w:rPr>
          <w:rFonts w:hint="eastAsia"/>
          <w:sz w:val="30"/>
          <w:szCs w:val="30"/>
        </w:rPr>
        <w:t>司主张朱文琦承担责任，并未要求徐盼盼、袁贤庄承担责任，且徐盼盼、袁贤庄也并非与</w:t>
      </w:r>
      <w:proofErr w:type="gramStart"/>
      <w:r>
        <w:rPr>
          <w:rFonts w:hint="eastAsia"/>
          <w:sz w:val="30"/>
          <w:szCs w:val="30"/>
        </w:rPr>
        <w:t>俱公</w:t>
      </w:r>
      <w:proofErr w:type="gramEnd"/>
      <w:r>
        <w:rPr>
          <w:rFonts w:hint="eastAsia"/>
          <w:sz w:val="30"/>
          <w:szCs w:val="30"/>
        </w:rPr>
        <w:t>司董事、高级管理人员。故与</w:t>
      </w:r>
      <w:proofErr w:type="gramStart"/>
      <w:r>
        <w:rPr>
          <w:rFonts w:hint="eastAsia"/>
          <w:sz w:val="30"/>
          <w:szCs w:val="30"/>
        </w:rPr>
        <w:t>俱公司</w:t>
      </w:r>
      <w:proofErr w:type="gramEnd"/>
      <w:r>
        <w:rPr>
          <w:rFonts w:hint="eastAsia"/>
          <w:sz w:val="30"/>
          <w:szCs w:val="30"/>
        </w:rPr>
        <w:t>主张徐盼盼、袁贤庄存在违反竞业禁止的行为，本院不予认定。</w:t>
      </w:r>
      <w:r>
        <w:rPr>
          <w:rFonts w:hint="eastAsia"/>
          <w:sz w:val="30"/>
          <w:szCs w:val="30"/>
        </w:rPr>
        <w:br/>
        <w:t>综上，依照《》第，第第一款第（五）项、第二款，《最高人民法院关于适用的解释》第九十条之规定，判决如下：</w:t>
      </w:r>
    </w:p>
    <w:p w:rsidR="00D6797D" w:rsidRDefault="001102B1">
      <w:pPr>
        <w:spacing w:line="500" w:lineRule="atLeast"/>
        <w:ind w:firstLine="600"/>
        <w:divId w:val="1289313354"/>
        <w:rPr>
          <w:sz w:val="30"/>
          <w:szCs w:val="30"/>
        </w:rPr>
      </w:pPr>
      <w:r>
        <w:rPr>
          <w:rFonts w:hint="eastAsia"/>
          <w:sz w:val="30"/>
          <w:szCs w:val="30"/>
        </w:rPr>
        <w:t>一、被告朱文琦于本判决生效之日起十日内向原告成都与</w:t>
      </w:r>
      <w:proofErr w:type="gramStart"/>
      <w:r>
        <w:rPr>
          <w:rFonts w:hint="eastAsia"/>
          <w:sz w:val="30"/>
          <w:szCs w:val="30"/>
        </w:rPr>
        <w:t>俱科技</w:t>
      </w:r>
      <w:proofErr w:type="gramEnd"/>
      <w:r>
        <w:rPr>
          <w:rFonts w:hint="eastAsia"/>
          <w:sz w:val="30"/>
          <w:szCs w:val="30"/>
        </w:rPr>
        <w:t>有限公司赔偿损失10万元。</w:t>
      </w:r>
    </w:p>
    <w:p w:rsidR="00D6797D" w:rsidRDefault="001102B1">
      <w:pPr>
        <w:spacing w:line="500" w:lineRule="atLeast"/>
        <w:ind w:firstLine="600"/>
        <w:divId w:val="887643912"/>
        <w:rPr>
          <w:sz w:val="30"/>
          <w:szCs w:val="30"/>
        </w:rPr>
      </w:pPr>
      <w:r>
        <w:rPr>
          <w:rFonts w:hint="eastAsia"/>
          <w:sz w:val="30"/>
          <w:szCs w:val="30"/>
        </w:rPr>
        <w:t>二、驳回原告成都与</w:t>
      </w:r>
      <w:proofErr w:type="gramStart"/>
      <w:r>
        <w:rPr>
          <w:rFonts w:hint="eastAsia"/>
          <w:sz w:val="30"/>
          <w:szCs w:val="30"/>
        </w:rPr>
        <w:t>俱科技</w:t>
      </w:r>
      <w:proofErr w:type="gramEnd"/>
      <w:r>
        <w:rPr>
          <w:rFonts w:hint="eastAsia"/>
          <w:sz w:val="30"/>
          <w:szCs w:val="30"/>
        </w:rPr>
        <w:t>有限公司的其他诉讼请求。</w:t>
      </w:r>
    </w:p>
    <w:p w:rsidR="00D6797D" w:rsidRDefault="001102B1">
      <w:pPr>
        <w:spacing w:line="500" w:lineRule="atLeast"/>
        <w:ind w:firstLine="600"/>
        <w:divId w:val="1624076686"/>
        <w:rPr>
          <w:sz w:val="30"/>
          <w:szCs w:val="30"/>
        </w:rPr>
      </w:pPr>
      <w:r>
        <w:rPr>
          <w:rFonts w:hint="eastAsia"/>
          <w:sz w:val="30"/>
          <w:szCs w:val="30"/>
        </w:rPr>
        <w:lastRenderedPageBreak/>
        <w:t>如果被告</w:t>
      </w:r>
      <w:proofErr w:type="gramStart"/>
      <w:r>
        <w:rPr>
          <w:rFonts w:hint="eastAsia"/>
          <w:sz w:val="30"/>
          <w:szCs w:val="30"/>
        </w:rPr>
        <w:t>朱文琦未按</w:t>
      </w:r>
      <w:proofErr w:type="gramEnd"/>
      <w:r>
        <w:rPr>
          <w:rFonts w:hint="eastAsia"/>
          <w:sz w:val="30"/>
          <w:szCs w:val="30"/>
        </w:rPr>
        <w:t>本判决指定的期间履行给付金钱义务，应当依照《》第之规定，加倍支付迟延履行期间的债务利息。</w:t>
      </w:r>
    </w:p>
    <w:p w:rsidR="00D6797D" w:rsidRDefault="001102B1">
      <w:pPr>
        <w:spacing w:line="500" w:lineRule="atLeast"/>
        <w:ind w:firstLine="600"/>
        <w:divId w:val="85882885"/>
        <w:rPr>
          <w:sz w:val="30"/>
          <w:szCs w:val="30"/>
        </w:rPr>
      </w:pPr>
      <w:r>
        <w:rPr>
          <w:rFonts w:hint="eastAsia"/>
          <w:sz w:val="30"/>
          <w:szCs w:val="30"/>
        </w:rPr>
        <w:t>案件受理费5050元，</w:t>
      </w:r>
      <w:proofErr w:type="gramStart"/>
      <w:r>
        <w:rPr>
          <w:rFonts w:hint="eastAsia"/>
          <w:sz w:val="30"/>
          <w:szCs w:val="30"/>
        </w:rPr>
        <w:t>加追诉讼</w:t>
      </w:r>
      <w:proofErr w:type="gramEnd"/>
      <w:r>
        <w:rPr>
          <w:rFonts w:hint="eastAsia"/>
          <w:sz w:val="30"/>
          <w:szCs w:val="30"/>
        </w:rPr>
        <w:t>请求增加案件受理费5802元，共计10852元，由原告成都与</w:t>
      </w:r>
      <w:proofErr w:type="gramStart"/>
      <w:r>
        <w:rPr>
          <w:rFonts w:hint="eastAsia"/>
          <w:sz w:val="30"/>
          <w:szCs w:val="30"/>
        </w:rPr>
        <w:t>俱科</w:t>
      </w:r>
      <w:proofErr w:type="gramEnd"/>
      <w:r>
        <w:rPr>
          <w:rFonts w:hint="eastAsia"/>
          <w:sz w:val="30"/>
          <w:szCs w:val="30"/>
        </w:rPr>
        <w:t>技有限公司负担9313元，被告朱文琦负担1539元。司法鉴定费67000元由朱文</w:t>
      </w:r>
      <w:proofErr w:type="gramStart"/>
      <w:r>
        <w:rPr>
          <w:rFonts w:hint="eastAsia"/>
          <w:sz w:val="30"/>
          <w:szCs w:val="30"/>
        </w:rPr>
        <w:t>琦</w:t>
      </w:r>
      <w:proofErr w:type="gramEnd"/>
      <w:r>
        <w:rPr>
          <w:rFonts w:hint="eastAsia"/>
          <w:sz w:val="30"/>
          <w:szCs w:val="30"/>
        </w:rPr>
        <w:t>负担。</w:t>
      </w:r>
    </w:p>
    <w:p w:rsidR="00D6797D" w:rsidRDefault="001102B1">
      <w:pPr>
        <w:spacing w:line="500" w:lineRule="atLeast"/>
        <w:ind w:firstLine="600"/>
        <w:divId w:val="360208701"/>
        <w:rPr>
          <w:sz w:val="30"/>
          <w:szCs w:val="30"/>
        </w:rPr>
      </w:pPr>
      <w:r>
        <w:rPr>
          <w:rFonts w:hint="eastAsia"/>
          <w:sz w:val="30"/>
          <w:szCs w:val="30"/>
        </w:rPr>
        <w:t>如不服本判决，可在判决书送达之日起十五日内向本院递交上诉状，并按对方当事人的人数提出副本，上诉于四川省成都市中级人民法院。</w:t>
      </w:r>
    </w:p>
    <w:p w:rsidR="00D6797D" w:rsidRDefault="001102B1">
      <w:pPr>
        <w:spacing w:line="500" w:lineRule="atLeast"/>
        <w:jc w:val="right"/>
        <w:divId w:val="249317229"/>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田　丹</w:t>
      </w:r>
    </w:p>
    <w:p w:rsidR="00D6797D" w:rsidRDefault="001102B1">
      <w:pPr>
        <w:spacing w:line="500" w:lineRule="atLeast"/>
        <w:jc w:val="right"/>
        <w:divId w:val="988708669"/>
        <w:rPr>
          <w:sz w:val="30"/>
          <w:szCs w:val="30"/>
        </w:rPr>
      </w:pPr>
      <w:r>
        <w:rPr>
          <w:rFonts w:hint="eastAsia"/>
          <w:sz w:val="30"/>
          <w:szCs w:val="30"/>
        </w:rPr>
        <w:t>人民陪审员　　邹云龙</w:t>
      </w:r>
    </w:p>
    <w:p w:rsidR="00D6797D" w:rsidRDefault="001102B1">
      <w:pPr>
        <w:spacing w:line="500" w:lineRule="atLeast"/>
        <w:jc w:val="right"/>
        <w:divId w:val="1830175543"/>
        <w:rPr>
          <w:sz w:val="30"/>
          <w:szCs w:val="30"/>
        </w:rPr>
      </w:pPr>
      <w:r>
        <w:rPr>
          <w:rFonts w:hint="eastAsia"/>
          <w:sz w:val="30"/>
          <w:szCs w:val="30"/>
        </w:rPr>
        <w:t>人民陪审员　　李国平</w:t>
      </w:r>
    </w:p>
    <w:p w:rsidR="00D6797D" w:rsidRDefault="001102B1">
      <w:pPr>
        <w:spacing w:line="500" w:lineRule="atLeast"/>
        <w:jc w:val="right"/>
        <w:divId w:val="834997518"/>
        <w:rPr>
          <w:sz w:val="30"/>
          <w:szCs w:val="30"/>
        </w:rPr>
      </w:pPr>
      <w:r>
        <w:rPr>
          <w:rFonts w:hint="eastAsia"/>
          <w:sz w:val="30"/>
          <w:szCs w:val="30"/>
        </w:rPr>
        <w:t>二〇一七年十二月十五日</w:t>
      </w:r>
    </w:p>
    <w:p w:rsidR="00D6797D" w:rsidRDefault="001102B1">
      <w:pPr>
        <w:spacing w:line="500" w:lineRule="atLeast"/>
        <w:jc w:val="right"/>
        <w:divId w:val="1271471276"/>
        <w:rPr>
          <w:sz w:val="30"/>
          <w:szCs w:val="30"/>
        </w:rPr>
      </w:pPr>
      <w:r>
        <w:rPr>
          <w:rFonts w:hint="eastAsia"/>
          <w:sz w:val="30"/>
          <w:szCs w:val="30"/>
        </w:rPr>
        <w:t>书　记　员　　杜奕馨</w:t>
      </w:r>
    </w:p>
    <w:p w:rsidR="00D6797D" w:rsidRDefault="001102B1">
      <w:pPr>
        <w:spacing w:line="500" w:lineRule="atLeast"/>
        <w:ind w:firstLine="600"/>
        <w:divId w:val="1929923819"/>
        <w:rPr>
          <w:sz w:val="30"/>
          <w:szCs w:val="30"/>
        </w:rPr>
      </w:pPr>
      <w:r>
        <w:rPr>
          <w:rFonts w:hint="eastAsia"/>
          <w:sz w:val="30"/>
          <w:szCs w:val="30"/>
        </w:rPr>
        <w:t> </w:t>
      </w:r>
    </w:p>
    <w:sectPr w:rsidR="00D6797D">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3E7" w:rsidRDefault="000143E7" w:rsidP="001102B1">
      <w:r>
        <w:separator/>
      </w:r>
    </w:p>
  </w:endnote>
  <w:endnote w:type="continuationSeparator" w:id="0">
    <w:p w:rsidR="000143E7" w:rsidRDefault="000143E7" w:rsidP="00110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3E7" w:rsidRDefault="000143E7" w:rsidP="001102B1">
      <w:r>
        <w:separator/>
      </w:r>
    </w:p>
  </w:footnote>
  <w:footnote w:type="continuationSeparator" w:id="0">
    <w:p w:rsidR="000143E7" w:rsidRDefault="000143E7" w:rsidP="001102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B1"/>
    <w:rsid w:val="000143E7"/>
    <w:rsid w:val="001102B1"/>
    <w:rsid w:val="002D4C4E"/>
    <w:rsid w:val="00D67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70906C"/>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1102B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102B1"/>
    <w:rPr>
      <w:rFonts w:ascii="宋体" w:eastAsia="宋体" w:hAnsi="宋体" w:cs="宋体"/>
      <w:sz w:val="18"/>
      <w:szCs w:val="18"/>
    </w:rPr>
  </w:style>
  <w:style w:type="paragraph" w:styleId="a6">
    <w:name w:val="footer"/>
    <w:basedOn w:val="a"/>
    <w:link w:val="a7"/>
    <w:uiPriority w:val="99"/>
    <w:unhideWhenUsed/>
    <w:rsid w:val="001102B1"/>
    <w:pPr>
      <w:tabs>
        <w:tab w:val="center" w:pos="4153"/>
        <w:tab w:val="right" w:pos="8306"/>
      </w:tabs>
      <w:snapToGrid w:val="0"/>
    </w:pPr>
    <w:rPr>
      <w:sz w:val="18"/>
      <w:szCs w:val="18"/>
    </w:rPr>
  </w:style>
  <w:style w:type="character" w:customStyle="1" w:styleId="a7">
    <w:name w:val="页脚 字符"/>
    <w:basedOn w:val="a0"/>
    <w:link w:val="a6"/>
    <w:uiPriority w:val="99"/>
    <w:rsid w:val="001102B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5917">
      <w:marLeft w:val="0"/>
      <w:marRight w:val="0"/>
      <w:marTop w:val="10"/>
      <w:marBottom w:val="10"/>
      <w:divBdr>
        <w:top w:val="none" w:sz="0" w:space="0" w:color="auto"/>
        <w:left w:val="none" w:sz="0" w:space="0" w:color="auto"/>
        <w:bottom w:val="none" w:sz="0" w:space="0" w:color="auto"/>
        <w:right w:val="none" w:sz="0" w:space="0" w:color="auto"/>
      </w:divBdr>
    </w:div>
    <w:div w:id="85882885">
      <w:marLeft w:val="0"/>
      <w:marRight w:val="0"/>
      <w:marTop w:val="10"/>
      <w:marBottom w:val="10"/>
      <w:divBdr>
        <w:top w:val="none" w:sz="0" w:space="0" w:color="auto"/>
        <w:left w:val="none" w:sz="0" w:space="0" w:color="auto"/>
        <w:bottom w:val="none" w:sz="0" w:space="0" w:color="auto"/>
        <w:right w:val="none" w:sz="0" w:space="0" w:color="auto"/>
      </w:divBdr>
    </w:div>
    <w:div w:id="138887620">
      <w:marLeft w:val="0"/>
      <w:marRight w:val="0"/>
      <w:marTop w:val="10"/>
      <w:marBottom w:val="10"/>
      <w:divBdr>
        <w:top w:val="none" w:sz="0" w:space="0" w:color="auto"/>
        <w:left w:val="none" w:sz="0" w:space="0" w:color="auto"/>
        <w:bottom w:val="none" w:sz="0" w:space="0" w:color="auto"/>
        <w:right w:val="none" w:sz="0" w:space="0" w:color="auto"/>
      </w:divBdr>
    </w:div>
    <w:div w:id="249317229">
      <w:marLeft w:val="0"/>
      <w:marRight w:val="720"/>
      <w:marTop w:val="10"/>
      <w:marBottom w:val="10"/>
      <w:divBdr>
        <w:top w:val="none" w:sz="0" w:space="0" w:color="auto"/>
        <w:left w:val="none" w:sz="0" w:space="0" w:color="auto"/>
        <w:bottom w:val="none" w:sz="0" w:space="0" w:color="auto"/>
        <w:right w:val="none" w:sz="0" w:space="0" w:color="auto"/>
      </w:divBdr>
    </w:div>
    <w:div w:id="253441673">
      <w:marLeft w:val="0"/>
      <w:marRight w:val="0"/>
      <w:marTop w:val="10"/>
      <w:marBottom w:val="10"/>
      <w:divBdr>
        <w:top w:val="none" w:sz="0" w:space="0" w:color="auto"/>
        <w:left w:val="none" w:sz="0" w:space="0" w:color="auto"/>
        <w:bottom w:val="none" w:sz="0" w:space="0" w:color="auto"/>
        <w:right w:val="none" w:sz="0" w:space="0" w:color="auto"/>
      </w:divBdr>
    </w:div>
    <w:div w:id="284315637">
      <w:marLeft w:val="0"/>
      <w:marRight w:val="0"/>
      <w:marTop w:val="10"/>
      <w:marBottom w:val="10"/>
      <w:divBdr>
        <w:top w:val="none" w:sz="0" w:space="0" w:color="auto"/>
        <w:left w:val="none" w:sz="0" w:space="0" w:color="auto"/>
        <w:bottom w:val="none" w:sz="0" w:space="0" w:color="auto"/>
        <w:right w:val="none" w:sz="0" w:space="0" w:color="auto"/>
      </w:divBdr>
    </w:div>
    <w:div w:id="286353750">
      <w:marLeft w:val="0"/>
      <w:marRight w:val="0"/>
      <w:marTop w:val="10"/>
      <w:marBottom w:val="10"/>
      <w:divBdr>
        <w:top w:val="none" w:sz="0" w:space="0" w:color="auto"/>
        <w:left w:val="none" w:sz="0" w:space="0" w:color="auto"/>
        <w:bottom w:val="none" w:sz="0" w:space="0" w:color="auto"/>
        <w:right w:val="none" w:sz="0" w:space="0" w:color="auto"/>
      </w:divBdr>
    </w:div>
    <w:div w:id="360208701">
      <w:marLeft w:val="0"/>
      <w:marRight w:val="0"/>
      <w:marTop w:val="10"/>
      <w:marBottom w:val="10"/>
      <w:divBdr>
        <w:top w:val="none" w:sz="0" w:space="0" w:color="auto"/>
        <w:left w:val="none" w:sz="0" w:space="0" w:color="auto"/>
        <w:bottom w:val="none" w:sz="0" w:space="0" w:color="auto"/>
        <w:right w:val="none" w:sz="0" w:space="0" w:color="auto"/>
      </w:divBdr>
    </w:div>
    <w:div w:id="394936270">
      <w:marLeft w:val="0"/>
      <w:marRight w:val="0"/>
      <w:marTop w:val="10"/>
      <w:marBottom w:val="10"/>
      <w:divBdr>
        <w:top w:val="none" w:sz="0" w:space="0" w:color="auto"/>
        <w:left w:val="none" w:sz="0" w:space="0" w:color="auto"/>
        <w:bottom w:val="none" w:sz="0" w:space="0" w:color="auto"/>
        <w:right w:val="none" w:sz="0" w:space="0" w:color="auto"/>
      </w:divBdr>
    </w:div>
    <w:div w:id="439616727">
      <w:marLeft w:val="0"/>
      <w:marRight w:val="0"/>
      <w:marTop w:val="10"/>
      <w:marBottom w:val="10"/>
      <w:divBdr>
        <w:top w:val="none" w:sz="0" w:space="0" w:color="auto"/>
        <w:left w:val="none" w:sz="0" w:space="0" w:color="auto"/>
        <w:bottom w:val="none" w:sz="0" w:space="0" w:color="auto"/>
        <w:right w:val="none" w:sz="0" w:space="0" w:color="auto"/>
      </w:divBdr>
    </w:div>
    <w:div w:id="454638256">
      <w:marLeft w:val="0"/>
      <w:marRight w:val="0"/>
      <w:marTop w:val="10"/>
      <w:marBottom w:val="10"/>
      <w:divBdr>
        <w:top w:val="none" w:sz="0" w:space="0" w:color="auto"/>
        <w:left w:val="none" w:sz="0" w:space="0" w:color="auto"/>
        <w:bottom w:val="none" w:sz="0" w:space="0" w:color="auto"/>
        <w:right w:val="none" w:sz="0" w:space="0" w:color="auto"/>
      </w:divBdr>
    </w:div>
    <w:div w:id="484274642">
      <w:marLeft w:val="0"/>
      <w:marRight w:val="0"/>
      <w:marTop w:val="10"/>
      <w:marBottom w:val="10"/>
      <w:divBdr>
        <w:top w:val="none" w:sz="0" w:space="0" w:color="auto"/>
        <w:left w:val="none" w:sz="0" w:space="0" w:color="auto"/>
        <w:bottom w:val="none" w:sz="0" w:space="0" w:color="auto"/>
        <w:right w:val="none" w:sz="0" w:space="0" w:color="auto"/>
      </w:divBdr>
    </w:div>
    <w:div w:id="535968214">
      <w:marLeft w:val="0"/>
      <w:marRight w:val="0"/>
      <w:marTop w:val="10"/>
      <w:marBottom w:val="10"/>
      <w:divBdr>
        <w:top w:val="none" w:sz="0" w:space="0" w:color="auto"/>
        <w:left w:val="none" w:sz="0" w:space="0" w:color="auto"/>
        <w:bottom w:val="none" w:sz="0" w:space="0" w:color="auto"/>
        <w:right w:val="none" w:sz="0" w:space="0" w:color="auto"/>
      </w:divBdr>
    </w:div>
    <w:div w:id="541207858">
      <w:marLeft w:val="0"/>
      <w:marRight w:val="0"/>
      <w:marTop w:val="10"/>
      <w:marBottom w:val="10"/>
      <w:divBdr>
        <w:top w:val="none" w:sz="0" w:space="0" w:color="auto"/>
        <w:left w:val="none" w:sz="0" w:space="0" w:color="auto"/>
        <w:bottom w:val="none" w:sz="0" w:space="0" w:color="auto"/>
        <w:right w:val="none" w:sz="0" w:space="0" w:color="auto"/>
      </w:divBdr>
    </w:div>
    <w:div w:id="545219909">
      <w:marLeft w:val="0"/>
      <w:marRight w:val="0"/>
      <w:marTop w:val="10"/>
      <w:marBottom w:val="10"/>
      <w:divBdr>
        <w:top w:val="none" w:sz="0" w:space="0" w:color="auto"/>
        <w:left w:val="none" w:sz="0" w:space="0" w:color="auto"/>
        <w:bottom w:val="none" w:sz="0" w:space="0" w:color="auto"/>
        <w:right w:val="none" w:sz="0" w:space="0" w:color="auto"/>
      </w:divBdr>
    </w:div>
    <w:div w:id="550968784">
      <w:marLeft w:val="0"/>
      <w:marRight w:val="0"/>
      <w:marTop w:val="10"/>
      <w:marBottom w:val="10"/>
      <w:divBdr>
        <w:top w:val="none" w:sz="0" w:space="0" w:color="auto"/>
        <w:left w:val="none" w:sz="0" w:space="0" w:color="auto"/>
        <w:bottom w:val="none" w:sz="0" w:space="0" w:color="auto"/>
        <w:right w:val="none" w:sz="0" w:space="0" w:color="auto"/>
      </w:divBdr>
    </w:div>
    <w:div w:id="633218118">
      <w:marLeft w:val="0"/>
      <w:marRight w:val="0"/>
      <w:marTop w:val="10"/>
      <w:marBottom w:val="10"/>
      <w:divBdr>
        <w:top w:val="none" w:sz="0" w:space="0" w:color="auto"/>
        <w:left w:val="none" w:sz="0" w:space="0" w:color="auto"/>
        <w:bottom w:val="none" w:sz="0" w:space="0" w:color="auto"/>
        <w:right w:val="none" w:sz="0" w:space="0" w:color="auto"/>
      </w:divBdr>
    </w:div>
    <w:div w:id="667950635">
      <w:marLeft w:val="0"/>
      <w:marRight w:val="0"/>
      <w:marTop w:val="10"/>
      <w:marBottom w:val="10"/>
      <w:divBdr>
        <w:top w:val="none" w:sz="0" w:space="0" w:color="auto"/>
        <w:left w:val="none" w:sz="0" w:space="0" w:color="auto"/>
        <w:bottom w:val="none" w:sz="0" w:space="0" w:color="auto"/>
        <w:right w:val="none" w:sz="0" w:space="0" w:color="auto"/>
      </w:divBdr>
    </w:div>
    <w:div w:id="679504866">
      <w:marLeft w:val="0"/>
      <w:marRight w:val="0"/>
      <w:marTop w:val="10"/>
      <w:marBottom w:val="10"/>
      <w:divBdr>
        <w:top w:val="none" w:sz="0" w:space="0" w:color="auto"/>
        <w:left w:val="none" w:sz="0" w:space="0" w:color="auto"/>
        <w:bottom w:val="none" w:sz="0" w:space="0" w:color="auto"/>
        <w:right w:val="none" w:sz="0" w:space="0" w:color="auto"/>
      </w:divBdr>
    </w:div>
    <w:div w:id="704409350">
      <w:marLeft w:val="0"/>
      <w:marRight w:val="0"/>
      <w:marTop w:val="10"/>
      <w:marBottom w:val="10"/>
      <w:divBdr>
        <w:top w:val="none" w:sz="0" w:space="0" w:color="auto"/>
        <w:left w:val="none" w:sz="0" w:space="0" w:color="auto"/>
        <w:bottom w:val="none" w:sz="0" w:space="0" w:color="auto"/>
        <w:right w:val="none" w:sz="0" w:space="0" w:color="auto"/>
      </w:divBdr>
    </w:div>
    <w:div w:id="769936218">
      <w:marLeft w:val="0"/>
      <w:marRight w:val="0"/>
      <w:marTop w:val="10"/>
      <w:marBottom w:val="10"/>
      <w:divBdr>
        <w:top w:val="none" w:sz="0" w:space="0" w:color="auto"/>
        <w:left w:val="none" w:sz="0" w:space="0" w:color="auto"/>
        <w:bottom w:val="none" w:sz="0" w:space="0" w:color="auto"/>
        <w:right w:val="none" w:sz="0" w:space="0" w:color="auto"/>
      </w:divBdr>
    </w:div>
    <w:div w:id="773087400">
      <w:marLeft w:val="0"/>
      <w:marRight w:val="0"/>
      <w:marTop w:val="10"/>
      <w:marBottom w:val="10"/>
      <w:divBdr>
        <w:top w:val="none" w:sz="0" w:space="0" w:color="auto"/>
        <w:left w:val="none" w:sz="0" w:space="0" w:color="auto"/>
        <w:bottom w:val="none" w:sz="0" w:space="0" w:color="auto"/>
        <w:right w:val="none" w:sz="0" w:space="0" w:color="auto"/>
      </w:divBdr>
    </w:div>
    <w:div w:id="827018444">
      <w:marLeft w:val="0"/>
      <w:marRight w:val="0"/>
      <w:marTop w:val="10"/>
      <w:marBottom w:val="10"/>
      <w:divBdr>
        <w:top w:val="none" w:sz="0" w:space="0" w:color="auto"/>
        <w:left w:val="none" w:sz="0" w:space="0" w:color="auto"/>
        <w:bottom w:val="none" w:sz="0" w:space="0" w:color="auto"/>
        <w:right w:val="none" w:sz="0" w:space="0" w:color="auto"/>
      </w:divBdr>
    </w:div>
    <w:div w:id="834997518">
      <w:marLeft w:val="0"/>
      <w:marRight w:val="720"/>
      <w:marTop w:val="10"/>
      <w:marBottom w:val="10"/>
      <w:divBdr>
        <w:top w:val="none" w:sz="0" w:space="0" w:color="auto"/>
        <w:left w:val="none" w:sz="0" w:space="0" w:color="auto"/>
        <w:bottom w:val="none" w:sz="0" w:space="0" w:color="auto"/>
        <w:right w:val="none" w:sz="0" w:space="0" w:color="auto"/>
      </w:divBdr>
    </w:div>
    <w:div w:id="875392132">
      <w:marLeft w:val="0"/>
      <w:marRight w:val="0"/>
      <w:marTop w:val="10"/>
      <w:marBottom w:val="10"/>
      <w:divBdr>
        <w:top w:val="none" w:sz="0" w:space="0" w:color="auto"/>
        <w:left w:val="none" w:sz="0" w:space="0" w:color="auto"/>
        <w:bottom w:val="none" w:sz="0" w:space="0" w:color="auto"/>
        <w:right w:val="none" w:sz="0" w:space="0" w:color="auto"/>
      </w:divBdr>
    </w:div>
    <w:div w:id="887643912">
      <w:marLeft w:val="0"/>
      <w:marRight w:val="0"/>
      <w:marTop w:val="10"/>
      <w:marBottom w:val="10"/>
      <w:divBdr>
        <w:top w:val="none" w:sz="0" w:space="0" w:color="auto"/>
        <w:left w:val="none" w:sz="0" w:space="0" w:color="auto"/>
        <w:bottom w:val="none" w:sz="0" w:space="0" w:color="auto"/>
        <w:right w:val="none" w:sz="0" w:space="0" w:color="auto"/>
      </w:divBdr>
    </w:div>
    <w:div w:id="988708669">
      <w:marLeft w:val="0"/>
      <w:marRight w:val="720"/>
      <w:marTop w:val="10"/>
      <w:marBottom w:val="10"/>
      <w:divBdr>
        <w:top w:val="none" w:sz="0" w:space="0" w:color="auto"/>
        <w:left w:val="none" w:sz="0" w:space="0" w:color="auto"/>
        <w:bottom w:val="none" w:sz="0" w:space="0" w:color="auto"/>
        <w:right w:val="none" w:sz="0" w:space="0" w:color="auto"/>
      </w:divBdr>
    </w:div>
    <w:div w:id="1008605603">
      <w:marLeft w:val="0"/>
      <w:marRight w:val="0"/>
      <w:marTop w:val="10"/>
      <w:marBottom w:val="10"/>
      <w:divBdr>
        <w:top w:val="none" w:sz="0" w:space="0" w:color="auto"/>
        <w:left w:val="none" w:sz="0" w:space="0" w:color="auto"/>
        <w:bottom w:val="none" w:sz="0" w:space="0" w:color="auto"/>
        <w:right w:val="none" w:sz="0" w:space="0" w:color="auto"/>
      </w:divBdr>
    </w:div>
    <w:div w:id="1011955273">
      <w:marLeft w:val="0"/>
      <w:marRight w:val="0"/>
      <w:marTop w:val="10"/>
      <w:marBottom w:val="10"/>
      <w:divBdr>
        <w:top w:val="none" w:sz="0" w:space="0" w:color="auto"/>
        <w:left w:val="none" w:sz="0" w:space="0" w:color="auto"/>
        <w:bottom w:val="none" w:sz="0" w:space="0" w:color="auto"/>
        <w:right w:val="none" w:sz="0" w:space="0" w:color="auto"/>
      </w:divBdr>
    </w:div>
    <w:div w:id="1013920442">
      <w:marLeft w:val="0"/>
      <w:marRight w:val="0"/>
      <w:marTop w:val="10"/>
      <w:marBottom w:val="10"/>
      <w:divBdr>
        <w:top w:val="none" w:sz="0" w:space="0" w:color="auto"/>
        <w:left w:val="none" w:sz="0" w:space="0" w:color="auto"/>
        <w:bottom w:val="none" w:sz="0" w:space="0" w:color="auto"/>
        <w:right w:val="none" w:sz="0" w:space="0" w:color="auto"/>
      </w:divBdr>
    </w:div>
    <w:div w:id="1101418570">
      <w:marLeft w:val="0"/>
      <w:marRight w:val="0"/>
      <w:marTop w:val="10"/>
      <w:marBottom w:val="10"/>
      <w:divBdr>
        <w:top w:val="none" w:sz="0" w:space="0" w:color="auto"/>
        <w:left w:val="none" w:sz="0" w:space="0" w:color="auto"/>
        <w:bottom w:val="none" w:sz="0" w:space="0" w:color="auto"/>
        <w:right w:val="none" w:sz="0" w:space="0" w:color="auto"/>
      </w:divBdr>
    </w:div>
    <w:div w:id="1150514656">
      <w:marLeft w:val="0"/>
      <w:marRight w:val="0"/>
      <w:marTop w:val="10"/>
      <w:marBottom w:val="10"/>
      <w:divBdr>
        <w:top w:val="none" w:sz="0" w:space="0" w:color="auto"/>
        <w:left w:val="none" w:sz="0" w:space="0" w:color="auto"/>
        <w:bottom w:val="none" w:sz="0" w:space="0" w:color="auto"/>
        <w:right w:val="none" w:sz="0" w:space="0" w:color="auto"/>
      </w:divBdr>
    </w:div>
    <w:div w:id="1189217861">
      <w:marLeft w:val="0"/>
      <w:marRight w:val="0"/>
      <w:marTop w:val="10"/>
      <w:marBottom w:val="10"/>
      <w:divBdr>
        <w:top w:val="none" w:sz="0" w:space="0" w:color="auto"/>
        <w:left w:val="none" w:sz="0" w:space="0" w:color="auto"/>
        <w:bottom w:val="none" w:sz="0" w:space="0" w:color="auto"/>
        <w:right w:val="none" w:sz="0" w:space="0" w:color="auto"/>
      </w:divBdr>
    </w:div>
    <w:div w:id="1271471276">
      <w:marLeft w:val="0"/>
      <w:marRight w:val="720"/>
      <w:marTop w:val="10"/>
      <w:marBottom w:val="10"/>
      <w:divBdr>
        <w:top w:val="none" w:sz="0" w:space="0" w:color="auto"/>
        <w:left w:val="none" w:sz="0" w:space="0" w:color="auto"/>
        <w:bottom w:val="none" w:sz="0" w:space="0" w:color="auto"/>
        <w:right w:val="none" w:sz="0" w:space="0" w:color="auto"/>
      </w:divBdr>
    </w:div>
    <w:div w:id="1289313354">
      <w:marLeft w:val="0"/>
      <w:marRight w:val="0"/>
      <w:marTop w:val="10"/>
      <w:marBottom w:val="10"/>
      <w:divBdr>
        <w:top w:val="none" w:sz="0" w:space="0" w:color="auto"/>
        <w:left w:val="none" w:sz="0" w:space="0" w:color="auto"/>
        <w:bottom w:val="none" w:sz="0" w:space="0" w:color="auto"/>
        <w:right w:val="none" w:sz="0" w:space="0" w:color="auto"/>
      </w:divBdr>
    </w:div>
    <w:div w:id="1298025985">
      <w:marLeft w:val="0"/>
      <w:marRight w:val="0"/>
      <w:marTop w:val="10"/>
      <w:marBottom w:val="10"/>
      <w:divBdr>
        <w:top w:val="none" w:sz="0" w:space="0" w:color="auto"/>
        <w:left w:val="none" w:sz="0" w:space="0" w:color="auto"/>
        <w:bottom w:val="none" w:sz="0" w:space="0" w:color="auto"/>
        <w:right w:val="none" w:sz="0" w:space="0" w:color="auto"/>
      </w:divBdr>
    </w:div>
    <w:div w:id="1403288005">
      <w:marLeft w:val="0"/>
      <w:marRight w:val="0"/>
      <w:marTop w:val="10"/>
      <w:marBottom w:val="10"/>
      <w:divBdr>
        <w:top w:val="none" w:sz="0" w:space="0" w:color="auto"/>
        <w:left w:val="none" w:sz="0" w:space="0" w:color="auto"/>
        <w:bottom w:val="none" w:sz="0" w:space="0" w:color="auto"/>
        <w:right w:val="none" w:sz="0" w:space="0" w:color="auto"/>
      </w:divBdr>
    </w:div>
    <w:div w:id="1408721400">
      <w:marLeft w:val="0"/>
      <w:marRight w:val="0"/>
      <w:marTop w:val="10"/>
      <w:marBottom w:val="10"/>
      <w:divBdr>
        <w:top w:val="none" w:sz="0" w:space="0" w:color="auto"/>
        <w:left w:val="none" w:sz="0" w:space="0" w:color="auto"/>
        <w:bottom w:val="none" w:sz="0" w:space="0" w:color="auto"/>
        <w:right w:val="none" w:sz="0" w:space="0" w:color="auto"/>
      </w:divBdr>
    </w:div>
    <w:div w:id="1439059051">
      <w:marLeft w:val="0"/>
      <w:marRight w:val="0"/>
      <w:marTop w:val="10"/>
      <w:marBottom w:val="10"/>
      <w:divBdr>
        <w:top w:val="none" w:sz="0" w:space="0" w:color="auto"/>
        <w:left w:val="none" w:sz="0" w:space="0" w:color="auto"/>
        <w:bottom w:val="none" w:sz="0" w:space="0" w:color="auto"/>
        <w:right w:val="none" w:sz="0" w:space="0" w:color="auto"/>
      </w:divBdr>
    </w:div>
    <w:div w:id="1576207495">
      <w:marLeft w:val="0"/>
      <w:marRight w:val="0"/>
      <w:marTop w:val="10"/>
      <w:marBottom w:val="10"/>
      <w:divBdr>
        <w:top w:val="none" w:sz="0" w:space="0" w:color="auto"/>
        <w:left w:val="none" w:sz="0" w:space="0" w:color="auto"/>
        <w:bottom w:val="none" w:sz="0" w:space="0" w:color="auto"/>
        <w:right w:val="none" w:sz="0" w:space="0" w:color="auto"/>
      </w:divBdr>
    </w:div>
    <w:div w:id="1592936184">
      <w:marLeft w:val="0"/>
      <w:marRight w:val="0"/>
      <w:marTop w:val="10"/>
      <w:marBottom w:val="10"/>
      <w:divBdr>
        <w:top w:val="none" w:sz="0" w:space="0" w:color="auto"/>
        <w:left w:val="none" w:sz="0" w:space="0" w:color="auto"/>
        <w:bottom w:val="none" w:sz="0" w:space="0" w:color="auto"/>
        <w:right w:val="none" w:sz="0" w:space="0" w:color="auto"/>
      </w:divBdr>
    </w:div>
    <w:div w:id="1624076686">
      <w:marLeft w:val="0"/>
      <w:marRight w:val="0"/>
      <w:marTop w:val="10"/>
      <w:marBottom w:val="10"/>
      <w:divBdr>
        <w:top w:val="none" w:sz="0" w:space="0" w:color="auto"/>
        <w:left w:val="none" w:sz="0" w:space="0" w:color="auto"/>
        <w:bottom w:val="none" w:sz="0" w:space="0" w:color="auto"/>
        <w:right w:val="none" w:sz="0" w:space="0" w:color="auto"/>
      </w:divBdr>
    </w:div>
    <w:div w:id="1739089781">
      <w:marLeft w:val="0"/>
      <w:marRight w:val="0"/>
      <w:marTop w:val="10"/>
      <w:marBottom w:val="10"/>
      <w:divBdr>
        <w:top w:val="none" w:sz="0" w:space="0" w:color="auto"/>
        <w:left w:val="none" w:sz="0" w:space="0" w:color="auto"/>
        <w:bottom w:val="none" w:sz="0" w:space="0" w:color="auto"/>
        <w:right w:val="none" w:sz="0" w:space="0" w:color="auto"/>
      </w:divBdr>
    </w:div>
    <w:div w:id="1830175543">
      <w:marLeft w:val="0"/>
      <w:marRight w:val="720"/>
      <w:marTop w:val="10"/>
      <w:marBottom w:val="10"/>
      <w:divBdr>
        <w:top w:val="none" w:sz="0" w:space="0" w:color="auto"/>
        <w:left w:val="none" w:sz="0" w:space="0" w:color="auto"/>
        <w:bottom w:val="none" w:sz="0" w:space="0" w:color="auto"/>
        <w:right w:val="none" w:sz="0" w:space="0" w:color="auto"/>
      </w:divBdr>
    </w:div>
    <w:div w:id="1929923819">
      <w:marLeft w:val="0"/>
      <w:marRight w:val="0"/>
      <w:marTop w:val="10"/>
      <w:marBottom w:val="10"/>
      <w:divBdr>
        <w:top w:val="none" w:sz="0" w:space="0" w:color="auto"/>
        <w:left w:val="none" w:sz="0" w:space="0" w:color="auto"/>
        <w:bottom w:val="none" w:sz="0" w:space="0" w:color="auto"/>
        <w:right w:val="none" w:sz="0" w:space="0" w:color="auto"/>
      </w:divBdr>
    </w:div>
    <w:div w:id="1965772984">
      <w:marLeft w:val="0"/>
      <w:marRight w:val="0"/>
      <w:marTop w:val="10"/>
      <w:marBottom w:val="10"/>
      <w:divBdr>
        <w:top w:val="none" w:sz="0" w:space="0" w:color="auto"/>
        <w:left w:val="none" w:sz="0" w:space="0" w:color="auto"/>
        <w:bottom w:val="none" w:sz="0" w:space="0" w:color="auto"/>
        <w:right w:val="none" w:sz="0" w:space="0" w:color="auto"/>
      </w:divBdr>
    </w:div>
    <w:div w:id="2053771332">
      <w:marLeft w:val="0"/>
      <w:marRight w:val="0"/>
      <w:marTop w:val="10"/>
      <w:marBottom w:val="10"/>
      <w:divBdr>
        <w:top w:val="none" w:sz="0" w:space="0" w:color="auto"/>
        <w:left w:val="none" w:sz="0" w:space="0" w:color="auto"/>
        <w:bottom w:val="none" w:sz="0" w:space="0" w:color="auto"/>
        <w:right w:val="none" w:sz="0" w:space="0" w:color="auto"/>
      </w:divBdr>
    </w:div>
    <w:div w:id="207592690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1217</Words>
  <Characters>6941</Characters>
  <Application>Microsoft Office Word</Application>
  <DocSecurity>0</DocSecurity>
  <Lines>57</Lines>
  <Paragraphs>16</Paragraphs>
  <ScaleCrop>false</ScaleCrop>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2021-12-15T08:49:00Z</dcterms:created>
  <dcterms:modified xsi:type="dcterms:W3CDTF">2021-12-30T04:09:00Z</dcterms:modified>
</cp:coreProperties>
</file>