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10AE2">
      <w:pPr>
        <w:spacing w:line="500" w:lineRule="atLeast"/>
        <w:jc w:val="center"/>
        <w:divId w:val="708844244"/>
        <w:rPr>
          <w:rFonts w:ascii="黑体" w:eastAsia="黑体" w:hAnsi="黑体"/>
          <w:sz w:val="36"/>
          <w:szCs w:val="36"/>
        </w:rPr>
      </w:pPr>
      <w:bookmarkStart w:id="0" w:name="_GoBack"/>
      <w:bookmarkEnd w:id="0"/>
      <w:r>
        <w:rPr>
          <w:rFonts w:ascii="黑体" w:eastAsia="黑体" w:hAnsi="黑体" w:hint="eastAsia"/>
          <w:sz w:val="36"/>
          <w:szCs w:val="36"/>
        </w:rPr>
        <w:t>新疆生产建设兵团三坪垦区人民法院</w:t>
      </w:r>
    </w:p>
    <w:p w:rsidR="00000000" w:rsidRDefault="00D10AE2">
      <w:pPr>
        <w:spacing w:line="500" w:lineRule="atLeast"/>
        <w:jc w:val="center"/>
        <w:divId w:val="122822707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10AE2">
      <w:pPr>
        <w:spacing w:line="500" w:lineRule="atLeast"/>
        <w:jc w:val="right"/>
        <w:divId w:val="1224684524"/>
        <w:rPr>
          <w:rFonts w:hint="eastAsia"/>
          <w:sz w:val="30"/>
          <w:szCs w:val="30"/>
        </w:rPr>
      </w:pPr>
      <w:r>
        <w:rPr>
          <w:rFonts w:hint="eastAsia"/>
          <w:sz w:val="30"/>
          <w:szCs w:val="30"/>
        </w:rPr>
        <w:t>（</w:t>
      </w:r>
      <w:r>
        <w:rPr>
          <w:rFonts w:hint="eastAsia"/>
          <w:sz w:val="30"/>
          <w:szCs w:val="30"/>
        </w:rPr>
        <w:t>2018</w:t>
      </w:r>
      <w:r>
        <w:rPr>
          <w:rFonts w:hint="eastAsia"/>
          <w:sz w:val="30"/>
          <w:szCs w:val="30"/>
        </w:rPr>
        <w:t>）兵</w:t>
      </w:r>
      <w:r>
        <w:rPr>
          <w:rFonts w:hint="eastAsia"/>
          <w:sz w:val="30"/>
          <w:szCs w:val="30"/>
        </w:rPr>
        <w:t>1102</w:t>
      </w:r>
      <w:r>
        <w:rPr>
          <w:rFonts w:hint="eastAsia"/>
          <w:sz w:val="30"/>
          <w:szCs w:val="30"/>
        </w:rPr>
        <w:t>民初</w:t>
      </w:r>
      <w:r>
        <w:rPr>
          <w:rFonts w:hint="eastAsia"/>
          <w:sz w:val="30"/>
          <w:szCs w:val="30"/>
        </w:rPr>
        <w:t>318</w:t>
      </w:r>
      <w:r>
        <w:rPr>
          <w:rFonts w:hint="eastAsia"/>
          <w:sz w:val="30"/>
          <w:szCs w:val="30"/>
        </w:rPr>
        <w:t>号</w:t>
      </w:r>
    </w:p>
    <w:p w:rsidR="00000000" w:rsidRDefault="00D10AE2">
      <w:pPr>
        <w:spacing w:line="500" w:lineRule="atLeast"/>
        <w:ind w:firstLine="600"/>
        <w:divId w:val="2035836655"/>
        <w:rPr>
          <w:rFonts w:hint="eastAsia"/>
          <w:sz w:val="30"/>
          <w:szCs w:val="30"/>
        </w:rPr>
      </w:pPr>
      <w:r>
        <w:rPr>
          <w:rFonts w:hint="eastAsia"/>
          <w:sz w:val="30"/>
          <w:szCs w:val="30"/>
        </w:rPr>
        <w:t>原告：乌鲁木齐金慧利源商贸有限公司，住所地新疆乌鲁木齐经济技术开发区鄱阳湖路。</w:t>
      </w:r>
    </w:p>
    <w:p w:rsidR="00000000" w:rsidRDefault="00D10AE2">
      <w:pPr>
        <w:spacing w:line="500" w:lineRule="atLeast"/>
        <w:ind w:firstLine="600"/>
        <w:divId w:val="1982495379"/>
        <w:rPr>
          <w:rFonts w:hint="eastAsia"/>
          <w:sz w:val="30"/>
          <w:szCs w:val="30"/>
        </w:rPr>
      </w:pPr>
      <w:r>
        <w:rPr>
          <w:rFonts w:hint="eastAsia"/>
          <w:sz w:val="30"/>
          <w:szCs w:val="30"/>
        </w:rPr>
        <w:t>法定代表人：苏慧平，该公司执行董事兼总经理。</w:t>
      </w:r>
    </w:p>
    <w:p w:rsidR="00000000" w:rsidRDefault="00D10AE2">
      <w:pPr>
        <w:spacing w:line="500" w:lineRule="atLeast"/>
        <w:ind w:firstLine="600"/>
        <w:divId w:val="42411591"/>
        <w:rPr>
          <w:rFonts w:hint="eastAsia"/>
          <w:sz w:val="30"/>
          <w:szCs w:val="30"/>
        </w:rPr>
      </w:pPr>
      <w:r>
        <w:rPr>
          <w:rFonts w:hint="eastAsia"/>
          <w:sz w:val="30"/>
          <w:szCs w:val="30"/>
        </w:rPr>
        <w:t>诉讼代表人：杨海艳，女，该公司监事。</w:t>
      </w:r>
    </w:p>
    <w:p w:rsidR="00000000" w:rsidRDefault="00D10AE2">
      <w:pPr>
        <w:spacing w:line="500" w:lineRule="atLeast"/>
        <w:ind w:firstLine="600"/>
        <w:divId w:val="121504092"/>
        <w:rPr>
          <w:rFonts w:hint="eastAsia"/>
          <w:sz w:val="30"/>
          <w:szCs w:val="30"/>
        </w:rPr>
      </w:pPr>
      <w:r>
        <w:rPr>
          <w:rFonts w:hint="eastAsia"/>
          <w:sz w:val="30"/>
          <w:szCs w:val="30"/>
        </w:rPr>
        <w:t>委托诉讼代理人：曹晓春，新疆辩尚律师事务所律师。</w:t>
      </w:r>
    </w:p>
    <w:p w:rsidR="00000000" w:rsidRDefault="00D10AE2">
      <w:pPr>
        <w:spacing w:line="500" w:lineRule="atLeast"/>
        <w:ind w:firstLine="600"/>
        <w:divId w:val="551380705"/>
        <w:rPr>
          <w:rFonts w:hint="eastAsia"/>
          <w:sz w:val="30"/>
          <w:szCs w:val="30"/>
        </w:rPr>
      </w:pPr>
      <w:r>
        <w:rPr>
          <w:rFonts w:hint="eastAsia"/>
          <w:sz w:val="30"/>
          <w:szCs w:val="30"/>
        </w:rPr>
        <w:t>被告：苏慧平，女，</w:t>
      </w:r>
      <w:r>
        <w:rPr>
          <w:rFonts w:hint="eastAsia"/>
          <w:sz w:val="30"/>
          <w:szCs w:val="30"/>
        </w:rPr>
        <w:t>1972</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日出生，乌鲁木齐金慧利源商贸有限公司执行董事兼总经理，住第十二师三坪农场。</w:t>
      </w:r>
    </w:p>
    <w:p w:rsidR="00000000" w:rsidRDefault="00D10AE2">
      <w:pPr>
        <w:spacing w:line="500" w:lineRule="atLeast"/>
        <w:ind w:firstLine="600"/>
        <w:divId w:val="2017920227"/>
        <w:rPr>
          <w:rFonts w:hint="eastAsia"/>
          <w:sz w:val="30"/>
          <w:szCs w:val="30"/>
        </w:rPr>
      </w:pPr>
      <w:r>
        <w:rPr>
          <w:rFonts w:hint="eastAsia"/>
          <w:sz w:val="30"/>
          <w:szCs w:val="30"/>
        </w:rPr>
        <w:t>委托诉讼代理人：刘丹，新疆上海建纬（乌鲁木齐）律师事务所律师。</w:t>
      </w:r>
    </w:p>
    <w:p w:rsidR="00000000" w:rsidRDefault="00D10AE2">
      <w:pPr>
        <w:spacing w:line="500" w:lineRule="atLeast"/>
        <w:ind w:firstLine="600"/>
        <w:divId w:val="1956253515"/>
        <w:rPr>
          <w:rFonts w:hint="eastAsia"/>
          <w:sz w:val="30"/>
          <w:szCs w:val="30"/>
        </w:rPr>
      </w:pPr>
      <w:r>
        <w:rPr>
          <w:rFonts w:hint="eastAsia"/>
          <w:sz w:val="30"/>
          <w:szCs w:val="30"/>
        </w:rPr>
        <w:t>原告乌鲁木齐金慧利源商贸有限公司（以下简称利源公司）与被告苏慧平损害公司利益责任纠纷一案，本院于</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27</w:t>
      </w:r>
      <w:r>
        <w:rPr>
          <w:rFonts w:hint="eastAsia"/>
          <w:sz w:val="30"/>
          <w:szCs w:val="30"/>
        </w:rPr>
        <w:t>日立案受理，依法适用简易程序公开开庭进行了审理。原告利源公司诉讼代表人杨海艳及其委托诉讼代理人曹晓春，被告苏慧平及其委托诉讼代理人刘丹到庭参加了诉讼。本案现已审理终结。</w:t>
      </w:r>
    </w:p>
    <w:p w:rsidR="00000000" w:rsidRDefault="00D10AE2">
      <w:pPr>
        <w:spacing w:line="500" w:lineRule="atLeast"/>
        <w:ind w:firstLine="600"/>
        <w:divId w:val="894508229"/>
        <w:rPr>
          <w:rFonts w:hint="eastAsia"/>
          <w:sz w:val="30"/>
          <w:szCs w:val="30"/>
        </w:rPr>
      </w:pPr>
      <w:r>
        <w:rPr>
          <w:rFonts w:hint="eastAsia"/>
          <w:sz w:val="30"/>
          <w:szCs w:val="30"/>
        </w:rPr>
        <w:t>原告利源公司向法院提出诉讼请求：</w:t>
      </w:r>
      <w:r>
        <w:rPr>
          <w:rFonts w:hint="eastAsia"/>
          <w:sz w:val="30"/>
          <w:szCs w:val="30"/>
        </w:rPr>
        <w:t>1</w:t>
      </w:r>
      <w:r>
        <w:rPr>
          <w:rFonts w:hint="eastAsia"/>
          <w:sz w:val="30"/>
          <w:szCs w:val="30"/>
        </w:rPr>
        <w:t>、请求判令被告返还股东张立文货币出资款</w:t>
      </w:r>
      <w:r>
        <w:rPr>
          <w:rFonts w:hint="eastAsia"/>
          <w:sz w:val="30"/>
          <w:szCs w:val="30"/>
        </w:rPr>
        <w:t>180000</w:t>
      </w:r>
      <w:r>
        <w:rPr>
          <w:rFonts w:hint="eastAsia"/>
          <w:sz w:val="30"/>
          <w:szCs w:val="30"/>
        </w:rPr>
        <w:t>元；</w:t>
      </w:r>
      <w:r>
        <w:rPr>
          <w:rFonts w:hint="eastAsia"/>
          <w:sz w:val="30"/>
          <w:szCs w:val="30"/>
        </w:rPr>
        <w:t>2</w:t>
      </w:r>
      <w:r>
        <w:rPr>
          <w:rFonts w:hint="eastAsia"/>
          <w:sz w:val="30"/>
          <w:szCs w:val="30"/>
        </w:rPr>
        <w:t>、请求判令被告返还股东杨海艳货币出资款</w:t>
      </w:r>
      <w:r>
        <w:rPr>
          <w:rFonts w:hint="eastAsia"/>
          <w:sz w:val="30"/>
          <w:szCs w:val="30"/>
        </w:rPr>
        <w:t>80000</w:t>
      </w:r>
      <w:r>
        <w:rPr>
          <w:rFonts w:hint="eastAsia"/>
          <w:sz w:val="30"/>
          <w:szCs w:val="30"/>
        </w:rPr>
        <w:t>元；</w:t>
      </w:r>
      <w:r>
        <w:rPr>
          <w:rFonts w:hint="eastAsia"/>
          <w:sz w:val="30"/>
          <w:szCs w:val="30"/>
        </w:rPr>
        <w:t>3</w:t>
      </w:r>
      <w:r>
        <w:rPr>
          <w:rFonts w:hint="eastAsia"/>
          <w:sz w:val="30"/>
          <w:szCs w:val="30"/>
        </w:rPr>
        <w:t>、请求判令被告返还原告公司库房及库房内的货品，并支付库房占用费</w:t>
      </w:r>
      <w:r>
        <w:rPr>
          <w:rFonts w:hint="eastAsia"/>
          <w:sz w:val="30"/>
          <w:szCs w:val="30"/>
        </w:rPr>
        <w:t>14400</w:t>
      </w:r>
      <w:r>
        <w:rPr>
          <w:rFonts w:hint="eastAsia"/>
          <w:sz w:val="30"/>
          <w:szCs w:val="30"/>
        </w:rPr>
        <w:t>元（</w:t>
      </w:r>
      <w:r>
        <w:rPr>
          <w:rFonts w:hint="eastAsia"/>
          <w:sz w:val="30"/>
          <w:szCs w:val="30"/>
        </w:rPr>
        <w:t>180</w:t>
      </w:r>
      <w:r>
        <w:rPr>
          <w:rFonts w:hint="eastAsia"/>
          <w:sz w:val="30"/>
          <w:szCs w:val="30"/>
        </w:rPr>
        <w:t>0</w:t>
      </w:r>
      <w:r>
        <w:rPr>
          <w:rFonts w:hint="eastAsia"/>
          <w:sz w:val="30"/>
          <w:szCs w:val="30"/>
        </w:rPr>
        <w:t>×</w:t>
      </w:r>
      <w:r>
        <w:rPr>
          <w:rFonts w:hint="eastAsia"/>
          <w:sz w:val="30"/>
          <w:szCs w:val="30"/>
        </w:rPr>
        <w:t>8</w:t>
      </w:r>
      <w:r>
        <w:rPr>
          <w:rFonts w:hint="eastAsia"/>
          <w:sz w:val="30"/>
          <w:szCs w:val="30"/>
        </w:rPr>
        <w:t>个月，</w:t>
      </w:r>
      <w:r>
        <w:rPr>
          <w:rFonts w:hint="eastAsia"/>
          <w:sz w:val="30"/>
          <w:szCs w:val="30"/>
        </w:rPr>
        <w:t>2018</w:t>
      </w:r>
      <w:r>
        <w:rPr>
          <w:rFonts w:hint="eastAsia"/>
          <w:sz w:val="30"/>
          <w:szCs w:val="30"/>
        </w:rPr>
        <w:t>年</w:t>
      </w:r>
      <w:r>
        <w:rPr>
          <w:rFonts w:hint="eastAsia"/>
          <w:sz w:val="30"/>
          <w:szCs w:val="30"/>
        </w:rPr>
        <w:t>1</w:t>
      </w:r>
      <w:r>
        <w:rPr>
          <w:rFonts w:hint="eastAsia"/>
          <w:sz w:val="30"/>
          <w:szCs w:val="30"/>
        </w:rPr>
        <w:t>月至</w:t>
      </w:r>
      <w:r>
        <w:rPr>
          <w:rFonts w:hint="eastAsia"/>
          <w:sz w:val="30"/>
          <w:szCs w:val="30"/>
        </w:rPr>
        <w:t>8</w:t>
      </w:r>
      <w:r>
        <w:rPr>
          <w:rFonts w:hint="eastAsia"/>
          <w:sz w:val="30"/>
          <w:szCs w:val="30"/>
        </w:rPr>
        <w:t>月）；</w:t>
      </w:r>
      <w:r>
        <w:rPr>
          <w:rFonts w:hint="eastAsia"/>
          <w:sz w:val="30"/>
          <w:szCs w:val="30"/>
        </w:rPr>
        <w:t>4</w:t>
      </w:r>
      <w:r>
        <w:rPr>
          <w:rFonts w:hint="eastAsia"/>
          <w:sz w:val="30"/>
          <w:szCs w:val="30"/>
        </w:rPr>
        <w:t>、请求判令被告返还原告公司位于紫金大厦的办公室，并支付办公室占用费</w:t>
      </w:r>
      <w:r>
        <w:rPr>
          <w:rFonts w:hint="eastAsia"/>
          <w:sz w:val="30"/>
          <w:szCs w:val="30"/>
        </w:rPr>
        <w:t>16060</w:t>
      </w:r>
      <w:r>
        <w:rPr>
          <w:rFonts w:hint="eastAsia"/>
          <w:sz w:val="30"/>
          <w:szCs w:val="30"/>
        </w:rPr>
        <w:t>元（</w:t>
      </w:r>
      <w:r>
        <w:rPr>
          <w:rFonts w:hint="eastAsia"/>
          <w:sz w:val="30"/>
          <w:szCs w:val="30"/>
        </w:rPr>
        <w:t>2007.50</w:t>
      </w:r>
      <w:r>
        <w:rPr>
          <w:rFonts w:hint="eastAsia"/>
          <w:sz w:val="30"/>
          <w:szCs w:val="30"/>
        </w:rPr>
        <w:t>元×</w:t>
      </w:r>
      <w:r>
        <w:rPr>
          <w:rFonts w:hint="eastAsia"/>
          <w:sz w:val="30"/>
          <w:szCs w:val="30"/>
        </w:rPr>
        <w:t>8</w:t>
      </w:r>
      <w:r>
        <w:rPr>
          <w:rFonts w:hint="eastAsia"/>
          <w:sz w:val="30"/>
          <w:szCs w:val="30"/>
        </w:rPr>
        <w:t>个月，</w:t>
      </w:r>
      <w:r>
        <w:rPr>
          <w:rFonts w:hint="eastAsia"/>
          <w:sz w:val="30"/>
          <w:szCs w:val="30"/>
        </w:rPr>
        <w:t>2018</w:t>
      </w:r>
      <w:r>
        <w:rPr>
          <w:rFonts w:hint="eastAsia"/>
          <w:sz w:val="30"/>
          <w:szCs w:val="30"/>
        </w:rPr>
        <w:t>年</w:t>
      </w:r>
      <w:r>
        <w:rPr>
          <w:rFonts w:hint="eastAsia"/>
          <w:sz w:val="30"/>
          <w:szCs w:val="30"/>
        </w:rPr>
        <w:t>1</w:t>
      </w:r>
      <w:r>
        <w:rPr>
          <w:rFonts w:hint="eastAsia"/>
          <w:sz w:val="30"/>
          <w:szCs w:val="30"/>
        </w:rPr>
        <w:t>月至</w:t>
      </w:r>
      <w:r>
        <w:rPr>
          <w:rFonts w:hint="eastAsia"/>
          <w:sz w:val="30"/>
          <w:szCs w:val="30"/>
        </w:rPr>
        <w:t>8</w:t>
      </w:r>
      <w:r>
        <w:rPr>
          <w:rFonts w:hint="eastAsia"/>
          <w:sz w:val="30"/>
          <w:szCs w:val="30"/>
        </w:rPr>
        <w:t>月）；</w:t>
      </w:r>
      <w:r>
        <w:rPr>
          <w:rFonts w:hint="eastAsia"/>
          <w:sz w:val="30"/>
          <w:szCs w:val="30"/>
        </w:rPr>
        <w:t>5</w:t>
      </w:r>
      <w:r>
        <w:rPr>
          <w:rFonts w:hint="eastAsia"/>
          <w:sz w:val="30"/>
          <w:szCs w:val="30"/>
        </w:rPr>
        <w:t>、请求判令被告注销乌鲁木齐诺美尚慧商贸有限公司（以下简称尚慧公司）或辞去原告</w:t>
      </w:r>
      <w:r>
        <w:rPr>
          <w:rFonts w:hint="eastAsia"/>
          <w:sz w:val="30"/>
          <w:szCs w:val="30"/>
        </w:rPr>
        <w:lastRenderedPageBreak/>
        <w:t>公司执行董事和总经理职务及法定代表人并交回公司所有印章和法定代表人私章，并赔偿原告公司损失</w:t>
      </w:r>
      <w:r>
        <w:rPr>
          <w:rFonts w:hint="eastAsia"/>
          <w:sz w:val="30"/>
          <w:szCs w:val="30"/>
        </w:rPr>
        <w:t>182180.73</w:t>
      </w:r>
      <w:r>
        <w:rPr>
          <w:rFonts w:hint="eastAsia"/>
          <w:sz w:val="30"/>
          <w:szCs w:val="30"/>
        </w:rPr>
        <w:t>元；</w:t>
      </w:r>
      <w:r>
        <w:rPr>
          <w:rFonts w:hint="eastAsia"/>
          <w:sz w:val="30"/>
          <w:szCs w:val="30"/>
        </w:rPr>
        <w:t>6</w:t>
      </w:r>
      <w:r>
        <w:rPr>
          <w:rFonts w:hint="eastAsia"/>
          <w:sz w:val="30"/>
          <w:szCs w:val="30"/>
        </w:rPr>
        <w:t>、本案的诉讼费、送达费由被告承担。事实与理由：</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日，被告苏慧平与张立文、张向远、杨海艳注册成立原告利源公司，被告苏慧平出资</w:t>
      </w:r>
      <w:r>
        <w:rPr>
          <w:rFonts w:hint="eastAsia"/>
          <w:sz w:val="30"/>
          <w:szCs w:val="30"/>
        </w:rPr>
        <w:t>24</w:t>
      </w:r>
      <w:r>
        <w:rPr>
          <w:rFonts w:hint="eastAsia"/>
          <w:sz w:val="30"/>
          <w:szCs w:val="30"/>
        </w:rPr>
        <w:t>万占股</w:t>
      </w:r>
      <w:r>
        <w:rPr>
          <w:rFonts w:hint="eastAsia"/>
          <w:sz w:val="30"/>
          <w:szCs w:val="30"/>
        </w:rPr>
        <w:t>40</w:t>
      </w:r>
      <w:r>
        <w:rPr>
          <w:rFonts w:hint="eastAsia"/>
          <w:sz w:val="30"/>
          <w:szCs w:val="30"/>
        </w:rPr>
        <w:t>%</w:t>
      </w:r>
      <w:r>
        <w:rPr>
          <w:rFonts w:hint="eastAsia"/>
          <w:sz w:val="30"/>
          <w:szCs w:val="30"/>
        </w:rPr>
        <w:t>，张立文出资</w:t>
      </w:r>
      <w:r>
        <w:rPr>
          <w:rFonts w:hint="eastAsia"/>
          <w:sz w:val="30"/>
          <w:szCs w:val="30"/>
        </w:rPr>
        <w:t>18</w:t>
      </w:r>
      <w:r>
        <w:rPr>
          <w:rFonts w:hint="eastAsia"/>
          <w:sz w:val="30"/>
          <w:szCs w:val="30"/>
        </w:rPr>
        <w:t>万占股</w:t>
      </w:r>
      <w:r>
        <w:rPr>
          <w:rFonts w:hint="eastAsia"/>
          <w:sz w:val="30"/>
          <w:szCs w:val="30"/>
        </w:rPr>
        <w:t>30%</w:t>
      </w:r>
      <w:r>
        <w:rPr>
          <w:rFonts w:hint="eastAsia"/>
          <w:sz w:val="30"/>
          <w:szCs w:val="30"/>
        </w:rPr>
        <w:t>、张向远出资</w:t>
      </w:r>
      <w:r>
        <w:rPr>
          <w:rFonts w:hint="eastAsia"/>
          <w:sz w:val="30"/>
          <w:szCs w:val="30"/>
        </w:rPr>
        <w:t>10</w:t>
      </w:r>
      <w:r>
        <w:rPr>
          <w:rFonts w:hint="eastAsia"/>
          <w:sz w:val="30"/>
          <w:szCs w:val="30"/>
        </w:rPr>
        <w:t>万占股</w:t>
      </w:r>
      <w:r>
        <w:rPr>
          <w:rFonts w:hint="eastAsia"/>
          <w:sz w:val="30"/>
          <w:szCs w:val="30"/>
        </w:rPr>
        <w:t>16.67%</w:t>
      </w:r>
      <w:r>
        <w:rPr>
          <w:rFonts w:hint="eastAsia"/>
          <w:sz w:val="30"/>
          <w:szCs w:val="30"/>
        </w:rPr>
        <w:t>、杨海艳出资</w:t>
      </w:r>
      <w:r>
        <w:rPr>
          <w:rFonts w:hint="eastAsia"/>
          <w:sz w:val="30"/>
          <w:szCs w:val="30"/>
        </w:rPr>
        <w:t>8</w:t>
      </w:r>
      <w:r>
        <w:rPr>
          <w:rFonts w:hint="eastAsia"/>
          <w:sz w:val="30"/>
          <w:szCs w:val="30"/>
        </w:rPr>
        <w:t>万占股</w:t>
      </w:r>
      <w:r>
        <w:rPr>
          <w:rFonts w:hint="eastAsia"/>
          <w:sz w:val="30"/>
          <w:szCs w:val="30"/>
        </w:rPr>
        <w:t>13.33%</w:t>
      </w:r>
      <w:r>
        <w:rPr>
          <w:rFonts w:hint="eastAsia"/>
          <w:sz w:val="30"/>
          <w:szCs w:val="30"/>
        </w:rPr>
        <w:t>，被告苏慧平任利源公司执行董事兼总经理，同时是公司法定代表人，杨海艳任监事。</w:t>
      </w:r>
      <w:r>
        <w:rPr>
          <w:rFonts w:hint="eastAsia"/>
          <w:sz w:val="30"/>
          <w:szCs w:val="30"/>
        </w:rPr>
        <w:t>2016</w:t>
      </w:r>
      <w:r>
        <w:rPr>
          <w:rFonts w:hint="eastAsia"/>
          <w:sz w:val="30"/>
          <w:szCs w:val="30"/>
        </w:rPr>
        <w:t>年</w:t>
      </w:r>
      <w:r>
        <w:rPr>
          <w:rFonts w:hint="eastAsia"/>
          <w:sz w:val="30"/>
          <w:szCs w:val="30"/>
        </w:rPr>
        <w:t>4</w:t>
      </w:r>
      <w:r>
        <w:rPr>
          <w:rFonts w:hint="eastAsia"/>
          <w:sz w:val="30"/>
          <w:szCs w:val="30"/>
        </w:rPr>
        <w:t>月，杨海艳、张立文、张向远分别向苏慧平账户汇入</w:t>
      </w:r>
      <w:r>
        <w:rPr>
          <w:rFonts w:hint="eastAsia"/>
          <w:sz w:val="30"/>
          <w:szCs w:val="30"/>
        </w:rPr>
        <w:t>8</w:t>
      </w:r>
      <w:r>
        <w:rPr>
          <w:rFonts w:hint="eastAsia"/>
          <w:sz w:val="30"/>
          <w:szCs w:val="30"/>
        </w:rPr>
        <w:t>万元，</w:t>
      </w:r>
      <w:r>
        <w:rPr>
          <w:rFonts w:hint="eastAsia"/>
          <w:sz w:val="30"/>
          <w:szCs w:val="30"/>
        </w:rPr>
        <w:t>18</w:t>
      </w:r>
      <w:r>
        <w:rPr>
          <w:rFonts w:hint="eastAsia"/>
          <w:sz w:val="30"/>
          <w:szCs w:val="30"/>
        </w:rPr>
        <w:t>万元，</w:t>
      </w:r>
      <w:r>
        <w:rPr>
          <w:rFonts w:hint="eastAsia"/>
          <w:sz w:val="30"/>
          <w:szCs w:val="30"/>
        </w:rPr>
        <w:t>10</w:t>
      </w:r>
      <w:r>
        <w:rPr>
          <w:rFonts w:hint="eastAsia"/>
          <w:sz w:val="30"/>
          <w:szCs w:val="30"/>
        </w:rPr>
        <w:t>万元作为公司设立的货币出资。</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日张向远将股份转让给被告苏慧平，被告苏慧平出资</w:t>
      </w:r>
      <w:r>
        <w:rPr>
          <w:rFonts w:hint="eastAsia"/>
          <w:sz w:val="30"/>
          <w:szCs w:val="30"/>
        </w:rPr>
        <w:t>34</w:t>
      </w:r>
      <w:r>
        <w:rPr>
          <w:rFonts w:hint="eastAsia"/>
          <w:sz w:val="30"/>
          <w:szCs w:val="30"/>
        </w:rPr>
        <w:t>万占股</w:t>
      </w:r>
      <w:r>
        <w:rPr>
          <w:rFonts w:hint="eastAsia"/>
          <w:sz w:val="30"/>
          <w:szCs w:val="30"/>
        </w:rPr>
        <w:t>56.67%</w:t>
      </w:r>
      <w:r>
        <w:rPr>
          <w:rFonts w:hint="eastAsia"/>
          <w:sz w:val="30"/>
          <w:szCs w:val="30"/>
        </w:rPr>
        <w:t>，张立文出资</w:t>
      </w:r>
      <w:r>
        <w:rPr>
          <w:rFonts w:hint="eastAsia"/>
          <w:sz w:val="30"/>
          <w:szCs w:val="30"/>
        </w:rPr>
        <w:t>18</w:t>
      </w:r>
      <w:r>
        <w:rPr>
          <w:rFonts w:hint="eastAsia"/>
          <w:sz w:val="30"/>
          <w:szCs w:val="30"/>
        </w:rPr>
        <w:t>万占股</w:t>
      </w:r>
      <w:r>
        <w:rPr>
          <w:rFonts w:hint="eastAsia"/>
          <w:sz w:val="30"/>
          <w:szCs w:val="30"/>
        </w:rPr>
        <w:t>30%</w:t>
      </w:r>
      <w:r>
        <w:rPr>
          <w:rFonts w:hint="eastAsia"/>
          <w:sz w:val="30"/>
          <w:szCs w:val="30"/>
        </w:rPr>
        <w:t>、杨海艳出资</w:t>
      </w:r>
      <w:r>
        <w:rPr>
          <w:rFonts w:hint="eastAsia"/>
          <w:sz w:val="30"/>
          <w:szCs w:val="30"/>
        </w:rPr>
        <w:t>8</w:t>
      </w:r>
      <w:r>
        <w:rPr>
          <w:rFonts w:hint="eastAsia"/>
          <w:sz w:val="30"/>
          <w:szCs w:val="30"/>
        </w:rPr>
        <w:t>万占股</w:t>
      </w:r>
      <w:r>
        <w:rPr>
          <w:rFonts w:hint="eastAsia"/>
          <w:sz w:val="30"/>
          <w:szCs w:val="30"/>
        </w:rPr>
        <w:t>13.33%</w:t>
      </w:r>
      <w:r>
        <w:rPr>
          <w:rFonts w:hint="eastAsia"/>
          <w:sz w:val="30"/>
          <w:szCs w:val="30"/>
        </w:rPr>
        <w:t>。</w:t>
      </w:r>
      <w:r>
        <w:rPr>
          <w:rFonts w:hint="eastAsia"/>
          <w:sz w:val="30"/>
          <w:szCs w:val="30"/>
        </w:rPr>
        <w:t>2018</w:t>
      </w:r>
      <w:r>
        <w:rPr>
          <w:rFonts w:hint="eastAsia"/>
          <w:sz w:val="30"/>
          <w:szCs w:val="30"/>
        </w:rPr>
        <w:t>年</w:t>
      </w:r>
      <w:r>
        <w:rPr>
          <w:rFonts w:hint="eastAsia"/>
          <w:sz w:val="30"/>
          <w:szCs w:val="30"/>
        </w:rPr>
        <w:t>1</w:t>
      </w:r>
      <w:r>
        <w:rPr>
          <w:rFonts w:hint="eastAsia"/>
          <w:sz w:val="30"/>
          <w:szCs w:val="30"/>
        </w:rPr>
        <w:t>月，被告苏慧平不让张立文和杨海艳再参与公司经营。被告苏慧平作为公司高管及</w:t>
      </w:r>
      <w:r>
        <w:rPr>
          <w:rFonts w:hint="eastAsia"/>
          <w:sz w:val="30"/>
          <w:szCs w:val="30"/>
        </w:rPr>
        <w:t>法定代表人违反对公司的忠实义务，长期占有股东现金投资款，用于其个人</w:t>
      </w:r>
      <w:r>
        <w:rPr>
          <w:rFonts w:hint="eastAsia"/>
          <w:sz w:val="30"/>
          <w:szCs w:val="30"/>
        </w:rPr>
        <w:t>2017</w:t>
      </w:r>
      <w:r>
        <w:rPr>
          <w:rFonts w:hint="eastAsia"/>
          <w:sz w:val="30"/>
          <w:szCs w:val="30"/>
        </w:rPr>
        <w:t>年</w:t>
      </w:r>
      <w:r>
        <w:rPr>
          <w:rFonts w:hint="eastAsia"/>
          <w:sz w:val="30"/>
          <w:szCs w:val="30"/>
        </w:rPr>
        <w:t>7</w:t>
      </w:r>
      <w:r>
        <w:rPr>
          <w:rFonts w:hint="eastAsia"/>
          <w:sz w:val="30"/>
          <w:szCs w:val="30"/>
        </w:rPr>
        <w:t>月成立的尚慧公司运营。被告利用法定代表人地位经营与原告公司同类业务，同时将原告公司库房及货物占为己有，严重侵害原告公司利益，现杨海艳作为公司监事，为维护公司合法权益作为公司诉讼代表人提起诉讼，请求依法判决。</w:t>
      </w:r>
    </w:p>
    <w:p w:rsidR="00000000" w:rsidRDefault="00D10AE2">
      <w:pPr>
        <w:spacing w:line="500" w:lineRule="atLeast"/>
        <w:ind w:firstLine="600"/>
        <w:divId w:val="1266428557"/>
        <w:rPr>
          <w:rFonts w:hint="eastAsia"/>
          <w:sz w:val="30"/>
          <w:szCs w:val="30"/>
        </w:rPr>
      </w:pPr>
      <w:r>
        <w:rPr>
          <w:rFonts w:hint="eastAsia"/>
          <w:sz w:val="30"/>
          <w:szCs w:val="30"/>
        </w:rPr>
        <w:t>被告苏慧平辩称，公司股东张立文、杨海艳确实把出资款打入被告苏慧平个人账户，但当时长白甘泉新疆总代理要求汇入</w:t>
      </w:r>
      <w:r>
        <w:rPr>
          <w:rFonts w:hint="eastAsia"/>
          <w:sz w:val="30"/>
          <w:szCs w:val="30"/>
        </w:rPr>
        <w:t>50</w:t>
      </w:r>
      <w:r>
        <w:rPr>
          <w:rFonts w:hint="eastAsia"/>
          <w:sz w:val="30"/>
          <w:szCs w:val="30"/>
        </w:rPr>
        <w:t>万元货款才能取得代理资格，还有</w:t>
      </w:r>
      <w:r>
        <w:rPr>
          <w:rFonts w:hint="eastAsia"/>
          <w:sz w:val="30"/>
          <w:szCs w:val="30"/>
        </w:rPr>
        <w:t>8</w:t>
      </w:r>
      <w:r>
        <w:rPr>
          <w:rFonts w:hint="eastAsia"/>
          <w:sz w:val="30"/>
          <w:szCs w:val="30"/>
        </w:rPr>
        <w:t>万元买了一辆五菱宏光加上税等其他费用约</w:t>
      </w:r>
      <w:r>
        <w:rPr>
          <w:rFonts w:hint="eastAsia"/>
          <w:sz w:val="30"/>
          <w:szCs w:val="30"/>
        </w:rPr>
        <w:t>6000</w:t>
      </w:r>
      <w:r>
        <w:rPr>
          <w:rFonts w:hint="eastAsia"/>
          <w:sz w:val="30"/>
          <w:szCs w:val="30"/>
        </w:rPr>
        <w:t>元，剩余</w:t>
      </w:r>
      <w:r>
        <w:rPr>
          <w:rFonts w:hint="eastAsia"/>
          <w:sz w:val="30"/>
          <w:szCs w:val="30"/>
        </w:rPr>
        <w:t>2</w:t>
      </w:r>
      <w:r>
        <w:rPr>
          <w:rFonts w:hint="eastAsia"/>
          <w:sz w:val="30"/>
          <w:szCs w:val="30"/>
        </w:rPr>
        <w:t>万元存入公司账户作为备用资金</w:t>
      </w:r>
      <w:r>
        <w:rPr>
          <w:rFonts w:hint="eastAsia"/>
          <w:sz w:val="30"/>
          <w:szCs w:val="30"/>
        </w:rPr>
        <w:t>，</w:t>
      </w:r>
      <w:r>
        <w:rPr>
          <w:rFonts w:hint="eastAsia"/>
          <w:sz w:val="30"/>
          <w:szCs w:val="30"/>
        </w:rPr>
        <w:t>2000</w:t>
      </w:r>
      <w:r>
        <w:rPr>
          <w:rFonts w:hint="eastAsia"/>
          <w:sz w:val="30"/>
          <w:szCs w:val="30"/>
        </w:rPr>
        <w:t>元用做车辆的其他开销。原告方说被告名下的尚慧公司占用原告公司的仓库及办公室，实际原告公司的诉讼代表人也是尚慧公司的监事。尚慧公司实际上是苏慧平，杨海艳，张立文三人所有的公司而非被告个人公司。尚慧公司注册</w:t>
      </w:r>
      <w:r>
        <w:rPr>
          <w:rFonts w:hint="eastAsia"/>
          <w:sz w:val="30"/>
          <w:szCs w:val="30"/>
        </w:rPr>
        <w:lastRenderedPageBreak/>
        <w:t>地就是紫金大厦的办公室。原告所述库房也是同样情况，两个公司货物都在仓库存放，不存在占用。原告公司要求被告赔偿没有依据。</w:t>
      </w:r>
    </w:p>
    <w:p w:rsidR="00000000" w:rsidRDefault="00D10AE2">
      <w:pPr>
        <w:spacing w:line="500" w:lineRule="atLeast"/>
        <w:ind w:firstLine="600"/>
        <w:divId w:val="1942565724"/>
        <w:rPr>
          <w:rFonts w:hint="eastAsia"/>
          <w:sz w:val="30"/>
          <w:szCs w:val="30"/>
        </w:rPr>
      </w:pPr>
      <w:r>
        <w:rPr>
          <w:rFonts w:hint="eastAsia"/>
          <w:sz w:val="30"/>
          <w:szCs w:val="30"/>
        </w:rPr>
        <w:t>对于当事人双方没有争议的事实，本院予以确认。经审理查明，</w:t>
      </w:r>
      <w:r>
        <w:rPr>
          <w:rFonts w:hint="eastAsia"/>
          <w:sz w:val="30"/>
          <w:szCs w:val="30"/>
        </w:rPr>
        <w:t>2016</w:t>
      </w:r>
      <w:r>
        <w:rPr>
          <w:rFonts w:hint="eastAsia"/>
          <w:sz w:val="30"/>
          <w:szCs w:val="30"/>
        </w:rPr>
        <w:t>年</w:t>
      </w:r>
      <w:r>
        <w:rPr>
          <w:rFonts w:hint="eastAsia"/>
          <w:sz w:val="30"/>
          <w:szCs w:val="30"/>
        </w:rPr>
        <w:t>4</w:t>
      </w:r>
      <w:r>
        <w:rPr>
          <w:rFonts w:hint="eastAsia"/>
          <w:sz w:val="30"/>
          <w:szCs w:val="30"/>
        </w:rPr>
        <w:t>月，杨海艳、张立文、张向远及被告苏慧平四人协议成立一家有限责任公司，约定被告苏慧平出资</w:t>
      </w:r>
      <w:r>
        <w:rPr>
          <w:rFonts w:hint="eastAsia"/>
          <w:sz w:val="30"/>
          <w:szCs w:val="30"/>
        </w:rPr>
        <w:t>24</w:t>
      </w:r>
      <w:r>
        <w:rPr>
          <w:rFonts w:hint="eastAsia"/>
          <w:sz w:val="30"/>
          <w:szCs w:val="30"/>
        </w:rPr>
        <w:t>万元，占公司股份</w:t>
      </w:r>
      <w:r>
        <w:rPr>
          <w:rFonts w:hint="eastAsia"/>
          <w:sz w:val="30"/>
          <w:szCs w:val="30"/>
        </w:rPr>
        <w:t>40%</w:t>
      </w:r>
      <w:r>
        <w:rPr>
          <w:rFonts w:hint="eastAsia"/>
          <w:sz w:val="30"/>
          <w:szCs w:val="30"/>
        </w:rPr>
        <w:t>，张立文出资</w:t>
      </w:r>
      <w:r>
        <w:rPr>
          <w:rFonts w:hint="eastAsia"/>
          <w:sz w:val="30"/>
          <w:szCs w:val="30"/>
        </w:rPr>
        <w:t>18</w:t>
      </w:r>
      <w:r>
        <w:rPr>
          <w:rFonts w:hint="eastAsia"/>
          <w:sz w:val="30"/>
          <w:szCs w:val="30"/>
        </w:rPr>
        <w:t>万元，占公司股份</w:t>
      </w:r>
      <w:r>
        <w:rPr>
          <w:rFonts w:hint="eastAsia"/>
          <w:sz w:val="30"/>
          <w:szCs w:val="30"/>
        </w:rPr>
        <w:t>30%</w:t>
      </w:r>
      <w:r>
        <w:rPr>
          <w:rFonts w:hint="eastAsia"/>
          <w:sz w:val="30"/>
          <w:szCs w:val="30"/>
        </w:rPr>
        <w:t>，张向远出资</w:t>
      </w:r>
      <w:r>
        <w:rPr>
          <w:rFonts w:hint="eastAsia"/>
          <w:sz w:val="30"/>
          <w:szCs w:val="30"/>
        </w:rPr>
        <w:t>10</w:t>
      </w:r>
      <w:r>
        <w:rPr>
          <w:rFonts w:hint="eastAsia"/>
          <w:sz w:val="30"/>
          <w:szCs w:val="30"/>
        </w:rPr>
        <w:t>万元，占公司股份</w:t>
      </w:r>
      <w:r>
        <w:rPr>
          <w:rFonts w:hint="eastAsia"/>
          <w:sz w:val="30"/>
          <w:szCs w:val="30"/>
        </w:rPr>
        <w:t>16.67%</w:t>
      </w:r>
      <w:r>
        <w:rPr>
          <w:rFonts w:hint="eastAsia"/>
          <w:sz w:val="30"/>
          <w:szCs w:val="30"/>
        </w:rPr>
        <w:t>，杨海艳出资</w:t>
      </w:r>
      <w:r>
        <w:rPr>
          <w:rFonts w:hint="eastAsia"/>
          <w:sz w:val="30"/>
          <w:szCs w:val="30"/>
        </w:rPr>
        <w:t>8</w:t>
      </w:r>
      <w:r>
        <w:rPr>
          <w:rFonts w:hint="eastAsia"/>
          <w:sz w:val="30"/>
          <w:szCs w:val="30"/>
        </w:rPr>
        <w:t>万元，占公司股份</w:t>
      </w:r>
      <w:r>
        <w:rPr>
          <w:rFonts w:hint="eastAsia"/>
          <w:sz w:val="30"/>
          <w:szCs w:val="30"/>
        </w:rPr>
        <w:t>13.33%</w:t>
      </w:r>
      <w:r>
        <w:rPr>
          <w:rFonts w:hint="eastAsia"/>
          <w:sz w:val="30"/>
          <w:szCs w:val="30"/>
        </w:rPr>
        <w:t>。协议达成后，张立文、张向远、杨海艳三人按照协议于</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日陆续将出资款汇入被告苏慧平个人账户。当月</w:t>
      </w:r>
      <w:r>
        <w:rPr>
          <w:rFonts w:hint="eastAsia"/>
          <w:sz w:val="30"/>
          <w:szCs w:val="30"/>
        </w:rPr>
        <w:t>19</w:t>
      </w:r>
      <w:r>
        <w:rPr>
          <w:rFonts w:hint="eastAsia"/>
          <w:sz w:val="30"/>
          <w:szCs w:val="30"/>
        </w:rPr>
        <w:t>日，为取得雅客长白甘泉饮用水新疆总代理资格，被告苏慧平将股东出资款中的</w:t>
      </w:r>
      <w:r>
        <w:rPr>
          <w:rFonts w:hint="eastAsia"/>
          <w:sz w:val="30"/>
          <w:szCs w:val="30"/>
        </w:rPr>
        <w:t>51</w:t>
      </w:r>
      <w:r>
        <w:rPr>
          <w:rFonts w:hint="eastAsia"/>
          <w:sz w:val="30"/>
          <w:szCs w:val="30"/>
        </w:rPr>
        <w:t>万元作为货款汇入延边州雅客长白甘泉有限公司账户，随后被告购买了一辆面包车用于经营，并支付了车辆购置税及车辆保险等落户费用。</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日，原告利源公司依法设立。原告公司章程规定，公司经营范围，销</w:t>
      </w:r>
      <w:r>
        <w:rPr>
          <w:rFonts w:hint="eastAsia"/>
          <w:sz w:val="30"/>
          <w:szCs w:val="30"/>
        </w:rPr>
        <w:t>售食品、饮料、预包装食品、日用百货等，公司注册资本人民币</w:t>
      </w:r>
      <w:r>
        <w:rPr>
          <w:rFonts w:hint="eastAsia"/>
          <w:sz w:val="30"/>
          <w:szCs w:val="30"/>
        </w:rPr>
        <w:t>60</w:t>
      </w:r>
      <w:r>
        <w:rPr>
          <w:rFonts w:hint="eastAsia"/>
          <w:sz w:val="30"/>
          <w:szCs w:val="30"/>
        </w:rPr>
        <w:t>万元，苏慧平认缴总额</w:t>
      </w:r>
      <w:r>
        <w:rPr>
          <w:rFonts w:hint="eastAsia"/>
          <w:sz w:val="30"/>
          <w:szCs w:val="30"/>
        </w:rPr>
        <w:t>24</w:t>
      </w:r>
      <w:r>
        <w:rPr>
          <w:rFonts w:hint="eastAsia"/>
          <w:sz w:val="30"/>
          <w:szCs w:val="30"/>
        </w:rPr>
        <w:t>万元，占注册资本</w:t>
      </w:r>
      <w:r>
        <w:rPr>
          <w:rFonts w:hint="eastAsia"/>
          <w:sz w:val="30"/>
          <w:szCs w:val="30"/>
        </w:rPr>
        <w:t>40%</w:t>
      </w:r>
      <w:r>
        <w:rPr>
          <w:rFonts w:hint="eastAsia"/>
          <w:sz w:val="30"/>
          <w:szCs w:val="30"/>
        </w:rPr>
        <w:t>，认缴金额于</w:t>
      </w:r>
      <w:r>
        <w:rPr>
          <w:rFonts w:hint="eastAsia"/>
          <w:sz w:val="30"/>
          <w:szCs w:val="30"/>
        </w:rPr>
        <w:t>2046</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日前缴足；张立文认缴总额</w:t>
      </w:r>
      <w:r>
        <w:rPr>
          <w:rFonts w:hint="eastAsia"/>
          <w:sz w:val="30"/>
          <w:szCs w:val="30"/>
        </w:rPr>
        <w:t>18</w:t>
      </w:r>
      <w:r>
        <w:rPr>
          <w:rFonts w:hint="eastAsia"/>
          <w:sz w:val="30"/>
          <w:szCs w:val="30"/>
        </w:rPr>
        <w:t>万元，占注册资本</w:t>
      </w:r>
      <w:r>
        <w:rPr>
          <w:rFonts w:hint="eastAsia"/>
          <w:sz w:val="30"/>
          <w:szCs w:val="30"/>
        </w:rPr>
        <w:t>30%</w:t>
      </w:r>
      <w:r>
        <w:rPr>
          <w:rFonts w:hint="eastAsia"/>
          <w:sz w:val="30"/>
          <w:szCs w:val="30"/>
        </w:rPr>
        <w:t>，认缴金额于</w:t>
      </w:r>
      <w:r>
        <w:rPr>
          <w:rFonts w:hint="eastAsia"/>
          <w:sz w:val="30"/>
          <w:szCs w:val="30"/>
        </w:rPr>
        <w:t>2046</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日前缴足；张向远认缴总额</w:t>
      </w:r>
      <w:r>
        <w:rPr>
          <w:rFonts w:hint="eastAsia"/>
          <w:sz w:val="30"/>
          <w:szCs w:val="30"/>
        </w:rPr>
        <w:t>10</w:t>
      </w:r>
      <w:r>
        <w:rPr>
          <w:rFonts w:hint="eastAsia"/>
          <w:sz w:val="30"/>
          <w:szCs w:val="30"/>
        </w:rPr>
        <w:t>万元，占注册资本</w:t>
      </w:r>
      <w:r>
        <w:rPr>
          <w:rFonts w:hint="eastAsia"/>
          <w:sz w:val="30"/>
          <w:szCs w:val="30"/>
        </w:rPr>
        <w:t>16.67%</w:t>
      </w:r>
      <w:r>
        <w:rPr>
          <w:rFonts w:hint="eastAsia"/>
          <w:sz w:val="30"/>
          <w:szCs w:val="30"/>
        </w:rPr>
        <w:t>，认缴金额于</w:t>
      </w:r>
      <w:r>
        <w:rPr>
          <w:rFonts w:hint="eastAsia"/>
          <w:sz w:val="30"/>
          <w:szCs w:val="30"/>
        </w:rPr>
        <w:t>2046</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日前缴足；杨海艳认缴总额</w:t>
      </w:r>
      <w:r>
        <w:rPr>
          <w:rFonts w:hint="eastAsia"/>
          <w:sz w:val="30"/>
          <w:szCs w:val="30"/>
        </w:rPr>
        <w:t>8</w:t>
      </w:r>
      <w:r>
        <w:rPr>
          <w:rFonts w:hint="eastAsia"/>
          <w:sz w:val="30"/>
          <w:szCs w:val="30"/>
        </w:rPr>
        <w:t>万元，占注册资本</w:t>
      </w:r>
      <w:r>
        <w:rPr>
          <w:rFonts w:hint="eastAsia"/>
          <w:sz w:val="30"/>
          <w:szCs w:val="30"/>
        </w:rPr>
        <w:t>13.33%</w:t>
      </w:r>
      <w:r>
        <w:rPr>
          <w:rFonts w:hint="eastAsia"/>
          <w:sz w:val="30"/>
          <w:szCs w:val="30"/>
        </w:rPr>
        <w:t>，认缴金额于</w:t>
      </w:r>
      <w:r>
        <w:rPr>
          <w:rFonts w:hint="eastAsia"/>
          <w:sz w:val="30"/>
          <w:szCs w:val="30"/>
        </w:rPr>
        <w:t>2046</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日前缴足。原告公司经营过程中资金往来均使用被告苏慧平个人两张银行卡。</w:t>
      </w:r>
      <w:r>
        <w:rPr>
          <w:rFonts w:hint="eastAsia"/>
          <w:sz w:val="30"/>
          <w:szCs w:val="30"/>
        </w:rPr>
        <w:t>2017</w:t>
      </w:r>
      <w:r>
        <w:rPr>
          <w:rFonts w:hint="eastAsia"/>
          <w:sz w:val="30"/>
          <w:szCs w:val="30"/>
        </w:rPr>
        <w:t>年</w:t>
      </w:r>
      <w:r>
        <w:rPr>
          <w:rFonts w:hint="eastAsia"/>
          <w:sz w:val="30"/>
          <w:szCs w:val="30"/>
        </w:rPr>
        <w:t>4</w:t>
      </w:r>
      <w:r>
        <w:rPr>
          <w:rFonts w:hint="eastAsia"/>
          <w:sz w:val="30"/>
          <w:szCs w:val="30"/>
        </w:rPr>
        <w:t>月，原告公司全体股东同意，股东张向远将持有的股份转让给</w:t>
      </w:r>
      <w:r>
        <w:rPr>
          <w:rFonts w:hint="eastAsia"/>
          <w:sz w:val="30"/>
          <w:szCs w:val="30"/>
        </w:rPr>
        <w:t>被告苏慧平，被告苏慧平出资</w:t>
      </w:r>
      <w:r>
        <w:rPr>
          <w:rFonts w:hint="eastAsia"/>
          <w:sz w:val="30"/>
          <w:szCs w:val="30"/>
        </w:rPr>
        <w:t>34</w:t>
      </w:r>
      <w:r>
        <w:rPr>
          <w:rFonts w:hint="eastAsia"/>
          <w:sz w:val="30"/>
          <w:szCs w:val="30"/>
        </w:rPr>
        <w:t>万，占公司注册资本</w:t>
      </w:r>
      <w:r>
        <w:rPr>
          <w:rFonts w:hint="eastAsia"/>
          <w:sz w:val="30"/>
          <w:szCs w:val="30"/>
        </w:rPr>
        <w:t>56.67%</w:t>
      </w:r>
      <w:r>
        <w:rPr>
          <w:rFonts w:hint="eastAsia"/>
          <w:sz w:val="30"/>
          <w:szCs w:val="30"/>
        </w:rPr>
        <w:t>。</w:t>
      </w:r>
      <w:r>
        <w:rPr>
          <w:rFonts w:hint="eastAsia"/>
          <w:sz w:val="30"/>
          <w:szCs w:val="30"/>
        </w:rPr>
        <w:t>2017</w:t>
      </w:r>
      <w:r>
        <w:rPr>
          <w:rFonts w:hint="eastAsia"/>
          <w:sz w:val="30"/>
          <w:szCs w:val="30"/>
        </w:rPr>
        <w:t>年</w:t>
      </w:r>
      <w:r>
        <w:rPr>
          <w:rFonts w:hint="eastAsia"/>
          <w:sz w:val="30"/>
          <w:szCs w:val="30"/>
        </w:rPr>
        <w:t>6</w:t>
      </w:r>
      <w:r>
        <w:rPr>
          <w:rFonts w:hint="eastAsia"/>
          <w:sz w:val="30"/>
          <w:szCs w:val="30"/>
        </w:rPr>
        <w:t>月，被告苏慧平与新疆众鑫云仓储服务有限公司达成仓库租赁合同。</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日，被告苏慧平与紫金矿业集团西北有限公司紫金大厦签订《房屋租赁合同》，约定被告苏慧平租用乌鲁木齐经济技术开发区紫金大厦</w:t>
      </w:r>
      <w:r>
        <w:rPr>
          <w:rFonts w:hint="eastAsia"/>
          <w:sz w:val="30"/>
          <w:szCs w:val="30"/>
        </w:rPr>
        <w:t>30</w:t>
      </w:r>
      <w:r>
        <w:rPr>
          <w:rFonts w:hint="eastAsia"/>
          <w:sz w:val="30"/>
          <w:szCs w:val="30"/>
        </w:rPr>
        <w:t>平方米办公用房，租赁期限为</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日。被告苏慧平从个人银行卡支付了租金</w:t>
      </w:r>
      <w:r>
        <w:rPr>
          <w:rFonts w:hint="eastAsia"/>
          <w:sz w:val="30"/>
          <w:szCs w:val="30"/>
        </w:rPr>
        <w:t>24090</w:t>
      </w:r>
      <w:r>
        <w:rPr>
          <w:rFonts w:hint="eastAsia"/>
          <w:sz w:val="30"/>
          <w:szCs w:val="30"/>
        </w:rPr>
        <w:t>元，紫金矿业集团西北有限公司紫金大厦为被告苏慧平出具了抬头为原告利源公司的增值税发票。当月</w:t>
      </w:r>
      <w:r>
        <w:rPr>
          <w:rFonts w:hint="eastAsia"/>
          <w:sz w:val="30"/>
          <w:szCs w:val="30"/>
        </w:rPr>
        <w:t>31</w:t>
      </w:r>
      <w:r>
        <w:rPr>
          <w:rFonts w:hint="eastAsia"/>
          <w:sz w:val="30"/>
          <w:szCs w:val="30"/>
        </w:rPr>
        <w:t>日，被告苏慧平独资成立了尚慧公司，</w:t>
      </w:r>
      <w:r>
        <w:rPr>
          <w:rFonts w:hint="eastAsia"/>
          <w:sz w:val="30"/>
          <w:szCs w:val="30"/>
        </w:rPr>
        <w:t>原告公司监事杨海艳出任尚慧公司监事，公司注册地址为乌鲁木齐经济技术开发区，尚慧公司经营范围与原告公司经营范围一致。随后原告利源公司搬至该租赁房屋与尚慧公司共同办公经营，被告苏慧平租赁的仓库亦由两个公司共同使用。</w:t>
      </w:r>
      <w:r>
        <w:rPr>
          <w:rFonts w:hint="eastAsia"/>
          <w:sz w:val="30"/>
          <w:szCs w:val="30"/>
        </w:rPr>
        <w:t>2018</w:t>
      </w:r>
      <w:r>
        <w:rPr>
          <w:rFonts w:hint="eastAsia"/>
          <w:sz w:val="30"/>
          <w:szCs w:val="30"/>
        </w:rPr>
        <w:t>年</w:t>
      </w:r>
      <w:r>
        <w:rPr>
          <w:rFonts w:hint="eastAsia"/>
          <w:sz w:val="30"/>
          <w:szCs w:val="30"/>
        </w:rPr>
        <w:t>1</w:t>
      </w:r>
      <w:r>
        <w:rPr>
          <w:rFonts w:hint="eastAsia"/>
          <w:sz w:val="30"/>
          <w:szCs w:val="30"/>
        </w:rPr>
        <w:t>月，原告公司股东张立文、杨海艳与被告苏慧平产生矛盾。当月</w:t>
      </w:r>
      <w:r>
        <w:rPr>
          <w:rFonts w:hint="eastAsia"/>
          <w:sz w:val="30"/>
          <w:szCs w:val="30"/>
        </w:rPr>
        <w:t>13</w:t>
      </w:r>
      <w:r>
        <w:rPr>
          <w:rFonts w:hint="eastAsia"/>
          <w:sz w:val="30"/>
          <w:szCs w:val="30"/>
        </w:rPr>
        <w:t>日，原告公司监事杨海艳与被告苏慧平发生争执，杨海艳要求对库存货品进行盘点，被告苏慧平电话中同意杨海艳自行盘点，且明确对盘点结果予以认可。次日，原告公司监事杨海艳将盘点明细通过微信发送给被告苏慧平，被告苏慧平未提出异议。</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24</w:t>
      </w:r>
      <w:r>
        <w:rPr>
          <w:rFonts w:hint="eastAsia"/>
          <w:sz w:val="30"/>
          <w:szCs w:val="30"/>
        </w:rPr>
        <w:t>日，原告公司监事杨海艳自行从仓库将原告公司盘点后的库存货品部分拉走。</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日，杨海艳与被告苏慧平在租赁仓库再次发生争执，被告苏慧平报警。现原告公司股东之间缺乏信任，库存货品已由被告苏慧平自行销售处理完毕，原告公司监事随即以被告损害公司利益诉至本院。</w:t>
      </w:r>
    </w:p>
    <w:p w:rsidR="00000000" w:rsidRDefault="00D10AE2">
      <w:pPr>
        <w:spacing w:line="500" w:lineRule="atLeast"/>
        <w:ind w:firstLine="600"/>
        <w:divId w:val="1576357913"/>
        <w:rPr>
          <w:rFonts w:hint="eastAsia"/>
          <w:sz w:val="30"/>
          <w:szCs w:val="30"/>
        </w:rPr>
      </w:pPr>
      <w:r>
        <w:rPr>
          <w:rFonts w:hint="eastAsia"/>
          <w:sz w:val="30"/>
          <w:szCs w:val="30"/>
        </w:rPr>
        <w:t>认定上述事实的证据有，库房租赁费收据、原告公司监事杨海艳与被告苏慧平微信聊天记录、电话录音、库房</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14</w:t>
      </w:r>
      <w:r>
        <w:rPr>
          <w:rFonts w:hint="eastAsia"/>
          <w:sz w:val="30"/>
          <w:szCs w:val="30"/>
        </w:rPr>
        <w:t>日盘点明细、紫金矿业集团西北有限公司紫金大厦出具的增值税发票、原告利源公司章程、尚慧公司企业信用信息公示报告、记账凭证、原告利源公</w:t>
      </w:r>
      <w:r>
        <w:rPr>
          <w:rFonts w:hint="eastAsia"/>
          <w:sz w:val="30"/>
          <w:szCs w:val="30"/>
        </w:rPr>
        <w:t>司企业信用信息公示报告、被告苏慧平建设银行银行卡交易明细、《房屋租赁合同》、《尚慧公司经营地址证明》、《建设银行对公服务申请书》、《清算备案通知书》及清税证明、《资产负债表》及当事人的当庭陈述在卷佐证。</w:t>
      </w:r>
    </w:p>
    <w:p w:rsidR="00000000" w:rsidRDefault="00D10AE2">
      <w:pPr>
        <w:spacing w:line="500" w:lineRule="atLeast"/>
        <w:ind w:firstLine="600"/>
        <w:divId w:val="1568373179"/>
        <w:rPr>
          <w:rFonts w:hint="eastAsia"/>
          <w:sz w:val="30"/>
          <w:szCs w:val="30"/>
        </w:rPr>
      </w:pPr>
      <w:r>
        <w:rPr>
          <w:rFonts w:hint="eastAsia"/>
          <w:sz w:val="30"/>
          <w:szCs w:val="30"/>
        </w:rPr>
        <w:t>本院认为，公司从事经营活动，必须遵守法律、行政法规，遵守社会公德、商业道德，诚实守信，接受政府和社会公众的监督，承担社会责任。公司的合法权益受法律保护，不受侵犯。本案的争议焦点是：</w:t>
      </w:r>
      <w:r>
        <w:rPr>
          <w:rFonts w:hint="eastAsia"/>
          <w:sz w:val="30"/>
          <w:szCs w:val="30"/>
        </w:rPr>
        <w:t>1</w:t>
      </w:r>
      <w:r>
        <w:rPr>
          <w:rFonts w:hint="eastAsia"/>
          <w:sz w:val="30"/>
          <w:szCs w:val="30"/>
        </w:rPr>
        <w:t>、原告请求被告返还股东张立文、杨海艳出资款有无事实及法律依据。针对该争议焦点，被告苏慧平对收到股东张立文、杨海艳出资款的事实并</w:t>
      </w:r>
      <w:r>
        <w:rPr>
          <w:rFonts w:hint="eastAsia"/>
          <w:sz w:val="30"/>
          <w:szCs w:val="30"/>
        </w:rPr>
        <w:t>无异议，但认为在</w:t>
      </w:r>
      <w:r>
        <w:rPr>
          <w:rFonts w:hint="eastAsia"/>
          <w:sz w:val="30"/>
          <w:szCs w:val="30"/>
        </w:rPr>
        <w:t>2018</w:t>
      </w:r>
      <w:r>
        <w:rPr>
          <w:rFonts w:hint="eastAsia"/>
          <w:sz w:val="30"/>
          <w:szCs w:val="30"/>
        </w:rPr>
        <w:t>年</w:t>
      </w:r>
      <w:r>
        <w:rPr>
          <w:rFonts w:hint="eastAsia"/>
          <w:sz w:val="30"/>
          <w:szCs w:val="30"/>
        </w:rPr>
        <w:t>5</w:t>
      </w:r>
      <w:r>
        <w:rPr>
          <w:rFonts w:hint="eastAsia"/>
          <w:sz w:val="30"/>
          <w:szCs w:val="30"/>
        </w:rPr>
        <w:t>月前已经将股东出资款超额汇入原告公司基本账户。本院从被告苏慧平提交的银行卡交易明细看，原告公司经营资金出入均使用被告个人银行卡，原告公司违反了《中华人民共和国公司法》关于公司应当依照法律、行政法规和国务院财政部门的规定建立本公司的财务、会计制度的规定，且原告公司各股东对公司违反财务、会计制度的行为均知悉且予以默认。在被告个人银行卡与原告公司财产高度混同且被告个人银行卡资金汇入原告公司账户已超过原告公司股东出资款数额的情况下，原告公司认为被告将股东出资款自行存储和使用的案件事实本院</w:t>
      </w:r>
      <w:r>
        <w:rPr>
          <w:rFonts w:hint="eastAsia"/>
          <w:sz w:val="30"/>
          <w:szCs w:val="30"/>
        </w:rPr>
        <w:t>无法认定，故对原告要求被告返还股东张立文、杨海艳出资款的诉讼请求，本院不予支持。</w:t>
      </w:r>
      <w:r>
        <w:rPr>
          <w:rFonts w:hint="eastAsia"/>
          <w:sz w:val="30"/>
          <w:szCs w:val="30"/>
        </w:rPr>
        <w:t>2</w:t>
      </w:r>
      <w:r>
        <w:rPr>
          <w:rFonts w:hint="eastAsia"/>
          <w:sz w:val="30"/>
          <w:szCs w:val="30"/>
        </w:rPr>
        <w:t>、原告要求被告返还原告公司租赁库房及库房内货品，且支付库房占用费</w:t>
      </w:r>
      <w:r>
        <w:rPr>
          <w:rFonts w:hint="eastAsia"/>
          <w:sz w:val="30"/>
          <w:szCs w:val="30"/>
        </w:rPr>
        <w:t>14400</w:t>
      </w:r>
      <w:r>
        <w:rPr>
          <w:rFonts w:hint="eastAsia"/>
          <w:sz w:val="30"/>
          <w:szCs w:val="30"/>
        </w:rPr>
        <w:t>元的诉讼请求有无事实及法律依据。针对该争议焦点，原告提交了新疆众鑫云仓储服务有限公司出具的租赁费收据。从本案查明的事实看，仓库系被告苏慧平与新疆众鑫云仓储服务有限公司达成租赁合同，</w:t>
      </w:r>
      <w:r>
        <w:rPr>
          <w:rFonts w:hint="eastAsia"/>
          <w:sz w:val="30"/>
          <w:szCs w:val="30"/>
        </w:rPr>
        <w:t>2018</w:t>
      </w:r>
      <w:r>
        <w:rPr>
          <w:rFonts w:hint="eastAsia"/>
          <w:sz w:val="30"/>
          <w:szCs w:val="30"/>
        </w:rPr>
        <w:t>年</w:t>
      </w:r>
      <w:r>
        <w:rPr>
          <w:rFonts w:hint="eastAsia"/>
          <w:sz w:val="30"/>
          <w:szCs w:val="30"/>
        </w:rPr>
        <w:t>1</w:t>
      </w:r>
      <w:r>
        <w:rPr>
          <w:rFonts w:hint="eastAsia"/>
          <w:sz w:val="30"/>
          <w:szCs w:val="30"/>
        </w:rPr>
        <w:t>月至</w:t>
      </w:r>
      <w:r>
        <w:rPr>
          <w:rFonts w:hint="eastAsia"/>
          <w:sz w:val="30"/>
          <w:szCs w:val="30"/>
        </w:rPr>
        <w:t>8</w:t>
      </w:r>
      <w:r>
        <w:rPr>
          <w:rFonts w:hint="eastAsia"/>
          <w:sz w:val="30"/>
          <w:szCs w:val="30"/>
        </w:rPr>
        <w:t>月租金亦系被告苏慧平个人通过微信支付，且该仓库系原告利源公司与尚慧公司共同使用，原告要求被告苏慧平个人支付</w:t>
      </w:r>
      <w:r>
        <w:rPr>
          <w:rFonts w:hint="eastAsia"/>
          <w:sz w:val="30"/>
          <w:szCs w:val="30"/>
        </w:rPr>
        <w:t>2018</w:t>
      </w:r>
      <w:r>
        <w:rPr>
          <w:rFonts w:hint="eastAsia"/>
          <w:sz w:val="30"/>
          <w:szCs w:val="30"/>
        </w:rPr>
        <w:t>年</w:t>
      </w:r>
      <w:r>
        <w:rPr>
          <w:rFonts w:hint="eastAsia"/>
          <w:sz w:val="30"/>
          <w:szCs w:val="30"/>
        </w:rPr>
        <w:t>1</w:t>
      </w:r>
      <w:r>
        <w:rPr>
          <w:rFonts w:hint="eastAsia"/>
          <w:sz w:val="30"/>
          <w:szCs w:val="30"/>
        </w:rPr>
        <w:t>月至</w:t>
      </w:r>
      <w:r>
        <w:rPr>
          <w:rFonts w:hint="eastAsia"/>
          <w:sz w:val="30"/>
          <w:szCs w:val="30"/>
        </w:rPr>
        <w:t>8</w:t>
      </w:r>
      <w:r>
        <w:rPr>
          <w:rFonts w:hint="eastAsia"/>
          <w:sz w:val="30"/>
          <w:szCs w:val="30"/>
        </w:rPr>
        <w:t>月库房占用费无事实及法律依据，且目</w:t>
      </w:r>
      <w:r>
        <w:rPr>
          <w:rFonts w:hint="eastAsia"/>
          <w:sz w:val="30"/>
          <w:szCs w:val="30"/>
        </w:rPr>
        <w:t>前该租赁仓库已到期，原告要求被告向原告返还库房无现实意义；对于原告主张要求被告返还库存货品的请求，</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日，原告公司监事杨海艳对库存货品进行了盘点，在原告公司监事将盘点明细通过微信发送给被告苏慧平时，被告苏慧平未提出异议，但次月</w:t>
      </w:r>
      <w:r>
        <w:rPr>
          <w:rFonts w:hint="eastAsia"/>
          <w:sz w:val="30"/>
          <w:szCs w:val="30"/>
        </w:rPr>
        <w:t>24</w:t>
      </w:r>
      <w:r>
        <w:rPr>
          <w:rFonts w:hint="eastAsia"/>
          <w:sz w:val="30"/>
          <w:szCs w:val="30"/>
        </w:rPr>
        <w:t>日，原告公司监事杨海艳在将公司货品盘点后未得到被告允许的情况下自行从仓库拉走了部分货品，现要求被告苏慧平按照盘点清单向原告返还库存物品无事实依据，故本院对原告的该项诉讼请求亦不予支持。</w:t>
      </w:r>
      <w:r>
        <w:rPr>
          <w:rFonts w:hint="eastAsia"/>
          <w:sz w:val="30"/>
          <w:szCs w:val="30"/>
        </w:rPr>
        <w:t>3</w:t>
      </w:r>
      <w:r>
        <w:rPr>
          <w:rFonts w:hint="eastAsia"/>
          <w:sz w:val="30"/>
          <w:szCs w:val="30"/>
        </w:rPr>
        <w:t>、原告要求被告返还紫金大厦办公室，并支付办公室占用费</w:t>
      </w:r>
      <w:r>
        <w:rPr>
          <w:rFonts w:hint="eastAsia"/>
          <w:sz w:val="30"/>
          <w:szCs w:val="30"/>
        </w:rPr>
        <w:t>16060</w:t>
      </w:r>
      <w:r>
        <w:rPr>
          <w:rFonts w:hint="eastAsia"/>
          <w:sz w:val="30"/>
          <w:szCs w:val="30"/>
        </w:rPr>
        <w:t>元的诉讼请求有无事实</w:t>
      </w:r>
      <w:r>
        <w:rPr>
          <w:rFonts w:hint="eastAsia"/>
          <w:sz w:val="30"/>
          <w:szCs w:val="30"/>
        </w:rPr>
        <w:t>和法律依据。本院认为，被告苏慧平注册尚慧公司的住所地系涉案办公室，租赁合同系被告苏慧平与紫金矿业集团西北有限公司紫金大厦签订，租金系从被告苏慧平个人银行卡支付，该办公室系原告利源公司与被告苏慧平独资设立的尚慧公司共同使用，因此涉案办公室租金争议系原告公司与尚慧公司之间的债权债务纠纷，原告公司要求被告苏慧平个人承担支付义务不符合《中华人民共和国公司法》关于公司是企业法人，有独立的法人财产，享有法人财产权。公司以其全部财产对公司的债务承担责任的法律规定，故原告的该项诉讼请求无法律依据，本院不予支持。对于原告要求</w:t>
      </w:r>
      <w:r>
        <w:rPr>
          <w:rFonts w:hint="eastAsia"/>
          <w:sz w:val="30"/>
          <w:szCs w:val="30"/>
        </w:rPr>
        <w:t>被告注销尚慧公司或辞去原告公司执行董事和总经理职务及法定代表人并交回公司所有印章和法定代表人私章亦无法律依据，本院对原告公司的该项诉讼请求亦不予支持。</w:t>
      </w:r>
      <w:r>
        <w:rPr>
          <w:rFonts w:hint="eastAsia"/>
          <w:sz w:val="30"/>
          <w:szCs w:val="30"/>
        </w:rPr>
        <w:t>4</w:t>
      </w:r>
      <w:r>
        <w:rPr>
          <w:rFonts w:hint="eastAsia"/>
          <w:sz w:val="30"/>
          <w:szCs w:val="30"/>
        </w:rPr>
        <w:t>、对于原告要被告赔偿原告公司损失</w:t>
      </w:r>
      <w:r>
        <w:rPr>
          <w:rFonts w:hint="eastAsia"/>
          <w:sz w:val="30"/>
          <w:szCs w:val="30"/>
        </w:rPr>
        <w:t>182180.73</w:t>
      </w:r>
      <w:r>
        <w:rPr>
          <w:rFonts w:hint="eastAsia"/>
          <w:sz w:val="30"/>
          <w:szCs w:val="30"/>
        </w:rPr>
        <w:t>元的诉讼请求有无事实及法律依据的问题。《中华人民共和国公司》规定，董事、高级管理人员不得有下列行为：（五）未经股东会或者股东大会同意，利用职务便利为自己或者他人谋取属于公司的商业机会，自营或者为他人经营与所任职公司同类的业务；董事、高级管理人员违反前款规定所得的收入应当归公司所有。被告苏慧平系原告利源公司法定</w:t>
      </w:r>
      <w:r>
        <w:rPr>
          <w:rFonts w:hint="eastAsia"/>
          <w:sz w:val="30"/>
          <w:szCs w:val="30"/>
        </w:rPr>
        <w:t>代表人又独资设立尚慧公司，且经营范围与原告公司经营范围一致，在被告苏慧平未能举证证实设立尚慧公司经过原告利源公司股东大会同意的情况下，应当认定被告苏慧平作为原告利源公司高级管理人员利用职务便利自营与所任公司同类的业务，被告苏慧平违反对公司忠实义务，理应就经营尚慧公司所得收入归原告公司所有，原告的该项诉讼请求有法律依据。庭审中原告提出对尚慧公司进行审计，却拒绝交纳审计费用，故原告利源公司应当承担举证不能的不利后果，现原告按照被告出示的尚慧公司现金流量表要求被告承担赔偿</w:t>
      </w:r>
      <w:r>
        <w:rPr>
          <w:rFonts w:hint="eastAsia"/>
          <w:sz w:val="30"/>
          <w:szCs w:val="30"/>
        </w:rPr>
        <w:t>182180.73</w:t>
      </w:r>
      <w:r>
        <w:rPr>
          <w:rFonts w:hint="eastAsia"/>
          <w:sz w:val="30"/>
          <w:szCs w:val="30"/>
        </w:rPr>
        <w:t>元的诉讼主张无事实依据，</w:t>
      </w:r>
      <w:r>
        <w:rPr>
          <w:rFonts w:hint="eastAsia"/>
          <w:sz w:val="30"/>
          <w:szCs w:val="30"/>
        </w:rPr>
        <w:t>本院对原告的该项诉讼请求亦不予支持。</w:t>
      </w:r>
    </w:p>
    <w:p w:rsidR="00000000" w:rsidRDefault="00D10AE2">
      <w:pPr>
        <w:spacing w:line="500" w:lineRule="atLeast"/>
        <w:ind w:firstLine="600"/>
        <w:divId w:val="759566662"/>
        <w:rPr>
          <w:rFonts w:hint="eastAsia"/>
          <w:sz w:val="30"/>
          <w:szCs w:val="30"/>
        </w:rPr>
      </w:pPr>
      <w:r>
        <w:rPr>
          <w:rFonts w:hint="eastAsia"/>
          <w:sz w:val="30"/>
          <w:szCs w:val="30"/>
        </w:rPr>
        <w:t>综上所述，依据《中华人民共和国公司法》第三条、第二十条、第二十一条、第一百四十七条、第一百四十八条，《最高人民法院关于民事诉讼证据的若干规定》第二条的规定，判决如下：</w:t>
      </w:r>
    </w:p>
    <w:p w:rsidR="00000000" w:rsidRDefault="00D10AE2">
      <w:pPr>
        <w:spacing w:line="500" w:lineRule="atLeast"/>
        <w:ind w:firstLine="600"/>
        <w:divId w:val="1036152050"/>
        <w:rPr>
          <w:rFonts w:hint="eastAsia"/>
          <w:sz w:val="30"/>
          <w:szCs w:val="30"/>
        </w:rPr>
      </w:pPr>
      <w:r>
        <w:rPr>
          <w:rFonts w:hint="eastAsia"/>
          <w:sz w:val="30"/>
          <w:szCs w:val="30"/>
        </w:rPr>
        <w:t>驳回原告乌鲁木齐金慧利源商贸有限公司的诉讼请求。</w:t>
      </w:r>
    </w:p>
    <w:p w:rsidR="00000000" w:rsidRDefault="00D10AE2">
      <w:pPr>
        <w:spacing w:line="500" w:lineRule="atLeast"/>
        <w:ind w:firstLine="600"/>
        <w:divId w:val="466582581"/>
        <w:rPr>
          <w:rFonts w:hint="eastAsia"/>
          <w:sz w:val="30"/>
          <w:szCs w:val="30"/>
        </w:rPr>
      </w:pPr>
      <w:r>
        <w:rPr>
          <w:rFonts w:hint="eastAsia"/>
          <w:sz w:val="30"/>
          <w:szCs w:val="30"/>
        </w:rPr>
        <w:t>案件受理费</w:t>
      </w:r>
      <w:r>
        <w:rPr>
          <w:rFonts w:hint="eastAsia"/>
          <w:sz w:val="30"/>
          <w:szCs w:val="30"/>
        </w:rPr>
        <w:t>3256</w:t>
      </w:r>
      <w:r>
        <w:rPr>
          <w:rFonts w:hint="eastAsia"/>
          <w:sz w:val="30"/>
          <w:szCs w:val="30"/>
        </w:rPr>
        <w:t>元，由原告乌鲁木齐金慧利源商贸有限公司负担。</w:t>
      </w:r>
    </w:p>
    <w:p w:rsidR="00000000" w:rsidRDefault="00D10AE2">
      <w:pPr>
        <w:spacing w:line="500" w:lineRule="atLeast"/>
        <w:ind w:firstLine="600"/>
        <w:divId w:val="465658590"/>
        <w:rPr>
          <w:rFonts w:hint="eastAsia"/>
          <w:sz w:val="30"/>
          <w:szCs w:val="30"/>
        </w:rPr>
      </w:pPr>
      <w:r>
        <w:rPr>
          <w:rFonts w:hint="eastAsia"/>
          <w:sz w:val="30"/>
          <w:szCs w:val="30"/>
        </w:rPr>
        <w:t>如不服本判决，可在判决书送达之日起十五日内，向本院递交上诉状，并按对方当事人的人数或者代表人的人数提出副本，上诉于新疆生产建设兵团第十二师中级人民法院。</w:t>
      </w:r>
    </w:p>
    <w:p w:rsidR="00000000" w:rsidRDefault="00D10AE2">
      <w:pPr>
        <w:spacing w:line="500" w:lineRule="atLeast"/>
        <w:jc w:val="right"/>
        <w:divId w:val="288754320"/>
        <w:rPr>
          <w:rFonts w:hint="eastAsia"/>
          <w:sz w:val="30"/>
          <w:szCs w:val="30"/>
        </w:rPr>
      </w:pPr>
      <w:r>
        <w:rPr>
          <w:rFonts w:hint="eastAsia"/>
          <w:sz w:val="30"/>
          <w:szCs w:val="30"/>
        </w:rPr>
        <w:t>审判员　　李济禹</w:t>
      </w:r>
    </w:p>
    <w:p w:rsidR="00000000" w:rsidRDefault="00D10AE2">
      <w:pPr>
        <w:spacing w:line="500" w:lineRule="atLeast"/>
        <w:jc w:val="right"/>
        <w:divId w:val="1392122525"/>
        <w:rPr>
          <w:rFonts w:hint="eastAsia"/>
          <w:sz w:val="30"/>
          <w:szCs w:val="30"/>
        </w:rPr>
      </w:pPr>
      <w:r>
        <w:rPr>
          <w:rFonts w:hint="eastAsia"/>
          <w:sz w:val="30"/>
          <w:szCs w:val="30"/>
        </w:rPr>
        <w:t>二〇一九年五月十六日</w:t>
      </w:r>
    </w:p>
    <w:p w:rsidR="00000000" w:rsidRDefault="00D10AE2">
      <w:pPr>
        <w:spacing w:line="500" w:lineRule="atLeast"/>
        <w:jc w:val="right"/>
        <w:divId w:val="226889214"/>
        <w:rPr>
          <w:rFonts w:hint="eastAsia"/>
          <w:sz w:val="30"/>
          <w:szCs w:val="30"/>
        </w:rPr>
      </w:pPr>
      <w:r>
        <w:rPr>
          <w:rFonts w:hint="eastAsia"/>
          <w:sz w:val="30"/>
          <w:szCs w:val="30"/>
        </w:rPr>
        <w:t>书记员　　张　宁</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0AE2" w:rsidRDefault="00D10AE2" w:rsidP="00D10AE2">
      <w:r>
        <w:separator/>
      </w:r>
    </w:p>
  </w:endnote>
  <w:endnote w:type="continuationSeparator" w:id="0">
    <w:p w:rsidR="00D10AE2" w:rsidRDefault="00D10AE2" w:rsidP="00D10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0AE2" w:rsidRDefault="00D10AE2" w:rsidP="00D10AE2">
      <w:r>
        <w:separator/>
      </w:r>
    </w:p>
  </w:footnote>
  <w:footnote w:type="continuationSeparator" w:id="0">
    <w:p w:rsidR="00D10AE2" w:rsidRDefault="00D10AE2" w:rsidP="00D10A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10AE2"/>
    <w:rsid w:val="00D10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D10AE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10AE2"/>
    <w:rPr>
      <w:rFonts w:ascii="宋体" w:eastAsia="宋体" w:hAnsi="宋体" w:cs="宋体"/>
      <w:sz w:val="18"/>
      <w:szCs w:val="18"/>
    </w:rPr>
  </w:style>
  <w:style w:type="paragraph" w:styleId="a6">
    <w:name w:val="footer"/>
    <w:basedOn w:val="a"/>
    <w:link w:val="a7"/>
    <w:uiPriority w:val="99"/>
    <w:unhideWhenUsed/>
    <w:rsid w:val="00D10AE2"/>
    <w:pPr>
      <w:tabs>
        <w:tab w:val="center" w:pos="4153"/>
        <w:tab w:val="right" w:pos="8306"/>
      </w:tabs>
      <w:snapToGrid w:val="0"/>
    </w:pPr>
    <w:rPr>
      <w:sz w:val="18"/>
      <w:szCs w:val="18"/>
    </w:rPr>
  </w:style>
  <w:style w:type="character" w:customStyle="1" w:styleId="a7">
    <w:name w:val="页脚 字符"/>
    <w:basedOn w:val="a0"/>
    <w:link w:val="a6"/>
    <w:uiPriority w:val="99"/>
    <w:rsid w:val="00D10AE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11591">
      <w:marLeft w:val="0"/>
      <w:marRight w:val="0"/>
      <w:marTop w:val="10"/>
      <w:marBottom w:val="10"/>
      <w:divBdr>
        <w:top w:val="none" w:sz="0" w:space="0" w:color="auto"/>
        <w:left w:val="none" w:sz="0" w:space="0" w:color="auto"/>
        <w:bottom w:val="none" w:sz="0" w:space="0" w:color="auto"/>
        <w:right w:val="none" w:sz="0" w:space="0" w:color="auto"/>
      </w:divBdr>
    </w:div>
    <w:div w:id="121504092">
      <w:marLeft w:val="0"/>
      <w:marRight w:val="0"/>
      <w:marTop w:val="10"/>
      <w:marBottom w:val="10"/>
      <w:divBdr>
        <w:top w:val="none" w:sz="0" w:space="0" w:color="auto"/>
        <w:left w:val="none" w:sz="0" w:space="0" w:color="auto"/>
        <w:bottom w:val="none" w:sz="0" w:space="0" w:color="auto"/>
        <w:right w:val="none" w:sz="0" w:space="0" w:color="auto"/>
      </w:divBdr>
    </w:div>
    <w:div w:id="226889214">
      <w:marLeft w:val="0"/>
      <w:marRight w:val="720"/>
      <w:marTop w:val="10"/>
      <w:marBottom w:val="10"/>
      <w:divBdr>
        <w:top w:val="none" w:sz="0" w:space="0" w:color="auto"/>
        <w:left w:val="none" w:sz="0" w:space="0" w:color="auto"/>
        <w:bottom w:val="none" w:sz="0" w:space="0" w:color="auto"/>
        <w:right w:val="none" w:sz="0" w:space="0" w:color="auto"/>
      </w:divBdr>
    </w:div>
    <w:div w:id="288754320">
      <w:marLeft w:val="0"/>
      <w:marRight w:val="720"/>
      <w:marTop w:val="10"/>
      <w:marBottom w:val="10"/>
      <w:divBdr>
        <w:top w:val="none" w:sz="0" w:space="0" w:color="auto"/>
        <w:left w:val="none" w:sz="0" w:space="0" w:color="auto"/>
        <w:bottom w:val="none" w:sz="0" w:space="0" w:color="auto"/>
        <w:right w:val="none" w:sz="0" w:space="0" w:color="auto"/>
      </w:divBdr>
    </w:div>
    <w:div w:id="465658590">
      <w:marLeft w:val="0"/>
      <w:marRight w:val="0"/>
      <w:marTop w:val="10"/>
      <w:marBottom w:val="10"/>
      <w:divBdr>
        <w:top w:val="none" w:sz="0" w:space="0" w:color="auto"/>
        <w:left w:val="none" w:sz="0" w:space="0" w:color="auto"/>
        <w:bottom w:val="none" w:sz="0" w:space="0" w:color="auto"/>
        <w:right w:val="none" w:sz="0" w:space="0" w:color="auto"/>
      </w:divBdr>
    </w:div>
    <w:div w:id="466582581">
      <w:marLeft w:val="0"/>
      <w:marRight w:val="0"/>
      <w:marTop w:val="10"/>
      <w:marBottom w:val="10"/>
      <w:divBdr>
        <w:top w:val="none" w:sz="0" w:space="0" w:color="auto"/>
        <w:left w:val="none" w:sz="0" w:space="0" w:color="auto"/>
        <w:bottom w:val="none" w:sz="0" w:space="0" w:color="auto"/>
        <w:right w:val="none" w:sz="0" w:space="0" w:color="auto"/>
      </w:divBdr>
    </w:div>
    <w:div w:id="551380705">
      <w:marLeft w:val="0"/>
      <w:marRight w:val="0"/>
      <w:marTop w:val="10"/>
      <w:marBottom w:val="10"/>
      <w:divBdr>
        <w:top w:val="none" w:sz="0" w:space="0" w:color="auto"/>
        <w:left w:val="none" w:sz="0" w:space="0" w:color="auto"/>
        <w:bottom w:val="none" w:sz="0" w:space="0" w:color="auto"/>
        <w:right w:val="none" w:sz="0" w:space="0" w:color="auto"/>
      </w:divBdr>
    </w:div>
    <w:div w:id="708844244">
      <w:marLeft w:val="0"/>
      <w:marRight w:val="0"/>
      <w:marTop w:val="10"/>
      <w:marBottom w:val="10"/>
      <w:divBdr>
        <w:top w:val="none" w:sz="0" w:space="0" w:color="auto"/>
        <w:left w:val="none" w:sz="0" w:space="0" w:color="auto"/>
        <w:bottom w:val="none" w:sz="0" w:space="0" w:color="auto"/>
        <w:right w:val="none" w:sz="0" w:space="0" w:color="auto"/>
      </w:divBdr>
    </w:div>
    <w:div w:id="759566662">
      <w:marLeft w:val="0"/>
      <w:marRight w:val="0"/>
      <w:marTop w:val="10"/>
      <w:marBottom w:val="10"/>
      <w:divBdr>
        <w:top w:val="none" w:sz="0" w:space="0" w:color="auto"/>
        <w:left w:val="none" w:sz="0" w:space="0" w:color="auto"/>
        <w:bottom w:val="none" w:sz="0" w:space="0" w:color="auto"/>
        <w:right w:val="none" w:sz="0" w:space="0" w:color="auto"/>
      </w:divBdr>
    </w:div>
    <w:div w:id="894508229">
      <w:marLeft w:val="0"/>
      <w:marRight w:val="0"/>
      <w:marTop w:val="10"/>
      <w:marBottom w:val="10"/>
      <w:divBdr>
        <w:top w:val="none" w:sz="0" w:space="0" w:color="auto"/>
        <w:left w:val="none" w:sz="0" w:space="0" w:color="auto"/>
        <w:bottom w:val="none" w:sz="0" w:space="0" w:color="auto"/>
        <w:right w:val="none" w:sz="0" w:space="0" w:color="auto"/>
      </w:divBdr>
    </w:div>
    <w:div w:id="1036152050">
      <w:marLeft w:val="0"/>
      <w:marRight w:val="0"/>
      <w:marTop w:val="10"/>
      <w:marBottom w:val="10"/>
      <w:divBdr>
        <w:top w:val="none" w:sz="0" w:space="0" w:color="auto"/>
        <w:left w:val="none" w:sz="0" w:space="0" w:color="auto"/>
        <w:bottom w:val="none" w:sz="0" w:space="0" w:color="auto"/>
        <w:right w:val="none" w:sz="0" w:space="0" w:color="auto"/>
      </w:divBdr>
    </w:div>
    <w:div w:id="1224684524">
      <w:marLeft w:val="0"/>
      <w:marRight w:val="0"/>
      <w:marTop w:val="10"/>
      <w:marBottom w:val="10"/>
      <w:divBdr>
        <w:top w:val="none" w:sz="0" w:space="0" w:color="auto"/>
        <w:left w:val="none" w:sz="0" w:space="0" w:color="auto"/>
        <w:bottom w:val="none" w:sz="0" w:space="0" w:color="auto"/>
        <w:right w:val="none" w:sz="0" w:space="0" w:color="auto"/>
      </w:divBdr>
    </w:div>
    <w:div w:id="1228227073">
      <w:marLeft w:val="0"/>
      <w:marRight w:val="0"/>
      <w:marTop w:val="10"/>
      <w:marBottom w:val="10"/>
      <w:divBdr>
        <w:top w:val="none" w:sz="0" w:space="0" w:color="auto"/>
        <w:left w:val="none" w:sz="0" w:space="0" w:color="auto"/>
        <w:bottom w:val="none" w:sz="0" w:space="0" w:color="auto"/>
        <w:right w:val="none" w:sz="0" w:space="0" w:color="auto"/>
      </w:divBdr>
    </w:div>
    <w:div w:id="1266428557">
      <w:marLeft w:val="0"/>
      <w:marRight w:val="0"/>
      <w:marTop w:val="10"/>
      <w:marBottom w:val="10"/>
      <w:divBdr>
        <w:top w:val="none" w:sz="0" w:space="0" w:color="auto"/>
        <w:left w:val="none" w:sz="0" w:space="0" w:color="auto"/>
        <w:bottom w:val="none" w:sz="0" w:space="0" w:color="auto"/>
        <w:right w:val="none" w:sz="0" w:space="0" w:color="auto"/>
      </w:divBdr>
    </w:div>
    <w:div w:id="1392122525">
      <w:marLeft w:val="0"/>
      <w:marRight w:val="720"/>
      <w:marTop w:val="10"/>
      <w:marBottom w:val="10"/>
      <w:divBdr>
        <w:top w:val="none" w:sz="0" w:space="0" w:color="auto"/>
        <w:left w:val="none" w:sz="0" w:space="0" w:color="auto"/>
        <w:bottom w:val="none" w:sz="0" w:space="0" w:color="auto"/>
        <w:right w:val="none" w:sz="0" w:space="0" w:color="auto"/>
      </w:divBdr>
    </w:div>
    <w:div w:id="1568373179">
      <w:marLeft w:val="0"/>
      <w:marRight w:val="0"/>
      <w:marTop w:val="10"/>
      <w:marBottom w:val="10"/>
      <w:divBdr>
        <w:top w:val="none" w:sz="0" w:space="0" w:color="auto"/>
        <w:left w:val="none" w:sz="0" w:space="0" w:color="auto"/>
        <w:bottom w:val="none" w:sz="0" w:space="0" w:color="auto"/>
        <w:right w:val="none" w:sz="0" w:space="0" w:color="auto"/>
      </w:divBdr>
    </w:div>
    <w:div w:id="1576357913">
      <w:marLeft w:val="0"/>
      <w:marRight w:val="0"/>
      <w:marTop w:val="10"/>
      <w:marBottom w:val="10"/>
      <w:divBdr>
        <w:top w:val="none" w:sz="0" w:space="0" w:color="auto"/>
        <w:left w:val="none" w:sz="0" w:space="0" w:color="auto"/>
        <w:bottom w:val="none" w:sz="0" w:space="0" w:color="auto"/>
        <w:right w:val="none" w:sz="0" w:space="0" w:color="auto"/>
      </w:divBdr>
    </w:div>
    <w:div w:id="1942565724">
      <w:marLeft w:val="0"/>
      <w:marRight w:val="0"/>
      <w:marTop w:val="10"/>
      <w:marBottom w:val="10"/>
      <w:divBdr>
        <w:top w:val="none" w:sz="0" w:space="0" w:color="auto"/>
        <w:left w:val="none" w:sz="0" w:space="0" w:color="auto"/>
        <w:bottom w:val="none" w:sz="0" w:space="0" w:color="auto"/>
        <w:right w:val="none" w:sz="0" w:space="0" w:color="auto"/>
      </w:divBdr>
    </w:div>
    <w:div w:id="1956253515">
      <w:marLeft w:val="0"/>
      <w:marRight w:val="0"/>
      <w:marTop w:val="10"/>
      <w:marBottom w:val="10"/>
      <w:divBdr>
        <w:top w:val="none" w:sz="0" w:space="0" w:color="auto"/>
        <w:left w:val="none" w:sz="0" w:space="0" w:color="auto"/>
        <w:bottom w:val="none" w:sz="0" w:space="0" w:color="auto"/>
        <w:right w:val="none" w:sz="0" w:space="0" w:color="auto"/>
      </w:divBdr>
    </w:div>
    <w:div w:id="1982495379">
      <w:marLeft w:val="0"/>
      <w:marRight w:val="0"/>
      <w:marTop w:val="10"/>
      <w:marBottom w:val="10"/>
      <w:divBdr>
        <w:top w:val="none" w:sz="0" w:space="0" w:color="auto"/>
        <w:left w:val="none" w:sz="0" w:space="0" w:color="auto"/>
        <w:bottom w:val="none" w:sz="0" w:space="0" w:color="auto"/>
        <w:right w:val="none" w:sz="0" w:space="0" w:color="auto"/>
      </w:divBdr>
    </w:div>
    <w:div w:id="2017920227">
      <w:marLeft w:val="0"/>
      <w:marRight w:val="0"/>
      <w:marTop w:val="10"/>
      <w:marBottom w:val="10"/>
      <w:divBdr>
        <w:top w:val="none" w:sz="0" w:space="0" w:color="auto"/>
        <w:left w:val="none" w:sz="0" w:space="0" w:color="auto"/>
        <w:bottom w:val="none" w:sz="0" w:space="0" w:color="auto"/>
        <w:right w:val="none" w:sz="0" w:space="0" w:color="auto"/>
      </w:divBdr>
    </w:div>
    <w:div w:id="203583665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725</Words>
  <Characters>4134</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