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06AE">
      <w:pPr>
        <w:spacing w:line="500" w:lineRule="atLeast"/>
        <w:jc w:val="center"/>
        <w:divId w:val="2104184085"/>
        <w:rPr>
          <w:rFonts w:ascii="黑体" w:eastAsia="黑体" w:hAnsi="黑体"/>
          <w:sz w:val="36"/>
          <w:szCs w:val="36"/>
        </w:rPr>
      </w:pPr>
      <w:bookmarkStart w:id="0" w:name="_GoBack"/>
      <w:bookmarkEnd w:id="0"/>
      <w:r>
        <w:rPr>
          <w:rFonts w:ascii="黑体" w:eastAsia="黑体" w:hAnsi="黑体" w:hint="eastAsia"/>
          <w:sz w:val="36"/>
          <w:szCs w:val="36"/>
        </w:rPr>
        <w:t>山东省宁津县人民法院</w:t>
      </w:r>
    </w:p>
    <w:p w:rsidR="00000000" w:rsidRDefault="007706AE">
      <w:pPr>
        <w:spacing w:line="500" w:lineRule="atLeast"/>
        <w:jc w:val="center"/>
        <w:divId w:val="13446234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706AE">
      <w:pPr>
        <w:spacing w:line="500" w:lineRule="atLeast"/>
        <w:jc w:val="right"/>
        <w:divId w:val="573666665"/>
        <w:rPr>
          <w:rFonts w:hint="eastAsia"/>
          <w:sz w:val="30"/>
          <w:szCs w:val="30"/>
        </w:rPr>
      </w:pPr>
      <w:r>
        <w:rPr>
          <w:rFonts w:hint="eastAsia"/>
          <w:sz w:val="30"/>
          <w:szCs w:val="30"/>
        </w:rPr>
        <w:t>（</w:t>
      </w:r>
      <w:r>
        <w:rPr>
          <w:rFonts w:hint="eastAsia"/>
          <w:sz w:val="30"/>
          <w:szCs w:val="30"/>
        </w:rPr>
        <w:t>2017</w:t>
      </w:r>
      <w:r>
        <w:rPr>
          <w:rFonts w:hint="eastAsia"/>
          <w:sz w:val="30"/>
          <w:szCs w:val="30"/>
        </w:rPr>
        <w:t>）鲁</w:t>
      </w:r>
      <w:r>
        <w:rPr>
          <w:rFonts w:hint="eastAsia"/>
          <w:sz w:val="30"/>
          <w:szCs w:val="30"/>
        </w:rPr>
        <w:t>1422</w:t>
      </w:r>
      <w:r>
        <w:rPr>
          <w:rFonts w:hint="eastAsia"/>
          <w:sz w:val="30"/>
          <w:szCs w:val="30"/>
        </w:rPr>
        <w:t>民初</w:t>
      </w:r>
      <w:r>
        <w:rPr>
          <w:rFonts w:hint="eastAsia"/>
          <w:sz w:val="30"/>
          <w:szCs w:val="30"/>
        </w:rPr>
        <w:t>1174</w:t>
      </w:r>
      <w:r>
        <w:rPr>
          <w:rFonts w:hint="eastAsia"/>
          <w:sz w:val="30"/>
          <w:szCs w:val="30"/>
        </w:rPr>
        <w:t>号</w:t>
      </w:r>
    </w:p>
    <w:p w:rsidR="00000000" w:rsidRDefault="007706AE">
      <w:pPr>
        <w:spacing w:line="500" w:lineRule="atLeast"/>
        <w:ind w:firstLine="600"/>
        <w:divId w:val="1584025994"/>
        <w:rPr>
          <w:rFonts w:hint="eastAsia"/>
          <w:sz w:val="30"/>
          <w:szCs w:val="30"/>
        </w:rPr>
      </w:pPr>
      <w:r>
        <w:rPr>
          <w:rFonts w:hint="eastAsia"/>
          <w:sz w:val="30"/>
          <w:szCs w:val="30"/>
        </w:rPr>
        <w:t>原告：何柏，女，</w:t>
      </w:r>
      <w:r>
        <w:rPr>
          <w:rFonts w:hint="eastAsia"/>
          <w:sz w:val="30"/>
          <w:szCs w:val="30"/>
        </w:rPr>
        <w:t>1986</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日出生，汉族，住四川省平昌县。</w:t>
      </w:r>
    </w:p>
    <w:p w:rsidR="00000000" w:rsidRDefault="007706AE">
      <w:pPr>
        <w:spacing w:line="500" w:lineRule="atLeast"/>
        <w:ind w:firstLine="600"/>
        <w:divId w:val="754517912"/>
        <w:rPr>
          <w:rFonts w:hint="eastAsia"/>
          <w:sz w:val="30"/>
          <w:szCs w:val="30"/>
        </w:rPr>
      </w:pPr>
      <w:r>
        <w:rPr>
          <w:rFonts w:hint="eastAsia"/>
          <w:sz w:val="30"/>
          <w:szCs w:val="30"/>
        </w:rPr>
        <w:t>委托诉讼代理人：郑永锋，山东正敏律师事务所律师。</w:t>
      </w:r>
    </w:p>
    <w:p w:rsidR="00000000" w:rsidRDefault="007706AE">
      <w:pPr>
        <w:spacing w:line="500" w:lineRule="atLeast"/>
        <w:ind w:firstLine="600"/>
        <w:divId w:val="1312753083"/>
        <w:rPr>
          <w:rFonts w:hint="eastAsia"/>
          <w:sz w:val="30"/>
          <w:szCs w:val="30"/>
        </w:rPr>
      </w:pPr>
      <w:r>
        <w:rPr>
          <w:rFonts w:hint="eastAsia"/>
          <w:sz w:val="30"/>
          <w:szCs w:val="30"/>
        </w:rPr>
        <w:t>被告：德州威诺冷暖设备有限公司，住所地山东省德州市宁津经济开发区泰山路</w:t>
      </w:r>
      <w:r>
        <w:rPr>
          <w:rFonts w:hint="eastAsia"/>
          <w:sz w:val="30"/>
          <w:szCs w:val="30"/>
        </w:rPr>
        <w:t>11</w:t>
      </w:r>
      <w:r>
        <w:rPr>
          <w:rFonts w:hint="eastAsia"/>
          <w:sz w:val="30"/>
          <w:szCs w:val="30"/>
        </w:rPr>
        <w:t>号。</w:t>
      </w:r>
    </w:p>
    <w:p w:rsidR="00000000" w:rsidRDefault="007706AE">
      <w:pPr>
        <w:spacing w:line="500" w:lineRule="atLeast"/>
        <w:ind w:firstLine="600"/>
        <w:divId w:val="1739985010"/>
        <w:rPr>
          <w:rFonts w:hint="eastAsia"/>
          <w:sz w:val="30"/>
          <w:szCs w:val="30"/>
        </w:rPr>
      </w:pPr>
      <w:r>
        <w:rPr>
          <w:rFonts w:hint="eastAsia"/>
          <w:sz w:val="30"/>
          <w:szCs w:val="30"/>
        </w:rPr>
        <w:t>法定代表人：艾乐，该公司总经理。</w:t>
      </w:r>
    </w:p>
    <w:p w:rsidR="00000000" w:rsidRDefault="007706AE">
      <w:pPr>
        <w:spacing w:line="500" w:lineRule="atLeast"/>
        <w:ind w:firstLine="600"/>
        <w:divId w:val="1855148498"/>
        <w:rPr>
          <w:rFonts w:hint="eastAsia"/>
          <w:sz w:val="30"/>
          <w:szCs w:val="30"/>
        </w:rPr>
      </w:pPr>
      <w:r>
        <w:rPr>
          <w:rFonts w:hint="eastAsia"/>
          <w:sz w:val="30"/>
          <w:szCs w:val="30"/>
        </w:rPr>
        <w:t>委托诉讼代理人：冯智才，山东德宁路通律师事务所律师。</w:t>
      </w:r>
    </w:p>
    <w:p w:rsidR="00000000" w:rsidRDefault="007706AE">
      <w:pPr>
        <w:spacing w:line="500" w:lineRule="atLeast"/>
        <w:ind w:firstLine="600"/>
        <w:divId w:val="305203713"/>
        <w:rPr>
          <w:rFonts w:hint="eastAsia"/>
          <w:sz w:val="30"/>
          <w:szCs w:val="30"/>
        </w:rPr>
      </w:pPr>
      <w:r>
        <w:rPr>
          <w:rFonts w:hint="eastAsia"/>
          <w:sz w:val="30"/>
          <w:szCs w:val="30"/>
        </w:rPr>
        <w:t>委托诉讼代理人：王晶，山东德宁路通律师事务所律师。</w:t>
      </w:r>
    </w:p>
    <w:p w:rsidR="00000000" w:rsidRDefault="007706AE">
      <w:pPr>
        <w:spacing w:line="500" w:lineRule="atLeast"/>
        <w:ind w:firstLine="600"/>
        <w:divId w:val="1167554854"/>
        <w:rPr>
          <w:rFonts w:hint="eastAsia"/>
          <w:sz w:val="30"/>
          <w:szCs w:val="30"/>
        </w:rPr>
      </w:pPr>
      <w:r>
        <w:rPr>
          <w:rFonts w:hint="eastAsia"/>
          <w:sz w:val="30"/>
          <w:szCs w:val="30"/>
        </w:rPr>
        <w:t>原告何柏诉被告德州威诺冷暖设备有限公司劳动争议纠纷一案，本院于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日立案后，依法适用简易程序，公开开庭进行了审理。原告何柏、原告委托诉讼代理人郑永锋、被告委托诉讼代理人王晶到庭参加诉讼。本案现已审理终结。</w:t>
      </w:r>
    </w:p>
    <w:p w:rsidR="00000000" w:rsidRDefault="007706AE">
      <w:pPr>
        <w:spacing w:line="500" w:lineRule="atLeast"/>
        <w:ind w:firstLine="600"/>
        <w:divId w:val="1327897925"/>
        <w:rPr>
          <w:rFonts w:hint="eastAsia"/>
          <w:sz w:val="30"/>
          <w:szCs w:val="30"/>
        </w:rPr>
      </w:pPr>
      <w:r>
        <w:rPr>
          <w:rFonts w:hint="eastAsia"/>
          <w:sz w:val="30"/>
          <w:szCs w:val="30"/>
        </w:rPr>
        <w:t>何柏向本院提出诉讼请求：</w:t>
      </w:r>
      <w:r>
        <w:rPr>
          <w:rFonts w:hint="eastAsia"/>
          <w:sz w:val="30"/>
          <w:szCs w:val="30"/>
        </w:rPr>
        <w:t>1</w:t>
      </w:r>
      <w:r>
        <w:rPr>
          <w:rFonts w:hint="eastAsia"/>
          <w:sz w:val="30"/>
          <w:szCs w:val="30"/>
        </w:rPr>
        <w:t>、请求判令被告支付工资</w:t>
      </w:r>
      <w:r>
        <w:rPr>
          <w:rFonts w:hint="eastAsia"/>
          <w:sz w:val="30"/>
          <w:szCs w:val="30"/>
        </w:rPr>
        <w:t>120503</w:t>
      </w:r>
      <w:r>
        <w:rPr>
          <w:rFonts w:hint="eastAsia"/>
          <w:sz w:val="30"/>
          <w:szCs w:val="30"/>
        </w:rPr>
        <w:t>元及提成款</w:t>
      </w:r>
      <w:r>
        <w:rPr>
          <w:rFonts w:hint="eastAsia"/>
          <w:sz w:val="30"/>
          <w:szCs w:val="30"/>
        </w:rPr>
        <w:t>7587.2</w:t>
      </w:r>
      <w:r>
        <w:rPr>
          <w:rFonts w:hint="eastAsia"/>
          <w:sz w:val="30"/>
          <w:szCs w:val="30"/>
        </w:rPr>
        <w:t>元；支付拖欠工资的赔偿金</w:t>
      </w:r>
      <w:r>
        <w:rPr>
          <w:rFonts w:hint="eastAsia"/>
          <w:sz w:val="30"/>
          <w:szCs w:val="30"/>
        </w:rPr>
        <w:t>60251.5</w:t>
      </w:r>
      <w:r>
        <w:rPr>
          <w:rFonts w:hint="eastAsia"/>
          <w:sz w:val="30"/>
          <w:szCs w:val="30"/>
        </w:rPr>
        <w:t>元；支付没签订书面劳动合同的双倍工资</w:t>
      </w:r>
      <w:r>
        <w:rPr>
          <w:rFonts w:hint="eastAsia"/>
          <w:sz w:val="30"/>
          <w:szCs w:val="30"/>
        </w:rPr>
        <w:t>194591</w:t>
      </w:r>
      <w:r>
        <w:rPr>
          <w:rFonts w:hint="eastAsia"/>
          <w:sz w:val="30"/>
          <w:szCs w:val="30"/>
        </w:rPr>
        <w:t>元；支付非因工死亡的救济费</w:t>
      </w:r>
      <w:r>
        <w:rPr>
          <w:rFonts w:hint="eastAsia"/>
          <w:sz w:val="30"/>
          <w:szCs w:val="30"/>
        </w:rPr>
        <w:t>40341.6</w:t>
      </w:r>
      <w:r>
        <w:rPr>
          <w:rFonts w:hint="eastAsia"/>
          <w:sz w:val="30"/>
          <w:szCs w:val="30"/>
        </w:rPr>
        <w:t>元、丧葬费</w:t>
      </w:r>
      <w:r>
        <w:rPr>
          <w:rFonts w:hint="eastAsia"/>
          <w:sz w:val="30"/>
          <w:szCs w:val="30"/>
        </w:rPr>
        <w:t>41766</w:t>
      </w:r>
      <w:r>
        <w:rPr>
          <w:rFonts w:hint="eastAsia"/>
          <w:sz w:val="30"/>
          <w:szCs w:val="30"/>
        </w:rPr>
        <w:t>元；</w:t>
      </w:r>
      <w:r>
        <w:rPr>
          <w:rFonts w:hint="eastAsia"/>
          <w:sz w:val="30"/>
          <w:szCs w:val="30"/>
        </w:rPr>
        <w:t>2</w:t>
      </w:r>
      <w:r>
        <w:rPr>
          <w:rFonts w:hint="eastAsia"/>
          <w:sz w:val="30"/>
          <w:szCs w:val="30"/>
        </w:rPr>
        <w:t>、本案诉讼费用由被告承担。事实和理由：原告父亲何清平自</w:t>
      </w:r>
      <w:r>
        <w:rPr>
          <w:rFonts w:hint="eastAsia"/>
          <w:sz w:val="30"/>
          <w:szCs w:val="30"/>
        </w:rPr>
        <w:t>201</w:t>
      </w:r>
      <w:r>
        <w:rPr>
          <w:rFonts w:hint="eastAsia"/>
          <w:sz w:val="30"/>
          <w:szCs w:val="30"/>
        </w:rPr>
        <w:t>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日开始在被告处工作，约定年薪</w:t>
      </w:r>
      <w:r>
        <w:rPr>
          <w:rFonts w:hint="eastAsia"/>
          <w:sz w:val="30"/>
          <w:szCs w:val="30"/>
        </w:rPr>
        <w:t>25</w:t>
      </w:r>
      <w:r>
        <w:rPr>
          <w:rFonts w:hint="eastAsia"/>
          <w:sz w:val="30"/>
          <w:szCs w:val="30"/>
        </w:rPr>
        <w:t>万元，但是双方没有签订书面劳动合同。</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日何清平从被告处回家过春节，</w:t>
      </w:r>
      <w:r>
        <w:rPr>
          <w:rFonts w:hint="eastAsia"/>
          <w:sz w:val="30"/>
          <w:szCs w:val="30"/>
        </w:rPr>
        <w:t>13</w:t>
      </w:r>
      <w:r>
        <w:rPr>
          <w:rFonts w:hint="eastAsia"/>
          <w:sz w:val="30"/>
          <w:szCs w:val="30"/>
        </w:rPr>
        <w:t>日早晨行驶到三门峡连霍高速时发生交通事故去世。原告的父亲去世后，原告去被告处了解得知，被告不仅一直拖欠原告父亲的工资，而且没有签订书面劳动合同，被告的行为严重违反了劳动法的相关规定，因此依法向宁津县劳动人事争议仲裁</w:t>
      </w:r>
      <w:r>
        <w:rPr>
          <w:rFonts w:hint="eastAsia"/>
          <w:sz w:val="30"/>
          <w:szCs w:val="30"/>
        </w:rPr>
        <w:lastRenderedPageBreak/>
        <w:t>委员会提出仲裁。宁津县劳动人事争议仲裁委员会作出的（</w:t>
      </w:r>
      <w:r>
        <w:rPr>
          <w:rFonts w:hint="eastAsia"/>
          <w:sz w:val="30"/>
          <w:szCs w:val="30"/>
        </w:rPr>
        <w:t>2017</w:t>
      </w:r>
      <w:r>
        <w:rPr>
          <w:rFonts w:hint="eastAsia"/>
          <w:sz w:val="30"/>
          <w:szCs w:val="30"/>
        </w:rPr>
        <w:t>）第</w:t>
      </w:r>
      <w:r>
        <w:rPr>
          <w:rFonts w:hint="eastAsia"/>
          <w:sz w:val="30"/>
          <w:szCs w:val="30"/>
        </w:rPr>
        <w:t>7</w:t>
      </w:r>
      <w:r>
        <w:rPr>
          <w:rFonts w:hint="eastAsia"/>
          <w:sz w:val="30"/>
          <w:szCs w:val="30"/>
        </w:rPr>
        <w:t>号裁决存在错误，因此提起诉讼。仲裁裁决书已经认定被告拖欠的工资数额为</w:t>
      </w:r>
      <w:r>
        <w:rPr>
          <w:rFonts w:hint="eastAsia"/>
          <w:sz w:val="30"/>
          <w:szCs w:val="30"/>
        </w:rPr>
        <w:t>112865</w:t>
      </w:r>
      <w:r>
        <w:rPr>
          <w:rFonts w:hint="eastAsia"/>
          <w:sz w:val="30"/>
          <w:szCs w:val="30"/>
        </w:rPr>
        <w:t>元，《劳动合同法》第八十</w:t>
      </w:r>
      <w:r>
        <w:rPr>
          <w:rFonts w:hint="eastAsia"/>
          <w:sz w:val="30"/>
          <w:szCs w:val="30"/>
        </w:rPr>
        <w:t>五条规定“未按照劳动合同的约定或者国家的规定及时足额支付劳动报酬的”用人单位按应支付金额的百分之五十以上百分之一百以下的标准向劳动者加付赔偿金，本案中被告拖欠工资的事实已被认定，原告的举证责任已经完成，仲裁委认定原告没有提供相关证据不予支持，显然是错误的，已经被仲裁委认定的事实无须再提供证据。何清平与被告之间根本没有签订书面劳动合同，被告提供的劳动合同中并没有何清平的签字，该劳动合同根本不能成立，更没有效力；原告在与被告的法人艾乐及会计在提起劳动仲裁前的通话录音中，艾乐及会计均明确表明没有签订书面劳动合同，</w:t>
      </w:r>
      <w:r>
        <w:rPr>
          <w:rFonts w:hint="eastAsia"/>
          <w:sz w:val="30"/>
          <w:szCs w:val="30"/>
        </w:rPr>
        <w:t>而仲裁时提供了没有何清平签字的劳动合同，显然伪造证据，原告主张的未签订劳动合同的双倍工资应当支持。何清平非因工死亡，依据鲁劳发（</w:t>
      </w:r>
      <w:r>
        <w:rPr>
          <w:rFonts w:hint="eastAsia"/>
          <w:sz w:val="30"/>
          <w:szCs w:val="30"/>
        </w:rPr>
        <w:t>1993</w:t>
      </w:r>
      <w:r>
        <w:rPr>
          <w:rFonts w:hint="eastAsia"/>
          <w:sz w:val="30"/>
          <w:szCs w:val="30"/>
        </w:rPr>
        <w:t>）</w:t>
      </w:r>
      <w:r>
        <w:rPr>
          <w:rFonts w:hint="eastAsia"/>
          <w:sz w:val="30"/>
          <w:szCs w:val="30"/>
        </w:rPr>
        <w:t>343</w:t>
      </w:r>
      <w:r>
        <w:rPr>
          <w:rFonts w:hint="eastAsia"/>
          <w:sz w:val="30"/>
          <w:szCs w:val="30"/>
        </w:rPr>
        <w:t>号文件的规定有直系亲属的用人单位就应当支付</w:t>
      </w:r>
      <w:r>
        <w:rPr>
          <w:rFonts w:hint="eastAsia"/>
          <w:sz w:val="30"/>
          <w:szCs w:val="30"/>
        </w:rPr>
        <w:t>10</w:t>
      </w:r>
      <w:r>
        <w:rPr>
          <w:rFonts w:hint="eastAsia"/>
          <w:sz w:val="30"/>
          <w:szCs w:val="30"/>
        </w:rPr>
        <w:t>个月即</w:t>
      </w:r>
      <w:r>
        <w:rPr>
          <w:rFonts w:hint="eastAsia"/>
          <w:sz w:val="30"/>
          <w:szCs w:val="30"/>
        </w:rPr>
        <w:t>40341.6</w:t>
      </w:r>
      <w:r>
        <w:rPr>
          <w:rFonts w:hint="eastAsia"/>
          <w:sz w:val="30"/>
          <w:szCs w:val="30"/>
        </w:rPr>
        <w:t>元救济费以及丧葬费。</w:t>
      </w:r>
    </w:p>
    <w:p w:rsidR="00000000" w:rsidRDefault="007706AE">
      <w:pPr>
        <w:spacing w:line="500" w:lineRule="atLeast"/>
        <w:ind w:firstLine="600"/>
        <w:divId w:val="64647033"/>
        <w:rPr>
          <w:rFonts w:hint="eastAsia"/>
          <w:sz w:val="30"/>
          <w:szCs w:val="30"/>
        </w:rPr>
      </w:pPr>
      <w:r>
        <w:rPr>
          <w:rFonts w:hint="eastAsia"/>
          <w:sz w:val="30"/>
          <w:szCs w:val="30"/>
        </w:rPr>
        <w:t>德州威诺冷暖设备有限公司辩称，一、原告主体不适格，现有证据不能确定原告为何清平的唯一继承人。</w:t>
      </w:r>
      <w:r>
        <w:rPr>
          <w:rFonts w:hint="eastAsia"/>
          <w:sz w:val="30"/>
          <w:szCs w:val="30"/>
        </w:rPr>
        <w:t>1</w:t>
      </w:r>
      <w:r>
        <w:rPr>
          <w:rFonts w:hint="eastAsia"/>
          <w:sz w:val="30"/>
          <w:szCs w:val="30"/>
        </w:rPr>
        <w:t>、根据原告提供的平昌县人民法院（</w:t>
      </w:r>
      <w:r>
        <w:rPr>
          <w:rFonts w:hint="eastAsia"/>
          <w:sz w:val="30"/>
          <w:szCs w:val="30"/>
        </w:rPr>
        <w:t>2000</w:t>
      </w:r>
      <w:r>
        <w:rPr>
          <w:rFonts w:hint="eastAsia"/>
          <w:sz w:val="30"/>
          <w:szCs w:val="30"/>
        </w:rPr>
        <w:t>）平法民初字第</w:t>
      </w:r>
      <w:r>
        <w:rPr>
          <w:rFonts w:hint="eastAsia"/>
          <w:sz w:val="30"/>
          <w:szCs w:val="30"/>
        </w:rPr>
        <w:t>115</w:t>
      </w:r>
      <w:r>
        <w:rPr>
          <w:rFonts w:hint="eastAsia"/>
          <w:sz w:val="30"/>
          <w:szCs w:val="30"/>
        </w:rPr>
        <w:t>号民事调解书，何清平原有一婚生女儿何泊，与原告名字不相同。而原告提供的常住人口登记卡上，没有记载原告曾用名为何泊。原告曾经提供</w:t>
      </w:r>
      <w:r>
        <w:rPr>
          <w:rFonts w:hint="eastAsia"/>
          <w:sz w:val="30"/>
          <w:szCs w:val="30"/>
        </w:rPr>
        <w:t>的公安机关的证明，因不是办理案件的人民法院出具，且与原告何柏提供的公安机关原身份信息证明不符，其身份信息证明中没有记载其曾用名为何泊，因而没有证明力。</w:t>
      </w:r>
      <w:r>
        <w:rPr>
          <w:rFonts w:hint="eastAsia"/>
          <w:sz w:val="30"/>
          <w:szCs w:val="30"/>
        </w:rPr>
        <w:t>2</w:t>
      </w:r>
      <w:r>
        <w:rPr>
          <w:rFonts w:hint="eastAsia"/>
          <w:sz w:val="30"/>
          <w:szCs w:val="30"/>
        </w:rPr>
        <w:t>、平昌县人民法院（</w:t>
      </w:r>
      <w:r>
        <w:rPr>
          <w:rFonts w:hint="eastAsia"/>
          <w:sz w:val="30"/>
          <w:szCs w:val="30"/>
        </w:rPr>
        <w:t>2000</w:t>
      </w:r>
      <w:r>
        <w:rPr>
          <w:rFonts w:hint="eastAsia"/>
          <w:sz w:val="30"/>
          <w:szCs w:val="30"/>
        </w:rPr>
        <w:t>）平法民初字第</w:t>
      </w:r>
      <w:r>
        <w:rPr>
          <w:rFonts w:hint="eastAsia"/>
          <w:sz w:val="30"/>
          <w:szCs w:val="30"/>
        </w:rPr>
        <w:t>115</w:t>
      </w:r>
      <w:r>
        <w:rPr>
          <w:rFonts w:hint="eastAsia"/>
          <w:sz w:val="30"/>
          <w:szCs w:val="30"/>
        </w:rPr>
        <w:t>号民事调解书还载明何清平曾经重婚，那么，何清平是否因重婚有非婚生子女？</w:t>
      </w:r>
      <w:r>
        <w:rPr>
          <w:rFonts w:hint="eastAsia"/>
          <w:sz w:val="30"/>
          <w:szCs w:val="30"/>
        </w:rPr>
        <w:lastRenderedPageBreak/>
        <w:t>3</w:t>
      </w:r>
      <w:r>
        <w:rPr>
          <w:rFonts w:hint="eastAsia"/>
          <w:sz w:val="30"/>
          <w:szCs w:val="30"/>
        </w:rPr>
        <w:t>、原告提供的何清平</w:t>
      </w:r>
      <w:r>
        <w:rPr>
          <w:rFonts w:hint="eastAsia"/>
          <w:sz w:val="30"/>
          <w:szCs w:val="30"/>
        </w:rPr>
        <w:t>2007</w:t>
      </w:r>
      <w:r>
        <w:rPr>
          <w:rFonts w:hint="eastAsia"/>
          <w:sz w:val="30"/>
          <w:szCs w:val="30"/>
        </w:rPr>
        <w:t>年度</w:t>
      </w:r>
      <w:r>
        <w:rPr>
          <w:rFonts w:hint="eastAsia"/>
          <w:sz w:val="30"/>
          <w:szCs w:val="30"/>
        </w:rPr>
        <w:t>12</w:t>
      </w:r>
      <w:r>
        <w:rPr>
          <w:rFonts w:hint="eastAsia"/>
          <w:sz w:val="30"/>
          <w:szCs w:val="30"/>
        </w:rPr>
        <w:t>月</w:t>
      </w:r>
      <w:r>
        <w:rPr>
          <w:rFonts w:hint="eastAsia"/>
          <w:sz w:val="30"/>
          <w:szCs w:val="30"/>
        </w:rPr>
        <w:t>24</w:t>
      </w:r>
      <w:r>
        <w:rPr>
          <w:rFonts w:hint="eastAsia"/>
          <w:sz w:val="30"/>
          <w:szCs w:val="30"/>
        </w:rPr>
        <w:t>日的常住人口登记卡上，注明何清平的婚姻状况为“已”，即已经结婚。何清平离婚时间为</w:t>
      </w:r>
      <w:r>
        <w:rPr>
          <w:rFonts w:hint="eastAsia"/>
          <w:sz w:val="30"/>
          <w:szCs w:val="30"/>
        </w:rPr>
        <w:t>2000</w:t>
      </w:r>
      <w:r>
        <w:rPr>
          <w:rFonts w:hint="eastAsia"/>
          <w:sz w:val="30"/>
          <w:szCs w:val="30"/>
        </w:rPr>
        <w:t>年，七年之后的常住人口登记卡注明其已婚，说明何清平已再婚。期间他的配偶及是否有其他子女，鉴于婚姻登记机关掌握婚姻状</w:t>
      </w:r>
      <w:r>
        <w:rPr>
          <w:rFonts w:hint="eastAsia"/>
          <w:sz w:val="30"/>
          <w:szCs w:val="30"/>
        </w:rPr>
        <w:t>况，原告仅仅提供原告自己所在的村民委员会及公安部门的证明是不行的，还应当提供婚姻登记部门的证明，证明何清平的婚姻状况及是否有配偶及子女。</w:t>
      </w:r>
      <w:r>
        <w:rPr>
          <w:rFonts w:hint="eastAsia"/>
          <w:sz w:val="30"/>
          <w:szCs w:val="30"/>
        </w:rPr>
        <w:t>4</w:t>
      </w:r>
      <w:r>
        <w:rPr>
          <w:rFonts w:hint="eastAsia"/>
          <w:sz w:val="30"/>
          <w:szCs w:val="30"/>
        </w:rPr>
        <w:t>、原告提供的平昌县公证处的（</w:t>
      </w:r>
      <w:r>
        <w:rPr>
          <w:rFonts w:hint="eastAsia"/>
          <w:sz w:val="30"/>
          <w:szCs w:val="30"/>
        </w:rPr>
        <w:t>2017</w:t>
      </w:r>
      <w:r>
        <w:rPr>
          <w:rFonts w:hint="eastAsia"/>
          <w:sz w:val="30"/>
          <w:szCs w:val="30"/>
        </w:rPr>
        <w:t>）川平证字第</w:t>
      </w:r>
      <w:r>
        <w:rPr>
          <w:rFonts w:hint="eastAsia"/>
          <w:sz w:val="30"/>
          <w:szCs w:val="30"/>
        </w:rPr>
        <w:t>1289</w:t>
      </w:r>
      <w:r>
        <w:rPr>
          <w:rFonts w:hint="eastAsia"/>
          <w:sz w:val="30"/>
          <w:szCs w:val="30"/>
        </w:rPr>
        <w:t>号公证书在内容及形式不合法，不具有证据效力。Ａ</w:t>
      </w:r>
      <w:r>
        <w:rPr>
          <w:rFonts w:hint="eastAsia"/>
          <w:sz w:val="30"/>
          <w:szCs w:val="30"/>
        </w:rPr>
        <w:t>.</w:t>
      </w:r>
      <w:r>
        <w:rPr>
          <w:rFonts w:hint="eastAsia"/>
          <w:sz w:val="30"/>
          <w:szCs w:val="30"/>
        </w:rPr>
        <w:t>《中华人民共和国司法部关于推行继承类、强制执行类要素式公证书和法律意见书格式的通知》的规定，自</w:t>
      </w: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日起，在全国范围内推行继承类、强制执行类要素式公证书和法律意见书格式。该规定把当事人提供的证明材料</w:t>
      </w:r>
      <w:r>
        <w:rPr>
          <w:rFonts w:hint="eastAsia"/>
          <w:sz w:val="30"/>
          <w:szCs w:val="30"/>
        </w:rPr>
        <w:t>[</w:t>
      </w:r>
      <w:r>
        <w:rPr>
          <w:rFonts w:hint="eastAsia"/>
          <w:sz w:val="30"/>
          <w:szCs w:val="30"/>
        </w:rPr>
        <w:t>注</w:t>
      </w:r>
      <w:r>
        <w:rPr>
          <w:rFonts w:hint="eastAsia"/>
          <w:sz w:val="30"/>
          <w:szCs w:val="30"/>
        </w:rPr>
        <w:t>4]</w:t>
      </w:r>
      <w:r>
        <w:rPr>
          <w:rFonts w:hint="eastAsia"/>
          <w:sz w:val="30"/>
          <w:szCs w:val="30"/>
        </w:rPr>
        <w:t>和公证机构查明（审查核实）的事实，是作为必备要素进行规</w:t>
      </w:r>
      <w:r>
        <w:rPr>
          <w:rFonts w:hint="eastAsia"/>
          <w:sz w:val="30"/>
          <w:szCs w:val="30"/>
        </w:rPr>
        <w:t>定的，要求公证机构必须把当事人提供的证明材料详细列明，但该公证书没有附具任何的证据材料，且该公证书使用的格式仅适用于办理涉外、涉港澳台继承事务所需的亲属关系公证，不适用于国内的亲属关系公证。该公证书在形式上及证明内容上不合法。Ｂ</w:t>
      </w:r>
      <w:r>
        <w:rPr>
          <w:rFonts w:hint="eastAsia"/>
          <w:sz w:val="30"/>
          <w:szCs w:val="30"/>
        </w:rPr>
        <w:t>.</w:t>
      </w:r>
      <w:r>
        <w:rPr>
          <w:rFonts w:hint="eastAsia"/>
          <w:sz w:val="30"/>
          <w:szCs w:val="30"/>
        </w:rPr>
        <w:t>再者，何清平的身份证和居民死亡医学证明书显示何清平的住址为四川省平昌县江口镇新平街西段</w:t>
      </w:r>
      <w:r>
        <w:rPr>
          <w:rFonts w:hint="eastAsia"/>
          <w:sz w:val="30"/>
          <w:szCs w:val="30"/>
        </w:rPr>
        <w:t>20</w:t>
      </w:r>
      <w:r>
        <w:rPr>
          <w:rFonts w:hint="eastAsia"/>
          <w:sz w:val="30"/>
          <w:szCs w:val="30"/>
        </w:rPr>
        <w:t>号，原告的住址为四川省平昌县江口镇红庙村</w:t>
      </w:r>
      <w:r>
        <w:rPr>
          <w:rFonts w:hint="eastAsia"/>
          <w:sz w:val="30"/>
          <w:szCs w:val="30"/>
        </w:rPr>
        <w:t>4</w:t>
      </w:r>
      <w:r>
        <w:rPr>
          <w:rFonts w:hint="eastAsia"/>
          <w:sz w:val="30"/>
          <w:szCs w:val="30"/>
        </w:rPr>
        <w:t>社</w:t>
      </w:r>
      <w:r>
        <w:rPr>
          <w:rFonts w:hint="eastAsia"/>
          <w:sz w:val="30"/>
          <w:szCs w:val="30"/>
        </w:rPr>
        <w:t>45</w:t>
      </w:r>
      <w:r>
        <w:rPr>
          <w:rFonts w:hint="eastAsia"/>
          <w:sz w:val="30"/>
          <w:szCs w:val="30"/>
        </w:rPr>
        <w:t>号。用于办理公证的关于原告为何清平唯一继承人的证明，村委会加盖的是平昌县江口镇红庙村民委员会，并非何清平所在的村民委员会或居民委员会。二、被告与</w:t>
      </w:r>
      <w:r>
        <w:rPr>
          <w:rFonts w:hint="eastAsia"/>
          <w:sz w:val="30"/>
          <w:szCs w:val="30"/>
        </w:rPr>
        <w:t>何清平自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月就不存在劳动关系了。答辩人与何清平约定了超出德州市平均工资八九倍的待遇，是希望他能够为公司创造更多的财富。但是，何清平却辜负了公司的期望，他自己提供注册资金</w:t>
      </w:r>
      <w:r>
        <w:rPr>
          <w:rFonts w:hint="eastAsia"/>
          <w:sz w:val="30"/>
          <w:szCs w:val="30"/>
        </w:rPr>
        <w:t>100</w:t>
      </w:r>
      <w:r>
        <w:rPr>
          <w:rFonts w:hint="eastAsia"/>
          <w:sz w:val="30"/>
          <w:szCs w:val="30"/>
        </w:rPr>
        <w:t>万元设立了自然人独资的盐山博泰热能设备销售有限公司，并任公司的法定代表人，经营范围与答辩人一致。因此在工作中，他不能顺利完成答辩人交给他的任务，无法胜任在答辩人处的工作。因此，答辩人已经通知他工资只能保留每月一万元，约定的其余工资不再发放，并通知将其辞退，所以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月初何清平就从答辩人处离开了。何清平离开的时间不是节假</w:t>
      </w:r>
      <w:r>
        <w:rPr>
          <w:rFonts w:hint="eastAsia"/>
          <w:sz w:val="30"/>
          <w:szCs w:val="30"/>
        </w:rPr>
        <w:t>日也能印证被辞退的事实。三、《中华人民共和国劳动法》第四十七条规定“用人单位根据本单位的生产经营特点和经济效益，依法自主确定本单位的工资分配方式和工资水平”、《山东省企业工资支付规定》第十六条第二款规定“企业应当每月至少支付给劳动者一次工资，但实行年薪制的，可以按照规定的比例和期限定期支付劳动者工资”。答辩人对何清平实行的是年薪制，每月发放一部分，一年期满后根据业绩再确定如何发放其余工资。而每月的工资是下月底发放，即三月份的工资四底份发放，以此类推。对何清平每月只发放了一万元，其余工资依其年终的业绩，这也是</w:t>
      </w:r>
      <w:r>
        <w:rPr>
          <w:rFonts w:hint="eastAsia"/>
          <w:sz w:val="30"/>
          <w:szCs w:val="30"/>
        </w:rPr>
        <w:t>双方的书面劳动合同约定的。对何清平的工资答辩人不存在拖欠，也就不应计算拖欠工资的赔偿金。四、关于未签书面劳动合同的双倍工资问题。１、答辩人与何清平早已签定了书面合同，答辩人认为原告何柏无权提出此主张。２、《中华人民共和国公司法》第</w:t>
      </w:r>
      <w:r>
        <w:rPr>
          <w:rFonts w:hint="eastAsia"/>
          <w:sz w:val="30"/>
          <w:szCs w:val="30"/>
        </w:rPr>
        <w:t>147</w:t>
      </w:r>
      <w:r>
        <w:rPr>
          <w:rFonts w:hint="eastAsia"/>
          <w:sz w:val="30"/>
          <w:szCs w:val="30"/>
        </w:rPr>
        <w:t>条规定“董事、监事、高级管理人员应当遵守法律、行政法规和公司章程，对公司负有忠实义务和勤勉义务。”第</w:t>
      </w:r>
      <w:r>
        <w:rPr>
          <w:rFonts w:hint="eastAsia"/>
          <w:sz w:val="30"/>
          <w:szCs w:val="30"/>
        </w:rPr>
        <w:t>148</w:t>
      </w:r>
      <w:r>
        <w:rPr>
          <w:rFonts w:hint="eastAsia"/>
          <w:sz w:val="30"/>
          <w:szCs w:val="30"/>
        </w:rPr>
        <w:t>规定“董事、高级管理人员不得有下列行为：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未经股东会或者股东大会同意，利用职务便利为自己或者他人谋取属于公司的商业机会，自营或者为他人经营与所任职公司同类的业务。董事</w:t>
      </w:r>
      <w:r>
        <w:rPr>
          <w:rFonts w:hint="eastAsia"/>
          <w:sz w:val="30"/>
          <w:szCs w:val="30"/>
        </w:rPr>
        <w:t>、高级管理人员违反前款规定所得的收入应当归公司所有”，何清平违反了对公司的忠实义务和勤勉义务，违反了法律的强制性规定，据此，无论如何原告也无权向答辩人主张。五、关于死亡救济费。１、根据规定，救济费的发放对象是死亡职工供养的直系亲属，顾名思义，救济费发放对象是死亡职工供养的困难直系亲属，而原告已经成年，不需要何清平供养，也不会存在生活上的困难。２、山东省规定救济费发放对象为国有企业，但书中又规定＂非国有企业，凡是执行《劳动保险条例》的，均可参照本通知规定执行。＂而答辩人没有执行《劳动保险条例》也是确定无疑的。</w:t>
      </w:r>
      <w:r>
        <w:rPr>
          <w:rFonts w:hint="eastAsia"/>
          <w:sz w:val="30"/>
          <w:szCs w:val="30"/>
        </w:rPr>
        <w:t>即原告要求发放救济费没有法律依据。３、何清平注册成立了盐山博泰热能设备销售有限公司，注册资金</w:t>
      </w:r>
      <w:r>
        <w:rPr>
          <w:rFonts w:hint="eastAsia"/>
          <w:sz w:val="30"/>
          <w:szCs w:val="30"/>
        </w:rPr>
        <w:t>100</w:t>
      </w:r>
      <w:r>
        <w:rPr>
          <w:rFonts w:hint="eastAsia"/>
          <w:sz w:val="30"/>
          <w:szCs w:val="30"/>
        </w:rPr>
        <w:t>万元，并任该公司法定代表人。说明何清平经济上不困难，同时证明了何清平与盐山博泰热能设备销售有限公司存在劳动关系。在何清平因交通事故不幸身亡后，答辩人认为他的家人会得到相应的赔偿。因此原告单独向答辩人主张非因工死亡的救济费不能成立。六、关于丧葬费问题。根据《关于调整企业职工丧葬补助费标准的通知》第一条规定，非因公死亡的职工丧葬补助费仅为</w:t>
      </w:r>
      <w:r>
        <w:rPr>
          <w:rFonts w:hint="eastAsia"/>
          <w:sz w:val="30"/>
          <w:szCs w:val="30"/>
        </w:rPr>
        <w:t>1000</w:t>
      </w:r>
      <w:r>
        <w:rPr>
          <w:rFonts w:hint="eastAsia"/>
          <w:sz w:val="30"/>
          <w:szCs w:val="30"/>
        </w:rPr>
        <w:t>元，且根据法律规定，仲裁是劳动争议案件的前置程序，由于原告在申请仲裁时</w:t>
      </w:r>
      <w:r>
        <w:rPr>
          <w:rFonts w:hint="eastAsia"/>
          <w:sz w:val="30"/>
          <w:szCs w:val="30"/>
        </w:rPr>
        <w:t>并未主张丧葬费，所以原告在诉讼中主张丧葬费于法不符，应另行申请仲裁解决。</w:t>
      </w:r>
    </w:p>
    <w:p w:rsidR="00000000" w:rsidRDefault="007706AE">
      <w:pPr>
        <w:spacing w:line="500" w:lineRule="atLeast"/>
        <w:ind w:firstLine="600"/>
        <w:divId w:val="327948320"/>
        <w:rPr>
          <w:rFonts w:hint="eastAsia"/>
          <w:sz w:val="30"/>
          <w:szCs w:val="30"/>
        </w:rPr>
      </w:pPr>
      <w:r>
        <w:rPr>
          <w:rFonts w:hint="eastAsia"/>
          <w:sz w:val="30"/>
          <w:szCs w:val="30"/>
        </w:rPr>
        <w:t>本院经审理认定事实如下：何清平于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日开始在被告处工作，双方约定年薪</w:t>
      </w:r>
      <w:r>
        <w:rPr>
          <w:rFonts w:hint="eastAsia"/>
          <w:sz w:val="30"/>
          <w:szCs w:val="30"/>
        </w:rPr>
        <w:t>25</w:t>
      </w:r>
      <w:r>
        <w:rPr>
          <w:rFonts w:hint="eastAsia"/>
          <w:sz w:val="30"/>
          <w:szCs w:val="30"/>
        </w:rPr>
        <w:t>万元。何清平于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日发生交通事故死亡。原、被告就何清平的工资等问题发生争议后，原告向宁津县劳动人事争议仲裁委员会提出仲裁，</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日，宁津县劳动争议仲裁委员会出具宁劳人仲裁字</w:t>
      </w:r>
      <w:r>
        <w:rPr>
          <w:rFonts w:hint="eastAsia"/>
          <w:sz w:val="30"/>
          <w:szCs w:val="30"/>
        </w:rPr>
        <w:t>[2017]</w:t>
      </w:r>
      <w:r>
        <w:rPr>
          <w:rFonts w:hint="eastAsia"/>
          <w:sz w:val="30"/>
          <w:szCs w:val="30"/>
        </w:rPr>
        <w:t>第</w:t>
      </w:r>
      <w:r>
        <w:rPr>
          <w:rFonts w:hint="eastAsia"/>
          <w:sz w:val="30"/>
          <w:szCs w:val="30"/>
        </w:rPr>
        <w:t>7</w:t>
      </w:r>
      <w:r>
        <w:rPr>
          <w:rFonts w:hint="eastAsia"/>
          <w:sz w:val="30"/>
          <w:szCs w:val="30"/>
        </w:rPr>
        <w:t>号仲裁裁决书，裁决：一、自本裁决书生效之日起十日内，被申请人一次性支付申请人工资</w:t>
      </w:r>
      <w:r>
        <w:rPr>
          <w:rFonts w:hint="eastAsia"/>
          <w:sz w:val="30"/>
          <w:szCs w:val="30"/>
        </w:rPr>
        <w:t>112865</w:t>
      </w:r>
      <w:r>
        <w:rPr>
          <w:rFonts w:hint="eastAsia"/>
          <w:sz w:val="30"/>
          <w:szCs w:val="30"/>
        </w:rPr>
        <w:t>元、提成款</w:t>
      </w:r>
      <w:r>
        <w:rPr>
          <w:rFonts w:hint="eastAsia"/>
          <w:sz w:val="30"/>
          <w:szCs w:val="30"/>
        </w:rPr>
        <w:t>7587.2</w:t>
      </w:r>
      <w:r>
        <w:rPr>
          <w:rFonts w:hint="eastAsia"/>
          <w:sz w:val="30"/>
          <w:szCs w:val="30"/>
        </w:rPr>
        <w:t>元，共计</w:t>
      </w:r>
      <w:r>
        <w:rPr>
          <w:rFonts w:hint="eastAsia"/>
          <w:sz w:val="30"/>
          <w:szCs w:val="30"/>
        </w:rPr>
        <w:t>120452.2</w:t>
      </w:r>
      <w:r>
        <w:rPr>
          <w:rFonts w:hint="eastAsia"/>
          <w:sz w:val="30"/>
          <w:szCs w:val="30"/>
        </w:rPr>
        <w:t>元</w:t>
      </w:r>
      <w:r>
        <w:rPr>
          <w:rFonts w:hint="eastAsia"/>
          <w:sz w:val="30"/>
          <w:szCs w:val="30"/>
        </w:rPr>
        <w:t>（壹拾贰万零肆佰伍拾贰元贰角）。二、驳回申请人的其他仲裁请求。原告不服该裁决，于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日向本院起诉。对当事人无异议的证据和事实，本院予以确认并在卷佐证。</w:t>
      </w:r>
    </w:p>
    <w:p w:rsidR="00000000" w:rsidRDefault="007706AE">
      <w:pPr>
        <w:spacing w:line="500" w:lineRule="atLeast"/>
        <w:ind w:firstLine="600"/>
        <w:divId w:val="522136799"/>
        <w:rPr>
          <w:rFonts w:hint="eastAsia"/>
          <w:sz w:val="30"/>
          <w:szCs w:val="30"/>
        </w:rPr>
      </w:pPr>
      <w:r>
        <w:rPr>
          <w:rFonts w:hint="eastAsia"/>
          <w:sz w:val="30"/>
          <w:szCs w:val="30"/>
        </w:rPr>
        <w:t>对有争议的证据和事实，对何清平是否有其他法定继承人，是否应通知参加诉讼？原告提供证据如下：证据一亲属关系证明一份；证据二（</w:t>
      </w:r>
      <w:r>
        <w:rPr>
          <w:rFonts w:hint="eastAsia"/>
          <w:sz w:val="30"/>
          <w:szCs w:val="30"/>
        </w:rPr>
        <w:t>2017</w:t>
      </w:r>
      <w:r>
        <w:rPr>
          <w:rFonts w:hint="eastAsia"/>
          <w:sz w:val="30"/>
          <w:szCs w:val="30"/>
        </w:rPr>
        <w:t>）</w:t>
      </w:r>
      <w:r>
        <w:rPr>
          <w:rFonts w:hint="eastAsia"/>
          <w:sz w:val="30"/>
          <w:szCs w:val="30"/>
        </w:rPr>
        <w:t>1289</w:t>
      </w:r>
      <w:r>
        <w:rPr>
          <w:rFonts w:hint="eastAsia"/>
          <w:sz w:val="30"/>
          <w:szCs w:val="30"/>
        </w:rPr>
        <w:t>号公证书一份；证据三，平昌县公安局城中派出所出具的书证一份。被告对上述证据均有异议，并提供反驳证据如下：证据一，何柏的常住人口登记卡复印件；证据二，</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日的何清平的常住人口登记卡复印件；证据三</w:t>
      </w:r>
      <w:r>
        <w:rPr>
          <w:rFonts w:hint="eastAsia"/>
          <w:sz w:val="30"/>
          <w:szCs w:val="30"/>
        </w:rPr>
        <w:t>，（</w:t>
      </w:r>
      <w:r>
        <w:rPr>
          <w:rFonts w:hint="eastAsia"/>
          <w:sz w:val="30"/>
          <w:szCs w:val="30"/>
        </w:rPr>
        <w:t>2000</w:t>
      </w:r>
      <w:r>
        <w:rPr>
          <w:rFonts w:hint="eastAsia"/>
          <w:sz w:val="30"/>
          <w:szCs w:val="30"/>
        </w:rPr>
        <w:t>）平法民初字第</w:t>
      </w:r>
      <w:r>
        <w:rPr>
          <w:rFonts w:hint="eastAsia"/>
          <w:sz w:val="30"/>
          <w:szCs w:val="30"/>
        </w:rPr>
        <w:t>115</w:t>
      </w:r>
      <w:r>
        <w:rPr>
          <w:rFonts w:hint="eastAsia"/>
          <w:sz w:val="30"/>
          <w:szCs w:val="30"/>
        </w:rPr>
        <w:t>号民事调解书一份复印件；证据四，用于继承的亲属关系公证书格式一份复印件。原告对被告提供的证据真实性均无异议，本院针对该争议焦点，依法调查取证，对平昌县民政局婚姻登记处的工作人员调查并制作了调查笔录；调取了平昌县民政局关于鲜刚与汤继芳婚姻档案情况。对平昌县公证处的工作人员进行了调查并制作了笔录，同时调取了公证处档案材料并制作了复印件；调查制作了关于何柏母亲黄建琼的询问笔录及复制了黄建琼的身份信息情况；制作了城东派出所工作人员民警调查笔录；以上证据材料已由原、被告质证，原、被告双</w:t>
      </w:r>
      <w:r>
        <w:rPr>
          <w:rFonts w:hint="eastAsia"/>
          <w:sz w:val="30"/>
          <w:szCs w:val="30"/>
        </w:rPr>
        <w:t>方对证据的真实性均无异议，结合原告提供的证据，可以证实本案何柏与何泊系同一人，是何清平唯一第一顺序法定继承人，无需追加诉讼主体，被告提供的证据不足以证明何清平存在其他法定继承人。</w:t>
      </w:r>
    </w:p>
    <w:p w:rsidR="00000000" w:rsidRDefault="007706AE">
      <w:pPr>
        <w:spacing w:line="500" w:lineRule="atLeast"/>
        <w:ind w:firstLine="600"/>
        <w:divId w:val="101925206"/>
        <w:rPr>
          <w:rFonts w:hint="eastAsia"/>
          <w:sz w:val="30"/>
          <w:szCs w:val="30"/>
        </w:rPr>
      </w:pPr>
      <w:r>
        <w:rPr>
          <w:rFonts w:hint="eastAsia"/>
          <w:sz w:val="30"/>
          <w:szCs w:val="30"/>
        </w:rPr>
        <w:t>对争议焦点被告已为何清平实发的工资款数额，原告提供证据：由被告单位出具的工资发放明细表一份。被告对该证据真实性无异议，被告针对该争议焦点未提供反驳证据，本院对该证据予以采信。根据证据可以认定，被告已为何清平发放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月份至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月份九个月工资，共计</w:t>
      </w:r>
      <w:r>
        <w:rPr>
          <w:rFonts w:hint="eastAsia"/>
          <w:sz w:val="30"/>
          <w:szCs w:val="30"/>
        </w:rPr>
        <w:t>89000</w:t>
      </w:r>
      <w:r>
        <w:rPr>
          <w:rFonts w:hint="eastAsia"/>
          <w:sz w:val="30"/>
          <w:szCs w:val="30"/>
        </w:rPr>
        <w:t>元，另外被告给原告发放奖金</w:t>
      </w:r>
      <w:r>
        <w:rPr>
          <w:rFonts w:hint="eastAsia"/>
          <w:sz w:val="30"/>
          <w:szCs w:val="30"/>
        </w:rPr>
        <w:t>8803.8</w:t>
      </w:r>
      <w:r>
        <w:rPr>
          <w:rFonts w:hint="eastAsia"/>
          <w:sz w:val="30"/>
          <w:szCs w:val="30"/>
        </w:rPr>
        <w:t>元。</w:t>
      </w:r>
    </w:p>
    <w:p w:rsidR="00000000" w:rsidRDefault="007706AE">
      <w:pPr>
        <w:spacing w:line="500" w:lineRule="atLeast"/>
        <w:ind w:firstLine="600"/>
        <w:divId w:val="765929079"/>
        <w:rPr>
          <w:rFonts w:hint="eastAsia"/>
          <w:sz w:val="30"/>
          <w:szCs w:val="30"/>
        </w:rPr>
      </w:pPr>
      <w:r>
        <w:rPr>
          <w:rFonts w:hint="eastAsia"/>
          <w:sz w:val="30"/>
          <w:szCs w:val="30"/>
        </w:rPr>
        <w:t>针对争议焦点原</w:t>
      </w:r>
      <w:r>
        <w:rPr>
          <w:rFonts w:hint="eastAsia"/>
          <w:sz w:val="30"/>
          <w:szCs w:val="30"/>
        </w:rPr>
        <w:t>告诉请各项数额的依据？原告提供证据：原告与被告的法人艾乐及杨会计的录音四份及每个录音所附通话详单；并提交交通事故认定书一份。被告质证称对录音的真实性均有异议，经核实可以确定录音对象确系艾乐。被告对事故认定书真实性无异议。原告提供的录音四份及所附通话详单，未提供原始载体亦未提供证人出庭作证，证据真实性无法确定，本院不予采信；对交通事故认定书，被告无异议，本院依法予以采信。被告提供反驳证据：劳动合同书一份，另提供销售合同三份；盐山博泰热能设备销售有限公司工商登记材料一宗。原告质证称对被告提供的合同的真实性有异议</w:t>
      </w:r>
      <w:r>
        <w:rPr>
          <w:rFonts w:hint="eastAsia"/>
          <w:sz w:val="30"/>
          <w:szCs w:val="30"/>
        </w:rPr>
        <w:t>；对何清平注册该公司是在</w:t>
      </w:r>
      <w:r>
        <w:rPr>
          <w:rFonts w:hint="eastAsia"/>
          <w:sz w:val="30"/>
          <w:szCs w:val="30"/>
        </w:rPr>
        <w:t>2014</w:t>
      </w:r>
      <w:r>
        <w:rPr>
          <w:rFonts w:hint="eastAsia"/>
          <w:sz w:val="30"/>
          <w:szCs w:val="30"/>
        </w:rPr>
        <w:t>年的</w:t>
      </w:r>
      <w:r>
        <w:rPr>
          <w:rFonts w:hint="eastAsia"/>
          <w:sz w:val="30"/>
          <w:szCs w:val="30"/>
        </w:rPr>
        <w:t>7</w:t>
      </w:r>
      <w:r>
        <w:rPr>
          <w:rFonts w:hint="eastAsia"/>
          <w:sz w:val="30"/>
          <w:szCs w:val="30"/>
        </w:rPr>
        <w:t>月份，何清平去被告处工作是</w:t>
      </w:r>
      <w:r>
        <w:rPr>
          <w:rFonts w:hint="eastAsia"/>
          <w:sz w:val="30"/>
          <w:szCs w:val="30"/>
        </w:rPr>
        <w:t>2016</w:t>
      </w:r>
      <w:r>
        <w:rPr>
          <w:rFonts w:hint="eastAsia"/>
          <w:sz w:val="30"/>
          <w:szCs w:val="30"/>
        </w:rPr>
        <w:t>年</w:t>
      </w:r>
      <w:r>
        <w:rPr>
          <w:rFonts w:hint="eastAsia"/>
          <w:sz w:val="30"/>
          <w:szCs w:val="30"/>
        </w:rPr>
        <w:t>3</w:t>
      </w:r>
      <w:r>
        <w:rPr>
          <w:rFonts w:hint="eastAsia"/>
          <w:sz w:val="30"/>
          <w:szCs w:val="30"/>
        </w:rPr>
        <w:t>月份，在去工作前，该销售公司就存在，同时这个公司早已停止运营，整个人员已加入被告公司。原告对合同的真实性提出异议，但根据被告申请，本院委托北京明正司法鉴定中心对合同中手写部分进行了字迹鉴定，</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日，鉴定机构出具司法鉴定意见书及鉴定费</w:t>
      </w:r>
      <w:r>
        <w:rPr>
          <w:rFonts w:hint="eastAsia"/>
          <w:sz w:val="30"/>
          <w:szCs w:val="30"/>
        </w:rPr>
        <w:t>2700</w:t>
      </w:r>
      <w:r>
        <w:rPr>
          <w:rFonts w:hint="eastAsia"/>
          <w:sz w:val="30"/>
          <w:szCs w:val="30"/>
        </w:rPr>
        <w:t>元发票一张证明劳动合同书上手写字体确为何清平所写，被告为此支出鉴定费</w:t>
      </w:r>
      <w:r>
        <w:rPr>
          <w:rFonts w:hint="eastAsia"/>
          <w:sz w:val="30"/>
          <w:szCs w:val="30"/>
        </w:rPr>
        <w:t>2700</w:t>
      </w:r>
      <w:r>
        <w:rPr>
          <w:rFonts w:hint="eastAsia"/>
          <w:sz w:val="30"/>
          <w:szCs w:val="30"/>
        </w:rPr>
        <w:t>元。在原告未提供其他有力反驳证据的情况下，本院对合同的真实性予以采信。对盐山博泰热能设备销售有限公司工商登</w:t>
      </w:r>
      <w:r>
        <w:rPr>
          <w:rFonts w:hint="eastAsia"/>
          <w:sz w:val="30"/>
          <w:szCs w:val="30"/>
        </w:rPr>
        <w:t>记材料一宗，原告对证据的真实性无异议，本院依法予以确认。</w:t>
      </w:r>
    </w:p>
    <w:p w:rsidR="00000000" w:rsidRDefault="007706AE">
      <w:pPr>
        <w:spacing w:line="500" w:lineRule="atLeast"/>
        <w:ind w:firstLine="600"/>
        <w:divId w:val="1103915059"/>
        <w:rPr>
          <w:rFonts w:hint="eastAsia"/>
          <w:sz w:val="30"/>
          <w:szCs w:val="30"/>
        </w:rPr>
      </w:pPr>
      <w:r>
        <w:rPr>
          <w:rFonts w:hint="eastAsia"/>
          <w:sz w:val="30"/>
          <w:szCs w:val="30"/>
        </w:rPr>
        <w:t>本院认为，关于原告的主体资格问题，经上述分析认定已认定何柏系何清平唯一合法继承人，本院对原告的主体资格予以确认。原告主张的工资</w:t>
      </w:r>
      <w:r>
        <w:rPr>
          <w:rFonts w:hint="eastAsia"/>
          <w:sz w:val="30"/>
          <w:szCs w:val="30"/>
        </w:rPr>
        <w:t>120503</w:t>
      </w:r>
      <w:r>
        <w:rPr>
          <w:rFonts w:hint="eastAsia"/>
          <w:sz w:val="30"/>
          <w:szCs w:val="30"/>
        </w:rPr>
        <w:t>元及提成款</w:t>
      </w:r>
      <w:r>
        <w:rPr>
          <w:rFonts w:hint="eastAsia"/>
          <w:sz w:val="30"/>
          <w:szCs w:val="30"/>
        </w:rPr>
        <w:t>7587.2</w:t>
      </w:r>
      <w:r>
        <w:rPr>
          <w:rFonts w:hint="eastAsia"/>
          <w:sz w:val="30"/>
          <w:szCs w:val="30"/>
        </w:rPr>
        <w:t>元，原告提供的证据证明被告尚拖欠原告工资款</w:t>
      </w:r>
      <w:r>
        <w:rPr>
          <w:rFonts w:hint="eastAsia"/>
          <w:sz w:val="30"/>
          <w:szCs w:val="30"/>
        </w:rPr>
        <w:t>112865</w:t>
      </w:r>
      <w:r>
        <w:rPr>
          <w:rFonts w:hint="eastAsia"/>
          <w:sz w:val="30"/>
          <w:szCs w:val="30"/>
        </w:rPr>
        <w:t>元及提成款</w:t>
      </w:r>
      <w:r>
        <w:rPr>
          <w:rFonts w:hint="eastAsia"/>
          <w:sz w:val="30"/>
          <w:szCs w:val="30"/>
        </w:rPr>
        <w:t>7587.2</w:t>
      </w:r>
      <w:r>
        <w:rPr>
          <w:rFonts w:hint="eastAsia"/>
          <w:sz w:val="30"/>
          <w:szCs w:val="30"/>
        </w:rPr>
        <w:t>元，对该部分诉讼请求本院予以支持。关于原告主张的支付拖欠工资的赔偿金的请求，根据《中华人民共和国劳动法》第四十七条规定“用人单位根据本单位的生产经营特点和经济效益，依法自主确定本单位的工资分配方式和工资水平。”、《山东</w:t>
      </w:r>
      <w:r>
        <w:rPr>
          <w:rFonts w:hint="eastAsia"/>
          <w:sz w:val="30"/>
          <w:szCs w:val="30"/>
        </w:rPr>
        <w:t>省企业工资支付规定》第十六条第二款规定“企业应当每月至少支付给劳动者一次工资，但实行年薪制的，可以按照规定的比例和期限定期支付劳动者工资。”被告对何清平实行的是年薪制，每月发放一部分，一年期满后根据业绩再确定如何发放其余工资。对何清平每月只发放一万元，其余工资依其年终的业绩发放，对何清平的工资被告不存在拖欠，故对原告的该项请求本院不予支持。关于原告主张的支付没签订书面劳动合同的双倍工资的请求，根据《中华人民共和国合同法》第十一条的规定，书面形式是指合同书、信件和数据电文等可以有形地表现所载内容的形式。何清平</w:t>
      </w:r>
      <w:r>
        <w:rPr>
          <w:rFonts w:hint="eastAsia"/>
          <w:sz w:val="30"/>
          <w:szCs w:val="30"/>
        </w:rPr>
        <w:t>在人职前与被告以劳动合同形式沟通，确认了入职后的工资及其它待遇；何清平入职工作后，被告也基本劳动合同确认的内容支付给了何清平部分工资，应认定何清平、被告之间相互确认相关劳动关系内容的劳动合同书已经签订了劳动合同。原告仅提供视听资料证据来证明未签订劳动合同，被告对此不予认可，虽然在庭审过程中，原告将录音内容通过书面的方式提交给了法庭，这并不能改变录音证据的性质，且没有其它证据佐证，原告所提交的证据无法形成完整的证据链，原告提交的视听资料，不足于证明未签订劳动合同，故对原告主张因未签订书面劳动合同而应支付双倍工</w:t>
      </w:r>
      <w:r>
        <w:rPr>
          <w:rFonts w:hint="eastAsia"/>
          <w:sz w:val="30"/>
          <w:szCs w:val="30"/>
        </w:rPr>
        <w:t>资</w:t>
      </w:r>
      <w:r>
        <w:rPr>
          <w:rFonts w:hint="eastAsia"/>
          <w:sz w:val="30"/>
          <w:szCs w:val="30"/>
        </w:rPr>
        <w:t>194591</w:t>
      </w:r>
      <w:r>
        <w:rPr>
          <w:rFonts w:hint="eastAsia"/>
          <w:sz w:val="30"/>
          <w:szCs w:val="30"/>
        </w:rPr>
        <w:t>元的诉讼请求，不予支持。原告主张的非因工死亡的救济费，根据《因工死亡职工供养亲属范围规定》（劳动保障令第</w:t>
      </w:r>
      <w:r>
        <w:rPr>
          <w:rFonts w:hint="eastAsia"/>
          <w:sz w:val="30"/>
          <w:szCs w:val="30"/>
        </w:rPr>
        <w:t>18</w:t>
      </w:r>
      <w:r>
        <w:rPr>
          <w:rFonts w:hint="eastAsia"/>
          <w:sz w:val="30"/>
          <w:szCs w:val="30"/>
        </w:rPr>
        <w:t>号）第三条“上条规定的人员，依靠因工死亡职工生前提供主要生活来源，并有下列情形之一的，可按规定申请供养亲属抚恤金：（一）完全丧失劳动能力的；（二）工亡职工配偶男年满</w:t>
      </w:r>
      <w:r>
        <w:rPr>
          <w:rFonts w:hint="eastAsia"/>
          <w:sz w:val="30"/>
          <w:szCs w:val="30"/>
        </w:rPr>
        <w:t>60</w:t>
      </w:r>
      <w:r>
        <w:rPr>
          <w:rFonts w:hint="eastAsia"/>
          <w:sz w:val="30"/>
          <w:szCs w:val="30"/>
        </w:rPr>
        <w:t>周岁、女年满</w:t>
      </w:r>
      <w:r>
        <w:rPr>
          <w:rFonts w:hint="eastAsia"/>
          <w:sz w:val="30"/>
          <w:szCs w:val="30"/>
        </w:rPr>
        <w:t>55</w:t>
      </w:r>
      <w:r>
        <w:rPr>
          <w:rFonts w:hint="eastAsia"/>
          <w:sz w:val="30"/>
          <w:szCs w:val="30"/>
        </w:rPr>
        <w:t>周岁的；（三）工亡职工父母男年满</w:t>
      </w:r>
      <w:r>
        <w:rPr>
          <w:rFonts w:hint="eastAsia"/>
          <w:sz w:val="30"/>
          <w:szCs w:val="30"/>
        </w:rPr>
        <w:t>60</w:t>
      </w:r>
      <w:r>
        <w:rPr>
          <w:rFonts w:hint="eastAsia"/>
          <w:sz w:val="30"/>
          <w:szCs w:val="30"/>
        </w:rPr>
        <w:t>周岁、女年满</w:t>
      </w:r>
      <w:r>
        <w:rPr>
          <w:rFonts w:hint="eastAsia"/>
          <w:sz w:val="30"/>
          <w:szCs w:val="30"/>
        </w:rPr>
        <w:t>55</w:t>
      </w:r>
      <w:r>
        <w:rPr>
          <w:rFonts w:hint="eastAsia"/>
          <w:sz w:val="30"/>
          <w:szCs w:val="30"/>
        </w:rPr>
        <w:t>周岁的；（四）工亡职工子女未满</w:t>
      </w:r>
      <w:r>
        <w:rPr>
          <w:rFonts w:hint="eastAsia"/>
          <w:sz w:val="30"/>
          <w:szCs w:val="30"/>
        </w:rPr>
        <w:t>18</w:t>
      </w:r>
      <w:r>
        <w:rPr>
          <w:rFonts w:hint="eastAsia"/>
          <w:sz w:val="30"/>
          <w:szCs w:val="30"/>
        </w:rPr>
        <w:t>周岁的；（五）工亡职工父母均已死亡，其祖父、外祖父年满</w:t>
      </w:r>
      <w:r>
        <w:rPr>
          <w:rFonts w:hint="eastAsia"/>
          <w:sz w:val="30"/>
          <w:szCs w:val="30"/>
        </w:rPr>
        <w:t>60</w:t>
      </w:r>
      <w:r>
        <w:rPr>
          <w:rFonts w:hint="eastAsia"/>
          <w:sz w:val="30"/>
          <w:szCs w:val="30"/>
        </w:rPr>
        <w:t>周岁，祖母、外祖母年满</w:t>
      </w:r>
      <w:r>
        <w:rPr>
          <w:rFonts w:hint="eastAsia"/>
          <w:sz w:val="30"/>
          <w:szCs w:val="30"/>
        </w:rPr>
        <w:t>55</w:t>
      </w:r>
      <w:r>
        <w:rPr>
          <w:rFonts w:hint="eastAsia"/>
          <w:sz w:val="30"/>
          <w:szCs w:val="30"/>
        </w:rPr>
        <w:t>周岁的；（六）工亡职工子女已经死亡或</w:t>
      </w:r>
      <w:r>
        <w:rPr>
          <w:rFonts w:hint="eastAsia"/>
          <w:sz w:val="30"/>
          <w:szCs w:val="30"/>
        </w:rPr>
        <w:t>完全丧失劳动能力，其孙子女、外孙子女未满</w:t>
      </w:r>
      <w:r>
        <w:rPr>
          <w:rFonts w:hint="eastAsia"/>
          <w:sz w:val="30"/>
          <w:szCs w:val="30"/>
        </w:rPr>
        <w:t>18</w:t>
      </w:r>
      <w:r>
        <w:rPr>
          <w:rFonts w:hint="eastAsia"/>
          <w:sz w:val="30"/>
          <w:szCs w:val="30"/>
        </w:rPr>
        <w:t>周岁的；（七）工亡职工父母均已死亡或完全丧失劳动能力，其兄弟姐妹未满</w:t>
      </w:r>
      <w:r>
        <w:rPr>
          <w:rFonts w:hint="eastAsia"/>
          <w:sz w:val="30"/>
          <w:szCs w:val="30"/>
        </w:rPr>
        <w:t>18</w:t>
      </w:r>
      <w:r>
        <w:rPr>
          <w:rFonts w:hint="eastAsia"/>
          <w:sz w:val="30"/>
          <w:szCs w:val="30"/>
        </w:rPr>
        <w:t>周岁的。”规定，原告何柏生于</w:t>
      </w:r>
      <w:r>
        <w:rPr>
          <w:rFonts w:hint="eastAsia"/>
          <w:sz w:val="30"/>
          <w:szCs w:val="30"/>
        </w:rPr>
        <w:t>1986</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不符合领取生活困难补助费条件，本院对原告的该项请求不予支持。原告主张的丧葬费的请求，根据《最高人民法院关于审理劳动争议案件适用法律若干问题的解释》第六条规定，没有经过仲裁直接向人民法院起诉的，人民法院不予审理，原告应就该项请求先向劳动争议仲裁委员会仲裁，原告的该项请求不属于本院受理劳动争议案件的审理范围，依法不予处理。</w:t>
      </w:r>
    </w:p>
    <w:p w:rsidR="00000000" w:rsidRDefault="007706AE">
      <w:pPr>
        <w:spacing w:line="500" w:lineRule="atLeast"/>
        <w:ind w:firstLine="600"/>
        <w:divId w:val="281962581"/>
        <w:rPr>
          <w:rFonts w:hint="eastAsia"/>
          <w:sz w:val="30"/>
          <w:szCs w:val="30"/>
        </w:rPr>
      </w:pPr>
      <w:r>
        <w:rPr>
          <w:rFonts w:hint="eastAsia"/>
          <w:sz w:val="30"/>
          <w:szCs w:val="30"/>
        </w:rPr>
        <w:t>综上所述，依照《中华人民</w:t>
      </w:r>
      <w:r>
        <w:rPr>
          <w:rFonts w:hint="eastAsia"/>
          <w:sz w:val="30"/>
          <w:szCs w:val="30"/>
        </w:rPr>
        <w:t>共和国劳动争议调解仲裁法》第二十五条、《中华人民共和国劳动合同法》第十一条、第八十二条、第八十五条、《最高人民法院关于审理劳动争议案件适用法律若干问题的解释》第六条、《最高人民法院关于民事诉讼证据的若干规定》第六十九条、《中华人民共和国民事诉讼法》第六十四条之规定，判决如下：</w:t>
      </w:r>
    </w:p>
    <w:p w:rsidR="00000000" w:rsidRDefault="007706AE">
      <w:pPr>
        <w:spacing w:line="500" w:lineRule="atLeast"/>
        <w:ind w:firstLine="600"/>
        <w:divId w:val="900671465"/>
        <w:rPr>
          <w:rFonts w:hint="eastAsia"/>
          <w:sz w:val="30"/>
          <w:szCs w:val="30"/>
        </w:rPr>
      </w:pPr>
      <w:r>
        <w:rPr>
          <w:rFonts w:hint="eastAsia"/>
          <w:sz w:val="30"/>
          <w:szCs w:val="30"/>
        </w:rPr>
        <w:t>一、被告德州威诺冷暖设备有限公司于本判决书生效之日起十日内支付原告何柏何清平的工资</w:t>
      </w:r>
      <w:r>
        <w:rPr>
          <w:rFonts w:hint="eastAsia"/>
          <w:sz w:val="30"/>
          <w:szCs w:val="30"/>
        </w:rPr>
        <w:t>112865</w:t>
      </w:r>
      <w:r>
        <w:rPr>
          <w:rFonts w:hint="eastAsia"/>
          <w:sz w:val="30"/>
          <w:szCs w:val="30"/>
        </w:rPr>
        <w:t>元、提成款</w:t>
      </w:r>
      <w:r>
        <w:rPr>
          <w:rFonts w:hint="eastAsia"/>
          <w:sz w:val="30"/>
          <w:szCs w:val="30"/>
        </w:rPr>
        <w:t>7587.2</w:t>
      </w:r>
      <w:r>
        <w:rPr>
          <w:rFonts w:hint="eastAsia"/>
          <w:sz w:val="30"/>
          <w:szCs w:val="30"/>
        </w:rPr>
        <w:t>元，共计</w:t>
      </w:r>
      <w:r>
        <w:rPr>
          <w:rFonts w:hint="eastAsia"/>
          <w:sz w:val="30"/>
          <w:szCs w:val="30"/>
        </w:rPr>
        <w:t>120452.2</w:t>
      </w:r>
      <w:r>
        <w:rPr>
          <w:rFonts w:hint="eastAsia"/>
          <w:sz w:val="30"/>
          <w:szCs w:val="30"/>
        </w:rPr>
        <w:t>元。</w:t>
      </w:r>
    </w:p>
    <w:p w:rsidR="00000000" w:rsidRDefault="007706AE">
      <w:pPr>
        <w:spacing w:line="500" w:lineRule="atLeast"/>
        <w:ind w:firstLine="600"/>
        <w:divId w:val="557788256"/>
        <w:rPr>
          <w:rFonts w:hint="eastAsia"/>
          <w:sz w:val="30"/>
          <w:szCs w:val="30"/>
        </w:rPr>
      </w:pPr>
      <w:r>
        <w:rPr>
          <w:rFonts w:hint="eastAsia"/>
          <w:sz w:val="30"/>
          <w:szCs w:val="30"/>
        </w:rPr>
        <w:t>二、原告何柏于本判决书生效之日起十日内支付被告德州威诺冷暖设备有限公司鉴定费</w:t>
      </w:r>
      <w:r>
        <w:rPr>
          <w:rFonts w:hint="eastAsia"/>
          <w:sz w:val="30"/>
          <w:szCs w:val="30"/>
        </w:rPr>
        <w:t>2700</w:t>
      </w:r>
      <w:r>
        <w:rPr>
          <w:rFonts w:hint="eastAsia"/>
          <w:sz w:val="30"/>
          <w:szCs w:val="30"/>
        </w:rPr>
        <w:t>元。</w:t>
      </w:r>
    </w:p>
    <w:p w:rsidR="00000000" w:rsidRDefault="007706AE">
      <w:pPr>
        <w:spacing w:line="500" w:lineRule="atLeast"/>
        <w:ind w:firstLine="600"/>
        <w:divId w:val="2016567212"/>
        <w:rPr>
          <w:rFonts w:hint="eastAsia"/>
          <w:sz w:val="30"/>
          <w:szCs w:val="30"/>
        </w:rPr>
      </w:pPr>
      <w:r>
        <w:rPr>
          <w:rFonts w:hint="eastAsia"/>
          <w:sz w:val="30"/>
          <w:szCs w:val="30"/>
        </w:rPr>
        <w:t>三、驳回原告何柏的其他诉讼请求。</w:t>
      </w:r>
    </w:p>
    <w:p w:rsidR="00000000" w:rsidRDefault="007706AE">
      <w:pPr>
        <w:spacing w:line="500" w:lineRule="atLeast"/>
        <w:ind w:firstLine="600"/>
        <w:divId w:val="2017220057"/>
        <w:rPr>
          <w:rFonts w:hint="eastAsia"/>
          <w:sz w:val="30"/>
          <w:szCs w:val="30"/>
        </w:rPr>
      </w:pPr>
      <w:r>
        <w:rPr>
          <w:rFonts w:hint="eastAsia"/>
          <w:sz w:val="30"/>
          <w:szCs w:val="30"/>
        </w:rPr>
        <w:t>如果未按本判决书指定的期间履行给付金钱义务，应当依照《中华人民共和国民事诉讼法》第二百五十三条之规定，加倍支付迟延履行期间的债务利息。</w:t>
      </w:r>
    </w:p>
    <w:p w:rsidR="00000000" w:rsidRDefault="007706AE">
      <w:pPr>
        <w:spacing w:line="500" w:lineRule="atLeast"/>
        <w:ind w:firstLine="600"/>
        <w:divId w:val="2003846776"/>
        <w:rPr>
          <w:rFonts w:hint="eastAsia"/>
          <w:sz w:val="30"/>
          <w:szCs w:val="30"/>
        </w:rPr>
      </w:pPr>
      <w:r>
        <w:rPr>
          <w:rFonts w:hint="eastAsia"/>
          <w:sz w:val="30"/>
          <w:szCs w:val="30"/>
        </w:rPr>
        <w:t>案件受理费</w:t>
      </w:r>
      <w:r>
        <w:rPr>
          <w:rFonts w:hint="eastAsia"/>
          <w:sz w:val="30"/>
          <w:szCs w:val="30"/>
        </w:rPr>
        <w:t>10</w:t>
      </w:r>
      <w:r>
        <w:rPr>
          <w:rFonts w:hint="eastAsia"/>
          <w:sz w:val="30"/>
          <w:szCs w:val="30"/>
        </w:rPr>
        <w:t>元，减半收取</w:t>
      </w:r>
      <w:r>
        <w:rPr>
          <w:rFonts w:hint="eastAsia"/>
          <w:sz w:val="30"/>
          <w:szCs w:val="30"/>
        </w:rPr>
        <w:t>5</w:t>
      </w:r>
      <w:r>
        <w:rPr>
          <w:rFonts w:hint="eastAsia"/>
          <w:sz w:val="30"/>
          <w:szCs w:val="30"/>
        </w:rPr>
        <w:t>元，由原告何柏负担。</w:t>
      </w:r>
    </w:p>
    <w:p w:rsidR="00000000" w:rsidRDefault="007706AE">
      <w:pPr>
        <w:spacing w:line="500" w:lineRule="atLeast"/>
        <w:ind w:firstLine="600"/>
        <w:divId w:val="2085099570"/>
        <w:rPr>
          <w:rFonts w:hint="eastAsia"/>
          <w:sz w:val="30"/>
          <w:szCs w:val="30"/>
        </w:rPr>
      </w:pPr>
      <w:r>
        <w:rPr>
          <w:rFonts w:hint="eastAsia"/>
          <w:sz w:val="30"/>
          <w:szCs w:val="30"/>
        </w:rPr>
        <w:t>如不服本判决，可在接到本判决书之日起十五日内，向本案递交上诉状及副本各一份，上诉于山东省德州市中级人民法院。</w:t>
      </w:r>
    </w:p>
    <w:p w:rsidR="00000000" w:rsidRDefault="007706AE">
      <w:pPr>
        <w:spacing w:line="500" w:lineRule="atLeast"/>
        <w:jc w:val="right"/>
        <w:divId w:val="857230190"/>
        <w:rPr>
          <w:rFonts w:hint="eastAsia"/>
          <w:sz w:val="30"/>
          <w:szCs w:val="30"/>
        </w:rPr>
      </w:pPr>
      <w:r>
        <w:rPr>
          <w:rFonts w:hint="eastAsia"/>
          <w:sz w:val="30"/>
          <w:szCs w:val="30"/>
        </w:rPr>
        <w:t>审判员　翟　萍</w:t>
      </w:r>
    </w:p>
    <w:p w:rsidR="00000000" w:rsidRDefault="007706AE">
      <w:pPr>
        <w:spacing w:line="500" w:lineRule="atLeast"/>
        <w:jc w:val="right"/>
        <w:divId w:val="1773240118"/>
        <w:rPr>
          <w:rFonts w:hint="eastAsia"/>
          <w:sz w:val="30"/>
          <w:szCs w:val="30"/>
        </w:rPr>
      </w:pPr>
      <w:r>
        <w:rPr>
          <w:rFonts w:hint="eastAsia"/>
          <w:sz w:val="30"/>
          <w:szCs w:val="30"/>
        </w:rPr>
        <w:t>二〇一七年十二月二十六日</w:t>
      </w:r>
    </w:p>
    <w:p w:rsidR="00000000" w:rsidRDefault="007706AE">
      <w:pPr>
        <w:spacing w:line="500" w:lineRule="atLeast"/>
        <w:jc w:val="right"/>
        <w:divId w:val="1913586367"/>
        <w:rPr>
          <w:rFonts w:hint="eastAsia"/>
          <w:sz w:val="30"/>
          <w:szCs w:val="30"/>
        </w:rPr>
      </w:pPr>
      <w:r>
        <w:rPr>
          <w:rFonts w:hint="eastAsia"/>
          <w:sz w:val="30"/>
          <w:szCs w:val="30"/>
        </w:rPr>
        <w:t>书记员　张晓娟</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6AE" w:rsidRDefault="007706AE" w:rsidP="007706AE">
      <w:r>
        <w:separator/>
      </w:r>
    </w:p>
  </w:endnote>
  <w:endnote w:type="continuationSeparator" w:id="0">
    <w:p w:rsidR="007706AE" w:rsidRDefault="007706AE" w:rsidP="0077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6AE" w:rsidRDefault="007706AE" w:rsidP="007706AE">
      <w:r>
        <w:separator/>
      </w:r>
    </w:p>
  </w:footnote>
  <w:footnote w:type="continuationSeparator" w:id="0">
    <w:p w:rsidR="007706AE" w:rsidRDefault="007706AE" w:rsidP="00770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06AE"/>
    <w:rsid w:val="0077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706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06AE"/>
    <w:rPr>
      <w:rFonts w:ascii="宋体" w:eastAsia="宋体" w:hAnsi="宋体" w:cs="宋体"/>
      <w:sz w:val="18"/>
      <w:szCs w:val="18"/>
    </w:rPr>
  </w:style>
  <w:style w:type="paragraph" w:styleId="a5">
    <w:name w:val="footer"/>
    <w:basedOn w:val="a"/>
    <w:link w:val="a6"/>
    <w:uiPriority w:val="99"/>
    <w:unhideWhenUsed/>
    <w:rsid w:val="007706AE"/>
    <w:pPr>
      <w:tabs>
        <w:tab w:val="center" w:pos="4153"/>
        <w:tab w:val="right" w:pos="8306"/>
      </w:tabs>
      <w:snapToGrid w:val="0"/>
    </w:pPr>
    <w:rPr>
      <w:sz w:val="18"/>
      <w:szCs w:val="18"/>
    </w:rPr>
  </w:style>
  <w:style w:type="character" w:customStyle="1" w:styleId="a6">
    <w:name w:val="页脚 字符"/>
    <w:basedOn w:val="a0"/>
    <w:link w:val="a5"/>
    <w:uiPriority w:val="99"/>
    <w:rsid w:val="007706A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7033">
      <w:marLeft w:val="0"/>
      <w:marRight w:val="0"/>
      <w:marTop w:val="10"/>
      <w:marBottom w:val="10"/>
      <w:divBdr>
        <w:top w:val="none" w:sz="0" w:space="0" w:color="auto"/>
        <w:left w:val="none" w:sz="0" w:space="0" w:color="auto"/>
        <w:bottom w:val="none" w:sz="0" w:space="0" w:color="auto"/>
        <w:right w:val="none" w:sz="0" w:space="0" w:color="auto"/>
      </w:divBdr>
    </w:div>
    <w:div w:id="101925206">
      <w:marLeft w:val="0"/>
      <w:marRight w:val="0"/>
      <w:marTop w:val="10"/>
      <w:marBottom w:val="10"/>
      <w:divBdr>
        <w:top w:val="none" w:sz="0" w:space="0" w:color="auto"/>
        <w:left w:val="none" w:sz="0" w:space="0" w:color="auto"/>
        <w:bottom w:val="none" w:sz="0" w:space="0" w:color="auto"/>
        <w:right w:val="none" w:sz="0" w:space="0" w:color="auto"/>
      </w:divBdr>
    </w:div>
    <w:div w:id="281962581">
      <w:marLeft w:val="0"/>
      <w:marRight w:val="0"/>
      <w:marTop w:val="10"/>
      <w:marBottom w:val="10"/>
      <w:divBdr>
        <w:top w:val="none" w:sz="0" w:space="0" w:color="auto"/>
        <w:left w:val="none" w:sz="0" w:space="0" w:color="auto"/>
        <w:bottom w:val="none" w:sz="0" w:space="0" w:color="auto"/>
        <w:right w:val="none" w:sz="0" w:space="0" w:color="auto"/>
      </w:divBdr>
    </w:div>
    <w:div w:id="305203713">
      <w:marLeft w:val="0"/>
      <w:marRight w:val="0"/>
      <w:marTop w:val="10"/>
      <w:marBottom w:val="10"/>
      <w:divBdr>
        <w:top w:val="none" w:sz="0" w:space="0" w:color="auto"/>
        <w:left w:val="none" w:sz="0" w:space="0" w:color="auto"/>
        <w:bottom w:val="none" w:sz="0" w:space="0" w:color="auto"/>
        <w:right w:val="none" w:sz="0" w:space="0" w:color="auto"/>
      </w:divBdr>
    </w:div>
    <w:div w:id="327948320">
      <w:marLeft w:val="0"/>
      <w:marRight w:val="0"/>
      <w:marTop w:val="10"/>
      <w:marBottom w:val="10"/>
      <w:divBdr>
        <w:top w:val="none" w:sz="0" w:space="0" w:color="auto"/>
        <w:left w:val="none" w:sz="0" w:space="0" w:color="auto"/>
        <w:bottom w:val="none" w:sz="0" w:space="0" w:color="auto"/>
        <w:right w:val="none" w:sz="0" w:space="0" w:color="auto"/>
      </w:divBdr>
    </w:div>
    <w:div w:id="522136799">
      <w:marLeft w:val="0"/>
      <w:marRight w:val="0"/>
      <w:marTop w:val="10"/>
      <w:marBottom w:val="10"/>
      <w:divBdr>
        <w:top w:val="none" w:sz="0" w:space="0" w:color="auto"/>
        <w:left w:val="none" w:sz="0" w:space="0" w:color="auto"/>
        <w:bottom w:val="none" w:sz="0" w:space="0" w:color="auto"/>
        <w:right w:val="none" w:sz="0" w:space="0" w:color="auto"/>
      </w:divBdr>
    </w:div>
    <w:div w:id="557788256">
      <w:marLeft w:val="0"/>
      <w:marRight w:val="0"/>
      <w:marTop w:val="10"/>
      <w:marBottom w:val="10"/>
      <w:divBdr>
        <w:top w:val="none" w:sz="0" w:space="0" w:color="auto"/>
        <w:left w:val="none" w:sz="0" w:space="0" w:color="auto"/>
        <w:bottom w:val="none" w:sz="0" w:space="0" w:color="auto"/>
        <w:right w:val="none" w:sz="0" w:space="0" w:color="auto"/>
      </w:divBdr>
    </w:div>
    <w:div w:id="573666665">
      <w:marLeft w:val="0"/>
      <w:marRight w:val="0"/>
      <w:marTop w:val="10"/>
      <w:marBottom w:val="10"/>
      <w:divBdr>
        <w:top w:val="none" w:sz="0" w:space="0" w:color="auto"/>
        <w:left w:val="none" w:sz="0" w:space="0" w:color="auto"/>
        <w:bottom w:val="none" w:sz="0" w:space="0" w:color="auto"/>
        <w:right w:val="none" w:sz="0" w:space="0" w:color="auto"/>
      </w:divBdr>
    </w:div>
    <w:div w:id="754517912">
      <w:marLeft w:val="0"/>
      <w:marRight w:val="0"/>
      <w:marTop w:val="10"/>
      <w:marBottom w:val="10"/>
      <w:divBdr>
        <w:top w:val="none" w:sz="0" w:space="0" w:color="auto"/>
        <w:left w:val="none" w:sz="0" w:space="0" w:color="auto"/>
        <w:bottom w:val="none" w:sz="0" w:space="0" w:color="auto"/>
        <w:right w:val="none" w:sz="0" w:space="0" w:color="auto"/>
      </w:divBdr>
    </w:div>
    <w:div w:id="765929079">
      <w:marLeft w:val="0"/>
      <w:marRight w:val="0"/>
      <w:marTop w:val="10"/>
      <w:marBottom w:val="10"/>
      <w:divBdr>
        <w:top w:val="none" w:sz="0" w:space="0" w:color="auto"/>
        <w:left w:val="none" w:sz="0" w:space="0" w:color="auto"/>
        <w:bottom w:val="none" w:sz="0" w:space="0" w:color="auto"/>
        <w:right w:val="none" w:sz="0" w:space="0" w:color="auto"/>
      </w:divBdr>
    </w:div>
    <w:div w:id="857230190">
      <w:marLeft w:val="0"/>
      <w:marRight w:val="720"/>
      <w:marTop w:val="10"/>
      <w:marBottom w:val="10"/>
      <w:divBdr>
        <w:top w:val="none" w:sz="0" w:space="0" w:color="auto"/>
        <w:left w:val="none" w:sz="0" w:space="0" w:color="auto"/>
        <w:bottom w:val="none" w:sz="0" w:space="0" w:color="auto"/>
        <w:right w:val="none" w:sz="0" w:space="0" w:color="auto"/>
      </w:divBdr>
    </w:div>
    <w:div w:id="900671465">
      <w:marLeft w:val="0"/>
      <w:marRight w:val="0"/>
      <w:marTop w:val="10"/>
      <w:marBottom w:val="10"/>
      <w:divBdr>
        <w:top w:val="none" w:sz="0" w:space="0" w:color="auto"/>
        <w:left w:val="none" w:sz="0" w:space="0" w:color="auto"/>
        <w:bottom w:val="none" w:sz="0" w:space="0" w:color="auto"/>
        <w:right w:val="none" w:sz="0" w:space="0" w:color="auto"/>
      </w:divBdr>
    </w:div>
    <w:div w:id="1103915059">
      <w:marLeft w:val="0"/>
      <w:marRight w:val="0"/>
      <w:marTop w:val="10"/>
      <w:marBottom w:val="10"/>
      <w:divBdr>
        <w:top w:val="none" w:sz="0" w:space="0" w:color="auto"/>
        <w:left w:val="none" w:sz="0" w:space="0" w:color="auto"/>
        <w:bottom w:val="none" w:sz="0" w:space="0" w:color="auto"/>
        <w:right w:val="none" w:sz="0" w:space="0" w:color="auto"/>
      </w:divBdr>
    </w:div>
    <w:div w:id="1167554854">
      <w:marLeft w:val="0"/>
      <w:marRight w:val="0"/>
      <w:marTop w:val="10"/>
      <w:marBottom w:val="10"/>
      <w:divBdr>
        <w:top w:val="none" w:sz="0" w:space="0" w:color="auto"/>
        <w:left w:val="none" w:sz="0" w:space="0" w:color="auto"/>
        <w:bottom w:val="none" w:sz="0" w:space="0" w:color="auto"/>
        <w:right w:val="none" w:sz="0" w:space="0" w:color="auto"/>
      </w:divBdr>
    </w:div>
    <w:div w:id="1312753083">
      <w:marLeft w:val="0"/>
      <w:marRight w:val="0"/>
      <w:marTop w:val="10"/>
      <w:marBottom w:val="10"/>
      <w:divBdr>
        <w:top w:val="none" w:sz="0" w:space="0" w:color="auto"/>
        <w:left w:val="none" w:sz="0" w:space="0" w:color="auto"/>
        <w:bottom w:val="none" w:sz="0" w:space="0" w:color="auto"/>
        <w:right w:val="none" w:sz="0" w:space="0" w:color="auto"/>
      </w:divBdr>
    </w:div>
    <w:div w:id="1327897925">
      <w:marLeft w:val="0"/>
      <w:marRight w:val="0"/>
      <w:marTop w:val="10"/>
      <w:marBottom w:val="10"/>
      <w:divBdr>
        <w:top w:val="none" w:sz="0" w:space="0" w:color="auto"/>
        <w:left w:val="none" w:sz="0" w:space="0" w:color="auto"/>
        <w:bottom w:val="none" w:sz="0" w:space="0" w:color="auto"/>
        <w:right w:val="none" w:sz="0" w:space="0" w:color="auto"/>
      </w:divBdr>
    </w:div>
    <w:div w:id="1344623472">
      <w:marLeft w:val="0"/>
      <w:marRight w:val="0"/>
      <w:marTop w:val="10"/>
      <w:marBottom w:val="10"/>
      <w:divBdr>
        <w:top w:val="none" w:sz="0" w:space="0" w:color="auto"/>
        <w:left w:val="none" w:sz="0" w:space="0" w:color="auto"/>
        <w:bottom w:val="none" w:sz="0" w:space="0" w:color="auto"/>
        <w:right w:val="none" w:sz="0" w:space="0" w:color="auto"/>
      </w:divBdr>
    </w:div>
    <w:div w:id="1584025994">
      <w:marLeft w:val="0"/>
      <w:marRight w:val="0"/>
      <w:marTop w:val="10"/>
      <w:marBottom w:val="10"/>
      <w:divBdr>
        <w:top w:val="none" w:sz="0" w:space="0" w:color="auto"/>
        <w:left w:val="none" w:sz="0" w:space="0" w:color="auto"/>
        <w:bottom w:val="none" w:sz="0" w:space="0" w:color="auto"/>
        <w:right w:val="none" w:sz="0" w:space="0" w:color="auto"/>
      </w:divBdr>
    </w:div>
    <w:div w:id="1739985010">
      <w:marLeft w:val="0"/>
      <w:marRight w:val="0"/>
      <w:marTop w:val="10"/>
      <w:marBottom w:val="10"/>
      <w:divBdr>
        <w:top w:val="none" w:sz="0" w:space="0" w:color="auto"/>
        <w:left w:val="none" w:sz="0" w:space="0" w:color="auto"/>
        <w:bottom w:val="none" w:sz="0" w:space="0" w:color="auto"/>
        <w:right w:val="none" w:sz="0" w:space="0" w:color="auto"/>
      </w:divBdr>
    </w:div>
    <w:div w:id="1773240118">
      <w:marLeft w:val="0"/>
      <w:marRight w:val="720"/>
      <w:marTop w:val="10"/>
      <w:marBottom w:val="10"/>
      <w:divBdr>
        <w:top w:val="none" w:sz="0" w:space="0" w:color="auto"/>
        <w:left w:val="none" w:sz="0" w:space="0" w:color="auto"/>
        <w:bottom w:val="none" w:sz="0" w:space="0" w:color="auto"/>
        <w:right w:val="none" w:sz="0" w:space="0" w:color="auto"/>
      </w:divBdr>
    </w:div>
    <w:div w:id="1855148498">
      <w:marLeft w:val="0"/>
      <w:marRight w:val="0"/>
      <w:marTop w:val="10"/>
      <w:marBottom w:val="10"/>
      <w:divBdr>
        <w:top w:val="none" w:sz="0" w:space="0" w:color="auto"/>
        <w:left w:val="none" w:sz="0" w:space="0" w:color="auto"/>
        <w:bottom w:val="none" w:sz="0" w:space="0" w:color="auto"/>
        <w:right w:val="none" w:sz="0" w:space="0" w:color="auto"/>
      </w:divBdr>
    </w:div>
    <w:div w:id="1913586367">
      <w:marLeft w:val="0"/>
      <w:marRight w:val="720"/>
      <w:marTop w:val="10"/>
      <w:marBottom w:val="10"/>
      <w:divBdr>
        <w:top w:val="none" w:sz="0" w:space="0" w:color="auto"/>
        <w:left w:val="none" w:sz="0" w:space="0" w:color="auto"/>
        <w:bottom w:val="none" w:sz="0" w:space="0" w:color="auto"/>
        <w:right w:val="none" w:sz="0" w:space="0" w:color="auto"/>
      </w:divBdr>
    </w:div>
    <w:div w:id="2003846776">
      <w:marLeft w:val="0"/>
      <w:marRight w:val="0"/>
      <w:marTop w:val="10"/>
      <w:marBottom w:val="10"/>
      <w:divBdr>
        <w:top w:val="none" w:sz="0" w:space="0" w:color="auto"/>
        <w:left w:val="none" w:sz="0" w:space="0" w:color="auto"/>
        <w:bottom w:val="none" w:sz="0" w:space="0" w:color="auto"/>
        <w:right w:val="none" w:sz="0" w:space="0" w:color="auto"/>
      </w:divBdr>
    </w:div>
    <w:div w:id="2016567212">
      <w:marLeft w:val="0"/>
      <w:marRight w:val="0"/>
      <w:marTop w:val="10"/>
      <w:marBottom w:val="10"/>
      <w:divBdr>
        <w:top w:val="none" w:sz="0" w:space="0" w:color="auto"/>
        <w:left w:val="none" w:sz="0" w:space="0" w:color="auto"/>
        <w:bottom w:val="none" w:sz="0" w:space="0" w:color="auto"/>
        <w:right w:val="none" w:sz="0" w:space="0" w:color="auto"/>
      </w:divBdr>
    </w:div>
    <w:div w:id="2017220057">
      <w:marLeft w:val="0"/>
      <w:marRight w:val="0"/>
      <w:marTop w:val="10"/>
      <w:marBottom w:val="10"/>
      <w:divBdr>
        <w:top w:val="none" w:sz="0" w:space="0" w:color="auto"/>
        <w:left w:val="none" w:sz="0" w:space="0" w:color="auto"/>
        <w:bottom w:val="none" w:sz="0" w:space="0" w:color="auto"/>
        <w:right w:val="none" w:sz="0" w:space="0" w:color="auto"/>
      </w:divBdr>
    </w:div>
    <w:div w:id="2085099570">
      <w:marLeft w:val="0"/>
      <w:marRight w:val="0"/>
      <w:marTop w:val="10"/>
      <w:marBottom w:val="10"/>
      <w:divBdr>
        <w:top w:val="none" w:sz="0" w:space="0" w:color="auto"/>
        <w:left w:val="none" w:sz="0" w:space="0" w:color="auto"/>
        <w:bottom w:val="none" w:sz="0" w:space="0" w:color="auto"/>
        <w:right w:val="none" w:sz="0" w:space="0" w:color="auto"/>
      </w:divBdr>
    </w:div>
    <w:div w:id="21041840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