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B338F">
      <w:pPr>
        <w:spacing w:line="500" w:lineRule="atLeast"/>
        <w:jc w:val="center"/>
        <w:divId w:val="219052128"/>
        <w:rPr>
          <w:rFonts w:ascii="黑体" w:eastAsia="黑体" w:hAnsi="黑体"/>
          <w:sz w:val="36"/>
          <w:szCs w:val="36"/>
        </w:rPr>
      </w:pPr>
      <w:bookmarkStart w:id="0" w:name="_GoBack"/>
      <w:bookmarkEnd w:id="0"/>
      <w:r>
        <w:rPr>
          <w:rFonts w:ascii="黑体" w:eastAsia="黑体" w:hAnsi="黑体" w:hint="eastAsia"/>
          <w:sz w:val="36"/>
          <w:szCs w:val="36"/>
        </w:rPr>
        <w:t>浙江省宁波市中级人民法院</w:t>
      </w:r>
    </w:p>
    <w:p w:rsidR="00000000" w:rsidRDefault="000B338F">
      <w:pPr>
        <w:spacing w:line="500" w:lineRule="atLeast"/>
        <w:jc w:val="center"/>
        <w:divId w:val="66683302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B338F">
      <w:pPr>
        <w:spacing w:line="500" w:lineRule="atLeast"/>
        <w:jc w:val="right"/>
        <w:divId w:val="2132287701"/>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02</w:t>
      </w:r>
      <w:r>
        <w:rPr>
          <w:rFonts w:hint="eastAsia"/>
          <w:sz w:val="30"/>
          <w:szCs w:val="30"/>
        </w:rPr>
        <w:t>民终</w:t>
      </w:r>
      <w:r>
        <w:rPr>
          <w:rFonts w:hint="eastAsia"/>
          <w:sz w:val="30"/>
          <w:szCs w:val="30"/>
        </w:rPr>
        <w:t>3822</w:t>
      </w:r>
      <w:r>
        <w:rPr>
          <w:rFonts w:hint="eastAsia"/>
          <w:sz w:val="30"/>
          <w:szCs w:val="30"/>
        </w:rPr>
        <w:t>号</w:t>
      </w:r>
    </w:p>
    <w:p w:rsidR="00000000" w:rsidRDefault="000B338F">
      <w:pPr>
        <w:spacing w:line="500" w:lineRule="atLeast"/>
        <w:ind w:firstLine="600"/>
        <w:divId w:val="369305643"/>
        <w:rPr>
          <w:rFonts w:hint="eastAsia"/>
          <w:sz w:val="30"/>
          <w:szCs w:val="30"/>
        </w:rPr>
      </w:pPr>
      <w:r>
        <w:rPr>
          <w:rFonts w:hint="eastAsia"/>
          <w:sz w:val="30"/>
          <w:szCs w:val="30"/>
        </w:rPr>
        <w:t>上诉人（原审原告）：宁波明州投资有限公司。住所地：宁波市鄞州区嵩江西路</w:t>
      </w:r>
      <w:r>
        <w:rPr>
          <w:rFonts w:hint="eastAsia"/>
          <w:sz w:val="30"/>
          <w:szCs w:val="30"/>
        </w:rPr>
        <w:t>321</w:t>
      </w:r>
      <w:r>
        <w:rPr>
          <w:rFonts w:hint="eastAsia"/>
          <w:sz w:val="30"/>
          <w:szCs w:val="30"/>
        </w:rPr>
        <w:t>号。</w:t>
      </w:r>
    </w:p>
    <w:p w:rsidR="00000000" w:rsidRDefault="000B338F">
      <w:pPr>
        <w:spacing w:line="500" w:lineRule="atLeast"/>
        <w:ind w:firstLine="600"/>
        <w:divId w:val="2146853996"/>
        <w:rPr>
          <w:rFonts w:hint="eastAsia"/>
          <w:sz w:val="30"/>
          <w:szCs w:val="30"/>
        </w:rPr>
      </w:pPr>
      <w:r>
        <w:rPr>
          <w:rFonts w:hint="eastAsia"/>
          <w:sz w:val="30"/>
          <w:szCs w:val="30"/>
        </w:rPr>
        <w:t>法定代表人：项志秋，该公司董事长。</w:t>
      </w:r>
    </w:p>
    <w:p w:rsidR="00000000" w:rsidRDefault="000B338F">
      <w:pPr>
        <w:spacing w:line="500" w:lineRule="atLeast"/>
        <w:ind w:firstLine="600"/>
        <w:divId w:val="543830364"/>
        <w:rPr>
          <w:rFonts w:hint="eastAsia"/>
          <w:sz w:val="30"/>
          <w:szCs w:val="30"/>
        </w:rPr>
      </w:pPr>
      <w:r>
        <w:rPr>
          <w:rFonts w:hint="eastAsia"/>
          <w:sz w:val="30"/>
          <w:szCs w:val="30"/>
        </w:rPr>
        <w:t>委托诉讼代理人：任剑明，男，该公司股东。</w:t>
      </w:r>
    </w:p>
    <w:p w:rsidR="00000000" w:rsidRDefault="000B338F">
      <w:pPr>
        <w:spacing w:line="500" w:lineRule="atLeast"/>
        <w:ind w:firstLine="600"/>
        <w:divId w:val="865099659"/>
        <w:rPr>
          <w:rFonts w:hint="eastAsia"/>
          <w:sz w:val="30"/>
          <w:szCs w:val="30"/>
        </w:rPr>
      </w:pPr>
      <w:r>
        <w:rPr>
          <w:rFonts w:hint="eastAsia"/>
          <w:sz w:val="30"/>
          <w:szCs w:val="30"/>
        </w:rPr>
        <w:t>委托诉讼代理人：周文献，浙江元甬律师事务所律师。</w:t>
      </w:r>
    </w:p>
    <w:p w:rsidR="00000000" w:rsidRDefault="000B338F">
      <w:pPr>
        <w:spacing w:line="500" w:lineRule="atLeast"/>
        <w:ind w:firstLine="600"/>
        <w:divId w:val="1987779640"/>
        <w:rPr>
          <w:rFonts w:hint="eastAsia"/>
          <w:sz w:val="30"/>
          <w:szCs w:val="30"/>
        </w:rPr>
      </w:pPr>
      <w:r>
        <w:rPr>
          <w:rFonts w:hint="eastAsia"/>
          <w:sz w:val="30"/>
          <w:szCs w:val="30"/>
        </w:rPr>
        <w:t>上诉人（原审被告）：洪谦，男，</w:t>
      </w:r>
      <w:r>
        <w:rPr>
          <w:rFonts w:hint="eastAsia"/>
          <w:sz w:val="30"/>
          <w:szCs w:val="30"/>
        </w:rPr>
        <w:t>1957</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日出生，汉族，宁波鄞州明贝堂中医门诊部员工，住宁波市鄞州区。</w:t>
      </w:r>
    </w:p>
    <w:p w:rsidR="00000000" w:rsidRDefault="000B338F">
      <w:pPr>
        <w:spacing w:line="500" w:lineRule="atLeast"/>
        <w:ind w:firstLine="600"/>
        <w:divId w:val="518395994"/>
        <w:rPr>
          <w:rFonts w:hint="eastAsia"/>
          <w:sz w:val="30"/>
          <w:szCs w:val="30"/>
        </w:rPr>
      </w:pPr>
      <w:r>
        <w:rPr>
          <w:rFonts w:hint="eastAsia"/>
          <w:sz w:val="30"/>
          <w:szCs w:val="30"/>
        </w:rPr>
        <w:t>委托诉讼代理人：谢银忠，浙江正清和律师事务所律师。</w:t>
      </w:r>
    </w:p>
    <w:p w:rsidR="00000000" w:rsidRDefault="000B338F">
      <w:pPr>
        <w:spacing w:line="500" w:lineRule="atLeast"/>
        <w:ind w:firstLine="600"/>
        <w:divId w:val="1108543587"/>
        <w:rPr>
          <w:rFonts w:hint="eastAsia"/>
          <w:sz w:val="30"/>
          <w:szCs w:val="30"/>
        </w:rPr>
      </w:pPr>
      <w:r>
        <w:rPr>
          <w:rFonts w:hint="eastAsia"/>
          <w:sz w:val="30"/>
          <w:szCs w:val="30"/>
        </w:rPr>
        <w:t>委托诉讼代理人：谢凤展，浙江正清和律师事务所律师。</w:t>
      </w:r>
    </w:p>
    <w:p w:rsidR="00000000" w:rsidRDefault="000B338F">
      <w:pPr>
        <w:spacing w:line="500" w:lineRule="atLeast"/>
        <w:ind w:firstLine="600"/>
        <w:divId w:val="951085883"/>
        <w:rPr>
          <w:rFonts w:hint="eastAsia"/>
          <w:sz w:val="30"/>
          <w:szCs w:val="30"/>
        </w:rPr>
      </w:pPr>
      <w:r>
        <w:rPr>
          <w:rFonts w:hint="eastAsia"/>
          <w:sz w:val="30"/>
          <w:szCs w:val="30"/>
        </w:rPr>
        <w:t>上诉人宁波明州投资有限公司（以下简称明州投资公司）、洪谦因损害公司利益责任纠纷一案，均不服宁波市鄞州区人民法院（</w:t>
      </w:r>
      <w:r>
        <w:rPr>
          <w:rFonts w:hint="eastAsia"/>
          <w:sz w:val="30"/>
          <w:szCs w:val="30"/>
        </w:rPr>
        <w:t>2015</w:t>
      </w:r>
      <w:r>
        <w:rPr>
          <w:rFonts w:hint="eastAsia"/>
          <w:sz w:val="30"/>
          <w:szCs w:val="30"/>
        </w:rPr>
        <w:t>）甬鄞商初字第</w:t>
      </w:r>
      <w:r>
        <w:rPr>
          <w:rFonts w:hint="eastAsia"/>
          <w:sz w:val="30"/>
          <w:szCs w:val="30"/>
        </w:rPr>
        <w:t>544</w:t>
      </w:r>
      <w:r>
        <w:rPr>
          <w:rFonts w:hint="eastAsia"/>
          <w:sz w:val="30"/>
          <w:szCs w:val="30"/>
        </w:rPr>
        <w:t>号民事判决，向本院提起上诉。本院于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日立案后，依法组成合议庭，经阅卷和询问当事人，决定不开庭审理。本案现已审理终结。</w:t>
      </w:r>
    </w:p>
    <w:p w:rsidR="00000000" w:rsidRDefault="000B338F">
      <w:pPr>
        <w:spacing w:line="500" w:lineRule="atLeast"/>
        <w:ind w:firstLine="600"/>
        <w:divId w:val="1598294983"/>
        <w:rPr>
          <w:rFonts w:hint="eastAsia"/>
          <w:sz w:val="30"/>
          <w:szCs w:val="30"/>
        </w:rPr>
      </w:pPr>
      <w:r>
        <w:rPr>
          <w:rFonts w:hint="eastAsia"/>
          <w:sz w:val="30"/>
          <w:szCs w:val="30"/>
        </w:rPr>
        <w:t>明州投资公司上诉请求：撤销一审判决，依法改判支持明州投资公司一审的全部诉讼请求。事实和理由：一、一审法院认定洪谦持有的贝因美婴童股份有限公司（以下简称贝因美婴童公司）的</w:t>
      </w:r>
      <w:r>
        <w:rPr>
          <w:rFonts w:hint="eastAsia"/>
          <w:sz w:val="30"/>
          <w:szCs w:val="30"/>
        </w:rPr>
        <w:t>235000</w:t>
      </w:r>
      <w:r>
        <w:rPr>
          <w:rFonts w:hint="eastAsia"/>
          <w:sz w:val="30"/>
          <w:szCs w:val="30"/>
        </w:rPr>
        <w:t>股股权中，洪谦实际持有股权</w:t>
      </w:r>
      <w:r>
        <w:rPr>
          <w:rFonts w:hint="eastAsia"/>
          <w:sz w:val="30"/>
          <w:szCs w:val="30"/>
        </w:rPr>
        <w:t>141000</w:t>
      </w:r>
      <w:r>
        <w:rPr>
          <w:rFonts w:hint="eastAsia"/>
          <w:sz w:val="30"/>
          <w:szCs w:val="30"/>
        </w:rPr>
        <w:t>股，获得投资收益为</w:t>
      </w:r>
      <w:r>
        <w:rPr>
          <w:rFonts w:hint="eastAsia"/>
          <w:sz w:val="30"/>
          <w:szCs w:val="30"/>
        </w:rPr>
        <w:t>2190826.69</w:t>
      </w:r>
      <w:r>
        <w:rPr>
          <w:rFonts w:hint="eastAsia"/>
          <w:sz w:val="30"/>
          <w:szCs w:val="30"/>
        </w:rPr>
        <w:t>元，</w:t>
      </w:r>
      <w:r>
        <w:rPr>
          <w:rFonts w:hint="eastAsia"/>
          <w:sz w:val="30"/>
          <w:szCs w:val="30"/>
        </w:rPr>
        <w:t>94000</w:t>
      </w:r>
      <w:r>
        <w:rPr>
          <w:rFonts w:hint="eastAsia"/>
          <w:sz w:val="30"/>
          <w:szCs w:val="30"/>
        </w:rPr>
        <w:t>股股权的实际所有人系案外人虞夏萌是错误的。涉案</w:t>
      </w:r>
      <w:r>
        <w:rPr>
          <w:rFonts w:hint="eastAsia"/>
          <w:sz w:val="30"/>
          <w:szCs w:val="30"/>
        </w:rPr>
        <w:t>235000</w:t>
      </w:r>
      <w:r>
        <w:rPr>
          <w:rFonts w:hint="eastAsia"/>
          <w:sz w:val="30"/>
          <w:szCs w:val="30"/>
        </w:rPr>
        <w:t>股股权收益应全部归付明州投资公司。（一）洪谦持有贝因美婴童公司</w:t>
      </w:r>
      <w:r>
        <w:rPr>
          <w:rFonts w:hint="eastAsia"/>
          <w:sz w:val="30"/>
          <w:szCs w:val="30"/>
        </w:rPr>
        <w:t>100000</w:t>
      </w:r>
      <w:r>
        <w:rPr>
          <w:rFonts w:hint="eastAsia"/>
          <w:sz w:val="30"/>
          <w:szCs w:val="30"/>
        </w:rPr>
        <w:t>股原始股权的投资款</w:t>
      </w:r>
      <w:r>
        <w:rPr>
          <w:rFonts w:hint="eastAsia"/>
          <w:sz w:val="30"/>
          <w:szCs w:val="30"/>
        </w:rPr>
        <w:t>100000</w:t>
      </w:r>
      <w:r>
        <w:rPr>
          <w:rFonts w:hint="eastAsia"/>
          <w:sz w:val="30"/>
          <w:szCs w:val="30"/>
        </w:rPr>
        <w:t>元是杭州贝因美应用技术开发研究所（以下简称贝因美研究所）于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日支付，并不是洪谦于</w:t>
      </w:r>
      <w:r>
        <w:rPr>
          <w:rFonts w:hint="eastAsia"/>
          <w:sz w:val="30"/>
          <w:szCs w:val="30"/>
        </w:rPr>
        <w:lastRenderedPageBreak/>
        <w:t>1998</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日支付现金</w:t>
      </w:r>
      <w:r>
        <w:rPr>
          <w:rFonts w:hint="eastAsia"/>
          <w:sz w:val="30"/>
          <w:szCs w:val="30"/>
        </w:rPr>
        <w:t>60000</w:t>
      </w:r>
      <w:r>
        <w:rPr>
          <w:rFonts w:hint="eastAsia"/>
          <w:sz w:val="30"/>
          <w:szCs w:val="30"/>
        </w:rPr>
        <w:t>元。根据贝因美婴童公司工商登记资料，这是两笔不同的款项，是贝因美研究所于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日出资</w:t>
      </w:r>
      <w:r>
        <w:rPr>
          <w:rFonts w:hint="eastAsia"/>
          <w:sz w:val="30"/>
          <w:szCs w:val="30"/>
        </w:rPr>
        <w:t>100000</w:t>
      </w:r>
      <w:r>
        <w:rPr>
          <w:rFonts w:hint="eastAsia"/>
          <w:sz w:val="30"/>
          <w:szCs w:val="30"/>
        </w:rPr>
        <w:t>元，而非洪谦于</w:t>
      </w:r>
      <w:r>
        <w:rPr>
          <w:rFonts w:hint="eastAsia"/>
          <w:sz w:val="30"/>
          <w:szCs w:val="30"/>
        </w:rPr>
        <w:t>1998</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日支付</w:t>
      </w:r>
      <w:r>
        <w:rPr>
          <w:rFonts w:hint="eastAsia"/>
          <w:sz w:val="30"/>
          <w:szCs w:val="30"/>
        </w:rPr>
        <w:t>60000</w:t>
      </w:r>
      <w:r>
        <w:rPr>
          <w:rFonts w:hint="eastAsia"/>
          <w:sz w:val="30"/>
          <w:szCs w:val="30"/>
        </w:rPr>
        <w:t>元。没有证据证明洪谦的</w:t>
      </w:r>
      <w:r>
        <w:rPr>
          <w:rFonts w:hint="eastAsia"/>
          <w:sz w:val="30"/>
          <w:szCs w:val="30"/>
        </w:rPr>
        <w:t>60</w:t>
      </w:r>
      <w:r>
        <w:rPr>
          <w:rFonts w:hint="eastAsia"/>
          <w:sz w:val="30"/>
          <w:szCs w:val="30"/>
        </w:rPr>
        <w:t>000</w:t>
      </w:r>
      <w:r>
        <w:rPr>
          <w:rFonts w:hint="eastAsia"/>
          <w:sz w:val="30"/>
          <w:szCs w:val="30"/>
        </w:rPr>
        <w:t>元转化为洪谦的</w:t>
      </w:r>
      <w:r>
        <w:rPr>
          <w:rFonts w:hint="eastAsia"/>
          <w:sz w:val="30"/>
          <w:szCs w:val="30"/>
        </w:rPr>
        <w:t>60000</w:t>
      </w:r>
      <w:r>
        <w:rPr>
          <w:rFonts w:hint="eastAsia"/>
          <w:sz w:val="30"/>
          <w:szCs w:val="30"/>
        </w:rPr>
        <w:t>股股权投资款，更没有证据证明虞夏萌有</w:t>
      </w:r>
      <w:r>
        <w:rPr>
          <w:rFonts w:hint="eastAsia"/>
          <w:sz w:val="30"/>
          <w:szCs w:val="30"/>
        </w:rPr>
        <w:t>40000</w:t>
      </w:r>
      <w:r>
        <w:rPr>
          <w:rFonts w:hint="eastAsia"/>
          <w:sz w:val="30"/>
          <w:szCs w:val="30"/>
        </w:rPr>
        <w:t>元款项转为</w:t>
      </w:r>
      <w:r>
        <w:rPr>
          <w:rFonts w:hint="eastAsia"/>
          <w:sz w:val="30"/>
          <w:szCs w:val="30"/>
        </w:rPr>
        <w:t>40000</w:t>
      </w:r>
      <w:r>
        <w:rPr>
          <w:rFonts w:hint="eastAsia"/>
          <w:sz w:val="30"/>
          <w:szCs w:val="30"/>
        </w:rPr>
        <w:t>股股权投资款。（二）洪谦提供的贝因美婴童公司股票交割单，股票出售人都是洪谦，不是虞夏萌，不能证明股票是虞夏萌的，也不能证明是虞夏萌委托洪谦出售的；股票交割单、转款凭证、虞夏萌的证明、洪谦的陈述自相矛盾。洪谦在一审第一次庭审中陈述其</w:t>
      </w:r>
      <w:r>
        <w:rPr>
          <w:rFonts w:hint="eastAsia"/>
          <w:sz w:val="30"/>
          <w:szCs w:val="30"/>
        </w:rPr>
        <w:t>235000</w:t>
      </w:r>
      <w:r>
        <w:rPr>
          <w:rFonts w:hint="eastAsia"/>
          <w:sz w:val="30"/>
          <w:szCs w:val="30"/>
        </w:rPr>
        <w:t>股股票出售，其中</w:t>
      </w:r>
      <w:r>
        <w:rPr>
          <w:rFonts w:hint="eastAsia"/>
          <w:sz w:val="30"/>
          <w:szCs w:val="30"/>
        </w:rPr>
        <w:t>94000</w:t>
      </w:r>
      <w:r>
        <w:rPr>
          <w:rFonts w:hint="eastAsia"/>
          <w:sz w:val="30"/>
          <w:szCs w:val="30"/>
        </w:rPr>
        <w:t>股是虞夏萌的，其支付虞夏萌的股权出售所得是</w:t>
      </w:r>
      <w:r>
        <w:rPr>
          <w:rFonts w:hint="eastAsia"/>
          <w:sz w:val="30"/>
          <w:szCs w:val="30"/>
        </w:rPr>
        <w:t>1818837.70</w:t>
      </w:r>
      <w:r>
        <w:rPr>
          <w:rFonts w:hint="eastAsia"/>
          <w:sz w:val="30"/>
          <w:szCs w:val="30"/>
        </w:rPr>
        <w:t>元，虞夏萌出具的证明也印证其收到股票出售款</w:t>
      </w:r>
      <w:r>
        <w:rPr>
          <w:rFonts w:hint="eastAsia"/>
          <w:sz w:val="30"/>
          <w:szCs w:val="30"/>
        </w:rPr>
        <w:t>1818837.70</w:t>
      </w:r>
      <w:r>
        <w:rPr>
          <w:rFonts w:hint="eastAsia"/>
          <w:sz w:val="30"/>
          <w:szCs w:val="30"/>
        </w:rPr>
        <w:t>元，但洪谦提供的股票交割</w:t>
      </w:r>
      <w:r>
        <w:rPr>
          <w:rFonts w:hint="eastAsia"/>
          <w:sz w:val="30"/>
          <w:szCs w:val="30"/>
        </w:rPr>
        <w:t>单显示，</w:t>
      </w:r>
      <w:r>
        <w:rPr>
          <w:rFonts w:hint="eastAsia"/>
          <w:sz w:val="30"/>
          <w:szCs w:val="30"/>
        </w:rPr>
        <w:t>94000</w:t>
      </w:r>
      <w:r>
        <w:rPr>
          <w:rFonts w:hint="eastAsia"/>
          <w:sz w:val="30"/>
          <w:szCs w:val="30"/>
        </w:rPr>
        <w:t>股股票的交易金额只有</w:t>
      </w:r>
      <w:r>
        <w:rPr>
          <w:rFonts w:hint="eastAsia"/>
          <w:sz w:val="30"/>
          <w:szCs w:val="30"/>
        </w:rPr>
        <w:t>1386817.80</w:t>
      </w:r>
      <w:r>
        <w:rPr>
          <w:rFonts w:hint="eastAsia"/>
          <w:sz w:val="30"/>
          <w:szCs w:val="30"/>
        </w:rPr>
        <w:t>元，比洪谦陈述和虞夏萌证明的金额少</w:t>
      </w:r>
      <w:r>
        <w:rPr>
          <w:rFonts w:hint="eastAsia"/>
          <w:sz w:val="30"/>
          <w:szCs w:val="30"/>
        </w:rPr>
        <w:t>431970</w:t>
      </w:r>
      <w:r>
        <w:rPr>
          <w:rFonts w:hint="eastAsia"/>
          <w:sz w:val="30"/>
          <w:szCs w:val="30"/>
        </w:rPr>
        <w:t>元（扣除手续费</w:t>
      </w:r>
      <w:r>
        <w:rPr>
          <w:rFonts w:hint="eastAsia"/>
          <w:sz w:val="30"/>
          <w:szCs w:val="30"/>
        </w:rPr>
        <w:t>50</w:t>
      </w:r>
      <w:r>
        <w:rPr>
          <w:rFonts w:hint="eastAsia"/>
          <w:sz w:val="30"/>
          <w:szCs w:val="30"/>
        </w:rPr>
        <w:t>元）。在一审法院查明交易金额与洪谦在一审第一次庭审中陈述不一致的情况下，洪谦改口说该</w:t>
      </w:r>
      <w:r>
        <w:rPr>
          <w:rFonts w:hint="eastAsia"/>
          <w:sz w:val="30"/>
          <w:szCs w:val="30"/>
        </w:rPr>
        <w:t>431970</w:t>
      </w:r>
      <w:r>
        <w:rPr>
          <w:rFonts w:hint="eastAsia"/>
          <w:sz w:val="30"/>
          <w:szCs w:val="30"/>
        </w:rPr>
        <w:t>元与本案无关，但未作出合理的解释，且与虞夏萌的证明不一致，互相矛盾，更证明洪谦所谓的代虞夏萌持股</w:t>
      </w:r>
      <w:r>
        <w:rPr>
          <w:rFonts w:hint="eastAsia"/>
          <w:sz w:val="30"/>
          <w:szCs w:val="30"/>
        </w:rPr>
        <w:t>94000</w:t>
      </w:r>
      <w:r>
        <w:rPr>
          <w:rFonts w:hint="eastAsia"/>
          <w:sz w:val="30"/>
          <w:szCs w:val="30"/>
        </w:rPr>
        <w:t>股不是事实。（三）工商登记资料证明，洪谦最早持有贝因美婴童公司的股票是</w:t>
      </w:r>
      <w:r>
        <w:rPr>
          <w:rFonts w:hint="eastAsia"/>
          <w:sz w:val="30"/>
          <w:szCs w:val="30"/>
        </w:rPr>
        <w:t>100000</w:t>
      </w:r>
      <w:r>
        <w:rPr>
          <w:rFonts w:hint="eastAsia"/>
          <w:sz w:val="30"/>
          <w:szCs w:val="30"/>
        </w:rPr>
        <w:t>股，增资扩股后持有</w:t>
      </w:r>
      <w:r>
        <w:rPr>
          <w:rFonts w:hint="eastAsia"/>
          <w:sz w:val="30"/>
          <w:szCs w:val="30"/>
        </w:rPr>
        <w:t>235000</w:t>
      </w:r>
      <w:r>
        <w:rPr>
          <w:rFonts w:hint="eastAsia"/>
          <w:sz w:val="30"/>
          <w:szCs w:val="30"/>
        </w:rPr>
        <w:t>股，在工商登记与公司内部股权证书不一致时，应以工商登记为准。（四）一审法院仅</w:t>
      </w:r>
      <w:r>
        <w:rPr>
          <w:rFonts w:hint="eastAsia"/>
          <w:sz w:val="30"/>
          <w:szCs w:val="30"/>
        </w:rPr>
        <w:t>凭洪谦提供的与工商登记时间和内容均不一致的，</w:t>
      </w:r>
      <w:r>
        <w:rPr>
          <w:rFonts w:hint="eastAsia"/>
          <w:sz w:val="30"/>
          <w:szCs w:val="30"/>
        </w:rPr>
        <w:t>1998</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日的</w:t>
      </w:r>
      <w:r>
        <w:rPr>
          <w:rFonts w:hint="eastAsia"/>
          <w:sz w:val="30"/>
          <w:szCs w:val="30"/>
        </w:rPr>
        <w:t>60000</w:t>
      </w:r>
      <w:r>
        <w:rPr>
          <w:rFonts w:hint="eastAsia"/>
          <w:sz w:val="30"/>
          <w:szCs w:val="30"/>
        </w:rPr>
        <w:t>元交款单和贝因美婴童公司的内部股权证书，就认定洪谦持有贝因美婴童公司的股权是</w:t>
      </w:r>
      <w:r>
        <w:rPr>
          <w:rFonts w:hint="eastAsia"/>
          <w:sz w:val="30"/>
          <w:szCs w:val="30"/>
        </w:rPr>
        <w:t>60000</w:t>
      </w:r>
      <w:r>
        <w:rPr>
          <w:rFonts w:hint="eastAsia"/>
          <w:sz w:val="30"/>
          <w:szCs w:val="30"/>
        </w:rPr>
        <w:t>股，虞夏萌持有</w:t>
      </w:r>
      <w:r>
        <w:rPr>
          <w:rFonts w:hint="eastAsia"/>
          <w:sz w:val="30"/>
          <w:szCs w:val="30"/>
        </w:rPr>
        <w:t>40000</w:t>
      </w:r>
      <w:r>
        <w:rPr>
          <w:rFonts w:hint="eastAsia"/>
          <w:sz w:val="30"/>
          <w:szCs w:val="30"/>
        </w:rPr>
        <w:t>股，证据不足，认定事实错误。（五）原明州投资公司的股东会决议中注明洪谦实为</w:t>
      </w:r>
      <w:r>
        <w:rPr>
          <w:rFonts w:hint="eastAsia"/>
          <w:sz w:val="30"/>
          <w:szCs w:val="30"/>
        </w:rPr>
        <w:t>60000</w:t>
      </w:r>
      <w:r>
        <w:rPr>
          <w:rFonts w:hint="eastAsia"/>
          <w:sz w:val="30"/>
          <w:szCs w:val="30"/>
        </w:rPr>
        <w:t>股，是听信洪谦当时的陈述而作出，后经明州投资公司调查核实，工商</w:t>
      </w:r>
      <w:r>
        <w:rPr>
          <w:rFonts w:hint="eastAsia"/>
          <w:sz w:val="30"/>
          <w:szCs w:val="30"/>
        </w:rPr>
        <w:lastRenderedPageBreak/>
        <w:t>登记洪谦持有的原始股权是</w:t>
      </w:r>
      <w:r>
        <w:rPr>
          <w:rFonts w:hint="eastAsia"/>
          <w:sz w:val="30"/>
          <w:szCs w:val="30"/>
        </w:rPr>
        <w:t>100000</w:t>
      </w:r>
      <w:r>
        <w:rPr>
          <w:rFonts w:hint="eastAsia"/>
          <w:sz w:val="30"/>
          <w:szCs w:val="30"/>
        </w:rPr>
        <w:t>股，因此，洪谦实际持有的股权数额，应按照工商登记的数额确认。（六）根据洪谦一审提供的其与虞夏萌的股权证书反映，洪谦持有的是普通股，而虞夏萌持有的</w:t>
      </w:r>
      <w:r>
        <w:rPr>
          <w:rFonts w:hint="eastAsia"/>
          <w:sz w:val="30"/>
          <w:szCs w:val="30"/>
        </w:rPr>
        <w:t>是优先股，贝因美婴童公司上市的是普通股，章程规定的也是普通股，故洪谦持有的股权与虞夏萌的股权不是同一性质，进一步说明，洪谦的股权全部是由其自己持有，没有证据证明为虞夏萌代持</w:t>
      </w:r>
      <w:r>
        <w:rPr>
          <w:rFonts w:hint="eastAsia"/>
          <w:sz w:val="30"/>
          <w:szCs w:val="30"/>
        </w:rPr>
        <w:t>40000</w:t>
      </w:r>
      <w:r>
        <w:rPr>
          <w:rFonts w:hint="eastAsia"/>
          <w:sz w:val="30"/>
          <w:szCs w:val="30"/>
        </w:rPr>
        <w:t>股股权的事实。明州投资公司一审提供的证据，已经完全能够证明洪谦无对价实际持有贝因美婴童公司原始股</w:t>
      </w:r>
      <w:r>
        <w:rPr>
          <w:rFonts w:hint="eastAsia"/>
          <w:sz w:val="30"/>
          <w:szCs w:val="30"/>
        </w:rPr>
        <w:t>100000</w:t>
      </w:r>
      <w:r>
        <w:rPr>
          <w:rFonts w:hint="eastAsia"/>
          <w:sz w:val="30"/>
          <w:szCs w:val="30"/>
        </w:rPr>
        <w:t>股，增资扩股后持有</w:t>
      </w:r>
      <w:r>
        <w:rPr>
          <w:rFonts w:hint="eastAsia"/>
          <w:sz w:val="30"/>
          <w:szCs w:val="30"/>
        </w:rPr>
        <w:t>235000</w:t>
      </w:r>
      <w:r>
        <w:rPr>
          <w:rFonts w:hint="eastAsia"/>
          <w:sz w:val="30"/>
          <w:szCs w:val="30"/>
        </w:rPr>
        <w:t>股，即</w:t>
      </w:r>
      <w:r>
        <w:rPr>
          <w:rFonts w:hint="eastAsia"/>
          <w:sz w:val="30"/>
          <w:szCs w:val="30"/>
        </w:rPr>
        <w:t>235000</w:t>
      </w:r>
      <w:r>
        <w:rPr>
          <w:rFonts w:hint="eastAsia"/>
          <w:sz w:val="30"/>
          <w:szCs w:val="30"/>
        </w:rPr>
        <w:t>股贝因美婴童公司的股权都是洪谦的，与之有关的股权收益均应归付给明州投资公司；二、一审法院认定洪谦的</w:t>
      </w:r>
      <w:r>
        <w:rPr>
          <w:rFonts w:hint="eastAsia"/>
          <w:sz w:val="30"/>
          <w:szCs w:val="30"/>
        </w:rPr>
        <w:t>1000000</w:t>
      </w:r>
      <w:r>
        <w:rPr>
          <w:rFonts w:hint="eastAsia"/>
          <w:sz w:val="30"/>
          <w:szCs w:val="30"/>
        </w:rPr>
        <w:t>元贝因美集团有限公司（以下简称贝因美集团公司）</w:t>
      </w:r>
      <w:r>
        <w:rPr>
          <w:rFonts w:hint="eastAsia"/>
          <w:sz w:val="30"/>
          <w:szCs w:val="30"/>
        </w:rPr>
        <w:t>734000</w:t>
      </w:r>
      <w:r>
        <w:rPr>
          <w:rFonts w:hint="eastAsia"/>
          <w:sz w:val="30"/>
          <w:szCs w:val="30"/>
        </w:rPr>
        <w:t>股持</w:t>
      </w:r>
      <w:r>
        <w:rPr>
          <w:rFonts w:hint="eastAsia"/>
          <w:sz w:val="30"/>
          <w:szCs w:val="30"/>
        </w:rPr>
        <w:t>股成本应在收益中扣除是错误的，明州投资公司有充分的证据证明洪谦取得贝因美集团公司</w:t>
      </w:r>
      <w:r>
        <w:rPr>
          <w:rFonts w:hint="eastAsia"/>
          <w:sz w:val="30"/>
          <w:szCs w:val="30"/>
        </w:rPr>
        <w:t>734000</w:t>
      </w:r>
      <w:r>
        <w:rPr>
          <w:rFonts w:hint="eastAsia"/>
          <w:sz w:val="30"/>
          <w:szCs w:val="30"/>
        </w:rPr>
        <w:t>股股权没有支付对价。（一）贝因美集团公司</w:t>
      </w:r>
      <w:r>
        <w:rPr>
          <w:rFonts w:hint="eastAsia"/>
          <w:sz w:val="30"/>
          <w:szCs w:val="30"/>
        </w:rPr>
        <w:t>2008</w:t>
      </w:r>
      <w:r>
        <w:rPr>
          <w:rFonts w:hint="eastAsia"/>
          <w:sz w:val="30"/>
          <w:szCs w:val="30"/>
        </w:rPr>
        <w:t>年度审计报告反映，贝因美集团公司的实收资本中，洪谦持有</w:t>
      </w:r>
      <w:r>
        <w:rPr>
          <w:rFonts w:hint="eastAsia"/>
          <w:sz w:val="30"/>
          <w:szCs w:val="30"/>
        </w:rPr>
        <w:t>734000</w:t>
      </w:r>
      <w:r>
        <w:rPr>
          <w:rFonts w:hint="eastAsia"/>
          <w:sz w:val="30"/>
          <w:szCs w:val="30"/>
        </w:rPr>
        <w:t>股，审计报告中同时出现其他应付款项中——应付洪谦配偶陈亚莉</w:t>
      </w:r>
      <w:r>
        <w:rPr>
          <w:rFonts w:hint="eastAsia"/>
          <w:sz w:val="30"/>
          <w:szCs w:val="30"/>
        </w:rPr>
        <w:t>1000000</w:t>
      </w:r>
      <w:r>
        <w:rPr>
          <w:rFonts w:hint="eastAsia"/>
          <w:sz w:val="30"/>
          <w:szCs w:val="30"/>
        </w:rPr>
        <w:t>元，说明洪谦实收资本</w:t>
      </w:r>
      <w:r>
        <w:rPr>
          <w:rFonts w:hint="eastAsia"/>
          <w:sz w:val="30"/>
          <w:szCs w:val="30"/>
        </w:rPr>
        <w:t>734000</w:t>
      </w:r>
      <w:r>
        <w:rPr>
          <w:rFonts w:hint="eastAsia"/>
          <w:sz w:val="30"/>
          <w:szCs w:val="30"/>
        </w:rPr>
        <w:t>元和应付陈亚莉的</w:t>
      </w:r>
      <w:r>
        <w:rPr>
          <w:rFonts w:hint="eastAsia"/>
          <w:sz w:val="30"/>
          <w:szCs w:val="30"/>
        </w:rPr>
        <w:t>1000000</w:t>
      </w:r>
      <w:r>
        <w:rPr>
          <w:rFonts w:hint="eastAsia"/>
          <w:sz w:val="30"/>
          <w:szCs w:val="30"/>
        </w:rPr>
        <w:t>元同时存在的事实。按照洪谦的说法，其配偶陈亚莉</w:t>
      </w:r>
      <w:r>
        <w:rPr>
          <w:rFonts w:hint="eastAsia"/>
          <w:sz w:val="30"/>
          <w:szCs w:val="30"/>
        </w:rPr>
        <w:t>2007</w:t>
      </w:r>
      <w:r>
        <w:rPr>
          <w:rFonts w:hint="eastAsia"/>
          <w:sz w:val="30"/>
          <w:szCs w:val="30"/>
        </w:rPr>
        <w:t>年</w:t>
      </w:r>
      <w:r>
        <w:rPr>
          <w:rFonts w:hint="eastAsia"/>
          <w:sz w:val="30"/>
          <w:szCs w:val="30"/>
        </w:rPr>
        <w:t>1</w:t>
      </w:r>
      <w:r>
        <w:rPr>
          <w:rFonts w:hint="eastAsia"/>
          <w:sz w:val="30"/>
          <w:szCs w:val="30"/>
        </w:rPr>
        <w:t>月支付贝因美集团公司的</w:t>
      </w:r>
      <w:r>
        <w:rPr>
          <w:rFonts w:hint="eastAsia"/>
          <w:sz w:val="30"/>
          <w:szCs w:val="30"/>
        </w:rPr>
        <w:t>1000000</w:t>
      </w:r>
      <w:r>
        <w:rPr>
          <w:rFonts w:hint="eastAsia"/>
          <w:sz w:val="30"/>
          <w:szCs w:val="30"/>
        </w:rPr>
        <w:t>元款项，作为</w:t>
      </w:r>
      <w:r>
        <w:rPr>
          <w:rFonts w:hint="eastAsia"/>
          <w:sz w:val="30"/>
          <w:szCs w:val="30"/>
        </w:rPr>
        <w:t>2008</w:t>
      </w:r>
      <w:r>
        <w:rPr>
          <w:rFonts w:hint="eastAsia"/>
          <w:sz w:val="30"/>
          <w:szCs w:val="30"/>
        </w:rPr>
        <w:t>年</w:t>
      </w:r>
      <w:r>
        <w:rPr>
          <w:rFonts w:hint="eastAsia"/>
          <w:sz w:val="30"/>
          <w:szCs w:val="30"/>
        </w:rPr>
        <w:t>6</w:t>
      </w:r>
      <w:r>
        <w:rPr>
          <w:rFonts w:hint="eastAsia"/>
          <w:sz w:val="30"/>
          <w:szCs w:val="30"/>
        </w:rPr>
        <w:t>月受让</w:t>
      </w:r>
      <w:r>
        <w:rPr>
          <w:rFonts w:hint="eastAsia"/>
          <w:sz w:val="30"/>
          <w:szCs w:val="30"/>
        </w:rPr>
        <w:t>734000</w:t>
      </w:r>
      <w:r>
        <w:rPr>
          <w:rFonts w:hint="eastAsia"/>
          <w:sz w:val="30"/>
          <w:szCs w:val="30"/>
        </w:rPr>
        <w:t>股股权的转让款，则贝因美集团公司</w:t>
      </w:r>
      <w:r>
        <w:rPr>
          <w:rFonts w:hint="eastAsia"/>
          <w:sz w:val="30"/>
          <w:szCs w:val="30"/>
        </w:rPr>
        <w:t>20</w:t>
      </w:r>
      <w:r>
        <w:rPr>
          <w:rFonts w:hint="eastAsia"/>
          <w:sz w:val="30"/>
          <w:szCs w:val="30"/>
        </w:rPr>
        <w:t>08</w:t>
      </w:r>
      <w:r>
        <w:rPr>
          <w:rFonts w:hint="eastAsia"/>
          <w:sz w:val="30"/>
          <w:szCs w:val="30"/>
        </w:rPr>
        <w:t>年度审计报告反映就不应同时存在应付陈亚莉</w:t>
      </w:r>
      <w:r>
        <w:rPr>
          <w:rFonts w:hint="eastAsia"/>
          <w:sz w:val="30"/>
          <w:szCs w:val="30"/>
        </w:rPr>
        <w:t>1000000</w:t>
      </w:r>
      <w:r>
        <w:rPr>
          <w:rFonts w:hint="eastAsia"/>
          <w:sz w:val="30"/>
          <w:szCs w:val="30"/>
        </w:rPr>
        <w:t>元。实际是该</w:t>
      </w:r>
      <w:r>
        <w:rPr>
          <w:rFonts w:hint="eastAsia"/>
          <w:sz w:val="30"/>
          <w:szCs w:val="30"/>
        </w:rPr>
        <w:t>1000000</w:t>
      </w:r>
      <w:r>
        <w:rPr>
          <w:rFonts w:hint="eastAsia"/>
          <w:sz w:val="30"/>
          <w:szCs w:val="30"/>
        </w:rPr>
        <w:t>元仍作为贝因美集团公司应付陈亚莉的应付款挂账，说明该款没有转为股权转让款。而洪谦没有举证证明其另外支付</w:t>
      </w:r>
      <w:r>
        <w:rPr>
          <w:rFonts w:hint="eastAsia"/>
          <w:sz w:val="30"/>
          <w:szCs w:val="30"/>
        </w:rPr>
        <w:t>1000000</w:t>
      </w:r>
      <w:r>
        <w:rPr>
          <w:rFonts w:hint="eastAsia"/>
          <w:sz w:val="30"/>
          <w:szCs w:val="30"/>
        </w:rPr>
        <w:t>元股权投资款，说明洪谦取得</w:t>
      </w:r>
      <w:r>
        <w:rPr>
          <w:rFonts w:hint="eastAsia"/>
          <w:sz w:val="30"/>
          <w:szCs w:val="30"/>
        </w:rPr>
        <w:t>734000</w:t>
      </w:r>
      <w:r>
        <w:rPr>
          <w:rFonts w:hint="eastAsia"/>
          <w:sz w:val="30"/>
          <w:szCs w:val="30"/>
        </w:rPr>
        <w:t>股股权没有支付股权转让款。（二）根据洪谦</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日与案外人杨文智签订的《股权转让协议》，股权转让的基准日为</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日，该基准日之前的股东权利和义务由原股东享有和承担，洪谦享有和承担的是该基准日之后的权利和义务。但根据一审法院调查，洪谦在</w:t>
      </w:r>
      <w:r>
        <w:rPr>
          <w:rFonts w:hint="eastAsia"/>
          <w:sz w:val="30"/>
          <w:szCs w:val="30"/>
        </w:rPr>
        <w:t>2006</w:t>
      </w:r>
      <w:r>
        <w:rPr>
          <w:rFonts w:hint="eastAsia"/>
          <w:sz w:val="30"/>
          <w:szCs w:val="30"/>
        </w:rPr>
        <w:t>年就参与</w:t>
      </w:r>
      <w:r>
        <w:rPr>
          <w:rFonts w:hint="eastAsia"/>
          <w:sz w:val="30"/>
          <w:szCs w:val="30"/>
        </w:rPr>
        <w:t>734000</w:t>
      </w:r>
      <w:r>
        <w:rPr>
          <w:rFonts w:hint="eastAsia"/>
          <w:sz w:val="30"/>
          <w:szCs w:val="30"/>
        </w:rPr>
        <w:t>股股权分红（明州投资公司怀疑之前还有分红），证明其实际持有</w:t>
      </w:r>
      <w:r>
        <w:rPr>
          <w:rFonts w:hint="eastAsia"/>
          <w:sz w:val="30"/>
          <w:szCs w:val="30"/>
        </w:rPr>
        <w:t>734000</w:t>
      </w:r>
      <w:r>
        <w:rPr>
          <w:rFonts w:hint="eastAsia"/>
          <w:sz w:val="30"/>
          <w:szCs w:val="30"/>
        </w:rPr>
        <w:t>股股权时间早于</w:t>
      </w:r>
      <w:r>
        <w:rPr>
          <w:rFonts w:hint="eastAsia"/>
          <w:sz w:val="30"/>
          <w:szCs w:val="30"/>
        </w:rPr>
        <w:t>2006</w:t>
      </w:r>
      <w:r>
        <w:rPr>
          <w:rFonts w:hint="eastAsia"/>
          <w:sz w:val="30"/>
          <w:szCs w:val="30"/>
        </w:rPr>
        <w:t>年，从而证明洪谦</w:t>
      </w:r>
      <w:r>
        <w:rPr>
          <w:rFonts w:hint="eastAsia"/>
          <w:sz w:val="30"/>
          <w:szCs w:val="30"/>
        </w:rPr>
        <w:t>2008</w:t>
      </w:r>
      <w:r>
        <w:rPr>
          <w:rFonts w:hint="eastAsia"/>
          <w:sz w:val="30"/>
          <w:szCs w:val="30"/>
        </w:rPr>
        <w:t>年</w:t>
      </w:r>
      <w:r>
        <w:rPr>
          <w:rFonts w:hint="eastAsia"/>
          <w:sz w:val="30"/>
          <w:szCs w:val="30"/>
        </w:rPr>
        <w:t>6</w:t>
      </w:r>
      <w:r>
        <w:rPr>
          <w:rFonts w:hint="eastAsia"/>
          <w:sz w:val="30"/>
          <w:szCs w:val="30"/>
        </w:rPr>
        <w:t>月受让股权是假的，其股权早就由他人代为持有。而洪谦除陈亚莉支付的</w:t>
      </w:r>
      <w:r>
        <w:rPr>
          <w:rFonts w:hint="eastAsia"/>
          <w:sz w:val="30"/>
          <w:szCs w:val="30"/>
        </w:rPr>
        <w:t>1000000</w:t>
      </w:r>
      <w:r>
        <w:rPr>
          <w:rFonts w:hint="eastAsia"/>
          <w:sz w:val="30"/>
          <w:szCs w:val="30"/>
        </w:rPr>
        <w:t>元外，至今没有提供证据证明支付过股权转让款，从而再次证明洪谦持有贝因美集团公司</w:t>
      </w:r>
      <w:r>
        <w:rPr>
          <w:rFonts w:hint="eastAsia"/>
          <w:sz w:val="30"/>
          <w:szCs w:val="30"/>
        </w:rPr>
        <w:t>734000</w:t>
      </w:r>
      <w:r>
        <w:rPr>
          <w:rFonts w:hint="eastAsia"/>
          <w:sz w:val="30"/>
          <w:szCs w:val="30"/>
        </w:rPr>
        <w:t>股股权没有支付对价。（三）明州投资公司一审提供的证据证明，明州投资公司不需要洪谦为其支付贝因美集团公司保证金</w:t>
      </w:r>
      <w:r>
        <w:rPr>
          <w:rFonts w:hint="eastAsia"/>
          <w:sz w:val="30"/>
          <w:szCs w:val="30"/>
        </w:rPr>
        <w:t>1000000</w:t>
      </w:r>
      <w:r>
        <w:rPr>
          <w:rFonts w:hint="eastAsia"/>
          <w:sz w:val="30"/>
          <w:szCs w:val="30"/>
        </w:rPr>
        <w:t>元，洪谦也不可能为明州投资公司的利益而牺牲自己的利益，瞒着明州投资公司支付贝因美集团公司保</w:t>
      </w:r>
      <w:r>
        <w:rPr>
          <w:rFonts w:hint="eastAsia"/>
          <w:sz w:val="30"/>
          <w:szCs w:val="30"/>
        </w:rPr>
        <w:t>证金</w:t>
      </w:r>
      <w:r>
        <w:rPr>
          <w:rFonts w:hint="eastAsia"/>
          <w:sz w:val="30"/>
          <w:szCs w:val="30"/>
        </w:rPr>
        <w:t>1000000</w:t>
      </w:r>
      <w:r>
        <w:rPr>
          <w:rFonts w:hint="eastAsia"/>
          <w:sz w:val="30"/>
          <w:szCs w:val="30"/>
        </w:rPr>
        <w:t>元。根据</w:t>
      </w:r>
      <w:r>
        <w:rPr>
          <w:rFonts w:hint="eastAsia"/>
          <w:sz w:val="30"/>
          <w:szCs w:val="30"/>
        </w:rPr>
        <w:t>1000000</w:t>
      </w:r>
      <w:r>
        <w:rPr>
          <w:rFonts w:hint="eastAsia"/>
          <w:sz w:val="30"/>
          <w:szCs w:val="30"/>
        </w:rPr>
        <w:t>元的汇款过程，结合洪谦</w:t>
      </w:r>
      <w:r>
        <w:rPr>
          <w:rFonts w:hint="eastAsia"/>
          <w:sz w:val="30"/>
          <w:szCs w:val="30"/>
        </w:rPr>
        <w:t>2008</w:t>
      </w:r>
      <w:r>
        <w:rPr>
          <w:rFonts w:hint="eastAsia"/>
          <w:sz w:val="30"/>
          <w:szCs w:val="30"/>
        </w:rPr>
        <w:t>年写给明州投资公司董事会的信件，以及洪谦妹夫案外人徐英豪与贝因美集团公司业务结算需要支付较大终端费用的事实，可以确定该款是洪谦与贝因美集团公司另外用途的款项，而非</w:t>
      </w:r>
      <w:r>
        <w:rPr>
          <w:rFonts w:hint="eastAsia"/>
          <w:sz w:val="30"/>
          <w:szCs w:val="30"/>
        </w:rPr>
        <w:t>734000</w:t>
      </w:r>
      <w:r>
        <w:rPr>
          <w:rFonts w:hint="eastAsia"/>
          <w:sz w:val="30"/>
          <w:szCs w:val="30"/>
        </w:rPr>
        <w:t>股股权转让款。（四）贝因美集团公司出具的《情况说明》，与贝因美集团公司</w:t>
      </w:r>
      <w:r>
        <w:rPr>
          <w:rFonts w:hint="eastAsia"/>
          <w:sz w:val="30"/>
          <w:szCs w:val="30"/>
        </w:rPr>
        <w:t>2008</w:t>
      </w:r>
      <w:r>
        <w:rPr>
          <w:rFonts w:hint="eastAsia"/>
          <w:sz w:val="30"/>
          <w:szCs w:val="30"/>
        </w:rPr>
        <w:t>年度审计报告及一审法院调取的贝因美集团公司</w:t>
      </w:r>
      <w:r>
        <w:rPr>
          <w:rFonts w:hint="eastAsia"/>
          <w:sz w:val="30"/>
          <w:szCs w:val="30"/>
        </w:rPr>
        <w:t>2006</w:t>
      </w:r>
      <w:r>
        <w:rPr>
          <w:rFonts w:hint="eastAsia"/>
          <w:sz w:val="30"/>
          <w:szCs w:val="30"/>
        </w:rPr>
        <w:t>、</w:t>
      </w:r>
      <w:r>
        <w:rPr>
          <w:rFonts w:hint="eastAsia"/>
          <w:sz w:val="30"/>
          <w:szCs w:val="30"/>
        </w:rPr>
        <w:t>2008</w:t>
      </w:r>
      <w:r>
        <w:rPr>
          <w:rFonts w:hint="eastAsia"/>
          <w:sz w:val="30"/>
          <w:szCs w:val="30"/>
        </w:rPr>
        <w:t>年股东会决议、分红等情况矛盾，且该说明是在明州投资公司与洪谦已经诉诸法律情况下出具的，而贝因美集团公司与洪谦存在一定的利害关系，故</w:t>
      </w:r>
      <w:r>
        <w:rPr>
          <w:rFonts w:hint="eastAsia"/>
          <w:sz w:val="30"/>
          <w:szCs w:val="30"/>
        </w:rPr>
        <w:t>该证据不具有实质真实性，应以经第三方审计的审计报告和股东会决议原始记载为准。（五）明州投资公司一审提供与洪谦同时期受让贝因美集团公司股权的</w:t>
      </w:r>
      <w:r>
        <w:rPr>
          <w:rFonts w:hint="eastAsia"/>
          <w:sz w:val="30"/>
          <w:szCs w:val="30"/>
        </w:rPr>
        <w:t>6</w:t>
      </w:r>
      <w:r>
        <w:rPr>
          <w:rFonts w:hint="eastAsia"/>
          <w:sz w:val="30"/>
          <w:szCs w:val="30"/>
        </w:rPr>
        <w:t>个受让人均是无偿受让股权的证据。在</w:t>
      </w:r>
      <w:r>
        <w:rPr>
          <w:rFonts w:hint="eastAsia"/>
          <w:sz w:val="30"/>
          <w:szCs w:val="30"/>
        </w:rPr>
        <w:t>2010</w:t>
      </w:r>
      <w:r>
        <w:rPr>
          <w:rFonts w:hint="eastAsia"/>
          <w:sz w:val="30"/>
          <w:szCs w:val="30"/>
        </w:rPr>
        <w:t>年分红时，其中</w:t>
      </w:r>
      <w:r>
        <w:rPr>
          <w:rFonts w:hint="eastAsia"/>
          <w:sz w:val="30"/>
          <w:szCs w:val="30"/>
        </w:rPr>
        <w:t>2</w:t>
      </w:r>
      <w:r>
        <w:rPr>
          <w:rFonts w:hint="eastAsia"/>
          <w:sz w:val="30"/>
          <w:szCs w:val="30"/>
        </w:rPr>
        <w:t>个由自己出资的部分股权，按照持股金额的</w:t>
      </w:r>
      <w:r>
        <w:rPr>
          <w:rFonts w:hint="eastAsia"/>
          <w:sz w:val="30"/>
          <w:szCs w:val="30"/>
        </w:rPr>
        <w:t>94%</w:t>
      </w:r>
      <w:r>
        <w:rPr>
          <w:rFonts w:hint="eastAsia"/>
          <w:sz w:val="30"/>
          <w:szCs w:val="30"/>
        </w:rPr>
        <w:t>分红，无偿受让持有的部分股权均未分红，而洪谦</w:t>
      </w:r>
      <w:r>
        <w:rPr>
          <w:rFonts w:hint="eastAsia"/>
          <w:sz w:val="30"/>
          <w:szCs w:val="30"/>
        </w:rPr>
        <w:t>2010</w:t>
      </w:r>
      <w:r>
        <w:rPr>
          <w:rFonts w:hint="eastAsia"/>
          <w:sz w:val="30"/>
          <w:szCs w:val="30"/>
        </w:rPr>
        <w:t>年也是放弃分红。以上事实可以证实，洪谦持有贝因美集团公司股权系无偿受让，没有支付对价。明州投资公司一审提供的证据，充分证明洪谦取得贝因美集团公司</w:t>
      </w:r>
      <w:r>
        <w:rPr>
          <w:rFonts w:hint="eastAsia"/>
          <w:sz w:val="30"/>
          <w:szCs w:val="30"/>
        </w:rPr>
        <w:t>734000</w:t>
      </w:r>
      <w:r>
        <w:rPr>
          <w:rFonts w:hint="eastAsia"/>
          <w:sz w:val="30"/>
          <w:szCs w:val="30"/>
        </w:rPr>
        <w:t>股股权没有支付对价的事实，故</w:t>
      </w:r>
      <w:r>
        <w:rPr>
          <w:rFonts w:hint="eastAsia"/>
          <w:sz w:val="30"/>
          <w:szCs w:val="30"/>
        </w:rPr>
        <w:t>734000</w:t>
      </w:r>
      <w:r>
        <w:rPr>
          <w:rFonts w:hint="eastAsia"/>
          <w:sz w:val="30"/>
          <w:szCs w:val="30"/>
        </w:rPr>
        <w:t>股股权收益不应扣减</w:t>
      </w:r>
      <w:r>
        <w:rPr>
          <w:rFonts w:hint="eastAsia"/>
          <w:sz w:val="30"/>
          <w:szCs w:val="30"/>
        </w:rPr>
        <w:t>10</w:t>
      </w:r>
      <w:r>
        <w:rPr>
          <w:rFonts w:hint="eastAsia"/>
          <w:sz w:val="30"/>
          <w:szCs w:val="30"/>
        </w:rPr>
        <w:t>00000</w:t>
      </w:r>
      <w:r>
        <w:rPr>
          <w:rFonts w:hint="eastAsia"/>
          <w:sz w:val="30"/>
          <w:szCs w:val="30"/>
        </w:rPr>
        <w:t>元持股成本；三、明州投资公司一审提供的证据均真实、合法，且与本案存在实质关联，完全能够证明其要证明的事实。对于一审法院对明州投资公司证据的认证部分，与明州投资公司原要证明的事实不符的，明州投资公司的意见仍与一审一致。综上，一审法院认定事实部分错误，导致最终认定结论部分错误、判决结果部分错误。</w:t>
      </w:r>
    </w:p>
    <w:p w:rsidR="00000000" w:rsidRDefault="000B338F">
      <w:pPr>
        <w:spacing w:line="500" w:lineRule="atLeast"/>
        <w:ind w:firstLine="600"/>
        <w:divId w:val="1692950863"/>
        <w:rPr>
          <w:rFonts w:hint="eastAsia"/>
          <w:sz w:val="30"/>
          <w:szCs w:val="30"/>
        </w:rPr>
      </w:pPr>
      <w:r>
        <w:rPr>
          <w:rFonts w:hint="eastAsia"/>
          <w:sz w:val="30"/>
          <w:szCs w:val="30"/>
        </w:rPr>
        <w:t>洪谦针对明州投资公司的上诉辩称，一审法院认定洪谦持有的贝因美婴童公司</w:t>
      </w:r>
      <w:r>
        <w:rPr>
          <w:rFonts w:hint="eastAsia"/>
          <w:sz w:val="30"/>
          <w:szCs w:val="30"/>
        </w:rPr>
        <w:t>235000</w:t>
      </w:r>
      <w:r>
        <w:rPr>
          <w:rFonts w:hint="eastAsia"/>
          <w:sz w:val="30"/>
          <w:szCs w:val="30"/>
        </w:rPr>
        <w:t>股中的</w:t>
      </w:r>
      <w:r>
        <w:rPr>
          <w:rFonts w:hint="eastAsia"/>
          <w:sz w:val="30"/>
          <w:szCs w:val="30"/>
        </w:rPr>
        <w:t>60%</w:t>
      </w:r>
      <w:r>
        <w:rPr>
          <w:rFonts w:hint="eastAsia"/>
          <w:sz w:val="30"/>
          <w:szCs w:val="30"/>
        </w:rPr>
        <w:t>归洪谦，</w:t>
      </w:r>
      <w:r>
        <w:rPr>
          <w:rFonts w:hint="eastAsia"/>
          <w:sz w:val="30"/>
          <w:szCs w:val="30"/>
        </w:rPr>
        <w:t>40%</w:t>
      </w:r>
      <w:r>
        <w:rPr>
          <w:rFonts w:hint="eastAsia"/>
          <w:sz w:val="30"/>
          <w:szCs w:val="30"/>
        </w:rPr>
        <w:t>为虞夏萌正确，由洪谦一审提供的浙江省杭州市企业统一收款收据</w:t>
      </w:r>
      <w:r>
        <w:rPr>
          <w:rFonts w:hint="eastAsia"/>
          <w:sz w:val="30"/>
          <w:szCs w:val="30"/>
        </w:rPr>
        <w:t>2</w:t>
      </w:r>
      <w:r>
        <w:rPr>
          <w:rFonts w:hint="eastAsia"/>
          <w:sz w:val="30"/>
          <w:szCs w:val="30"/>
        </w:rPr>
        <w:t>份、浙江贝因美科工贸股份有限公司（以下简称</w:t>
      </w:r>
      <w:r>
        <w:rPr>
          <w:rFonts w:hint="eastAsia"/>
          <w:sz w:val="30"/>
          <w:szCs w:val="30"/>
        </w:rPr>
        <w:t>贝因美科工贸公司）股权证书</w:t>
      </w:r>
      <w:r>
        <w:rPr>
          <w:rFonts w:hint="eastAsia"/>
          <w:sz w:val="30"/>
          <w:szCs w:val="30"/>
        </w:rPr>
        <w:t>2</w:t>
      </w:r>
      <w:r>
        <w:rPr>
          <w:rFonts w:hint="eastAsia"/>
          <w:sz w:val="30"/>
          <w:szCs w:val="30"/>
        </w:rPr>
        <w:t>份、贝因美科工贸公司股东名录</w:t>
      </w:r>
      <w:r>
        <w:rPr>
          <w:rFonts w:hint="eastAsia"/>
          <w:sz w:val="30"/>
          <w:szCs w:val="30"/>
        </w:rPr>
        <w:t>1</w:t>
      </w:r>
      <w:r>
        <w:rPr>
          <w:rFonts w:hint="eastAsia"/>
          <w:sz w:val="30"/>
          <w:szCs w:val="30"/>
        </w:rPr>
        <w:t>份可以证明，且明州投资公司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日的股东会决议及洪谦起诉明州投资公司要求确认股东会决议无效纠纷案件审理中双方已经确认该持股比例。一审法院认定洪谦持有的贝因美集团公司</w:t>
      </w:r>
      <w:r>
        <w:rPr>
          <w:rFonts w:hint="eastAsia"/>
          <w:sz w:val="30"/>
          <w:szCs w:val="30"/>
        </w:rPr>
        <w:t>734000</w:t>
      </w:r>
      <w:r>
        <w:rPr>
          <w:rFonts w:hint="eastAsia"/>
          <w:sz w:val="30"/>
          <w:szCs w:val="30"/>
        </w:rPr>
        <w:t>股的持股成本</w:t>
      </w:r>
      <w:r>
        <w:rPr>
          <w:rFonts w:hint="eastAsia"/>
          <w:sz w:val="30"/>
          <w:szCs w:val="30"/>
        </w:rPr>
        <w:t>1000000</w:t>
      </w:r>
      <w:r>
        <w:rPr>
          <w:rFonts w:hint="eastAsia"/>
          <w:sz w:val="30"/>
          <w:szCs w:val="30"/>
        </w:rPr>
        <w:t>元系洪谦配偶陈亚莉汇付的事实正确。请求驳回明州投资公司的上诉请求。</w:t>
      </w:r>
    </w:p>
    <w:p w:rsidR="00000000" w:rsidRDefault="000B338F">
      <w:pPr>
        <w:spacing w:line="500" w:lineRule="atLeast"/>
        <w:ind w:firstLine="600"/>
        <w:divId w:val="922298202"/>
        <w:rPr>
          <w:rFonts w:hint="eastAsia"/>
          <w:sz w:val="30"/>
          <w:szCs w:val="30"/>
        </w:rPr>
      </w:pPr>
      <w:r>
        <w:rPr>
          <w:rFonts w:hint="eastAsia"/>
          <w:sz w:val="30"/>
          <w:szCs w:val="30"/>
        </w:rPr>
        <w:t>洪谦上诉请求：撤销一审判决，查明事实后依法改判驳回明州投资公司一审的诉讼请求。事实和理由：一、一审法院认定洪谦的两次入股行为违反明州投资公司章程及《中华人民共和国公司法》</w:t>
      </w:r>
      <w:r>
        <w:rPr>
          <w:rFonts w:hint="eastAsia"/>
          <w:sz w:val="30"/>
          <w:szCs w:val="30"/>
        </w:rPr>
        <w:t>（以下简称公司法）规定的竞业禁止和忠实义务存在错误。（一）一审法院认定洪谦</w:t>
      </w:r>
      <w:r>
        <w:rPr>
          <w:rFonts w:hint="eastAsia"/>
          <w:sz w:val="30"/>
          <w:szCs w:val="30"/>
        </w:rPr>
        <w:t>1999</w:t>
      </w:r>
      <w:r>
        <w:rPr>
          <w:rFonts w:hint="eastAsia"/>
          <w:sz w:val="30"/>
          <w:szCs w:val="30"/>
        </w:rPr>
        <w:t>年</w:t>
      </w:r>
      <w:r>
        <w:rPr>
          <w:rFonts w:hint="eastAsia"/>
          <w:sz w:val="30"/>
          <w:szCs w:val="30"/>
        </w:rPr>
        <w:t>3</w:t>
      </w:r>
      <w:r>
        <w:rPr>
          <w:rFonts w:hint="eastAsia"/>
          <w:sz w:val="30"/>
          <w:szCs w:val="30"/>
        </w:rPr>
        <w:t>月入股贝因美婴童公司时为公司董事错误。</w:t>
      </w:r>
      <w:r>
        <w:rPr>
          <w:rFonts w:hint="eastAsia"/>
          <w:sz w:val="30"/>
          <w:szCs w:val="30"/>
        </w:rPr>
        <w:t>1.</w:t>
      </w:r>
      <w:r>
        <w:rPr>
          <w:rFonts w:hint="eastAsia"/>
          <w:sz w:val="30"/>
          <w:szCs w:val="30"/>
        </w:rPr>
        <w:t>一审法院认定“</w:t>
      </w:r>
      <w:r>
        <w:rPr>
          <w:rFonts w:hint="eastAsia"/>
          <w:sz w:val="30"/>
          <w:szCs w:val="30"/>
        </w:rPr>
        <w:t>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日，明州投资公司召开首届股东大会，选举产生董事会，由项志秋、邓新娣、梁国芬、洪谦</w:t>
      </w:r>
      <w:r>
        <w:rPr>
          <w:rFonts w:hint="eastAsia"/>
          <w:sz w:val="30"/>
          <w:szCs w:val="30"/>
        </w:rPr>
        <w:t>4</w:t>
      </w:r>
      <w:r>
        <w:rPr>
          <w:rFonts w:hint="eastAsia"/>
          <w:sz w:val="30"/>
          <w:szCs w:val="30"/>
        </w:rPr>
        <w:t>个董事组成”不正确，实际情况是当时并没有召开股东会，选举洪谦担任董事洪谦也没有接到过任何通知，仅仅是由项志秋加盖两家公司（法人股东）的公章而已。且在一审以及其他案件的审理过程中，明州投资公司没有举证证明洪谦行使过任何董事职权。</w:t>
      </w:r>
      <w:r>
        <w:rPr>
          <w:rFonts w:hint="eastAsia"/>
          <w:sz w:val="30"/>
          <w:szCs w:val="30"/>
        </w:rPr>
        <w:t>2.</w:t>
      </w:r>
      <w:r>
        <w:rPr>
          <w:rFonts w:hint="eastAsia"/>
          <w:sz w:val="30"/>
          <w:szCs w:val="30"/>
        </w:rPr>
        <w:t>一审法院以“洪谦未举证证明自己对公司公章</w:t>
      </w:r>
      <w:r>
        <w:rPr>
          <w:rFonts w:hint="eastAsia"/>
          <w:sz w:val="30"/>
          <w:szCs w:val="30"/>
        </w:rPr>
        <w:t>丧失控制权……推定洪谦明知并认可被选举为董事”属于举证责任分配错误。洪谦作为</w:t>
      </w:r>
      <w:r>
        <w:rPr>
          <w:rFonts w:hint="eastAsia"/>
          <w:sz w:val="30"/>
          <w:szCs w:val="30"/>
        </w:rPr>
        <w:t>1993</w:t>
      </w:r>
      <w:r>
        <w:rPr>
          <w:rFonts w:hint="eastAsia"/>
          <w:sz w:val="30"/>
          <w:szCs w:val="30"/>
        </w:rPr>
        <w:t>年刚入职的小职员，虽被确定为明州投资公司其中一家法人股东的法定代表人，但没有行使法定代表人职权，且明州投资公司在一审庭审中承认公章非洪谦保管，也没有举证证明洪谦具有公章的控制权，一审法院将举证责任分配给洪谦没有任何法律依据。</w:t>
      </w:r>
      <w:r>
        <w:rPr>
          <w:rFonts w:hint="eastAsia"/>
          <w:sz w:val="30"/>
          <w:szCs w:val="30"/>
        </w:rPr>
        <w:t>3.</w:t>
      </w:r>
      <w:r>
        <w:rPr>
          <w:rFonts w:hint="eastAsia"/>
          <w:sz w:val="30"/>
          <w:szCs w:val="30"/>
        </w:rPr>
        <w:t>一审法院认定“</w:t>
      </w:r>
      <w:r>
        <w:rPr>
          <w:rFonts w:hint="eastAsia"/>
          <w:sz w:val="30"/>
          <w:szCs w:val="30"/>
        </w:rPr>
        <w:t>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日明州投资公司章程中洪谦的落款是以董事的身份作出”错误。按照该公司章程第十五条第十二项，修改公司章程是股东会的权利，公司章程第五章董事会的权利中并没有修改公司章程的描</w:t>
      </w:r>
      <w:r>
        <w:rPr>
          <w:rFonts w:hint="eastAsia"/>
          <w:sz w:val="30"/>
          <w:szCs w:val="30"/>
        </w:rPr>
        <w:t>述，且落款处又有“代表”字样，因此，洪谦在公司章程中的落款当然是法人股东的代表身份，一审法院对此的认定存在逻辑错误。</w:t>
      </w:r>
      <w:r>
        <w:rPr>
          <w:rFonts w:hint="eastAsia"/>
          <w:sz w:val="30"/>
          <w:szCs w:val="30"/>
        </w:rPr>
        <w:t>4.</w:t>
      </w:r>
      <w:r>
        <w:rPr>
          <w:rFonts w:hint="eastAsia"/>
          <w:sz w:val="30"/>
          <w:szCs w:val="30"/>
        </w:rPr>
        <w:t>一审法院认定“</w:t>
      </w:r>
      <w:r>
        <w:rPr>
          <w:rFonts w:hint="eastAsia"/>
          <w:sz w:val="30"/>
          <w:szCs w:val="30"/>
        </w:rPr>
        <w:t>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的股东会决议是洪谦对董事身份的再一次确认”存在错误。洪谦在之前既没有被通知被选举为董事，也没有行使过任何董事职权，之前所有的股东会、董事会要么没有签名，要么别人代签，而该股东会决议也没有任何能体现洪谦“董事”身份的描述，一审法院在这种情况下认定洪谦再次确认自己的董事身份实在可笑。</w:t>
      </w:r>
      <w:r>
        <w:rPr>
          <w:rFonts w:hint="eastAsia"/>
          <w:sz w:val="30"/>
          <w:szCs w:val="30"/>
        </w:rPr>
        <w:t>5.</w:t>
      </w:r>
      <w:r>
        <w:rPr>
          <w:rFonts w:hint="eastAsia"/>
          <w:sz w:val="30"/>
          <w:szCs w:val="30"/>
        </w:rPr>
        <w:t>从双方一审提供的证据可以清楚看出，洪谦自</w:t>
      </w:r>
      <w:r>
        <w:rPr>
          <w:rFonts w:hint="eastAsia"/>
          <w:sz w:val="30"/>
          <w:szCs w:val="30"/>
        </w:rPr>
        <w:t>1994</w:t>
      </w:r>
      <w:r>
        <w:rPr>
          <w:rFonts w:hint="eastAsia"/>
          <w:sz w:val="30"/>
          <w:szCs w:val="30"/>
        </w:rPr>
        <w:t>年进入明州投资公司以来，在</w:t>
      </w:r>
      <w:r>
        <w:rPr>
          <w:rFonts w:hint="eastAsia"/>
          <w:sz w:val="30"/>
          <w:szCs w:val="30"/>
        </w:rPr>
        <w:t>1996</w:t>
      </w:r>
      <w:r>
        <w:rPr>
          <w:rFonts w:hint="eastAsia"/>
          <w:sz w:val="30"/>
          <w:szCs w:val="30"/>
        </w:rPr>
        <w:t>年</w:t>
      </w:r>
      <w:r>
        <w:rPr>
          <w:rFonts w:hint="eastAsia"/>
          <w:sz w:val="30"/>
          <w:szCs w:val="30"/>
        </w:rPr>
        <w:t>3</w:t>
      </w:r>
      <w:r>
        <w:rPr>
          <w:rFonts w:hint="eastAsia"/>
          <w:sz w:val="30"/>
          <w:szCs w:val="30"/>
        </w:rPr>
        <w:t>月公司股权变动时受让公司</w:t>
      </w:r>
      <w:r>
        <w:rPr>
          <w:rFonts w:hint="eastAsia"/>
          <w:sz w:val="30"/>
          <w:szCs w:val="30"/>
        </w:rPr>
        <w:t>8%</w:t>
      </w:r>
      <w:r>
        <w:rPr>
          <w:rFonts w:hint="eastAsia"/>
          <w:sz w:val="30"/>
          <w:szCs w:val="30"/>
        </w:rPr>
        <w:t>的股份，</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月股份变为</w:t>
      </w:r>
      <w:r>
        <w:rPr>
          <w:rFonts w:hint="eastAsia"/>
          <w:sz w:val="30"/>
          <w:szCs w:val="30"/>
        </w:rPr>
        <w:t>4%</w:t>
      </w:r>
      <w:r>
        <w:rPr>
          <w:rFonts w:hint="eastAsia"/>
          <w:sz w:val="30"/>
          <w:szCs w:val="30"/>
        </w:rPr>
        <w:t>，一直在公司销售部门工作，直至</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日宁波大榭开发区明州保健食品有限公司第七次股东会被选举为董事，之前并不知道自己是公司董事、经理，也没有行使任何董事、经理职权。</w:t>
      </w:r>
      <w:r>
        <w:rPr>
          <w:rFonts w:hint="eastAsia"/>
          <w:sz w:val="30"/>
          <w:szCs w:val="30"/>
        </w:rPr>
        <w:t>6.</w:t>
      </w:r>
      <w:r>
        <w:rPr>
          <w:rFonts w:hint="eastAsia"/>
          <w:sz w:val="30"/>
          <w:szCs w:val="30"/>
        </w:rPr>
        <w:t>公司高级管理人员（以下简称高管）的认定应当从以下两方面进行判断。（</w:t>
      </w:r>
      <w:r>
        <w:rPr>
          <w:rFonts w:hint="eastAsia"/>
          <w:sz w:val="30"/>
          <w:szCs w:val="30"/>
        </w:rPr>
        <w:t>1</w:t>
      </w:r>
      <w:r>
        <w:rPr>
          <w:rFonts w:hint="eastAsia"/>
          <w:sz w:val="30"/>
          <w:szCs w:val="30"/>
        </w:rPr>
        <w:t>）公司在归入权诉讼时应当提供充分证据证明当事人在公司被任命为董事、监事、高管的证据，即形式审查。（</w:t>
      </w:r>
      <w:r>
        <w:rPr>
          <w:rFonts w:hint="eastAsia"/>
          <w:sz w:val="30"/>
          <w:szCs w:val="30"/>
        </w:rPr>
        <w:t>2</w:t>
      </w:r>
      <w:r>
        <w:rPr>
          <w:rFonts w:hint="eastAsia"/>
          <w:sz w:val="30"/>
          <w:szCs w:val="30"/>
        </w:rPr>
        <w:t>）在判断当事人是否为高管时，应结合形式和实质审查，即根据当事人是否享有公司高管的职权并履行</w:t>
      </w:r>
      <w:r>
        <w:rPr>
          <w:rFonts w:hint="eastAsia"/>
          <w:sz w:val="30"/>
          <w:szCs w:val="30"/>
        </w:rPr>
        <w:t>高管职责，结合当事人对外意思表示、对内职权的汇报层级、签署重要文件情况、参加重要会议等具体事实进行判断。本案中，明州投资公司没有提供任何有证明力的证据，能够证明洪谦在</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之前被告知董事身份，更没有洪谦行使董事职权的任何证据，一审法院的认定没有任何证据支持。（二）一审法院认定洪谦入股贝因美婴童公司、贝因美集团公司的行为违反公司法第一百四十八条、第一百四十九条规定的竞业禁止和忠实义务错误。</w:t>
      </w:r>
      <w:r>
        <w:rPr>
          <w:rFonts w:hint="eastAsia"/>
          <w:sz w:val="30"/>
          <w:szCs w:val="30"/>
        </w:rPr>
        <w:t>1.</w:t>
      </w:r>
      <w:r>
        <w:rPr>
          <w:rFonts w:hint="eastAsia"/>
          <w:sz w:val="30"/>
          <w:szCs w:val="30"/>
        </w:rPr>
        <w:t>一审法院认定洪谦入股贝因美集团公司违反“</w:t>
      </w:r>
      <w:r>
        <w:rPr>
          <w:rFonts w:hint="eastAsia"/>
          <w:sz w:val="30"/>
          <w:szCs w:val="30"/>
        </w:rPr>
        <w:t>2007</w:t>
      </w:r>
      <w:r>
        <w:rPr>
          <w:rFonts w:hint="eastAsia"/>
          <w:sz w:val="30"/>
          <w:szCs w:val="30"/>
        </w:rPr>
        <w:t>年</w:t>
      </w:r>
      <w:r>
        <w:rPr>
          <w:rFonts w:hint="eastAsia"/>
          <w:sz w:val="30"/>
          <w:szCs w:val="30"/>
        </w:rPr>
        <w:t>7</w:t>
      </w:r>
      <w:r>
        <w:rPr>
          <w:rFonts w:hint="eastAsia"/>
          <w:sz w:val="30"/>
          <w:szCs w:val="30"/>
        </w:rPr>
        <w:t>月成立的宁波大榭开发区明州保健食品有限公司（以下大榭</w:t>
      </w:r>
      <w:r>
        <w:rPr>
          <w:rFonts w:hint="eastAsia"/>
          <w:sz w:val="30"/>
          <w:szCs w:val="30"/>
        </w:rPr>
        <w:t>保健公司）章程第三十条和公司法第一百四十八条第一款第五项的总经理等高管在未经股东会或者董事会同意的情况下，均不得利用职务便利为自己或者他人谋取属于公司的商业机会，自营或者为他人经营与所任职公司同类的业务”属于概念性错误。（</w:t>
      </w:r>
      <w:r>
        <w:rPr>
          <w:rFonts w:hint="eastAsia"/>
          <w:sz w:val="30"/>
          <w:szCs w:val="30"/>
        </w:rPr>
        <w:t>1</w:t>
      </w:r>
      <w:r>
        <w:rPr>
          <w:rFonts w:hint="eastAsia"/>
          <w:sz w:val="30"/>
          <w:szCs w:val="30"/>
        </w:rPr>
        <w:t>）所谓商业机会，是赢得客户、获取商业利润的机会，并不是公司经营中的所有信息都是公司机会，应当考虑这一商业机会是否公司所需或者追寻、公司是否就该机会进行过谈判、公司是否为追寻该机会投入过人力、物力、财力。本案中，洪谦与贝因美集团公司并不存在业务往来，两者也没有任何互相入股的意向。因此，洪谦</w:t>
      </w:r>
      <w:r>
        <w:rPr>
          <w:rFonts w:hint="eastAsia"/>
          <w:sz w:val="30"/>
          <w:szCs w:val="30"/>
        </w:rPr>
        <w:t>入股贝因美集团公司的行为，并不是公司法第一百四十八条第一款第五项规定的“未经股东会或者股东大会同意，利用职务便利为自己或者他人谋取属于公司的商业机会，自营或者为他人经营与所任职公司同类的业务”。（</w:t>
      </w:r>
      <w:r>
        <w:rPr>
          <w:rFonts w:hint="eastAsia"/>
          <w:sz w:val="30"/>
          <w:szCs w:val="30"/>
        </w:rPr>
        <w:t>2</w:t>
      </w:r>
      <w:r>
        <w:rPr>
          <w:rFonts w:hint="eastAsia"/>
          <w:sz w:val="30"/>
          <w:szCs w:val="30"/>
        </w:rPr>
        <w:t>）洪谦参股行为本身并不构成“自营或者为他人经营”。“自营或者为他人经营”的核心要件在于“经营（为自己或者为他人）”。对“经营”一词虽无法定解释，但在工商管理领域共同的理解为：“经办管理”，单纯的参股行为显然并不构成“经营”行为。否则，任何的个人投资者，如果同时购买两家同行业上市公司的股票，或者一家公司的工作人员（</w:t>
      </w:r>
      <w:r>
        <w:rPr>
          <w:rFonts w:hint="eastAsia"/>
          <w:sz w:val="30"/>
          <w:szCs w:val="30"/>
        </w:rPr>
        <w:t>高级管理人员或者普通员工）购买另一家同行业上市公司的股票，均将构成违反忠实义务的违法行为，且收入将被收归所任职公司。</w:t>
      </w:r>
      <w:r>
        <w:rPr>
          <w:rFonts w:hint="eastAsia"/>
          <w:sz w:val="30"/>
          <w:szCs w:val="30"/>
        </w:rPr>
        <w:t>2.</w:t>
      </w:r>
      <w:r>
        <w:rPr>
          <w:rFonts w:hint="eastAsia"/>
          <w:sz w:val="30"/>
          <w:szCs w:val="30"/>
        </w:rPr>
        <w:t>一审法院认定的“洪谦入股贝因美集团公司会存在自身利益与公司利益冲突的可能性”并不存在。（</w:t>
      </w:r>
      <w:r>
        <w:rPr>
          <w:rFonts w:hint="eastAsia"/>
          <w:sz w:val="30"/>
          <w:szCs w:val="30"/>
        </w:rPr>
        <w:t>1</w:t>
      </w:r>
      <w:r>
        <w:rPr>
          <w:rFonts w:hint="eastAsia"/>
          <w:sz w:val="30"/>
          <w:szCs w:val="30"/>
        </w:rPr>
        <w:t>）贝因美集团公司并不销售奶粉，与明州投资公司并不存在任何业务冲突。（</w:t>
      </w:r>
      <w:r>
        <w:rPr>
          <w:rFonts w:hint="eastAsia"/>
          <w:sz w:val="30"/>
          <w:szCs w:val="30"/>
        </w:rPr>
        <w:t>2</w:t>
      </w:r>
      <w:r>
        <w:rPr>
          <w:rFonts w:hint="eastAsia"/>
          <w:sz w:val="30"/>
          <w:szCs w:val="30"/>
        </w:rPr>
        <w:t>）洪谦虽在</w:t>
      </w:r>
      <w:r>
        <w:rPr>
          <w:rFonts w:hint="eastAsia"/>
          <w:sz w:val="30"/>
          <w:szCs w:val="30"/>
        </w:rPr>
        <w:t>2007</w:t>
      </w:r>
      <w:r>
        <w:rPr>
          <w:rFonts w:hint="eastAsia"/>
          <w:sz w:val="30"/>
          <w:szCs w:val="30"/>
        </w:rPr>
        <w:t>年</w:t>
      </w:r>
      <w:r>
        <w:rPr>
          <w:rFonts w:hint="eastAsia"/>
          <w:sz w:val="30"/>
          <w:szCs w:val="30"/>
        </w:rPr>
        <w:t>7</w:t>
      </w:r>
      <w:r>
        <w:rPr>
          <w:rFonts w:hint="eastAsia"/>
          <w:sz w:val="30"/>
          <w:szCs w:val="30"/>
        </w:rPr>
        <w:t>月成立的大榭保健公司作为法定代表人，但实际上洪谦仅负责销售部门，且洪谦是承包经营该部门，洪谦在一审中提供的集资方案、内部集资金额明细表等证据，可以充分证明洪谦所在部门员工的收入是与销售业绩直接挂钩，是承包性质；</w:t>
      </w:r>
      <w:r>
        <w:rPr>
          <w:rFonts w:hint="eastAsia"/>
          <w:sz w:val="30"/>
          <w:szCs w:val="30"/>
        </w:rPr>
        <w:t>二、一审法院的判决金额计算方式没有任何法律依据。（一）一审法院按照洪谦的股权出售价格及分得红利计算赔偿金额没有法律依据。</w:t>
      </w:r>
      <w:r>
        <w:rPr>
          <w:rFonts w:hint="eastAsia"/>
          <w:sz w:val="30"/>
          <w:szCs w:val="30"/>
        </w:rPr>
        <w:t>1.</w:t>
      </w:r>
      <w:r>
        <w:rPr>
          <w:rFonts w:hint="eastAsia"/>
          <w:sz w:val="30"/>
          <w:szCs w:val="30"/>
        </w:rPr>
        <w:t>退一万步讲，洪谦即使违反忠实义务，按照明州投资公司章程，洪谦在明州投资公司初始认缴出资额为</w:t>
      </w:r>
      <w:r>
        <w:rPr>
          <w:rFonts w:hint="eastAsia"/>
          <w:sz w:val="30"/>
          <w:szCs w:val="30"/>
        </w:rPr>
        <w:t>300000</w:t>
      </w:r>
      <w:r>
        <w:rPr>
          <w:rFonts w:hint="eastAsia"/>
          <w:sz w:val="30"/>
          <w:szCs w:val="30"/>
        </w:rPr>
        <w:t>元，另</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日股东会通过的章程修正案第三十条规定，损害公司和股东利益须承担初始认缴出资额的</w:t>
      </w:r>
      <w:r>
        <w:rPr>
          <w:rFonts w:hint="eastAsia"/>
          <w:sz w:val="30"/>
          <w:szCs w:val="30"/>
        </w:rPr>
        <w:t>5</w:t>
      </w:r>
      <w:r>
        <w:rPr>
          <w:rFonts w:hint="eastAsia"/>
          <w:sz w:val="30"/>
          <w:szCs w:val="30"/>
        </w:rPr>
        <w:t>倍赔偿金给公司和其他股东。按照章程计算，洪谦最多赔偿公司</w:t>
      </w:r>
      <w:r>
        <w:rPr>
          <w:rFonts w:hint="eastAsia"/>
          <w:sz w:val="30"/>
          <w:szCs w:val="30"/>
        </w:rPr>
        <w:t>1500000</w:t>
      </w:r>
      <w:r>
        <w:rPr>
          <w:rFonts w:hint="eastAsia"/>
          <w:sz w:val="30"/>
          <w:szCs w:val="30"/>
        </w:rPr>
        <w:t>元，而不是一审法院计算的</w:t>
      </w:r>
      <w:r>
        <w:rPr>
          <w:rFonts w:hint="eastAsia"/>
          <w:sz w:val="30"/>
          <w:szCs w:val="30"/>
        </w:rPr>
        <w:t>12264514.20</w:t>
      </w:r>
      <w:r>
        <w:rPr>
          <w:rFonts w:hint="eastAsia"/>
          <w:sz w:val="30"/>
          <w:szCs w:val="30"/>
        </w:rPr>
        <w:t>元及相应的利息。</w:t>
      </w:r>
      <w:r>
        <w:rPr>
          <w:rFonts w:hint="eastAsia"/>
          <w:sz w:val="30"/>
          <w:szCs w:val="30"/>
        </w:rPr>
        <w:t>2.</w:t>
      </w:r>
      <w:r>
        <w:rPr>
          <w:rFonts w:hint="eastAsia"/>
          <w:sz w:val="30"/>
          <w:szCs w:val="30"/>
        </w:rPr>
        <w:t>明州投资公司是有限责任公司，在公司章程有约定且</w:t>
      </w:r>
      <w:r>
        <w:rPr>
          <w:rFonts w:hint="eastAsia"/>
          <w:sz w:val="30"/>
          <w:szCs w:val="30"/>
        </w:rPr>
        <w:t>该条款没有违反公司法的情况下，应当尊重公司意思自治，既然公司章程已经对违反忠实义务有约定应该按约定，一审法院的计算方式明显错误。（二）关于洪谦入股贝因美婴童公司问题。一审法院在判决时对洪谦投入的</w:t>
      </w:r>
      <w:r>
        <w:rPr>
          <w:rFonts w:hint="eastAsia"/>
          <w:sz w:val="30"/>
          <w:szCs w:val="30"/>
        </w:rPr>
        <w:t>60000</w:t>
      </w:r>
      <w:r>
        <w:rPr>
          <w:rFonts w:hint="eastAsia"/>
          <w:sz w:val="30"/>
          <w:szCs w:val="30"/>
        </w:rPr>
        <w:t>元本金不予认定存在错误，洪谦提供的证据已经充分证实该</w:t>
      </w:r>
      <w:r>
        <w:rPr>
          <w:rFonts w:hint="eastAsia"/>
          <w:sz w:val="30"/>
          <w:szCs w:val="30"/>
        </w:rPr>
        <w:t>60000</w:t>
      </w:r>
      <w:r>
        <w:rPr>
          <w:rFonts w:hint="eastAsia"/>
          <w:sz w:val="30"/>
          <w:szCs w:val="30"/>
        </w:rPr>
        <w:t>元系借款转换而来，且洪谦已经向一审法院提供</w:t>
      </w:r>
      <w:r>
        <w:rPr>
          <w:rFonts w:hint="eastAsia"/>
          <w:sz w:val="30"/>
          <w:szCs w:val="30"/>
        </w:rPr>
        <w:t>60000</w:t>
      </w:r>
      <w:r>
        <w:rPr>
          <w:rFonts w:hint="eastAsia"/>
          <w:sz w:val="30"/>
          <w:szCs w:val="30"/>
        </w:rPr>
        <w:t>元收据予以证明。（三）关于洪谦入股贝因美集团公司问题。一审法院按照贝因美集团公司委托大公国际资信评估有限公司（以下简称大公公司）作出的“大公报</w:t>
      </w:r>
      <w:r>
        <w:rPr>
          <w:rFonts w:hint="eastAsia"/>
          <w:sz w:val="30"/>
          <w:szCs w:val="30"/>
        </w:rPr>
        <w:t>SD[2014]944</w:t>
      </w:r>
      <w:r>
        <w:rPr>
          <w:rFonts w:hint="eastAsia"/>
          <w:sz w:val="30"/>
          <w:szCs w:val="30"/>
        </w:rPr>
        <w:t>号贝因美集团有限公司评级报告”</w:t>
      </w:r>
      <w:r>
        <w:rPr>
          <w:rFonts w:hint="eastAsia"/>
          <w:sz w:val="30"/>
          <w:szCs w:val="30"/>
        </w:rPr>
        <w:t>（以下简称</w:t>
      </w:r>
      <w:r>
        <w:rPr>
          <w:rFonts w:hint="eastAsia"/>
          <w:sz w:val="30"/>
          <w:szCs w:val="30"/>
        </w:rPr>
        <w:t>944</w:t>
      </w:r>
      <w:r>
        <w:rPr>
          <w:rFonts w:hint="eastAsia"/>
          <w:sz w:val="30"/>
          <w:szCs w:val="30"/>
        </w:rPr>
        <w:t>号评级报告）显示，根据中审亚太会计师事务所作出的贝因美集团公司</w:t>
      </w:r>
      <w:r>
        <w:rPr>
          <w:rFonts w:hint="eastAsia"/>
          <w:sz w:val="30"/>
          <w:szCs w:val="30"/>
        </w:rPr>
        <w:t>2013</w:t>
      </w:r>
      <w:r>
        <w:rPr>
          <w:rFonts w:hint="eastAsia"/>
          <w:sz w:val="30"/>
          <w:szCs w:val="30"/>
        </w:rPr>
        <w:t>年度审计报告及贝因美集团公司提供的未经审计的</w:t>
      </w:r>
      <w:r>
        <w:rPr>
          <w:rFonts w:hint="eastAsia"/>
          <w:sz w:val="30"/>
          <w:szCs w:val="30"/>
        </w:rPr>
        <w:t>2014</w:t>
      </w:r>
      <w:r>
        <w:rPr>
          <w:rFonts w:hint="eastAsia"/>
          <w:sz w:val="30"/>
          <w:szCs w:val="30"/>
        </w:rPr>
        <w:t>年</w:t>
      </w:r>
      <w:r>
        <w:rPr>
          <w:rFonts w:hint="eastAsia"/>
          <w:sz w:val="30"/>
          <w:szCs w:val="30"/>
        </w:rPr>
        <w:t>1</w:t>
      </w:r>
      <w:r>
        <w:rPr>
          <w:rFonts w:hint="eastAsia"/>
          <w:sz w:val="30"/>
          <w:szCs w:val="30"/>
        </w:rPr>
        <w:t>月至</w:t>
      </w:r>
      <w:r>
        <w:rPr>
          <w:rFonts w:hint="eastAsia"/>
          <w:sz w:val="30"/>
          <w:szCs w:val="30"/>
        </w:rPr>
        <w:t>3</w:t>
      </w:r>
      <w:r>
        <w:rPr>
          <w:rFonts w:hint="eastAsia"/>
          <w:sz w:val="30"/>
          <w:szCs w:val="30"/>
        </w:rPr>
        <w:t>月的财务报告，以贝因美集团公司</w:t>
      </w:r>
      <w:r>
        <w:rPr>
          <w:rFonts w:hint="eastAsia"/>
          <w:sz w:val="30"/>
          <w:szCs w:val="30"/>
        </w:rPr>
        <w:t>2014</w:t>
      </w:r>
      <w:r>
        <w:rPr>
          <w:rFonts w:hint="eastAsia"/>
          <w:sz w:val="30"/>
          <w:szCs w:val="30"/>
        </w:rPr>
        <w:t>年</w:t>
      </w:r>
      <w:r>
        <w:rPr>
          <w:rFonts w:hint="eastAsia"/>
          <w:sz w:val="30"/>
          <w:szCs w:val="30"/>
        </w:rPr>
        <w:t>3</w:t>
      </w:r>
      <w:r>
        <w:rPr>
          <w:rFonts w:hint="eastAsia"/>
          <w:sz w:val="30"/>
          <w:szCs w:val="30"/>
        </w:rPr>
        <w:t>月的股价为</w:t>
      </w:r>
      <w:r>
        <w:rPr>
          <w:rFonts w:hint="eastAsia"/>
          <w:sz w:val="30"/>
          <w:szCs w:val="30"/>
        </w:rPr>
        <w:t>18.32</w:t>
      </w:r>
      <w:r>
        <w:rPr>
          <w:rFonts w:hint="eastAsia"/>
          <w:sz w:val="30"/>
          <w:szCs w:val="30"/>
        </w:rPr>
        <w:t>元</w:t>
      </w:r>
      <w:r>
        <w:rPr>
          <w:rFonts w:hint="eastAsia"/>
          <w:sz w:val="30"/>
          <w:szCs w:val="30"/>
        </w:rPr>
        <w:t>/</w:t>
      </w:r>
      <w:r>
        <w:rPr>
          <w:rFonts w:hint="eastAsia"/>
          <w:sz w:val="30"/>
          <w:szCs w:val="30"/>
        </w:rPr>
        <w:t>股作为计算依据属于常识性错误。</w:t>
      </w:r>
      <w:r>
        <w:rPr>
          <w:rFonts w:hint="eastAsia"/>
          <w:sz w:val="30"/>
          <w:szCs w:val="30"/>
        </w:rPr>
        <w:t>1.</w:t>
      </w:r>
      <w:r>
        <w:rPr>
          <w:rFonts w:hint="eastAsia"/>
          <w:sz w:val="30"/>
          <w:szCs w:val="30"/>
        </w:rPr>
        <w:t>该评级报告前言明确指出，报告的分析及结论只能用于决策参考，不构成任何买入、持有或者卖出等投资建议，即该评级报告认定的所有者权益</w:t>
      </w:r>
      <w:r>
        <w:rPr>
          <w:rFonts w:hint="eastAsia"/>
          <w:sz w:val="30"/>
          <w:szCs w:val="30"/>
        </w:rPr>
        <w:t>3941360000</w:t>
      </w:r>
      <w:r>
        <w:rPr>
          <w:rFonts w:hint="eastAsia"/>
          <w:sz w:val="30"/>
          <w:szCs w:val="30"/>
        </w:rPr>
        <w:t>元并不是公司的实际价值。且贝因美集团公司并不是上市公司，一审法院以该评级报告为依据计算股价，没有任何法律依据。</w:t>
      </w:r>
      <w:r>
        <w:rPr>
          <w:rFonts w:hint="eastAsia"/>
          <w:sz w:val="30"/>
          <w:szCs w:val="30"/>
        </w:rPr>
        <w:t>2.</w:t>
      </w:r>
      <w:r>
        <w:rPr>
          <w:rFonts w:hint="eastAsia"/>
          <w:sz w:val="30"/>
          <w:szCs w:val="30"/>
        </w:rPr>
        <w:t>从一</w:t>
      </w:r>
      <w:r>
        <w:rPr>
          <w:rFonts w:hint="eastAsia"/>
          <w:sz w:val="30"/>
          <w:szCs w:val="30"/>
        </w:rPr>
        <w:t>审法院依职权调取的资产负债表可以看出，所有者权益为</w:t>
      </w:r>
      <w:r>
        <w:rPr>
          <w:rFonts w:hint="eastAsia"/>
          <w:sz w:val="30"/>
          <w:szCs w:val="30"/>
        </w:rPr>
        <w:t>419147062.37</w:t>
      </w:r>
      <w:r>
        <w:rPr>
          <w:rFonts w:hint="eastAsia"/>
          <w:sz w:val="30"/>
          <w:szCs w:val="30"/>
        </w:rPr>
        <w:t>元，股本为</w:t>
      </w:r>
      <w:r>
        <w:rPr>
          <w:rFonts w:hint="eastAsia"/>
          <w:sz w:val="30"/>
          <w:szCs w:val="30"/>
        </w:rPr>
        <w:t>212740000</w:t>
      </w:r>
      <w:r>
        <w:rPr>
          <w:rFonts w:hint="eastAsia"/>
          <w:sz w:val="30"/>
          <w:szCs w:val="30"/>
        </w:rPr>
        <w:t>元，合计</w:t>
      </w:r>
      <w:r>
        <w:rPr>
          <w:rFonts w:hint="eastAsia"/>
          <w:sz w:val="30"/>
          <w:szCs w:val="30"/>
        </w:rPr>
        <w:t>1.97</w:t>
      </w:r>
      <w:r>
        <w:rPr>
          <w:rFonts w:hint="eastAsia"/>
          <w:sz w:val="30"/>
          <w:szCs w:val="30"/>
        </w:rPr>
        <w:t>元</w:t>
      </w:r>
      <w:r>
        <w:rPr>
          <w:rFonts w:hint="eastAsia"/>
          <w:sz w:val="30"/>
          <w:szCs w:val="30"/>
        </w:rPr>
        <w:t>/</w:t>
      </w:r>
      <w:r>
        <w:rPr>
          <w:rFonts w:hint="eastAsia"/>
          <w:sz w:val="30"/>
          <w:szCs w:val="30"/>
        </w:rPr>
        <w:t>股。</w:t>
      </w:r>
      <w:r>
        <w:rPr>
          <w:rFonts w:hint="eastAsia"/>
          <w:sz w:val="30"/>
          <w:szCs w:val="30"/>
        </w:rPr>
        <w:t>3.</w:t>
      </w:r>
      <w:r>
        <w:rPr>
          <w:rFonts w:hint="eastAsia"/>
          <w:sz w:val="30"/>
          <w:szCs w:val="30"/>
        </w:rPr>
        <w:t>洪谦在一审中已经提供贝因美集团公司出具的情况说明，该情况说明清楚陈述洪谦入股的具体原因，且从一审法院调取的分红记录也可以推断出洪谦的入股仅仅是保证金转股，并没有同其他股东一样享受股东权利。</w:t>
      </w:r>
      <w:r>
        <w:rPr>
          <w:rFonts w:hint="eastAsia"/>
          <w:sz w:val="30"/>
          <w:szCs w:val="30"/>
        </w:rPr>
        <w:t>4.</w:t>
      </w:r>
      <w:r>
        <w:rPr>
          <w:rFonts w:hint="eastAsia"/>
          <w:sz w:val="30"/>
          <w:szCs w:val="30"/>
        </w:rPr>
        <w:t>洪谦以</w:t>
      </w:r>
      <w:r>
        <w:rPr>
          <w:rFonts w:hint="eastAsia"/>
          <w:sz w:val="30"/>
          <w:szCs w:val="30"/>
        </w:rPr>
        <w:t>2</w:t>
      </w:r>
      <w:r>
        <w:rPr>
          <w:rFonts w:hint="eastAsia"/>
          <w:sz w:val="30"/>
          <w:szCs w:val="30"/>
        </w:rPr>
        <w:t>元</w:t>
      </w:r>
      <w:r>
        <w:rPr>
          <w:rFonts w:hint="eastAsia"/>
          <w:sz w:val="30"/>
          <w:szCs w:val="30"/>
        </w:rPr>
        <w:t>/</w:t>
      </w:r>
      <w:r>
        <w:rPr>
          <w:rFonts w:hint="eastAsia"/>
          <w:sz w:val="30"/>
          <w:szCs w:val="30"/>
        </w:rPr>
        <w:t>股转让并不存在恶意出售，一审法院调取的贝因美集团公司的资产负债表显示股价为</w:t>
      </w:r>
      <w:r>
        <w:rPr>
          <w:rFonts w:hint="eastAsia"/>
          <w:sz w:val="30"/>
          <w:szCs w:val="30"/>
        </w:rPr>
        <w:t>1.97</w:t>
      </w:r>
      <w:r>
        <w:rPr>
          <w:rFonts w:hint="eastAsia"/>
          <w:sz w:val="30"/>
          <w:szCs w:val="30"/>
        </w:rPr>
        <w:t>元</w:t>
      </w:r>
      <w:r>
        <w:rPr>
          <w:rFonts w:hint="eastAsia"/>
          <w:sz w:val="30"/>
          <w:szCs w:val="30"/>
        </w:rPr>
        <w:t>/</w:t>
      </w:r>
      <w:r>
        <w:rPr>
          <w:rFonts w:hint="eastAsia"/>
          <w:sz w:val="30"/>
          <w:szCs w:val="30"/>
        </w:rPr>
        <w:t>股，洪谦以</w:t>
      </w:r>
      <w:r>
        <w:rPr>
          <w:rFonts w:hint="eastAsia"/>
          <w:sz w:val="30"/>
          <w:szCs w:val="30"/>
        </w:rPr>
        <w:t>2</w:t>
      </w:r>
      <w:r>
        <w:rPr>
          <w:rFonts w:hint="eastAsia"/>
          <w:sz w:val="30"/>
          <w:szCs w:val="30"/>
        </w:rPr>
        <w:t>元</w:t>
      </w:r>
      <w:r>
        <w:rPr>
          <w:rFonts w:hint="eastAsia"/>
          <w:sz w:val="30"/>
          <w:szCs w:val="30"/>
        </w:rPr>
        <w:t>/</w:t>
      </w:r>
      <w:r>
        <w:rPr>
          <w:rFonts w:hint="eastAsia"/>
          <w:sz w:val="30"/>
          <w:szCs w:val="30"/>
        </w:rPr>
        <w:t>股转让并没有降低实际售价，且也能与贝因美集团公司出具的情况说明相印证，进一步</w:t>
      </w:r>
      <w:r>
        <w:rPr>
          <w:rFonts w:hint="eastAsia"/>
          <w:sz w:val="30"/>
          <w:szCs w:val="30"/>
        </w:rPr>
        <w:t>说明该次入股原因的真实性。</w:t>
      </w:r>
    </w:p>
    <w:p w:rsidR="00000000" w:rsidRDefault="000B338F">
      <w:pPr>
        <w:spacing w:line="500" w:lineRule="atLeast"/>
        <w:ind w:firstLine="600"/>
        <w:divId w:val="1232424256"/>
        <w:rPr>
          <w:rFonts w:hint="eastAsia"/>
          <w:sz w:val="30"/>
          <w:szCs w:val="30"/>
        </w:rPr>
      </w:pPr>
      <w:r>
        <w:rPr>
          <w:rFonts w:hint="eastAsia"/>
          <w:sz w:val="30"/>
          <w:szCs w:val="30"/>
        </w:rPr>
        <w:t>明州投资公司针对洪谦的上诉辩称，一、洪谦的第一点上诉理由不成立，洪谦作为股东和高管，实施违反对公司忠实义务的行为，事实清楚。（一）洪谦入股贝因美婴童公司时是明州投资公司高管，事实清楚。</w:t>
      </w:r>
      <w:r>
        <w:rPr>
          <w:rFonts w:hint="eastAsia"/>
          <w:sz w:val="30"/>
          <w:szCs w:val="30"/>
        </w:rPr>
        <w:t>1.</w:t>
      </w:r>
      <w:r>
        <w:rPr>
          <w:rFonts w:hint="eastAsia"/>
          <w:sz w:val="30"/>
          <w:szCs w:val="30"/>
        </w:rPr>
        <w:t>洪谦的高管身份和违反忠实义务的事实已经被生效判决确认。洪谦是明州投资公司的高管，其担任高管期间，违反对公司的忠实义务，实施损害公司利益的行为，已经被浙江省宁波市中级人民法院（以下简称宁波中院）（</w:t>
      </w:r>
      <w:r>
        <w:rPr>
          <w:rFonts w:hint="eastAsia"/>
          <w:sz w:val="30"/>
          <w:szCs w:val="30"/>
        </w:rPr>
        <w:t>2013</w:t>
      </w:r>
      <w:r>
        <w:rPr>
          <w:rFonts w:hint="eastAsia"/>
          <w:sz w:val="30"/>
          <w:szCs w:val="30"/>
        </w:rPr>
        <w:t>）浙甬商终字第</w:t>
      </w:r>
      <w:r>
        <w:rPr>
          <w:rFonts w:hint="eastAsia"/>
          <w:sz w:val="30"/>
          <w:szCs w:val="30"/>
        </w:rPr>
        <w:t>896</w:t>
      </w:r>
      <w:r>
        <w:rPr>
          <w:rFonts w:hint="eastAsia"/>
          <w:sz w:val="30"/>
          <w:szCs w:val="30"/>
        </w:rPr>
        <w:t>号民事判决（以下简称</w:t>
      </w:r>
      <w:r>
        <w:rPr>
          <w:rFonts w:hint="eastAsia"/>
          <w:sz w:val="30"/>
          <w:szCs w:val="30"/>
        </w:rPr>
        <w:t>896</w:t>
      </w:r>
      <w:r>
        <w:rPr>
          <w:rFonts w:hint="eastAsia"/>
          <w:sz w:val="30"/>
          <w:szCs w:val="30"/>
        </w:rPr>
        <w:t>号民事判决）和浙江省高级人民法院（以下简称浙江高</w:t>
      </w:r>
      <w:r>
        <w:rPr>
          <w:rFonts w:hint="eastAsia"/>
          <w:sz w:val="30"/>
          <w:szCs w:val="30"/>
        </w:rPr>
        <w:t>院）（</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号民事判决（以下简称</w:t>
      </w:r>
      <w:r>
        <w:rPr>
          <w:rFonts w:hint="eastAsia"/>
          <w:sz w:val="30"/>
          <w:szCs w:val="30"/>
        </w:rPr>
        <w:t>86</w:t>
      </w:r>
      <w:r>
        <w:rPr>
          <w:rFonts w:hint="eastAsia"/>
          <w:sz w:val="30"/>
          <w:szCs w:val="30"/>
        </w:rPr>
        <w:t>号民事判决）确认。</w:t>
      </w:r>
      <w:r>
        <w:rPr>
          <w:rFonts w:hint="eastAsia"/>
          <w:sz w:val="30"/>
          <w:szCs w:val="30"/>
        </w:rPr>
        <w:t>2.</w:t>
      </w:r>
      <w:r>
        <w:rPr>
          <w:rFonts w:hint="eastAsia"/>
          <w:sz w:val="30"/>
          <w:szCs w:val="30"/>
        </w:rPr>
        <w:t>洪谦关于其没有保管公司印章及对印章没有控制权的上诉理由不能成立。洪谦是投资设立并控股明州投资公司</w:t>
      </w:r>
      <w:r>
        <w:rPr>
          <w:rFonts w:hint="eastAsia"/>
          <w:sz w:val="30"/>
          <w:szCs w:val="30"/>
        </w:rPr>
        <w:t>90%</w:t>
      </w:r>
      <w:r>
        <w:rPr>
          <w:rFonts w:hint="eastAsia"/>
          <w:sz w:val="30"/>
          <w:szCs w:val="30"/>
        </w:rPr>
        <w:t>股权的明州保健公司的法定代表人，对印章的保管和使用以及印章使用违反其意愿的举证责任，应该由洪谦承担。如违法使用和失控，其早就报案或举报了，但其没有举证证明印章失控和违法使用，则印章的使用均应该认定为其认可或者授权。</w:t>
      </w:r>
      <w:r>
        <w:rPr>
          <w:rFonts w:hint="eastAsia"/>
          <w:sz w:val="30"/>
          <w:szCs w:val="30"/>
        </w:rPr>
        <w:t>3.</w:t>
      </w:r>
      <w:r>
        <w:rPr>
          <w:rFonts w:hint="eastAsia"/>
          <w:sz w:val="30"/>
          <w:szCs w:val="30"/>
        </w:rPr>
        <w:t>洪谦关于“在章程上签名不是董事签名”的上诉理由不能成立，其在章程上签名就是作为董事签名。明州投资公司设立时有</w:t>
      </w:r>
      <w:r>
        <w:rPr>
          <w:rFonts w:hint="eastAsia"/>
          <w:sz w:val="30"/>
          <w:szCs w:val="30"/>
        </w:rPr>
        <w:t>2</w:t>
      </w:r>
      <w:r>
        <w:rPr>
          <w:rFonts w:hint="eastAsia"/>
          <w:sz w:val="30"/>
          <w:szCs w:val="30"/>
        </w:rPr>
        <w:t>个法人</w:t>
      </w:r>
      <w:r>
        <w:rPr>
          <w:rFonts w:hint="eastAsia"/>
          <w:sz w:val="30"/>
          <w:szCs w:val="30"/>
        </w:rPr>
        <w:t>股东，如章程中洪谦是作为法定代表人签名就只要</w:t>
      </w:r>
      <w:r>
        <w:rPr>
          <w:rFonts w:hint="eastAsia"/>
          <w:sz w:val="30"/>
          <w:szCs w:val="30"/>
        </w:rPr>
        <w:t>2</w:t>
      </w:r>
      <w:r>
        <w:rPr>
          <w:rFonts w:hint="eastAsia"/>
          <w:sz w:val="30"/>
          <w:szCs w:val="30"/>
        </w:rPr>
        <w:t>个签名，而章程签署页却有</w:t>
      </w:r>
      <w:r>
        <w:rPr>
          <w:rFonts w:hint="eastAsia"/>
          <w:sz w:val="30"/>
          <w:szCs w:val="30"/>
        </w:rPr>
        <w:t>6</w:t>
      </w:r>
      <w:r>
        <w:rPr>
          <w:rFonts w:hint="eastAsia"/>
          <w:sz w:val="30"/>
          <w:szCs w:val="30"/>
        </w:rPr>
        <w:t>个代表签名栏，除了</w:t>
      </w:r>
      <w:r>
        <w:rPr>
          <w:rFonts w:hint="eastAsia"/>
          <w:sz w:val="30"/>
          <w:szCs w:val="30"/>
        </w:rPr>
        <w:t>2</w:t>
      </w:r>
      <w:r>
        <w:rPr>
          <w:rFonts w:hint="eastAsia"/>
          <w:sz w:val="30"/>
          <w:szCs w:val="30"/>
        </w:rPr>
        <w:t>个法人股东签章，其他只能是董事签名，这与章程规定的董事人数</w:t>
      </w:r>
      <w:r>
        <w:rPr>
          <w:rFonts w:hint="eastAsia"/>
          <w:sz w:val="30"/>
          <w:szCs w:val="30"/>
        </w:rPr>
        <w:t>4</w:t>
      </w:r>
      <w:r>
        <w:rPr>
          <w:rFonts w:hint="eastAsia"/>
          <w:sz w:val="30"/>
          <w:szCs w:val="30"/>
        </w:rPr>
        <w:t>人相对应，且实际签名人也是明州投资公司报工商登记的</w:t>
      </w:r>
      <w:r>
        <w:rPr>
          <w:rFonts w:hint="eastAsia"/>
          <w:sz w:val="30"/>
          <w:szCs w:val="30"/>
        </w:rPr>
        <w:t>4</w:t>
      </w:r>
      <w:r>
        <w:rPr>
          <w:rFonts w:hint="eastAsia"/>
          <w:sz w:val="30"/>
          <w:szCs w:val="30"/>
        </w:rPr>
        <w:t>个董事。</w:t>
      </w:r>
      <w:r>
        <w:rPr>
          <w:rFonts w:hint="eastAsia"/>
          <w:sz w:val="30"/>
          <w:szCs w:val="30"/>
        </w:rPr>
        <w:t>4.</w:t>
      </w:r>
      <w:r>
        <w:rPr>
          <w:rFonts w:hint="eastAsia"/>
          <w:sz w:val="30"/>
          <w:szCs w:val="30"/>
        </w:rPr>
        <w:t>洪谦关于</w:t>
      </w:r>
      <w:r>
        <w:rPr>
          <w:rFonts w:hint="eastAsia"/>
          <w:sz w:val="30"/>
          <w:szCs w:val="30"/>
        </w:rPr>
        <w:t>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日股东会决议不是对董事身份再确认的理由不能成立。</w:t>
      </w:r>
      <w:r>
        <w:rPr>
          <w:rFonts w:hint="eastAsia"/>
          <w:sz w:val="30"/>
          <w:szCs w:val="30"/>
        </w:rPr>
        <w:t>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日股东会决议虽没有洪谦签名，但</w:t>
      </w:r>
      <w:r>
        <w:rPr>
          <w:rFonts w:hint="eastAsia"/>
          <w:sz w:val="30"/>
          <w:szCs w:val="30"/>
        </w:rPr>
        <w:t>8</w:t>
      </w:r>
      <w:r>
        <w:rPr>
          <w:rFonts w:hint="eastAsia"/>
          <w:sz w:val="30"/>
          <w:szCs w:val="30"/>
        </w:rPr>
        <w:t>个股东中</w:t>
      </w:r>
      <w:r>
        <w:rPr>
          <w:rFonts w:hint="eastAsia"/>
          <w:sz w:val="30"/>
          <w:szCs w:val="30"/>
        </w:rPr>
        <w:t>7</w:t>
      </w:r>
      <w:r>
        <w:rPr>
          <w:rFonts w:hint="eastAsia"/>
          <w:sz w:val="30"/>
          <w:szCs w:val="30"/>
        </w:rPr>
        <w:t>个股东选举洪谦继续担任董事，自然是对其身份的再确认。</w:t>
      </w:r>
      <w:r>
        <w:rPr>
          <w:rFonts w:hint="eastAsia"/>
          <w:sz w:val="30"/>
          <w:szCs w:val="30"/>
        </w:rPr>
        <w:t>5.</w:t>
      </w:r>
      <w:r>
        <w:rPr>
          <w:rFonts w:hint="eastAsia"/>
          <w:sz w:val="30"/>
          <w:szCs w:val="30"/>
        </w:rPr>
        <w:t>不管从形式还是实质判定，洪谦都是高管。明州投资公司提供的工商登记资料、董事会决议、股东会决议、洪谦自认经理</w:t>
      </w:r>
      <w:r>
        <w:rPr>
          <w:rFonts w:hint="eastAsia"/>
          <w:sz w:val="30"/>
          <w:szCs w:val="30"/>
        </w:rPr>
        <w:t>笔录、职务工资最高的工资单、财务审批凭证等，已经从形式和实质证明洪谦是高管。</w:t>
      </w:r>
      <w:r>
        <w:rPr>
          <w:rFonts w:hint="eastAsia"/>
          <w:sz w:val="30"/>
          <w:szCs w:val="30"/>
        </w:rPr>
        <w:t>6.</w:t>
      </w:r>
      <w:r>
        <w:rPr>
          <w:rFonts w:hint="eastAsia"/>
          <w:sz w:val="30"/>
          <w:szCs w:val="30"/>
        </w:rPr>
        <w:t>明州投资公司提供的证据充分证明洪谦入股贝因美婴童公司时是高管。（</w:t>
      </w:r>
      <w:r>
        <w:rPr>
          <w:rFonts w:hint="eastAsia"/>
          <w:sz w:val="30"/>
          <w:szCs w:val="30"/>
        </w:rPr>
        <w:t>1</w:t>
      </w:r>
      <w:r>
        <w:rPr>
          <w:rFonts w:hint="eastAsia"/>
          <w:sz w:val="30"/>
          <w:szCs w:val="30"/>
        </w:rPr>
        <w:t>）明州投资公司设立时的设立登记资料、董事会成员、经理、监事成员表、首届股东会决议、董事会决议均显示洪谦为明州投资公司的董事和经理，是公司高管。（</w:t>
      </w:r>
      <w:r>
        <w:rPr>
          <w:rFonts w:hint="eastAsia"/>
          <w:sz w:val="30"/>
          <w:szCs w:val="30"/>
        </w:rPr>
        <w:t>2</w:t>
      </w:r>
      <w:r>
        <w:rPr>
          <w:rFonts w:hint="eastAsia"/>
          <w:sz w:val="30"/>
          <w:szCs w:val="30"/>
        </w:rPr>
        <w:t>）洪谦在明州投资公司设立时向工商部门报备的章程上亲笔签名，确认其为公司董事。（</w:t>
      </w:r>
      <w:r>
        <w:rPr>
          <w:rFonts w:hint="eastAsia"/>
          <w:sz w:val="30"/>
          <w:szCs w:val="30"/>
        </w:rPr>
        <w:t>3</w:t>
      </w:r>
      <w:r>
        <w:rPr>
          <w:rFonts w:hint="eastAsia"/>
          <w:sz w:val="30"/>
          <w:szCs w:val="30"/>
        </w:rPr>
        <w:t>）明州保健公司委托项志秋、邓新娣办理明州投资公司注册登记事项的委托证明，证明公司股东同意被委托人代其签署相关文件的事实。（</w:t>
      </w:r>
      <w:r>
        <w:rPr>
          <w:rFonts w:hint="eastAsia"/>
          <w:sz w:val="30"/>
          <w:szCs w:val="30"/>
        </w:rPr>
        <w:t>4</w:t>
      </w:r>
      <w:r>
        <w:rPr>
          <w:rFonts w:hint="eastAsia"/>
          <w:sz w:val="30"/>
          <w:szCs w:val="30"/>
        </w:rPr>
        <w:t>）明州投资公司</w:t>
      </w:r>
      <w:r>
        <w:rPr>
          <w:rFonts w:hint="eastAsia"/>
          <w:sz w:val="30"/>
          <w:szCs w:val="30"/>
        </w:rPr>
        <w:t>1</w:t>
      </w:r>
      <w:r>
        <w:rPr>
          <w:rFonts w:hint="eastAsia"/>
          <w:sz w:val="30"/>
          <w:szCs w:val="30"/>
        </w:rPr>
        <w:t>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的股东会、监事会决议对明州投资公司董事、监事进行改选，洪谦仍被选举为公司董事和经理。该股东会决议上虽没有洪谦的签名，但其余股东一致通过决议，该决议对公司和股东是有效的，具有约束力，而洪谦一直没有提出辞去董事职务的申请，因此洪谦仍是公司董事。（</w:t>
      </w:r>
      <w:r>
        <w:rPr>
          <w:rFonts w:hint="eastAsia"/>
          <w:sz w:val="30"/>
          <w:szCs w:val="30"/>
        </w:rPr>
        <w:t>5</w:t>
      </w:r>
      <w:r>
        <w:rPr>
          <w:rFonts w:hint="eastAsia"/>
          <w:sz w:val="30"/>
          <w:szCs w:val="30"/>
        </w:rPr>
        <w:t>）明州投资公司</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第六次股东会决议审议通过公司董事、监事按照原登记不变，该决议洪谦亲笔签名通过。该决议未载明新董事名单，而原来工商登记的公司董事中，洪谦一直为董事，洪谦也没有证据证明工商登记有其他记载，其也不能举证与原登记一样的董事</w:t>
      </w:r>
      <w:r>
        <w:rPr>
          <w:rFonts w:hint="eastAsia"/>
          <w:sz w:val="30"/>
          <w:szCs w:val="30"/>
        </w:rPr>
        <w:t>是其他人，说明洪谦一直来确认并清楚其董事、经理身份。</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日，洪谦再次被选举为董事，也证明其一直是公司董事。（</w:t>
      </w:r>
      <w:r>
        <w:rPr>
          <w:rFonts w:hint="eastAsia"/>
          <w:sz w:val="30"/>
          <w:szCs w:val="30"/>
        </w:rPr>
        <w:t>6</w:t>
      </w:r>
      <w:r>
        <w:rPr>
          <w:rFonts w:hint="eastAsia"/>
          <w:sz w:val="30"/>
          <w:szCs w:val="30"/>
        </w:rPr>
        <w:t>）明州投资公司</w:t>
      </w:r>
      <w:r>
        <w:rPr>
          <w:rFonts w:hint="eastAsia"/>
          <w:sz w:val="30"/>
          <w:szCs w:val="30"/>
        </w:rPr>
        <w:t>1997</w:t>
      </w:r>
      <w:r>
        <w:rPr>
          <w:rFonts w:hint="eastAsia"/>
          <w:sz w:val="30"/>
          <w:szCs w:val="30"/>
        </w:rPr>
        <w:t>年</w:t>
      </w:r>
      <w:r>
        <w:rPr>
          <w:rFonts w:hint="eastAsia"/>
          <w:sz w:val="30"/>
          <w:szCs w:val="30"/>
        </w:rPr>
        <w:t>4</w:t>
      </w:r>
      <w:r>
        <w:rPr>
          <w:rFonts w:hint="eastAsia"/>
          <w:sz w:val="30"/>
          <w:szCs w:val="30"/>
        </w:rPr>
        <w:t>月的奖金发放表、</w:t>
      </w:r>
      <w:r>
        <w:rPr>
          <w:rFonts w:hint="eastAsia"/>
          <w:sz w:val="30"/>
          <w:szCs w:val="30"/>
        </w:rPr>
        <w:t>1996</w:t>
      </w:r>
      <w:r>
        <w:rPr>
          <w:rFonts w:hint="eastAsia"/>
          <w:sz w:val="30"/>
          <w:szCs w:val="30"/>
        </w:rPr>
        <w:t>年至</w:t>
      </w:r>
      <w:r>
        <w:rPr>
          <w:rFonts w:hint="eastAsia"/>
          <w:sz w:val="30"/>
          <w:szCs w:val="30"/>
        </w:rPr>
        <w:t>1998</w:t>
      </w:r>
      <w:r>
        <w:rPr>
          <w:rFonts w:hint="eastAsia"/>
          <w:sz w:val="30"/>
          <w:szCs w:val="30"/>
        </w:rPr>
        <w:t>年工资单以及支票存根、委托付款书、</w:t>
      </w:r>
      <w:r>
        <w:rPr>
          <w:rFonts w:hint="eastAsia"/>
          <w:sz w:val="30"/>
          <w:szCs w:val="30"/>
        </w:rPr>
        <w:t>1999</w:t>
      </w:r>
      <w:r>
        <w:rPr>
          <w:rFonts w:hint="eastAsia"/>
          <w:sz w:val="30"/>
          <w:szCs w:val="30"/>
        </w:rPr>
        <w:t>年第一季度业务考核明细表、宁波大榭开发区国家税务局询问笔录、汕头市时代生物开发公司委托书、证人证言等证明洪谦收入明显高于其他普通员工，职务工资最高，洪谦拥有向业务单位付款、发放员工奖金的权利、工资奖金发放单排序居第一，证明其为明州投资公司董事、经理，并履行高管职权的事实。（</w:t>
      </w:r>
      <w:r>
        <w:rPr>
          <w:rFonts w:hint="eastAsia"/>
          <w:sz w:val="30"/>
          <w:szCs w:val="30"/>
        </w:rPr>
        <w:t>7</w:t>
      </w:r>
      <w:r>
        <w:rPr>
          <w:rFonts w:hint="eastAsia"/>
          <w:sz w:val="30"/>
          <w:szCs w:val="30"/>
        </w:rPr>
        <w:t>）明州投</w:t>
      </w:r>
      <w:r>
        <w:rPr>
          <w:rFonts w:hint="eastAsia"/>
          <w:sz w:val="30"/>
          <w:szCs w:val="30"/>
        </w:rPr>
        <w:t>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日的股东会，共</w:t>
      </w:r>
      <w:r>
        <w:rPr>
          <w:rFonts w:hint="eastAsia"/>
          <w:sz w:val="30"/>
          <w:szCs w:val="30"/>
        </w:rPr>
        <w:t>16</w:t>
      </w:r>
      <w:r>
        <w:rPr>
          <w:rFonts w:hint="eastAsia"/>
          <w:sz w:val="30"/>
          <w:szCs w:val="30"/>
        </w:rPr>
        <w:t>个自然人股东，其中</w:t>
      </w:r>
      <w:r>
        <w:rPr>
          <w:rFonts w:hint="eastAsia"/>
          <w:sz w:val="30"/>
          <w:szCs w:val="30"/>
        </w:rPr>
        <w:t>15</w:t>
      </w:r>
      <w:r>
        <w:rPr>
          <w:rFonts w:hint="eastAsia"/>
          <w:sz w:val="30"/>
          <w:szCs w:val="30"/>
        </w:rPr>
        <w:t>个股东确认洪谦是董事、经理。（二）洪谦的行为，违反公司法规定的竞业禁止和忠实义务，事实清楚。</w:t>
      </w:r>
      <w:r>
        <w:rPr>
          <w:rFonts w:hint="eastAsia"/>
          <w:sz w:val="30"/>
          <w:szCs w:val="30"/>
        </w:rPr>
        <w:t>1.</w:t>
      </w:r>
      <w:r>
        <w:rPr>
          <w:rFonts w:hint="eastAsia"/>
          <w:sz w:val="30"/>
          <w:szCs w:val="30"/>
        </w:rPr>
        <w:t>洪谦认为参股行为不构成自营，不违反竞业禁止的理由不能成立。自营是指企业或者个人为了谋取一定经营利益而进行的一种商业经营行为。其不仅仅指与他人或者企业间的商业经营行为，也包括与他人合伙、合作或者入股其他企业。忠实义务是指公司高管在执行职务时所承担的以公司利益作为自己行为和行动的最高准则，不得追求自己和他人利益的义务。关于竞业禁止，《中华人民共和国合伙</w:t>
      </w:r>
      <w:r>
        <w:rPr>
          <w:rFonts w:hint="eastAsia"/>
          <w:sz w:val="30"/>
          <w:szCs w:val="30"/>
        </w:rPr>
        <w:t>企业法》第三十二条规定，合伙人不得与他人合作经营与合伙企业相竞争的业务。洪谦作为明州投资公司的高管，明知公司章程规定股东、高管不得持有其他经营同类业务公司的股权，仍故意持有与公司有竞争关系的贝因美婴童公司的原始股权，违反章程规定的对公司的忠实义务和竞业禁止，与贝因美婴童公司发生大量业务关系，再次违反对公司的忠实义务和竞业禁止。</w:t>
      </w:r>
      <w:r>
        <w:rPr>
          <w:rFonts w:hint="eastAsia"/>
          <w:sz w:val="30"/>
          <w:szCs w:val="30"/>
        </w:rPr>
        <w:t>2.</w:t>
      </w:r>
      <w:r>
        <w:rPr>
          <w:rFonts w:hint="eastAsia"/>
          <w:sz w:val="30"/>
          <w:szCs w:val="30"/>
        </w:rPr>
        <w:t>一审法院认定“洪谦入股贝因美集团公司会存在自身利益与公司利益冲突的可能性”完全正确。洪谦在任职明州投资公司及控股公司高管期间，压缩明州投资公司与其他公司的业务，增加与贝婴美集团公司</w:t>
      </w:r>
      <w:r>
        <w:rPr>
          <w:rFonts w:hint="eastAsia"/>
          <w:sz w:val="30"/>
          <w:szCs w:val="30"/>
        </w:rPr>
        <w:t>的业务，扣押其他公司的业务款项，多付贝婴美集团公司款项，就是在明州投资公司利益与其在贝婴美集团公司的自身利益冲突时，其损害公司利益，照顾自身利益的直接表现。洪谦诉称其是承包经营的理由也不能成立，因其并没有举证证明是承包关系；二、洪谦认为一审法院判决金额计算方式没有法律依据的上诉理由不能成立。（一）一审法院按照洪谦出售贝因美婴童公司股权的价格及分得红利计算归入金额，有明确的法律依据。</w:t>
      </w:r>
      <w:r>
        <w:rPr>
          <w:rFonts w:hint="eastAsia"/>
          <w:sz w:val="30"/>
          <w:szCs w:val="30"/>
        </w:rPr>
        <w:t>1.</w:t>
      </w:r>
      <w:r>
        <w:rPr>
          <w:rFonts w:hint="eastAsia"/>
          <w:sz w:val="30"/>
          <w:szCs w:val="30"/>
        </w:rPr>
        <w:t>公司法第一百四十八条第二款规定，董事、高管违反该条规定的所得收入应当归公司所有。洪谦持有贝因美婴童公司股权，且排挤其他公司业</w:t>
      </w:r>
      <w:r>
        <w:rPr>
          <w:rFonts w:hint="eastAsia"/>
          <w:sz w:val="30"/>
          <w:szCs w:val="30"/>
        </w:rPr>
        <w:t>务，并与贝因美婴童公司交易，就是违反对公司的忠实义务，损害公司利益的行为，其所得依法应当归入。</w:t>
      </w:r>
      <w:r>
        <w:rPr>
          <w:rFonts w:hint="eastAsia"/>
          <w:sz w:val="30"/>
          <w:szCs w:val="30"/>
        </w:rPr>
        <w:t>2.</w:t>
      </w:r>
      <w:r>
        <w:rPr>
          <w:rFonts w:hint="eastAsia"/>
          <w:sz w:val="30"/>
          <w:szCs w:val="30"/>
        </w:rPr>
        <w:t>归入与赔偿是两个不同的法律关系，不能混同，至于洪谦所述</w:t>
      </w:r>
      <w:r>
        <w:rPr>
          <w:rFonts w:hint="eastAsia"/>
          <w:sz w:val="30"/>
          <w:szCs w:val="30"/>
        </w:rPr>
        <w:t>5</w:t>
      </w:r>
      <w:r>
        <w:rPr>
          <w:rFonts w:hint="eastAsia"/>
          <w:sz w:val="30"/>
          <w:szCs w:val="30"/>
        </w:rPr>
        <w:t>倍的赔偿问题，与本案归入金额没有关联。（二）一审法院对洪谦的</w:t>
      </w:r>
      <w:r>
        <w:rPr>
          <w:rFonts w:hint="eastAsia"/>
          <w:sz w:val="30"/>
          <w:szCs w:val="30"/>
        </w:rPr>
        <w:t>60000</w:t>
      </w:r>
      <w:r>
        <w:rPr>
          <w:rFonts w:hint="eastAsia"/>
          <w:sz w:val="30"/>
          <w:szCs w:val="30"/>
        </w:rPr>
        <w:t>元本金不予认定完全正确，该</w:t>
      </w:r>
      <w:r>
        <w:rPr>
          <w:rFonts w:hint="eastAsia"/>
          <w:sz w:val="30"/>
          <w:szCs w:val="30"/>
        </w:rPr>
        <w:t>60000</w:t>
      </w:r>
      <w:r>
        <w:rPr>
          <w:rFonts w:hint="eastAsia"/>
          <w:sz w:val="30"/>
          <w:szCs w:val="30"/>
        </w:rPr>
        <w:t>元与本案没有关联。洪谦持有的贝因美婴童公司</w:t>
      </w:r>
      <w:r>
        <w:rPr>
          <w:rFonts w:hint="eastAsia"/>
          <w:sz w:val="30"/>
          <w:szCs w:val="30"/>
        </w:rPr>
        <w:t>100000</w:t>
      </w:r>
      <w:r>
        <w:rPr>
          <w:rFonts w:hint="eastAsia"/>
          <w:sz w:val="30"/>
          <w:szCs w:val="30"/>
        </w:rPr>
        <w:t>股原始股，并没有实际投入，该</w:t>
      </w:r>
      <w:r>
        <w:rPr>
          <w:rFonts w:hint="eastAsia"/>
          <w:sz w:val="30"/>
          <w:szCs w:val="30"/>
        </w:rPr>
        <w:t>100000</w:t>
      </w:r>
      <w:r>
        <w:rPr>
          <w:rFonts w:hint="eastAsia"/>
          <w:sz w:val="30"/>
          <w:szCs w:val="30"/>
        </w:rPr>
        <w:t>元是由贝因美研究所投资，其没有证据证明是由其所谓的</w:t>
      </w:r>
      <w:r>
        <w:rPr>
          <w:rFonts w:hint="eastAsia"/>
          <w:sz w:val="30"/>
          <w:szCs w:val="30"/>
        </w:rPr>
        <w:t>60000</w:t>
      </w:r>
      <w:r>
        <w:rPr>
          <w:rFonts w:hint="eastAsia"/>
          <w:sz w:val="30"/>
          <w:szCs w:val="30"/>
        </w:rPr>
        <w:t>元转换而来。（三）关于入股贝因美集团公司股价的计算问题，一审法院计算正确。</w:t>
      </w:r>
      <w:r>
        <w:rPr>
          <w:rFonts w:hint="eastAsia"/>
          <w:sz w:val="30"/>
          <w:szCs w:val="30"/>
        </w:rPr>
        <w:t>1.</w:t>
      </w:r>
      <w:r>
        <w:rPr>
          <w:rFonts w:hint="eastAsia"/>
          <w:sz w:val="30"/>
          <w:szCs w:val="30"/>
        </w:rPr>
        <w:t>一审法院是依据经审计</w:t>
      </w:r>
      <w:r>
        <w:rPr>
          <w:rFonts w:hint="eastAsia"/>
          <w:sz w:val="30"/>
          <w:szCs w:val="30"/>
        </w:rPr>
        <w:t>的</w:t>
      </w:r>
      <w:r>
        <w:rPr>
          <w:rFonts w:hint="eastAsia"/>
          <w:sz w:val="30"/>
          <w:szCs w:val="30"/>
        </w:rPr>
        <w:t>2013</w:t>
      </w:r>
      <w:r>
        <w:rPr>
          <w:rFonts w:hint="eastAsia"/>
          <w:sz w:val="30"/>
          <w:szCs w:val="30"/>
        </w:rPr>
        <w:t>年度审计报告，确定股价为</w:t>
      </w:r>
      <w:r>
        <w:rPr>
          <w:rFonts w:hint="eastAsia"/>
          <w:sz w:val="30"/>
          <w:szCs w:val="30"/>
        </w:rPr>
        <w:t>18.32</w:t>
      </w:r>
      <w:r>
        <w:rPr>
          <w:rFonts w:hint="eastAsia"/>
          <w:sz w:val="30"/>
          <w:szCs w:val="30"/>
        </w:rPr>
        <w:t>元</w:t>
      </w:r>
      <w:r>
        <w:rPr>
          <w:rFonts w:hint="eastAsia"/>
          <w:sz w:val="30"/>
          <w:szCs w:val="30"/>
        </w:rPr>
        <w:t>/</w:t>
      </w:r>
      <w:r>
        <w:rPr>
          <w:rFonts w:hint="eastAsia"/>
          <w:sz w:val="30"/>
          <w:szCs w:val="30"/>
        </w:rPr>
        <w:t>股，已经未计算贝因美集团公司</w:t>
      </w:r>
      <w:r>
        <w:rPr>
          <w:rFonts w:hint="eastAsia"/>
          <w:sz w:val="30"/>
          <w:szCs w:val="30"/>
        </w:rPr>
        <w:t>2014</w:t>
      </w:r>
      <w:r>
        <w:rPr>
          <w:rFonts w:hint="eastAsia"/>
          <w:sz w:val="30"/>
          <w:szCs w:val="30"/>
        </w:rPr>
        <w:t>年</w:t>
      </w:r>
      <w:r>
        <w:rPr>
          <w:rFonts w:hint="eastAsia"/>
          <w:sz w:val="30"/>
          <w:szCs w:val="30"/>
        </w:rPr>
        <w:t>1</w:t>
      </w:r>
      <w:r>
        <w:rPr>
          <w:rFonts w:hint="eastAsia"/>
          <w:sz w:val="30"/>
          <w:szCs w:val="30"/>
        </w:rPr>
        <w:t>月至</w:t>
      </w:r>
      <w:r>
        <w:rPr>
          <w:rFonts w:hint="eastAsia"/>
          <w:sz w:val="30"/>
          <w:szCs w:val="30"/>
        </w:rPr>
        <w:t>3</w:t>
      </w:r>
      <w:r>
        <w:rPr>
          <w:rFonts w:hint="eastAsia"/>
          <w:sz w:val="30"/>
          <w:szCs w:val="30"/>
        </w:rPr>
        <w:t>月的权益，如按其未经审计的至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月的财务报告，每股的价值还要高。</w:t>
      </w:r>
      <w:r>
        <w:rPr>
          <w:rFonts w:hint="eastAsia"/>
          <w:sz w:val="30"/>
          <w:szCs w:val="30"/>
        </w:rPr>
        <w:t>2.</w:t>
      </w:r>
      <w:r>
        <w:rPr>
          <w:rFonts w:hint="eastAsia"/>
          <w:sz w:val="30"/>
          <w:szCs w:val="30"/>
        </w:rPr>
        <w:t>洪谦以未经审计的贝因美集团公司</w:t>
      </w:r>
      <w:r>
        <w:rPr>
          <w:rFonts w:hint="eastAsia"/>
          <w:sz w:val="30"/>
          <w:szCs w:val="30"/>
        </w:rPr>
        <w:t>2013</w:t>
      </w:r>
      <w:r>
        <w:rPr>
          <w:rFonts w:hint="eastAsia"/>
          <w:sz w:val="30"/>
          <w:szCs w:val="30"/>
        </w:rPr>
        <w:t>年度资产负债表显示的数据作为认定每股股价的依据，完全错误。作为上市公司的控股公司，其资产每年必须进行审计，这是常识。经审计确定的资产是真实、有效的，也是确定股价的唯一依据。洪谦将未经审计的贝因美集团公司财务报告作为认定股价的依据，这是常识性错误。</w:t>
      </w:r>
      <w:r>
        <w:rPr>
          <w:rFonts w:hint="eastAsia"/>
          <w:sz w:val="30"/>
          <w:szCs w:val="30"/>
        </w:rPr>
        <w:t>3.</w:t>
      </w:r>
      <w:r>
        <w:rPr>
          <w:rFonts w:hint="eastAsia"/>
          <w:sz w:val="30"/>
          <w:szCs w:val="30"/>
        </w:rPr>
        <w:t>关于洪谦持有贝因美集团公司股权是保证金转股还是无对价持</w:t>
      </w:r>
      <w:r>
        <w:rPr>
          <w:rFonts w:hint="eastAsia"/>
          <w:sz w:val="30"/>
          <w:szCs w:val="30"/>
        </w:rPr>
        <w:t>股，按照</w:t>
      </w:r>
      <w:r>
        <w:rPr>
          <w:rFonts w:hint="eastAsia"/>
          <w:sz w:val="30"/>
          <w:szCs w:val="30"/>
        </w:rPr>
        <w:t>2</w:t>
      </w:r>
      <w:r>
        <w:rPr>
          <w:rFonts w:hint="eastAsia"/>
          <w:sz w:val="30"/>
          <w:szCs w:val="30"/>
        </w:rPr>
        <w:t>元</w:t>
      </w:r>
      <w:r>
        <w:rPr>
          <w:rFonts w:hint="eastAsia"/>
          <w:sz w:val="30"/>
          <w:szCs w:val="30"/>
        </w:rPr>
        <w:t>/</w:t>
      </w:r>
      <w:r>
        <w:rPr>
          <w:rFonts w:hint="eastAsia"/>
          <w:sz w:val="30"/>
          <w:szCs w:val="30"/>
        </w:rPr>
        <w:t>股出售是真实买卖还是恶意出售问题，明州投资公司答辩如下：其一，洪谦没有证据证明</w:t>
      </w:r>
      <w:r>
        <w:rPr>
          <w:rFonts w:hint="eastAsia"/>
          <w:sz w:val="30"/>
          <w:szCs w:val="30"/>
        </w:rPr>
        <w:t>734000</w:t>
      </w:r>
      <w:r>
        <w:rPr>
          <w:rFonts w:hint="eastAsia"/>
          <w:sz w:val="30"/>
          <w:szCs w:val="30"/>
        </w:rPr>
        <w:t>股股权是其所谓的</w:t>
      </w:r>
      <w:r>
        <w:rPr>
          <w:rFonts w:hint="eastAsia"/>
          <w:sz w:val="30"/>
          <w:szCs w:val="30"/>
        </w:rPr>
        <w:t>1000000</w:t>
      </w:r>
      <w:r>
        <w:rPr>
          <w:rFonts w:hint="eastAsia"/>
          <w:sz w:val="30"/>
          <w:szCs w:val="30"/>
        </w:rPr>
        <w:t>元保证金转股。（</w:t>
      </w:r>
      <w:r>
        <w:rPr>
          <w:rFonts w:hint="eastAsia"/>
          <w:sz w:val="30"/>
          <w:szCs w:val="30"/>
        </w:rPr>
        <w:t>1</w:t>
      </w:r>
      <w:r>
        <w:rPr>
          <w:rFonts w:hint="eastAsia"/>
          <w:sz w:val="30"/>
          <w:szCs w:val="30"/>
        </w:rPr>
        <w:t>）明州投资公司无需洪谦支付保证金。（</w:t>
      </w:r>
      <w:r>
        <w:rPr>
          <w:rFonts w:hint="eastAsia"/>
          <w:sz w:val="30"/>
          <w:szCs w:val="30"/>
        </w:rPr>
        <w:t>2</w:t>
      </w:r>
      <w:r>
        <w:rPr>
          <w:rFonts w:hint="eastAsia"/>
          <w:sz w:val="30"/>
          <w:szCs w:val="30"/>
        </w:rPr>
        <w:t>）洪谦配偶陈亚莉支付的</w:t>
      </w:r>
      <w:r>
        <w:rPr>
          <w:rFonts w:hint="eastAsia"/>
          <w:sz w:val="30"/>
          <w:szCs w:val="30"/>
        </w:rPr>
        <w:t>1000000</w:t>
      </w:r>
      <w:r>
        <w:rPr>
          <w:rFonts w:hint="eastAsia"/>
          <w:sz w:val="30"/>
          <w:szCs w:val="30"/>
        </w:rPr>
        <w:t>元保证金没有转为股权转让款。（</w:t>
      </w:r>
      <w:r>
        <w:rPr>
          <w:rFonts w:hint="eastAsia"/>
          <w:sz w:val="30"/>
          <w:szCs w:val="30"/>
        </w:rPr>
        <w:t>3</w:t>
      </w:r>
      <w:r>
        <w:rPr>
          <w:rFonts w:hint="eastAsia"/>
          <w:sz w:val="30"/>
          <w:szCs w:val="30"/>
        </w:rPr>
        <w:t>）洪谦没有提供证据证明除其配偶陈亚莉支付</w:t>
      </w:r>
      <w:r>
        <w:rPr>
          <w:rFonts w:hint="eastAsia"/>
          <w:sz w:val="30"/>
          <w:szCs w:val="30"/>
        </w:rPr>
        <w:t>1000000</w:t>
      </w:r>
      <w:r>
        <w:rPr>
          <w:rFonts w:hint="eastAsia"/>
          <w:sz w:val="30"/>
          <w:szCs w:val="30"/>
        </w:rPr>
        <w:t>元外，另外支付贝因美集团公司任何款项。（</w:t>
      </w:r>
      <w:r>
        <w:rPr>
          <w:rFonts w:hint="eastAsia"/>
          <w:sz w:val="30"/>
          <w:szCs w:val="30"/>
        </w:rPr>
        <w:t>4</w:t>
      </w:r>
      <w:r>
        <w:rPr>
          <w:rFonts w:hint="eastAsia"/>
          <w:sz w:val="30"/>
          <w:szCs w:val="30"/>
        </w:rPr>
        <w:t>）洪谦于</w:t>
      </w:r>
      <w:r>
        <w:rPr>
          <w:rFonts w:hint="eastAsia"/>
          <w:sz w:val="30"/>
          <w:szCs w:val="30"/>
        </w:rPr>
        <w:t>2006</w:t>
      </w:r>
      <w:r>
        <w:rPr>
          <w:rFonts w:hint="eastAsia"/>
          <w:sz w:val="30"/>
          <w:szCs w:val="30"/>
        </w:rPr>
        <w:t>年就取得股权分红款，更证明洪谦取得股权未支付对价。（</w:t>
      </w:r>
      <w:r>
        <w:rPr>
          <w:rFonts w:hint="eastAsia"/>
          <w:sz w:val="30"/>
          <w:szCs w:val="30"/>
        </w:rPr>
        <w:t>5</w:t>
      </w:r>
      <w:r>
        <w:rPr>
          <w:rFonts w:hint="eastAsia"/>
          <w:sz w:val="30"/>
          <w:szCs w:val="30"/>
        </w:rPr>
        <w:t>）贝因美集团公司</w:t>
      </w:r>
      <w:r>
        <w:rPr>
          <w:rFonts w:hint="eastAsia"/>
          <w:sz w:val="30"/>
          <w:szCs w:val="30"/>
        </w:rPr>
        <w:t>2010</w:t>
      </w:r>
      <w:r>
        <w:rPr>
          <w:rFonts w:hint="eastAsia"/>
          <w:sz w:val="30"/>
          <w:szCs w:val="30"/>
        </w:rPr>
        <w:t>年的股东会决议和公司工商登记资料足以推断洪谦持股是无对价的。该决</w:t>
      </w:r>
      <w:r>
        <w:rPr>
          <w:rFonts w:hint="eastAsia"/>
          <w:sz w:val="30"/>
          <w:szCs w:val="30"/>
        </w:rPr>
        <w:t>议反映，正常投资人的分红比例为</w:t>
      </w:r>
      <w:r>
        <w:rPr>
          <w:rFonts w:hint="eastAsia"/>
          <w:sz w:val="30"/>
          <w:szCs w:val="30"/>
        </w:rPr>
        <w:t>94%</w:t>
      </w:r>
      <w:r>
        <w:rPr>
          <w:rFonts w:hint="eastAsia"/>
          <w:sz w:val="30"/>
          <w:szCs w:val="30"/>
        </w:rPr>
        <w:t>，而与洪谦同时无偿受让股权股东的受让部分股权没有分红或者只有</w:t>
      </w:r>
      <w:r>
        <w:rPr>
          <w:rFonts w:hint="eastAsia"/>
          <w:sz w:val="30"/>
          <w:szCs w:val="30"/>
        </w:rPr>
        <w:t>10%</w:t>
      </w:r>
      <w:r>
        <w:rPr>
          <w:rFonts w:hint="eastAsia"/>
          <w:sz w:val="30"/>
          <w:szCs w:val="30"/>
        </w:rPr>
        <w:t>的分红。且正常投资的股东，不可能放弃分红，只有无对价持股才会放弃分红或者少分红。其二，洪谦以</w:t>
      </w:r>
      <w:r>
        <w:rPr>
          <w:rFonts w:hint="eastAsia"/>
          <w:sz w:val="30"/>
          <w:szCs w:val="30"/>
        </w:rPr>
        <w:t>2</w:t>
      </w:r>
      <w:r>
        <w:rPr>
          <w:rFonts w:hint="eastAsia"/>
          <w:sz w:val="30"/>
          <w:szCs w:val="30"/>
        </w:rPr>
        <w:t>元</w:t>
      </w:r>
      <w:r>
        <w:rPr>
          <w:rFonts w:hint="eastAsia"/>
          <w:sz w:val="30"/>
          <w:szCs w:val="30"/>
        </w:rPr>
        <w:t>/</w:t>
      </w:r>
      <w:r>
        <w:rPr>
          <w:rFonts w:hint="eastAsia"/>
          <w:sz w:val="30"/>
          <w:szCs w:val="30"/>
        </w:rPr>
        <w:t>股出售是恶意低价出售。（</w:t>
      </w:r>
      <w:r>
        <w:rPr>
          <w:rFonts w:hint="eastAsia"/>
          <w:sz w:val="30"/>
          <w:szCs w:val="30"/>
        </w:rPr>
        <w:t>1</w:t>
      </w:r>
      <w:r>
        <w:rPr>
          <w:rFonts w:hint="eastAsia"/>
          <w:sz w:val="30"/>
          <w:szCs w:val="30"/>
        </w:rPr>
        <w:t>）从时间节点看，洪谦明知其无权处分，却仍然未经明州投资公司同意擅自恶意低价进行处分，主观恶意明显。（</w:t>
      </w:r>
      <w:r>
        <w:rPr>
          <w:rFonts w:hint="eastAsia"/>
          <w:sz w:val="30"/>
          <w:szCs w:val="30"/>
        </w:rPr>
        <w:t>2</w:t>
      </w:r>
      <w:r>
        <w:rPr>
          <w:rFonts w:hint="eastAsia"/>
          <w:sz w:val="30"/>
          <w:szCs w:val="30"/>
        </w:rPr>
        <w:t>）从转让的价格看，明显低于实际价格。综上，洪谦的上诉理由没有事实和法律依据，请求依法驳回其上诉请求。</w:t>
      </w:r>
    </w:p>
    <w:p w:rsidR="00000000" w:rsidRDefault="000B338F">
      <w:pPr>
        <w:spacing w:line="500" w:lineRule="atLeast"/>
        <w:ind w:firstLine="600"/>
        <w:divId w:val="1097747376"/>
        <w:rPr>
          <w:rFonts w:hint="eastAsia"/>
          <w:sz w:val="30"/>
          <w:szCs w:val="30"/>
        </w:rPr>
      </w:pPr>
      <w:r>
        <w:rPr>
          <w:rFonts w:hint="eastAsia"/>
          <w:sz w:val="30"/>
          <w:szCs w:val="30"/>
        </w:rPr>
        <w:t>明州投资公司向一审法院起诉请求：一、洪谦立即将其原持有的贝因美婴童公司（股票代码</w:t>
      </w:r>
      <w:r>
        <w:rPr>
          <w:rFonts w:hint="eastAsia"/>
          <w:sz w:val="30"/>
          <w:szCs w:val="30"/>
        </w:rPr>
        <w:t>0</w:t>
      </w:r>
      <w:r>
        <w:rPr>
          <w:rFonts w:hint="eastAsia"/>
          <w:sz w:val="30"/>
          <w:szCs w:val="30"/>
        </w:rPr>
        <w:t>02570</w:t>
      </w:r>
      <w:r>
        <w:rPr>
          <w:rFonts w:hint="eastAsia"/>
          <w:sz w:val="30"/>
          <w:szCs w:val="30"/>
        </w:rPr>
        <w:t>）</w:t>
      </w:r>
      <w:r>
        <w:rPr>
          <w:rFonts w:hint="eastAsia"/>
          <w:sz w:val="30"/>
          <w:szCs w:val="30"/>
        </w:rPr>
        <w:t>235000</w:t>
      </w:r>
      <w:r>
        <w:rPr>
          <w:rFonts w:hint="eastAsia"/>
          <w:sz w:val="30"/>
          <w:szCs w:val="30"/>
        </w:rPr>
        <w:t>股股权交易价款</w:t>
      </w:r>
      <w:r>
        <w:rPr>
          <w:rFonts w:hint="eastAsia"/>
          <w:sz w:val="30"/>
          <w:szCs w:val="30"/>
        </w:rPr>
        <w:t>5441096</w:t>
      </w:r>
      <w:r>
        <w:rPr>
          <w:rFonts w:hint="eastAsia"/>
          <w:sz w:val="30"/>
          <w:szCs w:val="30"/>
        </w:rPr>
        <w:t>元及股权收益</w:t>
      </w:r>
      <w:r>
        <w:rPr>
          <w:rFonts w:hint="eastAsia"/>
          <w:sz w:val="30"/>
          <w:szCs w:val="30"/>
        </w:rPr>
        <w:t>100000</w:t>
      </w:r>
      <w:r>
        <w:rPr>
          <w:rFonts w:hint="eastAsia"/>
          <w:sz w:val="30"/>
          <w:szCs w:val="30"/>
        </w:rPr>
        <w:t>元（最终以实际所得为准）归入明州投资公司所有；二、洪谦将其持有的贝因美集团公司</w:t>
      </w:r>
      <w:r>
        <w:rPr>
          <w:rFonts w:hint="eastAsia"/>
          <w:sz w:val="30"/>
          <w:szCs w:val="30"/>
        </w:rPr>
        <w:t>734000</w:t>
      </w:r>
      <w:r>
        <w:rPr>
          <w:rFonts w:hint="eastAsia"/>
          <w:sz w:val="30"/>
          <w:szCs w:val="30"/>
        </w:rPr>
        <w:t>股股权及持股期间的分红收益</w:t>
      </w:r>
      <w:r>
        <w:rPr>
          <w:rFonts w:hint="eastAsia"/>
          <w:sz w:val="30"/>
          <w:szCs w:val="30"/>
        </w:rPr>
        <w:t>600000</w:t>
      </w:r>
      <w:r>
        <w:rPr>
          <w:rFonts w:hint="eastAsia"/>
          <w:sz w:val="30"/>
          <w:szCs w:val="30"/>
        </w:rPr>
        <w:t>元（最终以实际所得为准）归入明州投资公司所有。明州投资公司起诉后发现如下情形：</w:t>
      </w:r>
      <w:r>
        <w:rPr>
          <w:rFonts w:hint="eastAsia"/>
          <w:sz w:val="30"/>
          <w:szCs w:val="30"/>
        </w:rPr>
        <w:t>1.</w:t>
      </w:r>
      <w:r>
        <w:rPr>
          <w:rFonts w:hint="eastAsia"/>
          <w:sz w:val="30"/>
          <w:szCs w:val="30"/>
        </w:rPr>
        <w:t>根据浙江东方会计师事务所有限公司浙东会审（</w:t>
      </w:r>
      <w:r>
        <w:rPr>
          <w:rFonts w:hint="eastAsia"/>
          <w:sz w:val="30"/>
          <w:szCs w:val="30"/>
        </w:rPr>
        <w:t>2008</w:t>
      </w:r>
      <w:r>
        <w:rPr>
          <w:rFonts w:hint="eastAsia"/>
          <w:sz w:val="30"/>
          <w:szCs w:val="30"/>
        </w:rPr>
        <w:t>）</w:t>
      </w:r>
      <w:r>
        <w:rPr>
          <w:rFonts w:hint="eastAsia"/>
          <w:sz w:val="30"/>
          <w:szCs w:val="30"/>
        </w:rPr>
        <w:t>583</w:t>
      </w:r>
      <w:r>
        <w:rPr>
          <w:rFonts w:hint="eastAsia"/>
          <w:sz w:val="30"/>
          <w:szCs w:val="30"/>
        </w:rPr>
        <w:t>号审计报告（以下简称</w:t>
      </w:r>
      <w:r>
        <w:rPr>
          <w:rFonts w:hint="eastAsia"/>
          <w:sz w:val="30"/>
          <w:szCs w:val="30"/>
        </w:rPr>
        <w:t>583</w:t>
      </w:r>
      <w:r>
        <w:rPr>
          <w:rFonts w:hint="eastAsia"/>
          <w:sz w:val="30"/>
          <w:szCs w:val="30"/>
        </w:rPr>
        <w:t>号审计报告），洪谦获取贝因美婴童公司对股东分配的现金股利合计</w:t>
      </w:r>
      <w:r>
        <w:rPr>
          <w:rFonts w:hint="eastAsia"/>
          <w:sz w:val="30"/>
          <w:szCs w:val="30"/>
        </w:rPr>
        <w:t>75118.37</w:t>
      </w:r>
      <w:r>
        <w:rPr>
          <w:rFonts w:hint="eastAsia"/>
          <w:sz w:val="30"/>
          <w:szCs w:val="30"/>
        </w:rPr>
        <w:t>元（</w:t>
      </w:r>
      <w:r>
        <w:rPr>
          <w:rFonts w:hint="eastAsia"/>
          <w:sz w:val="30"/>
          <w:szCs w:val="30"/>
        </w:rPr>
        <w:t>50078912.25</w:t>
      </w:r>
      <w:r>
        <w:rPr>
          <w:rFonts w:hint="eastAsia"/>
          <w:sz w:val="30"/>
          <w:szCs w:val="30"/>
        </w:rPr>
        <w:t>元的</w:t>
      </w:r>
      <w:r>
        <w:rPr>
          <w:rFonts w:hint="eastAsia"/>
          <w:sz w:val="30"/>
          <w:szCs w:val="30"/>
        </w:rPr>
        <w:t>0.15%</w:t>
      </w:r>
      <w:r>
        <w:rPr>
          <w:rFonts w:hint="eastAsia"/>
          <w:sz w:val="30"/>
          <w:szCs w:val="30"/>
        </w:rPr>
        <w:t>），之前、之后该公司分配的</w:t>
      </w:r>
      <w:r>
        <w:rPr>
          <w:rFonts w:hint="eastAsia"/>
          <w:sz w:val="30"/>
          <w:szCs w:val="30"/>
        </w:rPr>
        <w:t>股利以洪谦实际取得为准；</w:t>
      </w:r>
      <w:r>
        <w:rPr>
          <w:rFonts w:hint="eastAsia"/>
          <w:sz w:val="30"/>
          <w:szCs w:val="30"/>
        </w:rPr>
        <w:t>2.</w:t>
      </w:r>
      <w:r>
        <w:rPr>
          <w:rFonts w:hint="eastAsia"/>
          <w:sz w:val="30"/>
          <w:szCs w:val="30"/>
        </w:rPr>
        <w:t>洪谦在</w:t>
      </w:r>
      <w:r>
        <w:rPr>
          <w:rFonts w:hint="eastAsia"/>
          <w:sz w:val="30"/>
          <w:szCs w:val="30"/>
        </w:rPr>
        <w:t>2008</w:t>
      </w:r>
      <w:r>
        <w:rPr>
          <w:rFonts w:hint="eastAsia"/>
          <w:sz w:val="30"/>
          <w:szCs w:val="30"/>
        </w:rPr>
        <w:t>年</w:t>
      </w:r>
      <w:r>
        <w:rPr>
          <w:rFonts w:hint="eastAsia"/>
          <w:sz w:val="30"/>
          <w:szCs w:val="30"/>
        </w:rPr>
        <w:t>6</w:t>
      </w:r>
      <w:r>
        <w:rPr>
          <w:rFonts w:hint="eastAsia"/>
          <w:sz w:val="30"/>
          <w:szCs w:val="30"/>
        </w:rPr>
        <w:t>月取得贝因美集团公司股份</w:t>
      </w:r>
      <w:r>
        <w:rPr>
          <w:rFonts w:hint="eastAsia"/>
          <w:sz w:val="30"/>
          <w:szCs w:val="30"/>
        </w:rPr>
        <w:t>734000</w:t>
      </w:r>
      <w:r>
        <w:rPr>
          <w:rFonts w:hint="eastAsia"/>
          <w:sz w:val="30"/>
          <w:szCs w:val="30"/>
        </w:rPr>
        <w:t>股，根据贝因美集团公司</w:t>
      </w:r>
      <w:r>
        <w:rPr>
          <w:rFonts w:hint="eastAsia"/>
          <w:sz w:val="30"/>
          <w:szCs w:val="30"/>
        </w:rPr>
        <w:t>2013</w:t>
      </w:r>
      <w:r>
        <w:rPr>
          <w:rFonts w:hint="eastAsia"/>
          <w:sz w:val="30"/>
          <w:szCs w:val="30"/>
        </w:rPr>
        <w:t>年度审计报告，</w:t>
      </w:r>
      <w:r>
        <w:rPr>
          <w:rFonts w:hint="eastAsia"/>
          <w:sz w:val="30"/>
          <w:szCs w:val="30"/>
        </w:rPr>
        <w:t>2013</w:t>
      </w:r>
      <w:r>
        <w:rPr>
          <w:rFonts w:hint="eastAsia"/>
          <w:sz w:val="30"/>
          <w:szCs w:val="30"/>
        </w:rPr>
        <w:t>年贝因美集团公司的股本金为</w:t>
      </w:r>
      <w:r>
        <w:rPr>
          <w:rFonts w:hint="eastAsia"/>
          <w:sz w:val="30"/>
          <w:szCs w:val="30"/>
        </w:rPr>
        <w:t>212740000</w:t>
      </w:r>
      <w:r>
        <w:rPr>
          <w:rFonts w:hint="eastAsia"/>
          <w:sz w:val="30"/>
          <w:szCs w:val="30"/>
        </w:rPr>
        <w:t>元，所有者权益为</w:t>
      </w:r>
      <w:r>
        <w:rPr>
          <w:rFonts w:hint="eastAsia"/>
          <w:sz w:val="30"/>
          <w:szCs w:val="30"/>
        </w:rPr>
        <w:t>3896910000</w:t>
      </w:r>
      <w:r>
        <w:rPr>
          <w:rFonts w:hint="eastAsia"/>
          <w:sz w:val="30"/>
          <w:szCs w:val="30"/>
        </w:rPr>
        <w:t>元，加权股权价为</w:t>
      </w:r>
      <w:r>
        <w:rPr>
          <w:rFonts w:hint="eastAsia"/>
          <w:sz w:val="30"/>
          <w:szCs w:val="30"/>
        </w:rPr>
        <w:t>18.32</w:t>
      </w:r>
      <w:r>
        <w:rPr>
          <w:rFonts w:hint="eastAsia"/>
          <w:sz w:val="30"/>
          <w:szCs w:val="30"/>
        </w:rPr>
        <w:t>元</w:t>
      </w:r>
      <w:r>
        <w:rPr>
          <w:rFonts w:hint="eastAsia"/>
          <w:sz w:val="30"/>
          <w:szCs w:val="30"/>
        </w:rPr>
        <w:t>/</w:t>
      </w:r>
      <w:r>
        <w:rPr>
          <w:rFonts w:hint="eastAsia"/>
          <w:sz w:val="30"/>
          <w:szCs w:val="30"/>
        </w:rPr>
        <w:t>股。在宁波中院</w:t>
      </w:r>
      <w:r>
        <w:rPr>
          <w:rFonts w:hint="eastAsia"/>
          <w:sz w:val="30"/>
          <w:szCs w:val="30"/>
        </w:rPr>
        <w:t>896</w:t>
      </w:r>
      <w:r>
        <w:rPr>
          <w:rFonts w:hint="eastAsia"/>
          <w:sz w:val="30"/>
          <w:szCs w:val="30"/>
        </w:rPr>
        <w:t>号民事判决生效后，洪谦明知</w:t>
      </w:r>
      <w:r>
        <w:rPr>
          <w:rFonts w:hint="eastAsia"/>
          <w:sz w:val="30"/>
          <w:szCs w:val="30"/>
        </w:rPr>
        <w:t>734000</w:t>
      </w:r>
      <w:r>
        <w:rPr>
          <w:rFonts w:hint="eastAsia"/>
          <w:sz w:val="30"/>
          <w:szCs w:val="30"/>
        </w:rPr>
        <w:t>股股权及相关收益应当归公司所有，其已经无权处分，但其仍于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日将上述股权以</w:t>
      </w:r>
      <w:r>
        <w:rPr>
          <w:rFonts w:hint="eastAsia"/>
          <w:sz w:val="30"/>
          <w:szCs w:val="30"/>
        </w:rPr>
        <w:t>2</w:t>
      </w:r>
      <w:r>
        <w:rPr>
          <w:rFonts w:hint="eastAsia"/>
          <w:sz w:val="30"/>
          <w:szCs w:val="30"/>
        </w:rPr>
        <w:t>元</w:t>
      </w:r>
      <w:r>
        <w:rPr>
          <w:rFonts w:hint="eastAsia"/>
          <w:sz w:val="30"/>
          <w:szCs w:val="30"/>
        </w:rPr>
        <w:t>/</w:t>
      </w:r>
      <w:r>
        <w:rPr>
          <w:rFonts w:hint="eastAsia"/>
          <w:sz w:val="30"/>
          <w:szCs w:val="30"/>
        </w:rPr>
        <w:t>股的超低价格恶意转让给他人，损害明州投资公司权益，因此，洪谦应当按照</w:t>
      </w:r>
      <w:r>
        <w:rPr>
          <w:rFonts w:hint="eastAsia"/>
          <w:sz w:val="30"/>
          <w:szCs w:val="30"/>
        </w:rPr>
        <w:t>18.32</w:t>
      </w:r>
      <w:r>
        <w:rPr>
          <w:rFonts w:hint="eastAsia"/>
          <w:sz w:val="30"/>
          <w:szCs w:val="30"/>
        </w:rPr>
        <w:t>元</w:t>
      </w:r>
      <w:r>
        <w:rPr>
          <w:rFonts w:hint="eastAsia"/>
          <w:sz w:val="30"/>
          <w:szCs w:val="30"/>
        </w:rPr>
        <w:t>/</w:t>
      </w:r>
      <w:r>
        <w:rPr>
          <w:rFonts w:hint="eastAsia"/>
          <w:sz w:val="30"/>
          <w:szCs w:val="30"/>
        </w:rPr>
        <w:t>股的价格赔偿明州投资公司损失</w:t>
      </w:r>
      <w:r>
        <w:rPr>
          <w:rFonts w:hint="eastAsia"/>
          <w:sz w:val="30"/>
          <w:szCs w:val="30"/>
        </w:rPr>
        <w:t>134</w:t>
      </w:r>
      <w:r>
        <w:rPr>
          <w:rFonts w:hint="eastAsia"/>
          <w:sz w:val="30"/>
          <w:szCs w:val="30"/>
        </w:rPr>
        <w:t>46880</w:t>
      </w:r>
      <w:r>
        <w:rPr>
          <w:rFonts w:hint="eastAsia"/>
          <w:sz w:val="30"/>
          <w:szCs w:val="30"/>
        </w:rPr>
        <w:t>元。洪谦持股期间的现金红利（最终以实际应得为准）也应当偿付明州投资公司。为此，明州投资公司认为，洪谦在持有的贝因美婴童公司股权收益实现后，非法占有，应支付明州投资公司占有该收益期间的利息，同时，因其恶意转让贝因美集团公司股权的行为给明州投资公司造成损失，洪谦需赔偿相应的损失。为此，明州投资公司变更诉讼请求为：一、洪谦立即偿付明州投资公司其原持有贝因美婴童公司</w:t>
      </w:r>
      <w:r>
        <w:rPr>
          <w:rFonts w:hint="eastAsia"/>
          <w:sz w:val="30"/>
          <w:szCs w:val="30"/>
        </w:rPr>
        <w:t>235000</w:t>
      </w:r>
      <w:r>
        <w:rPr>
          <w:rFonts w:hint="eastAsia"/>
          <w:sz w:val="30"/>
          <w:szCs w:val="30"/>
        </w:rPr>
        <w:t>股股权的收益</w:t>
      </w:r>
      <w:r>
        <w:rPr>
          <w:rFonts w:hint="eastAsia"/>
          <w:sz w:val="30"/>
          <w:szCs w:val="30"/>
        </w:rPr>
        <w:t>5441096</w:t>
      </w:r>
      <w:r>
        <w:rPr>
          <w:rFonts w:hint="eastAsia"/>
          <w:sz w:val="30"/>
          <w:szCs w:val="30"/>
        </w:rPr>
        <w:t>元以及持股期间的股权现金红利</w:t>
      </w:r>
      <w:r>
        <w:rPr>
          <w:rFonts w:hint="eastAsia"/>
          <w:sz w:val="30"/>
          <w:szCs w:val="30"/>
        </w:rPr>
        <w:t>100000</w:t>
      </w:r>
      <w:r>
        <w:rPr>
          <w:rFonts w:hint="eastAsia"/>
          <w:sz w:val="30"/>
          <w:szCs w:val="30"/>
        </w:rPr>
        <w:t>元（最终以实际所得为准）；二、洪谦支付明州投资公司以</w:t>
      </w:r>
      <w:r>
        <w:rPr>
          <w:rFonts w:hint="eastAsia"/>
          <w:sz w:val="30"/>
          <w:szCs w:val="30"/>
        </w:rPr>
        <w:t>235000</w:t>
      </w:r>
      <w:r>
        <w:rPr>
          <w:rFonts w:hint="eastAsia"/>
          <w:sz w:val="30"/>
          <w:szCs w:val="30"/>
        </w:rPr>
        <w:t>股股权收益</w:t>
      </w:r>
      <w:r>
        <w:rPr>
          <w:rFonts w:hint="eastAsia"/>
          <w:sz w:val="30"/>
          <w:szCs w:val="30"/>
        </w:rPr>
        <w:t>5441096</w:t>
      </w:r>
      <w:r>
        <w:rPr>
          <w:rFonts w:hint="eastAsia"/>
          <w:sz w:val="30"/>
          <w:szCs w:val="30"/>
        </w:rPr>
        <w:t>元为基数、自</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日起至判决确定履行之日止按中国人民银行同期（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年）贷款利率</w:t>
      </w:r>
      <w:r>
        <w:rPr>
          <w:rFonts w:hint="eastAsia"/>
          <w:sz w:val="30"/>
          <w:szCs w:val="30"/>
        </w:rPr>
        <w:t>6.65%</w:t>
      </w:r>
      <w:r>
        <w:rPr>
          <w:rFonts w:hint="eastAsia"/>
          <w:sz w:val="30"/>
          <w:szCs w:val="30"/>
        </w:rPr>
        <w:t>计算的利息（暂计算至</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日为</w:t>
      </w:r>
      <w:r>
        <w:rPr>
          <w:rFonts w:hint="eastAsia"/>
          <w:sz w:val="30"/>
          <w:szCs w:val="30"/>
        </w:rPr>
        <w:t>1085498.65</w:t>
      </w:r>
      <w:r>
        <w:rPr>
          <w:rFonts w:hint="eastAsia"/>
          <w:sz w:val="30"/>
          <w:szCs w:val="30"/>
        </w:rPr>
        <w:t>元），并支付明州投资公司以</w:t>
      </w:r>
      <w:r>
        <w:rPr>
          <w:rFonts w:hint="eastAsia"/>
          <w:sz w:val="30"/>
          <w:szCs w:val="30"/>
        </w:rPr>
        <w:t>235000</w:t>
      </w:r>
      <w:r>
        <w:rPr>
          <w:rFonts w:hint="eastAsia"/>
          <w:sz w:val="30"/>
          <w:szCs w:val="30"/>
        </w:rPr>
        <w:t>股股权现金红利为基数自取得之日起至判决确定履行之日止按中国人民银行同期（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年）贷款利率</w:t>
      </w:r>
      <w:r>
        <w:rPr>
          <w:rFonts w:hint="eastAsia"/>
          <w:sz w:val="30"/>
          <w:szCs w:val="30"/>
        </w:rPr>
        <w:t>6.65%</w:t>
      </w:r>
      <w:r>
        <w:rPr>
          <w:rFonts w:hint="eastAsia"/>
          <w:sz w:val="30"/>
          <w:szCs w:val="30"/>
        </w:rPr>
        <w:t>计算的利息；三、洪谦赔偿明州投资公司因其恶意处分应归入明州投资公司的贝因美集团公司</w:t>
      </w:r>
      <w:r>
        <w:rPr>
          <w:rFonts w:hint="eastAsia"/>
          <w:sz w:val="30"/>
          <w:szCs w:val="30"/>
        </w:rPr>
        <w:t>734000</w:t>
      </w:r>
      <w:r>
        <w:rPr>
          <w:rFonts w:hint="eastAsia"/>
          <w:sz w:val="30"/>
          <w:szCs w:val="30"/>
        </w:rPr>
        <w:t>股股权及收益而给明州投资公司造成的损失</w:t>
      </w:r>
      <w:r>
        <w:rPr>
          <w:rFonts w:hint="eastAsia"/>
          <w:sz w:val="30"/>
          <w:szCs w:val="30"/>
        </w:rPr>
        <w:t>13446880</w:t>
      </w:r>
      <w:r>
        <w:rPr>
          <w:rFonts w:hint="eastAsia"/>
          <w:sz w:val="30"/>
          <w:szCs w:val="30"/>
        </w:rPr>
        <w:t>元，并赔偿以上述损失金额为基数、自</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日起至判决履行之日止按中国人民银行同期（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年）贷款利率</w:t>
      </w:r>
      <w:r>
        <w:rPr>
          <w:rFonts w:hint="eastAsia"/>
          <w:sz w:val="30"/>
          <w:szCs w:val="30"/>
        </w:rPr>
        <w:t>6.65%</w:t>
      </w:r>
      <w:r>
        <w:rPr>
          <w:rFonts w:hint="eastAsia"/>
          <w:sz w:val="30"/>
          <w:szCs w:val="30"/>
        </w:rPr>
        <w:t>计算的利息损失（暂计算至</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日为</w:t>
      </w:r>
      <w:r>
        <w:rPr>
          <w:rFonts w:hint="eastAsia"/>
          <w:sz w:val="30"/>
          <w:szCs w:val="30"/>
        </w:rPr>
        <w:t>923616.45</w:t>
      </w:r>
      <w:r>
        <w:rPr>
          <w:rFonts w:hint="eastAsia"/>
          <w:sz w:val="30"/>
          <w:szCs w:val="30"/>
        </w:rPr>
        <w:t>元）；四、洪谦立即偿付明州投资公司其持有贝因美集团公司</w:t>
      </w:r>
      <w:r>
        <w:rPr>
          <w:rFonts w:hint="eastAsia"/>
          <w:sz w:val="30"/>
          <w:szCs w:val="30"/>
        </w:rPr>
        <w:t>734000</w:t>
      </w:r>
      <w:r>
        <w:rPr>
          <w:rFonts w:hint="eastAsia"/>
          <w:sz w:val="30"/>
          <w:szCs w:val="30"/>
        </w:rPr>
        <w:t>股股权期间的应得现金红利</w:t>
      </w:r>
      <w:r>
        <w:rPr>
          <w:rFonts w:hint="eastAsia"/>
          <w:sz w:val="30"/>
          <w:szCs w:val="30"/>
        </w:rPr>
        <w:t>600000</w:t>
      </w:r>
      <w:r>
        <w:rPr>
          <w:rFonts w:hint="eastAsia"/>
          <w:sz w:val="30"/>
          <w:szCs w:val="30"/>
        </w:rPr>
        <w:t>元（最终以实际应得为准）以及该红利自应得之日起至判决确定之日止按中国人民银行同期（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年）贷款利率</w:t>
      </w:r>
      <w:r>
        <w:rPr>
          <w:rFonts w:hint="eastAsia"/>
          <w:sz w:val="30"/>
          <w:szCs w:val="30"/>
        </w:rPr>
        <w:t>6.65%</w:t>
      </w:r>
      <w:r>
        <w:rPr>
          <w:rFonts w:hint="eastAsia"/>
          <w:sz w:val="30"/>
          <w:szCs w:val="30"/>
        </w:rPr>
        <w:t>计算的利息损失。一审审理期间，明州投资公司再次变更第三、四项诉讼请求为：洪谦立即偿付明州投资公司其持有贝因美集团公司股权时取得的红利</w:t>
      </w:r>
      <w:r>
        <w:rPr>
          <w:rFonts w:hint="eastAsia"/>
          <w:sz w:val="30"/>
          <w:szCs w:val="30"/>
        </w:rPr>
        <w:t>117400</w:t>
      </w:r>
      <w:r>
        <w:rPr>
          <w:rFonts w:hint="eastAsia"/>
          <w:sz w:val="30"/>
          <w:szCs w:val="30"/>
        </w:rPr>
        <w:t>元</w:t>
      </w:r>
      <w:r>
        <w:rPr>
          <w:rFonts w:hint="eastAsia"/>
          <w:sz w:val="30"/>
          <w:szCs w:val="30"/>
        </w:rPr>
        <w:t>及恶意转让股份取得的转让款</w:t>
      </w:r>
      <w:r>
        <w:rPr>
          <w:rFonts w:hint="eastAsia"/>
          <w:sz w:val="30"/>
          <w:szCs w:val="30"/>
        </w:rPr>
        <w:t>1468000</w:t>
      </w:r>
      <w:r>
        <w:rPr>
          <w:rFonts w:hint="eastAsia"/>
          <w:sz w:val="30"/>
          <w:szCs w:val="30"/>
        </w:rPr>
        <w:t>元，赔偿自取得之日起至判决确定履行之日止按中国人民银行同期（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年）同类贷款基准利率计算的利息；洪谦另需赔偿明州投资公司恶意转让贝因美集团公司股权造成明州投资公司可取得的收益损失</w:t>
      </w:r>
      <w:r>
        <w:rPr>
          <w:rFonts w:hint="eastAsia"/>
          <w:sz w:val="30"/>
          <w:szCs w:val="30"/>
        </w:rPr>
        <w:t>11978880</w:t>
      </w:r>
      <w:r>
        <w:rPr>
          <w:rFonts w:hint="eastAsia"/>
          <w:sz w:val="30"/>
          <w:szCs w:val="30"/>
        </w:rPr>
        <w:t>元，并赔偿自</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日起至判决确定履行之日止按中国人民银行同期（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年）同类贷款基准利率计算的利息损失。</w:t>
      </w:r>
    </w:p>
    <w:p w:rsidR="00000000" w:rsidRDefault="000B338F">
      <w:pPr>
        <w:spacing w:line="500" w:lineRule="atLeast"/>
        <w:ind w:firstLine="600"/>
        <w:divId w:val="1236166895"/>
        <w:rPr>
          <w:rFonts w:hint="eastAsia"/>
          <w:sz w:val="30"/>
          <w:szCs w:val="30"/>
        </w:rPr>
      </w:pPr>
      <w:r>
        <w:rPr>
          <w:rFonts w:hint="eastAsia"/>
          <w:sz w:val="30"/>
          <w:szCs w:val="30"/>
        </w:rPr>
        <w:t>一审法院认定事实：一、关于明州投资公司、洪谦就撤销公司决议、确认公司决议无效纠纷案件诉讼历程及相关判决内容。</w:t>
      </w:r>
    </w:p>
    <w:p w:rsidR="00000000" w:rsidRDefault="000B338F">
      <w:pPr>
        <w:spacing w:line="500" w:lineRule="atLeast"/>
        <w:ind w:firstLine="600"/>
        <w:divId w:val="1031145044"/>
        <w:rPr>
          <w:rFonts w:hint="eastAsia"/>
          <w:sz w:val="30"/>
          <w:szCs w:val="30"/>
        </w:rPr>
      </w:pP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日，明州投资公司召开股东大会</w:t>
      </w:r>
      <w:r>
        <w:rPr>
          <w:rFonts w:hint="eastAsia"/>
          <w:sz w:val="30"/>
          <w:szCs w:val="30"/>
        </w:rPr>
        <w:t>并作出决议，在认为洪谦投资贝因美婴童公司及贝因美集团公司的行为违反公司法第一百四十八条、第一百四十九条、第一百五十条和公司章程有关规定的基础上，要求洪谦将投资收益归公司所有，并按照公司章程有关条款承担责任。决议作出后，各股东均在决议中签名认可，但洪谦作为股东有异议，在决议上签署“与事实不符”。</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日，宁波市北仑区人民法院（以下简称北仑法院）受理洪谦诉明州投资公司的公司决议撤销纠纷一案，洪谦以明州投资公司</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日作出的《宁波大榭明州投资有限公司股东会决议》既超越股东会职权，又违反法定程序</w:t>
      </w:r>
      <w:r>
        <w:rPr>
          <w:rFonts w:hint="eastAsia"/>
          <w:sz w:val="30"/>
          <w:szCs w:val="30"/>
        </w:rPr>
        <w:t>为由，要求撤销该股东会决议。经审理，北仑法院于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日作出（</w:t>
      </w:r>
      <w:r>
        <w:rPr>
          <w:rFonts w:hint="eastAsia"/>
          <w:sz w:val="30"/>
          <w:szCs w:val="30"/>
        </w:rPr>
        <w:t>2012</w:t>
      </w:r>
      <w:r>
        <w:rPr>
          <w:rFonts w:hint="eastAsia"/>
          <w:sz w:val="30"/>
          <w:szCs w:val="30"/>
        </w:rPr>
        <w:t>）甬仑榭商初字第</w:t>
      </w:r>
      <w:r>
        <w:rPr>
          <w:rFonts w:hint="eastAsia"/>
          <w:sz w:val="30"/>
          <w:szCs w:val="30"/>
        </w:rPr>
        <w:t>85</w:t>
      </w:r>
      <w:r>
        <w:rPr>
          <w:rFonts w:hint="eastAsia"/>
          <w:sz w:val="30"/>
          <w:szCs w:val="30"/>
        </w:rPr>
        <w:t>号民事判决（以下简称</w:t>
      </w:r>
      <w:r>
        <w:rPr>
          <w:rFonts w:hint="eastAsia"/>
          <w:sz w:val="30"/>
          <w:szCs w:val="30"/>
        </w:rPr>
        <w:t>85</w:t>
      </w:r>
      <w:r>
        <w:rPr>
          <w:rFonts w:hint="eastAsia"/>
          <w:sz w:val="30"/>
          <w:szCs w:val="30"/>
        </w:rPr>
        <w:t>号民事判决），认为明州投资公司在会议召集程序上已经违反法律规定，判决撤销明州投资公司于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日作出的《宁波大榭明州投资有限公司股东会决议》。</w:t>
      </w:r>
    </w:p>
    <w:p w:rsidR="00000000" w:rsidRDefault="000B338F">
      <w:pPr>
        <w:spacing w:line="500" w:lineRule="atLeast"/>
        <w:ind w:firstLine="600"/>
        <w:divId w:val="1134904541"/>
        <w:rPr>
          <w:rFonts w:hint="eastAsia"/>
          <w:sz w:val="30"/>
          <w:szCs w:val="30"/>
        </w:rPr>
      </w:pP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明州投资公司再次召开临时股东大会，全部股东与会。会议经股东讨论表决作出《宁波大榭明州投资有限公司股东会决议（二）》，内容为：一、经举报核实，洪谦同志在担任公司及投资设立关联公司董事兼经理、高管期间，于</w:t>
      </w:r>
      <w:r>
        <w:rPr>
          <w:rFonts w:hint="eastAsia"/>
          <w:sz w:val="30"/>
          <w:szCs w:val="30"/>
        </w:rPr>
        <w:t>1999</w:t>
      </w:r>
      <w:r>
        <w:rPr>
          <w:rFonts w:hint="eastAsia"/>
          <w:sz w:val="30"/>
          <w:szCs w:val="30"/>
        </w:rPr>
        <w:t>年</w:t>
      </w:r>
      <w:r>
        <w:rPr>
          <w:rFonts w:hint="eastAsia"/>
          <w:sz w:val="30"/>
          <w:szCs w:val="30"/>
        </w:rPr>
        <w:t>4</w:t>
      </w:r>
      <w:r>
        <w:rPr>
          <w:rFonts w:hint="eastAsia"/>
          <w:sz w:val="30"/>
          <w:szCs w:val="30"/>
        </w:rPr>
        <w:t>月作为原始投资人在贝因美婴童公司投资</w:t>
      </w:r>
      <w:r>
        <w:rPr>
          <w:rFonts w:hint="eastAsia"/>
          <w:sz w:val="30"/>
          <w:szCs w:val="30"/>
        </w:rPr>
        <w:t>100000</w:t>
      </w:r>
      <w:r>
        <w:rPr>
          <w:rFonts w:hint="eastAsia"/>
          <w:sz w:val="30"/>
          <w:szCs w:val="30"/>
        </w:rPr>
        <w:t>股（其中洪谦实为</w:t>
      </w:r>
      <w:r>
        <w:rPr>
          <w:rFonts w:hint="eastAsia"/>
          <w:sz w:val="30"/>
          <w:szCs w:val="30"/>
        </w:rPr>
        <w:t>60000</w:t>
      </w:r>
      <w:r>
        <w:rPr>
          <w:rFonts w:hint="eastAsia"/>
          <w:sz w:val="30"/>
          <w:szCs w:val="30"/>
        </w:rPr>
        <w:t>股），</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日，增资扩股为</w:t>
      </w:r>
      <w:r>
        <w:rPr>
          <w:rFonts w:hint="eastAsia"/>
          <w:sz w:val="30"/>
          <w:szCs w:val="30"/>
        </w:rPr>
        <w:t>235000</w:t>
      </w:r>
      <w:r>
        <w:rPr>
          <w:rFonts w:hint="eastAsia"/>
          <w:sz w:val="30"/>
          <w:szCs w:val="30"/>
        </w:rPr>
        <w:t>股；</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日，洪谦受让取得贝因美集团公司原始股股份</w:t>
      </w:r>
      <w:r>
        <w:rPr>
          <w:rFonts w:hint="eastAsia"/>
          <w:sz w:val="30"/>
          <w:szCs w:val="30"/>
        </w:rPr>
        <w:t>734000</w:t>
      </w:r>
      <w:r>
        <w:rPr>
          <w:rFonts w:hint="eastAsia"/>
          <w:sz w:val="30"/>
          <w:szCs w:val="30"/>
        </w:rPr>
        <w:t>股。洪谦未经股东会同意，利用职务便利自营或者与他人经营与本公司同类业务，违反公司法等相关法律规定。二、股东表决，依据上述事实，根据法律规定，上述所得的收入应当归入公司所有。决议作出后，各股东均在决议中签名认可，但洪谦作为股东有异议，认为与事实严重不符。</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日，北仑法院受理洪谦诉明州投资公司的公司决议确</w:t>
      </w:r>
      <w:r>
        <w:rPr>
          <w:rFonts w:hint="eastAsia"/>
          <w:sz w:val="30"/>
          <w:szCs w:val="30"/>
        </w:rPr>
        <w:t>认无效纠纷一案，洪谦以明州投资公司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日作出的《宁波大榭明州投资有限公司股东会决议（二）》无事实和法律依据，要求确认该股东会决议无效。经审理，北仑法院于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日作出（</w:t>
      </w:r>
      <w:r>
        <w:rPr>
          <w:rFonts w:hint="eastAsia"/>
          <w:sz w:val="30"/>
          <w:szCs w:val="30"/>
        </w:rPr>
        <w:t>2013</w:t>
      </w:r>
      <w:r>
        <w:rPr>
          <w:rFonts w:hint="eastAsia"/>
          <w:sz w:val="30"/>
          <w:szCs w:val="30"/>
        </w:rPr>
        <w:t>）甬仑商初字第</w:t>
      </w:r>
      <w:r>
        <w:rPr>
          <w:rFonts w:hint="eastAsia"/>
          <w:sz w:val="30"/>
          <w:szCs w:val="30"/>
        </w:rPr>
        <w:t>275</w:t>
      </w:r>
      <w:r>
        <w:rPr>
          <w:rFonts w:hint="eastAsia"/>
          <w:sz w:val="30"/>
          <w:szCs w:val="30"/>
        </w:rPr>
        <w:t>号民事判决（以下简称</w:t>
      </w:r>
      <w:r>
        <w:rPr>
          <w:rFonts w:hint="eastAsia"/>
          <w:sz w:val="30"/>
          <w:szCs w:val="30"/>
        </w:rPr>
        <w:t>275</w:t>
      </w:r>
      <w:r>
        <w:rPr>
          <w:rFonts w:hint="eastAsia"/>
          <w:sz w:val="30"/>
          <w:szCs w:val="30"/>
        </w:rPr>
        <w:t>号民事判决），认为洪谦在投资贝因美婴童公司和贝因美集团公司时并非明州投资公司及其控股子公司的高管，明州投资公司与贝因美婴童公司、贝因美集团公司不存在同业竞争关系，明州投资公司难以证明洪谦存在违反公司忠实义务的行为，故明州投资公司的证据不足以证明决议符合公司归入权的</w:t>
      </w:r>
      <w:r>
        <w:rPr>
          <w:rFonts w:hint="eastAsia"/>
          <w:sz w:val="30"/>
          <w:szCs w:val="30"/>
        </w:rPr>
        <w:t>构成要件，决议内容违反法律规定，判决确认明州投资公司于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日作出的股东会决议无效。</w:t>
      </w:r>
    </w:p>
    <w:p w:rsidR="00000000" w:rsidRDefault="000B338F">
      <w:pPr>
        <w:spacing w:line="500" w:lineRule="atLeast"/>
        <w:ind w:firstLine="600"/>
        <w:divId w:val="1694920353"/>
        <w:rPr>
          <w:rFonts w:hint="eastAsia"/>
          <w:sz w:val="30"/>
          <w:szCs w:val="30"/>
        </w:rPr>
      </w:pPr>
      <w:r>
        <w:rPr>
          <w:rFonts w:hint="eastAsia"/>
          <w:sz w:val="30"/>
          <w:szCs w:val="30"/>
        </w:rPr>
        <w:t>明州投资公司不服北仑法院作出的</w:t>
      </w:r>
      <w:r>
        <w:rPr>
          <w:rFonts w:hint="eastAsia"/>
          <w:sz w:val="30"/>
          <w:szCs w:val="30"/>
        </w:rPr>
        <w:t>275</w:t>
      </w:r>
      <w:r>
        <w:rPr>
          <w:rFonts w:hint="eastAsia"/>
          <w:sz w:val="30"/>
          <w:szCs w:val="30"/>
        </w:rPr>
        <w:t>号民事判决，于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日向宁波中院提起上诉，宁波中院于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日作出</w:t>
      </w:r>
      <w:r>
        <w:rPr>
          <w:rFonts w:hint="eastAsia"/>
          <w:sz w:val="30"/>
          <w:szCs w:val="30"/>
        </w:rPr>
        <w:t>896</w:t>
      </w:r>
      <w:r>
        <w:rPr>
          <w:rFonts w:hint="eastAsia"/>
          <w:sz w:val="30"/>
          <w:szCs w:val="30"/>
        </w:rPr>
        <w:t>号民事判决，认为洪谦入股贝因美婴童公司时系明州投资公司董事，入股贝因美集团公司时并非明州投资公司高管，但是明州投资公司控股的大榭保健公司法定代表人兼总经理，根据大榭保健公司和贝因美集团公司工商登记资料显示，两家公司存在同类的经营范围，故洪谦投资贝因美婴童公司和贝因美集团公司的行为违反明</w:t>
      </w:r>
      <w:r>
        <w:rPr>
          <w:rFonts w:hint="eastAsia"/>
          <w:sz w:val="30"/>
          <w:szCs w:val="30"/>
        </w:rPr>
        <w:t>州投资公司章程规定的义务和法律规定的忠实义务，明州投资公司以洪谦的上述行为违反公司法为由，将洪谦的上述投资收益归入明州投资公司的决议内容未违反法律的禁止性规定，一审判决事实认定有误，理由不充分，判决撤销北仑法院</w:t>
      </w:r>
      <w:r>
        <w:rPr>
          <w:rFonts w:hint="eastAsia"/>
          <w:sz w:val="30"/>
          <w:szCs w:val="30"/>
        </w:rPr>
        <w:t>275</w:t>
      </w:r>
      <w:r>
        <w:rPr>
          <w:rFonts w:hint="eastAsia"/>
          <w:sz w:val="30"/>
          <w:szCs w:val="30"/>
        </w:rPr>
        <w:t>号民事判决，并驳回洪谦的诉讼请求。</w:t>
      </w:r>
    </w:p>
    <w:p w:rsidR="00000000" w:rsidRDefault="000B338F">
      <w:pPr>
        <w:spacing w:line="500" w:lineRule="atLeast"/>
        <w:ind w:firstLine="600"/>
        <w:divId w:val="1113286834"/>
        <w:rPr>
          <w:rFonts w:hint="eastAsia"/>
          <w:sz w:val="30"/>
          <w:szCs w:val="30"/>
        </w:rPr>
      </w:pPr>
      <w:r>
        <w:rPr>
          <w:rFonts w:hint="eastAsia"/>
          <w:sz w:val="30"/>
          <w:szCs w:val="30"/>
        </w:rPr>
        <w:t>洪谦不服宁波中院作出的</w:t>
      </w:r>
      <w:r>
        <w:rPr>
          <w:rFonts w:hint="eastAsia"/>
          <w:sz w:val="30"/>
          <w:szCs w:val="30"/>
        </w:rPr>
        <w:t>896</w:t>
      </w:r>
      <w:r>
        <w:rPr>
          <w:rFonts w:hint="eastAsia"/>
          <w:sz w:val="30"/>
          <w:szCs w:val="30"/>
        </w:rPr>
        <w:t>号民事判决，向浙江高院申请再审，浙江高院于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日裁定提审宁波中院</w:t>
      </w:r>
      <w:r>
        <w:rPr>
          <w:rFonts w:hint="eastAsia"/>
          <w:sz w:val="30"/>
          <w:szCs w:val="30"/>
        </w:rPr>
        <w:t>896</w:t>
      </w:r>
      <w:r>
        <w:rPr>
          <w:rFonts w:hint="eastAsia"/>
          <w:sz w:val="30"/>
          <w:szCs w:val="30"/>
        </w:rPr>
        <w:t>号案件，并于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日作出</w:t>
      </w:r>
      <w:r>
        <w:rPr>
          <w:rFonts w:hint="eastAsia"/>
          <w:sz w:val="30"/>
          <w:szCs w:val="30"/>
        </w:rPr>
        <w:t>86</w:t>
      </w:r>
      <w:r>
        <w:rPr>
          <w:rFonts w:hint="eastAsia"/>
          <w:sz w:val="30"/>
          <w:szCs w:val="30"/>
        </w:rPr>
        <w:t>号民事判决，再审认为洪谦一审起诉时，以明州投资公司临时股东会决议既违反事实，也违反法律和公司章程规定，是一种</w:t>
      </w:r>
      <w:r>
        <w:rPr>
          <w:rFonts w:hint="eastAsia"/>
          <w:sz w:val="30"/>
          <w:szCs w:val="30"/>
        </w:rPr>
        <w:t>无效行为，洪谦作为公司的小股东，向公司有业务关系的其他公司投资入股，并不构成股东违反忠实义务为由，要求确认明州投资公司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日作出的股东会决议无效。一、二审法院均围绕洪谦是否为明州投资公司高管，其行为是否违反公司竞业禁止和忠实义务进行审理。由于明州投资公司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公司股东会作出的决议内容，涉及公司法规定的公司归入权制度，而公司归入权是法律赋予公司的特别救济权，公司法第一百四十八条规定的竞业禁止归入权就属于此。就洪谦的主张看，该院无需就股东会决议内容是否符合归入权的构成要件等进行实</w:t>
      </w:r>
      <w:r>
        <w:rPr>
          <w:rFonts w:hint="eastAsia"/>
          <w:sz w:val="30"/>
          <w:szCs w:val="30"/>
        </w:rPr>
        <w:t>质审查，只有公司在提起归入权诉讼时，由受理案件的人民法院对决议内容进行实质性审查，故该院仅对该股东会决议作形式审查。经查明，明州投资公司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依照公司法第二十二条规定，股东会会议召集程序、表决方式未违反法律、行政法规或公司章程的规定，决议的内容也属于公司法第一百四十八条规定的公司归入权制度，故洪谦申请再审的理由不成立。二审判决驳回洪谦的诉讼请求正确，判决维持宁波中院</w:t>
      </w:r>
      <w:r>
        <w:rPr>
          <w:rFonts w:hint="eastAsia"/>
          <w:sz w:val="30"/>
          <w:szCs w:val="30"/>
        </w:rPr>
        <w:t>896</w:t>
      </w:r>
      <w:r>
        <w:rPr>
          <w:rFonts w:hint="eastAsia"/>
          <w:sz w:val="30"/>
          <w:szCs w:val="30"/>
        </w:rPr>
        <w:t>号民事判决。</w:t>
      </w:r>
    </w:p>
    <w:p w:rsidR="00000000" w:rsidRDefault="000B338F">
      <w:pPr>
        <w:spacing w:line="500" w:lineRule="atLeast"/>
        <w:ind w:firstLine="600"/>
        <w:divId w:val="515965080"/>
        <w:rPr>
          <w:rFonts w:hint="eastAsia"/>
          <w:sz w:val="30"/>
          <w:szCs w:val="30"/>
        </w:rPr>
      </w:pPr>
      <w:r>
        <w:rPr>
          <w:rFonts w:hint="eastAsia"/>
          <w:sz w:val="30"/>
          <w:szCs w:val="30"/>
        </w:rPr>
        <w:t>二、明州投资公司及其控股公司相关情况和洪谦与上述两家公司之间的关系。</w:t>
      </w:r>
    </w:p>
    <w:p w:rsidR="00000000" w:rsidRDefault="000B338F">
      <w:pPr>
        <w:spacing w:line="500" w:lineRule="atLeast"/>
        <w:ind w:firstLine="600"/>
        <w:divId w:val="1508207854"/>
        <w:rPr>
          <w:rFonts w:hint="eastAsia"/>
          <w:sz w:val="30"/>
          <w:szCs w:val="30"/>
        </w:rPr>
      </w:pPr>
      <w:r>
        <w:rPr>
          <w:rFonts w:hint="eastAsia"/>
          <w:sz w:val="30"/>
          <w:szCs w:val="30"/>
        </w:rPr>
        <w:t>明州投资公司的前身为</w:t>
      </w:r>
      <w:r>
        <w:rPr>
          <w:rFonts w:hint="eastAsia"/>
          <w:sz w:val="30"/>
          <w:szCs w:val="30"/>
        </w:rPr>
        <w:t>宁波大榭开发区明州保健食品有限公司，设立于</w:t>
      </w:r>
      <w:r>
        <w:rPr>
          <w:rFonts w:hint="eastAsia"/>
          <w:sz w:val="30"/>
          <w:szCs w:val="30"/>
        </w:rPr>
        <w:t>1994</w:t>
      </w:r>
      <w:r>
        <w:rPr>
          <w:rFonts w:hint="eastAsia"/>
          <w:sz w:val="30"/>
          <w:szCs w:val="30"/>
        </w:rPr>
        <w:t>年</w:t>
      </w:r>
      <w:r>
        <w:rPr>
          <w:rFonts w:hint="eastAsia"/>
          <w:sz w:val="30"/>
          <w:szCs w:val="30"/>
        </w:rPr>
        <w:t>12</w:t>
      </w:r>
      <w:r>
        <w:rPr>
          <w:rFonts w:hint="eastAsia"/>
          <w:sz w:val="30"/>
          <w:szCs w:val="30"/>
        </w:rPr>
        <w:t>月，设立时的股东为宁波明州保健食品公司（以下简称明州保健公司）（</w:t>
      </w:r>
      <w:r>
        <w:rPr>
          <w:rFonts w:hint="eastAsia"/>
          <w:sz w:val="30"/>
          <w:szCs w:val="30"/>
        </w:rPr>
        <w:t>1993</w:t>
      </w:r>
      <w:r>
        <w:rPr>
          <w:rFonts w:hint="eastAsia"/>
          <w:sz w:val="30"/>
          <w:szCs w:val="30"/>
        </w:rPr>
        <w:t>年</w:t>
      </w:r>
      <w:r>
        <w:rPr>
          <w:rFonts w:hint="eastAsia"/>
          <w:sz w:val="30"/>
          <w:szCs w:val="30"/>
        </w:rPr>
        <w:t>3</w:t>
      </w:r>
      <w:r>
        <w:rPr>
          <w:rFonts w:hint="eastAsia"/>
          <w:sz w:val="30"/>
          <w:szCs w:val="30"/>
        </w:rPr>
        <w:t>月，鄞县医药药材公司组建的鄞县明州副食物资公司，法定代表人为梁国芬，</w:t>
      </w:r>
      <w:r>
        <w:rPr>
          <w:rFonts w:hint="eastAsia"/>
          <w:sz w:val="30"/>
          <w:szCs w:val="30"/>
        </w:rPr>
        <w:t>1994</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日，法定代表人变更为洪谦，同年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日，公司更名为明州保健公司）、鄞县医药药材公司明州药房，分别占股</w:t>
      </w:r>
      <w:r>
        <w:rPr>
          <w:rFonts w:hint="eastAsia"/>
          <w:sz w:val="30"/>
          <w:szCs w:val="30"/>
        </w:rPr>
        <w:t>90%</w:t>
      </w:r>
      <w:r>
        <w:rPr>
          <w:rFonts w:hint="eastAsia"/>
          <w:sz w:val="30"/>
          <w:szCs w:val="30"/>
        </w:rPr>
        <w:t>、</w:t>
      </w:r>
      <w:r>
        <w:rPr>
          <w:rFonts w:hint="eastAsia"/>
          <w:sz w:val="30"/>
          <w:szCs w:val="30"/>
        </w:rPr>
        <w:t>10%</w:t>
      </w:r>
      <w:r>
        <w:rPr>
          <w:rFonts w:hint="eastAsia"/>
          <w:sz w:val="30"/>
          <w:szCs w:val="30"/>
        </w:rPr>
        <w:t>，法定代表人分别为洪谦、邓新娣，经营范围为：其他食品（除烟）、保健食品、食油、百货、日用杂货、五金交电、金属材料及煤炭的销售。</w:t>
      </w:r>
      <w:r>
        <w:rPr>
          <w:rFonts w:hint="eastAsia"/>
          <w:sz w:val="30"/>
          <w:szCs w:val="30"/>
        </w:rPr>
        <w:t>1996</w:t>
      </w:r>
      <w:r>
        <w:rPr>
          <w:rFonts w:hint="eastAsia"/>
          <w:sz w:val="30"/>
          <w:szCs w:val="30"/>
        </w:rPr>
        <w:t>年，宁波大榭开发区明州保健食品有限公司申请变更</w:t>
      </w:r>
      <w:r>
        <w:rPr>
          <w:rFonts w:hint="eastAsia"/>
          <w:sz w:val="30"/>
          <w:szCs w:val="30"/>
        </w:rPr>
        <w:t>登记，股东由原来的</w:t>
      </w:r>
      <w:r>
        <w:rPr>
          <w:rFonts w:hint="eastAsia"/>
          <w:sz w:val="30"/>
          <w:szCs w:val="30"/>
        </w:rPr>
        <w:t>2</w:t>
      </w:r>
      <w:r>
        <w:rPr>
          <w:rFonts w:hint="eastAsia"/>
          <w:sz w:val="30"/>
          <w:szCs w:val="30"/>
        </w:rPr>
        <w:t>个法人股东，转变为包括洪谦在内的</w:t>
      </w:r>
      <w:r>
        <w:rPr>
          <w:rFonts w:hint="eastAsia"/>
          <w:sz w:val="30"/>
          <w:szCs w:val="30"/>
        </w:rPr>
        <w:t>8</w:t>
      </w:r>
      <w:r>
        <w:rPr>
          <w:rFonts w:hint="eastAsia"/>
          <w:sz w:val="30"/>
          <w:szCs w:val="30"/>
        </w:rPr>
        <w:t>个自然人股东，公司经营范围保持不变；</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日，该公司从</w:t>
      </w:r>
      <w:r>
        <w:rPr>
          <w:rFonts w:hint="eastAsia"/>
          <w:sz w:val="30"/>
          <w:szCs w:val="30"/>
        </w:rPr>
        <w:t>8</w:t>
      </w:r>
      <w:r>
        <w:rPr>
          <w:rFonts w:hint="eastAsia"/>
          <w:sz w:val="30"/>
          <w:szCs w:val="30"/>
        </w:rPr>
        <w:t>个自然人股东变更为包括洪谦在内的</w:t>
      </w:r>
      <w:r>
        <w:rPr>
          <w:rFonts w:hint="eastAsia"/>
          <w:sz w:val="30"/>
          <w:szCs w:val="30"/>
        </w:rPr>
        <w:t>16</w:t>
      </w:r>
      <w:r>
        <w:rPr>
          <w:rFonts w:hint="eastAsia"/>
          <w:sz w:val="30"/>
          <w:szCs w:val="30"/>
        </w:rPr>
        <w:t>个自然人股东，经营范围保持不变；</w:t>
      </w:r>
      <w:r>
        <w:rPr>
          <w:rFonts w:hint="eastAsia"/>
          <w:sz w:val="30"/>
          <w:szCs w:val="30"/>
        </w:rPr>
        <w:t>2000</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日，该公司经营范围变更为：其他食品（除烟）、保健食品、食油、百货、日用杂货、五金交电、金属材料的批发、零售、代购、代销；房屋租赁；</w:t>
      </w:r>
      <w:r>
        <w:rPr>
          <w:rFonts w:hint="eastAsia"/>
          <w:sz w:val="30"/>
          <w:szCs w:val="30"/>
        </w:rPr>
        <w:t>2002</w:t>
      </w:r>
      <w:r>
        <w:rPr>
          <w:rFonts w:hint="eastAsia"/>
          <w:sz w:val="30"/>
          <w:szCs w:val="30"/>
        </w:rPr>
        <w:t>年，该公司名称变更为宁波大榭明州投资有限公司，经营范围变更为实业投资、房屋租赁，股东保持不变；</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日，该公司名称变更为明州投资公司。</w:t>
      </w:r>
    </w:p>
    <w:p w:rsidR="00000000" w:rsidRDefault="000B338F">
      <w:pPr>
        <w:spacing w:line="500" w:lineRule="atLeast"/>
        <w:ind w:firstLine="600"/>
        <w:divId w:val="61634980"/>
        <w:rPr>
          <w:rFonts w:hint="eastAsia"/>
          <w:sz w:val="30"/>
          <w:szCs w:val="30"/>
        </w:rPr>
      </w:pP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明州投资公司与宁波明州大药房有限公司（以下简称明州大药房公司）共同设立大榭保健公司（与明州投资公司成立时的名称一致），洪谦出任该公司的法定代表人兼总经理。该公司的经营范围是许可经营项目：定型包装食品、保健品批发、零售（有效期至</w:t>
      </w:r>
      <w:r>
        <w:rPr>
          <w:rFonts w:hint="eastAsia"/>
          <w:sz w:val="30"/>
          <w:szCs w:val="30"/>
        </w:rPr>
        <w:t>2011.7.15</w:t>
      </w:r>
      <w:r>
        <w:rPr>
          <w:rFonts w:hint="eastAsia"/>
          <w:sz w:val="30"/>
          <w:szCs w:val="30"/>
        </w:rPr>
        <w:t>）；一般经营项目：百货、日用品、文化用品、五金交电的批发、零售。其中明州大药房公司的股东为明州投资公司及与明州投资公司股东一致的</w:t>
      </w:r>
      <w:r>
        <w:rPr>
          <w:rFonts w:hint="eastAsia"/>
          <w:sz w:val="30"/>
          <w:szCs w:val="30"/>
        </w:rPr>
        <w:t>16</w:t>
      </w:r>
      <w:r>
        <w:rPr>
          <w:rFonts w:hint="eastAsia"/>
          <w:sz w:val="30"/>
          <w:szCs w:val="30"/>
        </w:rPr>
        <w:t>个自然人股东，其中明州投资公司持股</w:t>
      </w:r>
      <w:r>
        <w:rPr>
          <w:rFonts w:hint="eastAsia"/>
          <w:sz w:val="30"/>
          <w:szCs w:val="30"/>
        </w:rPr>
        <w:t>7%</w:t>
      </w:r>
      <w:r>
        <w:rPr>
          <w:rFonts w:hint="eastAsia"/>
          <w:sz w:val="30"/>
          <w:szCs w:val="30"/>
        </w:rPr>
        <w:t>，</w:t>
      </w:r>
      <w:r>
        <w:rPr>
          <w:rFonts w:hint="eastAsia"/>
          <w:sz w:val="30"/>
          <w:szCs w:val="30"/>
        </w:rPr>
        <w:t>16</w:t>
      </w:r>
      <w:r>
        <w:rPr>
          <w:rFonts w:hint="eastAsia"/>
          <w:sz w:val="30"/>
          <w:szCs w:val="30"/>
        </w:rPr>
        <w:t>个自然人股东合计持股</w:t>
      </w:r>
      <w:r>
        <w:rPr>
          <w:rFonts w:hint="eastAsia"/>
          <w:sz w:val="30"/>
          <w:szCs w:val="30"/>
        </w:rPr>
        <w:t>93%</w:t>
      </w:r>
      <w:r>
        <w:rPr>
          <w:rFonts w:hint="eastAsia"/>
          <w:sz w:val="30"/>
          <w:szCs w:val="30"/>
        </w:rPr>
        <w:t>。</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日，大榭保健公司的上述</w:t>
      </w:r>
      <w:r>
        <w:rPr>
          <w:rFonts w:hint="eastAsia"/>
          <w:sz w:val="30"/>
          <w:szCs w:val="30"/>
        </w:rPr>
        <w:t>2</w:t>
      </w:r>
      <w:r>
        <w:rPr>
          <w:rFonts w:hint="eastAsia"/>
          <w:sz w:val="30"/>
          <w:szCs w:val="30"/>
        </w:rPr>
        <w:t>个法人股东将其持有的</w:t>
      </w:r>
      <w:r>
        <w:rPr>
          <w:rFonts w:hint="eastAsia"/>
          <w:sz w:val="30"/>
          <w:szCs w:val="30"/>
        </w:rPr>
        <w:t>公司全部股权转让给案外人杨志勇、周洪波，协议约定转让交接基准日之前，出现所有涉及税务、财务以及向受让方未说明的债权债务均由原股东负责。双方于</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日办理工商变更登记手续。</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日，大榭保健公司出具情况说明一份，同意根据</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签订的《股权转让协议》，由大榭保健公司的原法人股东对洪谦在公司转让交接基准日之前实施的违反公司忠实义务的行为主张相应的权利。同日，明州大药房公司出具情况说明一份，同意由明州投资公司向洪谦主张权利。</w:t>
      </w:r>
    </w:p>
    <w:p w:rsidR="00000000" w:rsidRDefault="000B338F">
      <w:pPr>
        <w:spacing w:line="500" w:lineRule="atLeast"/>
        <w:ind w:firstLine="600"/>
        <w:divId w:val="976108941"/>
        <w:rPr>
          <w:rFonts w:hint="eastAsia"/>
          <w:sz w:val="30"/>
          <w:szCs w:val="30"/>
        </w:rPr>
      </w:pPr>
      <w:r>
        <w:rPr>
          <w:rFonts w:hint="eastAsia"/>
          <w:sz w:val="30"/>
          <w:szCs w:val="30"/>
        </w:rPr>
        <w:t>根据宁波市工商行政管理局大榭开发区分局（以下简称工</w:t>
      </w:r>
      <w:r>
        <w:rPr>
          <w:rFonts w:hint="eastAsia"/>
          <w:sz w:val="30"/>
          <w:szCs w:val="30"/>
        </w:rPr>
        <w:t>商局大榭分局）提供的工商登记资料和答复确认如下内容：</w:t>
      </w:r>
      <w:r>
        <w:rPr>
          <w:rFonts w:hint="eastAsia"/>
          <w:sz w:val="30"/>
          <w:szCs w:val="30"/>
        </w:rPr>
        <w:t>1.1994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日，明州投资公司召开首届股东大会，作出股东会决议，会议一致审议通过《宁波大榭开发区明州保健食品公司的章程》，选举产生董事会，由项志秋、邓新娣、梁国芬、洪谦</w:t>
      </w:r>
      <w:r>
        <w:rPr>
          <w:rFonts w:hint="eastAsia"/>
          <w:sz w:val="30"/>
          <w:szCs w:val="30"/>
        </w:rPr>
        <w:t>4</w:t>
      </w:r>
      <w:r>
        <w:rPr>
          <w:rFonts w:hint="eastAsia"/>
          <w:sz w:val="30"/>
          <w:szCs w:val="30"/>
        </w:rPr>
        <w:t>个董事组成，会议选举产生监事会，由任剑明、胡立君、康桂芬</w:t>
      </w:r>
      <w:r>
        <w:rPr>
          <w:rFonts w:hint="eastAsia"/>
          <w:sz w:val="30"/>
          <w:szCs w:val="30"/>
        </w:rPr>
        <w:t>3</w:t>
      </w:r>
      <w:r>
        <w:rPr>
          <w:rFonts w:hint="eastAsia"/>
          <w:sz w:val="30"/>
          <w:szCs w:val="30"/>
        </w:rPr>
        <w:t>个监事组成。该决议由股东明州保健公司、鄞县医药药材公司明州药房盖章；</w:t>
      </w:r>
      <w:r>
        <w:rPr>
          <w:rFonts w:hint="eastAsia"/>
          <w:sz w:val="30"/>
          <w:szCs w:val="30"/>
        </w:rPr>
        <w:t>2.1994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日，明州投资公司召开首届董事会，会议选举项志秋为董事长，梁国芬为副董事长，聘任洪谦为经理。落款处有</w:t>
      </w:r>
      <w:r>
        <w:rPr>
          <w:rFonts w:hint="eastAsia"/>
          <w:sz w:val="30"/>
          <w:szCs w:val="30"/>
        </w:rPr>
        <w:t>2</w:t>
      </w:r>
      <w:r>
        <w:rPr>
          <w:rFonts w:hint="eastAsia"/>
          <w:sz w:val="30"/>
          <w:szCs w:val="30"/>
        </w:rPr>
        <w:t>个法人股东的印章，项志秋、邓新娣、</w:t>
      </w:r>
      <w:r>
        <w:rPr>
          <w:rFonts w:hint="eastAsia"/>
          <w:sz w:val="30"/>
          <w:szCs w:val="30"/>
        </w:rPr>
        <w:t>梁国芬、洪谦的签名，但其中洪谦的签名非本人所签；</w:t>
      </w:r>
      <w:r>
        <w:rPr>
          <w:rFonts w:hint="eastAsia"/>
          <w:sz w:val="30"/>
          <w:szCs w:val="30"/>
        </w:rPr>
        <w:t>3.</w:t>
      </w:r>
      <w:r>
        <w:rPr>
          <w:rFonts w:hint="eastAsia"/>
          <w:sz w:val="30"/>
          <w:szCs w:val="30"/>
        </w:rPr>
        <w:t>落款时间为</w:t>
      </w:r>
      <w:r>
        <w:rPr>
          <w:rFonts w:hint="eastAsia"/>
          <w:sz w:val="30"/>
          <w:szCs w:val="30"/>
        </w:rPr>
        <w:t>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宁波大榭开发区明州保健食品公司的章程》，其中第十五条关于股东会的职权中第十二项规定为“修改公司章程”；第二十条规定“董事会由股东会产生，其成员为肆人”；第二十二条关于董事会行使职权的第十项规定为“制定公司的基本管理制度”等等。该章程除</w:t>
      </w:r>
      <w:r>
        <w:rPr>
          <w:rFonts w:hint="eastAsia"/>
          <w:sz w:val="30"/>
          <w:szCs w:val="30"/>
        </w:rPr>
        <w:t>2</w:t>
      </w:r>
      <w:r>
        <w:rPr>
          <w:rFonts w:hint="eastAsia"/>
          <w:sz w:val="30"/>
          <w:szCs w:val="30"/>
        </w:rPr>
        <w:t>个法人股东盖章外，项志秋、邓新娣、梁国芬、洪谦均作为代表签名，签名属实；</w:t>
      </w:r>
      <w:r>
        <w:rPr>
          <w:rFonts w:hint="eastAsia"/>
          <w:sz w:val="30"/>
          <w:szCs w:val="30"/>
        </w:rPr>
        <w:t>4.1994</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日，明州投资公司的</w:t>
      </w:r>
      <w:r>
        <w:rPr>
          <w:rFonts w:hint="eastAsia"/>
          <w:sz w:val="30"/>
          <w:szCs w:val="30"/>
        </w:rPr>
        <w:t>2</w:t>
      </w:r>
      <w:r>
        <w:rPr>
          <w:rFonts w:hint="eastAsia"/>
          <w:sz w:val="30"/>
          <w:szCs w:val="30"/>
        </w:rPr>
        <w:t>个法人股东委托项志秋、邓新娣全权办理注册登记事项有关手续；</w:t>
      </w:r>
      <w:r>
        <w:rPr>
          <w:rFonts w:hint="eastAsia"/>
          <w:sz w:val="30"/>
          <w:szCs w:val="30"/>
        </w:rPr>
        <w:t>5.1996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明州投资公司召开股东大会，决定董事人员变更为三人：项志秋、梁国芬、洪谦，监事变更为三人：邓新娣、任剑明、鲍继明。该决定无洪谦签名；同日，明州投资公司通过董事会会议决定，选举项志秋为公司董事长兼法定代表人，聘任洪谦为公司经理。该决定上洪谦签名并非其本人所签；也在同日，明州投资公司通过章程修改补充条文，但落款处洪谦的签名并非其本人所签；</w:t>
      </w:r>
      <w:r>
        <w:rPr>
          <w:rFonts w:hint="eastAsia"/>
          <w:sz w:val="30"/>
          <w:szCs w:val="30"/>
        </w:rPr>
        <w:t>6.1999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日，明州投资公司召开第六次股东会，会议审议通过公司新章程，原章程废止，同时会议审议通过公司董事成员，监事成员按原登记不变。包括洪谦在内的</w:t>
      </w:r>
      <w:r>
        <w:rPr>
          <w:rFonts w:hint="eastAsia"/>
          <w:sz w:val="30"/>
          <w:szCs w:val="30"/>
        </w:rPr>
        <w:t>16</w:t>
      </w:r>
      <w:r>
        <w:rPr>
          <w:rFonts w:hint="eastAsia"/>
          <w:sz w:val="30"/>
          <w:szCs w:val="30"/>
        </w:rPr>
        <w:t>个股</w:t>
      </w:r>
      <w:r>
        <w:rPr>
          <w:rFonts w:hint="eastAsia"/>
          <w:sz w:val="30"/>
          <w:szCs w:val="30"/>
        </w:rPr>
        <w:t>东签名确认；</w:t>
      </w:r>
      <w:r>
        <w:rPr>
          <w:rFonts w:hint="eastAsia"/>
          <w:sz w:val="30"/>
          <w:szCs w:val="30"/>
        </w:rPr>
        <w:t>7.2000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明州投资公司召开第七次股东会，会议一致通过同意修订公司章程第二十条，选举通过公司董事成员：鲍继明、邓新娣、梁国芬、项志秋、洪谦，选举通过公司监事会成员：任剑明、李启君、胡立君。包括洪谦在内的</w:t>
      </w:r>
      <w:r>
        <w:rPr>
          <w:rFonts w:hint="eastAsia"/>
          <w:sz w:val="30"/>
          <w:szCs w:val="30"/>
        </w:rPr>
        <w:t>16</w:t>
      </w:r>
      <w:r>
        <w:rPr>
          <w:rFonts w:hint="eastAsia"/>
          <w:sz w:val="30"/>
          <w:szCs w:val="30"/>
        </w:rPr>
        <w:t>个股东签名确认；</w:t>
      </w:r>
      <w:r>
        <w:rPr>
          <w:rFonts w:hint="eastAsia"/>
          <w:sz w:val="30"/>
          <w:szCs w:val="30"/>
        </w:rPr>
        <w:t>8.2000</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日，洪谦签署董事、监事、经理身份证明书；</w:t>
      </w:r>
      <w:r>
        <w:rPr>
          <w:rFonts w:hint="eastAsia"/>
          <w:sz w:val="30"/>
          <w:szCs w:val="30"/>
        </w:rPr>
        <w:t>9.</w:t>
      </w:r>
      <w:r>
        <w:rPr>
          <w:rFonts w:hint="eastAsia"/>
          <w:sz w:val="30"/>
          <w:szCs w:val="30"/>
        </w:rPr>
        <w:t>洪谦自</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日起不再担任明州投资公司经理，</w:t>
      </w:r>
      <w:r>
        <w:rPr>
          <w:rFonts w:hint="eastAsia"/>
          <w:sz w:val="30"/>
          <w:szCs w:val="30"/>
        </w:rPr>
        <w:t>2002</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日起不再担任明州投资公司董事。</w:t>
      </w:r>
    </w:p>
    <w:p w:rsidR="00000000" w:rsidRDefault="000B338F">
      <w:pPr>
        <w:spacing w:line="500" w:lineRule="atLeast"/>
        <w:ind w:firstLine="600"/>
        <w:divId w:val="1761681764"/>
        <w:rPr>
          <w:rFonts w:hint="eastAsia"/>
          <w:sz w:val="30"/>
          <w:szCs w:val="30"/>
        </w:rPr>
      </w:pP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日，明州投资公司召开股东会，决议通过章程修正案，其中新修改章程第十三条第七项</w:t>
      </w:r>
      <w:r>
        <w:rPr>
          <w:rFonts w:hint="eastAsia"/>
          <w:sz w:val="30"/>
          <w:szCs w:val="30"/>
        </w:rPr>
        <w:t>规定，股东有责任保护公司的合法权益，不得擅自披露公司秘密，不得从事危害公司或投资设立控股公司利益的活动，即在公司或者在投资设立控股公司任职或者退休、离职、辞职、辞退除名后</w:t>
      </w:r>
      <w:r>
        <w:rPr>
          <w:rFonts w:hint="eastAsia"/>
          <w:sz w:val="30"/>
          <w:szCs w:val="30"/>
        </w:rPr>
        <w:t>5</w:t>
      </w:r>
      <w:r>
        <w:rPr>
          <w:rFonts w:hint="eastAsia"/>
          <w:sz w:val="30"/>
          <w:szCs w:val="30"/>
        </w:rPr>
        <w:t>年内不得从事为自己或者他人谋取属于公司或者投资设立控股公司的商业行为，不得自营或者为他人从事公司或者投资设立控股公司经营范围内业务。否则，因损害公司和股东利益必须承担初始认缴出资额</w:t>
      </w:r>
      <w:r>
        <w:rPr>
          <w:rFonts w:hint="eastAsia"/>
          <w:sz w:val="30"/>
          <w:szCs w:val="30"/>
        </w:rPr>
        <w:t>5</w:t>
      </w:r>
      <w:r>
        <w:rPr>
          <w:rFonts w:hint="eastAsia"/>
          <w:sz w:val="30"/>
          <w:szCs w:val="30"/>
        </w:rPr>
        <w:t>倍的赔偿金，赔偿给公司和其他股东。第三十条为：公司及投资设立控股公司的股东、董事、监事、高管、部门负责人，有责任保护公司利益，不得擅自披露公司秘密，违反对公司</w:t>
      </w:r>
      <w:r>
        <w:rPr>
          <w:rFonts w:hint="eastAsia"/>
          <w:sz w:val="30"/>
          <w:szCs w:val="30"/>
        </w:rPr>
        <w:t>忠实义务，损害公司利益，在退休、离职、辞职、辞退后</w:t>
      </w:r>
      <w:r>
        <w:rPr>
          <w:rFonts w:hint="eastAsia"/>
          <w:sz w:val="30"/>
          <w:szCs w:val="30"/>
        </w:rPr>
        <w:t>5</w:t>
      </w:r>
      <w:r>
        <w:rPr>
          <w:rFonts w:hint="eastAsia"/>
          <w:sz w:val="30"/>
          <w:szCs w:val="30"/>
        </w:rPr>
        <w:t>年内不得从事公司或者投资设立控股子公司经营范围内的业务，否则必须承担赔偿责任，股东按照前第十三条第七项赔偿，投资设立控股公司的各部门负责人以上年度职务奖金和集资收益金的</w:t>
      </w:r>
      <w:r>
        <w:rPr>
          <w:rFonts w:hint="eastAsia"/>
          <w:sz w:val="30"/>
          <w:szCs w:val="30"/>
        </w:rPr>
        <w:t>5</w:t>
      </w:r>
      <w:r>
        <w:rPr>
          <w:rFonts w:hint="eastAsia"/>
          <w:sz w:val="30"/>
          <w:szCs w:val="30"/>
        </w:rPr>
        <w:t>倍赔偿给公司。洪谦在该决议上签名。</w:t>
      </w:r>
    </w:p>
    <w:p w:rsidR="00000000" w:rsidRDefault="000B338F">
      <w:pPr>
        <w:spacing w:line="500" w:lineRule="atLeast"/>
        <w:ind w:firstLine="600"/>
        <w:divId w:val="186792483"/>
        <w:rPr>
          <w:rFonts w:hint="eastAsia"/>
          <w:sz w:val="30"/>
          <w:szCs w:val="30"/>
        </w:rPr>
      </w:pP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日，大榭保健公司通过公司章程，该章程第十九条规定，公司法定代表人由总经理担任，并依法登记；第三十条规定，总经理等高管不得有下列行为：……</w:t>
      </w:r>
      <w:r>
        <w:rPr>
          <w:rFonts w:hint="eastAsia"/>
          <w:sz w:val="30"/>
          <w:szCs w:val="30"/>
        </w:rPr>
        <w:t>5.</w:t>
      </w:r>
      <w:r>
        <w:rPr>
          <w:rFonts w:hint="eastAsia"/>
          <w:sz w:val="30"/>
          <w:szCs w:val="30"/>
        </w:rPr>
        <w:t>未经股东会或者董事会同意，利用职务便利为自己或者他人谋取属于公司的商业机会，自营或者为他人经营与所任职公司同类的业务……总经理等高管在任职期间出现上述条款，公司应当解除其职务。违反前款规定所得的收入应当归公司所有，给公司造成损失的承担赔偿责任。</w:t>
      </w:r>
    </w:p>
    <w:p w:rsidR="00000000" w:rsidRDefault="000B338F">
      <w:pPr>
        <w:spacing w:line="500" w:lineRule="atLeast"/>
        <w:ind w:firstLine="600"/>
        <w:divId w:val="1531794916"/>
        <w:rPr>
          <w:rFonts w:hint="eastAsia"/>
          <w:sz w:val="30"/>
          <w:szCs w:val="30"/>
        </w:rPr>
      </w:pPr>
      <w:r>
        <w:rPr>
          <w:rFonts w:hint="eastAsia"/>
          <w:sz w:val="30"/>
          <w:szCs w:val="30"/>
        </w:rPr>
        <w:t>三、洪谦的投资行为及双方对该投资行为的处理情况。</w:t>
      </w:r>
    </w:p>
    <w:p w:rsidR="00000000" w:rsidRDefault="000B338F">
      <w:pPr>
        <w:spacing w:line="500" w:lineRule="atLeast"/>
        <w:ind w:firstLine="600"/>
        <w:divId w:val="513568604"/>
        <w:rPr>
          <w:rFonts w:hint="eastAsia"/>
          <w:sz w:val="30"/>
          <w:szCs w:val="30"/>
        </w:rPr>
      </w:pPr>
      <w:r>
        <w:rPr>
          <w:rFonts w:hint="eastAsia"/>
          <w:sz w:val="30"/>
          <w:szCs w:val="30"/>
        </w:rPr>
        <w:t>1999</w:t>
      </w:r>
      <w:r>
        <w:rPr>
          <w:rFonts w:hint="eastAsia"/>
          <w:sz w:val="30"/>
          <w:szCs w:val="30"/>
        </w:rPr>
        <w:t>年</w:t>
      </w:r>
      <w:r>
        <w:rPr>
          <w:rFonts w:hint="eastAsia"/>
          <w:sz w:val="30"/>
          <w:szCs w:val="30"/>
        </w:rPr>
        <w:t>3</w:t>
      </w:r>
      <w:r>
        <w:rPr>
          <w:rFonts w:hint="eastAsia"/>
          <w:sz w:val="30"/>
          <w:szCs w:val="30"/>
        </w:rPr>
        <w:t>月，贝因美科工贸公司注册成立，洪谦作为原始投资</w:t>
      </w:r>
      <w:r>
        <w:rPr>
          <w:rFonts w:hint="eastAsia"/>
          <w:sz w:val="30"/>
          <w:szCs w:val="30"/>
        </w:rPr>
        <w:t>人持有该公司股份</w:t>
      </w:r>
      <w:r>
        <w:rPr>
          <w:rFonts w:hint="eastAsia"/>
          <w:sz w:val="30"/>
          <w:szCs w:val="30"/>
        </w:rPr>
        <w:t>100000</w:t>
      </w:r>
      <w:r>
        <w:rPr>
          <w:rFonts w:hint="eastAsia"/>
          <w:sz w:val="30"/>
          <w:szCs w:val="30"/>
        </w:rPr>
        <w:t>股（实为洪谦</w:t>
      </w:r>
      <w:r>
        <w:rPr>
          <w:rFonts w:hint="eastAsia"/>
          <w:sz w:val="30"/>
          <w:szCs w:val="30"/>
        </w:rPr>
        <w:t>60000</w:t>
      </w:r>
      <w:r>
        <w:rPr>
          <w:rFonts w:hint="eastAsia"/>
          <w:sz w:val="30"/>
          <w:szCs w:val="30"/>
        </w:rPr>
        <w:t>股、虞夏萌</w:t>
      </w:r>
      <w:r>
        <w:rPr>
          <w:rFonts w:hint="eastAsia"/>
          <w:sz w:val="30"/>
          <w:szCs w:val="30"/>
        </w:rPr>
        <w:t>40000</w:t>
      </w:r>
      <w:r>
        <w:rPr>
          <w:rFonts w:hint="eastAsia"/>
          <w:sz w:val="30"/>
          <w:szCs w:val="30"/>
        </w:rPr>
        <w:t>股），该款由贝因美研究所于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汇入贝因美婴童公司账户。该公司的经营范围为：开发、生产、销售婴幼儿产品、儿童食品、营养食品、服装、玩具、日用百货、并提供相关资讯等服务，预包装食品、乳制品（含婴幼儿配方乳粉）的批发兼零售。</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日，该公司经中国证券监督管理委员会审批公开上市（股票代码为</w:t>
      </w:r>
      <w:r>
        <w:rPr>
          <w:rFonts w:hint="eastAsia"/>
          <w:sz w:val="30"/>
          <w:szCs w:val="30"/>
        </w:rPr>
        <w:t>002570</w:t>
      </w:r>
      <w:r>
        <w:rPr>
          <w:rFonts w:hint="eastAsia"/>
          <w:sz w:val="30"/>
          <w:szCs w:val="30"/>
        </w:rPr>
        <w:t>），</w:t>
      </w:r>
      <w:r>
        <w:rPr>
          <w:rFonts w:hint="eastAsia"/>
          <w:sz w:val="30"/>
          <w:szCs w:val="30"/>
        </w:rPr>
        <w:t>100000</w:t>
      </w:r>
      <w:r>
        <w:rPr>
          <w:rFonts w:hint="eastAsia"/>
          <w:sz w:val="30"/>
          <w:szCs w:val="30"/>
        </w:rPr>
        <w:t>股股份增资扩股为</w:t>
      </w:r>
      <w:r>
        <w:rPr>
          <w:rFonts w:hint="eastAsia"/>
          <w:sz w:val="30"/>
          <w:szCs w:val="30"/>
        </w:rPr>
        <w:t>235000</w:t>
      </w:r>
      <w:r>
        <w:rPr>
          <w:rFonts w:hint="eastAsia"/>
          <w:sz w:val="30"/>
          <w:szCs w:val="30"/>
        </w:rPr>
        <w:t>股。</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日，洪谦持有的上述股票解除限售，可上市流通，当日股票收</w:t>
      </w:r>
      <w:r>
        <w:rPr>
          <w:rFonts w:hint="eastAsia"/>
          <w:sz w:val="30"/>
          <w:szCs w:val="30"/>
        </w:rPr>
        <w:t>盘价为</w:t>
      </w:r>
      <w:r>
        <w:rPr>
          <w:rFonts w:hint="eastAsia"/>
          <w:sz w:val="30"/>
          <w:szCs w:val="30"/>
        </w:rPr>
        <w:t>23.20</w:t>
      </w:r>
      <w:r>
        <w:rPr>
          <w:rFonts w:hint="eastAsia"/>
          <w:sz w:val="30"/>
          <w:szCs w:val="30"/>
        </w:rPr>
        <w:t>元</w:t>
      </w:r>
      <w:r>
        <w:rPr>
          <w:rFonts w:hint="eastAsia"/>
          <w:sz w:val="30"/>
          <w:szCs w:val="30"/>
        </w:rPr>
        <w:t>/</w:t>
      </w:r>
      <w:r>
        <w:rPr>
          <w:rFonts w:hint="eastAsia"/>
          <w:sz w:val="30"/>
          <w:szCs w:val="30"/>
        </w:rPr>
        <w:t>股。</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日至</w:t>
      </w:r>
      <w:r>
        <w:rPr>
          <w:rFonts w:hint="eastAsia"/>
          <w:sz w:val="30"/>
          <w:szCs w:val="30"/>
        </w:rPr>
        <w:t>18</w:t>
      </w:r>
      <w:r>
        <w:rPr>
          <w:rFonts w:hint="eastAsia"/>
          <w:sz w:val="30"/>
          <w:szCs w:val="30"/>
        </w:rPr>
        <w:t>日，洪谦将其持有的</w:t>
      </w:r>
      <w:r>
        <w:rPr>
          <w:rFonts w:hint="eastAsia"/>
          <w:sz w:val="30"/>
          <w:szCs w:val="30"/>
        </w:rPr>
        <w:t>235000</w:t>
      </w:r>
      <w:r>
        <w:rPr>
          <w:rFonts w:hint="eastAsia"/>
          <w:sz w:val="30"/>
          <w:szCs w:val="30"/>
        </w:rPr>
        <w:t>股股票出售，扣除手续费、印花税及所得税外，</w:t>
      </w:r>
      <w:r>
        <w:rPr>
          <w:rFonts w:hint="eastAsia"/>
          <w:sz w:val="30"/>
          <w:szCs w:val="30"/>
        </w:rPr>
        <w:t>235000</w:t>
      </w:r>
      <w:r>
        <w:rPr>
          <w:rFonts w:hint="eastAsia"/>
          <w:sz w:val="30"/>
          <w:szCs w:val="30"/>
        </w:rPr>
        <w:t>股股票收益总额为</w:t>
      </w:r>
      <w:r>
        <w:rPr>
          <w:rFonts w:hint="eastAsia"/>
          <w:sz w:val="30"/>
          <w:szCs w:val="30"/>
        </w:rPr>
        <w:t>3577544.39</w:t>
      </w:r>
      <w:r>
        <w:rPr>
          <w:rFonts w:hint="eastAsia"/>
          <w:sz w:val="30"/>
          <w:szCs w:val="30"/>
        </w:rPr>
        <w:t>元，扣除其支付给</w:t>
      </w:r>
      <w:r>
        <w:rPr>
          <w:rFonts w:hint="eastAsia"/>
          <w:sz w:val="30"/>
          <w:szCs w:val="30"/>
        </w:rPr>
        <w:t>94000</w:t>
      </w:r>
      <w:r>
        <w:rPr>
          <w:rFonts w:hint="eastAsia"/>
          <w:sz w:val="30"/>
          <w:szCs w:val="30"/>
        </w:rPr>
        <w:t>股股票的实际所有人虞夏萌的</w:t>
      </w:r>
      <w:r>
        <w:rPr>
          <w:rFonts w:hint="eastAsia"/>
          <w:sz w:val="30"/>
          <w:szCs w:val="30"/>
        </w:rPr>
        <w:t>1386717.70</w:t>
      </w:r>
      <w:r>
        <w:rPr>
          <w:rFonts w:hint="eastAsia"/>
          <w:sz w:val="30"/>
          <w:szCs w:val="30"/>
        </w:rPr>
        <w:t>元（款项汇入虞夏萌配偶童佩霞账户），洪谦实际获得的投资收益为</w:t>
      </w:r>
      <w:r>
        <w:rPr>
          <w:rFonts w:hint="eastAsia"/>
          <w:sz w:val="30"/>
          <w:szCs w:val="30"/>
        </w:rPr>
        <w:t>2190826.69</w:t>
      </w:r>
      <w:r>
        <w:rPr>
          <w:rFonts w:hint="eastAsia"/>
          <w:sz w:val="30"/>
          <w:szCs w:val="30"/>
        </w:rPr>
        <w:t>元。现双方确认洪谦持有的贝因美婴童公司股份上市流通前其实际取得红利（已扣除税费）</w:t>
      </w:r>
      <w:r>
        <w:rPr>
          <w:rFonts w:hint="eastAsia"/>
          <w:sz w:val="30"/>
          <w:szCs w:val="30"/>
        </w:rPr>
        <w:t>55556.94</w:t>
      </w:r>
      <w:r>
        <w:rPr>
          <w:rFonts w:hint="eastAsia"/>
          <w:sz w:val="30"/>
          <w:szCs w:val="30"/>
        </w:rPr>
        <w:t>元，取得时间为</w:t>
      </w:r>
      <w:r>
        <w:rPr>
          <w:rFonts w:hint="eastAsia"/>
          <w:sz w:val="30"/>
          <w:szCs w:val="30"/>
        </w:rPr>
        <w:t>1999</w:t>
      </w:r>
      <w:r>
        <w:rPr>
          <w:rFonts w:hint="eastAsia"/>
          <w:sz w:val="30"/>
          <w:szCs w:val="30"/>
        </w:rPr>
        <w:t>年至</w:t>
      </w:r>
      <w:r>
        <w:rPr>
          <w:rFonts w:hint="eastAsia"/>
          <w:sz w:val="30"/>
          <w:szCs w:val="30"/>
        </w:rPr>
        <w:t>2006</w:t>
      </w:r>
      <w:r>
        <w:rPr>
          <w:rFonts w:hint="eastAsia"/>
          <w:sz w:val="30"/>
          <w:szCs w:val="30"/>
        </w:rPr>
        <w:t>年。</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日，贝因美科工贸公司名称变更为贝因美婴</w:t>
      </w:r>
      <w:r>
        <w:rPr>
          <w:rFonts w:hint="eastAsia"/>
          <w:sz w:val="30"/>
          <w:szCs w:val="30"/>
        </w:rPr>
        <w:t>童公司。</w:t>
      </w:r>
    </w:p>
    <w:p w:rsidR="00000000" w:rsidRDefault="000B338F">
      <w:pPr>
        <w:spacing w:line="500" w:lineRule="atLeast"/>
        <w:ind w:firstLine="600"/>
        <w:divId w:val="1127819335"/>
        <w:rPr>
          <w:rFonts w:hint="eastAsia"/>
          <w:sz w:val="30"/>
          <w:szCs w:val="30"/>
        </w:rPr>
      </w:pP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日，洪谦通过其配偶陈亚莉向贝因美集团公司支付</w:t>
      </w:r>
      <w:r>
        <w:rPr>
          <w:rFonts w:hint="eastAsia"/>
          <w:sz w:val="30"/>
          <w:szCs w:val="30"/>
        </w:rPr>
        <w:t>1000000</w:t>
      </w:r>
      <w:r>
        <w:rPr>
          <w:rFonts w:hint="eastAsia"/>
          <w:sz w:val="30"/>
          <w:szCs w:val="30"/>
        </w:rPr>
        <w:t>元。</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日，洪谦从案外人杨文智处受让取得贝因美集团公司股权</w:t>
      </w:r>
      <w:r>
        <w:rPr>
          <w:rFonts w:hint="eastAsia"/>
          <w:sz w:val="30"/>
          <w:szCs w:val="30"/>
        </w:rPr>
        <w:t>734000</w:t>
      </w:r>
      <w:r>
        <w:rPr>
          <w:rFonts w:hint="eastAsia"/>
          <w:sz w:val="30"/>
          <w:szCs w:val="30"/>
        </w:rPr>
        <w:t>股，对价即为上述</w:t>
      </w:r>
      <w:r>
        <w:rPr>
          <w:rFonts w:hint="eastAsia"/>
          <w:sz w:val="30"/>
          <w:szCs w:val="30"/>
        </w:rPr>
        <w:t>1000000</w:t>
      </w:r>
      <w:r>
        <w:rPr>
          <w:rFonts w:hint="eastAsia"/>
          <w:sz w:val="30"/>
          <w:szCs w:val="30"/>
        </w:rPr>
        <w:t>元，根据工商部门备案的《股权转让协议》约定：“</w:t>
      </w:r>
      <w:r>
        <w:rPr>
          <w:rFonts w:hint="eastAsia"/>
          <w:sz w:val="30"/>
          <w:szCs w:val="30"/>
        </w:rPr>
        <w:t>1.</w:t>
      </w:r>
      <w:r>
        <w:rPr>
          <w:rFonts w:hint="eastAsia"/>
          <w:sz w:val="30"/>
          <w:szCs w:val="30"/>
        </w:rPr>
        <w:t>出让方杨文智将拥有的贝因美集团公司</w:t>
      </w:r>
      <w:r>
        <w:rPr>
          <w:rFonts w:hint="eastAsia"/>
          <w:sz w:val="30"/>
          <w:szCs w:val="30"/>
        </w:rPr>
        <w:t>0.38%</w:t>
      </w:r>
      <w:r>
        <w:rPr>
          <w:rFonts w:hint="eastAsia"/>
          <w:sz w:val="30"/>
          <w:szCs w:val="30"/>
        </w:rPr>
        <w:t>的股份即</w:t>
      </w:r>
      <w:r>
        <w:rPr>
          <w:rFonts w:hint="eastAsia"/>
          <w:sz w:val="30"/>
          <w:szCs w:val="30"/>
        </w:rPr>
        <w:t>734000</w:t>
      </w:r>
      <w:r>
        <w:rPr>
          <w:rFonts w:hint="eastAsia"/>
          <w:sz w:val="30"/>
          <w:szCs w:val="30"/>
        </w:rPr>
        <w:t>股股权转让给受让方洪谦；</w:t>
      </w:r>
      <w:r>
        <w:rPr>
          <w:rFonts w:hint="eastAsia"/>
          <w:sz w:val="30"/>
          <w:szCs w:val="30"/>
        </w:rPr>
        <w:t>2.</w:t>
      </w:r>
      <w:r>
        <w:rPr>
          <w:rFonts w:hint="eastAsia"/>
          <w:sz w:val="30"/>
          <w:szCs w:val="30"/>
        </w:rPr>
        <w:t>本次股权转让价格为</w:t>
      </w:r>
      <w:r>
        <w:rPr>
          <w:rFonts w:hint="eastAsia"/>
          <w:sz w:val="30"/>
          <w:szCs w:val="30"/>
        </w:rPr>
        <w:t>1</w:t>
      </w:r>
      <w:r>
        <w:rPr>
          <w:rFonts w:hint="eastAsia"/>
          <w:sz w:val="30"/>
          <w:szCs w:val="30"/>
        </w:rPr>
        <w:t>：</w:t>
      </w:r>
      <w:r>
        <w:rPr>
          <w:rFonts w:hint="eastAsia"/>
          <w:sz w:val="30"/>
          <w:szCs w:val="30"/>
        </w:rPr>
        <w:t>1.3624</w:t>
      </w:r>
      <w:r>
        <w:rPr>
          <w:rFonts w:hint="eastAsia"/>
          <w:sz w:val="30"/>
          <w:szCs w:val="30"/>
        </w:rPr>
        <w:t>，转让价款为</w:t>
      </w:r>
      <w:r>
        <w:rPr>
          <w:rFonts w:hint="eastAsia"/>
          <w:sz w:val="30"/>
          <w:szCs w:val="30"/>
        </w:rPr>
        <w:t>1000000</w:t>
      </w:r>
      <w:r>
        <w:rPr>
          <w:rFonts w:hint="eastAsia"/>
          <w:sz w:val="30"/>
          <w:szCs w:val="30"/>
        </w:rPr>
        <w:t>元，转让价款另行签订协议交割；</w:t>
      </w:r>
      <w:r>
        <w:rPr>
          <w:rFonts w:hint="eastAsia"/>
          <w:sz w:val="30"/>
          <w:szCs w:val="30"/>
        </w:rPr>
        <w:t>3.</w:t>
      </w:r>
      <w:r>
        <w:rPr>
          <w:rFonts w:hint="eastAsia"/>
          <w:sz w:val="30"/>
          <w:szCs w:val="30"/>
        </w:rPr>
        <w:t>本次股权转让的基准日为</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r>
        <w:rPr>
          <w:rFonts w:hint="eastAsia"/>
          <w:sz w:val="30"/>
          <w:szCs w:val="30"/>
        </w:rPr>
        <w:t>4.</w:t>
      </w:r>
      <w:r>
        <w:rPr>
          <w:rFonts w:hint="eastAsia"/>
          <w:sz w:val="30"/>
          <w:szCs w:val="30"/>
        </w:rPr>
        <w:t>股权转让后，出让方不再享有</w:t>
      </w:r>
      <w:r>
        <w:rPr>
          <w:rFonts w:hint="eastAsia"/>
          <w:sz w:val="30"/>
          <w:szCs w:val="30"/>
        </w:rPr>
        <w:t>已出让股权的股东权利、承担相应的股东义务；受让方依照本协议享受股东权利的同时必须承担股东义务。”洪谦持股期间，分得红利两次，分别为</w:t>
      </w:r>
      <w:r>
        <w:rPr>
          <w:rFonts w:hint="eastAsia"/>
          <w:sz w:val="30"/>
          <w:szCs w:val="30"/>
        </w:rPr>
        <w:t>2008</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日分得</w:t>
      </w:r>
      <w:r>
        <w:rPr>
          <w:rFonts w:hint="eastAsia"/>
          <w:sz w:val="30"/>
          <w:szCs w:val="30"/>
        </w:rPr>
        <w:t>2006</w:t>
      </w:r>
      <w:r>
        <w:rPr>
          <w:rFonts w:hint="eastAsia"/>
          <w:sz w:val="30"/>
          <w:szCs w:val="30"/>
        </w:rPr>
        <w:t>年度红利</w:t>
      </w:r>
      <w:r>
        <w:rPr>
          <w:rFonts w:hint="eastAsia"/>
          <w:sz w:val="30"/>
          <w:szCs w:val="30"/>
        </w:rPr>
        <w:t>58650</w:t>
      </w:r>
      <w:r>
        <w:rPr>
          <w:rFonts w:hint="eastAsia"/>
          <w:sz w:val="30"/>
          <w:szCs w:val="30"/>
        </w:rPr>
        <w:t>元（已扣取手续费</w:t>
      </w:r>
      <w:r>
        <w:rPr>
          <w:rFonts w:hint="eastAsia"/>
          <w:sz w:val="30"/>
          <w:szCs w:val="30"/>
        </w:rPr>
        <w:t>50</w:t>
      </w:r>
      <w:r>
        <w:rPr>
          <w:rFonts w:hint="eastAsia"/>
          <w:sz w:val="30"/>
          <w:szCs w:val="30"/>
        </w:rPr>
        <w:t>元）；</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日分得</w:t>
      </w:r>
      <w:r>
        <w:rPr>
          <w:rFonts w:hint="eastAsia"/>
          <w:sz w:val="30"/>
          <w:szCs w:val="30"/>
        </w:rPr>
        <w:t>2008</w:t>
      </w:r>
      <w:r>
        <w:rPr>
          <w:rFonts w:hint="eastAsia"/>
          <w:sz w:val="30"/>
          <w:szCs w:val="30"/>
        </w:rPr>
        <w:t>年度红利</w:t>
      </w:r>
      <w:r>
        <w:rPr>
          <w:rFonts w:hint="eastAsia"/>
          <w:sz w:val="30"/>
          <w:szCs w:val="30"/>
        </w:rPr>
        <w:t>58700</w:t>
      </w:r>
      <w:r>
        <w:rPr>
          <w:rFonts w:hint="eastAsia"/>
          <w:sz w:val="30"/>
          <w:szCs w:val="30"/>
        </w:rPr>
        <w:t>元，合计</w:t>
      </w:r>
      <w:r>
        <w:rPr>
          <w:rFonts w:hint="eastAsia"/>
          <w:sz w:val="30"/>
          <w:szCs w:val="30"/>
        </w:rPr>
        <w:t>117350</w:t>
      </w:r>
      <w:r>
        <w:rPr>
          <w:rFonts w:hint="eastAsia"/>
          <w:sz w:val="30"/>
          <w:szCs w:val="30"/>
        </w:rPr>
        <w:t>元，并放弃了</w:t>
      </w:r>
      <w:r>
        <w:rPr>
          <w:rFonts w:hint="eastAsia"/>
          <w:sz w:val="30"/>
          <w:szCs w:val="30"/>
        </w:rPr>
        <w:t>2010</w:t>
      </w:r>
      <w:r>
        <w:rPr>
          <w:rFonts w:hint="eastAsia"/>
          <w:sz w:val="30"/>
          <w:szCs w:val="30"/>
        </w:rPr>
        <w:t>年度的分红。</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日，洪谦将其持有的贝因美集团公司的上述股权转让给公司股东案外人粱佳，根据工商部门备案的《股权转让协议》约定：“</w:t>
      </w:r>
      <w:r>
        <w:rPr>
          <w:rFonts w:hint="eastAsia"/>
          <w:sz w:val="30"/>
          <w:szCs w:val="30"/>
        </w:rPr>
        <w:t>1.</w:t>
      </w:r>
      <w:r>
        <w:rPr>
          <w:rFonts w:hint="eastAsia"/>
          <w:sz w:val="30"/>
          <w:szCs w:val="30"/>
        </w:rPr>
        <w:t>出让方洪谦将拥有的贝因美集团公司</w:t>
      </w:r>
      <w:r>
        <w:rPr>
          <w:rFonts w:hint="eastAsia"/>
          <w:sz w:val="30"/>
          <w:szCs w:val="30"/>
        </w:rPr>
        <w:t>734000</w:t>
      </w:r>
      <w:r>
        <w:rPr>
          <w:rFonts w:hint="eastAsia"/>
          <w:sz w:val="30"/>
          <w:szCs w:val="30"/>
        </w:rPr>
        <w:t>股股权转让给受让方；</w:t>
      </w:r>
      <w:r>
        <w:rPr>
          <w:rFonts w:hint="eastAsia"/>
          <w:sz w:val="30"/>
          <w:szCs w:val="30"/>
        </w:rPr>
        <w:t>2.</w:t>
      </w:r>
      <w:r>
        <w:rPr>
          <w:rFonts w:hint="eastAsia"/>
          <w:sz w:val="30"/>
          <w:szCs w:val="30"/>
        </w:rPr>
        <w:t>本</w:t>
      </w:r>
      <w:r>
        <w:rPr>
          <w:rFonts w:hint="eastAsia"/>
          <w:sz w:val="30"/>
          <w:szCs w:val="30"/>
        </w:rPr>
        <w:t>次股权转让价格为</w:t>
      </w:r>
      <w:r>
        <w:rPr>
          <w:rFonts w:hint="eastAsia"/>
          <w:sz w:val="30"/>
          <w:szCs w:val="30"/>
        </w:rPr>
        <w:t>1</w:t>
      </w:r>
      <w:r>
        <w:rPr>
          <w:rFonts w:hint="eastAsia"/>
          <w:sz w:val="30"/>
          <w:szCs w:val="30"/>
        </w:rPr>
        <w:t>：</w:t>
      </w:r>
      <w:r>
        <w:rPr>
          <w:rFonts w:hint="eastAsia"/>
          <w:sz w:val="30"/>
          <w:szCs w:val="30"/>
        </w:rPr>
        <w:t>2</w:t>
      </w:r>
      <w:r>
        <w:rPr>
          <w:rFonts w:hint="eastAsia"/>
          <w:sz w:val="30"/>
          <w:szCs w:val="30"/>
        </w:rPr>
        <w:t>，转让价款为</w:t>
      </w:r>
      <w:r>
        <w:rPr>
          <w:rFonts w:hint="eastAsia"/>
          <w:sz w:val="30"/>
          <w:szCs w:val="30"/>
        </w:rPr>
        <w:t>1468000</w:t>
      </w:r>
      <w:r>
        <w:rPr>
          <w:rFonts w:hint="eastAsia"/>
          <w:sz w:val="30"/>
          <w:szCs w:val="30"/>
        </w:rPr>
        <w:t>元，转让价款另行签订协议交割；</w:t>
      </w:r>
      <w:r>
        <w:rPr>
          <w:rFonts w:hint="eastAsia"/>
          <w:sz w:val="30"/>
          <w:szCs w:val="30"/>
        </w:rPr>
        <w:t>3.</w:t>
      </w:r>
      <w:r>
        <w:rPr>
          <w:rFonts w:hint="eastAsia"/>
          <w:sz w:val="30"/>
          <w:szCs w:val="30"/>
        </w:rPr>
        <w:t>本次股权转让的基准日为</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w:t>
      </w:r>
      <w:r>
        <w:rPr>
          <w:rFonts w:hint="eastAsia"/>
          <w:sz w:val="30"/>
          <w:szCs w:val="30"/>
        </w:rPr>
        <w:t>4.</w:t>
      </w:r>
      <w:r>
        <w:rPr>
          <w:rFonts w:hint="eastAsia"/>
          <w:sz w:val="30"/>
          <w:szCs w:val="30"/>
        </w:rPr>
        <w:t>股权转让后，出让方不再享有已出让股权的股东权利、承担相应的股东义务；受让方依照本协议享受股东权利的同时必须承担股东义务。”股权转让款</w:t>
      </w:r>
      <w:r>
        <w:rPr>
          <w:rFonts w:hint="eastAsia"/>
          <w:sz w:val="30"/>
          <w:szCs w:val="30"/>
        </w:rPr>
        <w:t>1468000</w:t>
      </w:r>
      <w:r>
        <w:rPr>
          <w:rFonts w:hint="eastAsia"/>
          <w:sz w:val="30"/>
          <w:szCs w:val="30"/>
        </w:rPr>
        <w:t>元分别于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w:t>
      </w:r>
      <w:r>
        <w:rPr>
          <w:rFonts w:hint="eastAsia"/>
          <w:sz w:val="30"/>
          <w:szCs w:val="30"/>
        </w:rPr>
        <w:t>3</w:t>
      </w:r>
      <w:r>
        <w:rPr>
          <w:rFonts w:hint="eastAsia"/>
          <w:sz w:val="30"/>
          <w:szCs w:val="30"/>
        </w:rPr>
        <w:t>月</w:t>
      </w:r>
      <w:r>
        <w:rPr>
          <w:rFonts w:hint="eastAsia"/>
          <w:sz w:val="30"/>
          <w:szCs w:val="30"/>
        </w:rPr>
        <w:t>28</w:t>
      </w:r>
      <w:r>
        <w:rPr>
          <w:rFonts w:hint="eastAsia"/>
          <w:sz w:val="30"/>
          <w:szCs w:val="30"/>
        </w:rPr>
        <w:t>日、</w:t>
      </w:r>
      <w:r>
        <w:rPr>
          <w:rFonts w:hint="eastAsia"/>
          <w:sz w:val="30"/>
          <w:szCs w:val="30"/>
        </w:rPr>
        <w:t>4</w:t>
      </w:r>
      <w:r>
        <w:rPr>
          <w:rFonts w:hint="eastAsia"/>
          <w:sz w:val="30"/>
          <w:szCs w:val="30"/>
        </w:rPr>
        <w:t>月</w:t>
      </w:r>
      <w:r>
        <w:rPr>
          <w:rFonts w:hint="eastAsia"/>
          <w:sz w:val="30"/>
          <w:szCs w:val="30"/>
        </w:rPr>
        <w:t>19</w:t>
      </w:r>
      <w:r>
        <w:rPr>
          <w:rFonts w:hint="eastAsia"/>
          <w:sz w:val="30"/>
          <w:szCs w:val="30"/>
        </w:rPr>
        <w:t>日各交付</w:t>
      </w:r>
      <w:r>
        <w:rPr>
          <w:rFonts w:hint="eastAsia"/>
          <w:sz w:val="30"/>
          <w:szCs w:val="30"/>
        </w:rPr>
        <w:t>300000</w:t>
      </w:r>
      <w:r>
        <w:rPr>
          <w:rFonts w:hint="eastAsia"/>
          <w:sz w:val="30"/>
          <w:szCs w:val="30"/>
        </w:rPr>
        <w:t>元（现金）、</w:t>
      </w:r>
      <w:r>
        <w:rPr>
          <w:rFonts w:hint="eastAsia"/>
          <w:sz w:val="30"/>
          <w:szCs w:val="30"/>
        </w:rPr>
        <w:t>1000000</w:t>
      </w:r>
      <w:r>
        <w:rPr>
          <w:rFonts w:hint="eastAsia"/>
          <w:sz w:val="30"/>
          <w:szCs w:val="30"/>
        </w:rPr>
        <w:t>元（银行汇款）、</w:t>
      </w:r>
      <w:r>
        <w:rPr>
          <w:rFonts w:hint="eastAsia"/>
          <w:sz w:val="30"/>
          <w:szCs w:val="30"/>
        </w:rPr>
        <w:t>168000</w:t>
      </w:r>
      <w:r>
        <w:rPr>
          <w:rFonts w:hint="eastAsia"/>
          <w:sz w:val="30"/>
          <w:szCs w:val="30"/>
        </w:rPr>
        <w:t>元（现金），洪谦支付股权转让款过程中产生的个人所得税</w:t>
      </w:r>
      <w:r>
        <w:rPr>
          <w:rFonts w:hint="eastAsia"/>
          <w:sz w:val="30"/>
          <w:szCs w:val="30"/>
        </w:rPr>
        <w:t>93600</w:t>
      </w:r>
      <w:r>
        <w:rPr>
          <w:rFonts w:hint="eastAsia"/>
          <w:sz w:val="30"/>
          <w:szCs w:val="30"/>
        </w:rPr>
        <w:t>元（股权转让收益</w:t>
      </w:r>
      <w:r>
        <w:rPr>
          <w:rFonts w:hint="eastAsia"/>
          <w:sz w:val="30"/>
          <w:szCs w:val="30"/>
        </w:rPr>
        <w:t>468000</w:t>
      </w:r>
      <w:r>
        <w:rPr>
          <w:rFonts w:hint="eastAsia"/>
          <w:sz w:val="30"/>
          <w:szCs w:val="30"/>
        </w:rPr>
        <w:t>元的</w:t>
      </w:r>
      <w:r>
        <w:rPr>
          <w:rFonts w:hint="eastAsia"/>
          <w:sz w:val="30"/>
          <w:szCs w:val="30"/>
        </w:rPr>
        <w:t>20%</w:t>
      </w:r>
      <w:r>
        <w:rPr>
          <w:rFonts w:hint="eastAsia"/>
          <w:sz w:val="30"/>
          <w:szCs w:val="30"/>
        </w:rPr>
        <w:t>）及印花税</w:t>
      </w:r>
      <w:r>
        <w:rPr>
          <w:rFonts w:hint="eastAsia"/>
          <w:sz w:val="30"/>
          <w:szCs w:val="30"/>
        </w:rPr>
        <w:t>73</w:t>
      </w:r>
      <w:r>
        <w:rPr>
          <w:rFonts w:hint="eastAsia"/>
          <w:sz w:val="30"/>
          <w:szCs w:val="30"/>
        </w:rPr>
        <w:t>4</w:t>
      </w:r>
      <w:r>
        <w:rPr>
          <w:rFonts w:hint="eastAsia"/>
          <w:sz w:val="30"/>
          <w:szCs w:val="30"/>
        </w:rPr>
        <w:t>元（股权转让款</w:t>
      </w:r>
      <w:r>
        <w:rPr>
          <w:rFonts w:hint="eastAsia"/>
          <w:sz w:val="30"/>
          <w:szCs w:val="30"/>
        </w:rPr>
        <w:t>1468000</w:t>
      </w:r>
      <w:r>
        <w:rPr>
          <w:rFonts w:hint="eastAsia"/>
          <w:sz w:val="30"/>
          <w:szCs w:val="30"/>
        </w:rPr>
        <w:t>元的万分之五）。</w:t>
      </w:r>
    </w:p>
    <w:p w:rsidR="00000000" w:rsidRDefault="000B338F">
      <w:pPr>
        <w:spacing w:line="500" w:lineRule="atLeast"/>
        <w:ind w:firstLine="600"/>
        <w:divId w:val="1179855854"/>
        <w:rPr>
          <w:rFonts w:hint="eastAsia"/>
          <w:sz w:val="30"/>
          <w:szCs w:val="30"/>
        </w:rPr>
      </w:pPr>
      <w:r>
        <w:rPr>
          <w:rFonts w:hint="eastAsia"/>
          <w:sz w:val="30"/>
          <w:szCs w:val="30"/>
        </w:rPr>
        <w:t>根据百度网下载的</w:t>
      </w:r>
      <w:r>
        <w:rPr>
          <w:rFonts w:hint="eastAsia"/>
          <w:sz w:val="30"/>
          <w:szCs w:val="30"/>
        </w:rPr>
        <w:t>944</w:t>
      </w:r>
      <w:r>
        <w:rPr>
          <w:rFonts w:hint="eastAsia"/>
          <w:sz w:val="30"/>
          <w:szCs w:val="30"/>
        </w:rPr>
        <w:t>号评级报告显示，大公公司接受贝因美集团公司委托，根据贝因美集团公司</w:t>
      </w:r>
      <w:r>
        <w:rPr>
          <w:rFonts w:hint="eastAsia"/>
          <w:sz w:val="30"/>
          <w:szCs w:val="30"/>
        </w:rPr>
        <w:t>2013</w:t>
      </w:r>
      <w:r>
        <w:rPr>
          <w:rFonts w:hint="eastAsia"/>
          <w:sz w:val="30"/>
          <w:szCs w:val="30"/>
        </w:rPr>
        <w:t>年度企业信用评级的跟踪评级安排，对公司的经营和财务状况及履行债务情况进行信息收集和分析，并结合公司外部经营环境变化等因素，得出跟踪评级结论。该评级报告声明，报告引用的受评对象资料主要由受评主体提供，大公公司对该部分资料的真实性、及时性和完整性不作任何明示、暗示的陈述或担保；报告的分析及结论只能用于相关决策参考，不构成任何买入、持有或者卖出等投资建议。根据中审亚太会计</w:t>
      </w:r>
      <w:r>
        <w:rPr>
          <w:rFonts w:hint="eastAsia"/>
          <w:sz w:val="30"/>
          <w:szCs w:val="30"/>
        </w:rPr>
        <w:t>师事务所作出的贝因美集团公司</w:t>
      </w:r>
      <w:r>
        <w:rPr>
          <w:rFonts w:hint="eastAsia"/>
          <w:sz w:val="30"/>
          <w:szCs w:val="30"/>
        </w:rPr>
        <w:t>2013</w:t>
      </w:r>
      <w:r>
        <w:rPr>
          <w:rFonts w:hint="eastAsia"/>
          <w:sz w:val="30"/>
          <w:szCs w:val="30"/>
        </w:rPr>
        <w:t>年度审计报告及贝因美集团公司提供的未经审计的</w:t>
      </w:r>
      <w:r>
        <w:rPr>
          <w:rFonts w:hint="eastAsia"/>
          <w:sz w:val="30"/>
          <w:szCs w:val="30"/>
        </w:rPr>
        <w:t>2014</w:t>
      </w:r>
      <w:r>
        <w:rPr>
          <w:rFonts w:hint="eastAsia"/>
          <w:sz w:val="30"/>
          <w:szCs w:val="30"/>
        </w:rPr>
        <w:t>年</w:t>
      </w:r>
      <w:r>
        <w:rPr>
          <w:rFonts w:hint="eastAsia"/>
          <w:sz w:val="30"/>
          <w:szCs w:val="30"/>
        </w:rPr>
        <w:t>1</w:t>
      </w:r>
      <w:r>
        <w:rPr>
          <w:rFonts w:hint="eastAsia"/>
          <w:sz w:val="30"/>
          <w:szCs w:val="30"/>
        </w:rPr>
        <w:t>月至</w:t>
      </w:r>
      <w:r>
        <w:rPr>
          <w:rFonts w:hint="eastAsia"/>
          <w:sz w:val="30"/>
          <w:szCs w:val="30"/>
        </w:rPr>
        <w:t>3</w:t>
      </w:r>
      <w:r>
        <w:rPr>
          <w:rFonts w:hint="eastAsia"/>
          <w:sz w:val="30"/>
          <w:szCs w:val="30"/>
        </w:rPr>
        <w:t>月的财务报告，</w:t>
      </w:r>
      <w:r>
        <w:rPr>
          <w:rFonts w:hint="eastAsia"/>
          <w:sz w:val="30"/>
          <w:szCs w:val="30"/>
        </w:rPr>
        <w:t>2014</w:t>
      </w:r>
      <w:r>
        <w:rPr>
          <w:rFonts w:hint="eastAsia"/>
          <w:sz w:val="30"/>
          <w:szCs w:val="30"/>
        </w:rPr>
        <w:t>年</w:t>
      </w:r>
      <w:r>
        <w:rPr>
          <w:rFonts w:hint="eastAsia"/>
          <w:sz w:val="30"/>
          <w:szCs w:val="30"/>
        </w:rPr>
        <w:t>3</w:t>
      </w:r>
      <w:r>
        <w:rPr>
          <w:rFonts w:hint="eastAsia"/>
          <w:sz w:val="30"/>
          <w:szCs w:val="30"/>
        </w:rPr>
        <w:t>月，贝因美集团公司的所有者权益为</w:t>
      </w:r>
      <w:r>
        <w:rPr>
          <w:rFonts w:hint="eastAsia"/>
          <w:sz w:val="30"/>
          <w:szCs w:val="30"/>
        </w:rPr>
        <w:t>3941360000</w:t>
      </w:r>
      <w:r>
        <w:rPr>
          <w:rFonts w:hint="eastAsia"/>
          <w:sz w:val="30"/>
          <w:szCs w:val="30"/>
        </w:rPr>
        <w:t>元，股本为</w:t>
      </w:r>
      <w:r>
        <w:rPr>
          <w:rFonts w:hint="eastAsia"/>
          <w:sz w:val="30"/>
          <w:szCs w:val="30"/>
        </w:rPr>
        <w:t>212740000</w:t>
      </w:r>
      <w:r>
        <w:rPr>
          <w:rFonts w:hint="eastAsia"/>
          <w:sz w:val="30"/>
          <w:szCs w:val="30"/>
        </w:rPr>
        <w:t>元，即</w:t>
      </w:r>
      <w:r>
        <w:rPr>
          <w:rFonts w:hint="eastAsia"/>
          <w:sz w:val="30"/>
          <w:szCs w:val="30"/>
        </w:rPr>
        <w:t>18.32</w:t>
      </w:r>
      <w:r>
        <w:rPr>
          <w:rFonts w:hint="eastAsia"/>
          <w:sz w:val="30"/>
          <w:szCs w:val="30"/>
        </w:rPr>
        <w:t>元</w:t>
      </w:r>
      <w:r>
        <w:rPr>
          <w:rFonts w:hint="eastAsia"/>
          <w:sz w:val="30"/>
          <w:szCs w:val="30"/>
        </w:rPr>
        <w:t>/</w:t>
      </w:r>
      <w:r>
        <w:rPr>
          <w:rFonts w:hint="eastAsia"/>
          <w:sz w:val="30"/>
          <w:szCs w:val="30"/>
        </w:rPr>
        <w:t>股。一审法院依职权向杭州市滨江区国家税务局调取的贝因美集团公司资产负债表显示，所有者权益为</w:t>
      </w:r>
      <w:r>
        <w:rPr>
          <w:rFonts w:hint="eastAsia"/>
          <w:sz w:val="30"/>
          <w:szCs w:val="30"/>
        </w:rPr>
        <w:t>419147062.37</w:t>
      </w:r>
      <w:r>
        <w:rPr>
          <w:rFonts w:hint="eastAsia"/>
          <w:sz w:val="30"/>
          <w:szCs w:val="30"/>
        </w:rPr>
        <w:t>元，股本为</w:t>
      </w:r>
      <w:r>
        <w:rPr>
          <w:rFonts w:hint="eastAsia"/>
          <w:sz w:val="30"/>
          <w:szCs w:val="30"/>
        </w:rPr>
        <w:t>212740000</w:t>
      </w:r>
      <w:r>
        <w:rPr>
          <w:rFonts w:hint="eastAsia"/>
          <w:sz w:val="30"/>
          <w:szCs w:val="30"/>
        </w:rPr>
        <w:t>元，即</w:t>
      </w:r>
      <w:r>
        <w:rPr>
          <w:rFonts w:hint="eastAsia"/>
          <w:sz w:val="30"/>
          <w:szCs w:val="30"/>
        </w:rPr>
        <w:t>1.97</w:t>
      </w:r>
      <w:r>
        <w:rPr>
          <w:rFonts w:hint="eastAsia"/>
          <w:sz w:val="30"/>
          <w:szCs w:val="30"/>
        </w:rPr>
        <w:t>元</w:t>
      </w:r>
      <w:r>
        <w:rPr>
          <w:rFonts w:hint="eastAsia"/>
          <w:sz w:val="30"/>
          <w:szCs w:val="30"/>
        </w:rPr>
        <w:t>/</w:t>
      </w:r>
      <w:r>
        <w:rPr>
          <w:rFonts w:hint="eastAsia"/>
          <w:sz w:val="30"/>
          <w:szCs w:val="30"/>
        </w:rPr>
        <w:t>股。贝因美集团公司工商登记的经营范围为：许可经营项目货运，一般经营项目高科技开发及咨询，实业投资，投资咨询；批发零售服装、玩具、</w:t>
      </w:r>
      <w:r>
        <w:rPr>
          <w:rFonts w:hint="eastAsia"/>
          <w:sz w:val="30"/>
          <w:szCs w:val="30"/>
        </w:rPr>
        <w:t>日用百货、机械设备、办公用品、农产品（除食品）；计算机软件开发及应用服务；物业管理；日用品出租；货物进出口；含下属分支机构经营范围；其他无需报经审批的一切合法项目。</w:t>
      </w:r>
    </w:p>
    <w:p w:rsidR="00000000" w:rsidRDefault="000B338F">
      <w:pPr>
        <w:spacing w:line="500" w:lineRule="atLeast"/>
        <w:ind w:firstLine="600"/>
        <w:divId w:val="1372849114"/>
        <w:rPr>
          <w:rFonts w:hint="eastAsia"/>
          <w:sz w:val="30"/>
          <w:szCs w:val="30"/>
        </w:rPr>
      </w:pP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日，洪谦书信明州投资公司法定代表人项志秋，陈述其取得贝因美集团公司股份的过程，即</w:t>
      </w:r>
      <w:r>
        <w:rPr>
          <w:rFonts w:hint="eastAsia"/>
          <w:sz w:val="30"/>
          <w:szCs w:val="30"/>
        </w:rPr>
        <w:t>2007</w:t>
      </w:r>
      <w:r>
        <w:rPr>
          <w:rFonts w:hint="eastAsia"/>
          <w:sz w:val="30"/>
          <w:szCs w:val="30"/>
        </w:rPr>
        <w:t>年初因贝因美集团公司销售政策变更为款到发货，其为维护双方之间的奶粉合作，经与对方谢宏总经理协商后，以个人名义提供</w:t>
      </w:r>
      <w:r>
        <w:rPr>
          <w:rFonts w:hint="eastAsia"/>
          <w:sz w:val="30"/>
          <w:szCs w:val="30"/>
        </w:rPr>
        <w:t>1000000</w:t>
      </w:r>
      <w:r>
        <w:rPr>
          <w:rFonts w:hint="eastAsia"/>
          <w:sz w:val="30"/>
          <w:szCs w:val="30"/>
        </w:rPr>
        <w:t>元作为合作保证金，后因贝因美集团公司财务做账需要，将</w:t>
      </w:r>
      <w:r>
        <w:rPr>
          <w:rFonts w:hint="eastAsia"/>
          <w:sz w:val="30"/>
          <w:szCs w:val="30"/>
        </w:rPr>
        <w:t>1000000</w:t>
      </w:r>
      <w:r>
        <w:rPr>
          <w:rFonts w:hint="eastAsia"/>
          <w:sz w:val="30"/>
          <w:szCs w:val="30"/>
        </w:rPr>
        <w:t>元转为</w:t>
      </w:r>
      <w:r>
        <w:rPr>
          <w:rFonts w:hint="eastAsia"/>
          <w:sz w:val="30"/>
          <w:szCs w:val="30"/>
        </w:rPr>
        <w:t>734000</w:t>
      </w:r>
      <w:r>
        <w:rPr>
          <w:rFonts w:hint="eastAsia"/>
          <w:sz w:val="30"/>
          <w:szCs w:val="30"/>
        </w:rPr>
        <w:t>股股份。此后，明州投资公司于</w:t>
      </w:r>
      <w:r>
        <w:rPr>
          <w:rFonts w:hint="eastAsia"/>
          <w:sz w:val="30"/>
          <w:szCs w:val="30"/>
        </w:rPr>
        <w:t>2</w:t>
      </w:r>
      <w:r>
        <w:rPr>
          <w:rFonts w:hint="eastAsia"/>
          <w:sz w:val="30"/>
          <w:szCs w:val="30"/>
        </w:rPr>
        <w:t>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日召开股东会，决议要求洪谦将其投资所得归入公司，双方并就股东会决议的效力问题诉至法院（详见事实认定第一部分）。</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日，明州投资公司向洪谦发送《关于洪谦违反公司法行为的所得应当归公司所有的通知》，要求洪谦根据宁波中院及浙江高院的生效判决，履行</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日的股东会决议，限洪谦于收到通知之日起</w:t>
      </w:r>
      <w:r>
        <w:rPr>
          <w:rFonts w:hint="eastAsia"/>
          <w:sz w:val="30"/>
          <w:szCs w:val="30"/>
        </w:rPr>
        <w:t>15</w:t>
      </w:r>
      <w:r>
        <w:rPr>
          <w:rFonts w:hint="eastAsia"/>
          <w:sz w:val="30"/>
          <w:szCs w:val="30"/>
        </w:rPr>
        <w:t>日内将违法投资所得归入明州投资公司。洪谦于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日收到该通知后未作表示。</w:t>
      </w:r>
    </w:p>
    <w:p w:rsidR="00000000" w:rsidRDefault="000B338F">
      <w:pPr>
        <w:spacing w:line="500" w:lineRule="atLeast"/>
        <w:ind w:firstLine="600"/>
        <w:divId w:val="1537737032"/>
        <w:rPr>
          <w:rFonts w:hint="eastAsia"/>
          <w:sz w:val="30"/>
          <w:szCs w:val="30"/>
        </w:rPr>
      </w:pPr>
      <w:r>
        <w:rPr>
          <w:rFonts w:hint="eastAsia"/>
          <w:sz w:val="30"/>
          <w:szCs w:val="30"/>
        </w:rPr>
        <w:t>另认定，在经营过程中，明州投资公司及其投资设立的大榭保健公司与贝因美婴童公司有业务往来，主要为明州投</w:t>
      </w:r>
      <w:r>
        <w:rPr>
          <w:rFonts w:hint="eastAsia"/>
          <w:sz w:val="30"/>
          <w:szCs w:val="30"/>
        </w:rPr>
        <w:t>资公司和大榭保健公司经销贝因美婴童公司生产的贝因美奶粉等产品。</w:t>
      </w:r>
    </w:p>
    <w:p w:rsidR="00000000" w:rsidRDefault="000B338F">
      <w:pPr>
        <w:spacing w:line="500" w:lineRule="atLeast"/>
        <w:ind w:firstLine="600"/>
        <w:divId w:val="672730296"/>
        <w:rPr>
          <w:rFonts w:hint="eastAsia"/>
          <w:sz w:val="30"/>
          <w:szCs w:val="30"/>
        </w:rPr>
      </w:pPr>
      <w:r>
        <w:rPr>
          <w:rFonts w:hint="eastAsia"/>
          <w:sz w:val="30"/>
          <w:szCs w:val="30"/>
        </w:rPr>
        <w:t>一审法院认为，关于案件争议焦点一，即明州投资公司之诉是否超过诉讼时效期间，因诉讼时效期间从知道或应当知道权利被侵害时起算。虽然洪谦的投资行为发生较早，但该投资行为一直处于持续状态。洪谦未能举证证明明州投资公司在其投资贝因美婴童公司、贝因美集团公司时已经知情，故诉讼时效期间不应自投资行为发生时起算。现洪谦在</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日向明州投资公司法定代表人项志秋发函，明州投资公司在</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日即第一次召开讨论处置洪谦对外投资行为的股东大会并作出相</w:t>
      </w:r>
      <w:r>
        <w:rPr>
          <w:rFonts w:hint="eastAsia"/>
          <w:sz w:val="30"/>
          <w:szCs w:val="30"/>
        </w:rPr>
        <w:t>关决议，双方此后就股东会决议是否可撤销，是否有效的问题进行了诉讼。故明州投资公司在浙江高院</w:t>
      </w:r>
      <w:r>
        <w:rPr>
          <w:rFonts w:hint="eastAsia"/>
          <w:sz w:val="30"/>
          <w:szCs w:val="30"/>
        </w:rPr>
        <w:t>86</w:t>
      </w:r>
      <w:r>
        <w:rPr>
          <w:rFonts w:hint="eastAsia"/>
          <w:sz w:val="30"/>
          <w:szCs w:val="30"/>
        </w:rPr>
        <w:t>号民事判决生效后提起诉讼，并未超过诉讼时效期间。</w:t>
      </w:r>
    </w:p>
    <w:p w:rsidR="00000000" w:rsidRDefault="000B338F">
      <w:pPr>
        <w:spacing w:line="500" w:lineRule="atLeast"/>
        <w:ind w:firstLine="600"/>
        <w:divId w:val="1750078612"/>
        <w:rPr>
          <w:rFonts w:hint="eastAsia"/>
          <w:sz w:val="30"/>
          <w:szCs w:val="30"/>
        </w:rPr>
      </w:pPr>
      <w:r>
        <w:rPr>
          <w:rFonts w:hint="eastAsia"/>
          <w:sz w:val="30"/>
          <w:szCs w:val="30"/>
        </w:rPr>
        <w:t>关于争议焦点二，即案件是否需要对明州投资公司作出的要求洪谦将其投资收益归入公司的股东会决议进行实质审查，对此，因浙江高院</w:t>
      </w:r>
      <w:r>
        <w:rPr>
          <w:rFonts w:hint="eastAsia"/>
          <w:sz w:val="30"/>
          <w:szCs w:val="30"/>
        </w:rPr>
        <w:t>86</w:t>
      </w:r>
      <w:r>
        <w:rPr>
          <w:rFonts w:hint="eastAsia"/>
          <w:sz w:val="30"/>
          <w:szCs w:val="30"/>
        </w:rPr>
        <w:t>号民事判决虽以股东会召集程序、表决方式未违反法律、行政法规或者公司章程的规定，决议内容属于法定范围为依据，驳回洪谦的再审请求，但该判决中同时明确表述案件无需对股东会决议内容是否符合归入权的构成要件进行实质审查，只有在公司提起归入权诉讼时，由受理</w:t>
      </w:r>
      <w:r>
        <w:rPr>
          <w:rFonts w:hint="eastAsia"/>
          <w:sz w:val="30"/>
          <w:szCs w:val="30"/>
        </w:rPr>
        <w:t>法院对决议的内容进行实质性审查。据此，作为受理归入权诉讼的法院，应对该股东会决议涉及的归入权是否成立进行实质审查。</w:t>
      </w:r>
    </w:p>
    <w:p w:rsidR="00000000" w:rsidRDefault="000B338F">
      <w:pPr>
        <w:spacing w:line="500" w:lineRule="atLeast"/>
        <w:ind w:firstLine="600"/>
        <w:divId w:val="2086799707"/>
        <w:rPr>
          <w:rFonts w:hint="eastAsia"/>
          <w:sz w:val="30"/>
          <w:szCs w:val="30"/>
        </w:rPr>
      </w:pPr>
      <w:r>
        <w:rPr>
          <w:rFonts w:hint="eastAsia"/>
          <w:sz w:val="30"/>
          <w:szCs w:val="30"/>
        </w:rPr>
        <w:t>关于争议焦点三中第一项，即洪谦入股贝因美婴童公司、贝因美集团公司时是否为明州投资公司董事，对此，根据工商局大榭分局提供的工商登记资料及答复可以证实洪谦的董事身份：第一，洪谦作为法定代表人的法人股东明州保健公司及另一股东鄞县医药药材公司明州药房在</w:t>
      </w:r>
      <w:r>
        <w:rPr>
          <w:rFonts w:hint="eastAsia"/>
          <w:sz w:val="30"/>
          <w:szCs w:val="30"/>
        </w:rPr>
        <w:t>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日明州投资公司首届股东大会上盖章，该股东会选举洪谦为</w:t>
      </w:r>
      <w:r>
        <w:rPr>
          <w:rFonts w:hint="eastAsia"/>
          <w:sz w:val="30"/>
          <w:szCs w:val="30"/>
        </w:rPr>
        <w:t>4</w:t>
      </w:r>
      <w:r>
        <w:rPr>
          <w:rFonts w:hint="eastAsia"/>
          <w:sz w:val="30"/>
          <w:szCs w:val="30"/>
        </w:rPr>
        <w:t>个董事之一，在洪谦未举证证明其对明州保健公司公章丧失控制权的基础上，该盖章行为及</w:t>
      </w:r>
      <w:r>
        <w:rPr>
          <w:rFonts w:hint="eastAsia"/>
          <w:sz w:val="30"/>
          <w:szCs w:val="30"/>
        </w:rPr>
        <w:t>所确认的公司章程内容应推定洪谦明知并认可；第二，明州保健公司及洪谦同时盖章签名的</w:t>
      </w:r>
      <w:r>
        <w:rPr>
          <w:rFonts w:hint="eastAsia"/>
          <w:sz w:val="30"/>
          <w:szCs w:val="30"/>
        </w:rPr>
        <w:t>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日明州投资公司章程确认董事人数为</w:t>
      </w:r>
      <w:r>
        <w:rPr>
          <w:rFonts w:hint="eastAsia"/>
          <w:sz w:val="30"/>
          <w:szCs w:val="30"/>
        </w:rPr>
        <w:t>4</w:t>
      </w:r>
      <w:r>
        <w:rPr>
          <w:rFonts w:hint="eastAsia"/>
          <w:sz w:val="30"/>
          <w:szCs w:val="30"/>
        </w:rPr>
        <w:t>人，与首届股东大会决议内容一致，同时该章程约定的董事职权为制定公司基本管理制度，因此洪谦在该章程后的落款应为其作为董事的身份作出，而非洪谦所称的公司代表身份，进一步明确洪谦的董事身份；第三，虽</w:t>
      </w:r>
      <w:r>
        <w:rPr>
          <w:rFonts w:hint="eastAsia"/>
          <w:sz w:val="30"/>
          <w:szCs w:val="30"/>
        </w:rPr>
        <w:t>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日明州投资公司召开的股东大会决议、董事会决议及章程修改补充条文中洪谦的签名均为他人代签，但关于董事人员的决议内容中洪谦仍为公司董事，而是免除邓新娣的董事身份，变更董事人</w:t>
      </w:r>
      <w:r>
        <w:rPr>
          <w:rFonts w:hint="eastAsia"/>
          <w:sz w:val="30"/>
          <w:szCs w:val="30"/>
        </w:rPr>
        <w:t>员为</w:t>
      </w:r>
      <w:r>
        <w:rPr>
          <w:rFonts w:hint="eastAsia"/>
          <w:sz w:val="30"/>
          <w:szCs w:val="30"/>
        </w:rPr>
        <w:t>3</w:t>
      </w:r>
      <w:r>
        <w:rPr>
          <w:rFonts w:hint="eastAsia"/>
          <w:sz w:val="30"/>
          <w:szCs w:val="30"/>
        </w:rPr>
        <w:t>人，即便退一步讲该次股东会因未通知全体股东到场而无效，洪谦的董事身份仍未发生变化；第四，</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日明州投资公司召开的第六次股东会决议通过公司董事成员，监事成员按原登记不变，而实际工商登记中董事及监事人员确实与</w:t>
      </w:r>
      <w:r>
        <w:rPr>
          <w:rFonts w:hint="eastAsia"/>
          <w:sz w:val="30"/>
          <w:szCs w:val="30"/>
        </w:rPr>
        <w:t>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日股东会通过的股东及监事人员一致，第六次股东会决议由洪谦亲自参与并签名，可视为洪谦对自己董事身份的再一次确认。洪谦认为其是在</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日明州投资公司召开的第七次股东大会上才被第一次正式任命为董事，第六次股东大会重新审议通过的董事人员并不包括其在内，但洪谦既未能</w:t>
      </w:r>
      <w:r>
        <w:rPr>
          <w:rFonts w:hint="eastAsia"/>
          <w:sz w:val="30"/>
          <w:szCs w:val="30"/>
        </w:rPr>
        <w:t>说明原董事人员如何变更为新董事人员，又未能对其签名行为系在不知道决议内容的情况下所为提供依据，故对洪谦的上述抗辩理由不予采信。综上，可以认定洪谦在投资贝因美婴童公司时系明州投资公司高管。</w:t>
      </w:r>
    </w:p>
    <w:p w:rsidR="00000000" w:rsidRDefault="000B338F">
      <w:pPr>
        <w:spacing w:line="500" w:lineRule="atLeast"/>
        <w:ind w:firstLine="600"/>
        <w:divId w:val="1697001321"/>
        <w:rPr>
          <w:rFonts w:hint="eastAsia"/>
          <w:sz w:val="30"/>
          <w:szCs w:val="30"/>
        </w:rPr>
      </w:pPr>
      <w:r>
        <w:rPr>
          <w:rFonts w:hint="eastAsia"/>
          <w:sz w:val="30"/>
          <w:szCs w:val="30"/>
        </w:rPr>
        <w:t>对于洪谦入股贝因美集团公司时是否为明州投资公司董事，根据工商登记资料显示，洪谦在</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日不再担任明州投资公司经理，在</w:t>
      </w:r>
      <w:r>
        <w:rPr>
          <w:rFonts w:hint="eastAsia"/>
          <w:sz w:val="30"/>
          <w:szCs w:val="30"/>
        </w:rPr>
        <w:t>2002</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日不再担任明州投资公司董事，而洪谦投资贝因美集团公司的时间在洪谦卸任明州投资公司经理及董事之后，故可以确认洪谦在投资贝因美集团公司时并非明州投资公司董事或高管。</w:t>
      </w:r>
      <w:r>
        <w:rPr>
          <w:rFonts w:hint="eastAsia"/>
          <w:sz w:val="30"/>
          <w:szCs w:val="30"/>
        </w:rPr>
        <w:t>2007</w:t>
      </w:r>
      <w:r>
        <w:rPr>
          <w:rFonts w:hint="eastAsia"/>
          <w:sz w:val="30"/>
          <w:szCs w:val="30"/>
        </w:rPr>
        <w:t>年</w:t>
      </w:r>
      <w:r>
        <w:rPr>
          <w:rFonts w:hint="eastAsia"/>
          <w:sz w:val="30"/>
          <w:szCs w:val="30"/>
        </w:rPr>
        <w:t>7</w:t>
      </w:r>
      <w:r>
        <w:rPr>
          <w:rFonts w:hint="eastAsia"/>
          <w:sz w:val="30"/>
          <w:szCs w:val="30"/>
        </w:rPr>
        <w:t>月大榭</w:t>
      </w:r>
      <w:r>
        <w:rPr>
          <w:rFonts w:hint="eastAsia"/>
          <w:sz w:val="30"/>
          <w:szCs w:val="30"/>
        </w:rPr>
        <w:t>保健公司成立时，洪谦系该公司法定代表人，而大榭保健公司的章程明确规定公司的法定代表人由总经理担任并依法登记。而根据公司法第二百一十六条规定的高管，是指公司的经理、副经理、财务负责人，上市公司董事会秘书和公司章程规定的其他人员。由此可见，洪谦投资贝因美集团公司时虽非明州投资公司高管，但系明州投资公司投资控股的子公司大榭保健公司的高管。根据公司法的相关规定，可以行使归入权的主体必须是担任董事、监事或高管的公司，案件中洪谦投资贝因美集团公司时系大榭保健公司的高管，母子公司系独立的法人，财务独立核算，因此，可以向洪</w:t>
      </w:r>
      <w:r>
        <w:rPr>
          <w:rFonts w:hint="eastAsia"/>
          <w:sz w:val="30"/>
          <w:szCs w:val="30"/>
        </w:rPr>
        <w:t>谦要求归入贝因美集团公司的投资收益的主体系大榭保健公司。现大榭保健公司出具情况说明，同意将其可以行使的上述归入权根据《股权转让协议》的约定转让给原股东行使，另一股东也同意由明州投资公司主张归入权，两者构成对</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日的股东会决议的追认，该债权转让行为合法有效，明州投资公司据此取得要求洪谦向其归入投资收益的权利。</w:t>
      </w:r>
    </w:p>
    <w:p w:rsidR="00000000" w:rsidRDefault="000B338F">
      <w:pPr>
        <w:spacing w:line="500" w:lineRule="atLeast"/>
        <w:ind w:firstLine="600"/>
        <w:divId w:val="1792822732"/>
        <w:rPr>
          <w:rFonts w:hint="eastAsia"/>
          <w:sz w:val="30"/>
          <w:szCs w:val="30"/>
        </w:rPr>
      </w:pPr>
      <w:r>
        <w:rPr>
          <w:rFonts w:hint="eastAsia"/>
          <w:sz w:val="30"/>
          <w:szCs w:val="30"/>
        </w:rPr>
        <w:t>关于争议焦点三中第二项，即洪谦入股贝因美婴童公司、贝因美集团公司的行为是否违反公司法第一百四十八条、第一百四十九条规定的董事、高管的竞业禁止和忠实义务。公司法第一百四十八条规定，董事、高</w:t>
      </w:r>
      <w:r>
        <w:rPr>
          <w:rFonts w:hint="eastAsia"/>
          <w:sz w:val="30"/>
          <w:szCs w:val="30"/>
        </w:rPr>
        <w:t>管不得有下列行为，其中第一款第五项为：未经股东会或者股东大会同意，利用职务便利为自己或者他人谋取属于公司的商业机会，自营或者与他人经营与所任职公司同类的业务。对此，该院认为，洪谦的投资行为违反竞业禁止和忠实义务，理由如下：第一，</w:t>
      </w:r>
      <w:r>
        <w:rPr>
          <w:rFonts w:hint="eastAsia"/>
          <w:sz w:val="30"/>
          <w:szCs w:val="30"/>
        </w:rPr>
        <w:t>1999</w:t>
      </w:r>
      <w:r>
        <w:rPr>
          <w:rFonts w:hint="eastAsia"/>
          <w:sz w:val="30"/>
          <w:szCs w:val="30"/>
        </w:rPr>
        <w:t>年</w:t>
      </w:r>
      <w:r>
        <w:rPr>
          <w:rFonts w:hint="eastAsia"/>
          <w:sz w:val="30"/>
          <w:szCs w:val="30"/>
        </w:rPr>
        <w:t>3</w:t>
      </w:r>
      <w:r>
        <w:rPr>
          <w:rFonts w:hint="eastAsia"/>
          <w:sz w:val="30"/>
          <w:szCs w:val="30"/>
        </w:rPr>
        <w:t>月，洪谦在入股贝因美婴童公司时是明州投资公司董事，</w:t>
      </w:r>
      <w:r>
        <w:rPr>
          <w:rFonts w:hint="eastAsia"/>
          <w:sz w:val="30"/>
          <w:szCs w:val="30"/>
        </w:rPr>
        <w:t>2008</w:t>
      </w:r>
      <w:r>
        <w:rPr>
          <w:rFonts w:hint="eastAsia"/>
          <w:sz w:val="30"/>
          <w:szCs w:val="30"/>
        </w:rPr>
        <w:t>年</w:t>
      </w:r>
      <w:r>
        <w:rPr>
          <w:rFonts w:hint="eastAsia"/>
          <w:sz w:val="30"/>
          <w:szCs w:val="30"/>
        </w:rPr>
        <w:t>6</w:t>
      </w:r>
      <w:r>
        <w:rPr>
          <w:rFonts w:hint="eastAsia"/>
          <w:sz w:val="30"/>
          <w:szCs w:val="30"/>
        </w:rPr>
        <w:t>月，洪谦受让贝因美集团公司股份时是大榭保健公司的高管，贝因美婴童公司系贝因美集团公司的控股子公司，而明州投资公司的经营范围与贝因美婴童公司的经营范围在婴幼儿食品销售一项存在重合；第二，</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日明州投</w:t>
      </w:r>
      <w:r>
        <w:rPr>
          <w:rFonts w:hint="eastAsia"/>
          <w:sz w:val="30"/>
          <w:szCs w:val="30"/>
        </w:rPr>
        <w:t>资公司股东会通过的章程修正案规定，股东在投资设立的控股公司任职期间，不得从事为自己或者他人谋取属于公司或者投资设立控股公司的商业行为，不得自营或者为他人从事与公司或者投资设立控股公司经营范围内的业务。</w:t>
      </w:r>
      <w:r>
        <w:rPr>
          <w:rFonts w:hint="eastAsia"/>
          <w:sz w:val="30"/>
          <w:szCs w:val="30"/>
        </w:rPr>
        <w:t>2007</w:t>
      </w:r>
      <w:r>
        <w:rPr>
          <w:rFonts w:hint="eastAsia"/>
          <w:sz w:val="30"/>
          <w:szCs w:val="30"/>
        </w:rPr>
        <w:t>年</w:t>
      </w:r>
      <w:r>
        <w:rPr>
          <w:rFonts w:hint="eastAsia"/>
          <w:sz w:val="30"/>
          <w:szCs w:val="30"/>
        </w:rPr>
        <w:t>7</w:t>
      </w:r>
      <w:r>
        <w:rPr>
          <w:rFonts w:hint="eastAsia"/>
          <w:sz w:val="30"/>
          <w:szCs w:val="30"/>
        </w:rPr>
        <w:t>月大榭保健公司成立，公司章程第三十条作出与公司法第一百四十八条第一款第五项相同的规定，即总经理等高管在未经股东会或者董事会同意的情况下，均不得利用职务便利为自己或者他人谋取属于公司的商业机会，自营或者为他人经营与所任职公司同类的业务。虽洪谦投资贝因美集团公司时仅是明州投资公司的股东，但其系明州投资公</w:t>
      </w:r>
      <w:r>
        <w:rPr>
          <w:rFonts w:hint="eastAsia"/>
          <w:sz w:val="30"/>
          <w:szCs w:val="30"/>
        </w:rPr>
        <w:t>司投资设立的大榭保健公司的法定代表人兼总经理，不论何种身份，在洪谦投资贝因美集团公司时其对该投资行为违反公司章程的规定均视为明知，而其在自己写给明州投资公司法定代表人的信函中也陈述，在得知贝因美集团公司要将其提供的保证金转为股权时，其认可这个转股行为是违反公司章程的，但洪谦既未阻止这个转股行为的发生，也对明州投资公司隐瞒其持有贝因美集团公司股份的事实，应认定违反忠实义务；第三，洪谦在明州投资公司及其控股的大榭保健公司担任董事、高管期间，其职责主要是负责奶粉等产品的货源及销售渠道的开发、维护、选择等。而洪谦作</w:t>
      </w:r>
      <w:r>
        <w:rPr>
          <w:rFonts w:hint="eastAsia"/>
          <w:sz w:val="30"/>
          <w:szCs w:val="30"/>
        </w:rPr>
        <w:t>为明州投资公司奶粉供应商的贝因美婴童公司的股东，在明州投资公司的经营活动中，不论是奶粉利润的掌控还是与其他同类产品货源组成比例等方面会存在自身利益与公司利益相互冲突的可能性，而实际上，在其经营期间，公司的奶粉供应商变为贝因美集团公司一家独大，使得明州投资公司经销奶粉的风险增大，不利于公司长期经营。</w:t>
      </w:r>
    </w:p>
    <w:p w:rsidR="00000000" w:rsidRDefault="000B338F">
      <w:pPr>
        <w:spacing w:line="500" w:lineRule="atLeast"/>
        <w:ind w:firstLine="600"/>
        <w:divId w:val="406656593"/>
        <w:rPr>
          <w:rFonts w:hint="eastAsia"/>
          <w:sz w:val="30"/>
          <w:szCs w:val="30"/>
        </w:rPr>
      </w:pPr>
      <w:r>
        <w:rPr>
          <w:rFonts w:hint="eastAsia"/>
          <w:sz w:val="30"/>
          <w:szCs w:val="30"/>
        </w:rPr>
        <w:t>关于争议焦点四，洪谦应归入明州投资公司的金额。</w:t>
      </w:r>
    </w:p>
    <w:p w:rsidR="00000000" w:rsidRDefault="000B338F">
      <w:pPr>
        <w:spacing w:line="500" w:lineRule="atLeast"/>
        <w:ind w:firstLine="600"/>
        <w:divId w:val="1117992559"/>
        <w:rPr>
          <w:rFonts w:hint="eastAsia"/>
          <w:sz w:val="30"/>
          <w:szCs w:val="30"/>
        </w:rPr>
      </w:pPr>
      <w:r>
        <w:rPr>
          <w:rFonts w:hint="eastAsia"/>
          <w:sz w:val="30"/>
          <w:szCs w:val="30"/>
        </w:rPr>
        <w:t>洪谦的投资收益分为两部分，即入股贝因美婴童公司的投资收益和入股贝因美集团公司的投资收益。若洪谦目前仍持有上述两家公司的股份，则需将股份无偿转让给明州投资公司，并向明</w:t>
      </w:r>
      <w:r>
        <w:rPr>
          <w:rFonts w:hint="eastAsia"/>
          <w:sz w:val="30"/>
          <w:szCs w:val="30"/>
        </w:rPr>
        <w:t>州投资公司支付洪谦持股期间取得的红利及孳息，同时，明州投资公司在受让股份及红利的同时，应向洪谦返还其持股的成本。但洪谦目前已经将其持有的上述两家公司的股票（股份）转让，故关于相关收益按实际取得的金额具体计算。</w:t>
      </w:r>
    </w:p>
    <w:p w:rsidR="00000000" w:rsidRDefault="000B338F">
      <w:pPr>
        <w:spacing w:line="500" w:lineRule="atLeast"/>
        <w:ind w:firstLine="600"/>
        <w:divId w:val="1289168822"/>
        <w:rPr>
          <w:rFonts w:hint="eastAsia"/>
          <w:sz w:val="30"/>
          <w:szCs w:val="30"/>
        </w:rPr>
      </w:pPr>
      <w:r>
        <w:rPr>
          <w:rFonts w:hint="eastAsia"/>
          <w:sz w:val="30"/>
          <w:szCs w:val="30"/>
        </w:rPr>
        <w:t>首先，洪谦在贝因美婴童公司成立时，取得原始股</w:t>
      </w:r>
      <w:r>
        <w:rPr>
          <w:rFonts w:hint="eastAsia"/>
          <w:sz w:val="30"/>
          <w:szCs w:val="30"/>
        </w:rPr>
        <w:t>60000</w:t>
      </w:r>
      <w:r>
        <w:rPr>
          <w:rFonts w:hint="eastAsia"/>
          <w:sz w:val="30"/>
          <w:szCs w:val="30"/>
        </w:rPr>
        <w:t>股，经增资扩股为</w:t>
      </w:r>
      <w:r>
        <w:rPr>
          <w:rFonts w:hint="eastAsia"/>
          <w:sz w:val="30"/>
          <w:szCs w:val="30"/>
        </w:rPr>
        <w:t>141000</w:t>
      </w:r>
      <w:r>
        <w:rPr>
          <w:rFonts w:hint="eastAsia"/>
          <w:sz w:val="30"/>
          <w:szCs w:val="30"/>
        </w:rPr>
        <w:t>股。关于洪谦投资贝因美婴童公司的收益部分确认如下：</w:t>
      </w:r>
      <w:r>
        <w:rPr>
          <w:rFonts w:hint="eastAsia"/>
          <w:sz w:val="30"/>
          <w:szCs w:val="30"/>
        </w:rPr>
        <w:t>1.</w:t>
      </w:r>
      <w:r>
        <w:rPr>
          <w:rFonts w:hint="eastAsia"/>
          <w:sz w:val="30"/>
          <w:szCs w:val="30"/>
        </w:rPr>
        <w:t>关于现金红利部分：贝因美婴童公司股票上市前，双方一致确认洪谦在</w:t>
      </w:r>
      <w:r>
        <w:rPr>
          <w:rFonts w:hint="eastAsia"/>
          <w:sz w:val="30"/>
          <w:szCs w:val="30"/>
        </w:rPr>
        <w:t>2006</w:t>
      </w:r>
      <w:r>
        <w:rPr>
          <w:rFonts w:hint="eastAsia"/>
          <w:sz w:val="30"/>
          <w:szCs w:val="30"/>
        </w:rPr>
        <w:t>年之前取得红利</w:t>
      </w:r>
      <w:r>
        <w:rPr>
          <w:rFonts w:hint="eastAsia"/>
          <w:sz w:val="30"/>
          <w:szCs w:val="30"/>
        </w:rPr>
        <w:t>55556.94</w:t>
      </w:r>
      <w:r>
        <w:rPr>
          <w:rFonts w:hint="eastAsia"/>
          <w:sz w:val="30"/>
          <w:szCs w:val="30"/>
        </w:rPr>
        <w:t>元，取得时间为</w:t>
      </w:r>
      <w:r>
        <w:rPr>
          <w:rFonts w:hint="eastAsia"/>
          <w:sz w:val="30"/>
          <w:szCs w:val="30"/>
        </w:rPr>
        <w:t>1999</w:t>
      </w:r>
      <w:r>
        <w:rPr>
          <w:rFonts w:hint="eastAsia"/>
          <w:sz w:val="30"/>
          <w:szCs w:val="30"/>
        </w:rPr>
        <w:t>年至</w:t>
      </w:r>
      <w:r>
        <w:rPr>
          <w:rFonts w:hint="eastAsia"/>
          <w:sz w:val="30"/>
          <w:szCs w:val="30"/>
        </w:rPr>
        <w:t>2006</w:t>
      </w:r>
      <w:r>
        <w:rPr>
          <w:rFonts w:hint="eastAsia"/>
          <w:sz w:val="30"/>
          <w:szCs w:val="30"/>
        </w:rPr>
        <w:t>年期间。现明州投资公司同意该部分</w:t>
      </w:r>
      <w:r>
        <w:rPr>
          <w:rFonts w:hint="eastAsia"/>
          <w:sz w:val="30"/>
          <w:szCs w:val="30"/>
        </w:rPr>
        <w:t>红利自</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日起计息至判决确定履行之日止，系其自行处分民事权利，予以确认，计息标准为中国人民银行同期（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年）同类贷款基准利率，符合相关法律规定，故确认洪谦应偿付明州投资公司因持有贝因美婴童公司股票而获得的现金红利</w:t>
      </w:r>
      <w:r>
        <w:rPr>
          <w:rFonts w:hint="eastAsia"/>
          <w:sz w:val="30"/>
          <w:szCs w:val="30"/>
        </w:rPr>
        <w:t>55556.94</w:t>
      </w:r>
      <w:r>
        <w:rPr>
          <w:rFonts w:hint="eastAsia"/>
          <w:sz w:val="30"/>
          <w:szCs w:val="30"/>
        </w:rPr>
        <w:t>元及自</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日起以未付红利为基数按中国人民银行同期（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年）同类贷款基准利率计算至判决确定履行之日止的利息；</w:t>
      </w:r>
      <w:r>
        <w:rPr>
          <w:rFonts w:hint="eastAsia"/>
          <w:sz w:val="30"/>
          <w:szCs w:val="30"/>
        </w:rPr>
        <w:t>2.</w:t>
      </w:r>
      <w:r>
        <w:rPr>
          <w:rFonts w:hint="eastAsia"/>
          <w:sz w:val="30"/>
          <w:szCs w:val="30"/>
        </w:rPr>
        <w:t>贝因美婴童公司的股票转让收益：洪谦持有的贝因美婴童公司的股票在</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日解除限售上市流通，洪谦在</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日至</w:t>
      </w:r>
      <w:r>
        <w:rPr>
          <w:rFonts w:hint="eastAsia"/>
          <w:sz w:val="30"/>
          <w:szCs w:val="30"/>
        </w:rPr>
        <w:t>18</w:t>
      </w:r>
      <w:r>
        <w:rPr>
          <w:rFonts w:hint="eastAsia"/>
          <w:sz w:val="30"/>
          <w:szCs w:val="30"/>
        </w:rPr>
        <w:t>日将全部股</w:t>
      </w:r>
      <w:r>
        <w:rPr>
          <w:rFonts w:hint="eastAsia"/>
          <w:sz w:val="30"/>
          <w:szCs w:val="30"/>
        </w:rPr>
        <w:t>票抛售，获得收益</w:t>
      </w:r>
      <w:r>
        <w:rPr>
          <w:rFonts w:hint="eastAsia"/>
          <w:sz w:val="30"/>
          <w:szCs w:val="30"/>
        </w:rPr>
        <w:t>2190826.69</w:t>
      </w:r>
      <w:r>
        <w:rPr>
          <w:rFonts w:hint="eastAsia"/>
          <w:sz w:val="30"/>
          <w:szCs w:val="30"/>
        </w:rPr>
        <w:t>元，股票的售价基本符合市场行情，并不存在恶意处分的行为。明州投资公司要求按照股票解禁日的收盘价计算收益，并无法律依据，且遗漏所得税、手续费及应属于虞夏萌的款项，故对明州投资公司不合理的部分不予支持。因洪谦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日抛售股票，按照股票交易惯例，资金在</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日才能到账，故计息起始日应为</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日，计息标准与红利的孳息计算方式一致，故确认洪谦应当偿付明州投资公司出售贝因美婴童公司股票而获得的收益</w:t>
      </w:r>
      <w:r>
        <w:rPr>
          <w:rFonts w:hint="eastAsia"/>
          <w:sz w:val="30"/>
          <w:szCs w:val="30"/>
        </w:rPr>
        <w:t>2190826.69</w:t>
      </w:r>
      <w:r>
        <w:rPr>
          <w:rFonts w:hint="eastAsia"/>
          <w:sz w:val="30"/>
          <w:szCs w:val="30"/>
        </w:rPr>
        <w:t>元及自</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日起以</w:t>
      </w:r>
      <w:r>
        <w:rPr>
          <w:rFonts w:hint="eastAsia"/>
          <w:sz w:val="30"/>
          <w:szCs w:val="30"/>
        </w:rPr>
        <w:t>未付收益为基数按中国人民银行同期（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年）同类贷款基准利率计算至判决确定履行之日止的利息；</w:t>
      </w:r>
      <w:r>
        <w:rPr>
          <w:rFonts w:hint="eastAsia"/>
          <w:sz w:val="30"/>
          <w:szCs w:val="30"/>
        </w:rPr>
        <w:t>3.</w:t>
      </w:r>
      <w:r>
        <w:rPr>
          <w:rFonts w:hint="eastAsia"/>
          <w:sz w:val="30"/>
          <w:szCs w:val="30"/>
        </w:rPr>
        <w:t>关于持股成本，因案件审理过程中，洪谦持有贝因美婴童公司股票的投资款</w:t>
      </w:r>
      <w:r>
        <w:rPr>
          <w:rFonts w:hint="eastAsia"/>
          <w:sz w:val="30"/>
          <w:szCs w:val="30"/>
        </w:rPr>
        <w:t>60000</w:t>
      </w:r>
      <w:r>
        <w:rPr>
          <w:rFonts w:hint="eastAsia"/>
          <w:sz w:val="30"/>
          <w:szCs w:val="30"/>
        </w:rPr>
        <w:t>元实际系贝因美研究所支付，洪谦未能举证证明其持有的贝因美婴童公司股票系债转股，即无法证明其实际向贝因美婴童公司支付</w:t>
      </w:r>
      <w:r>
        <w:rPr>
          <w:rFonts w:hint="eastAsia"/>
          <w:sz w:val="30"/>
          <w:szCs w:val="30"/>
        </w:rPr>
        <w:t>60000</w:t>
      </w:r>
      <w:r>
        <w:rPr>
          <w:rFonts w:hint="eastAsia"/>
          <w:sz w:val="30"/>
          <w:szCs w:val="30"/>
        </w:rPr>
        <w:t>元投资款，不能完全排除其无偿取得的可能，故关于持股成本部分，暂不予认定，洪谦可以在充分举证后另行主张。</w:t>
      </w:r>
    </w:p>
    <w:p w:rsidR="00000000" w:rsidRDefault="000B338F">
      <w:pPr>
        <w:spacing w:line="500" w:lineRule="atLeast"/>
        <w:ind w:firstLine="600"/>
        <w:divId w:val="2027899396"/>
        <w:rPr>
          <w:rFonts w:hint="eastAsia"/>
          <w:sz w:val="30"/>
          <w:szCs w:val="30"/>
        </w:rPr>
      </w:pPr>
      <w:r>
        <w:rPr>
          <w:rFonts w:hint="eastAsia"/>
          <w:sz w:val="30"/>
          <w:szCs w:val="30"/>
        </w:rPr>
        <w:t>其次，洪谦在</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日受让贝因美集团公司</w:t>
      </w:r>
      <w:r>
        <w:rPr>
          <w:rFonts w:hint="eastAsia"/>
          <w:sz w:val="30"/>
          <w:szCs w:val="30"/>
        </w:rPr>
        <w:t>734000</w:t>
      </w:r>
      <w:r>
        <w:rPr>
          <w:rFonts w:hint="eastAsia"/>
          <w:sz w:val="30"/>
          <w:szCs w:val="30"/>
        </w:rPr>
        <w:t>股股份。关于洪谦投资贝因美集团公司的收益部分确认</w:t>
      </w:r>
      <w:r>
        <w:rPr>
          <w:rFonts w:hint="eastAsia"/>
          <w:sz w:val="30"/>
          <w:szCs w:val="30"/>
        </w:rPr>
        <w:t>如下：</w:t>
      </w:r>
      <w:r>
        <w:rPr>
          <w:rFonts w:hint="eastAsia"/>
          <w:sz w:val="30"/>
          <w:szCs w:val="30"/>
        </w:rPr>
        <w:t>1.</w:t>
      </w:r>
      <w:r>
        <w:rPr>
          <w:rFonts w:hint="eastAsia"/>
          <w:sz w:val="30"/>
          <w:szCs w:val="30"/>
        </w:rPr>
        <w:t>关于现金红利部分：根据调查所得，洪谦在持股期间获得</w:t>
      </w:r>
      <w:r>
        <w:rPr>
          <w:rFonts w:hint="eastAsia"/>
          <w:sz w:val="30"/>
          <w:szCs w:val="30"/>
        </w:rPr>
        <w:t>2006</w:t>
      </w:r>
      <w:r>
        <w:rPr>
          <w:rFonts w:hint="eastAsia"/>
          <w:sz w:val="30"/>
          <w:szCs w:val="30"/>
        </w:rPr>
        <w:t>年度、</w:t>
      </w:r>
      <w:r>
        <w:rPr>
          <w:rFonts w:hint="eastAsia"/>
          <w:sz w:val="30"/>
          <w:szCs w:val="30"/>
        </w:rPr>
        <w:t>2008</w:t>
      </w:r>
      <w:r>
        <w:rPr>
          <w:rFonts w:hint="eastAsia"/>
          <w:sz w:val="30"/>
          <w:szCs w:val="30"/>
        </w:rPr>
        <w:t>年度两次分红，分别为</w:t>
      </w:r>
      <w:r>
        <w:rPr>
          <w:rFonts w:hint="eastAsia"/>
          <w:sz w:val="30"/>
          <w:szCs w:val="30"/>
        </w:rPr>
        <w:t>2008</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日分得</w:t>
      </w:r>
      <w:r>
        <w:rPr>
          <w:rFonts w:hint="eastAsia"/>
          <w:sz w:val="30"/>
          <w:szCs w:val="30"/>
        </w:rPr>
        <w:t>2006</w:t>
      </w:r>
      <w:r>
        <w:rPr>
          <w:rFonts w:hint="eastAsia"/>
          <w:sz w:val="30"/>
          <w:szCs w:val="30"/>
        </w:rPr>
        <w:t>年度红利</w:t>
      </w:r>
      <w:r>
        <w:rPr>
          <w:rFonts w:hint="eastAsia"/>
          <w:sz w:val="30"/>
          <w:szCs w:val="30"/>
        </w:rPr>
        <w:t>58650</w:t>
      </w:r>
      <w:r>
        <w:rPr>
          <w:rFonts w:hint="eastAsia"/>
          <w:sz w:val="30"/>
          <w:szCs w:val="30"/>
        </w:rPr>
        <w:t>元（已经扣取手续费</w:t>
      </w:r>
      <w:r>
        <w:rPr>
          <w:rFonts w:hint="eastAsia"/>
          <w:sz w:val="30"/>
          <w:szCs w:val="30"/>
        </w:rPr>
        <w:t>50</w:t>
      </w:r>
      <w:r>
        <w:rPr>
          <w:rFonts w:hint="eastAsia"/>
          <w:sz w:val="30"/>
          <w:szCs w:val="30"/>
        </w:rPr>
        <w:t>元）；</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日分得</w:t>
      </w:r>
      <w:r>
        <w:rPr>
          <w:rFonts w:hint="eastAsia"/>
          <w:sz w:val="30"/>
          <w:szCs w:val="30"/>
        </w:rPr>
        <w:t>2008</w:t>
      </w:r>
      <w:r>
        <w:rPr>
          <w:rFonts w:hint="eastAsia"/>
          <w:sz w:val="30"/>
          <w:szCs w:val="30"/>
        </w:rPr>
        <w:t>年度红利</w:t>
      </w:r>
      <w:r>
        <w:rPr>
          <w:rFonts w:hint="eastAsia"/>
          <w:sz w:val="30"/>
          <w:szCs w:val="30"/>
        </w:rPr>
        <w:t>58700</w:t>
      </w:r>
      <w:r>
        <w:rPr>
          <w:rFonts w:hint="eastAsia"/>
          <w:sz w:val="30"/>
          <w:szCs w:val="30"/>
        </w:rPr>
        <w:t>元，合计</w:t>
      </w:r>
      <w:r>
        <w:rPr>
          <w:rFonts w:hint="eastAsia"/>
          <w:sz w:val="30"/>
          <w:szCs w:val="30"/>
        </w:rPr>
        <w:t>117350</w:t>
      </w:r>
      <w:r>
        <w:rPr>
          <w:rFonts w:hint="eastAsia"/>
          <w:sz w:val="30"/>
          <w:szCs w:val="30"/>
        </w:rPr>
        <w:t>元。虽洪谦受让股权的时间为</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日，但根据《股权转让协议》约定，该次股权转让的基准日为</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日，故洪谦取得</w:t>
      </w:r>
      <w:r>
        <w:rPr>
          <w:rFonts w:hint="eastAsia"/>
          <w:sz w:val="30"/>
          <w:szCs w:val="30"/>
        </w:rPr>
        <w:t>2006</w:t>
      </w:r>
      <w:r>
        <w:rPr>
          <w:rFonts w:hint="eastAsia"/>
          <w:sz w:val="30"/>
          <w:szCs w:val="30"/>
        </w:rPr>
        <w:t>年的红利虽发生在股权受让之前，但符合协议约定，属于应当向明州投资公司归入的投资收益。据此确认洪谦应当偿付明州投资公司其持</w:t>
      </w:r>
      <w:r>
        <w:rPr>
          <w:rFonts w:hint="eastAsia"/>
          <w:sz w:val="30"/>
          <w:szCs w:val="30"/>
        </w:rPr>
        <w:t>有贝因美集团公司股份而获得的现金红利</w:t>
      </w:r>
      <w:r>
        <w:rPr>
          <w:rFonts w:hint="eastAsia"/>
          <w:sz w:val="30"/>
          <w:szCs w:val="30"/>
        </w:rPr>
        <w:t>117350</w:t>
      </w:r>
      <w:r>
        <w:rPr>
          <w:rFonts w:hint="eastAsia"/>
          <w:sz w:val="30"/>
          <w:szCs w:val="30"/>
        </w:rPr>
        <w:t>元及自取得红利之次日起以未付红利为基数按中国人民银行同期（一年至三年）同类贷款基准利率计算至判决确定履行之日止的利息（其中</w:t>
      </w:r>
      <w:r>
        <w:rPr>
          <w:rFonts w:hint="eastAsia"/>
          <w:sz w:val="30"/>
          <w:szCs w:val="30"/>
        </w:rPr>
        <w:t>58650</w:t>
      </w:r>
      <w:r>
        <w:rPr>
          <w:rFonts w:hint="eastAsia"/>
          <w:sz w:val="30"/>
          <w:szCs w:val="30"/>
        </w:rPr>
        <w:t>元自</w:t>
      </w:r>
      <w:r>
        <w:rPr>
          <w:rFonts w:hint="eastAsia"/>
          <w:sz w:val="30"/>
          <w:szCs w:val="30"/>
        </w:rPr>
        <w:t>2008</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日起计息，</w:t>
      </w:r>
      <w:r>
        <w:rPr>
          <w:rFonts w:hint="eastAsia"/>
          <w:sz w:val="30"/>
          <w:szCs w:val="30"/>
        </w:rPr>
        <w:t>58700</w:t>
      </w:r>
      <w:r>
        <w:rPr>
          <w:rFonts w:hint="eastAsia"/>
          <w:sz w:val="30"/>
          <w:szCs w:val="30"/>
        </w:rPr>
        <w:t>元自</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日起计息）；</w:t>
      </w:r>
      <w:r>
        <w:rPr>
          <w:rFonts w:hint="eastAsia"/>
          <w:sz w:val="30"/>
          <w:szCs w:val="30"/>
        </w:rPr>
        <w:t>2.</w:t>
      </w:r>
      <w:r>
        <w:rPr>
          <w:rFonts w:hint="eastAsia"/>
          <w:sz w:val="30"/>
          <w:szCs w:val="30"/>
        </w:rPr>
        <w:t>贝因美集团公司的股票转让收益：</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日洪谦将其持有的贝因美集团公司</w:t>
      </w:r>
      <w:r>
        <w:rPr>
          <w:rFonts w:hint="eastAsia"/>
          <w:sz w:val="30"/>
          <w:szCs w:val="30"/>
        </w:rPr>
        <w:t>734000</w:t>
      </w:r>
      <w:r>
        <w:rPr>
          <w:rFonts w:hint="eastAsia"/>
          <w:sz w:val="30"/>
          <w:szCs w:val="30"/>
        </w:rPr>
        <w:t>股股权以</w:t>
      </w:r>
      <w:r>
        <w:rPr>
          <w:rFonts w:hint="eastAsia"/>
          <w:sz w:val="30"/>
          <w:szCs w:val="30"/>
        </w:rPr>
        <w:t>2</w:t>
      </w:r>
      <w:r>
        <w:rPr>
          <w:rFonts w:hint="eastAsia"/>
          <w:sz w:val="30"/>
          <w:szCs w:val="30"/>
        </w:rPr>
        <w:t>元</w:t>
      </w:r>
      <w:r>
        <w:rPr>
          <w:rFonts w:hint="eastAsia"/>
          <w:sz w:val="30"/>
          <w:szCs w:val="30"/>
        </w:rPr>
        <w:t>/</w:t>
      </w:r>
      <w:r>
        <w:rPr>
          <w:rFonts w:hint="eastAsia"/>
          <w:sz w:val="30"/>
          <w:szCs w:val="30"/>
        </w:rPr>
        <w:t>股的价格转让给粱佳，取得</w:t>
      </w:r>
      <w:r>
        <w:rPr>
          <w:rFonts w:hint="eastAsia"/>
          <w:sz w:val="30"/>
          <w:szCs w:val="30"/>
        </w:rPr>
        <w:t>1468000</w:t>
      </w:r>
      <w:r>
        <w:rPr>
          <w:rFonts w:hint="eastAsia"/>
          <w:sz w:val="30"/>
          <w:szCs w:val="30"/>
        </w:rPr>
        <w:t>元对价，同时缴纳个人所得税</w:t>
      </w:r>
      <w:r>
        <w:rPr>
          <w:rFonts w:hint="eastAsia"/>
          <w:sz w:val="30"/>
          <w:szCs w:val="30"/>
        </w:rPr>
        <w:t>93600</w:t>
      </w:r>
      <w:r>
        <w:rPr>
          <w:rFonts w:hint="eastAsia"/>
          <w:sz w:val="30"/>
          <w:szCs w:val="30"/>
        </w:rPr>
        <w:t>元及印花税</w:t>
      </w:r>
      <w:r>
        <w:rPr>
          <w:rFonts w:hint="eastAsia"/>
          <w:sz w:val="30"/>
          <w:szCs w:val="30"/>
        </w:rPr>
        <w:t>734</w:t>
      </w:r>
      <w:r>
        <w:rPr>
          <w:rFonts w:hint="eastAsia"/>
          <w:sz w:val="30"/>
          <w:szCs w:val="30"/>
        </w:rPr>
        <w:t>元。洪谦应当归入明州投资公司的股权转让收益可自最后一笔转</w:t>
      </w:r>
      <w:r>
        <w:rPr>
          <w:rFonts w:hint="eastAsia"/>
          <w:sz w:val="30"/>
          <w:szCs w:val="30"/>
        </w:rPr>
        <w:t>让款收到之次日即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日起计息至判决确定履行之日，计息标准与红利的孳息计算方式一致，故确认洪谦应偿付明州投资公司转让贝因美集团公司股权而获得的收益</w:t>
      </w:r>
      <w:r>
        <w:rPr>
          <w:rFonts w:hint="eastAsia"/>
          <w:sz w:val="30"/>
          <w:szCs w:val="30"/>
        </w:rPr>
        <w:t>1373666</w:t>
      </w:r>
      <w:r>
        <w:rPr>
          <w:rFonts w:hint="eastAsia"/>
          <w:sz w:val="30"/>
          <w:szCs w:val="30"/>
        </w:rPr>
        <w:t>元及自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日起以未付收益为基数按中国人民银行同期（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年）同类贷款基准利率计算至判决确定履行之日止的利息；</w:t>
      </w:r>
      <w:r>
        <w:rPr>
          <w:rFonts w:hint="eastAsia"/>
          <w:sz w:val="30"/>
          <w:szCs w:val="30"/>
        </w:rPr>
        <w:t>3.</w:t>
      </w:r>
      <w:r>
        <w:rPr>
          <w:rFonts w:hint="eastAsia"/>
          <w:sz w:val="30"/>
          <w:szCs w:val="30"/>
        </w:rPr>
        <w:t>关于持股成本，洪谦于</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日通过其配偶陈亚莉向贝因美集团公司汇款</w:t>
      </w:r>
      <w:r>
        <w:rPr>
          <w:rFonts w:hint="eastAsia"/>
          <w:sz w:val="30"/>
          <w:szCs w:val="30"/>
        </w:rPr>
        <w:t>1000000</w:t>
      </w:r>
      <w:r>
        <w:rPr>
          <w:rFonts w:hint="eastAsia"/>
          <w:sz w:val="30"/>
          <w:szCs w:val="30"/>
        </w:rPr>
        <w:t>元，该笔款项后于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日通过洪谦与杨文智签署《股权转让协议》被确认为股权转让款，于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日将股权转</w:t>
      </w:r>
      <w:r>
        <w:rPr>
          <w:rFonts w:hint="eastAsia"/>
          <w:sz w:val="30"/>
          <w:szCs w:val="30"/>
        </w:rPr>
        <w:t>让给粱佳，并分别于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w:t>
      </w:r>
      <w:r>
        <w:rPr>
          <w:rFonts w:hint="eastAsia"/>
          <w:sz w:val="30"/>
          <w:szCs w:val="30"/>
        </w:rPr>
        <w:t>3</w:t>
      </w:r>
      <w:r>
        <w:rPr>
          <w:rFonts w:hint="eastAsia"/>
          <w:sz w:val="30"/>
          <w:szCs w:val="30"/>
        </w:rPr>
        <w:t>月</w:t>
      </w:r>
      <w:r>
        <w:rPr>
          <w:rFonts w:hint="eastAsia"/>
          <w:sz w:val="30"/>
          <w:szCs w:val="30"/>
        </w:rPr>
        <w:t>28</w:t>
      </w:r>
      <w:r>
        <w:rPr>
          <w:rFonts w:hint="eastAsia"/>
          <w:sz w:val="30"/>
          <w:szCs w:val="30"/>
        </w:rPr>
        <w:t>日、</w:t>
      </w:r>
      <w:r>
        <w:rPr>
          <w:rFonts w:hint="eastAsia"/>
          <w:sz w:val="30"/>
          <w:szCs w:val="30"/>
        </w:rPr>
        <w:t>4</w:t>
      </w:r>
      <w:r>
        <w:rPr>
          <w:rFonts w:hint="eastAsia"/>
          <w:sz w:val="30"/>
          <w:szCs w:val="30"/>
        </w:rPr>
        <w:t>月</w:t>
      </w:r>
      <w:r>
        <w:rPr>
          <w:rFonts w:hint="eastAsia"/>
          <w:sz w:val="30"/>
          <w:szCs w:val="30"/>
        </w:rPr>
        <w:t>19</w:t>
      </w:r>
      <w:r>
        <w:rPr>
          <w:rFonts w:hint="eastAsia"/>
          <w:sz w:val="30"/>
          <w:szCs w:val="30"/>
        </w:rPr>
        <w:t>日收到转让款</w:t>
      </w:r>
      <w:r>
        <w:rPr>
          <w:rFonts w:hint="eastAsia"/>
          <w:sz w:val="30"/>
          <w:szCs w:val="30"/>
        </w:rPr>
        <w:t>300000</w:t>
      </w:r>
      <w:r>
        <w:rPr>
          <w:rFonts w:hint="eastAsia"/>
          <w:sz w:val="30"/>
          <w:szCs w:val="30"/>
        </w:rPr>
        <w:t>元、</w:t>
      </w:r>
      <w:r>
        <w:rPr>
          <w:rFonts w:hint="eastAsia"/>
          <w:sz w:val="30"/>
          <w:szCs w:val="30"/>
        </w:rPr>
        <w:t>1000000</w:t>
      </w:r>
      <w:r>
        <w:rPr>
          <w:rFonts w:hint="eastAsia"/>
          <w:sz w:val="30"/>
          <w:szCs w:val="30"/>
        </w:rPr>
        <w:t>元、</w:t>
      </w:r>
      <w:r>
        <w:rPr>
          <w:rFonts w:hint="eastAsia"/>
          <w:sz w:val="30"/>
          <w:szCs w:val="30"/>
        </w:rPr>
        <w:t>168000</w:t>
      </w:r>
      <w:r>
        <w:rPr>
          <w:rFonts w:hint="eastAsia"/>
          <w:sz w:val="30"/>
          <w:szCs w:val="30"/>
        </w:rPr>
        <w:t>元，故持股成本</w:t>
      </w:r>
      <w:r>
        <w:rPr>
          <w:rFonts w:hint="eastAsia"/>
          <w:sz w:val="30"/>
          <w:szCs w:val="30"/>
        </w:rPr>
        <w:t>1000000</w:t>
      </w:r>
      <w:r>
        <w:rPr>
          <w:rFonts w:hint="eastAsia"/>
          <w:sz w:val="30"/>
          <w:szCs w:val="30"/>
        </w:rPr>
        <w:t>元应当在上述收益部分予以扣除。明州投资公司抗辩认为，洪谦是无偿受让贝因美集团公司的股权，理由如下：（</w:t>
      </w:r>
      <w:r>
        <w:rPr>
          <w:rFonts w:hint="eastAsia"/>
          <w:sz w:val="30"/>
          <w:szCs w:val="30"/>
        </w:rPr>
        <w:t>1</w:t>
      </w:r>
      <w:r>
        <w:rPr>
          <w:rFonts w:hint="eastAsia"/>
          <w:sz w:val="30"/>
          <w:szCs w:val="30"/>
        </w:rPr>
        <w:t>）浙江天惠会计师事务所有限公司浙天惠审字（</w:t>
      </w:r>
      <w:r>
        <w:rPr>
          <w:rFonts w:hint="eastAsia"/>
          <w:sz w:val="30"/>
          <w:szCs w:val="30"/>
        </w:rPr>
        <w:t>2009</w:t>
      </w:r>
      <w:r>
        <w:rPr>
          <w:rFonts w:hint="eastAsia"/>
          <w:sz w:val="30"/>
          <w:szCs w:val="30"/>
        </w:rPr>
        <w:t>）第</w:t>
      </w:r>
      <w:r>
        <w:rPr>
          <w:rFonts w:hint="eastAsia"/>
          <w:sz w:val="30"/>
          <w:szCs w:val="30"/>
        </w:rPr>
        <w:t>632</w:t>
      </w:r>
      <w:r>
        <w:rPr>
          <w:rFonts w:hint="eastAsia"/>
          <w:sz w:val="30"/>
          <w:szCs w:val="30"/>
        </w:rPr>
        <w:t>号审计报告中关于实收资本和应付款记载相互矛盾；（</w:t>
      </w:r>
      <w:r>
        <w:rPr>
          <w:rFonts w:hint="eastAsia"/>
          <w:sz w:val="30"/>
          <w:szCs w:val="30"/>
        </w:rPr>
        <w:t>2</w:t>
      </w:r>
      <w:r>
        <w:rPr>
          <w:rFonts w:hint="eastAsia"/>
          <w:sz w:val="30"/>
          <w:szCs w:val="30"/>
        </w:rPr>
        <w:t>）洪谦实际取得</w:t>
      </w:r>
      <w:r>
        <w:rPr>
          <w:rFonts w:hint="eastAsia"/>
          <w:sz w:val="30"/>
          <w:szCs w:val="30"/>
        </w:rPr>
        <w:t>2006</w:t>
      </w:r>
      <w:r>
        <w:rPr>
          <w:rFonts w:hint="eastAsia"/>
          <w:sz w:val="30"/>
          <w:szCs w:val="30"/>
        </w:rPr>
        <w:t>年度的分红款，说明洪谦持股时间远远早于支付</w:t>
      </w:r>
      <w:r>
        <w:rPr>
          <w:rFonts w:hint="eastAsia"/>
          <w:sz w:val="30"/>
          <w:szCs w:val="30"/>
        </w:rPr>
        <w:t>1000000</w:t>
      </w:r>
      <w:r>
        <w:rPr>
          <w:rFonts w:hint="eastAsia"/>
          <w:sz w:val="30"/>
          <w:szCs w:val="30"/>
        </w:rPr>
        <w:t>元款项的时间，洪谦未能提供此前支付股权转让款的依据，故持股为零成本；（</w:t>
      </w:r>
      <w:r>
        <w:rPr>
          <w:rFonts w:hint="eastAsia"/>
          <w:sz w:val="30"/>
          <w:szCs w:val="30"/>
        </w:rPr>
        <w:t>3</w:t>
      </w:r>
      <w:r>
        <w:rPr>
          <w:rFonts w:hint="eastAsia"/>
          <w:sz w:val="30"/>
          <w:szCs w:val="30"/>
        </w:rPr>
        <w:t>）与洪</w:t>
      </w:r>
      <w:r>
        <w:rPr>
          <w:rFonts w:hint="eastAsia"/>
          <w:sz w:val="30"/>
          <w:szCs w:val="30"/>
        </w:rPr>
        <w:t>谦同时期受让贝因美集团公司股份的其他人均为无偿受让股权；（</w:t>
      </w:r>
      <w:r>
        <w:rPr>
          <w:rFonts w:hint="eastAsia"/>
          <w:sz w:val="30"/>
          <w:szCs w:val="30"/>
        </w:rPr>
        <w:t>4</w:t>
      </w:r>
      <w:r>
        <w:rPr>
          <w:rFonts w:hint="eastAsia"/>
          <w:sz w:val="30"/>
          <w:szCs w:val="30"/>
        </w:rPr>
        <w:t>）洪谦没有向贝因美集团公司支付保证金</w:t>
      </w:r>
      <w:r>
        <w:rPr>
          <w:rFonts w:hint="eastAsia"/>
          <w:sz w:val="30"/>
          <w:szCs w:val="30"/>
        </w:rPr>
        <w:t>1000000</w:t>
      </w:r>
      <w:r>
        <w:rPr>
          <w:rFonts w:hint="eastAsia"/>
          <w:sz w:val="30"/>
          <w:szCs w:val="30"/>
        </w:rPr>
        <w:t>元之必要。对此，该院认为，第一、二项抗辩理由已经在认证部分及第</w:t>
      </w:r>
      <w:r>
        <w:rPr>
          <w:rFonts w:hint="eastAsia"/>
          <w:sz w:val="30"/>
          <w:szCs w:val="30"/>
        </w:rPr>
        <w:t>3</w:t>
      </w:r>
      <w:r>
        <w:rPr>
          <w:rFonts w:hint="eastAsia"/>
          <w:sz w:val="30"/>
          <w:szCs w:val="30"/>
        </w:rPr>
        <w:t>点中阐述，不再重复；关于第三、四项抗辩理由，同一时期他人无偿受让股份，并不能推定洪谦也是无偿受让的事实，应当以签订的《股权转让协议》内容为准，且明州投资公司未能充分举证证明没有支付保证金之必要，故上述抗辩理由均不能成立。</w:t>
      </w:r>
    </w:p>
    <w:p w:rsidR="00000000" w:rsidRDefault="000B338F">
      <w:pPr>
        <w:spacing w:line="500" w:lineRule="atLeast"/>
        <w:ind w:firstLine="600"/>
        <w:divId w:val="250312937"/>
        <w:rPr>
          <w:rFonts w:hint="eastAsia"/>
          <w:sz w:val="30"/>
          <w:szCs w:val="30"/>
        </w:rPr>
      </w:pPr>
      <w:r>
        <w:rPr>
          <w:rFonts w:hint="eastAsia"/>
          <w:sz w:val="30"/>
          <w:szCs w:val="30"/>
        </w:rPr>
        <w:t>第三，关于明州投资公司主张要求洪谦赔偿因恶意低价转让贝因美集团公司股权造成的损失</w:t>
      </w:r>
      <w:r>
        <w:rPr>
          <w:rFonts w:hint="eastAsia"/>
          <w:sz w:val="30"/>
          <w:szCs w:val="30"/>
        </w:rPr>
        <w:t>11978880</w:t>
      </w:r>
      <w:r>
        <w:rPr>
          <w:rFonts w:hint="eastAsia"/>
          <w:sz w:val="30"/>
          <w:szCs w:val="30"/>
        </w:rPr>
        <w:t>元。明州投资公司认为</w:t>
      </w:r>
      <w:r>
        <w:rPr>
          <w:rFonts w:hint="eastAsia"/>
          <w:sz w:val="30"/>
          <w:szCs w:val="30"/>
        </w:rPr>
        <w:t>宁波中院</w:t>
      </w:r>
      <w:r>
        <w:rPr>
          <w:rFonts w:hint="eastAsia"/>
          <w:sz w:val="30"/>
          <w:szCs w:val="30"/>
        </w:rPr>
        <w:t>896</w:t>
      </w:r>
      <w:r>
        <w:rPr>
          <w:rFonts w:hint="eastAsia"/>
          <w:sz w:val="30"/>
          <w:szCs w:val="30"/>
        </w:rPr>
        <w:t>号民事判决书认定股东会决议有效，洪谦在判决生效之日起即应当将其持有的贝因美集团公司股权转让给明州投资公司，但洪谦却以明显低于市场价的金额恶意转让贝因美集团公司的股权，损害明州投资公司的合法权益，故要求洪谦将其已经取得的转让收益按照同一时期贝因美集团公司委托大公公司作出的</w:t>
      </w:r>
      <w:r>
        <w:rPr>
          <w:rFonts w:hint="eastAsia"/>
          <w:sz w:val="30"/>
          <w:szCs w:val="30"/>
        </w:rPr>
        <w:t>944</w:t>
      </w:r>
      <w:r>
        <w:rPr>
          <w:rFonts w:hint="eastAsia"/>
          <w:sz w:val="30"/>
          <w:szCs w:val="30"/>
        </w:rPr>
        <w:t>号评级报告认定的股价即</w:t>
      </w:r>
      <w:r>
        <w:rPr>
          <w:rFonts w:hint="eastAsia"/>
          <w:sz w:val="30"/>
          <w:szCs w:val="30"/>
        </w:rPr>
        <w:t>18.32</w:t>
      </w:r>
      <w:r>
        <w:rPr>
          <w:rFonts w:hint="eastAsia"/>
          <w:sz w:val="30"/>
          <w:szCs w:val="30"/>
        </w:rPr>
        <w:t>元</w:t>
      </w:r>
      <w:r>
        <w:rPr>
          <w:rFonts w:hint="eastAsia"/>
          <w:sz w:val="30"/>
          <w:szCs w:val="30"/>
        </w:rPr>
        <w:t>/</w:t>
      </w:r>
      <w:r>
        <w:rPr>
          <w:rFonts w:hint="eastAsia"/>
          <w:sz w:val="30"/>
          <w:szCs w:val="30"/>
        </w:rPr>
        <w:t>股向明州投资公司承担赔偿责任。洪谦则认为，其按照</w:t>
      </w:r>
      <w:r>
        <w:rPr>
          <w:rFonts w:hint="eastAsia"/>
          <w:sz w:val="30"/>
          <w:szCs w:val="30"/>
        </w:rPr>
        <w:t>2</w:t>
      </w:r>
      <w:r>
        <w:rPr>
          <w:rFonts w:hint="eastAsia"/>
          <w:sz w:val="30"/>
          <w:szCs w:val="30"/>
        </w:rPr>
        <w:t>元</w:t>
      </w:r>
      <w:r>
        <w:rPr>
          <w:rFonts w:hint="eastAsia"/>
          <w:sz w:val="30"/>
          <w:szCs w:val="30"/>
        </w:rPr>
        <w:t>/</w:t>
      </w:r>
      <w:r>
        <w:rPr>
          <w:rFonts w:hint="eastAsia"/>
          <w:sz w:val="30"/>
          <w:szCs w:val="30"/>
        </w:rPr>
        <w:t>股的价格将股权转让并无恶意，其持有股权是为财务做账需要，而转让给粱佳也只是将持有的股权归还给公司，取回保证金，故该价格合理。对此，该</w:t>
      </w:r>
      <w:r>
        <w:rPr>
          <w:rFonts w:hint="eastAsia"/>
          <w:sz w:val="30"/>
          <w:szCs w:val="30"/>
        </w:rPr>
        <w:t>院认为，洪谦的股权转让行为构成恶意低价转让，损害明州投资公司的合法权益，理由为：第一，宁波中院于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日作出</w:t>
      </w:r>
      <w:r>
        <w:rPr>
          <w:rFonts w:hint="eastAsia"/>
          <w:sz w:val="30"/>
          <w:szCs w:val="30"/>
        </w:rPr>
        <w:t>896</w:t>
      </w:r>
      <w:r>
        <w:rPr>
          <w:rFonts w:hint="eastAsia"/>
          <w:sz w:val="30"/>
          <w:szCs w:val="30"/>
        </w:rPr>
        <w:t>号民事判决书，判决驳回洪谦要求确认股东会决议无效的诉讼请求。虽洪谦申请再审，但</w:t>
      </w:r>
      <w:r>
        <w:rPr>
          <w:rFonts w:hint="eastAsia"/>
          <w:sz w:val="30"/>
          <w:szCs w:val="30"/>
        </w:rPr>
        <w:t>896</w:t>
      </w:r>
      <w:r>
        <w:rPr>
          <w:rFonts w:hint="eastAsia"/>
          <w:sz w:val="30"/>
          <w:szCs w:val="30"/>
        </w:rPr>
        <w:t>号民事判决已经发生法律效力，该判决确认明州投资公司作出的洪谦入股贝因美集团公司所得收益归明州投资公司所有的股东会决议有效，洪谦在判决生效后，非但不将股权转让给明州投资公司，还无视生效判决擅自将其持有的股权转让，存在恶意；第二，根据明州投资公司提供的贝因美集团公司委托大公公司作出的</w:t>
      </w:r>
      <w:r>
        <w:rPr>
          <w:rFonts w:hint="eastAsia"/>
          <w:sz w:val="30"/>
          <w:szCs w:val="30"/>
        </w:rPr>
        <w:t>944</w:t>
      </w:r>
      <w:r>
        <w:rPr>
          <w:rFonts w:hint="eastAsia"/>
          <w:sz w:val="30"/>
          <w:szCs w:val="30"/>
        </w:rPr>
        <w:t>号评级报告显示，根</w:t>
      </w:r>
      <w:r>
        <w:rPr>
          <w:rFonts w:hint="eastAsia"/>
          <w:sz w:val="30"/>
          <w:szCs w:val="30"/>
        </w:rPr>
        <w:t>据中审亚太会计师事务所作出的贝因美集团公司</w:t>
      </w:r>
      <w:r>
        <w:rPr>
          <w:rFonts w:hint="eastAsia"/>
          <w:sz w:val="30"/>
          <w:szCs w:val="30"/>
        </w:rPr>
        <w:t>2013</w:t>
      </w:r>
      <w:r>
        <w:rPr>
          <w:rFonts w:hint="eastAsia"/>
          <w:sz w:val="30"/>
          <w:szCs w:val="30"/>
        </w:rPr>
        <w:t>年度审计报告及贝因美集团公司提供的未经审计的</w:t>
      </w:r>
      <w:r>
        <w:rPr>
          <w:rFonts w:hint="eastAsia"/>
          <w:sz w:val="30"/>
          <w:szCs w:val="30"/>
        </w:rPr>
        <w:t>2014</w:t>
      </w:r>
      <w:r>
        <w:rPr>
          <w:rFonts w:hint="eastAsia"/>
          <w:sz w:val="30"/>
          <w:szCs w:val="30"/>
        </w:rPr>
        <w:t>年</w:t>
      </w:r>
      <w:r>
        <w:rPr>
          <w:rFonts w:hint="eastAsia"/>
          <w:sz w:val="30"/>
          <w:szCs w:val="30"/>
        </w:rPr>
        <w:t>1</w:t>
      </w:r>
      <w:r>
        <w:rPr>
          <w:rFonts w:hint="eastAsia"/>
          <w:sz w:val="30"/>
          <w:szCs w:val="30"/>
        </w:rPr>
        <w:t>月至</w:t>
      </w:r>
      <w:r>
        <w:rPr>
          <w:rFonts w:hint="eastAsia"/>
          <w:sz w:val="30"/>
          <w:szCs w:val="30"/>
        </w:rPr>
        <w:t>3</w:t>
      </w:r>
      <w:r>
        <w:rPr>
          <w:rFonts w:hint="eastAsia"/>
          <w:sz w:val="30"/>
          <w:szCs w:val="30"/>
        </w:rPr>
        <w:t>月的财务报告，经评估确认贝因美集团公司</w:t>
      </w:r>
      <w:r>
        <w:rPr>
          <w:rFonts w:hint="eastAsia"/>
          <w:sz w:val="30"/>
          <w:szCs w:val="30"/>
        </w:rPr>
        <w:t>2014</w:t>
      </w:r>
      <w:r>
        <w:rPr>
          <w:rFonts w:hint="eastAsia"/>
          <w:sz w:val="30"/>
          <w:szCs w:val="30"/>
        </w:rPr>
        <w:t>年</w:t>
      </w:r>
      <w:r>
        <w:rPr>
          <w:rFonts w:hint="eastAsia"/>
          <w:sz w:val="30"/>
          <w:szCs w:val="30"/>
        </w:rPr>
        <w:t>3</w:t>
      </w:r>
      <w:r>
        <w:rPr>
          <w:rFonts w:hint="eastAsia"/>
          <w:sz w:val="30"/>
          <w:szCs w:val="30"/>
        </w:rPr>
        <w:t>月股价为</w:t>
      </w:r>
      <w:r>
        <w:rPr>
          <w:rFonts w:hint="eastAsia"/>
          <w:sz w:val="30"/>
          <w:szCs w:val="30"/>
        </w:rPr>
        <w:t>18.32</w:t>
      </w:r>
      <w:r>
        <w:rPr>
          <w:rFonts w:hint="eastAsia"/>
          <w:sz w:val="30"/>
          <w:szCs w:val="30"/>
        </w:rPr>
        <w:t>元</w:t>
      </w:r>
      <w:r>
        <w:rPr>
          <w:rFonts w:hint="eastAsia"/>
          <w:sz w:val="30"/>
          <w:szCs w:val="30"/>
        </w:rPr>
        <w:t>/</w:t>
      </w:r>
      <w:r>
        <w:rPr>
          <w:rFonts w:hint="eastAsia"/>
          <w:sz w:val="30"/>
          <w:szCs w:val="30"/>
        </w:rPr>
        <w:t>股。该评估报告是受贝因美集团公司委托以融资融券为目的而作出的，主要财务资料均由贝因美集团公司提供，审计机构具有法定资质，具备真实性和公信力。现洪谦以</w:t>
      </w:r>
      <w:r>
        <w:rPr>
          <w:rFonts w:hint="eastAsia"/>
          <w:sz w:val="30"/>
          <w:szCs w:val="30"/>
        </w:rPr>
        <w:t>2</w:t>
      </w:r>
      <w:r>
        <w:rPr>
          <w:rFonts w:hint="eastAsia"/>
          <w:sz w:val="30"/>
          <w:szCs w:val="30"/>
        </w:rPr>
        <w:t>元</w:t>
      </w:r>
      <w:r>
        <w:rPr>
          <w:rFonts w:hint="eastAsia"/>
          <w:sz w:val="30"/>
          <w:szCs w:val="30"/>
        </w:rPr>
        <w:t>/</w:t>
      </w:r>
      <w:r>
        <w:rPr>
          <w:rFonts w:hint="eastAsia"/>
          <w:sz w:val="30"/>
          <w:szCs w:val="30"/>
        </w:rPr>
        <w:t>股的价格转让，远低于股权的实际价值；第三，明州投资公司提供</w:t>
      </w:r>
      <w:r>
        <w:rPr>
          <w:rFonts w:hint="eastAsia"/>
          <w:sz w:val="30"/>
          <w:szCs w:val="30"/>
        </w:rPr>
        <w:t>944</w:t>
      </w:r>
      <w:r>
        <w:rPr>
          <w:rFonts w:hint="eastAsia"/>
          <w:sz w:val="30"/>
          <w:szCs w:val="30"/>
        </w:rPr>
        <w:t>号评级报告作为价格参考标准，已经完成初步的举证责任，现洪谦认为该评级报告内容不能作为参考依据，但未能提供反驳证</w:t>
      </w:r>
      <w:r>
        <w:rPr>
          <w:rFonts w:hint="eastAsia"/>
          <w:sz w:val="30"/>
          <w:szCs w:val="30"/>
        </w:rPr>
        <w:t>据，也无法就</w:t>
      </w:r>
      <w:r>
        <w:rPr>
          <w:rFonts w:hint="eastAsia"/>
          <w:sz w:val="30"/>
          <w:szCs w:val="30"/>
        </w:rPr>
        <w:t>2</w:t>
      </w:r>
      <w:r>
        <w:rPr>
          <w:rFonts w:hint="eastAsia"/>
          <w:sz w:val="30"/>
          <w:szCs w:val="30"/>
        </w:rPr>
        <w:t>元</w:t>
      </w:r>
      <w:r>
        <w:rPr>
          <w:rFonts w:hint="eastAsia"/>
          <w:sz w:val="30"/>
          <w:szCs w:val="30"/>
        </w:rPr>
        <w:t>/</w:t>
      </w:r>
      <w:r>
        <w:rPr>
          <w:rFonts w:hint="eastAsia"/>
          <w:sz w:val="30"/>
          <w:szCs w:val="30"/>
        </w:rPr>
        <w:t>股的转让价格从何而来作出合理的解释，故洪谦抗辩理由不成立。</w:t>
      </w:r>
    </w:p>
    <w:p w:rsidR="00000000" w:rsidRDefault="000B338F">
      <w:pPr>
        <w:spacing w:line="500" w:lineRule="atLeast"/>
        <w:ind w:firstLine="600"/>
        <w:divId w:val="661588450"/>
        <w:rPr>
          <w:rFonts w:hint="eastAsia"/>
          <w:sz w:val="30"/>
          <w:szCs w:val="30"/>
        </w:rPr>
      </w:pPr>
      <w:r>
        <w:rPr>
          <w:rFonts w:hint="eastAsia"/>
          <w:sz w:val="30"/>
          <w:szCs w:val="30"/>
        </w:rPr>
        <w:t>根据</w:t>
      </w:r>
      <w:r>
        <w:rPr>
          <w:rFonts w:hint="eastAsia"/>
          <w:sz w:val="30"/>
          <w:szCs w:val="30"/>
        </w:rPr>
        <w:t>944</w:t>
      </w:r>
      <w:r>
        <w:rPr>
          <w:rFonts w:hint="eastAsia"/>
          <w:sz w:val="30"/>
          <w:szCs w:val="30"/>
        </w:rPr>
        <w:t>号评级报告确定，贝因美集团公司股权的市场价值为</w:t>
      </w:r>
      <w:r>
        <w:rPr>
          <w:rFonts w:hint="eastAsia"/>
          <w:sz w:val="30"/>
          <w:szCs w:val="30"/>
        </w:rPr>
        <w:t>18.32</w:t>
      </w:r>
      <w:r>
        <w:rPr>
          <w:rFonts w:hint="eastAsia"/>
          <w:sz w:val="30"/>
          <w:szCs w:val="30"/>
        </w:rPr>
        <w:t>元</w:t>
      </w:r>
      <w:r>
        <w:rPr>
          <w:rFonts w:hint="eastAsia"/>
          <w:sz w:val="30"/>
          <w:szCs w:val="30"/>
        </w:rPr>
        <w:t>/</w:t>
      </w:r>
      <w:r>
        <w:rPr>
          <w:rFonts w:hint="eastAsia"/>
          <w:sz w:val="30"/>
          <w:szCs w:val="30"/>
        </w:rPr>
        <w:t>股，现洪谦以</w:t>
      </w:r>
      <w:r>
        <w:rPr>
          <w:rFonts w:hint="eastAsia"/>
          <w:sz w:val="30"/>
          <w:szCs w:val="30"/>
        </w:rPr>
        <w:t>2</w:t>
      </w:r>
      <w:r>
        <w:rPr>
          <w:rFonts w:hint="eastAsia"/>
          <w:sz w:val="30"/>
          <w:szCs w:val="30"/>
        </w:rPr>
        <w:t>元</w:t>
      </w:r>
      <w:r>
        <w:rPr>
          <w:rFonts w:hint="eastAsia"/>
          <w:sz w:val="30"/>
          <w:szCs w:val="30"/>
        </w:rPr>
        <w:t>/</w:t>
      </w:r>
      <w:r>
        <w:rPr>
          <w:rFonts w:hint="eastAsia"/>
          <w:sz w:val="30"/>
          <w:szCs w:val="30"/>
        </w:rPr>
        <w:t>股转让，存在</w:t>
      </w:r>
      <w:r>
        <w:rPr>
          <w:rFonts w:hint="eastAsia"/>
          <w:sz w:val="30"/>
          <w:szCs w:val="30"/>
        </w:rPr>
        <w:t>16.32</w:t>
      </w:r>
      <w:r>
        <w:rPr>
          <w:rFonts w:hint="eastAsia"/>
          <w:sz w:val="30"/>
          <w:szCs w:val="30"/>
        </w:rPr>
        <w:t>元</w:t>
      </w:r>
      <w:r>
        <w:rPr>
          <w:rFonts w:hint="eastAsia"/>
          <w:sz w:val="30"/>
          <w:szCs w:val="30"/>
        </w:rPr>
        <w:t>/</w:t>
      </w:r>
      <w:r>
        <w:rPr>
          <w:rFonts w:hint="eastAsia"/>
          <w:sz w:val="30"/>
          <w:szCs w:val="30"/>
        </w:rPr>
        <w:t>股的差额损失，即</w:t>
      </w:r>
      <w:r>
        <w:rPr>
          <w:rFonts w:hint="eastAsia"/>
          <w:sz w:val="30"/>
          <w:szCs w:val="30"/>
        </w:rPr>
        <w:t>16.32</w:t>
      </w:r>
      <w:r>
        <w:rPr>
          <w:rFonts w:hint="eastAsia"/>
          <w:sz w:val="30"/>
          <w:szCs w:val="30"/>
        </w:rPr>
        <w:t>元</w:t>
      </w:r>
      <w:r>
        <w:rPr>
          <w:rFonts w:hint="eastAsia"/>
          <w:sz w:val="30"/>
          <w:szCs w:val="30"/>
        </w:rPr>
        <w:t>/</w:t>
      </w:r>
      <w:r>
        <w:rPr>
          <w:rFonts w:hint="eastAsia"/>
          <w:sz w:val="30"/>
          <w:szCs w:val="30"/>
        </w:rPr>
        <w:t>股×</w:t>
      </w:r>
      <w:r>
        <w:rPr>
          <w:rFonts w:hint="eastAsia"/>
          <w:sz w:val="30"/>
          <w:szCs w:val="30"/>
        </w:rPr>
        <w:t>734000</w:t>
      </w:r>
      <w:r>
        <w:rPr>
          <w:rFonts w:hint="eastAsia"/>
          <w:sz w:val="30"/>
          <w:szCs w:val="30"/>
        </w:rPr>
        <w:t>股</w:t>
      </w:r>
      <w:r>
        <w:rPr>
          <w:rFonts w:hint="eastAsia"/>
          <w:sz w:val="30"/>
          <w:szCs w:val="30"/>
        </w:rPr>
        <w:t>=11978880</w:t>
      </w:r>
      <w:r>
        <w:rPr>
          <w:rFonts w:hint="eastAsia"/>
          <w:sz w:val="30"/>
          <w:szCs w:val="30"/>
        </w:rPr>
        <w:t>元。案件中，若洪谦未将贝因美集团公司的股权转让，则洪谦需将其持有的</w:t>
      </w:r>
      <w:r>
        <w:rPr>
          <w:rFonts w:hint="eastAsia"/>
          <w:sz w:val="30"/>
          <w:szCs w:val="30"/>
        </w:rPr>
        <w:t>734000</w:t>
      </w:r>
      <w:r>
        <w:rPr>
          <w:rFonts w:hint="eastAsia"/>
          <w:sz w:val="30"/>
          <w:szCs w:val="30"/>
        </w:rPr>
        <w:t>股股权转让给明州投资公司，明州投资公司可获得实际收益为股权价值扣除转让过程中应缴纳的所得税及印花税，故明州投资公司主张的</w:t>
      </w:r>
      <w:r>
        <w:rPr>
          <w:rFonts w:hint="eastAsia"/>
          <w:sz w:val="30"/>
          <w:szCs w:val="30"/>
        </w:rPr>
        <w:t>11978880</w:t>
      </w:r>
      <w:r>
        <w:rPr>
          <w:rFonts w:hint="eastAsia"/>
          <w:sz w:val="30"/>
          <w:szCs w:val="30"/>
        </w:rPr>
        <w:t>元应扣除</w:t>
      </w:r>
      <w:r>
        <w:rPr>
          <w:rFonts w:hint="eastAsia"/>
          <w:sz w:val="30"/>
          <w:szCs w:val="30"/>
        </w:rPr>
        <w:t>20%</w:t>
      </w:r>
      <w:r>
        <w:rPr>
          <w:rFonts w:hint="eastAsia"/>
          <w:sz w:val="30"/>
          <w:szCs w:val="30"/>
        </w:rPr>
        <w:t>的所得税</w:t>
      </w:r>
      <w:r>
        <w:rPr>
          <w:rFonts w:hint="eastAsia"/>
          <w:sz w:val="30"/>
          <w:szCs w:val="30"/>
        </w:rPr>
        <w:t>2395776</w:t>
      </w:r>
      <w:r>
        <w:rPr>
          <w:rFonts w:hint="eastAsia"/>
          <w:sz w:val="30"/>
          <w:szCs w:val="30"/>
        </w:rPr>
        <w:t>元和</w:t>
      </w:r>
      <w:r>
        <w:rPr>
          <w:rFonts w:hint="eastAsia"/>
          <w:sz w:val="30"/>
          <w:szCs w:val="30"/>
        </w:rPr>
        <w:t>万分之五的印花税</w:t>
      </w:r>
      <w:r>
        <w:rPr>
          <w:rFonts w:hint="eastAsia"/>
          <w:sz w:val="30"/>
          <w:szCs w:val="30"/>
        </w:rPr>
        <w:t>5989.44</w:t>
      </w:r>
      <w:r>
        <w:rPr>
          <w:rFonts w:hint="eastAsia"/>
          <w:sz w:val="30"/>
          <w:szCs w:val="30"/>
        </w:rPr>
        <w:t>元，实际应向明州投资公司赔偿损失</w:t>
      </w:r>
      <w:r>
        <w:rPr>
          <w:rFonts w:hint="eastAsia"/>
          <w:sz w:val="30"/>
          <w:szCs w:val="30"/>
        </w:rPr>
        <w:t>9577114.56</w:t>
      </w:r>
      <w:r>
        <w:rPr>
          <w:rFonts w:hint="eastAsia"/>
          <w:sz w:val="30"/>
          <w:szCs w:val="30"/>
        </w:rPr>
        <w:t>元。至于明州投资公司主张该部分赔偿自洪谦转让股权之日即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日起应同时计算利息损失，对此，该院认为，</w:t>
      </w:r>
      <w:r>
        <w:rPr>
          <w:rFonts w:hint="eastAsia"/>
          <w:sz w:val="30"/>
          <w:szCs w:val="30"/>
        </w:rPr>
        <w:t>944</w:t>
      </w:r>
      <w:r>
        <w:rPr>
          <w:rFonts w:hint="eastAsia"/>
          <w:sz w:val="30"/>
          <w:szCs w:val="30"/>
        </w:rPr>
        <w:t>号评级报告所提供的是洪谦在转让贝因美集团公司股权时每股的参考价，即便明州投资公司可顺利受让该股权，但其因受让该股权后实际享有的权益（亦可以理解为给明州投资公司实际造成的损失）并不确定，故根据该评估报告确定的股权参考价与洪谦处置价之间的差价赔偿已经相对公正地弥补明州投资公司的损失，关于该部分差价损失产生的利息损失</w:t>
      </w:r>
      <w:r>
        <w:rPr>
          <w:rFonts w:hint="eastAsia"/>
          <w:sz w:val="30"/>
          <w:szCs w:val="30"/>
        </w:rPr>
        <w:t>，无相关法律依据，不应支持。</w:t>
      </w:r>
    </w:p>
    <w:p w:rsidR="00000000" w:rsidRDefault="000B338F">
      <w:pPr>
        <w:spacing w:line="500" w:lineRule="atLeast"/>
        <w:ind w:firstLine="600"/>
        <w:divId w:val="688334956"/>
        <w:rPr>
          <w:rFonts w:hint="eastAsia"/>
          <w:sz w:val="30"/>
          <w:szCs w:val="30"/>
        </w:rPr>
      </w:pPr>
      <w:r>
        <w:rPr>
          <w:rFonts w:hint="eastAsia"/>
          <w:sz w:val="30"/>
          <w:szCs w:val="30"/>
        </w:rPr>
        <w:t>综上，明州投资公司于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宁波大榭明州投资有限公司股东会决议（二）》符合法律规定，洪谦应当将其投资收益归入明州投资公司，并赔偿恶意低价处置其持有的贝因美集团公司股权给明州投资公司造成的损失。一审法院依照《中华人民共和国公司法》第一百四十八条第一款第五、八项、第二款、第一百四十九条规定，判决：一、洪谦支付明州投资公司因持有贝因美婴童公司股票而获得的现金红利</w:t>
      </w:r>
      <w:r>
        <w:rPr>
          <w:rFonts w:hint="eastAsia"/>
          <w:sz w:val="30"/>
          <w:szCs w:val="30"/>
        </w:rPr>
        <w:t>55556.94</w:t>
      </w:r>
      <w:r>
        <w:rPr>
          <w:rFonts w:hint="eastAsia"/>
          <w:sz w:val="30"/>
          <w:szCs w:val="30"/>
        </w:rPr>
        <w:t>元及自</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日起以未付红利为基数按中国人民银行同期（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w:t>
      </w:r>
      <w:r>
        <w:rPr>
          <w:rFonts w:hint="eastAsia"/>
          <w:sz w:val="30"/>
          <w:szCs w:val="30"/>
        </w:rPr>
        <w:t>利率计算至判决确定履行之日止的利息损失；二、洪谦支付明州投资公司因转让贝因美婴童公司股票而获得的收益</w:t>
      </w:r>
      <w:r>
        <w:rPr>
          <w:rFonts w:hint="eastAsia"/>
          <w:sz w:val="30"/>
          <w:szCs w:val="30"/>
        </w:rPr>
        <w:t>2190826.69</w:t>
      </w:r>
      <w:r>
        <w:rPr>
          <w:rFonts w:hint="eastAsia"/>
          <w:sz w:val="30"/>
          <w:szCs w:val="30"/>
        </w:rPr>
        <w:t>元及自</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日起以未付收益为基数按中国人民银行同期（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年）同类贷款基准利率计算至判决确定履行之日止的利息；三、洪谦支付明州投资公司因持有贝因美集团公司股份而获得的现金红利</w:t>
      </w:r>
      <w:r>
        <w:rPr>
          <w:rFonts w:hint="eastAsia"/>
          <w:sz w:val="30"/>
          <w:szCs w:val="30"/>
        </w:rPr>
        <w:t>117350</w:t>
      </w:r>
      <w:r>
        <w:rPr>
          <w:rFonts w:hint="eastAsia"/>
          <w:sz w:val="30"/>
          <w:szCs w:val="30"/>
        </w:rPr>
        <w:t>元及自取得红利之次日起以未付红利为基数按中国人民银行同期（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年）同类贷款基准利率计算至判决确定履行之日止的利息（其中</w:t>
      </w:r>
      <w:r>
        <w:rPr>
          <w:rFonts w:hint="eastAsia"/>
          <w:sz w:val="30"/>
          <w:szCs w:val="30"/>
        </w:rPr>
        <w:t>58650</w:t>
      </w:r>
      <w:r>
        <w:rPr>
          <w:rFonts w:hint="eastAsia"/>
          <w:sz w:val="30"/>
          <w:szCs w:val="30"/>
        </w:rPr>
        <w:t>元自</w:t>
      </w:r>
      <w:r>
        <w:rPr>
          <w:rFonts w:hint="eastAsia"/>
          <w:sz w:val="30"/>
          <w:szCs w:val="30"/>
        </w:rPr>
        <w:t>2008</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日起计息，</w:t>
      </w:r>
      <w:r>
        <w:rPr>
          <w:rFonts w:hint="eastAsia"/>
          <w:sz w:val="30"/>
          <w:szCs w:val="30"/>
        </w:rPr>
        <w:t>58700</w:t>
      </w:r>
      <w:r>
        <w:rPr>
          <w:rFonts w:hint="eastAsia"/>
          <w:sz w:val="30"/>
          <w:szCs w:val="30"/>
        </w:rPr>
        <w:t>元自</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日起计息）；四、洪谦支付明州投资公司因转让贝因美集团公司股权而获得的收益</w:t>
      </w:r>
      <w:r>
        <w:rPr>
          <w:rFonts w:hint="eastAsia"/>
          <w:sz w:val="30"/>
          <w:szCs w:val="30"/>
        </w:rPr>
        <w:t>373666</w:t>
      </w:r>
      <w:r>
        <w:rPr>
          <w:rFonts w:hint="eastAsia"/>
          <w:sz w:val="30"/>
          <w:szCs w:val="30"/>
        </w:rPr>
        <w:t>元（已扣除持股成本</w:t>
      </w:r>
      <w:r>
        <w:rPr>
          <w:rFonts w:hint="eastAsia"/>
          <w:sz w:val="30"/>
          <w:szCs w:val="30"/>
        </w:rPr>
        <w:t>1000000</w:t>
      </w:r>
      <w:r>
        <w:rPr>
          <w:rFonts w:hint="eastAsia"/>
          <w:sz w:val="30"/>
          <w:szCs w:val="30"/>
        </w:rPr>
        <w:t>元）及自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日起以未付收益为基数按中国人民银行同期（</w:t>
      </w:r>
      <w:r>
        <w:rPr>
          <w:rFonts w:hint="eastAsia"/>
          <w:sz w:val="30"/>
          <w:szCs w:val="30"/>
        </w:rPr>
        <w:t>1</w:t>
      </w:r>
      <w:r>
        <w:rPr>
          <w:rFonts w:hint="eastAsia"/>
          <w:sz w:val="30"/>
          <w:szCs w:val="30"/>
        </w:rPr>
        <w:t>年至</w:t>
      </w:r>
      <w:r>
        <w:rPr>
          <w:rFonts w:hint="eastAsia"/>
          <w:sz w:val="30"/>
          <w:szCs w:val="30"/>
        </w:rPr>
        <w:t>3</w:t>
      </w:r>
      <w:r>
        <w:rPr>
          <w:rFonts w:hint="eastAsia"/>
          <w:sz w:val="30"/>
          <w:szCs w:val="30"/>
        </w:rPr>
        <w:t>年）同类贷款基准利率计算至判决确定履行之日至的利息；五、洪谦赔偿明州投资公司经济损失</w:t>
      </w:r>
      <w:r>
        <w:rPr>
          <w:rFonts w:hint="eastAsia"/>
          <w:sz w:val="30"/>
          <w:szCs w:val="30"/>
        </w:rPr>
        <w:t>9577114.56</w:t>
      </w:r>
      <w:r>
        <w:rPr>
          <w:rFonts w:hint="eastAsia"/>
          <w:sz w:val="30"/>
          <w:szCs w:val="30"/>
        </w:rPr>
        <w:t>元；上述第一项至第五项付款义务，限洪谦于判决生效后十日内履行完毕；六、驳回明州投资公司的其他诉讼请求。如果未按判决指定的期间履行给付金钱义务，应当依照《中华人民共和国民事诉讼法》第二百五十三条及相关司法解释之规定</w:t>
      </w:r>
      <w:r>
        <w:rPr>
          <w:rFonts w:hint="eastAsia"/>
          <w:sz w:val="30"/>
          <w:szCs w:val="30"/>
        </w:rPr>
        <w:t>，加倍支付迟延履行期间的债务利息（加倍部分债务利息</w:t>
      </w:r>
      <w:r>
        <w:rPr>
          <w:rFonts w:hint="eastAsia"/>
          <w:sz w:val="30"/>
          <w:szCs w:val="30"/>
        </w:rPr>
        <w:t>=</w:t>
      </w:r>
      <w:r>
        <w:rPr>
          <w:rFonts w:hint="eastAsia"/>
          <w:sz w:val="30"/>
          <w:szCs w:val="30"/>
        </w:rPr>
        <w:t>债务人尚未清偿的生效法律文书确定的除一般债务利息之外的金钱债务×万分之一点七五×迟延履行期间）。案件受理费</w:t>
      </w:r>
      <w:r>
        <w:rPr>
          <w:rFonts w:hint="eastAsia"/>
          <w:sz w:val="30"/>
          <w:szCs w:val="30"/>
        </w:rPr>
        <w:t>142754</w:t>
      </w:r>
      <w:r>
        <w:rPr>
          <w:rFonts w:hint="eastAsia"/>
          <w:sz w:val="30"/>
          <w:szCs w:val="30"/>
        </w:rPr>
        <w:t>元，由明州投资公司负担</w:t>
      </w:r>
      <w:r>
        <w:rPr>
          <w:rFonts w:hint="eastAsia"/>
          <w:sz w:val="30"/>
          <w:szCs w:val="30"/>
        </w:rPr>
        <w:t>52597</w:t>
      </w:r>
      <w:r>
        <w:rPr>
          <w:rFonts w:hint="eastAsia"/>
          <w:sz w:val="30"/>
          <w:szCs w:val="30"/>
        </w:rPr>
        <w:t>元，洪谦负担</w:t>
      </w:r>
      <w:r>
        <w:rPr>
          <w:rFonts w:hint="eastAsia"/>
          <w:sz w:val="30"/>
          <w:szCs w:val="30"/>
        </w:rPr>
        <w:t>90157</w:t>
      </w:r>
      <w:r>
        <w:rPr>
          <w:rFonts w:hint="eastAsia"/>
          <w:sz w:val="30"/>
          <w:szCs w:val="30"/>
        </w:rPr>
        <w:t>元。</w:t>
      </w:r>
    </w:p>
    <w:p w:rsidR="00000000" w:rsidRDefault="000B338F">
      <w:pPr>
        <w:spacing w:line="500" w:lineRule="atLeast"/>
        <w:ind w:firstLine="600"/>
        <w:divId w:val="1328053511"/>
        <w:rPr>
          <w:rFonts w:hint="eastAsia"/>
          <w:sz w:val="30"/>
          <w:szCs w:val="30"/>
        </w:rPr>
      </w:pPr>
      <w:r>
        <w:rPr>
          <w:rFonts w:hint="eastAsia"/>
          <w:sz w:val="30"/>
          <w:szCs w:val="30"/>
        </w:rPr>
        <w:t>二审中，明州投资公司未向本院提供新证据。洪谦向本院提供下列证据：证据</w:t>
      </w:r>
      <w:r>
        <w:rPr>
          <w:rFonts w:hint="eastAsia"/>
          <w:sz w:val="30"/>
          <w:szCs w:val="30"/>
        </w:rPr>
        <w:t>1.1997</w:t>
      </w:r>
      <w:r>
        <w:rPr>
          <w:rFonts w:hint="eastAsia"/>
          <w:sz w:val="30"/>
          <w:szCs w:val="30"/>
        </w:rPr>
        <w:t>年</w:t>
      </w:r>
      <w:r>
        <w:rPr>
          <w:rFonts w:hint="eastAsia"/>
          <w:sz w:val="30"/>
          <w:szCs w:val="30"/>
        </w:rPr>
        <w:t>5</w:t>
      </w:r>
      <w:r>
        <w:rPr>
          <w:rFonts w:hint="eastAsia"/>
          <w:sz w:val="30"/>
          <w:szCs w:val="30"/>
        </w:rPr>
        <w:t>月明州保健公司工资单</w:t>
      </w:r>
      <w:r>
        <w:rPr>
          <w:rFonts w:hint="eastAsia"/>
          <w:sz w:val="30"/>
          <w:szCs w:val="30"/>
        </w:rPr>
        <w:t>1</w:t>
      </w:r>
      <w:r>
        <w:rPr>
          <w:rFonts w:hint="eastAsia"/>
          <w:sz w:val="30"/>
          <w:szCs w:val="30"/>
        </w:rPr>
        <w:t>份，结合明州投资公司一审提供的鄞县明州副食物资公司申请开业登记注册书前</w:t>
      </w:r>
      <w:r>
        <w:rPr>
          <w:rFonts w:hint="eastAsia"/>
          <w:sz w:val="30"/>
          <w:szCs w:val="30"/>
        </w:rPr>
        <w:t>2</w:t>
      </w:r>
      <w:r>
        <w:rPr>
          <w:rFonts w:hint="eastAsia"/>
          <w:sz w:val="30"/>
          <w:szCs w:val="30"/>
        </w:rPr>
        <w:t>页，明州保健公司变更登记注册书、名称呈批表、营业执照副本，拟证明明州保健公司公章由案外人华彩定保管，华彩</w:t>
      </w:r>
      <w:r>
        <w:rPr>
          <w:rFonts w:hint="eastAsia"/>
          <w:sz w:val="30"/>
          <w:szCs w:val="30"/>
        </w:rPr>
        <w:t>定并非明州保健公司员工的事实。明州保健公司系鄞县医药药材公司全资子公司，原法定代表人为梁国芬，洪谦是</w:t>
      </w:r>
      <w:r>
        <w:rPr>
          <w:rFonts w:hint="eastAsia"/>
          <w:sz w:val="30"/>
          <w:szCs w:val="30"/>
        </w:rPr>
        <w:t>1993</w:t>
      </w:r>
      <w:r>
        <w:rPr>
          <w:rFonts w:hint="eastAsia"/>
          <w:sz w:val="30"/>
          <w:szCs w:val="30"/>
        </w:rPr>
        <w:t>年进入该公司工作的事实。洪谦是新进公司的员工，即使作为公司法定代表人，也没有掌管公司公章权利的事实。证据</w:t>
      </w:r>
      <w:r>
        <w:rPr>
          <w:rFonts w:hint="eastAsia"/>
          <w:sz w:val="30"/>
          <w:szCs w:val="30"/>
        </w:rPr>
        <w:t>2.2009</w:t>
      </w:r>
      <w:r>
        <w:rPr>
          <w:rFonts w:hint="eastAsia"/>
          <w:sz w:val="30"/>
          <w:szCs w:val="30"/>
        </w:rPr>
        <w:t>年度大榭保健公司销售经营情况表及费用表各</w:t>
      </w:r>
      <w:r>
        <w:rPr>
          <w:rFonts w:hint="eastAsia"/>
          <w:sz w:val="30"/>
          <w:szCs w:val="30"/>
        </w:rPr>
        <w:t>12</w:t>
      </w:r>
      <w:r>
        <w:rPr>
          <w:rFonts w:hint="eastAsia"/>
          <w:sz w:val="30"/>
          <w:szCs w:val="30"/>
        </w:rPr>
        <w:t>份，拟证明该公司</w:t>
      </w:r>
      <w:r>
        <w:rPr>
          <w:rFonts w:hint="eastAsia"/>
          <w:sz w:val="30"/>
          <w:szCs w:val="30"/>
        </w:rPr>
        <w:t>2009</w:t>
      </w:r>
      <w:r>
        <w:rPr>
          <w:rFonts w:hint="eastAsia"/>
          <w:sz w:val="30"/>
          <w:szCs w:val="30"/>
        </w:rPr>
        <w:t>年的利润总额为</w:t>
      </w:r>
      <w:r>
        <w:rPr>
          <w:rFonts w:hint="eastAsia"/>
          <w:sz w:val="30"/>
          <w:szCs w:val="30"/>
        </w:rPr>
        <w:t>5120818.57</w:t>
      </w:r>
      <w:r>
        <w:rPr>
          <w:rFonts w:hint="eastAsia"/>
          <w:sz w:val="30"/>
          <w:szCs w:val="30"/>
        </w:rPr>
        <w:t>元的事实，同时证明洪谦在任职期间，该公司的利润均超出承包量</w:t>
      </w:r>
      <w:r>
        <w:rPr>
          <w:rFonts w:hint="eastAsia"/>
          <w:sz w:val="30"/>
          <w:szCs w:val="30"/>
        </w:rPr>
        <w:t>3000000</w:t>
      </w:r>
      <w:r>
        <w:rPr>
          <w:rFonts w:hint="eastAsia"/>
          <w:sz w:val="30"/>
          <w:szCs w:val="30"/>
        </w:rPr>
        <w:t>元的标准，没有给公司造成损失的事实。证据</w:t>
      </w:r>
      <w:r>
        <w:rPr>
          <w:rFonts w:hint="eastAsia"/>
          <w:sz w:val="30"/>
          <w:szCs w:val="30"/>
        </w:rPr>
        <w:t>3.2008</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日洪谦写给大榭保健公司的函件</w:t>
      </w:r>
      <w:r>
        <w:rPr>
          <w:rFonts w:hint="eastAsia"/>
          <w:sz w:val="30"/>
          <w:szCs w:val="30"/>
        </w:rPr>
        <w:t>1</w:t>
      </w:r>
      <w:r>
        <w:rPr>
          <w:rFonts w:hint="eastAsia"/>
          <w:sz w:val="30"/>
          <w:szCs w:val="30"/>
        </w:rPr>
        <w:t>份，拟证明大榭保健公司的</w:t>
      </w:r>
      <w:r>
        <w:rPr>
          <w:rFonts w:hint="eastAsia"/>
          <w:sz w:val="30"/>
          <w:szCs w:val="30"/>
        </w:rPr>
        <w:t>经营业务均需要邓新娣、梁国芬审批的事实。证据</w:t>
      </w:r>
      <w:r>
        <w:rPr>
          <w:rFonts w:hint="eastAsia"/>
          <w:sz w:val="30"/>
          <w:szCs w:val="30"/>
        </w:rPr>
        <w:t>4.</w:t>
      </w:r>
      <w:r>
        <w:rPr>
          <w:rFonts w:hint="eastAsia"/>
          <w:sz w:val="30"/>
          <w:szCs w:val="30"/>
        </w:rPr>
        <w:t>大公公司工商信息资料</w:t>
      </w:r>
      <w:r>
        <w:rPr>
          <w:rFonts w:hint="eastAsia"/>
          <w:sz w:val="30"/>
          <w:szCs w:val="30"/>
        </w:rPr>
        <w:t>1</w:t>
      </w:r>
      <w:r>
        <w:rPr>
          <w:rFonts w:hint="eastAsia"/>
          <w:sz w:val="30"/>
          <w:szCs w:val="30"/>
        </w:rPr>
        <w:t>份，拟证明该公司的经营范围，该公司作出的</w:t>
      </w:r>
      <w:r>
        <w:rPr>
          <w:rFonts w:hint="eastAsia"/>
          <w:sz w:val="30"/>
          <w:szCs w:val="30"/>
        </w:rPr>
        <w:t>944</w:t>
      </w:r>
      <w:r>
        <w:rPr>
          <w:rFonts w:hint="eastAsia"/>
          <w:sz w:val="30"/>
          <w:szCs w:val="30"/>
        </w:rPr>
        <w:t>号评级报告无权披露贝因美集团公司的财务信息，同时证明一审法院按照该评级报告确定贝因美集团公司</w:t>
      </w:r>
      <w:r>
        <w:rPr>
          <w:rFonts w:hint="eastAsia"/>
          <w:sz w:val="30"/>
          <w:szCs w:val="30"/>
        </w:rPr>
        <w:t>2014</w:t>
      </w:r>
      <w:r>
        <w:rPr>
          <w:rFonts w:hint="eastAsia"/>
          <w:sz w:val="30"/>
          <w:szCs w:val="30"/>
        </w:rPr>
        <w:t>年</w:t>
      </w:r>
      <w:r>
        <w:rPr>
          <w:rFonts w:hint="eastAsia"/>
          <w:sz w:val="30"/>
          <w:szCs w:val="30"/>
        </w:rPr>
        <w:t>3</w:t>
      </w:r>
      <w:r>
        <w:rPr>
          <w:rFonts w:hint="eastAsia"/>
          <w:sz w:val="30"/>
          <w:szCs w:val="30"/>
        </w:rPr>
        <w:t>月的股价为</w:t>
      </w:r>
      <w:r>
        <w:rPr>
          <w:rFonts w:hint="eastAsia"/>
          <w:sz w:val="30"/>
          <w:szCs w:val="30"/>
        </w:rPr>
        <w:t>18.32</w:t>
      </w:r>
      <w:r>
        <w:rPr>
          <w:rFonts w:hint="eastAsia"/>
          <w:sz w:val="30"/>
          <w:szCs w:val="30"/>
        </w:rPr>
        <w:t>元是错误的，如果要计算，应当以一审法院依职权调取的资产负债表显示的</w:t>
      </w:r>
      <w:r>
        <w:rPr>
          <w:rFonts w:hint="eastAsia"/>
          <w:sz w:val="30"/>
          <w:szCs w:val="30"/>
        </w:rPr>
        <w:t>1.97</w:t>
      </w:r>
      <w:r>
        <w:rPr>
          <w:rFonts w:hint="eastAsia"/>
          <w:sz w:val="30"/>
          <w:szCs w:val="30"/>
        </w:rPr>
        <w:t>元</w:t>
      </w:r>
      <w:r>
        <w:rPr>
          <w:rFonts w:hint="eastAsia"/>
          <w:sz w:val="30"/>
          <w:szCs w:val="30"/>
        </w:rPr>
        <w:t>/</w:t>
      </w:r>
      <w:r>
        <w:rPr>
          <w:rFonts w:hint="eastAsia"/>
          <w:sz w:val="30"/>
          <w:szCs w:val="30"/>
        </w:rPr>
        <w:t>股计算。明州投资公司经质证认为：对证据</w:t>
      </w:r>
      <w:r>
        <w:rPr>
          <w:rFonts w:hint="eastAsia"/>
          <w:sz w:val="30"/>
          <w:szCs w:val="30"/>
        </w:rPr>
        <w:t>1</w:t>
      </w:r>
      <w:r>
        <w:rPr>
          <w:rFonts w:hint="eastAsia"/>
          <w:sz w:val="30"/>
          <w:szCs w:val="30"/>
        </w:rPr>
        <w:t>的真实性无异议，工资单反而证明洪谦是明州投资公司的高管，当时公司所有员工的工资，洪谦的职务工资最高。公司的印章由华彩定保管，明州投资公司在一审中确实说过，</w:t>
      </w:r>
      <w:r>
        <w:rPr>
          <w:rFonts w:hint="eastAsia"/>
          <w:sz w:val="30"/>
          <w:szCs w:val="30"/>
        </w:rPr>
        <w:t>但不管华彩定是否公司员工，洪谦对其保管公章并没有提出异议，也没有举证证明是华彩定一定要保管，说明华彩定保管公章是公司认可的，也是洪谦所担任法定代表人的公司委托的。洪谦要证明明州保健公司是鄞县医药药材公司的全资子公司，公司的设立及最初的法定代表人，洪谦陈述的是事实，该公司的设立是由洪谦去办理的，公司一成立洪谦就是员工，至于其是否新进员工，与公司法定代表人无权掌握公司印章没有关联，也无法证明公司法定代表人无权掌管公司的公章，故证据</w:t>
      </w:r>
      <w:r>
        <w:rPr>
          <w:rFonts w:hint="eastAsia"/>
          <w:sz w:val="30"/>
          <w:szCs w:val="30"/>
        </w:rPr>
        <w:t>1</w:t>
      </w:r>
      <w:r>
        <w:rPr>
          <w:rFonts w:hint="eastAsia"/>
          <w:sz w:val="30"/>
          <w:szCs w:val="30"/>
        </w:rPr>
        <w:t>不能证明洪谦欲证明的事实。对证据</w:t>
      </w:r>
      <w:r>
        <w:rPr>
          <w:rFonts w:hint="eastAsia"/>
          <w:sz w:val="30"/>
          <w:szCs w:val="30"/>
        </w:rPr>
        <w:t>2</w:t>
      </w:r>
      <w:r>
        <w:rPr>
          <w:rFonts w:hint="eastAsia"/>
          <w:sz w:val="30"/>
          <w:szCs w:val="30"/>
        </w:rPr>
        <w:t>的真实性、合法性、关联性均有异议，从证据来源来</w:t>
      </w:r>
      <w:r>
        <w:rPr>
          <w:rFonts w:hint="eastAsia"/>
          <w:sz w:val="30"/>
          <w:szCs w:val="30"/>
        </w:rPr>
        <w:t>说，洪谦无法证明这些证据是该表载明的人员提供给其的，因为没有该表载明人员的签名确认，从证据的形式要件看，不符合证据的相关要求，与本案无关，不能证明洪谦欲证明的事实。证据</w:t>
      </w:r>
      <w:r>
        <w:rPr>
          <w:rFonts w:hint="eastAsia"/>
          <w:sz w:val="30"/>
          <w:szCs w:val="30"/>
        </w:rPr>
        <w:t>3</w:t>
      </w:r>
      <w:r>
        <w:rPr>
          <w:rFonts w:hint="eastAsia"/>
          <w:sz w:val="30"/>
          <w:szCs w:val="30"/>
        </w:rPr>
        <w:t>系复印件，对真实性有异议，即便是真实的，也与本案无关，反而证明洪谦损害公司利益的事实，因为洪谦是大榭保健公司的法定代表人，大榭保健公司成立后，在半年时间内，洪谦将主要业务给予贝因美集团公司，反而证明洪谦的行为已经损害公司的利益。洪谦提供的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，即便是真实的，也不是二审新的证据。对证据</w:t>
      </w:r>
      <w:r>
        <w:rPr>
          <w:rFonts w:hint="eastAsia"/>
          <w:sz w:val="30"/>
          <w:szCs w:val="30"/>
        </w:rPr>
        <w:t>4</w:t>
      </w:r>
      <w:r>
        <w:rPr>
          <w:rFonts w:hint="eastAsia"/>
          <w:sz w:val="30"/>
          <w:szCs w:val="30"/>
        </w:rPr>
        <w:t>的真实性无异议，洪谦认为该公司无权披露财务报表</w:t>
      </w:r>
      <w:r>
        <w:rPr>
          <w:rFonts w:hint="eastAsia"/>
          <w:sz w:val="30"/>
          <w:szCs w:val="30"/>
        </w:rPr>
        <w:t>，是否有权披露财务报表，并不是由洪谦决定的，证据</w:t>
      </w:r>
      <w:r>
        <w:rPr>
          <w:rFonts w:hint="eastAsia"/>
          <w:sz w:val="30"/>
          <w:szCs w:val="30"/>
        </w:rPr>
        <w:t>4</w:t>
      </w:r>
      <w:r>
        <w:rPr>
          <w:rFonts w:hint="eastAsia"/>
          <w:sz w:val="30"/>
          <w:szCs w:val="30"/>
        </w:rPr>
        <w:t>也不能反映该公司不能披露财务信息，因为该公司的经营范围中有财务咨询。这份报告是贝因美集团公司委托大公公司出具并作为融资融券使用的，贝因美集团公司是许可的，而且也是对外公示的，贝因美集团公司都同意披露，洪谦认为无权披露是没有依据的，既然贝因美集团公司委托大公公司出具评级报告，委托资料都是贝因美集团公司提供的，一审法院根据评级报告认定贝因美集团公司的股价是依法有据的。本院认为，洪谦提供的上述证据，不能直接证明其欲证明的事实，不予认定。</w:t>
      </w:r>
    </w:p>
    <w:p w:rsidR="00000000" w:rsidRDefault="000B338F">
      <w:pPr>
        <w:spacing w:line="500" w:lineRule="atLeast"/>
        <w:ind w:firstLine="600"/>
        <w:divId w:val="330184944"/>
        <w:rPr>
          <w:rFonts w:hint="eastAsia"/>
          <w:sz w:val="30"/>
          <w:szCs w:val="30"/>
        </w:rPr>
      </w:pPr>
      <w:r>
        <w:rPr>
          <w:rFonts w:hint="eastAsia"/>
          <w:sz w:val="30"/>
          <w:szCs w:val="30"/>
        </w:rPr>
        <w:t>本院经审理对一审法院认定的</w:t>
      </w:r>
      <w:r>
        <w:rPr>
          <w:rFonts w:hint="eastAsia"/>
          <w:sz w:val="30"/>
          <w:szCs w:val="30"/>
        </w:rPr>
        <w:t>事实予以确认。</w:t>
      </w:r>
    </w:p>
    <w:p w:rsidR="00000000" w:rsidRDefault="000B338F">
      <w:pPr>
        <w:spacing w:line="500" w:lineRule="atLeast"/>
        <w:ind w:firstLine="600"/>
        <w:divId w:val="2005279812"/>
        <w:rPr>
          <w:rFonts w:hint="eastAsia"/>
          <w:sz w:val="30"/>
          <w:szCs w:val="30"/>
        </w:rPr>
      </w:pPr>
      <w:r>
        <w:rPr>
          <w:rFonts w:hint="eastAsia"/>
          <w:sz w:val="30"/>
          <w:szCs w:val="30"/>
        </w:rPr>
        <w:t>本院认为，针对明州投资公司的上诉，双方二审的争议焦点为：一、洪谦持有的贝因美婴童公司的</w:t>
      </w:r>
      <w:r>
        <w:rPr>
          <w:rFonts w:hint="eastAsia"/>
          <w:sz w:val="30"/>
          <w:szCs w:val="30"/>
        </w:rPr>
        <w:t>235000</w:t>
      </w:r>
      <w:r>
        <w:rPr>
          <w:rFonts w:hint="eastAsia"/>
          <w:sz w:val="30"/>
          <w:szCs w:val="30"/>
        </w:rPr>
        <w:t>股股票，其中</w:t>
      </w:r>
      <w:r>
        <w:rPr>
          <w:rFonts w:hint="eastAsia"/>
          <w:sz w:val="30"/>
          <w:szCs w:val="30"/>
        </w:rPr>
        <w:t>94000</w:t>
      </w:r>
      <w:r>
        <w:rPr>
          <w:rFonts w:hint="eastAsia"/>
          <w:sz w:val="30"/>
          <w:szCs w:val="30"/>
        </w:rPr>
        <w:t>股的实际所有人是否虞夏萌；二、洪谦配偶陈亚莉于</w:t>
      </w:r>
      <w:r>
        <w:rPr>
          <w:rFonts w:hint="eastAsia"/>
          <w:sz w:val="30"/>
          <w:szCs w:val="30"/>
        </w:rPr>
        <w:t>2007</w:t>
      </w:r>
      <w:r>
        <w:rPr>
          <w:rFonts w:hint="eastAsia"/>
          <w:sz w:val="30"/>
          <w:szCs w:val="30"/>
        </w:rPr>
        <w:t>年</w:t>
      </w:r>
      <w:r>
        <w:rPr>
          <w:rFonts w:hint="eastAsia"/>
          <w:sz w:val="30"/>
          <w:szCs w:val="30"/>
        </w:rPr>
        <w:t>1</w:t>
      </w:r>
      <w:r>
        <w:rPr>
          <w:rFonts w:hint="eastAsia"/>
          <w:sz w:val="30"/>
          <w:szCs w:val="30"/>
        </w:rPr>
        <w:t>月支付贝因美集团公司的</w:t>
      </w:r>
      <w:r>
        <w:rPr>
          <w:rFonts w:hint="eastAsia"/>
          <w:sz w:val="30"/>
          <w:szCs w:val="30"/>
        </w:rPr>
        <w:t>1000000</w:t>
      </w:r>
      <w:r>
        <w:rPr>
          <w:rFonts w:hint="eastAsia"/>
          <w:sz w:val="30"/>
          <w:szCs w:val="30"/>
        </w:rPr>
        <w:t>元是否洪谦持有贝因美集团公司</w:t>
      </w:r>
      <w:r>
        <w:rPr>
          <w:rFonts w:hint="eastAsia"/>
          <w:sz w:val="30"/>
          <w:szCs w:val="30"/>
        </w:rPr>
        <w:t>734000</w:t>
      </w:r>
      <w:r>
        <w:rPr>
          <w:rFonts w:hint="eastAsia"/>
          <w:sz w:val="30"/>
          <w:szCs w:val="30"/>
        </w:rPr>
        <w:t>股股权的持股成本。</w:t>
      </w:r>
    </w:p>
    <w:p w:rsidR="00000000" w:rsidRDefault="000B338F">
      <w:pPr>
        <w:spacing w:line="500" w:lineRule="atLeast"/>
        <w:ind w:firstLine="600"/>
        <w:divId w:val="1309939112"/>
        <w:rPr>
          <w:rFonts w:hint="eastAsia"/>
          <w:sz w:val="30"/>
          <w:szCs w:val="30"/>
        </w:rPr>
      </w:pPr>
      <w:r>
        <w:rPr>
          <w:rFonts w:hint="eastAsia"/>
          <w:sz w:val="30"/>
          <w:szCs w:val="30"/>
        </w:rPr>
        <w:t>对于第一个争议焦点，明州投资公司认为，洪谦持有的贝因美婴童公司原始股</w:t>
      </w:r>
      <w:r>
        <w:rPr>
          <w:rFonts w:hint="eastAsia"/>
          <w:sz w:val="30"/>
          <w:szCs w:val="30"/>
        </w:rPr>
        <w:t>100000</w:t>
      </w:r>
      <w:r>
        <w:rPr>
          <w:rFonts w:hint="eastAsia"/>
          <w:sz w:val="30"/>
          <w:szCs w:val="30"/>
        </w:rPr>
        <w:t>股的投资款</w:t>
      </w:r>
      <w:r>
        <w:rPr>
          <w:rFonts w:hint="eastAsia"/>
          <w:sz w:val="30"/>
          <w:szCs w:val="30"/>
        </w:rPr>
        <w:t>100000</w:t>
      </w:r>
      <w:r>
        <w:rPr>
          <w:rFonts w:hint="eastAsia"/>
          <w:sz w:val="30"/>
          <w:szCs w:val="30"/>
        </w:rPr>
        <w:t>元是贝因美研究所于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日支付，工商登记显示洪谦持有贝因美婴童公司原始股</w:t>
      </w:r>
      <w:r>
        <w:rPr>
          <w:rFonts w:hint="eastAsia"/>
          <w:sz w:val="30"/>
          <w:szCs w:val="30"/>
        </w:rPr>
        <w:t>100000</w:t>
      </w:r>
      <w:r>
        <w:rPr>
          <w:rFonts w:hint="eastAsia"/>
          <w:sz w:val="30"/>
          <w:szCs w:val="30"/>
        </w:rPr>
        <w:t>股，贝因美婴童公司上市交</w:t>
      </w:r>
      <w:r>
        <w:rPr>
          <w:rFonts w:hint="eastAsia"/>
          <w:sz w:val="30"/>
          <w:szCs w:val="30"/>
        </w:rPr>
        <w:t>易的是普通股，虞夏萌的股权证书显示其股权为优先股，洪谦、虞夏萌曾陈述洪谦支付虞夏萌的股权出售款为</w:t>
      </w:r>
      <w:r>
        <w:rPr>
          <w:rFonts w:hint="eastAsia"/>
          <w:sz w:val="30"/>
          <w:szCs w:val="30"/>
        </w:rPr>
        <w:t>1818837.70</w:t>
      </w:r>
      <w:r>
        <w:rPr>
          <w:rFonts w:hint="eastAsia"/>
          <w:sz w:val="30"/>
          <w:szCs w:val="30"/>
        </w:rPr>
        <w:t>元，而洪谦提供的股票交割单显示</w:t>
      </w:r>
      <w:r>
        <w:rPr>
          <w:rFonts w:hint="eastAsia"/>
          <w:sz w:val="30"/>
          <w:szCs w:val="30"/>
        </w:rPr>
        <w:t>94000</w:t>
      </w:r>
      <w:r>
        <w:rPr>
          <w:rFonts w:hint="eastAsia"/>
          <w:sz w:val="30"/>
          <w:szCs w:val="30"/>
        </w:rPr>
        <w:t>股股票交易的金额为</w:t>
      </w:r>
      <w:r>
        <w:rPr>
          <w:rFonts w:hint="eastAsia"/>
          <w:sz w:val="30"/>
          <w:szCs w:val="30"/>
        </w:rPr>
        <w:t>1386817.80</w:t>
      </w:r>
      <w:r>
        <w:rPr>
          <w:rFonts w:hint="eastAsia"/>
          <w:sz w:val="30"/>
          <w:szCs w:val="30"/>
        </w:rPr>
        <w:t>元，两者相差</w:t>
      </w:r>
      <w:r>
        <w:rPr>
          <w:rFonts w:hint="eastAsia"/>
          <w:sz w:val="30"/>
          <w:szCs w:val="30"/>
        </w:rPr>
        <w:t>431970</w:t>
      </w:r>
      <w:r>
        <w:rPr>
          <w:rFonts w:hint="eastAsia"/>
          <w:sz w:val="30"/>
          <w:szCs w:val="30"/>
        </w:rPr>
        <w:t>元。明州投资公司一审提供的证据已经充分证明洪谦是无对价持有贝因美婴童公司原始股</w:t>
      </w:r>
      <w:r>
        <w:rPr>
          <w:rFonts w:hint="eastAsia"/>
          <w:sz w:val="30"/>
          <w:szCs w:val="30"/>
        </w:rPr>
        <w:t>100000</w:t>
      </w:r>
      <w:r>
        <w:rPr>
          <w:rFonts w:hint="eastAsia"/>
          <w:sz w:val="30"/>
          <w:szCs w:val="30"/>
        </w:rPr>
        <w:t>股。原明州投资公司股东会决议中注明洪谦实际持有贝因美婴童公司原始股</w:t>
      </w:r>
      <w:r>
        <w:rPr>
          <w:rFonts w:hint="eastAsia"/>
          <w:sz w:val="30"/>
          <w:szCs w:val="30"/>
        </w:rPr>
        <w:t>60000</w:t>
      </w:r>
      <w:r>
        <w:rPr>
          <w:rFonts w:hint="eastAsia"/>
          <w:sz w:val="30"/>
          <w:szCs w:val="30"/>
        </w:rPr>
        <w:t>股是听信洪谦当时的陈述。对此，本院认为，虽贝因美婴童公司工商登记资料显示洪谦持有贝因美婴童公司原始股</w:t>
      </w:r>
      <w:r>
        <w:rPr>
          <w:rFonts w:hint="eastAsia"/>
          <w:sz w:val="30"/>
          <w:szCs w:val="30"/>
        </w:rPr>
        <w:t>100000</w:t>
      </w:r>
      <w:r>
        <w:rPr>
          <w:rFonts w:hint="eastAsia"/>
          <w:sz w:val="30"/>
          <w:szCs w:val="30"/>
        </w:rPr>
        <w:t>股，但贝因美科工</w:t>
      </w:r>
      <w:r>
        <w:rPr>
          <w:rFonts w:hint="eastAsia"/>
          <w:sz w:val="30"/>
          <w:szCs w:val="30"/>
        </w:rPr>
        <w:t>贸公司发给洪谦的股权证书载明洪谦持有贝因美婴童公司股权</w:t>
      </w:r>
      <w:r>
        <w:rPr>
          <w:rFonts w:hint="eastAsia"/>
          <w:sz w:val="30"/>
          <w:szCs w:val="30"/>
        </w:rPr>
        <w:t>60000</w:t>
      </w:r>
      <w:r>
        <w:rPr>
          <w:rFonts w:hint="eastAsia"/>
          <w:sz w:val="30"/>
          <w:szCs w:val="30"/>
        </w:rPr>
        <w:t>股，原明州投资公司的股东会决议注明洪谦实际持有贝因美婴童公司原始股</w:t>
      </w:r>
      <w:r>
        <w:rPr>
          <w:rFonts w:hint="eastAsia"/>
          <w:sz w:val="30"/>
          <w:szCs w:val="30"/>
        </w:rPr>
        <w:t>60000</w:t>
      </w:r>
      <w:r>
        <w:rPr>
          <w:rFonts w:hint="eastAsia"/>
          <w:sz w:val="30"/>
          <w:szCs w:val="30"/>
        </w:rPr>
        <w:t>股，虞夏萌出具证明证实委托洪谦出卖贝因美婴童公司</w:t>
      </w:r>
      <w:r>
        <w:rPr>
          <w:rFonts w:hint="eastAsia"/>
          <w:sz w:val="30"/>
          <w:szCs w:val="30"/>
        </w:rPr>
        <w:t>94000</w:t>
      </w:r>
      <w:r>
        <w:rPr>
          <w:rFonts w:hint="eastAsia"/>
          <w:sz w:val="30"/>
          <w:szCs w:val="30"/>
        </w:rPr>
        <w:t>股。故一审法院认定洪谦实际持有贝因美婴童公司原始股</w:t>
      </w:r>
      <w:r>
        <w:rPr>
          <w:rFonts w:hint="eastAsia"/>
          <w:sz w:val="30"/>
          <w:szCs w:val="30"/>
        </w:rPr>
        <w:t>60000</w:t>
      </w:r>
      <w:r>
        <w:rPr>
          <w:rFonts w:hint="eastAsia"/>
          <w:sz w:val="30"/>
          <w:szCs w:val="30"/>
        </w:rPr>
        <w:t>股，增资扩股后的股票</w:t>
      </w:r>
      <w:r>
        <w:rPr>
          <w:rFonts w:hint="eastAsia"/>
          <w:sz w:val="30"/>
          <w:szCs w:val="30"/>
        </w:rPr>
        <w:t>94000</w:t>
      </w:r>
      <w:r>
        <w:rPr>
          <w:rFonts w:hint="eastAsia"/>
          <w:sz w:val="30"/>
          <w:szCs w:val="30"/>
        </w:rPr>
        <w:t>股实际为虞夏萌所有，并无不当。</w:t>
      </w:r>
    </w:p>
    <w:p w:rsidR="00000000" w:rsidRDefault="000B338F">
      <w:pPr>
        <w:spacing w:line="500" w:lineRule="atLeast"/>
        <w:ind w:firstLine="600"/>
        <w:divId w:val="1320035908"/>
        <w:rPr>
          <w:rFonts w:hint="eastAsia"/>
          <w:sz w:val="30"/>
          <w:szCs w:val="30"/>
        </w:rPr>
      </w:pPr>
      <w:r>
        <w:rPr>
          <w:rFonts w:hint="eastAsia"/>
          <w:sz w:val="30"/>
          <w:szCs w:val="30"/>
        </w:rPr>
        <w:t>对于第二个争议焦点，明州投资公司认为，根据贝因美集团公司</w:t>
      </w:r>
      <w:r>
        <w:rPr>
          <w:rFonts w:hint="eastAsia"/>
          <w:sz w:val="30"/>
          <w:szCs w:val="30"/>
        </w:rPr>
        <w:t>2008</w:t>
      </w:r>
      <w:r>
        <w:rPr>
          <w:rFonts w:hint="eastAsia"/>
          <w:sz w:val="30"/>
          <w:szCs w:val="30"/>
        </w:rPr>
        <w:t>年度审计报告反映，洪谦实收资本和应付洪谦配偶陈亚莉的</w:t>
      </w:r>
      <w:r>
        <w:rPr>
          <w:rFonts w:hint="eastAsia"/>
          <w:sz w:val="30"/>
          <w:szCs w:val="30"/>
        </w:rPr>
        <w:t>1000000</w:t>
      </w:r>
      <w:r>
        <w:rPr>
          <w:rFonts w:hint="eastAsia"/>
          <w:sz w:val="30"/>
          <w:szCs w:val="30"/>
        </w:rPr>
        <w:t>元同时存在，洪谦没有证据证明其另行支付</w:t>
      </w:r>
      <w:r>
        <w:rPr>
          <w:rFonts w:hint="eastAsia"/>
          <w:sz w:val="30"/>
          <w:szCs w:val="30"/>
        </w:rPr>
        <w:t>1000000</w:t>
      </w:r>
      <w:r>
        <w:rPr>
          <w:rFonts w:hint="eastAsia"/>
          <w:sz w:val="30"/>
          <w:szCs w:val="30"/>
        </w:rPr>
        <w:t>股权投资款</w:t>
      </w:r>
      <w:r>
        <w:rPr>
          <w:rFonts w:hint="eastAsia"/>
          <w:sz w:val="30"/>
          <w:szCs w:val="30"/>
        </w:rPr>
        <w:t>，同时根据洪谦</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日与杨文智签订的《股权转让协议》约定，股权转让基准日为</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日，且明州投资公司不需要洪谦为其支付贝因美集团公司保证金</w:t>
      </w:r>
      <w:r>
        <w:rPr>
          <w:rFonts w:hint="eastAsia"/>
          <w:sz w:val="30"/>
          <w:szCs w:val="30"/>
        </w:rPr>
        <w:t>1000000</w:t>
      </w:r>
      <w:r>
        <w:rPr>
          <w:rFonts w:hint="eastAsia"/>
          <w:sz w:val="30"/>
          <w:szCs w:val="30"/>
        </w:rPr>
        <w:t>元，洪谦也不可能为明州投资公司的利益而牺牲自己的利益，并瞒着明州投资公司支付贝因美集团公司保证金</w:t>
      </w:r>
      <w:r>
        <w:rPr>
          <w:rFonts w:hint="eastAsia"/>
          <w:sz w:val="30"/>
          <w:szCs w:val="30"/>
        </w:rPr>
        <w:t>1000000</w:t>
      </w:r>
      <w:r>
        <w:rPr>
          <w:rFonts w:hint="eastAsia"/>
          <w:sz w:val="30"/>
          <w:szCs w:val="30"/>
        </w:rPr>
        <w:t>元，贝因美集团公司与洪谦存在一定的利害关系，其出具的情况说明不具有实质真实性，且与洪谦同时期受让贝因美集团公司股权的</w:t>
      </w:r>
      <w:r>
        <w:rPr>
          <w:rFonts w:hint="eastAsia"/>
          <w:sz w:val="30"/>
          <w:szCs w:val="30"/>
        </w:rPr>
        <w:t>6</w:t>
      </w:r>
      <w:r>
        <w:rPr>
          <w:rFonts w:hint="eastAsia"/>
          <w:sz w:val="30"/>
          <w:szCs w:val="30"/>
        </w:rPr>
        <w:t>个受让人的分红情况不同。明州投资公司一审提供的证据已经充分证明洪谦取得贝因美集团公司的</w:t>
      </w:r>
      <w:r>
        <w:rPr>
          <w:rFonts w:hint="eastAsia"/>
          <w:sz w:val="30"/>
          <w:szCs w:val="30"/>
        </w:rPr>
        <w:t>734000</w:t>
      </w:r>
      <w:r>
        <w:rPr>
          <w:rFonts w:hint="eastAsia"/>
          <w:sz w:val="30"/>
          <w:szCs w:val="30"/>
        </w:rPr>
        <w:t>股股权没有</w:t>
      </w:r>
      <w:r>
        <w:rPr>
          <w:rFonts w:hint="eastAsia"/>
          <w:sz w:val="30"/>
          <w:szCs w:val="30"/>
        </w:rPr>
        <w:t>支付对价，故</w:t>
      </w:r>
      <w:r>
        <w:rPr>
          <w:rFonts w:hint="eastAsia"/>
          <w:sz w:val="30"/>
          <w:szCs w:val="30"/>
        </w:rPr>
        <w:t>734000</w:t>
      </w:r>
      <w:r>
        <w:rPr>
          <w:rFonts w:hint="eastAsia"/>
          <w:sz w:val="30"/>
          <w:szCs w:val="30"/>
        </w:rPr>
        <w:t>股股权收益不应扣减</w:t>
      </w:r>
      <w:r>
        <w:rPr>
          <w:rFonts w:hint="eastAsia"/>
          <w:sz w:val="30"/>
          <w:szCs w:val="30"/>
        </w:rPr>
        <w:t>1000000</w:t>
      </w:r>
      <w:r>
        <w:rPr>
          <w:rFonts w:hint="eastAsia"/>
          <w:sz w:val="30"/>
          <w:szCs w:val="30"/>
        </w:rPr>
        <w:t>元持股成本。对此，本院认为，贝因美集团公司向一审法院提供的情况说明载明洪谦持有贝因美集团公司</w:t>
      </w:r>
      <w:r>
        <w:rPr>
          <w:rFonts w:hint="eastAsia"/>
          <w:sz w:val="30"/>
          <w:szCs w:val="30"/>
        </w:rPr>
        <w:t>734000</w:t>
      </w:r>
      <w:r>
        <w:rPr>
          <w:rFonts w:hint="eastAsia"/>
          <w:sz w:val="30"/>
          <w:szCs w:val="30"/>
        </w:rPr>
        <w:t>元股股权的对价为洪谦配偶陈亚莉支付的</w:t>
      </w:r>
      <w:r>
        <w:rPr>
          <w:rFonts w:hint="eastAsia"/>
          <w:sz w:val="30"/>
          <w:szCs w:val="30"/>
        </w:rPr>
        <w:t>1000000</w:t>
      </w:r>
      <w:r>
        <w:rPr>
          <w:rFonts w:hint="eastAsia"/>
          <w:sz w:val="30"/>
          <w:szCs w:val="30"/>
        </w:rPr>
        <w:t>元，与一审法院向贝因美集团公司调查时该公司提供的中国建设银行电子汇划凭证可以相互印证，一审法院认定洪谦取得贝因美集团公司</w:t>
      </w:r>
      <w:r>
        <w:rPr>
          <w:rFonts w:hint="eastAsia"/>
          <w:sz w:val="30"/>
          <w:szCs w:val="30"/>
        </w:rPr>
        <w:t>734000</w:t>
      </w:r>
      <w:r>
        <w:rPr>
          <w:rFonts w:hint="eastAsia"/>
          <w:sz w:val="30"/>
          <w:szCs w:val="30"/>
        </w:rPr>
        <w:t>股股权支付对价</w:t>
      </w:r>
      <w:r>
        <w:rPr>
          <w:rFonts w:hint="eastAsia"/>
          <w:sz w:val="30"/>
          <w:szCs w:val="30"/>
        </w:rPr>
        <w:t>1000000</w:t>
      </w:r>
      <w:r>
        <w:rPr>
          <w:rFonts w:hint="eastAsia"/>
          <w:sz w:val="30"/>
          <w:szCs w:val="30"/>
        </w:rPr>
        <w:t>元，并从</w:t>
      </w:r>
      <w:r>
        <w:rPr>
          <w:rFonts w:hint="eastAsia"/>
          <w:sz w:val="30"/>
          <w:szCs w:val="30"/>
        </w:rPr>
        <w:t>734000</w:t>
      </w:r>
      <w:r>
        <w:rPr>
          <w:rFonts w:hint="eastAsia"/>
          <w:sz w:val="30"/>
          <w:szCs w:val="30"/>
        </w:rPr>
        <w:t>股股权收益中扣减</w:t>
      </w:r>
      <w:r>
        <w:rPr>
          <w:rFonts w:hint="eastAsia"/>
          <w:sz w:val="30"/>
          <w:szCs w:val="30"/>
        </w:rPr>
        <w:t>1000000</w:t>
      </w:r>
      <w:r>
        <w:rPr>
          <w:rFonts w:hint="eastAsia"/>
          <w:sz w:val="30"/>
          <w:szCs w:val="30"/>
        </w:rPr>
        <w:t>元持股成本，亦无不当。</w:t>
      </w:r>
    </w:p>
    <w:p w:rsidR="00000000" w:rsidRDefault="000B338F">
      <w:pPr>
        <w:spacing w:line="500" w:lineRule="atLeast"/>
        <w:ind w:firstLine="600"/>
        <w:divId w:val="487013415"/>
        <w:rPr>
          <w:rFonts w:hint="eastAsia"/>
          <w:sz w:val="30"/>
          <w:szCs w:val="30"/>
        </w:rPr>
      </w:pPr>
      <w:r>
        <w:rPr>
          <w:rFonts w:hint="eastAsia"/>
          <w:sz w:val="30"/>
          <w:szCs w:val="30"/>
        </w:rPr>
        <w:t>针对洪谦的上诉，双方二审的争议焦点为：一、洪谦</w:t>
      </w:r>
      <w:r>
        <w:rPr>
          <w:rFonts w:hint="eastAsia"/>
          <w:sz w:val="30"/>
          <w:szCs w:val="30"/>
        </w:rPr>
        <w:t>1999</w:t>
      </w:r>
      <w:r>
        <w:rPr>
          <w:rFonts w:hint="eastAsia"/>
          <w:sz w:val="30"/>
          <w:szCs w:val="30"/>
        </w:rPr>
        <w:t>年</w:t>
      </w:r>
      <w:r>
        <w:rPr>
          <w:rFonts w:hint="eastAsia"/>
          <w:sz w:val="30"/>
          <w:szCs w:val="30"/>
        </w:rPr>
        <w:t>3</w:t>
      </w:r>
      <w:r>
        <w:rPr>
          <w:rFonts w:hint="eastAsia"/>
          <w:sz w:val="30"/>
          <w:szCs w:val="30"/>
        </w:rPr>
        <w:t>月入股贝因</w:t>
      </w:r>
      <w:r>
        <w:rPr>
          <w:rFonts w:hint="eastAsia"/>
          <w:sz w:val="30"/>
          <w:szCs w:val="30"/>
        </w:rPr>
        <w:t>美婴童公司时是否明州投资公司董事；二、洪谦入股贝因美婴童公司、贝因美集团公司的行为是否违反公司法第一百四十八条、第一百四十九条规定的竞业禁止和忠实义务；三、洪谦取得贝因美婴童公司原始股</w:t>
      </w:r>
      <w:r>
        <w:rPr>
          <w:rFonts w:hint="eastAsia"/>
          <w:sz w:val="30"/>
          <w:szCs w:val="30"/>
        </w:rPr>
        <w:t>60000</w:t>
      </w:r>
      <w:r>
        <w:rPr>
          <w:rFonts w:hint="eastAsia"/>
          <w:sz w:val="30"/>
          <w:szCs w:val="30"/>
        </w:rPr>
        <w:t>股是否支付对价</w:t>
      </w:r>
      <w:r>
        <w:rPr>
          <w:rFonts w:hint="eastAsia"/>
          <w:sz w:val="30"/>
          <w:szCs w:val="30"/>
        </w:rPr>
        <w:t>60000</w:t>
      </w:r>
      <w:r>
        <w:rPr>
          <w:rFonts w:hint="eastAsia"/>
          <w:sz w:val="30"/>
          <w:szCs w:val="30"/>
        </w:rPr>
        <w:t>元；四、对洪谦</w:t>
      </w:r>
      <w:r>
        <w:rPr>
          <w:rFonts w:hint="eastAsia"/>
          <w:sz w:val="30"/>
          <w:szCs w:val="30"/>
        </w:rPr>
        <w:t>2014</w:t>
      </w:r>
      <w:r>
        <w:rPr>
          <w:rFonts w:hint="eastAsia"/>
          <w:sz w:val="30"/>
          <w:szCs w:val="30"/>
        </w:rPr>
        <w:t>年</w:t>
      </w:r>
      <w:r>
        <w:rPr>
          <w:rFonts w:hint="eastAsia"/>
          <w:sz w:val="30"/>
          <w:szCs w:val="30"/>
        </w:rPr>
        <w:t>3</w:t>
      </w:r>
      <w:r>
        <w:rPr>
          <w:rFonts w:hint="eastAsia"/>
          <w:sz w:val="30"/>
          <w:szCs w:val="30"/>
        </w:rPr>
        <w:t>月出售贝因美集团公司</w:t>
      </w:r>
      <w:r>
        <w:rPr>
          <w:rFonts w:hint="eastAsia"/>
          <w:sz w:val="30"/>
          <w:szCs w:val="30"/>
        </w:rPr>
        <w:t>734000</w:t>
      </w:r>
      <w:r>
        <w:rPr>
          <w:rFonts w:hint="eastAsia"/>
          <w:sz w:val="30"/>
          <w:szCs w:val="30"/>
        </w:rPr>
        <w:t>股股权价格的认定，应该以</w:t>
      </w:r>
      <w:r>
        <w:rPr>
          <w:rFonts w:hint="eastAsia"/>
          <w:sz w:val="30"/>
          <w:szCs w:val="30"/>
        </w:rPr>
        <w:t>944</w:t>
      </w:r>
      <w:r>
        <w:rPr>
          <w:rFonts w:hint="eastAsia"/>
          <w:sz w:val="30"/>
          <w:szCs w:val="30"/>
        </w:rPr>
        <w:t>号评级报告作为依据，还是以一审法院依职权调取的贝因美集团公司</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日的资产负债表作为依据。</w:t>
      </w:r>
    </w:p>
    <w:p w:rsidR="00000000" w:rsidRDefault="000B338F">
      <w:pPr>
        <w:spacing w:line="500" w:lineRule="atLeast"/>
        <w:ind w:firstLine="600"/>
        <w:divId w:val="1355840526"/>
        <w:rPr>
          <w:rFonts w:hint="eastAsia"/>
          <w:sz w:val="30"/>
          <w:szCs w:val="30"/>
        </w:rPr>
      </w:pPr>
      <w:r>
        <w:rPr>
          <w:rFonts w:hint="eastAsia"/>
          <w:sz w:val="30"/>
          <w:szCs w:val="30"/>
        </w:rPr>
        <w:t>对于第一个争议焦点，洪谦认为，明州投资公司</w:t>
      </w:r>
      <w:r>
        <w:rPr>
          <w:rFonts w:hint="eastAsia"/>
          <w:sz w:val="30"/>
          <w:szCs w:val="30"/>
        </w:rPr>
        <w:t>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日并没有召开股东大</w:t>
      </w:r>
      <w:r>
        <w:rPr>
          <w:rFonts w:hint="eastAsia"/>
          <w:sz w:val="30"/>
          <w:szCs w:val="30"/>
        </w:rPr>
        <w:t>会，洪谦虽被确定为明州投资公司其中</w:t>
      </w:r>
      <w:r>
        <w:rPr>
          <w:rFonts w:hint="eastAsia"/>
          <w:sz w:val="30"/>
          <w:szCs w:val="30"/>
        </w:rPr>
        <w:t>1</w:t>
      </w:r>
      <w:r>
        <w:rPr>
          <w:rFonts w:hint="eastAsia"/>
          <w:sz w:val="30"/>
          <w:szCs w:val="30"/>
        </w:rPr>
        <w:t>个法人股东的法定代表人，但并没有行使法定代表人职权，明州投资公司在一审中承认公章非洪谦保管，也没有举证证明洪谦具有公章控制权；按照明州投资公司</w:t>
      </w:r>
      <w:r>
        <w:rPr>
          <w:rFonts w:hint="eastAsia"/>
          <w:sz w:val="30"/>
          <w:szCs w:val="30"/>
        </w:rPr>
        <w:t>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日公司章程第十五条第十二项，修改公司章程第五章董事会的职权中并没有修改公司章程的描述，洪谦在公司章程中的落款是法人股东的代表身份；</w:t>
      </w:r>
      <w:r>
        <w:rPr>
          <w:rFonts w:hint="eastAsia"/>
          <w:sz w:val="30"/>
          <w:szCs w:val="30"/>
        </w:rPr>
        <w:t>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日股东会决议没有任何能体现洪谦“董事”身份的描述，之前所有股东会、董事会洪谦不是没有签名，就是他人代签，洪谦也没有被通知被选举为董事，一审法院认定洪谦再次确认自己董事</w:t>
      </w:r>
      <w:r>
        <w:rPr>
          <w:rFonts w:hint="eastAsia"/>
          <w:sz w:val="30"/>
          <w:szCs w:val="30"/>
        </w:rPr>
        <w:t>身份实在可笑；从双方一审提供的证据可以清楚看出，洪谦自</w:t>
      </w:r>
      <w:r>
        <w:rPr>
          <w:rFonts w:hint="eastAsia"/>
          <w:sz w:val="30"/>
          <w:szCs w:val="30"/>
        </w:rPr>
        <w:t>1994</w:t>
      </w:r>
      <w:r>
        <w:rPr>
          <w:rFonts w:hint="eastAsia"/>
          <w:sz w:val="30"/>
          <w:szCs w:val="30"/>
        </w:rPr>
        <w:t>年进入明州投资公司以来，在</w:t>
      </w:r>
      <w:r>
        <w:rPr>
          <w:rFonts w:hint="eastAsia"/>
          <w:sz w:val="30"/>
          <w:szCs w:val="30"/>
        </w:rPr>
        <w:t>1996</w:t>
      </w:r>
      <w:r>
        <w:rPr>
          <w:rFonts w:hint="eastAsia"/>
          <w:sz w:val="30"/>
          <w:szCs w:val="30"/>
        </w:rPr>
        <w:t>年</w:t>
      </w:r>
      <w:r>
        <w:rPr>
          <w:rFonts w:hint="eastAsia"/>
          <w:sz w:val="30"/>
          <w:szCs w:val="30"/>
        </w:rPr>
        <w:t>3</w:t>
      </w:r>
      <w:r>
        <w:rPr>
          <w:rFonts w:hint="eastAsia"/>
          <w:sz w:val="30"/>
          <w:szCs w:val="30"/>
        </w:rPr>
        <w:t>月公司股权变动时受让公司</w:t>
      </w:r>
      <w:r>
        <w:rPr>
          <w:rFonts w:hint="eastAsia"/>
          <w:sz w:val="30"/>
          <w:szCs w:val="30"/>
        </w:rPr>
        <w:t>8%</w:t>
      </w:r>
      <w:r>
        <w:rPr>
          <w:rFonts w:hint="eastAsia"/>
          <w:sz w:val="30"/>
          <w:szCs w:val="30"/>
        </w:rPr>
        <w:t>的股权，</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月股权变为</w:t>
      </w:r>
      <w:r>
        <w:rPr>
          <w:rFonts w:hint="eastAsia"/>
          <w:sz w:val="30"/>
          <w:szCs w:val="30"/>
        </w:rPr>
        <w:t>4%</w:t>
      </w:r>
      <w:r>
        <w:rPr>
          <w:rFonts w:hint="eastAsia"/>
          <w:sz w:val="30"/>
          <w:szCs w:val="30"/>
        </w:rPr>
        <w:t>，一直在公司销售部门工作，直至</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日宁波大榭开发区明州保健食品有限公司第七次股东会被选举为董事，之前并不知道自己是公司董事、经理，也没有行使任何董事、经理职权。明州投资公司没有提供任何有证明力的证据，能够证明洪谦在</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日之前被告知董事身份，更没有洪谦行使董事职权的任何证据。对此，本院认为，根据明州投资公司工商登记资料和</w:t>
      </w:r>
      <w:r>
        <w:rPr>
          <w:rFonts w:hint="eastAsia"/>
          <w:sz w:val="30"/>
          <w:szCs w:val="30"/>
        </w:rPr>
        <w:t>工商局大榭分局答复显示，明州投资公司的前身宁波大榭开发区明州保健食品有限公司（与明州投资公司、明州大药房公司于</w:t>
      </w:r>
      <w:r>
        <w:rPr>
          <w:rFonts w:hint="eastAsia"/>
          <w:sz w:val="30"/>
          <w:szCs w:val="30"/>
        </w:rPr>
        <w:t>2007</w:t>
      </w:r>
      <w:r>
        <w:rPr>
          <w:rFonts w:hint="eastAsia"/>
          <w:sz w:val="30"/>
          <w:szCs w:val="30"/>
        </w:rPr>
        <w:t>年</w:t>
      </w:r>
      <w:r>
        <w:rPr>
          <w:rFonts w:hint="eastAsia"/>
          <w:sz w:val="30"/>
          <w:szCs w:val="30"/>
        </w:rPr>
        <w:t>7</w:t>
      </w:r>
      <w:r>
        <w:rPr>
          <w:rFonts w:hint="eastAsia"/>
          <w:sz w:val="30"/>
          <w:szCs w:val="30"/>
        </w:rPr>
        <w:t>月设立的大榭保健公司名称相同），由明州保健公司与鄞县医药药材公司明州药房于</w:t>
      </w:r>
      <w:r>
        <w:rPr>
          <w:rFonts w:hint="eastAsia"/>
          <w:sz w:val="30"/>
          <w:szCs w:val="30"/>
        </w:rPr>
        <w:t>1994</w:t>
      </w:r>
      <w:r>
        <w:rPr>
          <w:rFonts w:hint="eastAsia"/>
          <w:sz w:val="30"/>
          <w:szCs w:val="30"/>
        </w:rPr>
        <w:t>年</w:t>
      </w:r>
      <w:r>
        <w:rPr>
          <w:rFonts w:hint="eastAsia"/>
          <w:sz w:val="30"/>
          <w:szCs w:val="30"/>
        </w:rPr>
        <w:t>12</w:t>
      </w:r>
      <w:r>
        <w:rPr>
          <w:rFonts w:hint="eastAsia"/>
          <w:sz w:val="30"/>
          <w:szCs w:val="30"/>
        </w:rPr>
        <w:t>月设立，洪谦于</w:t>
      </w:r>
      <w:r>
        <w:rPr>
          <w:rFonts w:hint="eastAsia"/>
          <w:sz w:val="30"/>
          <w:szCs w:val="30"/>
        </w:rPr>
        <w:t>1994</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日开始担任明州保健公司法定代表人，明州保健公司占宁波大榭开发区明州保健食品有限公司</w:t>
      </w:r>
      <w:r>
        <w:rPr>
          <w:rFonts w:hint="eastAsia"/>
          <w:sz w:val="30"/>
          <w:szCs w:val="30"/>
        </w:rPr>
        <w:t>90%</w:t>
      </w:r>
      <w:r>
        <w:rPr>
          <w:rFonts w:hint="eastAsia"/>
          <w:sz w:val="30"/>
          <w:szCs w:val="30"/>
        </w:rPr>
        <w:t>股权。宁波大榭开发区明州保健食品有限公司于</w:t>
      </w:r>
      <w:r>
        <w:rPr>
          <w:rFonts w:hint="eastAsia"/>
          <w:sz w:val="30"/>
          <w:szCs w:val="30"/>
        </w:rPr>
        <w:t>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日召开首届股东大会，并选举项志秋、邓新娣、梁国芬、洪谦</w:t>
      </w:r>
      <w:r>
        <w:rPr>
          <w:rFonts w:hint="eastAsia"/>
          <w:sz w:val="30"/>
          <w:szCs w:val="30"/>
        </w:rPr>
        <w:t>4</w:t>
      </w:r>
      <w:r>
        <w:rPr>
          <w:rFonts w:hint="eastAsia"/>
          <w:sz w:val="30"/>
          <w:szCs w:val="30"/>
        </w:rPr>
        <w:t>个董事组成董事会，股东会决议加盖明州保健公司与鄞县医药药材公司明州药</w:t>
      </w:r>
      <w:r>
        <w:rPr>
          <w:rFonts w:hint="eastAsia"/>
          <w:sz w:val="30"/>
          <w:szCs w:val="30"/>
        </w:rPr>
        <w:t>房</w:t>
      </w:r>
      <w:r>
        <w:rPr>
          <w:rFonts w:hint="eastAsia"/>
          <w:sz w:val="30"/>
          <w:szCs w:val="30"/>
        </w:rPr>
        <w:t>2</w:t>
      </w:r>
      <w:r>
        <w:rPr>
          <w:rFonts w:hint="eastAsia"/>
          <w:sz w:val="30"/>
          <w:szCs w:val="30"/>
        </w:rPr>
        <w:t>个股东的公章；同日召开首届董事会形成的董事会决议载明洪谦出席董事会，会议聘任洪谦为经理，该董事会决议亦加盖公司</w:t>
      </w:r>
      <w:r>
        <w:rPr>
          <w:rFonts w:hint="eastAsia"/>
          <w:sz w:val="30"/>
          <w:szCs w:val="30"/>
        </w:rPr>
        <w:t>2</w:t>
      </w:r>
      <w:r>
        <w:rPr>
          <w:rFonts w:hint="eastAsia"/>
          <w:sz w:val="30"/>
          <w:szCs w:val="30"/>
        </w:rPr>
        <w:t>个股东的公章；该公司章程落款处除加盖公司</w:t>
      </w:r>
      <w:r>
        <w:rPr>
          <w:rFonts w:hint="eastAsia"/>
          <w:sz w:val="30"/>
          <w:szCs w:val="30"/>
        </w:rPr>
        <w:t>2</w:t>
      </w:r>
      <w:r>
        <w:rPr>
          <w:rFonts w:hint="eastAsia"/>
          <w:sz w:val="30"/>
          <w:szCs w:val="30"/>
        </w:rPr>
        <w:t>个股东的公章外，并由项志秋、梁国芬、邓新娣、洪谦作为代表签名，且章程载明公司设董事会，是公司经营机构，董事会由股东会选举产生，其成员为</w:t>
      </w:r>
      <w:r>
        <w:rPr>
          <w:rFonts w:hint="eastAsia"/>
          <w:sz w:val="30"/>
          <w:szCs w:val="30"/>
        </w:rPr>
        <w:t>4</w:t>
      </w:r>
      <w:r>
        <w:rPr>
          <w:rFonts w:hint="eastAsia"/>
          <w:sz w:val="30"/>
          <w:szCs w:val="30"/>
        </w:rPr>
        <w:t>人；</w:t>
      </w:r>
      <w:r>
        <w:rPr>
          <w:rFonts w:hint="eastAsia"/>
          <w:sz w:val="30"/>
          <w:szCs w:val="30"/>
        </w:rPr>
        <w:t>1994</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日该公司</w:t>
      </w:r>
      <w:r>
        <w:rPr>
          <w:rFonts w:hint="eastAsia"/>
          <w:sz w:val="30"/>
          <w:szCs w:val="30"/>
        </w:rPr>
        <w:t>2</w:t>
      </w:r>
      <w:r>
        <w:rPr>
          <w:rFonts w:hint="eastAsia"/>
          <w:sz w:val="30"/>
          <w:szCs w:val="30"/>
        </w:rPr>
        <w:t>个股东委托项志秋、邓新娣全权办理该公司注册登记事项有关手续；</w:t>
      </w:r>
      <w:r>
        <w:rPr>
          <w:rFonts w:hint="eastAsia"/>
          <w:sz w:val="30"/>
          <w:szCs w:val="30"/>
        </w:rPr>
        <w:t>1996</w:t>
      </w:r>
      <w:r>
        <w:rPr>
          <w:rFonts w:hint="eastAsia"/>
          <w:sz w:val="30"/>
          <w:szCs w:val="30"/>
        </w:rPr>
        <w:t>年该公司股东变更为包括洪谦在内的</w:t>
      </w:r>
      <w:r>
        <w:rPr>
          <w:rFonts w:hint="eastAsia"/>
          <w:sz w:val="30"/>
          <w:szCs w:val="30"/>
        </w:rPr>
        <w:t>8</w:t>
      </w:r>
      <w:r>
        <w:rPr>
          <w:rFonts w:hint="eastAsia"/>
          <w:sz w:val="30"/>
          <w:szCs w:val="30"/>
        </w:rPr>
        <w:t>个自然人，并于同年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日召开股东会，决定董事人员变更为项志秋、梁国芬、洪谦</w:t>
      </w:r>
      <w:r>
        <w:rPr>
          <w:rFonts w:hint="eastAsia"/>
          <w:sz w:val="30"/>
          <w:szCs w:val="30"/>
        </w:rPr>
        <w:t>3</w:t>
      </w:r>
      <w:r>
        <w:rPr>
          <w:rFonts w:hint="eastAsia"/>
          <w:sz w:val="30"/>
          <w:szCs w:val="30"/>
        </w:rPr>
        <w:t>人</w:t>
      </w:r>
      <w:r>
        <w:rPr>
          <w:rFonts w:hint="eastAsia"/>
          <w:sz w:val="30"/>
          <w:szCs w:val="30"/>
        </w:rPr>
        <w:t>，原董事之一的邓新娣变更为监事；</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月该公司股东变更为包括洪谦在内的</w:t>
      </w:r>
      <w:r>
        <w:rPr>
          <w:rFonts w:hint="eastAsia"/>
          <w:sz w:val="30"/>
          <w:szCs w:val="30"/>
        </w:rPr>
        <w:t>16</w:t>
      </w:r>
      <w:r>
        <w:rPr>
          <w:rFonts w:hint="eastAsia"/>
          <w:sz w:val="30"/>
          <w:szCs w:val="30"/>
        </w:rPr>
        <w:t>个自然人，并于同月</w:t>
      </w:r>
      <w:r>
        <w:rPr>
          <w:rFonts w:hint="eastAsia"/>
          <w:sz w:val="30"/>
          <w:szCs w:val="30"/>
        </w:rPr>
        <w:t>15</w:t>
      </w:r>
      <w:r>
        <w:rPr>
          <w:rFonts w:hint="eastAsia"/>
          <w:sz w:val="30"/>
          <w:szCs w:val="30"/>
        </w:rPr>
        <w:t>日召开第六次股东会，审议通过公司新章程，并通过公司董事会、监事会成员按原登记不变，包括洪谦在内的</w:t>
      </w:r>
      <w:r>
        <w:rPr>
          <w:rFonts w:hint="eastAsia"/>
          <w:sz w:val="30"/>
          <w:szCs w:val="30"/>
        </w:rPr>
        <w:t>16</w:t>
      </w:r>
      <w:r>
        <w:rPr>
          <w:rFonts w:hint="eastAsia"/>
          <w:sz w:val="30"/>
          <w:szCs w:val="30"/>
        </w:rPr>
        <w:t>个自然人股东在该股东会决议上签名；</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日，该公司召开第七次股东会，会议一致通过同意修订公司章程第二十条，选举通过鲍继明、邓新娣、梁国芬、项志秋、洪谦</w:t>
      </w:r>
      <w:r>
        <w:rPr>
          <w:rFonts w:hint="eastAsia"/>
          <w:sz w:val="30"/>
          <w:szCs w:val="30"/>
        </w:rPr>
        <w:t>5</w:t>
      </w:r>
      <w:r>
        <w:rPr>
          <w:rFonts w:hint="eastAsia"/>
          <w:sz w:val="30"/>
          <w:szCs w:val="30"/>
        </w:rPr>
        <w:t>人为董事会成员，任剑明、李启君、胡立君</w:t>
      </w:r>
      <w:r>
        <w:rPr>
          <w:rFonts w:hint="eastAsia"/>
          <w:sz w:val="30"/>
          <w:szCs w:val="30"/>
        </w:rPr>
        <w:t>3</w:t>
      </w:r>
      <w:r>
        <w:rPr>
          <w:rFonts w:hint="eastAsia"/>
          <w:sz w:val="30"/>
          <w:szCs w:val="30"/>
        </w:rPr>
        <w:t>人为监事会成员，包括洪谦在内的</w:t>
      </w:r>
      <w:r>
        <w:rPr>
          <w:rFonts w:hint="eastAsia"/>
          <w:sz w:val="30"/>
          <w:szCs w:val="30"/>
        </w:rPr>
        <w:t>16</w:t>
      </w:r>
      <w:r>
        <w:rPr>
          <w:rFonts w:hint="eastAsia"/>
          <w:sz w:val="30"/>
          <w:szCs w:val="30"/>
        </w:rPr>
        <w:t>个自然人股东均在该股东会决议上签名；</w:t>
      </w:r>
      <w:r>
        <w:rPr>
          <w:rFonts w:hint="eastAsia"/>
          <w:sz w:val="30"/>
          <w:szCs w:val="30"/>
        </w:rPr>
        <w:t>2000</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日，洪谦签署董事</w:t>
      </w:r>
      <w:r>
        <w:rPr>
          <w:rFonts w:hint="eastAsia"/>
          <w:sz w:val="30"/>
          <w:szCs w:val="30"/>
        </w:rPr>
        <w:t>身份证明书。且洪谦在一、二审中并未提供证据证明其对明州保健公司公章失去控制权。故一审法院认定洪谦</w:t>
      </w:r>
      <w:r>
        <w:rPr>
          <w:rFonts w:hint="eastAsia"/>
          <w:sz w:val="30"/>
          <w:szCs w:val="30"/>
        </w:rPr>
        <w:t>1999</w:t>
      </w:r>
      <w:r>
        <w:rPr>
          <w:rFonts w:hint="eastAsia"/>
          <w:sz w:val="30"/>
          <w:szCs w:val="30"/>
        </w:rPr>
        <w:t>年</w:t>
      </w:r>
      <w:r>
        <w:rPr>
          <w:rFonts w:hint="eastAsia"/>
          <w:sz w:val="30"/>
          <w:szCs w:val="30"/>
        </w:rPr>
        <w:t>3</w:t>
      </w:r>
      <w:r>
        <w:rPr>
          <w:rFonts w:hint="eastAsia"/>
          <w:sz w:val="30"/>
          <w:szCs w:val="30"/>
        </w:rPr>
        <w:t>月入股贝因美婴童公司时是明州投资公司董事，符合客观事实。</w:t>
      </w:r>
    </w:p>
    <w:p w:rsidR="00000000" w:rsidRDefault="000B338F">
      <w:pPr>
        <w:spacing w:line="500" w:lineRule="atLeast"/>
        <w:ind w:firstLine="600"/>
        <w:divId w:val="1426997387"/>
        <w:rPr>
          <w:rFonts w:hint="eastAsia"/>
          <w:sz w:val="30"/>
          <w:szCs w:val="30"/>
        </w:rPr>
      </w:pPr>
      <w:r>
        <w:rPr>
          <w:rFonts w:hint="eastAsia"/>
          <w:sz w:val="30"/>
          <w:szCs w:val="30"/>
        </w:rPr>
        <w:t>对于第二个争议焦点，洪谦认为，洪谦在大榭保健公司虽担任法定代表人，但实际上仅仅负责销售部门，且是承包经营；洪谦与贝因美集团公司并不存在业务往来，也没有任何互相入股的意向，洪谦入股贝因美集团公司的行为，并不属于公司法第一百四十八条第一款第五项规定的情形，且入股行为本身并不构成“自营或者为他人经营”。一审法院认定洪谦入股贝因美婴童公司和贝因美集团公</w:t>
      </w:r>
      <w:r>
        <w:rPr>
          <w:rFonts w:hint="eastAsia"/>
          <w:sz w:val="30"/>
          <w:szCs w:val="30"/>
        </w:rPr>
        <w:t>司的行为违反公司法第一百四十八条、第一百四十九条规定的竞业禁止和忠实义务是错误的。对此，本院认为，一、洪谦于</w:t>
      </w:r>
      <w:r>
        <w:rPr>
          <w:rFonts w:hint="eastAsia"/>
          <w:sz w:val="30"/>
          <w:szCs w:val="30"/>
        </w:rPr>
        <w:t>1999</w:t>
      </w:r>
      <w:r>
        <w:rPr>
          <w:rFonts w:hint="eastAsia"/>
          <w:sz w:val="30"/>
          <w:szCs w:val="30"/>
        </w:rPr>
        <w:t>年</w:t>
      </w:r>
      <w:r>
        <w:rPr>
          <w:rFonts w:hint="eastAsia"/>
          <w:sz w:val="30"/>
          <w:szCs w:val="30"/>
        </w:rPr>
        <w:t>3</w:t>
      </w:r>
      <w:r>
        <w:rPr>
          <w:rFonts w:hint="eastAsia"/>
          <w:sz w:val="30"/>
          <w:szCs w:val="30"/>
        </w:rPr>
        <w:t>月入股贝因美婴童公司时，洪谦是明州投资公司董事，而贝因美婴童公司的经营范围为：开发、生产、销售婴幼儿产品、儿童食品、营养食品、服装、玩具、日用百货、并提供相关资讯等服务，预包装食品、乳制品（含婴幼儿配方乳粉）的批发兼零售。明州投资公司的经营范围为：其他食品（除烟）、保健食品、食油、百货、日用杂货、五金交电、金属材料及煤炭的销售。贝因美婴童公司系生产婴幼儿食品的公司，而明州投资公司经营销售婴</w:t>
      </w:r>
      <w:r>
        <w:rPr>
          <w:rFonts w:hint="eastAsia"/>
          <w:sz w:val="30"/>
          <w:szCs w:val="30"/>
        </w:rPr>
        <w:t>幼儿食品业务，两公司之间存在婴幼儿食品的交易关系；二、洪谦于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日受让贝因美集团公司股份时，大榭保健公司的经营范围为许可经营项目：定型包装食品、保健品批发、零售（有效期至</w:t>
      </w:r>
      <w:r>
        <w:rPr>
          <w:rFonts w:hint="eastAsia"/>
          <w:sz w:val="30"/>
          <w:szCs w:val="30"/>
        </w:rPr>
        <w:t>2011.7.15</w:t>
      </w:r>
      <w:r>
        <w:rPr>
          <w:rFonts w:hint="eastAsia"/>
          <w:sz w:val="30"/>
          <w:szCs w:val="30"/>
        </w:rPr>
        <w:t>）；一般经营项目：百货、日用品、文化用品、五金交电的批发、零售。贝因美集团公司的经营范围为：许可经营项目货运，一般经营项目高科技开发及咨询，实业投资，投资咨询；批发零售服装、玩具、日用百货、机械设备、办公用品、农产品（除食品）；计算机软件开发及应用服务；物业管理；日用品出租；货物进出口；含下属分支机构经营范围</w:t>
      </w:r>
      <w:r>
        <w:rPr>
          <w:rFonts w:hint="eastAsia"/>
          <w:sz w:val="30"/>
          <w:szCs w:val="30"/>
        </w:rPr>
        <w:t>；其他无需报经审批的一切合法项目。根据工商登记的经营范围，大榭保健公司与贝因美集团公司存在同类经营项目，且洪谦明知根据公司章程的规定，不能入股其他单位；三、洪谦在明州投资公司、大榭保健公司分别担任董事、法定代表人兼总经理期间，主要负责婴幼儿食品的采购、销售等工作，而贝因美集团公司控股的贝因美婴童公司系生产婴幼儿食品的公司，洪谦对婴幼儿食品的采购、销售等过分倾斜贝因美产品，使公司的经营风险增大，正如洪谦自己在</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日写给明州投资公司法定代表人项志秋的信件中所说：“我内心知道，我公司对贝因美的过分依</w:t>
      </w:r>
      <w:r>
        <w:rPr>
          <w:rFonts w:hint="eastAsia"/>
          <w:sz w:val="30"/>
          <w:szCs w:val="30"/>
        </w:rPr>
        <w:t>赖是不利于企业的长远发展的。”综上，洪谦在任职明州投资公司董事、大榭保健公司法定代表人兼总经理期间，未经股东会、董事会同意，入股贝因美婴童公司、贝因美集团公司，并发生交易关系，不仅违反明州投资公司、大榭保健公司章程规定，而且违反公司法第一百四十八条规定。一审法院认定洪谦的上述投资行为违反竞业禁止和忠实义务，有事实和法律依据。</w:t>
      </w:r>
    </w:p>
    <w:p w:rsidR="00000000" w:rsidRDefault="000B338F">
      <w:pPr>
        <w:spacing w:line="500" w:lineRule="atLeast"/>
        <w:ind w:firstLine="600"/>
        <w:divId w:val="929849856"/>
        <w:rPr>
          <w:rFonts w:hint="eastAsia"/>
          <w:sz w:val="30"/>
          <w:szCs w:val="30"/>
        </w:rPr>
      </w:pPr>
      <w:r>
        <w:rPr>
          <w:rFonts w:hint="eastAsia"/>
          <w:sz w:val="30"/>
          <w:szCs w:val="30"/>
        </w:rPr>
        <w:t>对于第三个争议焦点，洪谦认为，洪谦向一审法院提供的证据已经充分证实，入股贝因美婴童公司的</w:t>
      </w:r>
      <w:r>
        <w:rPr>
          <w:rFonts w:hint="eastAsia"/>
          <w:sz w:val="30"/>
          <w:szCs w:val="30"/>
        </w:rPr>
        <w:t>60000</w:t>
      </w:r>
      <w:r>
        <w:rPr>
          <w:rFonts w:hint="eastAsia"/>
          <w:sz w:val="30"/>
          <w:szCs w:val="30"/>
        </w:rPr>
        <w:t>元系借款转换而来，一审法院对该</w:t>
      </w:r>
      <w:r>
        <w:rPr>
          <w:rFonts w:hint="eastAsia"/>
          <w:sz w:val="30"/>
          <w:szCs w:val="30"/>
        </w:rPr>
        <w:t>60000</w:t>
      </w:r>
      <w:r>
        <w:rPr>
          <w:rFonts w:hint="eastAsia"/>
          <w:sz w:val="30"/>
          <w:szCs w:val="30"/>
        </w:rPr>
        <w:t>元本金不予认定错误。对此，本院认为，洪谦对投资</w:t>
      </w:r>
      <w:r>
        <w:rPr>
          <w:rFonts w:hint="eastAsia"/>
          <w:sz w:val="30"/>
          <w:szCs w:val="30"/>
        </w:rPr>
        <w:t>贝因美婴童公司的款项是由贝因美研究所支付的事实并无异议，而贝因美研究所的全部净资产投入了贝因美婴童公司，洪谦认为该</w:t>
      </w:r>
      <w:r>
        <w:rPr>
          <w:rFonts w:hint="eastAsia"/>
          <w:sz w:val="30"/>
          <w:szCs w:val="30"/>
        </w:rPr>
        <w:t>60000</w:t>
      </w:r>
      <w:r>
        <w:rPr>
          <w:rFonts w:hint="eastAsia"/>
          <w:sz w:val="30"/>
          <w:szCs w:val="30"/>
        </w:rPr>
        <w:t>元实际系债权转为投资款，但未提供充分证据予以证明。因明州投资公司也未提供充分证据证明洪谦是无对价取得贝因美婴童公司原始股</w:t>
      </w:r>
      <w:r>
        <w:rPr>
          <w:rFonts w:hint="eastAsia"/>
          <w:sz w:val="30"/>
          <w:szCs w:val="30"/>
        </w:rPr>
        <w:t>60000</w:t>
      </w:r>
      <w:r>
        <w:rPr>
          <w:rFonts w:hint="eastAsia"/>
          <w:sz w:val="30"/>
          <w:szCs w:val="30"/>
        </w:rPr>
        <w:t>股，一审法院根据实际情况，在本案中对洪谦取得贝因美婴童公司原始股</w:t>
      </w:r>
      <w:r>
        <w:rPr>
          <w:rFonts w:hint="eastAsia"/>
          <w:sz w:val="30"/>
          <w:szCs w:val="30"/>
        </w:rPr>
        <w:t>60000</w:t>
      </w:r>
      <w:r>
        <w:rPr>
          <w:rFonts w:hint="eastAsia"/>
          <w:sz w:val="30"/>
          <w:szCs w:val="30"/>
        </w:rPr>
        <w:t>股是否支付对价</w:t>
      </w:r>
      <w:r>
        <w:rPr>
          <w:rFonts w:hint="eastAsia"/>
          <w:sz w:val="30"/>
          <w:szCs w:val="30"/>
        </w:rPr>
        <w:t>60000</w:t>
      </w:r>
      <w:r>
        <w:rPr>
          <w:rFonts w:hint="eastAsia"/>
          <w:sz w:val="30"/>
          <w:szCs w:val="30"/>
        </w:rPr>
        <w:t>元的事实暂不作认定，并告知洪谦如能举证证明实际是债权转为股权的，可另行向明州投资公司主张返还成本，并无不妥。</w:t>
      </w:r>
    </w:p>
    <w:p w:rsidR="00000000" w:rsidRDefault="000B338F">
      <w:pPr>
        <w:spacing w:line="500" w:lineRule="atLeast"/>
        <w:ind w:firstLine="600"/>
        <w:divId w:val="947546148"/>
        <w:rPr>
          <w:rFonts w:hint="eastAsia"/>
          <w:sz w:val="30"/>
          <w:szCs w:val="30"/>
        </w:rPr>
      </w:pPr>
      <w:r>
        <w:rPr>
          <w:rFonts w:hint="eastAsia"/>
          <w:sz w:val="30"/>
          <w:szCs w:val="30"/>
        </w:rPr>
        <w:t>对于第四个争议焦点，洪谦认为，一审法院以</w:t>
      </w:r>
      <w:r>
        <w:rPr>
          <w:rFonts w:hint="eastAsia"/>
          <w:sz w:val="30"/>
          <w:szCs w:val="30"/>
        </w:rPr>
        <w:t>944</w:t>
      </w:r>
      <w:r>
        <w:rPr>
          <w:rFonts w:hint="eastAsia"/>
          <w:sz w:val="30"/>
          <w:szCs w:val="30"/>
        </w:rPr>
        <w:t>号评级报告作为计算依据，认定贝因美集团公司</w:t>
      </w:r>
      <w:r>
        <w:rPr>
          <w:rFonts w:hint="eastAsia"/>
          <w:sz w:val="30"/>
          <w:szCs w:val="30"/>
        </w:rPr>
        <w:t>2014</w:t>
      </w:r>
      <w:r>
        <w:rPr>
          <w:rFonts w:hint="eastAsia"/>
          <w:sz w:val="30"/>
          <w:szCs w:val="30"/>
        </w:rPr>
        <w:t>年</w:t>
      </w:r>
      <w:r>
        <w:rPr>
          <w:rFonts w:hint="eastAsia"/>
          <w:sz w:val="30"/>
          <w:szCs w:val="30"/>
        </w:rPr>
        <w:t>3</w:t>
      </w:r>
      <w:r>
        <w:rPr>
          <w:rFonts w:hint="eastAsia"/>
          <w:sz w:val="30"/>
          <w:szCs w:val="30"/>
        </w:rPr>
        <w:t>月的股价为</w:t>
      </w:r>
      <w:r>
        <w:rPr>
          <w:rFonts w:hint="eastAsia"/>
          <w:sz w:val="30"/>
          <w:szCs w:val="30"/>
        </w:rPr>
        <w:t>18.32</w:t>
      </w:r>
      <w:r>
        <w:rPr>
          <w:rFonts w:hint="eastAsia"/>
          <w:sz w:val="30"/>
          <w:szCs w:val="30"/>
        </w:rPr>
        <w:t>元</w:t>
      </w:r>
      <w:r>
        <w:rPr>
          <w:rFonts w:hint="eastAsia"/>
          <w:sz w:val="30"/>
          <w:szCs w:val="30"/>
        </w:rPr>
        <w:t>/</w:t>
      </w:r>
      <w:r>
        <w:rPr>
          <w:rFonts w:hint="eastAsia"/>
          <w:sz w:val="30"/>
          <w:szCs w:val="30"/>
        </w:rPr>
        <w:t>股是错误的。因该评级报告前言明确指出分析及结论只能用于决策参考，不构成任何买入、持有或者卖出等投资建议，该评级报告认定的所有者权益</w:t>
      </w:r>
      <w:r>
        <w:rPr>
          <w:rFonts w:hint="eastAsia"/>
          <w:sz w:val="30"/>
          <w:szCs w:val="30"/>
        </w:rPr>
        <w:t>3941360000</w:t>
      </w:r>
      <w:r>
        <w:rPr>
          <w:rFonts w:hint="eastAsia"/>
          <w:sz w:val="30"/>
          <w:szCs w:val="30"/>
        </w:rPr>
        <w:t>并不是公司的实际价值。且该公司并不是上市公司，一审法院以该评级报告作为计算股价的依据，没有任何法律依据。从一审法院依职权调取的贝因美集团公司资产负债表可以看出，贝因美集团公司的股价为</w:t>
      </w:r>
      <w:r>
        <w:rPr>
          <w:rFonts w:hint="eastAsia"/>
          <w:sz w:val="30"/>
          <w:szCs w:val="30"/>
        </w:rPr>
        <w:t>1.97</w:t>
      </w:r>
      <w:r>
        <w:rPr>
          <w:rFonts w:hint="eastAsia"/>
          <w:sz w:val="30"/>
          <w:szCs w:val="30"/>
        </w:rPr>
        <w:t>元</w:t>
      </w:r>
      <w:r>
        <w:rPr>
          <w:rFonts w:hint="eastAsia"/>
          <w:sz w:val="30"/>
          <w:szCs w:val="30"/>
        </w:rPr>
        <w:t>/</w:t>
      </w:r>
      <w:r>
        <w:rPr>
          <w:rFonts w:hint="eastAsia"/>
          <w:sz w:val="30"/>
          <w:szCs w:val="30"/>
        </w:rPr>
        <w:t>股。洪谦向一审法院提供的贝因美集团公司出具的</w:t>
      </w:r>
      <w:r>
        <w:rPr>
          <w:rFonts w:hint="eastAsia"/>
          <w:sz w:val="30"/>
          <w:szCs w:val="30"/>
        </w:rPr>
        <w:t>情况说明载明洪谦入股的原因，洪谦以</w:t>
      </w:r>
      <w:r>
        <w:rPr>
          <w:rFonts w:hint="eastAsia"/>
          <w:sz w:val="30"/>
          <w:szCs w:val="30"/>
        </w:rPr>
        <w:t>2</w:t>
      </w:r>
      <w:r>
        <w:rPr>
          <w:rFonts w:hint="eastAsia"/>
          <w:sz w:val="30"/>
          <w:szCs w:val="30"/>
        </w:rPr>
        <w:t>元</w:t>
      </w:r>
      <w:r>
        <w:rPr>
          <w:rFonts w:hint="eastAsia"/>
          <w:sz w:val="30"/>
          <w:szCs w:val="30"/>
        </w:rPr>
        <w:t>/</w:t>
      </w:r>
      <w:r>
        <w:rPr>
          <w:rFonts w:hint="eastAsia"/>
          <w:sz w:val="30"/>
          <w:szCs w:val="30"/>
        </w:rPr>
        <w:t>股转让并非恶意出售。对此，本院认为，本院于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日作出</w:t>
      </w:r>
      <w:r>
        <w:rPr>
          <w:rFonts w:hint="eastAsia"/>
          <w:sz w:val="30"/>
          <w:szCs w:val="30"/>
        </w:rPr>
        <w:t>896</w:t>
      </w:r>
      <w:r>
        <w:rPr>
          <w:rFonts w:hint="eastAsia"/>
          <w:sz w:val="30"/>
          <w:szCs w:val="30"/>
        </w:rPr>
        <w:t>号民事判决书，判决撤销北仑法院</w:t>
      </w:r>
      <w:r>
        <w:rPr>
          <w:rFonts w:hint="eastAsia"/>
          <w:sz w:val="30"/>
          <w:szCs w:val="30"/>
        </w:rPr>
        <w:t>275</w:t>
      </w:r>
      <w:r>
        <w:rPr>
          <w:rFonts w:hint="eastAsia"/>
          <w:sz w:val="30"/>
          <w:szCs w:val="30"/>
        </w:rPr>
        <w:t>号民事判决，改判驳回洪谦要求确认</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日股东会决议无效的诉讼请求。洪谦于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日以</w:t>
      </w:r>
      <w:r>
        <w:rPr>
          <w:rFonts w:hint="eastAsia"/>
          <w:sz w:val="30"/>
          <w:szCs w:val="30"/>
        </w:rPr>
        <w:t>2</w:t>
      </w:r>
      <w:r>
        <w:rPr>
          <w:rFonts w:hint="eastAsia"/>
          <w:sz w:val="30"/>
          <w:szCs w:val="30"/>
        </w:rPr>
        <w:t>元</w:t>
      </w:r>
      <w:r>
        <w:rPr>
          <w:rFonts w:hint="eastAsia"/>
          <w:sz w:val="30"/>
          <w:szCs w:val="30"/>
        </w:rPr>
        <w:t>/</w:t>
      </w:r>
      <w:r>
        <w:rPr>
          <w:rFonts w:hint="eastAsia"/>
          <w:sz w:val="30"/>
          <w:szCs w:val="30"/>
        </w:rPr>
        <w:t>股的价格将其持有的贝因美集团公司</w:t>
      </w:r>
      <w:r>
        <w:rPr>
          <w:rFonts w:hint="eastAsia"/>
          <w:sz w:val="30"/>
          <w:szCs w:val="30"/>
        </w:rPr>
        <w:t>734000</w:t>
      </w:r>
      <w:r>
        <w:rPr>
          <w:rFonts w:hint="eastAsia"/>
          <w:sz w:val="30"/>
          <w:szCs w:val="30"/>
        </w:rPr>
        <w:t>股股权转让给梁佳，明显属于恶意转让。</w:t>
      </w:r>
      <w:r>
        <w:rPr>
          <w:rFonts w:hint="eastAsia"/>
          <w:sz w:val="30"/>
          <w:szCs w:val="30"/>
        </w:rPr>
        <w:t>944</w:t>
      </w:r>
      <w:r>
        <w:rPr>
          <w:rFonts w:hint="eastAsia"/>
          <w:sz w:val="30"/>
          <w:szCs w:val="30"/>
        </w:rPr>
        <w:t>号评级报告是贝因美集团公司为融资需要委托大公公司进行评级作出，大公公司具有合法的评级资质，评级的依据是贝因美集团公司提供的该公司经中审亚太会计师事务所审计的</w:t>
      </w:r>
      <w:r>
        <w:rPr>
          <w:rFonts w:hint="eastAsia"/>
          <w:sz w:val="30"/>
          <w:szCs w:val="30"/>
        </w:rPr>
        <w:t>2013</w:t>
      </w:r>
      <w:r>
        <w:rPr>
          <w:rFonts w:hint="eastAsia"/>
          <w:sz w:val="30"/>
          <w:szCs w:val="30"/>
        </w:rPr>
        <w:t>年</w:t>
      </w:r>
      <w:r>
        <w:rPr>
          <w:rFonts w:hint="eastAsia"/>
          <w:sz w:val="30"/>
          <w:szCs w:val="30"/>
        </w:rPr>
        <w:t>度审计报告和未经审计的</w:t>
      </w:r>
      <w:r>
        <w:rPr>
          <w:rFonts w:hint="eastAsia"/>
          <w:sz w:val="30"/>
          <w:szCs w:val="30"/>
        </w:rPr>
        <w:t>2014</w:t>
      </w:r>
      <w:r>
        <w:rPr>
          <w:rFonts w:hint="eastAsia"/>
          <w:sz w:val="30"/>
          <w:szCs w:val="30"/>
        </w:rPr>
        <w:t>年</w:t>
      </w:r>
      <w:r>
        <w:rPr>
          <w:rFonts w:hint="eastAsia"/>
          <w:sz w:val="30"/>
          <w:szCs w:val="30"/>
        </w:rPr>
        <w:t>1</w:t>
      </w:r>
      <w:r>
        <w:rPr>
          <w:rFonts w:hint="eastAsia"/>
          <w:sz w:val="30"/>
          <w:szCs w:val="30"/>
        </w:rPr>
        <w:t>月至</w:t>
      </w:r>
      <w:r>
        <w:rPr>
          <w:rFonts w:hint="eastAsia"/>
          <w:sz w:val="30"/>
          <w:szCs w:val="30"/>
        </w:rPr>
        <w:t>3</w:t>
      </w:r>
      <w:r>
        <w:rPr>
          <w:rFonts w:hint="eastAsia"/>
          <w:sz w:val="30"/>
          <w:szCs w:val="30"/>
        </w:rPr>
        <w:t>月的财务报告，洪谦未提供相反证据推翻该评级报告记载的内容，故该评级报告可以作为认定贝因美集团公司</w:t>
      </w:r>
      <w:r>
        <w:rPr>
          <w:rFonts w:hint="eastAsia"/>
          <w:sz w:val="30"/>
          <w:szCs w:val="30"/>
        </w:rPr>
        <w:t>2014</w:t>
      </w:r>
      <w:r>
        <w:rPr>
          <w:rFonts w:hint="eastAsia"/>
          <w:sz w:val="30"/>
          <w:szCs w:val="30"/>
        </w:rPr>
        <w:t>年</w:t>
      </w:r>
      <w:r>
        <w:rPr>
          <w:rFonts w:hint="eastAsia"/>
          <w:sz w:val="30"/>
          <w:szCs w:val="30"/>
        </w:rPr>
        <w:t>3</w:t>
      </w:r>
      <w:r>
        <w:rPr>
          <w:rFonts w:hint="eastAsia"/>
          <w:sz w:val="30"/>
          <w:szCs w:val="30"/>
        </w:rPr>
        <w:t>月股价的参考依据。而一审法院依职权调取的贝因美集团公司</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日的资产负债表，系贝因美集团公司单方制作，未经具有合法资质的第三方审计，不能直接作为认定贝因美集团公司</w:t>
      </w:r>
      <w:r>
        <w:rPr>
          <w:rFonts w:hint="eastAsia"/>
          <w:sz w:val="30"/>
          <w:szCs w:val="30"/>
        </w:rPr>
        <w:t>2014</w:t>
      </w:r>
      <w:r>
        <w:rPr>
          <w:rFonts w:hint="eastAsia"/>
          <w:sz w:val="30"/>
          <w:szCs w:val="30"/>
        </w:rPr>
        <w:t>年</w:t>
      </w:r>
      <w:r>
        <w:rPr>
          <w:rFonts w:hint="eastAsia"/>
          <w:sz w:val="30"/>
          <w:szCs w:val="30"/>
        </w:rPr>
        <w:t>3</w:t>
      </w:r>
      <w:r>
        <w:rPr>
          <w:rFonts w:hint="eastAsia"/>
          <w:sz w:val="30"/>
          <w:szCs w:val="30"/>
        </w:rPr>
        <w:t>月股价的依据。故一审法院以大公公司出具的</w:t>
      </w:r>
      <w:r>
        <w:rPr>
          <w:rFonts w:hint="eastAsia"/>
          <w:sz w:val="30"/>
          <w:szCs w:val="30"/>
        </w:rPr>
        <w:t>944</w:t>
      </w:r>
      <w:r>
        <w:rPr>
          <w:rFonts w:hint="eastAsia"/>
          <w:sz w:val="30"/>
          <w:szCs w:val="30"/>
        </w:rPr>
        <w:t>号评级报告为参考依据，认定洪谦出售贝因美集团公司股权时的股价为</w:t>
      </w:r>
      <w:r>
        <w:rPr>
          <w:rFonts w:hint="eastAsia"/>
          <w:sz w:val="30"/>
          <w:szCs w:val="30"/>
        </w:rPr>
        <w:t>18.32</w:t>
      </w:r>
      <w:r>
        <w:rPr>
          <w:rFonts w:hint="eastAsia"/>
          <w:sz w:val="30"/>
          <w:szCs w:val="30"/>
        </w:rPr>
        <w:t>元</w:t>
      </w:r>
      <w:r>
        <w:rPr>
          <w:rFonts w:hint="eastAsia"/>
          <w:sz w:val="30"/>
          <w:szCs w:val="30"/>
        </w:rPr>
        <w:t>/</w:t>
      </w:r>
      <w:r>
        <w:rPr>
          <w:rFonts w:hint="eastAsia"/>
          <w:sz w:val="30"/>
          <w:szCs w:val="30"/>
        </w:rPr>
        <w:t>股，并不违背客观事实。</w:t>
      </w:r>
    </w:p>
    <w:p w:rsidR="00000000" w:rsidRDefault="000B338F">
      <w:pPr>
        <w:spacing w:line="500" w:lineRule="atLeast"/>
        <w:ind w:firstLine="600"/>
        <w:divId w:val="1226647063"/>
        <w:rPr>
          <w:rFonts w:hint="eastAsia"/>
          <w:sz w:val="30"/>
          <w:szCs w:val="30"/>
        </w:rPr>
      </w:pPr>
      <w:r>
        <w:rPr>
          <w:rFonts w:hint="eastAsia"/>
          <w:sz w:val="30"/>
          <w:szCs w:val="30"/>
        </w:rPr>
        <w:t>综上所述</w:t>
      </w:r>
      <w:r>
        <w:rPr>
          <w:rFonts w:hint="eastAsia"/>
          <w:sz w:val="30"/>
          <w:szCs w:val="30"/>
        </w:rPr>
        <w:t>，明州投资公司、洪谦的上诉请求均不能成立，一审判决认定事实清楚，适用法律正确。依照《中华人民共和国民事诉讼法》第一百七十条第一款第一项规定，经本院审判委员会讨论决定，判决如下：</w:t>
      </w:r>
    </w:p>
    <w:p w:rsidR="00000000" w:rsidRDefault="000B338F">
      <w:pPr>
        <w:spacing w:line="500" w:lineRule="atLeast"/>
        <w:ind w:firstLine="600"/>
        <w:divId w:val="1205143075"/>
        <w:rPr>
          <w:rFonts w:hint="eastAsia"/>
          <w:sz w:val="30"/>
          <w:szCs w:val="30"/>
        </w:rPr>
      </w:pPr>
      <w:r>
        <w:rPr>
          <w:rFonts w:hint="eastAsia"/>
          <w:sz w:val="30"/>
          <w:szCs w:val="30"/>
        </w:rPr>
        <w:t>驳回上诉，维持原判。</w:t>
      </w:r>
    </w:p>
    <w:p w:rsidR="00000000" w:rsidRDefault="000B338F">
      <w:pPr>
        <w:spacing w:line="500" w:lineRule="atLeast"/>
        <w:ind w:firstLine="600"/>
        <w:divId w:val="20252701"/>
        <w:rPr>
          <w:rFonts w:hint="eastAsia"/>
          <w:sz w:val="30"/>
          <w:szCs w:val="30"/>
        </w:rPr>
      </w:pPr>
      <w:r>
        <w:rPr>
          <w:rFonts w:hint="eastAsia"/>
          <w:sz w:val="30"/>
          <w:szCs w:val="30"/>
        </w:rPr>
        <w:t>上诉人宁波明州投资有限公司的二审案件受理费</w:t>
      </w:r>
      <w:r>
        <w:rPr>
          <w:rFonts w:hint="eastAsia"/>
          <w:sz w:val="30"/>
          <w:szCs w:val="30"/>
        </w:rPr>
        <w:t>52597</w:t>
      </w:r>
      <w:r>
        <w:rPr>
          <w:rFonts w:hint="eastAsia"/>
          <w:sz w:val="30"/>
          <w:szCs w:val="30"/>
        </w:rPr>
        <w:t>元，由上诉人宁波明州投资有限公司负担；上诉人洪谦的二审案件受理费</w:t>
      </w:r>
      <w:r>
        <w:rPr>
          <w:rFonts w:hint="eastAsia"/>
          <w:sz w:val="30"/>
          <w:szCs w:val="30"/>
        </w:rPr>
        <w:t>90157</w:t>
      </w:r>
      <w:r>
        <w:rPr>
          <w:rFonts w:hint="eastAsia"/>
          <w:sz w:val="30"/>
          <w:szCs w:val="30"/>
        </w:rPr>
        <w:t>元，由上诉人洪谦负担。</w:t>
      </w:r>
    </w:p>
    <w:p w:rsidR="00000000" w:rsidRDefault="000B338F">
      <w:pPr>
        <w:spacing w:line="500" w:lineRule="atLeast"/>
        <w:ind w:firstLine="600"/>
        <w:divId w:val="1245605045"/>
        <w:rPr>
          <w:rFonts w:hint="eastAsia"/>
          <w:sz w:val="30"/>
          <w:szCs w:val="30"/>
        </w:rPr>
      </w:pPr>
      <w:r>
        <w:rPr>
          <w:rFonts w:hint="eastAsia"/>
          <w:sz w:val="30"/>
          <w:szCs w:val="30"/>
        </w:rPr>
        <w:t>本判决为终审判决。</w:t>
      </w:r>
    </w:p>
    <w:p w:rsidR="00000000" w:rsidRDefault="000B338F">
      <w:pPr>
        <w:spacing w:line="500" w:lineRule="atLeast"/>
        <w:jc w:val="right"/>
        <w:divId w:val="187648373"/>
        <w:rPr>
          <w:rFonts w:hint="eastAsia"/>
          <w:sz w:val="30"/>
          <w:szCs w:val="30"/>
        </w:rPr>
      </w:pPr>
      <w:r>
        <w:rPr>
          <w:rFonts w:hint="eastAsia"/>
          <w:sz w:val="30"/>
          <w:szCs w:val="30"/>
        </w:rPr>
        <w:t>审　判　长　　王亚平</w:t>
      </w:r>
    </w:p>
    <w:p w:rsidR="00000000" w:rsidRDefault="000B338F">
      <w:pPr>
        <w:spacing w:line="500" w:lineRule="atLeast"/>
        <w:jc w:val="right"/>
        <w:divId w:val="574631773"/>
        <w:rPr>
          <w:rFonts w:hint="eastAsia"/>
          <w:sz w:val="30"/>
          <w:szCs w:val="30"/>
        </w:rPr>
      </w:pPr>
      <w:r>
        <w:rPr>
          <w:rFonts w:hint="eastAsia"/>
          <w:sz w:val="30"/>
          <w:szCs w:val="30"/>
        </w:rPr>
        <w:t>审　判　员　　叶剑萍</w:t>
      </w:r>
    </w:p>
    <w:p w:rsidR="00000000" w:rsidRDefault="000B338F">
      <w:pPr>
        <w:spacing w:line="500" w:lineRule="atLeast"/>
        <w:jc w:val="right"/>
        <w:divId w:val="447043870"/>
        <w:rPr>
          <w:rFonts w:hint="eastAsia"/>
          <w:sz w:val="30"/>
          <w:szCs w:val="30"/>
        </w:rPr>
      </w:pPr>
      <w:r>
        <w:rPr>
          <w:rFonts w:hint="eastAsia"/>
          <w:sz w:val="30"/>
          <w:szCs w:val="30"/>
        </w:rPr>
        <w:t>代理审判员　　施　晓</w:t>
      </w:r>
    </w:p>
    <w:p w:rsidR="00000000" w:rsidRDefault="000B338F">
      <w:pPr>
        <w:spacing w:line="500" w:lineRule="atLeast"/>
        <w:jc w:val="right"/>
        <w:divId w:val="1739475957"/>
        <w:rPr>
          <w:rFonts w:hint="eastAsia"/>
          <w:sz w:val="30"/>
          <w:szCs w:val="30"/>
        </w:rPr>
      </w:pPr>
      <w:r>
        <w:rPr>
          <w:rFonts w:hint="eastAsia"/>
          <w:sz w:val="30"/>
          <w:szCs w:val="30"/>
        </w:rPr>
        <w:t>二〇一七年四月二十日</w:t>
      </w:r>
    </w:p>
    <w:p w:rsidR="00000000" w:rsidRDefault="000B338F">
      <w:pPr>
        <w:spacing w:line="500" w:lineRule="atLeast"/>
        <w:jc w:val="right"/>
        <w:divId w:val="308244087"/>
        <w:rPr>
          <w:rFonts w:hint="eastAsia"/>
          <w:sz w:val="30"/>
          <w:szCs w:val="30"/>
        </w:rPr>
      </w:pPr>
      <w:r>
        <w:rPr>
          <w:rFonts w:hint="eastAsia"/>
          <w:sz w:val="30"/>
          <w:szCs w:val="30"/>
        </w:rPr>
        <w:t>书　记　员　　李军英</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38F" w:rsidRDefault="000B338F" w:rsidP="000B338F">
      <w:r>
        <w:separator/>
      </w:r>
    </w:p>
  </w:endnote>
  <w:endnote w:type="continuationSeparator" w:id="0">
    <w:p w:rsidR="000B338F" w:rsidRDefault="000B338F" w:rsidP="000B3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38F" w:rsidRDefault="000B338F" w:rsidP="000B338F">
      <w:r>
        <w:separator/>
      </w:r>
    </w:p>
  </w:footnote>
  <w:footnote w:type="continuationSeparator" w:id="0">
    <w:p w:rsidR="000B338F" w:rsidRDefault="000B338F" w:rsidP="000B33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B338F"/>
    <w:rsid w:val="000B3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B33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338F"/>
    <w:rPr>
      <w:rFonts w:ascii="宋体" w:eastAsia="宋体" w:hAnsi="宋体" w:cs="宋体"/>
      <w:sz w:val="18"/>
      <w:szCs w:val="18"/>
    </w:rPr>
  </w:style>
  <w:style w:type="paragraph" w:styleId="a5">
    <w:name w:val="footer"/>
    <w:basedOn w:val="a"/>
    <w:link w:val="a6"/>
    <w:uiPriority w:val="99"/>
    <w:unhideWhenUsed/>
    <w:rsid w:val="000B338F"/>
    <w:pPr>
      <w:tabs>
        <w:tab w:val="center" w:pos="4153"/>
        <w:tab w:val="right" w:pos="8306"/>
      </w:tabs>
      <w:snapToGrid w:val="0"/>
    </w:pPr>
    <w:rPr>
      <w:sz w:val="18"/>
      <w:szCs w:val="18"/>
    </w:rPr>
  </w:style>
  <w:style w:type="character" w:customStyle="1" w:styleId="a6">
    <w:name w:val="页脚 字符"/>
    <w:basedOn w:val="a0"/>
    <w:link w:val="a5"/>
    <w:uiPriority w:val="99"/>
    <w:rsid w:val="000B338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2701">
      <w:marLeft w:val="0"/>
      <w:marRight w:val="0"/>
      <w:marTop w:val="10"/>
      <w:marBottom w:val="10"/>
      <w:divBdr>
        <w:top w:val="none" w:sz="0" w:space="0" w:color="auto"/>
        <w:left w:val="none" w:sz="0" w:space="0" w:color="auto"/>
        <w:bottom w:val="none" w:sz="0" w:space="0" w:color="auto"/>
        <w:right w:val="none" w:sz="0" w:space="0" w:color="auto"/>
      </w:divBdr>
    </w:div>
    <w:div w:id="61634980">
      <w:marLeft w:val="0"/>
      <w:marRight w:val="0"/>
      <w:marTop w:val="10"/>
      <w:marBottom w:val="10"/>
      <w:divBdr>
        <w:top w:val="none" w:sz="0" w:space="0" w:color="auto"/>
        <w:left w:val="none" w:sz="0" w:space="0" w:color="auto"/>
        <w:bottom w:val="none" w:sz="0" w:space="0" w:color="auto"/>
        <w:right w:val="none" w:sz="0" w:space="0" w:color="auto"/>
      </w:divBdr>
    </w:div>
    <w:div w:id="186792483">
      <w:marLeft w:val="0"/>
      <w:marRight w:val="0"/>
      <w:marTop w:val="10"/>
      <w:marBottom w:val="10"/>
      <w:divBdr>
        <w:top w:val="none" w:sz="0" w:space="0" w:color="auto"/>
        <w:left w:val="none" w:sz="0" w:space="0" w:color="auto"/>
        <w:bottom w:val="none" w:sz="0" w:space="0" w:color="auto"/>
        <w:right w:val="none" w:sz="0" w:space="0" w:color="auto"/>
      </w:divBdr>
    </w:div>
    <w:div w:id="187648373">
      <w:marLeft w:val="0"/>
      <w:marRight w:val="720"/>
      <w:marTop w:val="10"/>
      <w:marBottom w:val="10"/>
      <w:divBdr>
        <w:top w:val="none" w:sz="0" w:space="0" w:color="auto"/>
        <w:left w:val="none" w:sz="0" w:space="0" w:color="auto"/>
        <w:bottom w:val="none" w:sz="0" w:space="0" w:color="auto"/>
        <w:right w:val="none" w:sz="0" w:space="0" w:color="auto"/>
      </w:divBdr>
    </w:div>
    <w:div w:id="219052128">
      <w:marLeft w:val="0"/>
      <w:marRight w:val="0"/>
      <w:marTop w:val="10"/>
      <w:marBottom w:val="10"/>
      <w:divBdr>
        <w:top w:val="none" w:sz="0" w:space="0" w:color="auto"/>
        <w:left w:val="none" w:sz="0" w:space="0" w:color="auto"/>
        <w:bottom w:val="none" w:sz="0" w:space="0" w:color="auto"/>
        <w:right w:val="none" w:sz="0" w:space="0" w:color="auto"/>
      </w:divBdr>
    </w:div>
    <w:div w:id="250312937">
      <w:marLeft w:val="0"/>
      <w:marRight w:val="0"/>
      <w:marTop w:val="10"/>
      <w:marBottom w:val="10"/>
      <w:divBdr>
        <w:top w:val="none" w:sz="0" w:space="0" w:color="auto"/>
        <w:left w:val="none" w:sz="0" w:space="0" w:color="auto"/>
        <w:bottom w:val="none" w:sz="0" w:space="0" w:color="auto"/>
        <w:right w:val="none" w:sz="0" w:space="0" w:color="auto"/>
      </w:divBdr>
    </w:div>
    <w:div w:id="308244087">
      <w:marLeft w:val="0"/>
      <w:marRight w:val="720"/>
      <w:marTop w:val="10"/>
      <w:marBottom w:val="10"/>
      <w:divBdr>
        <w:top w:val="none" w:sz="0" w:space="0" w:color="auto"/>
        <w:left w:val="none" w:sz="0" w:space="0" w:color="auto"/>
        <w:bottom w:val="none" w:sz="0" w:space="0" w:color="auto"/>
        <w:right w:val="none" w:sz="0" w:space="0" w:color="auto"/>
      </w:divBdr>
    </w:div>
    <w:div w:id="330184944">
      <w:marLeft w:val="0"/>
      <w:marRight w:val="0"/>
      <w:marTop w:val="10"/>
      <w:marBottom w:val="10"/>
      <w:divBdr>
        <w:top w:val="none" w:sz="0" w:space="0" w:color="auto"/>
        <w:left w:val="none" w:sz="0" w:space="0" w:color="auto"/>
        <w:bottom w:val="none" w:sz="0" w:space="0" w:color="auto"/>
        <w:right w:val="none" w:sz="0" w:space="0" w:color="auto"/>
      </w:divBdr>
    </w:div>
    <w:div w:id="369305643">
      <w:marLeft w:val="0"/>
      <w:marRight w:val="0"/>
      <w:marTop w:val="10"/>
      <w:marBottom w:val="10"/>
      <w:divBdr>
        <w:top w:val="none" w:sz="0" w:space="0" w:color="auto"/>
        <w:left w:val="none" w:sz="0" w:space="0" w:color="auto"/>
        <w:bottom w:val="none" w:sz="0" w:space="0" w:color="auto"/>
        <w:right w:val="none" w:sz="0" w:space="0" w:color="auto"/>
      </w:divBdr>
    </w:div>
    <w:div w:id="406656593">
      <w:marLeft w:val="0"/>
      <w:marRight w:val="0"/>
      <w:marTop w:val="10"/>
      <w:marBottom w:val="10"/>
      <w:divBdr>
        <w:top w:val="none" w:sz="0" w:space="0" w:color="auto"/>
        <w:left w:val="none" w:sz="0" w:space="0" w:color="auto"/>
        <w:bottom w:val="none" w:sz="0" w:space="0" w:color="auto"/>
        <w:right w:val="none" w:sz="0" w:space="0" w:color="auto"/>
      </w:divBdr>
    </w:div>
    <w:div w:id="447043870">
      <w:marLeft w:val="0"/>
      <w:marRight w:val="720"/>
      <w:marTop w:val="10"/>
      <w:marBottom w:val="10"/>
      <w:divBdr>
        <w:top w:val="none" w:sz="0" w:space="0" w:color="auto"/>
        <w:left w:val="none" w:sz="0" w:space="0" w:color="auto"/>
        <w:bottom w:val="none" w:sz="0" w:space="0" w:color="auto"/>
        <w:right w:val="none" w:sz="0" w:space="0" w:color="auto"/>
      </w:divBdr>
    </w:div>
    <w:div w:id="487013415">
      <w:marLeft w:val="0"/>
      <w:marRight w:val="0"/>
      <w:marTop w:val="10"/>
      <w:marBottom w:val="10"/>
      <w:divBdr>
        <w:top w:val="none" w:sz="0" w:space="0" w:color="auto"/>
        <w:left w:val="none" w:sz="0" w:space="0" w:color="auto"/>
        <w:bottom w:val="none" w:sz="0" w:space="0" w:color="auto"/>
        <w:right w:val="none" w:sz="0" w:space="0" w:color="auto"/>
      </w:divBdr>
    </w:div>
    <w:div w:id="513568604">
      <w:marLeft w:val="0"/>
      <w:marRight w:val="0"/>
      <w:marTop w:val="10"/>
      <w:marBottom w:val="10"/>
      <w:divBdr>
        <w:top w:val="none" w:sz="0" w:space="0" w:color="auto"/>
        <w:left w:val="none" w:sz="0" w:space="0" w:color="auto"/>
        <w:bottom w:val="none" w:sz="0" w:space="0" w:color="auto"/>
        <w:right w:val="none" w:sz="0" w:space="0" w:color="auto"/>
      </w:divBdr>
    </w:div>
    <w:div w:id="515965080">
      <w:marLeft w:val="0"/>
      <w:marRight w:val="0"/>
      <w:marTop w:val="10"/>
      <w:marBottom w:val="10"/>
      <w:divBdr>
        <w:top w:val="none" w:sz="0" w:space="0" w:color="auto"/>
        <w:left w:val="none" w:sz="0" w:space="0" w:color="auto"/>
        <w:bottom w:val="none" w:sz="0" w:space="0" w:color="auto"/>
        <w:right w:val="none" w:sz="0" w:space="0" w:color="auto"/>
      </w:divBdr>
    </w:div>
    <w:div w:id="518395994">
      <w:marLeft w:val="0"/>
      <w:marRight w:val="0"/>
      <w:marTop w:val="10"/>
      <w:marBottom w:val="10"/>
      <w:divBdr>
        <w:top w:val="none" w:sz="0" w:space="0" w:color="auto"/>
        <w:left w:val="none" w:sz="0" w:space="0" w:color="auto"/>
        <w:bottom w:val="none" w:sz="0" w:space="0" w:color="auto"/>
        <w:right w:val="none" w:sz="0" w:space="0" w:color="auto"/>
      </w:divBdr>
    </w:div>
    <w:div w:id="543830364">
      <w:marLeft w:val="0"/>
      <w:marRight w:val="0"/>
      <w:marTop w:val="10"/>
      <w:marBottom w:val="10"/>
      <w:divBdr>
        <w:top w:val="none" w:sz="0" w:space="0" w:color="auto"/>
        <w:left w:val="none" w:sz="0" w:space="0" w:color="auto"/>
        <w:bottom w:val="none" w:sz="0" w:space="0" w:color="auto"/>
        <w:right w:val="none" w:sz="0" w:space="0" w:color="auto"/>
      </w:divBdr>
    </w:div>
    <w:div w:id="574631773">
      <w:marLeft w:val="0"/>
      <w:marRight w:val="720"/>
      <w:marTop w:val="10"/>
      <w:marBottom w:val="10"/>
      <w:divBdr>
        <w:top w:val="none" w:sz="0" w:space="0" w:color="auto"/>
        <w:left w:val="none" w:sz="0" w:space="0" w:color="auto"/>
        <w:bottom w:val="none" w:sz="0" w:space="0" w:color="auto"/>
        <w:right w:val="none" w:sz="0" w:space="0" w:color="auto"/>
      </w:divBdr>
    </w:div>
    <w:div w:id="661588450">
      <w:marLeft w:val="0"/>
      <w:marRight w:val="0"/>
      <w:marTop w:val="10"/>
      <w:marBottom w:val="10"/>
      <w:divBdr>
        <w:top w:val="none" w:sz="0" w:space="0" w:color="auto"/>
        <w:left w:val="none" w:sz="0" w:space="0" w:color="auto"/>
        <w:bottom w:val="none" w:sz="0" w:space="0" w:color="auto"/>
        <w:right w:val="none" w:sz="0" w:space="0" w:color="auto"/>
      </w:divBdr>
    </w:div>
    <w:div w:id="666833024">
      <w:marLeft w:val="0"/>
      <w:marRight w:val="0"/>
      <w:marTop w:val="10"/>
      <w:marBottom w:val="10"/>
      <w:divBdr>
        <w:top w:val="none" w:sz="0" w:space="0" w:color="auto"/>
        <w:left w:val="none" w:sz="0" w:space="0" w:color="auto"/>
        <w:bottom w:val="none" w:sz="0" w:space="0" w:color="auto"/>
        <w:right w:val="none" w:sz="0" w:space="0" w:color="auto"/>
      </w:divBdr>
    </w:div>
    <w:div w:id="672730296">
      <w:marLeft w:val="0"/>
      <w:marRight w:val="0"/>
      <w:marTop w:val="10"/>
      <w:marBottom w:val="10"/>
      <w:divBdr>
        <w:top w:val="none" w:sz="0" w:space="0" w:color="auto"/>
        <w:left w:val="none" w:sz="0" w:space="0" w:color="auto"/>
        <w:bottom w:val="none" w:sz="0" w:space="0" w:color="auto"/>
        <w:right w:val="none" w:sz="0" w:space="0" w:color="auto"/>
      </w:divBdr>
    </w:div>
    <w:div w:id="688334956">
      <w:marLeft w:val="0"/>
      <w:marRight w:val="0"/>
      <w:marTop w:val="10"/>
      <w:marBottom w:val="10"/>
      <w:divBdr>
        <w:top w:val="none" w:sz="0" w:space="0" w:color="auto"/>
        <w:left w:val="none" w:sz="0" w:space="0" w:color="auto"/>
        <w:bottom w:val="none" w:sz="0" w:space="0" w:color="auto"/>
        <w:right w:val="none" w:sz="0" w:space="0" w:color="auto"/>
      </w:divBdr>
    </w:div>
    <w:div w:id="865099659">
      <w:marLeft w:val="0"/>
      <w:marRight w:val="0"/>
      <w:marTop w:val="10"/>
      <w:marBottom w:val="10"/>
      <w:divBdr>
        <w:top w:val="none" w:sz="0" w:space="0" w:color="auto"/>
        <w:left w:val="none" w:sz="0" w:space="0" w:color="auto"/>
        <w:bottom w:val="none" w:sz="0" w:space="0" w:color="auto"/>
        <w:right w:val="none" w:sz="0" w:space="0" w:color="auto"/>
      </w:divBdr>
    </w:div>
    <w:div w:id="922298202">
      <w:marLeft w:val="0"/>
      <w:marRight w:val="0"/>
      <w:marTop w:val="10"/>
      <w:marBottom w:val="10"/>
      <w:divBdr>
        <w:top w:val="none" w:sz="0" w:space="0" w:color="auto"/>
        <w:left w:val="none" w:sz="0" w:space="0" w:color="auto"/>
        <w:bottom w:val="none" w:sz="0" w:space="0" w:color="auto"/>
        <w:right w:val="none" w:sz="0" w:space="0" w:color="auto"/>
      </w:divBdr>
    </w:div>
    <w:div w:id="929849856">
      <w:marLeft w:val="0"/>
      <w:marRight w:val="0"/>
      <w:marTop w:val="10"/>
      <w:marBottom w:val="10"/>
      <w:divBdr>
        <w:top w:val="none" w:sz="0" w:space="0" w:color="auto"/>
        <w:left w:val="none" w:sz="0" w:space="0" w:color="auto"/>
        <w:bottom w:val="none" w:sz="0" w:space="0" w:color="auto"/>
        <w:right w:val="none" w:sz="0" w:space="0" w:color="auto"/>
      </w:divBdr>
    </w:div>
    <w:div w:id="947546148">
      <w:marLeft w:val="0"/>
      <w:marRight w:val="0"/>
      <w:marTop w:val="10"/>
      <w:marBottom w:val="10"/>
      <w:divBdr>
        <w:top w:val="none" w:sz="0" w:space="0" w:color="auto"/>
        <w:left w:val="none" w:sz="0" w:space="0" w:color="auto"/>
        <w:bottom w:val="none" w:sz="0" w:space="0" w:color="auto"/>
        <w:right w:val="none" w:sz="0" w:space="0" w:color="auto"/>
      </w:divBdr>
    </w:div>
    <w:div w:id="951085883">
      <w:marLeft w:val="0"/>
      <w:marRight w:val="0"/>
      <w:marTop w:val="10"/>
      <w:marBottom w:val="10"/>
      <w:divBdr>
        <w:top w:val="none" w:sz="0" w:space="0" w:color="auto"/>
        <w:left w:val="none" w:sz="0" w:space="0" w:color="auto"/>
        <w:bottom w:val="none" w:sz="0" w:space="0" w:color="auto"/>
        <w:right w:val="none" w:sz="0" w:space="0" w:color="auto"/>
      </w:divBdr>
    </w:div>
    <w:div w:id="976108941">
      <w:marLeft w:val="0"/>
      <w:marRight w:val="0"/>
      <w:marTop w:val="10"/>
      <w:marBottom w:val="10"/>
      <w:divBdr>
        <w:top w:val="none" w:sz="0" w:space="0" w:color="auto"/>
        <w:left w:val="none" w:sz="0" w:space="0" w:color="auto"/>
        <w:bottom w:val="none" w:sz="0" w:space="0" w:color="auto"/>
        <w:right w:val="none" w:sz="0" w:space="0" w:color="auto"/>
      </w:divBdr>
    </w:div>
    <w:div w:id="1031145044">
      <w:marLeft w:val="0"/>
      <w:marRight w:val="0"/>
      <w:marTop w:val="10"/>
      <w:marBottom w:val="10"/>
      <w:divBdr>
        <w:top w:val="none" w:sz="0" w:space="0" w:color="auto"/>
        <w:left w:val="none" w:sz="0" w:space="0" w:color="auto"/>
        <w:bottom w:val="none" w:sz="0" w:space="0" w:color="auto"/>
        <w:right w:val="none" w:sz="0" w:space="0" w:color="auto"/>
      </w:divBdr>
    </w:div>
    <w:div w:id="1097747376">
      <w:marLeft w:val="0"/>
      <w:marRight w:val="0"/>
      <w:marTop w:val="10"/>
      <w:marBottom w:val="10"/>
      <w:divBdr>
        <w:top w:val="none" w:sz="0" w:space="0" w:color="auto"/>
        <w:left w:val="none" w:sz="0" w:space="0" w:color="auto"/>
        <w:bottom w:val="none" w:sz="0" w:space="0" w:color="auto"/>
        <w:right w:val="none" w:sz="0" w:space="0" w:color="auto"/>
      </w:divBdr>
    </w:div>
    <w:div w:id="1108543587">
      <w:marLeft w:val="0"/>
      <w:marRight w:val="0"/>
      <w:marTop w:val="10"/>
      <w:marBottom w:val="10"/>
      <w:divBdr>
        <w:top w:val="none" w:sz="0" w:space="0" w:color="auto"/>
        <w:left w:val="none" w:sz="0" w:space="0" w:color="auto"/>
        <w:bottom w:val="none" w:sz="0" w:space="0" w:color="auto"/>
        <w:right w:val="none" w:sz="0" w:space="0" w:color="auto"/>
      </w:divBdr>
    </w:div>
    <w:div w:id="1113286834">
      <w:marLeft w:val="0"/>
      <w:marRight w:val="0"/>
      <w:marTop w:val="10"/>
      <w:marBottom w:val="10"/>
      <w:divBdr>
        <w:top w:val="none" w:sz="0" w:space="0" w:color="auto"/>
        <w:left w:val="none" w:sz="0" w:space="0" w:color="auto"/>
        <w:bottom w:val="none" w:sz="0" w:space="0" w:color="auto"/>
        <w:right w:val="none" w:sz="0" w:space="0" w:color="auto"/>
      </w:divBdr>
    </w:div>
    <w:div w:id="1117992559">
      <w:marLeft w:val="0"/>
      <w:marRight w:val="0"/>
      <w:marTop w:val="10"/>
      <w:marBottom w:val="10"/>
      <w:divBdr>
        <w:top w:val="none" w:sz="0" w:space="0" w:color="auto"/>
        <w:left w:val="none" w:sz="0" w:space="0" w:color="auto"/>
        <w:bottom w:val="none" w:sz="0" w:space="0" w:color="auto"/>
        <w:right w:val="none" w:sz="0" w:space="0" w:color="auto"/>
      </w:divBdr>
    </w:div>
    <w:div w:id="1127819335">
      <w:marLeft w:val="0"/>
      <w:marRight w:val="0"/>
      <w:marTop w:val="10"/>
      <w:marBottom w:val="10"/>
      <w:divBdr>
        <w:top w:val="none" w:sz="0" w:space="0" w:color="auto"/>
        <w:left w:val="none" w:sz="0" w:space="0" w:color="auto"/>
        <w:bottom w:val="none" w:sz="0" w:space="0" w:color="auto"/>
        <w:right w:val="none" w:sz="0" w:space="0" w:color="auto"/>
      </w:divBdr>
    </w:div>
    <w:div w:id="1134904541">
      <w:marLeft w:val="0"/>
      <w:marRight w:val="0"/>
      <w:marTop w:val="10"/>
      <w:marBottom w:val="10"/>
      <w:divBdr>
        <w:top w:val="none" w:sz="0" w:space="0" w:color="auto"/>
        <w:left w:val="none" w:sz="0" w:space="0" w:color="auto"/>
        <w:bottom w:val="none" w:sz="0" w:space="0" w:color="auto"/>
        <w:right w:val="none" w:sz="0" w:space="0" w:color="auto"/>
      </w:divBdr>
    </w:div>
    <w:div w:id="1179855854">
      <w:marLeft w:val="0"/>
      <w:marRight w:val="0"/>
      <w:marTop w:val="10"/>
      <w:marBottom w:val="10"/>
      <w:divBdr>
        <w:top w:val="none" w:sz="0" w:space="0" w:color="auto"/>
        <w:left w:val="none" w:sz="0" w:space="0" w:color="auto"/>
        <w:bottom w:val="none" w:sz="0" w:space="0" w:color="auto"/>
        <w:right w:val="none" w:sz="0" w:space="0" w:color="auto"/>
      </w:divBdr>
    </w:div>
    <w:div w:id="1205143075">
      <w:marLeft w:val="0"/>
      <w:marRight w:val="0"/>
      <w:marTop w:val="10"/>
      <w:marBottom w:val="10"/>
      <w:divBdr>
        <w:top w:val="none" w:sz="0" w:space="0" w:color="auto"/>
        <w:left w:val="none" w:sz="0" w:space="0" w:color="auto"/>
        <w:bottom w:val="none" w:sz="0" w:space="0" w:color="auto"/>
        <w:right w:val="none" w:sz="0" w:space="0" w:color="auto"/>
      </w:divBdr>
    </w:div>
    <w:div w:id="1226647063">
      <w:marLeft w:val="0"/>
      <w:marRight w:val="0"/>
      <w:marTop w:val="10"/>
      <w:marBottom w:val="10"/>
      <w:divBdr>
        <w:top w:val="none" w:sz="0" w:space="0" w:color="auto"/>
        <w:left w:val="none" w:sz="0" w:space="0" w:color="auto"/>
        <w:bottom w:val="none" w:sz="0" w:space="0" w:color="auto"/>
        <w:right w:val="none" w:sz="0" w:space="0" w:color="auto"/>
      </w:divBdr>
    </w:div>
    <w:div w:id="1232424256">
      <w:marLeft w:val="0"/>
      <w:marRight w:val="0"/>
      <w:marTop w:val="10"/>
      <w:marBottom w:val="10"/>
      <w:divBdr>
        <w:top w:val="none" w:sz="0" w:space="0" w:color="auto"/>
        <w:left w:val="none" w:sz="0" w:space="0" w:color="auto"/>
        <w:bottom w:val="none" w:sz="0" w:space="0" w:color="auto"/>
        <w:right w:val="none" w:sz="0" w:space="0" w:color="auto"/>
      </w:divBdr>
    </w:div>
    <w:div w:id="1236166895">
      <w:marLeft w:val="0"/>
      <w:marRight w:val="0"/>
      <w:marTop w:val="10"/>
      <w:marBottom w:val="10"/>
      <w:divBdr>
        <w:top w:val="none" w:sz="0" w:space="0" w:color="auto"/>
        <w:left w:val="none" w:sz="0" w:space="0" w:color="auto"/>
        <w:bottom w:val="none" w:sz="0" w:space="0" w:color="auto"/>
        <w:right w:val="none" w:sz="0" w:space="0" w:color="auto"/>
      </w:divBdr>
    </w:div>
    <w:div w:id="1245605045">
      <w:marLeft w:val="0"/>
      <w:marRight w:val="0"/>
      <w:marTop w:val="10"/>
      <w:marBottom w:val="10"/>
      <w:divBdr>
        <w:top w:val="none" w:sz="0" w:space="0" w:color="auto"/>
        <w:left w:val="none" w:sz="0" w:space="0" w:color="auto"/>
        <w:bottom w:val="none" w:sz="0" w:space="0" w:color="auto"/>
        <w:right w:val="none" w:sz="0" w:space="0" w:color="auto"/>
      </w:divBdr>
    </w:div>
    <w:div w:id="1289168822">
      <w:marLeft w:val="0"/>
      <w:marRight w:val="0"/>
      <w:marTop w:val="10"/>
      <w:marBottom w:val="10"/>
      <w:divBdr>
        <w:top w:val="none" w:sz="0" w:space="0" w:color="auto"/>
        <w:left w:val="none" w:sz="0" w:space="0" w:color="auto"/>
        <w:bottom w:val="none" w:sz="0" w:space="0" w:color="auto"/>
        <w:right w:val="none" w:sz="0" w:space="0" w:color="auto"/>
      </w:divBdr>
    </w:div>
    <w:div w:id="1309939112">
      <w:marLeft w:val="0"/>
      <w:marRight w:val="0"/>
      <w:marTop w:val="10"/>
      <w:marBottom w:val="10"/>
      <w:divBdr>
        <w:top w:val="none" w:sz="0" w:space="0" w:color="auto"/>
        <w:left w:val="none" w:sz="0" w:space="0" w:color="auto"/>
        <w:bottom w:val="none" w:sz="0" w:space="0" w:color="auto"/>
        <w:right w:val="none" w:sz="0" w:space="0" w:color="auto"/>
      </w:divBdr>
    </w:div>
    <w:div w:id="1320035908">
      <w:marLeft w:val="0"/>
      <w:marRight w:val="0"/>
      <w:marTop w:val="10"/>
      <w:marBottom w:val="10"/>
      <w:divBdr>
        <w:top w:val="none" w:sz="0" w:space="0" w:color="auto"/>
        <w:left w:val="none" w:sz="0" w:space="0" w:color="auto"/>
        <w:bottom w:val="none" w:sz="0" w:space="0" w:color="auto"/>
        <w:right w:val="none" w:sz="0" w:space="0" w:color="auto"/>
      </w:divBdr>
    </w:div>
    <w:div w:id="1328053511">
      <w:marLeft w:val="0"/>
      <w:marRight w:val="0"/>
      <w:marTop w:val="10"/>
      <w:marBottom w:val="10"/>
      <w:divBdr>
        <w:top w:val="none" w:sz="0" w:space="0" w:color="auto"/>
        <w:left w:val="none" w:sz="0" w:space="0" w:color="auto"/>
        <w:bottom w:val="none" w:sz="0" w:space="0" w:color="auto"/>
        <w:right w:val="none" w:sz="0" w:space="0" w:color="auto"/>
      </w:divBdr>
    </w:div>
    <w:div w:id="1355840526">
      <w:marLeft w:val="0"/>
      <w:marRight w:val="0"/>
      <w:marTop w:val="10"/>
      <w:marBottom w:val="10"/>
      <w:divBdr>
        <w:top w:val="none" w:sz="0" w:space="0" w:color="auto"/>
        <w:left w:val="none" w:sz="0" w:space="0" w:color="auto"/>
        <w:bottom w:val="none" w:sz="0" w:space="0" w:color="auto"/>
        <w:right w:val="none" w:sz="0" w:space="0" w:color="auto"/>
      </w:divBdr>
    </w:div>
    <w:div w:id="1372849114">
      <w:marLeft w:val="0"/>
      <w:marRight w:val="0"/>
      <w:marTop w:val="10"/>
      <w:marBottom w:val="10"/>
      <w:divBdr>
        <w:top w:val="none" w:sz="0" w:space="0" w:color="auto"/>
        <w:left w:val="none" w:sz="0" w:space="0" w:color="auto"/>
        <w:bottom w:val="none" w:sz="0" w:space="0" w:color="auto"/>
        <w:right w:val="none" w:sz="0" w:space="0" w:color="auto"/>
      </w:divBdr>
    </w:div>
    <w:div w:id="1426997387">
      <w:marLeft w:val="0"/>
      <w:marRight w:val="0"/>
      <w:marTop w:val="10"/>
      <w:marBottom w:val="10"/>
      <w:divBdr>
        <w:top w:val="none" w:sz="0" w:space="0" w:color="auto"/>
        <w:left w:val="none" w:sz="0" w:space="0" w:color="auto"/>
        <w:bottom w:val="none" w:sz="0" w:space="0" w:color="auto"/>
        <w:right w:val="none" w:sz="0" w:space="0" w:color="auto"/>
      </w:divBdr>
    </w:div>
    <w:div w:id="1508207854">
      <w:marLeft w:val="0"/>
      <w:marRight w:val="0"/>
      <w:marTop w:val="10"/>
      <w:marBottom w:val="10"/>
      <w:divBdr>
        <w:top w:val="none" w:sz="0" w:space="0" w:color="auto"/>
        <w:left w:val="none" w:sz="0" w:space="0" w:color="auto"/>
        <w:bottom w:val="none" w:sz="0" w:space="0" w:color="auto"/>
        <w:right w:val="none" w:sz="0" w:space="0" w:color="auto"/>
      </w:divBdr>
    </w:div>
    <w:div w:id="1531794916">
      <w:marLeft w:val="0"/>
      <w:marRight w:val="0"/>
      <w:marTop w:val="10"/>
      <w:marBottom w:val="10"/>
      <w:divBdr>
        <w:top w:val="none" w:sz="0" w:space="0" w:color="auto"/>
        <w:left w:val="none" w:sz="0" w:space="0" w:color="auto"/>
        <w:bottom w:val="none" w:sz="0" w:space="0" w:color="auto"/>
        <w:right w:val="none" w:sz="0" w:space="0" w:color="auto"/>
      </w:divBdr>
    </w:div>
    <w:div w:id="1537737032">
      <w:marLeft w:val="0"/>
      <w:marRight w:val="0"/>
      <w:marTop w:val="10"/>
      <w:marBottom w:val="10"/>
      <w:divBdr>
        <w:top w:val="none" w:sz="0" w:space="0" w:color="auto"/>
        <w:left w:val="none" w:sz="0" w:space="0" w:color="auto"/>
        <w:bottom w:val="none" w:sz="0" w:space="0" w:color="auto"/>
        <w:right w:val="none" w:sz="0" w:space="0" w:color="auto"/>
      </w:divBdr>
    </w:div>
    <w:div w:id="1598294983">
      <w:marLeft w:val="0"/>
      <w:marRight w:val="0"/>
      <w:marTop w:val="10"/>
      <w:marBottom w:val="10"/>
      <w:divBdr>
        <w:top w:val="none" w:sz="0" w:space="0" w:color="auto"/>
        <w:left w:val="none" w:sz="0" w:space="0" w:color="auto"/>
        <w:bottom w:val="none" w:sz="0" w:space="0" w:color="auto"/>
        <w:right w:val="none" w:sz="0" w:space="0" w:color="auto"/>
      </w:divBdr>
    </w:div>
    <w:div w:id="1692950863">
      <w:marLeft w:val="0"/>
      <w:marRight w:val="0"/>
      <w:marTop w:val="10"/>
      <w:marBottom w:val="10"/>
      <w:divBdr>
        <w:top w:val="none" w:sz="0" w:space="0" w:color="auto"/>
        <w:left w:val="none" w:sz="0" w:space="0" w:color="auto"/>
        <w:bottom w:val="none" w:sz="0" w:space="0" w:color="auto"/>
        <w:right w:val="none" w:sz="0" w:space="0" w:color="auto"/>
      </w:divBdr>
    </w:div>
    <w:div w:id="1694920353">
      <w:marLeft w:val="0"/>
      <w:marRight w:val="0"/>
      <w:marTop w:val="10"/>
      <w:marBottom w:val="10"/>
      <w:divBdr>
        <w:top w:val="none" w:sz="0" w:space="0" w:color="auto"/>
        <w:left w:val="none" w:sz="0" w:space="0" w:color="auto"/>
        <w:bottom w:val="none" w:sz="0" w:space="0" w:color="auto"/>
        <w:right w:val="none" w:sz="0" w:space="0" w:color="auto"/>
      </w:divBdr>
    </w:div>
    <w:div w:id="1697001321">
      <w:marLeft w:val="0"/>
      <w:marRight w:val="0"/>
      <w:marTop w:val="10"/>
      <w:marBottom w:val="10"/>
      <w:divBdr>
        <w:top w:val="none" w:sz="0" w:space="0" w:color="auto"/>
        <w:left w:val="none" w:sz="0" w:space="0" w:color="auto"/>
        <w:bottom w:val="none" w:sz="0" w:space="0" w:color="auto"/>
        <w:right w:val="none" w:sz="0" w:space="0" w:color="auto"/>
      </w:divBdr>
    </w:div>
    <w:div w:id="1739475957">
      <w:marLeft w:val="0"/>
      <w:marRight w:val="720"/>
      <w:marTop w:val="10"/>
      <w:marBottom w:val="10"/>
      <w:divBdr>
        <w:top w:val="none" w:sz="0" w:space="0" w:color="auto"/>
        <w:left w:val="none" w:sz="0" w:space="0" w:color="auto"/>
        <w:bottom w:val="none" w:sz="0" w:space="0" w:color="auto"/>
        <w:right w:val="none" w:sz="0" w:space="0" w:color="auto"/>
      </w:divBdr>
    </w:div>
    <w:div w:id="1750078612">
      <w:marLeft w:val="0"/>
      <w:marRight w:val="0"/>
      <w:marTop w:val="10"/>
      <w:marBottom w:val="10"/>
      <w:divBdr>
        <w:top w:val="none" w:sz="0" w:space="0" w:color="auto"/>
        <w:left w:val="none" w:sz="0" w:space="0" w:color="auto"/>
        <w:bottom w:val="none" w:sz="0" w:space="0" w:color="auto"/>
        <w:right w:val="none" w:sz="0" w:space="0" w:color="auto"/>
      </w:divBdr>
    </w:div>
    <w:div w:id="1761681764">
      <w:marLeft w:val="0"/>
      <w:marRight w:val="0"/>
      <w:marTop w:val="10"/>
      <w:marBottom w:val="10"/>
      <w:divBdr>
        <w:top w:val="none" w:sz="0" w:space="0" w:color="auto"/>
        <w:left w:val="none" w:sz="0" w:space="0" w:color="auto"/>
        <w:bottom w:val="none" w:sz="0" w:space="0" w:color="auto"/>
        <w:right w:val="none" w:sz="0" w:space="0" w:color="auto"/>
      </w:divBdr>
    </w:div>
    <w:div w:id="1792822732">
      <w:marLeft w:val="0"/>
      <w:marRight w:val="0"/>
      <w:marTop w:val="10"/>
      <w:marBottom w:val="10"/>
      <w:divBdr>
        <w:top w:val="none" w:sz="0" w:space="0" w:color="auto"/>
        <w:left w:val="none" w:sz="0" w:space="0" w:color="auto"/>
        <w:bottom w:val="none" w:sz="0" w:space="0" w:color="auto"/>
        <w:right w:val="none" w:sz="0" w:space="0" w:color="auto"/>
      </w:divBdr>
    </w:div>
    <w:div w:id="1987779640">
      <w:marLeft w:val="0"/>
      <w:marRight w:val="0"/>
      <w:marTop w:val="10"/>
      <w:marBottom w:val="10"/>
      <w:divBdr>
        <w:top w:val="none" w:sz="0" w:space="0" w:color="auto"/>
        <w:left w:val="none" w:sz="0" w:space="0" w:color="auto"/>
        <w:bottom w:val="none" w:sz="0" w:space="0" w:color="auto"/>
        <w:right w:val="none" w:sz="0" w:space="0" w:color="auto"/>
      </w:divBdr>
    </w:div>
    <w:div w:id="2005279812">
      <w:marLeft w:val="0"/>
      <w:marRight w:val="0"/>
      <w:marTop w:val="10"/>
      <w:marBottom w:val="10"/>
      <w:divBdr>
        <w:top w:val="none" w:sz="0" w:space="0" w:color="auto"/>
        <w:left w:val="none" w:sz="0" w:space="0" w:color="auto"/>
        <w:bottom w:val="none" w:sz="0" w:space="0" w:color="auto"/>
        <w:right w:val="none" w:sz="0" w:space="0" w:color="auto"/>
      </w:divBdr>
    </w:div>
    <w:div w:id="2027899396">
      <w:marLeft w:val="0"/>
      <w:marRight w:val="0"/>
      <w:marTop w:val="10"/>
      <w:marBottom w:val="10"/>
      <w:divBdr>
        <w:top w:val="none" w:sz="0" w:space="0" w:color="auto"/>
        <w:left w:val="none" w:sz="0" w:space="0" w:color="auto"/>
        <w:bottom w:val="none" w:sz="0" w:space="0" w:color="auto"/>
        <w:right w:val="none" w:sz="0" w:space="0" w:color="auto"/>
      </w:divBdr>
    </w:div>
    <w:div w:id="2086799707">
      <w:marLeft w:val="0"/>
      <w:marRight w:val="0"/>
      <w:marTop w:val="10"/>
      <w:marBottom w:val="10"/>
      <w:divBdr>
        <w:top w:val="none" w:sz="0" w:space="0" w:color="auto"/>
        <w:left w:val="none" w:sz="0" w:space="0" w:color="auto"/>
        <w:bottom w:val="none" w:sz="0" w:space="0" w:color="auto"/>
        <w:right w:val="none" w:sz="0" w:space="0" w:color="auto"/>
      </w:divBdr>
    </w:div>
    <w:div w:id="2132287701">
      <w:marLeft w:val="0"/>
      <w:marRight w:val="0"/>
      <w:marTop w:val="10"/>
      <w:marBottom w:val="10"/>
      <w:divBdr>
        <w:top w:val="none" w:sz="0" w:space="0" w:color="auto"/>
        <w:left w:val="none" w:sz="0" w:space="0" w:color="auto"/>
        <w:bottom w:val="none" w:sz="0" w:space="0" w:color="auto"/>
        <w:right w:val="none" w:sz="0" w:space="0" w:color="auto"/>
      </w:divBdr>
    </w:div>
    <w:div w:id="214685399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4903</Words>
  <Characters>27949</Characters>
  <Application>Microsoft Office Word</Application>
  <DocSecurity>0</DocSecurity>
  <Lines>232</Lines>
  <Paragraphs>65</Paragraphs>
  <ScaleCrop>false</ScaleCrop>
  <Company/>
  <LinksUpToDate>false</LinksUpToDate>
  <CharactersWithSpaces>32787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