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E2AE3">
      <w:pPr>
        <w:spacing w:line="500" w:lineRule="atLeast"/>
        <w:jc w:val="center"/>
        <w:divId w:val="498884865"/>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4E2AE3">
      <w:pPr>
        <w:spacing w:line="500" w:lineRule="atLeast"/>
        <w:jc w:val="center"/>
        <w:divId w:val="20145252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E2AE3">
      <w:pPr>
        <w:spacing w:line="500" w:lineRule="atLeast"/>
        <w:jc w:val="right"/>
        <w:divId w:val="514274816"/>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13869</w:t>
      </w:r>
      <w:r>
        <w:rPr>
          <w:rFonts w:hint="eastAsia"/>
          <w:sz w:val="30"/>
          <w:szCs w:val="30"/>
        </w:rPr>
        <w:t>号</w:t>
      </w:r>
    </w:p>
    <w:p w:rsidR="00000000" w:rsidRDefault="004E2AE3">
      <w:pPr>
        <w:spacing w:line="500" w:lineRule="atLeast"/>
        <w:ind w:firstLine="600"/>
        <w:divId w:val="1020547451"/>
        <w:rPr>
          <w:rFonts w:hint="eastAsia"/>
          <w:sz w:val="30"/>
          <w:szCs w:val="30"/>
        </w:rPr>
      </w:pPr>
      <w:r>
        <w:rPr>
          <w:rFonts w:hint="eastAsia"/>
          <w:sz w:val="30"/>
          <w:szCs w:val="30"/>
        </w:rPr>
        <w:t>上诉人（原审原告）：徐州市华仕生物科技有限公司，住所地江苏省徐州市鼓楼区锦绣茗都商办楼</w:t>
      </w:r>
      <w:r>
        <w:rPr>
          <w:rFonts w:hint="eastAsia"/>
          <w:sz w:val="30"/>
          <w:szCs w:val="30"/>
        </w:rPr>
        <w:t>1</w:t>
      </w:r>
      <w:r>
        <w:rPr>
          <w:rFonts w:hint="eastAsia"/>
          <w:sz w:val="30"/>
          <w:szCs w:val="30"/>
        </w:rPr>
        <w:t>号楼</w:t>
      </w:r>
      <w:r>
        <w:rPr>
          <w:rFonts w:hint="eastAsia"/>
          <w:sz w:val="30"/>
          <w:szCs w:val="30"/>
        </w:rPr>
        <w:t>1-9j04</w:t>
      </w:r>
      <w:r>
        <w:rPr>
          <w:rFonts w:hint="eastAsia"/>
          <w:sz w:val="30"/>
          <w:szCs w:val="30"/>
        </w:rPr>
        <w:t>。</w:t>
      </w:r>
    </w:p>
    <w:p w:rsidR="00000000" w:rsidRDefault="004E2AE3">
      <w:pPr>
        <w:spacing w:line="500" w:lineRule="atLeast"/>
        <w:ind w:firstLine="600"/>
        <w:divId w:val="2083408749"/>
        <w:rPr>
          <w:rFonts w:hint="eastAsia"/>
          <w:sz w:val="30"/>
          <w:szCs w:val="30"/>
        </w:rPr>
      </w:pPr>
      <w:r>
        <w:rPr>
          <w:rFonts w:hint="eastAsia"/>
          <w:sz w:val="30"/>
          <w:szCs w:val="30"/>
        </w:rPr>
        <w:t>法定代表人：谢世强，执行董事。</w:t>
      </w:r>
    </w:p>
    <w:p w:rsidR="00000000" w:rsidRDefault="004E2AE3">
      <w:pPr>
        <w:spacing w:line="500" w:lineRule="atLeast"/>
        <w:ind w:firstLine="600"/>
        <w:divId w:val="613514131"/>
        <w:rPr>
          <w:rFonts w:hint="eastAsia"/>
          <w:sz w:val="30"/>
          <w:szCs w:val="30"/>
        </w:rPr>
      </w:pPr>
      <w:r>
        <w:rPr>
          <w:rFonts w:hint="eastAsia"/>
          <w:sz w:val="30"/>
          <w:szCs w:val="30"/>
        </w:rPr>
        <w:t>委托诉讼代理人：方龙，德恒上海律师事务所律师。</w:t>
      </w:r>
    </w:p>
    <w:p w:rsidR="00000000" w:rsidRDefault="004E2AE3">
      <w:pPr>
        <w:spacing w:line="500" w:lineRule="atLeast"/>
        <w:ind w:firstLine="600"/>
        <w:divId w:val="1983382575"/>
        <w:rPr>
          <w:rFonts w:hint="eastAsia"/>
          <w:sz w:val="30"/>
          <w:szCs w:val="30"/>
        </w:rPr>
      </w:pPr>
      <w:r>
        <w:rPr>
          <w:rFonts w:hint="eastAsia"/>
          <w:sz w:val="30"/>
          <w:szCs w:val="30"/>
        </w:rPr>
        <w:t>委托诉讼代理人：王一婧，德恒上海律师事务所律师。</w:t>
      </w:r>
    </w:p>
    <w:p w:rsidR="00000000" w:rsidRDefault="004E2AE3">
      <w:pPr>
        <w:spacing w:line="500" w:lineRule="atLeast"/>
        <w:ind w:firstLine="600"/>
        <w:divId w:val="1974410579"/>
        <w:rPr>
          <w:rFonts w:hint="eastAsia"/>
          <w:sz w:val="30"/>
          <w:szCs w:val="30"/>
        </w:rPr>
      </w:pPr>
      <w:r>
        <w:rPr>
          <w:rFonts w:hint="eastAsia"/>
          <w:sz w:val="30"/>
          <w:szCs w:val="30"/>
        </w:rPr>
        <w:t>被上诉人（原审被告）：韶远科技（上海）有限公司，住所地中国（上海）自由贸易试验区张江路</w:t>
      </w:r>
      <w:r>
        <w:rPr>
          <w:rFonts w:hint="eastAsia"/>
          <w:sz w:val="30"/>
          <w:szCs w:val="30"/>
        </w:rPr>
        <w:t>185</w:t>
      </w:r>
      <w:r>
        <w:rPr>
          <w:rFonts w:hint="eastAsia"/>
          <w:sz w:val="30"/>
          <w:szCs w:val="30"/>
        </w:rPr>
        <w:t>号</w:t>
      </w:r>
      <w:r>
        <w:rPr>
          <w:rFonts w:hint="eastAsia"/>
          <w:sz w:val="30"/>
          <w:szCs w:val="30"/>
        </w:rPr>
        <w:t>1</w:t>
      </w:r>
      <w:r>
        <w:rPr>
          <w:rFonts w:hint="eastAsia"/>
          <w:sz w:val="30"/>
          <w:szCs w:val="30"/>
        </w:rPr>
        <w:t>幢</w:t>
      </w:r>
      <w:r>
        <w:rPr>
          <w:rFonts w:hint="eastAsia"/>
          <w:sz w:val="30"/>
          <w:szCs w:val="30"/>
        </w:rPr>
        <w:t>206B</w:t>
      </w:r>
      <w:r>
        <w:rPr>
          <w:rFonts w:hint="eastAsia"/>
          <w:sz w:val="30"/>
          <w:szCs w:val="30"/>
        </w:rPr>
        <w:t>室。</w:t>
      </w:r>
    </w:p>
    <w:p w:rsidR="00000000" w:rsidRDefault="004E2AE3">
      <w:pPr>
        <w:spacing w:line="500" w:lineRule="atLeast"/>
        <w:ind w:firstLine="600"/>
        <w:divId w:val="2130707203"/>
        <w:rPr>
          <w:rFonts w:hint="eastAsia"/>
          <w:sz w:val="30"/>
          <w:szCs w:val="30"/>
        </w:rPr>
      </w:pPr>
      <w:r>
        <w:rPr>
          <w:rFonts w:hint="eastAsia"/>
          <w:sz w:val="30"/>
          <w:szCs w:val="30"/>
        </w:rPr>
        <w:t>诉讼代表人：齐铭，董事长。</w:t>
      </w:r>
    </w:p>
    <w:p w:rsidR="00000000" w:rsidRDefault="004E2AE3">
      <w:pPr>
        <w:spacing w:line="500" w:lineRule="atLeast"/>
        <w:ind w:firstLine="600"/>
        <w:divId w:val="116534926"/>
        <w:rPr>
          <w:rFonts w:hint="eastAsia"/>
          <w:sz w:val="30"/>
          <w:szCs w:val="30"/>
        </w:rPr>
      </w:pPr>
      <w:r>
        <w:rPr>
          <w:rFonts w:hint="eastAsia"/>
          <w:sz w:val="30"/>
          <w:szCs w:val="30"/>
        </w:rPr>
        <w:t>委托诉讼代理人：张焱华，上海众华律师事务所律师。</w:t>
      </w:r>
    </w:p>
    <w:p w:rsidR="00000000" w:rsidRDefault="004E2AE3">
      <w:pPr>
        <w:spacing w:line="500" w:lineRule="atLeast"/>
        <w:ind w:firstLine="600"/>
        <w:divId w:val="120809584"/>
        <w:rPr>
          <w:rFonts w:hint="eastAsia"/>
          <w:sz w:val="30"/>
          <w:szCs w:val="30"/>
        </w:rPr>
      </w:pPr>
      <w:r>
        <w:rPr>
          <w:rFonts w:hint="eastAsia"/>
          <w:sz w:val="30"/>
          <w:szCs w:val="30"/>
        </w:rPr>
        <w:t>委托诉讼代理人：夏恒，上海众华律师事务所律师。</w:t>
      </w:r>
    </w:p>
    <w:p w:rsidR="00000000" w:rsidRDefault="004E2AE3">
      <w:pPr>
        <w:spacing w:line="500" w:lineRule="atLeast"/>
        <w:ind w:firstLine="600"/>
        <w:divId w:val="1138033199"/>
        <w:rPr>
          <w:rFonts w:hint="eastAsia"/>
          <w:sz w:val="30"/>
          <w:szCs w:val="30"/>
        </w:rPr>
      </w:pPr>
      <w:r>
        <w:rPr>
          <w:rFonts w:hint="eastAsia"/>
          <w:sz w:val="30"/>
          <w:szCs w:val="30"/>
        </w:rPr>
        <w:t>被上诉人（原审第三人）：韶远化学有限公司（</w:t>
      </w:r>
      <w:r>
        <w:rPr>
          <w:rFonts w:hint="eastAsia"/>
          <w:sz w:val="30"/>
          <w:szCs w:val="30"/>
        </w:rPr>
        <w:t>ACCELACHEMBIOCO.,LIMITED</w:t>
      </w:r>
      <w:r>
        <w:rPr>
          <w:rFonts w:hint="eastAsia"/>
          <w:sz w:val="30"/>
          <w:szCs w:val="30"/>
        </w:rPr>
        <w:t>），住所地香港特别行政区九龙观塘巧明街</w:t>
      </w:r>
      <w:r>
        <w:rPr>
          <w:rFonts w:hint="eastAsia"/>
          <w:sz w:val="30"/>
          <w:szCs w:val="30"/>
        </w:rPr>
        <w:t>100</w:t>
      </w:r>
      <w:r>
        <w:rPr>
          <w:rFonts w:hint="eastAsia"/>
          <w:sz w:val="30"/>
          <w:szCs w:val="30"/>
        </w:rPr>
        <w:t>号城东誌安盛金融大楼</w:t>
      </w:r>
      <w:r>
        <w:rPr>
          <w:rFonts w:hint="eastAsia"/>
          <w:sz w:val="30"/>
          <w:szCs w:val="30"/>
        </w:rPr>
        <w:t>11</w:t>
      </w:r>
      <w:r>
        <w:rPr>
          <w:rFonts w:hint="eastAsia"/>
          <w:sz w:val="30"/>
          <w:szCs w:val="30"/>
        </w:rPr>
        <w:t>楼</w:t>
      </w:r>
      <w:r>
        <w:rPr>
          <w:rFonts w:hint="eastAsia"/>
          <w:sz w:val="30"/>
          <w:szCs w:val="30"/>
        </w:rPr>
        <w:t>1102</w:t>
      </w:r>
      <w:r>
        <w:rPr>
          <w:rFonts w:hint="eastAsia"/>
          <w:sz w:val="30"/>
          <w:szCs w:val="30"/>
        </w:rPr>
        <w:t>室。</w:t>
      </w:r>
    </w:p>
    <w:p w:rsidR="00000000" w:rsidRDefault="004E2AE3">
      <w:pPr>
        <w:spacing w:line="500" w:lineRule="atLeast"/>
        <w:ind w:firstLine="600"/>
        <w:divId w:val="1505054357"/>
        <w:rPr>
          <w:rFonts w:hint="eastAsia"/>
          <w:sz w:val="30"/>
          <w:szCs w:val="30"/>
        </w:rPr>
      </w:pPr>
      <w:r>
        <w:rPr>
          <w:rFonts w:hint="eastAsia"/>
          <w:sz w:val="30"/>
          <w:szCs w:val="30"/>
        </w:rPr>
        <w:t>负责人：齐铭。</w:t>
      </w:r>
    </w:p>
    <w:p w:rsidR="00000000" w:rsidRDefault="004E2AE3">
      <w:pPr>
        <w:spacing w:line="500" w:lineRule="atLeast"/>
        <w:ind w:firstLine="600"/>
        <w:divId w:val="1385059122"/>
        <w:rPr>
          <w:rFonts w:hint="eastAsia"/>
          <w:sz w:val="30"/>
          <w:szCs w:val="30"/>
        </w:rPr>
      </w:pPr>
      <w:r>
        <w:rPr>
          <w:rFonts w:hint="eastAsia"/>
          <w:sz w:val="30"/>
          <w:szCs w:val="30"/>
        </w:rPr>
        <w:t>委托诉讼代理人：黄学锋，上海市上正律师事务所律师。</w:t>
      </w:r>
    </w:p>
    <w:p w:rsidR="00000000" w:rsidRDefault="004E2AE3">
      <w:pPr>
        <w:spacing w:line="500" w:lineRule="atLeast"/>
        <w:ind w:firstLine="600"/>
        <w:divId w:val="1202864579"/>
        <w:rPr>
          <w:rFonts w:hint="eastAsia"/>
          <w:sz w:val="30"/>
          <w:szCs w:val="30"/>
        </w:rPr>
      </w:pPr>
      <w:r>
        <w:rPr>
          <w:rFonts w:hint="eastAsia"/>
          <w:sz w:val="30"/>
          <w:szCs w:val="30"/>
        </w:rPr>
        <w:t>上诉人徐州市华仕生物科技有限公司（以下简称徐州华仕公司）因与被上诉人韶远科技（上海）有限公司（以下简称韶远科技公司）、韶远化学有限公司（以下简称韶远化学公司）公司决议撤销纠纷一案，不服上海市浦东新区人民法院（</w:t>
      </w:r>
      <w:r>
        <w:rPr>
          <w:rFonts w:hint="eastAsia"/>
          <w:sz w:val="30"/>
          <w:szCs w:val="30"/>
        </w:rPr>
        <w:t>2018</w:t>
      </w:r>
      <w:r>
        <w:rPr>
          <w:rFonts w:hint="eastAsia"/>
          <w:sz w:val="30"/>
          <w:szCs w:val="30"/>
        </w:rPr>
        <w:t>）沪</w:t>
      </w:r>
      <w:r>
        <w:rPr>
          <w:rFonts w:hint="eastAsia"/>
          <w:sz w:val="30"/>
          <w:szCs w:val="30"/>
        </w:rPr>
        <w:t>0</w:t>
      </w:r>
      <w:r>
        <w:rPr>
          <w:rFonts w:hint="eastAsia"/>
          <w:sz w:val="30"/>
          <w:szCs w:val="30"/>
        </w:rPr>
        <w:t>115</w:t>
      </w:r>
      <w:r>
        <w:rPr>
          <w:rFonts w:hint="eastAsia"/>
          <w:sz w:val="30"/>
          <w:szCs w:val="30"/>
        </w:rPr>
        <w:t>民初</w:t>
      </w:r>
      <w:r>
        <w:rPr>
          <w:rFonts w:hint="eastAsia"/>
          <w:sz w:val="30"/>
          <w:szCs w:val="30"/>
        </w:rPr>
        <w:t>45933</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日立案后，依法组成合议庭进行了审理。本案现已审理终结。</w:t>
      </w:r>
    </w:p>
    <w:p w:rsidR="00000000" w:rsidRDefault="004E2AE3">
      <w:pPr>
        <w:spacing w:line="500" w:lineRule="atLeast"/>
        <w:ind w:firstLine="600"/>
        <w:divId w:val="1951935293"/>
        <w:rPr>
          <w:rFonts w:hint="eastAsia"/>
          <w:sz w:val="30"/>
          <w:szCs w:val="30"/>
        </w:rPr>
      </w:pPr>
      <w:r>
        <w:rPr>
          <w:rFonts w:hint="eastAsia"/>
          <w:sz w:val="30"/>
          <w:szCs w:val="30"/>
        </w:rPr>
        <w:t>上诉人徐州华仕公司上诉请求：撤销一审判决第二项，改判支持徐州华仕公司一审的全部诉讼请求。事实和理由：一审</w:t>
      </w:r>
      <w:r>
        <w:rPr>
          <w:rFonts w:hint="eastAsia"/>
          <w:sz w:val="30"/>
          <w:szCs w:val="30"/>
        </w:rPr>
        <w:lastRenderedPageBreak/>
        <w:t>判决认定事实不清。齐铭于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日另行设立上海</w:t>
      </w:r>
      <w:r>
        <w:rPr>
          <w:rFonts w:hint="eastAsia"/>
          <w:sz w:val="30"/>
          <w:szCs w:val="30"/>
        </w:rPr>
        <w:t>A</w:t>
      </w:r>
      <w:r>
        <w:rPr>
          <w:rFonts w:hint="eastAsia"/>
          <w:sz w:val="30"/>
          <w:szCs w:val="30"/>
        </w:rPr>
        <w:t>有限公司（以下简称</w:t>
      </w:r>
      <w:r>
        <w:rPr>
          <w:rFonts w:hint="eastAsia"/>
          <w:sz w:val="30"/>
          <w:szCs w:val="30"/>
        </w:rPr>
        <w:t>A</w:t>
      </w:r>
      <w:r>
        <w:rPr>
          <w:rFonts w:hint="eastAsia"/>
          <w:sz w:val="30"/>
          <w:szCs w:val="30"/>
        </w:rPr>
        <w:t>公司），持股</w:t>
      </w:r>
      <w:r>
        <w:rPr>
          <w:rFonts w:hint="eastAsia"/>
          <w:sz w:val="30"/>
          <w:szCs w:val="30"/>
        </w:rPr>
        <w:t>99</w:t>
      </w:r>
      <w:r>
        <w:rPr>
          <w:rFonts w:hint="eastAsia"/>
          <w:sz w:val="30"/>
          <w:szCs w:val="30"/>
        </w:rPr>
        <w:t>％，并任法定代表人、执行董事、财务负责人，且</w:t>
      </w:r>
      <w:r>
        <w:rPr>
          <w:rFonts w:hint="eastAsia"/>
          <w:sz w:val="30"/>
          <w:szCs w:val="30"/>
        </w:rPr>
        <w:t>A</w:t>
      </w:r>
      <w:r>
        <w:rPr>
          <w:rFonts w:hint="eastAsia"/>
          <w:sz w:val="30"/>
          <w:szCs w:val="30"/>
        </w:rPr>
        <w:t>公司与韶远科技公司存在同业竞争，故齐铭担任韶远科技公司及其子公司法定代表人、总经理时违反韶远科技公司的章程及公司法、中外合资经营法实施条例</w:t>
      </w:r>
      <w:r>
        <w:rPr>
          <w:rFonts w:hint="eastAsia"/>
          <w:sz w:val="30"/>
          <w:szCs w:val="30"/>
        </w:rPr>
        <w:t>的相关规定，该决议因被任命人已违反法律法规及章程约定而应当予以撤销。虽然</w:t>
      </w:r>
      <w:r>
        <w:rPr>
          <w:rFonts w:hint="eastAsia"/>
          <w:sz w:val="30"/>
          <w:szCs w:val="30"/>
        </w:rPr>
        <w:t>A</w:t>
      </w:r>
      <w:r>
        <w:rPr>
          <w:rFonts w:hint="eastAsia"/>
          <w:sz w:val="30"/>
          <w:szCs w:val="30"/>
        </w:rPr>
        <w:t>公司于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日将法定代表人、经理由齐铭变更为他人，但齐铭仍持有</w:t>
      </w:r>
      <w:r>
        <w:rPr>
          <w:rFonts w:hint="eastAsia"/>
          <w:sz w:val="30"/>
          <w:szCs w:val="30"/>
        </w:rPr>
        <w:t>A</w:t>
      </w:r>
      <w:r>
        <w:rPr>
          <w:rFonts w:hint="eastAsia"/>
          <w:sz w:val="30"/>
          <w:szCs w:val="30"/>
        </w:rPr>
        <w:t>公司</w:t>
      </w:r>
      <w:r>
        <w:rPr>
          <w:rFonts w:hint="eastAsia"/>
          <w:sz w:val="30"/>
          <w:szCs w:val="30"/>
        </w:rPr>
        <w:t>99</w:t>
      </w:r>
      <w:r>
        <w:rPr>
          <w:rFonts w:hint="eastAsia"/>
          <w:sz w:val="30"/>
          <w:szCs w:val="30"/>
        </w:rPr>
        <w:t>％股权，作为控股股东已违反法律法规及章程约定，更不能以决议后的应急式变更而否定</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日董事会决议时及至今，齐铭违反法律法规及章程约定的事实。徐州华仕公司认为，齐铭担任韶远科技公司法定代表人及总经理违反了公司法第一百四十八条第五款规定。</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日董事会决议中的第</w:t>
      </w:r>
      <w:r>
        <w:rPr>
          <w:rFonts w:hint="eastAsia"/>
          <w:sz w:val="30"/>
          <w:szCs w:val="30"/>
        </w:rPr>
        <w:t>2</w:t>
      </w:r>
      <w:r>
        <w:rPr>
          <w:rFonts w:hint="eastAsia"/>
          <w:sz w:val="30"/>
          <w:szCs w:val="30"/>
        </w:rPr>
        <w:t>、</w:t>
      </w:r>
      <w:r>
        <w:rPr>
          <w:rFonts w:hint="eastAsia"/>
          <w:sz w:val="30"/>
          <w:szCs w:val="30"/>
        </w:rPr>
        <w:t>4</w:t>
      </w:r>
      <w:r>
        <w:rPr>
          <w:rFonts w:hint="eastAsia"/>
          <w:sz w:val="30"/>
          <w:szCs w:val="30"/>
        </w:rPr>
        <w:t>项对齐铭的任命本身就是在促就违反法律规定，所以这项任命决议应予撤销。</w:t>
      </w:r>
      <w:r>
        <w:rPr>
          <w:rFonts w:hint="eastAsia"/>
          <w:sz w:val="30"/>
          <w:szCs w:val="30"/>
        </w:rPr>
        <w:t>一审法官在庭审中直接帮对方当事人说明并回答问题内容，有失公正。一审适用法律不当。公司法第一百四十八条为禁止性规定，而非资格认定规定。故应基于公司法第二十二条第二款规定，判决撤销该违法决议的内容。齐铭卸任前持续违法，依然实际控制、自营</w:t>
      </w:r>
      <w:r>
        <w:rPr>
          <w:rFonts w:hint="eastAsia"/>
          <w:sz w:val="30"/>
          <w:szCs w:val="30"/>
        </w:rPr>
        <w:t>A</w:t>
      </w:r>
      <w:r>
        <w:rPr>
          <w:rFonts w:hint="eastAsia"/>
          <w:sz w:val="30"/>
          <w:szCs w:val="30"/>
        </w:rPr>
        <w:t>公司，一审法院认为违反法律规定的前提条件已不存在，显然主观、片面、失实，适用法律不当。一审法院草率解读公司章程第三十七条规定，强行认定决议无违反法律及章程的情形，有失偏颇。</w:t>
      </w:r>
    </w:p>
    <w:p w:rsidR="00000000" w:rsidRDefault="004E2AE3">
      <w:pPr>
        <w:spacing w:line="500" w:lineRule="atLeast"/>
        <w:ind w:firstLine="600"/>
        <w:divId w:val="1418862800"/>
        <w:rPr>
          <w:rFonts w:hint="eastAsia"/>
          <w:sz w:val="30"/>
          <w:szCs w:val="30"/>
        </w:rPr>
      </w:pPr>
      <w:r>
        <w:rPr>
          <w:rFonts w:hint="eastAsia"/>
          <w:sz w:val="30"/>
          <w:szCs w:val="30"/>
        </w:rPr>
        <w:t>被上诉人韶远科技公司辩称，不同意徐州华仕公司的上诉请求。齐铭所在</w:t>
      </w:r>
      <w:r>
        <w:rPr>
          <w:rFonts w:hint="eastAsia"/>
          <w:sz w:val="30"/>
          <w:szCs w:val="30"/>
        </w:rPr>
        <w:t>A</w:t>
      </w:r>
      <w:r>
        <w:rPr>
          <w:rFonts w:hint="eastAsia"/>
          <w:sz w:val="30"/>
          <w:szCs w:val="30"/>
        </w:rPr>
        <w:t>公司与韶远科技公司不存在同业竞争，一审</w:t>
      </w:r>
      <w:r>
        <w:rPr>
          <w:rFonts w:hint="eastAsia"/>
          <w:sz w:val="30"/>
          <w:szCs w:val="30"/>
        </w:rPr>
        <w:t>法官庭审中并没有替齐铭等说话。徐州华仕公司主张公司法第一百四十八条规定是对于存在同业禁止情形的所得收归公司所有的规定，不影响董事会任命的决议效力。聘请公司总经理是</w:t>
      </w:r>
      <w:r>
        <w:rPr>
          <w:rFonts w:hint="eastAsia"/>
          <w:sz w:val="30"/>
          <w:szCs w:val="30"/>
        </w:rPr>
        <w:lastRenderedPageBreak/>
        <w:t>董事会根据公司经营的需要自主作出的决定，不违反法律的强制性规定，因此决议有效。</w:t>
      </w:r>
    </w:p>
    <w:p w:rsidR="00000000" w:rsidRDefault="004E2AE3">
      <w:pPr>
        <w:spacing w:line="500" w:lineRule="atLeast"/>
        <w:ind w:firstLine="600"/>
        <w:divId w:val="1816144532"/>
        <w:rPr>
          <w:rFonts w:hint="eastAsia"/>
          <w:sz w:val="30"/>
          <w:szCs w:val="30"/>
        </w:rPr>
      </w:pPr>
      <w:r>
        <w:rPr>
          <w:rFonts w:hint="eastAsia"/>
          <w:sz w:val="30"/>
          <w:szCs w:val="30"/>
        </w:rPr>
        <w:t>被上诉人韶远化学公司辩称，同意韶远科技公司的意见。此外补充，徐州华仕公司认为由于</w:t>
      </w:r>
      <w:r>
        <w:rPr>
          <w:rFonts w:hint="eastAsia"/>
          <w:sz w:val="30"/>
          <w:szCs w:val="30"/>
        </w:rPr>
        <w:t>A</w:t>
      </w:r>
      <w:r>
        <w:rPr>
          <w:rFonts w:hint="eastAsia"/>
          <w:sz w:val="30"/>
          <w:szCs w:val="30"/>
        </w:rPr>
        <w:t>公司的经营范围与韶远科技公司经营范围在文字表述部分存在相同，因此双方存在同业竞争问题，对此一审法院多次要求徐州华仕公司在合理的期限内提供相应证据证明</w:t>
      </w:r>
      <w:r>
        <w:rPr>
          <w:rFonts w:hint="eastAsia"/>
          <w:sz w:val="30"/>
          <w:szCs w:val="30"/>
        </w:rPr>
        <w:t>A</w:t>
      </w:r>
      <w:r>
        <w:rPr>
          <w:rFonts w:hint="eastAsia"/>
          <w:sz w:val="30"/>
          <w:szCs w:val="30"/>
        </w:rPr>
        <w:t>公司与韶远科技公司实际存在同业竞争，但</w:t>
      </w:r>
      <w:r>
        <w:rPr>
          <w:rFonts w:hint="eastAsia"/>
          <w:sz w:val="30"/>
          <w:szCs w:val="30"/>
        </w:rPr>
        <w:t>徐州华仕公司并没有提供任何证据。实际上</w:t>
      </w:r>
      <w:r>
        <w:rPr>
          <w:rFonts w:hint="eastAsia"/>
          <w:sz w:val="30"/>
          <w:szCs w:val="30"/>
        </w:rPr>
        <w:t>A</w:t>
      </w:r>
      <w:r>
        <w:rPr>
          <w:rFonts w:hint="eastAsia"/>
          <w:sz w:val="30"/>
          <w:szCs w:val="30"/>
        </w:rPr>
        <w:t>公司主要从事贸易和技术咨询，而韶远科技公司是从事生产和销售的，不存在同业竞争。齐铭根据董事会决议被聘为韶远科技公司的总经理，如果其确实存在损害韶远科技公司的行为，徐州华仕公司有权进行救济，但并不影响齐铭作为韶远科技公司总经理的任职资格。</w:t>
      </w:r>
    </w:p>
    <w:p w:rsidR="00000000" w:rsidRDefault="004E2AE3">
      <w:pPr>
        <w:spacing w:line="500" w:lineRule="atLeast"/>
        <w:ind w:firstLine="600"/>
        <w:divId w:val="367878876"/>
        <w:rPr>
          <w:rFonts w:hint="eastAsia"/>
          <w:sz w:val="30"/>
          <w:szCs w:val="30"/>
        </w:rPr>
      </w:pPr>
      <w:r>
        <w:rPr>
          <w:rFonts w:hint="eastAsia"/>
          <w:sz w:val="30"/>
          <w:szCs w:val="30"/>
        </w:rPr>
        <w:t>徐州华仕公司向一审法院起诉请求：</w:t>
      </w:r>
      <w:r>
        <w:rPr>
          <w:rFonts w:hint="eastAsia"/>
          <w:sz w:val="30"/>
          <w:szCs w:val="30"/>
        </w:rPr>
        <w:t>1.</w:t>
      </w:r>
      <w:r>
        <w:rPr>
          <w:rFonts w:hint="eastAsia"/>
          <w:sz w:val="30"/>
          <w:szCs w:val="30"/>
        </w:rPr>
        <w:t>判令撤销韶远科技公司于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日作出的《董事会决议》；</w:t>
      </w:r>
      <w:r>
        <w:rPr>
          <w:rFonts w:hint="eastAsia"/>
          <w:sz w:val="30"/>
          <w:szCs w:val="30"/>
        </w:rPr>
        <w:t>2.</w:t>
      </w:r>
      <w:r>
        <w:rPr>
          <w:rFonts w:hint="eastAsia"/>
          <w:sz w:val="30"/>
          <w:szCs w:val="30"/>
        </w:rPr>
        <w:t>判令韶远科技公司承担本案全部诉讼费。</w:t>
      </w:r>
    </w:p>
    <w:p w:rsidR="00000000" w:rsidRDefault="004E2AE3">
      <w:pPr>
        <w:spacing w:line="500" w:lineRule="atLeast"/>
        <w:ind w:firstLine="600"/>
        <w:divId w:val="638997958"/>
        <w:rPr>
          <w:rFonts w:hint="eastAsia"/>
          <w:sz w:val="30"/>
          <w:szCs w:val="30"/>
        </w:rPr>
      </w:pPr>
      <w:r>
        <w:rPr>
          <w:rFonts w:hint="eastAsia"/>
          <w:sz w:val="30"/>
          <w:szCs w:val="30"/>
        </w:rPr>
        <w:t>一审法院认定事实，韶远科技公司于</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日核准登记，徐州市</w:t>
      </w:r>
      <w:r>
        <w:rPr>
          <w:rFonts w:hint="eastAsia"/>
          <w:sz w:val="30"/>
          <w:szCs w:val="30"/>
        </w:rPr>
        <w:t>A</w:t>
      </w:r>
      <w:r>
        <w:rPr>
          <w:rFonts w:hint="eastAsia"/>
          <w:sz w:val="30"/>
          <w:szCs w:val="30"/>
        </w:rPr>
        <w:t>公司持股</w:t>
      </w:r>
      <w:r>
        <w:rPr>
          <w:rFonts w:hint="eastAsia"/>
          <w:sz w:val="30"/>
          <w:szCs w:val="30"/>
        </w:rPr>
        <w:t>30%</w:t>
      </w:r>
      <w:r>
        <w:rPr>
          <w:rFonts w:hint="eastAsia"/>
          <w:sz w:val="30"/>
          <w:szCs w:val="30"/>
        </w:rPr>
        <w:t>，韶远化</w:t>
      </w:r>
      <w:r>
        <w:rPr>
          <w:rFonts w:hint="eastAsia"/>
          <w:sz w:val="30"/>
          <w:szCs w:val="30"/>
        </w:rPr>
        <w:t>学公司持股</w:t>
      </w:r>
      <w:r>
        <w:rPr>
          <w:rFonts w:hint="eastAsia"/>
          <w:sz w:val="30"/>
          <w:szCs w:val="30"/>
        </w:rPr>
        <w:t>70%</w:t>
      </w:r>
      <w:r>
        <w:rPr>
          <w:rFonts w:hint="eastAsia"/>
          <w:sz w:val="30"/>
          <w:szCs w:val="30"/>
        </w:rPr>
        <w:t>，董事会成员为董事长齐铭、董事唐某、董事蔡某。</w:t>
      </w:r>
    </w:p>
    <w:p w:rsidR="00000000" w:rsidRDefault="004E2AE3">
      <w:pPr>
        <w:spacing w:line="500" w:lineRule="atLeast"/>
        <w:ind w:firstLine="600"/>
        <w:divId w:val="876698663"/>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签署的韶远科技公司章程第七条规定，公司经营范围为：化学技术、生物技术、化学试剂、生物试剂、实验室小型设备和易耗品、医药中间体的研发，医药软件的开发、设计、制作，销售自产产品，上述同类产品及危险化学品（具体经营品种见《危险化学品经营许可证》）的批发、佣金代理，自有技术转让，并提供相关的技术咨询、技术服务。第十七条规定，董事会决定公司的一切重大事宜，其责权主要如下：……（十一）聘用或解聘总经理、副总经理及其他高级管理人员并决定其</w:t>
      </w:r>
      <w:r>
        <w:rPr>
          <w:rFonts w:hint="eastAsia"/>
          <w:sz w:val="30"/>
          <w:szCs w:val="30"/>
        </w:rPr>
        <w:t>职权和待遇事项；（十二）修改公司章程；（十三）其他应由董事会决定的重大事宜。第十八条规定，董事会成员由双方委派，董事会由</w:t>
      </w:r>
      <w:r>
        <w:rPr>
          <w:rFonts w:hint="eastAsia"/>
          <w:sz w:val="30"/>
          <w:szCs w:val="30"/>
        </w:rPr>
        <w:t>3</w:t>
      </w:r>
      <w:r>
        <w:rPr>
          <w:rFonts w:hint="eastAsia"/>
          <w:sz w:val="30"/>
          <w:szCs w:val="30"/>
        </w:rPr>
        <w:t>名董事组成。设董事长一名，由原始股东第三人投资方委派，董事</w:t>
      </w:r>
      <w:r>
        <w:rPr>
          <w:rFonts w:hint="eastAsia"/>
          <w:sz w:val="30"/>
          <w:szCs w:val="30"/>
        </w:rPr>
        <w:t>3</w:t>
      </w:r>
      <w:r>
        <w:rPr>
          <w:rFonts w:hint="eastAsia"/>
          <w:sz w:val="30"/>
          <w:szCs w:val="30"/>
        </w:rPr>
        <w:t>名，分别由原始股东第三人委派两名，徐州华仕公司委派</w:t>
      </w:r>
      <w:r>
        <w:rPr>
          <w:rFonts w:hint="eastAsia"/>
          <w:sz w:val="30"/>
          <w:szCs w:val="30"/>
        </w:rPr>
        <w:t>1</w:t>
      </w:r>
      <w:r>
        <w:rPr>
          <w:rFonts w:hint="eastAsia"/>
          <w:sz w:val="30"/>
          <w:szCs w:val="30"/>
        </w:rPr>
        <w:t>名；董事任期为三年，可以连任。第十九条规定，董事会董事长是公司法定代表人。第二十一条规定，董事会例会每年召开</w:t>
      </w:r>
      <w:r>
        <w:rPr>
          <w:rFonts w:hint="eastAsia"/>
          <w:sz w:val="30"/>
          <w:szCs w:val="30"/>
        </w:rPr>
        <w:t>1</w:t>
      </w:r>
      <w:r>
        <w:rPr>
          <w:rFonts w:hint="eastAsia"/>
          <w:sz w:val="30"/>
          <w:szCs w:val="30"/>
        </w:rPr>
        <w:t>次，经三分之一以上董事提议，可以召开董事会临时会议。第二十三条规定，董事会会议由董事长召集并主持，董事长缺席时由董事长委托其他董事召集并主持。第二十四条规定，董事长应在</w:t>
      </w:r>
      <w:r>
        <w:rPr>
          <w:rFonts w:hint="eastAsia"/>
          <w:sz w:val="30"/>
          <w:szCs w:val="30"/>
        </w:rPr>
        <w:t>董事会开会前三十天书面通知各董事，写明会议内容、时间和地点。第二十六条规定，出席董事会会议的法定人数为全体董事的三分之二，不够三分之二人数时，其通过的决议无效。第二十七条规定，董事会每次会议，须作详细的书面记录，并由全体出席董事签字，代理人出席时，由代理人签字。记录文字使用中文。该记录由公司存档。第二十八条规定，下列事项由出席董事会的董事一致通过，方可作出决议：</w:t>
      </w:r>
      <w:r>
        <w:rPr>
          <w:rFonts w:hint="eastAsia"/>
          <w:sz w:val="30"/>
          <w:szCs w:val="30"/>
        </w:rPr>
        <w:t>1</w:t>
      </w:r>
      <w:r>
        <w:rPr>
          <w:rFonts w:hint="eastAsia"/>
          <w:sz w:val="30"/>
          <w:szCs w:val="30"/>
        </w:rPr>
        <w:t>、修改公司章程；</w:t>
      </w:r>
      <w:r>
        <w:rPr>
          <w:rFonts w:hint="eastAsia"/>
          <w:sz w:val="30"/>
          <w:szCs w:val="30"/>
        </w:rPr>
        <w:t>2</w:t>
      </w:r>
      <w:r>
        <w:rPr>
          <w:rFonts w:hint="eastAsia"/>
          <w:sz w:val="30"/>
          <w:szCs w:val="30"/>
        </w:rPr>
        <w:t>、公司的中止、解散；</w:t>
      </w:r>
      <w:r>
        <w:rPr>
          <w:rFonts w:hint="eastAsia"/>
          <w:sz w:val="30"/>
          <w:szCs w:val="30"/>
        </w:rPr>
        <w:t>3</w:t>
      </w:r>
      <w:r>
        <w:rPr>
          <w:rFonts w:hint="eastAsia"/>
          <w:sz w:val="30"/>
          <w:szCs w:val="30"/>
        </w:rPr>
        <w:t>、注册资本的增加、减少；</w:t>
      </w:r>
      <w:r>
        <w:rPr>
          <w:rFonts w:hint="eastAsia"/>
          <w:sz w:val="30"/>
          <w:szCs w:val="30"/>
        </w:rPr>
        <w:t>4</w:t>
      </w:r>
      <w:r>
        <w:rPr>
          <w:rFonts w:hint="eastAsia"/>
          <w:sz w:val="30"/>
          <w:szCs w:val="30"/>
        </w:rPr>
        <w:t>、公司的合并、分立；</w:t>
      </w:r>
      <w:r>
        <w:rPr>
          <w:rFonts w:hint="eastAsia"/>
          <w:sz w:val="30"/>
          <w:szCs w:val="30"/>
        </w:rPr>
        <w:t>5</w:t>
      </w:r>
      <w:r>
        <w:rPr>
          <w:rFonts w:hint="eastAsia"/>
          <w:sz w:val="30"/>
          <w:szCs w:val="30"/>
        </w:rPr>
        <w:t>、对其他事宜，可采取多数通过决定。第三十七条规定，未经董事</w:t>
      </w:r>
      <w:r>
        <w:rPr>
          <w:rFonts w:hint="eastAsia"/>
          <w:sz w:val="30"/>
          <w:szCs w:val="30"/>
        </w:rPr>
        <w:t>会同意，总经理、副总经理不得利用职务便利为自己或者他人谋取属于合资公司的商业机会，不得自营或者为他人经营与所任职公司的同类的业务。</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日韶远科技公司章程修正案规定，章程第十九条原为“董事会董事长是公司的法定代表人”，现将该条修改为“公司总经理是公司的法定代表人”。</w:t>
      </w:r>
    </w:p>
    <w:p w:rsidR="00000000" w:rsidRDefault="004E2AE3">
      <w:pPr>
        <w:spacing w:line="500" w:lineRule="atLeast"/>
        <w:ind w:firstLine="600"/>
        <w:divId w:val="1673986672"/>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日，韶远科技公司通过董事会决议免去了齐铭总经理的职务，聘任陈立煌为总经理。</w:t>
      </w:r>
    </w:p>
    <w:p w:rsidR="00000000" w:rsidRDefault="004E2AE3">
      <w:pPr>
        <w:spacing w:line="500" w:lineRule="atLeast"/>
        <w:ind w:firstLine="600"/>
        <w:divId w:val="352457927"/>
        <w:rPr>
          <w:rFonts w:hint="eastAsia"/>
          <w:sz w:val="30"/>
          <w:szCs w:val="30"/>
        </w:rPr>
      </w:pP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日，韶远科技公司召开临时董事会并形成董事会决议，该董事会决议载明：会议讨论并形成以下决议：</w:t>
      </w:r>
      <w:r>
        <w:rPr>
          <w:rFonts w:hint="eastAsia"/>
          <w:sz w:val="30"/>
          <w:szCs w:val="30"/>
        </w:rPr>
        <w:t>1.</w:t>
      </w:r>
      <w:r>
        <w:rPr>
          <w:rFonts w:hint="eastAsia"/>
          <w:sz w:val="30"/>
          <w:szCs w:val="30"/>
        </w:rPr>
        <w:t>同意将公司原章程修正案</w:t>
      </w:r>
      <w:r>
        <w:rPr>
          <w:rFonts w:hint="eastAsia"/>
          <w:sz w:val="30"/>
          <w:szCs w:val="30"/>
        </w:rPr>
        <w:t>关于“公司总经理是公司的法定代表人”修订为“公司董事长是公司的法定代表人”。表决结果：</w:t>
      </w:r>
      <w:r>
        <w:rPr>
          <w:rFonts w:hint="eastAsia"/>
          <w:sz w:val="30"/>
          <w:szCs w:val="30"/>
        </w:rPr>
        <w:t>2/3</w:t>
      </w:r>
      <w:r>
        <w:rPr>
          <w:rFonts w:hint="eastAsia"/>
          <w:sz w:val="30"/>
          <w:szCs w:val="30"/>
        </w:rPr>
        <w:t>以上董事同意并通过。（备注：蔡某董事投反对票）。</w:t>
      </w:r>
      <w:r>
        <w:rPr>
          <w:rFonts w:hint="eastAsia"/>
          <w:sz w:val="30"/>
          <w:szCs w:val="30"/>
        </w:rPr>
        <w:t>2.</w:t>
      </w:r>
      <w:r>
        <w:rPr>
          <w:rFonts w:hint="eastAsia"/>
          <w:sz w:val="30"/>
          <w:szCs w:val="30"/>
        </w:rPr>
        <w:t>同意齐铭博士担任韶远科技法定代表人和过渡期总经理，过渡期</w:t>
      </w:r>
      <w:r>
        <w:rPr>
          <w:rFonts w:hint="eastAsia"/>
          <w:sz w:val="30"/>
          <w:szCs w:val="30"/>
        </w:rPr>
        <w:t>6</w:t>
      </w:r>
      <w:r>
        <w:rPr>
          <w:rFonts w:hint="eastAsia"/>
          <w:sz w:val="30"/>
          <w:szCs w:val="30"/>
        </w:rPr>
        <w:t>个月；同时作为（</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号案件的公司授权代理人及公司证照、印章原件等的接收人及管理人。表决结果：</w:t>
      </w:r>
      <w:r>
        <w:rPr>
          <w:rFonts w:hint="eastAsia"/>
          <w:sz w:val="30"/>
          <w:szCs w:val="30"/>
        </w:rPr>
        <w:t>2/3</w:t>
      </w:r>
      <w:r>
        <w:rPr>
          <w:rFonts w:hint="eastAsia"/>
          <w:sz w:val="30"/>
          <w:szCs w:val="30"/>
        </w:rPr>
        <w:t>以上董事同意并通过（备注：蔡某董事投反对票）。</w:t>
      </w:r>
      <w:r>
        <w:rPr>
          <w:rFonts w:hint="eastAsia"/>
          <w:sz w:val="30"/>
          <w:szCs w:val="30"/>
        </w:rPr>
        <w:t>3.</w:t>
      </w:r>
      <w:r>
        <w:rPr>
          <w:rFonts w:hint="eastAsia"/>
          <w:sz w:val="30"/>
          <w:szCs w:val="30"/>
        </w:rPr>
        <w:t>同意授权董事长齐铭物色韶远科技公司长期总经理人选，并报董事会批准。表决结果：</w:t>
      </w:r>
      <w:r>
        <w:rPr>
          <w:rFonts w:hint="eastAsia"/>
          <w:sz w:val="30"/>
          <w:szCs w:val="30"/>
        </w:rPr>
        <w:t>2/3</w:t>
      </w:r>
      <w:r>
        <w:rPr>
          <w:rFonts w:hint="eastAsia"/>
          <w:sz w:val="30"/>
          <w:szCs w:val="30"/>
        </w:rPr>
        <w:t>以上董事同意并通过（备注：蔡某董事投反对票）。</w:t>
      </w:r>
      <w:r>
        <w:rPr>
          <w:rFonts w:hint="eastAsia"/>
          <w:sz w:val="30"/>
          <w:szCs w:val="30"/>
        </w:rPr>
        <w:t>4.</w:t>
      </w:r>
      <w:r>
        <w:rPr>
          <w:rFonts w:hint="eastAsia"/>
          <w:sz w:val="30"/>
          <w:szCs w:val="30"/>
        </w:rPr>
        <w:t>同意齐铭连任子公司上海</w:t>
      </w:r>
      <w:r>
        <w:rPr>
          <w:rFonts w:hint="eastAsia"/>
          <w:sz w:val="30"/>
          <w:szCs w:val="30"/>
        </w:rPr>
        <w:t>B</w:t>
      </w:r>
      <w:r>
        <w:rPr>
          <w:rFonts w:hint="eastAsia"/>
          <w:sz w:val="30"/>
          <w:szCs w:val="30"/>
        </w:rPr>
        <w:t>有限公司和济南</w:t>
      </w:r>
      <w:r>
        <w:rPr>
          <w:rFonts w:hint="eastAsia"/>
          <w:sz w:val="30"/>
          <w:szCs w:val="30"/>
        </w:rPr>
        <w:t>C</w:t>
      </w:r>
      <w:r>
        <w:rPr>
          <w:rFonts w:hint="eastAsia"/>
          <w:sz w:val="30"/>
          <w:szCs w:val="30"/>
        </w:rPr>
        <w:t>有限公司的执行董事和法定代表人。表决结果：</w:t>
      </w:r>
      <w:r>
        <w:rPr>
          <w:rFonts w:hint="eastAsia"/>
          <w:sz w:val="30"/>
          <w:szCs w:val="30"/>
        </w:rPr>
        <w:t>2/3</w:t>
      </w:r>
      <w:r>
        <w:rPr>
          <w:rFonts w:hint="eastAsia"/>
          <w:sz w:val="30"/>
          <w:szCs w:val="30"/>
        </w:rPr>
        <w:t>以上董事同意并通过（备注：蔡某董事投反对票）。</w:t>
      </w:r>
      <w:r>
        <w:rPr>
          <w:rFonts w:hint="eastAsia"/>
          <w:sz w:val="30"/>
          <w:szCs w:val="30"/>
        </w:rPr>
        <w:t>5.</w:t>
      </w:r>
      <w:r>
        <w:rPr>
          <w:rFonts w:hint="eastAsia"/>
          <w:sz w:val="30"/>
          <w:szCs w:val="30"/>
        </w:rPr>
        <w:t>同意辞退大成律师事务所作为韶远科技公司律师顾问。表决结果：</w:t>
      </w:r>
      <w:r>
        <w:rPr>
          <w:rFonts w:hint="eastAsia"/>
          <w:sz w:val="30"/>
          <w:szCs w:val="30"/>
        </w:rPr>
        <w:t>2/3</w:t>
      </w:r>
      <w:r>
        <w:rPr>
          <w:rFonts w:hint="eastAsia"/>
          <w:sz w:val="30"/>
          <w:szCs w:val="30"/>
        </w:rPr>
        <w:t>以上董事同意并通过（备注：蔡某董事投反对票）。董事齐铭、唐某在该董事会决议上签字，蔡某未签字。</w:t>
      </w:r>
    </w:p>
    <w:p w:rsidR="00000000" w:rsidRDefault="004E2AE3">
      <w:pPr>
        <w:spacing w:line="500" w:lineRule="atLeast"/>
        <w:ind w:firstLine="600"/>
        <w:divId w:val="295305802"/>
        <w:rPr>
          <w:rFonts w:hint="eastAsia"/>
          <w:sz w:val="30"/>
          <w:szCs w:val="30"/>
        </w:rPr>
      </w:pPr>
      <w:r>
        <w:rPr>
          <w:rFonts w:hint="eastAsia"/>
          <w:sz w:val="30"/>
          <w:szCs w:val="30"/>
        </w:rPr>
        <w:t>在（</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号韶远化学公司诉陈立煌返还韶远科技公司证照纠纷一案中，一审法院组织了董事齐铭、蔡某、唐某听证，蔡某表示其参加了</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日董事会，对召开的董事会及形成的董事会决议无异议</w:t>
      </w:r>
      <w:r>
        <w:rPr>
          <w:rFonts w:hint="eastAsia"/>
          <w:sz w:val="30"/>
          <w:szCs w:val="30"/>
        </w:rPr>
        <w:t>，但因为认为董事会决议没有意义所以未在决议上签字。</w:t>
      </w:r>
    </w:p>
    <w:p w:rsidR="00000000" w:rsidRDefault="004E2AE3">
      <w:pPr>
        <w:spacing w:line="500" w:lineRule="atLeast"/>
        <w:ind w:firstLine="600"/>
        <w:divId w:val="1297876478"/>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日前，案外人</w:t>
      </w:r>
      <w:r>
        <w:rPr>
          <w:rFonts w:hint="eastAsia"/>
          <w:sz w:val="30"/>
          <w:szCs w:val="30"/>
        </w:rPr>
        <w:t>A</w:t>
      </w:r>
      <w:r>
        <w:rPr>
          <w:rFonts w:hint="eastAsia"/>
          <w:sz w:val="30"/>
          <w:szCs w:val="30"/>
        </w:rPr>
        <w:t>公司法定代表人、财务负责人为齐铭，该公司的章程规定公司执行董事担任法定代表人。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日，其法定代表人变更为曹志杰，经理柴某。案外人</w:t>
      </w:r>
      <w:r>
        <w:rPr>
          <w:rFonts w:hint="eastAsia"/>
          <w:sz w:val="30"/>
          <w:szCs w:val="30"/>
        </w:rPr>
        <w:t>A</w:t>
      </w:r>
      <w:r>
        <w:rPr>
          <w:rFonts w:hint="eastAsia"/>
          <w:sz w:val="30"/>
          <w:szCs w:val="30"/>
        </w:rPr>
        <w:t>公司经营范围为：生物技术、医药技术、化工科技、新材料科技、信息技术领域内的技术开发、技术咨询、技术服务、技术转让，化工原料及产品（除危险化学品、监控化学品、民用爆炸物品、易制毒化学品）的设计、研发、销售，生物制品的研发，药品研发、批发，贸易经纪与代理，软件的开发、设计、制作、销售，从事货</w:t>
      </w:r>
      <w:r>
        <w:rPr>
          <w:rFonts w:hint="eastAsia"/>
          <w:sz w:val="30"/>
          <w:szCs w:val="30"/>
        </w:rPr>
        <w:t>物及技术的进出口业务。</w:t>
      </w:r>
    </w:p>
    <w:p w:rsidR="00000000" w:rsidRDefault="004E2AE3">
      <w:pPr>
        <w:spacing w:line="500" w:lineRule="atLeast"/>
        <w:ind w:firstLine="600"/>
        <w:divId w:val="1944335977"/>
        <w:rPr>
          <w:rFonts w:hint="eastAsia"/>
          <w:sz w:val="30"/>
          <w:szCs w:val="30"/>
        </w:rPr>
      </w:pPr>
      <w:r>
        <w:rPr>
          <w:rFonts w:hint="eastAsia"/>
          <w:sz w:val="30"/>
          <w:szCs w:val="30"/>
        </w:rPr>
        <w:t>一审法院认为，韶远化学公司系香港特别行政区当事人，本案为涉港公司决议纠纷。根据《中华人民共和国涉外民事关系法律适用法》第十四条第一款的规定，法人及其分支机构的民事权利能力、民事行为能力、组织机构、股东权利义务等事项，适用登记地法律。本案涉及法人的股东权利义务等事项，应当适用韶远科技公司法人登记地即内地法律进行审理。</w:t>
      </w:r>
    </w:p>
    <w:p w:rsidR="00000000" w:rsidRDefault="004E2AE3">
      <w:pPr>
        <w:spacing w:line="500" w:lineRule="atLeast"/>
        <w:ind w:firstLine="600"/>
        <w:divId w:val="2074423481"/>
        <w:rPr>
          <w:rFonts w:hint="eastAsia"/>
          <w:sz w:val="30"/>
          <w:szCs w:val="30"/>
        </w:rPr>
      </w:pPr>
      <w:r>
        <w:rPr>
          <w:rFonts w:hint="eastAsia"/>
          <w:sz w:val="30"/>
          <w:szCs w:val="30"/>
        </w:rPr>
        <w:t>本案中，徐州华仕公司、韶远科技公司、韶远化学公司争议的公司决议纠纷分为两部分内容，一是董事会决议第</w:t>
      </w:r>
      <w:r>
        <w:rPr>
          <w:rFonts w:hint="eastAsia"/>
          <w:sz w:val="30"/>
          <w:szCs w:val="30"/>
        </w:rPr>
        <w:t>1</w:t>
      </w:r>
      <w:r>
        <w:rPr>
          <w:rFonts w:hint="eastAsia"/>
          <w:sz w:val="30"/>
          <w:szCs w:val="30"/>
        </w:rPr>
        <w:t>项能否撤销；二是董事会决议第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项是否无效及能否撤销。本院分述如下：</w:t>
      </w:r>
    </w:p>
    <w:p w:rsidR="00000000" w:rsidRDefault="004E2AE3">
      <w:pPr>
        <w:spacing w:line="500" w:lineRule="atLeast"/>
        <w:ind w:firstLine="600"/>
        <w:divId w:val="811874229"/>
        <w:rPr>
          <w:rFonts w:hint="eastAsia"/>
          <w:sz w:val="30"/>
          <w:szCs w:val="30"/>
        </w:rPr>
      </w:pPr>
      <w:r>
        <w:rPr>
          <w:rFonts w:hint="eastAsia"/>
          <w:sz w:val="30"/>
          <w:szCs w:val="30"/>
        </w:rPr>
        <w:t>一、关于决议第</w:t>
      </w:r>
      <w:r>
        <w:rPr>
          <w:rFonts w:hint="eastAsia"/>
          <w:sz w:val="30"/>
          <w:szCs w:val="30"/>
        </w:rPr>
        <w:t>1</w:t>
      </w:r>
      <w:r>
        <w:rPr>
          <w:rFonts w:hint="eastAsia"/>
          <w:sz w:val="30"/>
          <w:szCs w:val="30"/>
        </w:rPr>
        <w:t>项能否撤销。</w:t>
      </w:r>
    </w:p>
    <w:p w:rsidR="00000000" w:rsidRDefault="004E2AE3">
      <w:pPr>
        <w:spacing w:line="500" w:lineRule="atLeast"/>
        <w:ind w:firstLine="600"/>
        <w:divId w:val="806624457"/>
        <w:rPr>
          <w:rFonts w:hint="eastAsia"/>
          <w:sz w:val="30"/>
          <w:szCs w:val="30"/>
        </w:rPr>
      </w:pPr>
      <w:r>
        <w:rPr>
          <w:rFonts w:hint="eastAsia"/>
          <w:sz w:val="30"/>
          <w:szCs w:val="30"/>
        </w:rPr>
        <w:t>《中华人民共和国公司法》第二十二条规定，股东会或者股东大会、董事会的会议召集程序、表决方式违反法律、行政法规或者公司章程，或者决议内容违反公司章程的，股东可以自决议作出之日起六十日内，请求人民法院撤销。本案中，争议在于三分之二的董事同意修改章程的表决方式是否违反公司章程。对此，韶远科技公司公司章程第二十八条明确规定，修改公司章程需经出席董事会的董事一致通过，鉴于第</w:t>
      </w:r>
      <w:r>
        <w:rPr>
          <w:rFonts w:hint="eastAsia"/>
          <w:sz w:val="30"/>
          <w:szCs w:val="30"/>
        </w:rPr>
        <w:t>1</w:t>
      </w:r>
      <w:r>
        <w:rPr>
          <w:rFonts w:hint="eastAsia"/>
          <w:sz w:val="30"/>
          <w:szCs w:val="30"/>
        </w:rPr>
        <w:t>项董事会审议内容的表决结果仅为三分之二董事同意，董事蔡某投反对票，该表决方式违反了上述章程的规定，徐州华仕公司请</w:t>
      </w:r>
      <w:r>
        <w:rPr>
          <w:rFonts w:hint="eastAsia"/>
          <w:sz w:val="30"/>
          <w:szCs w:val="30"/>
        </w:rPr>
        <w:t>求撤销该项决议具有事实及法律依据，故一审法院予以支持。</w:t>
      </w:r>
    </w:p>
    <w:p w:rsidR="00000000" w:rsidRDefault="004E2AE3">
      <w:pPr>
        <w:spacing w:line="500" w:lineRule="atLeast"/>
        <w:ind w:firstLine="600"/>
        <w:divId w:val="1610156933"/>
        <w:rPr>
          <w:rFonts w:hint="eastAsia"/>
          <w:sz w:val="30"/>
          <w:szCs w:val="30"/>
        </w:rPr>
      </w:pPr>
      <w:r>
        <w:rPr>
          <w:rFonts w:hint="eastAsia"/>
          <w:sz w:val="30"/>
          <w:szCs w:val="30"/>
        </w:rPr>
        <w:t>二、关于决议第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项是否无效或能否撤销。</w:t>
      </w:r>
    </w:p>
    <w:p w:rsidR="00000000" w:rsidRDefault="004E2AE3">
      <w:pPr>
        <w:spacing w:line="500" w:lineRule="atLeast"/>
        <w:ind w:firstLine="600"/>
        <w:divId w:val="195894976"/>
        <w:rPr>
          <w:rFonts w:hint="eastAsia"/>
          <w:sz w:val="30"/>
          <w:szCs w:val="30"/>
        </w:rPr>
      </w:pPr>
      <w:r>
        <w:rPr>
          <w:rFonts w:hint="eastAsia"/>
          <w:sz w:val="30"/>
          <w:szCs w:val="30"/>
        </w:rPr>
        <w:t>一审法院认为，该二项决议有效，理由如下：</w:t>
      </w:r>
    </w:p>
    <w:p w:rsidR="00000000" w:rsidRDefault="004E2AE3">
      <w:pPr>
        <w:spacing w:line="500" w:lineRule="atLeast"/>
        <w:ind w:firstLine="600"/>
        <w:divId w:val="1105268168"/>
        <w:rPr>
          <w:rFonts w:hint="eastAsia"/>
          <w:sz w:val="30"/>
          <w:szCs w:val="30"/>
        </w:rPr>
      </w:pPr>
      <w:r>
        <w:rPr>
          <w:rFonts w:hint="eastAsia"/>
          <w:sz w:val="30"/>
          <w:szCs w:val="30"/>
        </w:rPr>
        <w:t>（一）表决方式有效。董事会决议第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项内容系选任公司总经理，根据韶远科技公司章程第二十八条规定，可采取董事会多数通过决定，故该两项决议的表决方式符合韶远科技公司章程的规定。</w:t>
      </w:r>
    </w:p>
    <w:p w:rsidR="00000000" w:rsidRDefault="004E2AE3">
      <w:pPr>
        <w:spacing w:line="500" w:lineRule="atLeast"/>
        <w:ind w:firstLine="600"/>
        <w:divId w:val="1298220095"/>
        <w:rPr>
          <w:rFonts w:hint="eastAsia"/>
          <w:sz w:val="30"/>
          <w:szCs w:val="30"/>
        </w:rPr>
      </w:pPr>
      <w:r>
        <w:rPr>
          <w:rFonts w:hint="eastAsia"/>
          <w:sz w:val="30"/>
          <w:szCs w:val="30"/>
        </w:rPr>
        <w:t>（二）表决体现了公司自治，应予尊重。韶远科技公司系有两个股东的有限责任公司，具有高度人合性质，只要不违反法律、行政法规的强制性规定就应当尊重公司自治。韶远科技公司章程明确规定了董事会具有聘用或解</w:t>
      </w:r>
      <w:r>
        <w:rPr>
          <w:rFonts w:hint="eastAsia"/>
          <w:sz w:val="30"/>
          <w:szCs w:val="30"/>
        </w:rPr>
        <w:t>聘总经理的责权，董事会有权基于其商业判断而决定聘用何人担任总经理，董事会按照法律法规、公司章程的规定正常运作并行使其决策权作出决议，应当予以尊重。</w:t>
      </w:r>
    </w:p>
    <w:p w:rsidR="00000000" w:rsidRDefault="004E2AE3">
      <w:pPr>
        <w:spacing w:line="500" w:lineRule="atLeast"/>
        <w:ind w:firstLine="600"/>
        <w:divId w:val="904684412"/>
        <w:rPr>
          <w:rFonts w:hint="eastAsia"/>
          <w:sz w:val="30"/>
          <w:szCs w:val="30"/>
        </w:rPr>
      </w:pPr>
      <w:r>
        <w:rPr>
          <w:rFonts w:hint="eastAsia"/>
          <w:sz w:val="30"/>
          <w:szCs w:val="30"/>
        </w:rPr>
        <w:t>（三）决议并未违反法律及行政法规。第一，徐州华仕公司主张齐铭担任韶远科技公司法定代表人及总经理违反了公司法第一百四十八条第五款关于“董事、高级管理人员不得未经股东会的同意自营或者为他人经营与所任职公司同类的业务”的法律规定。一审法院认为，该规定系对具体行为的规制条款，若相关人员违反了上述义务，公司可以依法向其追责并主张归入权，但该规定并非针对公司董事、高级管理人</w:t>
      </w:r>
      <w:r>
        <w:rPr>
          <w:rFonts w:hint="eastAsia"/>
          <w:sz w:val="30"/>
          <w:szCs w:val="30"/>
        </w:rPr>
        <w:t>员任职资格作出的规定，换言之，即使如徐州华仕公司所述齐铭存在违反同业禁止的情形，其后果也是所得收入归公司所有，并不影响董事会对其任命的决议效力。第二，徐州华仕公司主张违反《中外合资经营企业法实施条例》第三十七条“总经理或者副总经理不得兼任其他经济组织的总经理或者副总经理，不得参与其他经济组织对本企业的商业竞争”的规定。本案中，齐铭现已不再担任</w:t>
      </w:r>
      <w:r>
        <w:rPr>
          <w:rFonts w:hint="eastAsia"/>
          <w:sz w:val="30"/>
          <w:szCs w:val="30"/>
        </w:rPr>
        <w:t>A</w:t>
      </w:r>
      <w:r>
        <w:rPr>
          <w:rFonts w:hint="eastAsia"/>
          <w:sz w:val="30"/>
          <w:szCs w:val="30"/>
        </w:rPr>
        <w:t>公司的任何职务，徐州华仕公司所主张违反该条规定的前提条件已不存在。第三，徐州华仕公司主张违反公司章程第三十七条“未经董事会同意，总经理、副总经理不得利用职务便利为自己</w:t>
      </w:r>
      <w:r>
        <w:rPr>
          <w:rFonts w:hint="eastAsia"/>
          <w:sz w:val="30"/>
          <w:szCs w:val="30"/>
        </w:rPr>
        <w:t>或者他人谋取属于合资公司的商业机会，不得自营或者为他人经营与所任职公司的同类的业务”的规定。一审法院认为，公司章程第三十七条规定中对总经理行为限制的前提条件为未经董事会同意，该条充分赋予了董事会对总经理的决定权利，韶远科技公司董事会在作出聘任齐铭担任总经理的决议之时齐铭虽然担任</w:t>
      </w:r>
      <w:r>
        <w:rPr>
          <w:rFonts w:hint="eastAsia"/>
          <w:sz w:val="30"/>
          <w:szCs w:val="30"/>
        </w:rPr>
        <w:t>A</w:t>
      </w:r>
      <w:r>
        <w:rPr>
          <w:rFonts w:hint="eastAsia"/>
          <w:sz w:val="30"/>
          <w:szCs w:val="30"/>
        </w:rPr>
        <w:t>公司的职务，但</w:t>
      </w:r>
      <w:r>
        <w:rPr>
          <w:rFonts w:hint="eastAsia"/>
          <w:sz w:val="30"/>
          <w:szCs w:val="30"/>
        </w:rPr>
        <w:t>A</w:t>
      </w:r>
      <w:r>
        <w:rPr>
          <w:rFonts w:hint="eastAsia"/>
          <w:sz w:val="30"/>
          <w:szCs w:val="30"/>
        </w:rPr>
        <w:t>公司的工商信息及齐铭在</w:t>
      </w:r>
      <w:r>
        <w:rPr>
          <w:rFonts w:hint="eastAsia"/>
          <w:sz w:val="30"/>
          <w:szCs w:val="30"/>
        </w:rPr>
        <w:t>A</w:t>
      </w:r>
      <w:r>
        <w:rPr>
          <w:rFonts w:hint="eastAsia"/>
          <w:sz w:val="30"/>
          <w:szCs w:val="30"/>
        </w:rPr>
        <w:t>公司的任职信息均是公开的、董事会亦可以知晓，董事会作为公司决策机关基于其商业判断作出的任职决定，司法不宜任意介入。此外，本案中，韶远科技公司曾选聘过案外人吴某经理但遭拒绝。在公司法定代表人空缺</w:t>
      </w:r>
      <w:r>
        <w:rPr>
          <w:rFonts w:hint="eastAsia"/>
          <w:sz w:val="30"/>
          <w:szCs w:val="30"/>
        </w:rPr>
        <w:t>且涉诉的情况下，董事会临时任命控股股东委派的董事齐铭担任过渡期法定代表人，具有紧迫性与合理性。故对于徐州华仕公司关于董事会决议第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项无效或可撤销的主张，于法无据，一审法院不予支持。如徐州华仕公司认为齐铭存在同业竞争的情况，自可依据《中华人民共和国公司法》规定的相关救济途径，另行主张。</w:t>
      </w:r>
    </w:p>
    <w:p w:rsidR="00000000" w:rsidRDefault="004E2AE3">
      <w:pPr>
        <w:spacing w:line="500" w:lineRule="atLeast"/>
        <w:ind w:firstLine="600"/>
        <w:divId w:val="1099175187"/>
        <w:rPr>
          <w:rFonts w:hint="eastAsia"/>
          <w:sz w:val="30"/>
          <w:szCs w:val="30"/>
        </w:rPr>
      </w:pPr>
      <w:r>
        <w:rPr>
          <w:rFonts w:hint="eastAsia"/>
          <w:sz w:val="30"/>
          <w:szCs w:val="30"/>
        </w:rPr>
        <w:t>一审法院依照《中华人民共和国公司法》第二十二条、第一百四十八条、《中华人民共和国中外合资经营企业法实施条例》第三十七条、《中华人民共和国涉外民事关系法律适用法》第十四条第一款、《最高人民法院关于适用〈中华人民共和国民事诉讼</w:t>
      </w:r>
      <w:r>
        <w:rPr>
          <w:rFonts w:hint="eastAsia"/>
          <w:sz w:val="30"/>
          <w:szCs w:val="30"/>
        </w:rPr>
        <w:t>法〉的解释》第九十条之规定，判决如下：一、撤销韶远科技公司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日的董事会决议第</w:t>
      </w:r>
      <w:r>
        <w:rPr>
          <w:rFonts w:hint="eastAsia"/>
          <w:sz w:val="30"/>
          <w:szCs w:val="30"/>
        </w:rPr>
        <w:t>1</w:t>
      </w:r>
      <w:r>
        <w:rPr>
          <w:rFonts w:hint="eastAsia"/>
          <w:sz w:val="30"/>
          <w:szCs w:val="30"/>
        </w:rPr>
        <w:t>项；二、驳回徐州华仕公司的其余诉讼请求。本案案件受理费</w:t>
      </w:r>
      <w:r>
        <w:rPr>
          <w:rFonts w:hint="eastAsia"/>
          <w:sz w:val="30"/>
          <w:szCs w:val="30"/>
        </w:rPr>
        <w:t>80</w:t>
      </w:r>
      <w:r>
        <w:rPr>
          <w:rFonts w:hint="eastAsia"/>
          <w:sz w:val="30"/>
          <w:szCs w:val="30"/>
        </w:rPr>
        <w:t>元，由徐州华仕公司负担</w:t>
      </w:r>
      <w:r>
        <w:rPr>
          <w:rFonts w:hint="eastAsia"/>
          <w:sz w:val="30"/>
          <w:szCs w:val="30"/>
        </w:rPr>
        <w:t>40</w:t>
      </w:r>
      <w:r>
        <w:rPr>
          <w:rFonts w:hint="eastAsia"/>
          <w:sz w:val="30"/>
          <w:szCs w:val="30"/>
        </w:rPr>
        <w:t>元，韶远科技公司负担</w:t>
      </w:r>
      <w:r>
        <w:rPr>
          <w:rFonts w:hint="eastAsia"/>
          <w:sz w:val="30"/>
          <w:szCs w:val="30"/>
        </w:rPr>
        <w:t>40</w:t>
      </w:r>
      <w:r>
        <w:rPr>
          <w:rFonts w:hint="eastAsia"/>
          <w:sz w:val="30"/>
          <w:szCs w:val="30"/>
        </w:rPr>
        <w:t>元。</w:t>
      </w:r>
    </w:p>
    <w:p w:rsidR="00000000" w:rsidRDefault="004E2AE3">
      <w:pPr>
        <w:spacing w:line="500" w:lineRule="atLeast"/>
        <w:ind w:firstLine="600"/>
        <w:divId w:val="357046179"/>
        <w:rPr>
          <w:rFonts w:hint="eastAsia"/>
          <w:sz w:val="30"/>
          <w:szCs w:val="30"/>
        </w:rPr>
      </w:pPr>
      <w:r>
        <w:rPr>
          <w:rFonts w:hint="eastAsia"/>
          <w:sz w:val="30"/>
          <w:szCs w:val="30"/>
        </w:rPr>
        <w:t>二审中，韶远科技公司与韶远化学公司共同向本院提供三份证据：</w:t>
      </w:r>
      <w:r>
        <w:rPr>
          <w:rFonts w:hint="eastAsia"/>
          <w:sz w:val="30"/>
          <w:szCs w:val="30"/>
        </w:rPr>
        <w:t>1.2018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日韶远科技公司会议召集通知的电子邮件；</w:t>
      </w:r>
      <w:r>
        <w:rPr>
          <w:rFonts w:hint="eastAsia"/>
          <w:sz w:val="30"/>
          <w:szCs w:val="30"/>
        </w:rPr>
        <w:t>2.2018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日韶远科技公司董事会的会议记录；</w:t>
      </w:r>
      <w:r>
        <w:rPr>
          <w:rFonts w:hint="eastAsia"/>
          <w:sz w:val="30"/>
          <w:szCs w:val="30"/>
        </w:rPr>
        <w:t>3.2018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日韶远科技公司董事会决议。证明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日韶远科技公司再次召开董事会，仍然决议由齐铭担任韶远科技公司的</w:t>
      </w:r>
      <w:r>
        <w:rPr>
          <w:rFonts w:hint="eastAsia"/>
          <w:sz w:val="30"/>
          <w:szCs w:val="30"/>
        </w:rPr>
        <w:t>法定代表人和过渡期总经理，该决议也阐述了董事会成员在</w:t>
      </w:r>
      <w:r>
        <w:rPr>
          <w:rFonts w:hint="eastAsia"/>
          <w:sz w:val="30"/>
          <w:szCs w:val="30"/>
        </w:rPr>
        <w:t>2017</w:t>
      </w:r>
      <w:r>
        <w:rPr>
          <w:rFonts w:hint="eastAsia"/>
          <w:sz w:val="30"/>
          <w:szCs w:val="30"/>
        </w:rPr>
        <w:t>年初已经了解齐铭设立</w:t>
      </w:r>
      <w:r>
        <w:rPr>
          <w:rFonts w:hint="eastAsia"/>
          <w:sz w:val="30"/>
          <w:szCs w:val="30"/>
        </w:rPr>
        <w:t>A</w:t>
      </w:r>
      <w:r>
        <w:rPr>
          <w:rFonts w:hint="eastAsia"/>
          <w:sz w:val="30"/>
          <w:szCs w:val="30"/>
        </w:rPr>
        <w:t>公司，并主要从事生物医药行业顾问，并没有董事会成员和股东提出异议，并仍然聘请齐铭作为总经理，体现了公司意志。</w:t>
      </w:r>
    </w:p>
    <w:p w:rsidR="00000000" w:rsidRDefault="004E2AE3">
      <w:pPr>
        <w:spacing w:line="500" w:lineRule="atLeast"/>
        <w:ind w:firstLine="600"/>
        <w:divId w:val="1565677716"/>
        <w:rPr>
          <w:rFonts w:hint="eastAsia"/>
          <w:sz w:val="30"/>
          <w:szCs w:val="30"/>
        </w:rPr>
      </w:pPr>
      <w:r>
        <w:rPr>
          <w:rFonts w:hint="eastAsia"/>
          <w:sz w:val="30"/>
          <w:szCs w:val="30"/>
        </w:rPr>
        <w:t>徐州华仕公司发表质证意见认为：对上述证据的真实性均无异议，对其证明内容有异议。董事会会议召开时，徐州华仕公司已经提起上诉，一审判决并未生效。会议记录和董事会决议的第</w:t>
      </w:r>
      <w:r>
        <w:rPr>
          <w:rFonts w:hint="eastAsia"/>
          <w:sz w:val="30"/>
          <w:szCs w:val="30"/>
        </w:rPr>
        <w:t>4</w:t>
      </w:r>
      <w:r>
        <w:rPr>
          <w:rFonts w:hint="eastAsia"/>
          <w:sz w:val="30"/>
          <w:szCs w:val="30"/>
        </w:rPr>
        <w:t>条内容更加充分证明，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日决议的内容违背公司章程。另本次董事会决议中第</w:t>
      </w:r>
      <w:r>
        <w:rPr>
          <w:rFonts w:hint="eastAsia"/>
          <w:sz w:val="30"/>
          <w:szCs w:val="30"/>
        </w:rPr>
        <w:t>5</w:t>
      </w:r>
      <w:r>
        <w:rPr>
          <w:rFonts w:hint="eastAsia"/>
          <w:sz w:val="30"/>
          <w:szCs w:val="30"/>
        </w:rPr>
        <w:t>条，其他董事知道且无异议并非事实，徐州华仕公司对此是持有不同意见的。</w:t>
      </w:r>
    </w:p>
    <w:p w:rsidR="00000000" w:rsidRDefault="004E2AE3">
      <w:pPr>
        <w:spacing w:line="500" w:lineRule="atLeast"/>
        <w:ind w:firstLine="600"/>
        <w:divId w:val="1347946515"/>
        <w:rPr>
          <w:rFonts w:hint="eastAsia"/>
          <w:sz w:val="30"/>
          <w:szCs w:val="30"/>
        </w:rPr>
      </w:pPr>
      <w:r>
        <w:rPr>
          <w:rFonts w:hint="eastAsia"/>
          <w:sz w:val="30"/>
          <w:szCs w:val="30"/>
        </w:rPr>
        <w:t>本院对该三份证据材料审核后认为，鉴于该三份证据反映的相应董事会系于本案系争董事会决议相关争议发生后另行召开，与本案争议事实无直接关联，故不作为本案新的证据予以采纳。</w:t>
      </w:r>
    </w:p>
    <w:p w:rsidR="00000000" w:rsidRDefault="004E2AE3">
      <w:pPr>
        <w:spacing w:line="500" w:lineRule="atLeast"/>
        <w:ind w:firstLine="600"/>
        <w:divId w:val="1062875198"/>
        <w:rPr>
          <w:rFonts w:hint="eastAsia"/>
          <w:sz w:val="30"/>
          <w:szCs w:val="30"/>
        </w:rPr>
      </w:pPr>
      <w:r>
        <w:rPr>
          <w:rFonts w:hint="eastAsia"/>
          <w:sz w:val="30"/>
          <w:szCs w:val="30"/>
        </w:rPr>
        <w:t>对于当事人二审争议的事实，本院认定如下：一审查明的事实无误，本院予以确认。</w:t>
      </w:r>
    </w:p>
    <w:p w:rsidR="00000000" w:rsidRDefault="004E2AE3">
      <w:pPr>
        <w:spacing w:line="500" w:lineRule="atLeast"/>
        <w:ind w:firstLine="600"/>
        <w:divId w:val="1560290115"/>
        <w:rPr>
          <w:rFonts w:hint="eastAsia"/>
          <w:sz w:val="30"/>
          <w:szCs w:val="30"/>
        </w:rPr>
      </w:pPr>
      <w:r>
        <w:rPr>
          <w:rFonts w:hint="eastAsia"/>
          <w:sz w:val="30"/>
          <w:szCs w:val="30"/>
        </w:rPr>
        <w:t>本院认为，本案争议焦点在于：韶远科技公司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日董事会决议第</w:t>
      </w:r>
      <w:r>
        <w:rPr>
          <w:rFonts w:hint="eastAsia"/>
          <w:sz w:val="30"/>
          <w:szCs w:val="30"/>
        </w:rPr>
        <w:t>2</w:t>
      </w:r>
      <w:r>
        <w:rPr>
          <w:rFonts w:hint="eastAsia"/>
          <w:sz w:val="30"/>
          <w:szCs w:val="30"/>
        </w:rPr>
        <w:t>项、第</w:t>
      </w:r>
      <w:r>
        <w:rPr>
          <w:rFonts w:hint="eastAsia"/>
          <w:sz w:val="30"/>
          <w:szCs w:val="30"/>
        </w:rPr>
        <w:t>4</w:t>
      </w:r>
      <w:r>
        <w:rPr>
          <w:rFonts w:hint="eastAsia"/>
          <w:sz w:val="30"/>
          <w:szCs w:val="30"/>
        </w:rPr>
        <w:t>项是否应认定无效或应予撤销。</w:t>
      </w:r>
    </w:p>
    <w:p w:rsidR="00000000" w:rsidRDefault="004E2AE3">
      <w:pPr>
        <w:spacing w:line="500" w:lineRule="atLeast"/>
        <w:ind w:firstLine="600"/>
        <w:divId w:val="1326007638"/>
        <w:rPr>
          <w:rFonts w:hint="eastAsia"/>
          <w:sz w:val="30"/>
          <w:szCs w:val="30"/>
        </w:rPr>
      </w:pPr>
      <w:r>
        <w:rPr>
          <w:rFonts w:hint="eastAsia"/>
          <w:sz w:val="30"/>
          <w:szCs w:val="30"/>
        </w:rPr>
        <w:t>依照公司法相关规定，就公司董事会决议效力的确认的问题，司法审查从会议召集程序、表决方式等形式要件及董事会决议内容是否违反法律、行政法规或者公司章程等实质要件</w:t>
      </w:r>
      <w:r>
        <w:rPr>
          <w:rFonts w:hint="eastAsia"/>
          <w:sz w:val="30"/>
          <w:szCs w:val="30"/>
        </w:rPr>
        <w:t>两个方面进行。现作为公司股东的徐州华仕公司和韶远科技公司对</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日董事会召集程序与表决方式均不持异议，仅就表决内容的合法性问题产生分歧。故本院就该方面的审查意见进行评述。</w:t>
      </w:r>
    </w:p>
    <w:p w:rsidR="00000000" w:rsidRDefault="004E2AE3">
      <w:pPr>
        <w:spacing w:line="500" w:lineRule="atLeast"/>
        <w:ind w:firstLine="600"/>
        <w:divId w:val="379063015"/>
        <w:rPr>
          <w:rFonts w:hint="eastAsia"/>
          <w:sz w:val="30"/>
          <w:szCs w:val="30"/>
        </w:rPr>
      </w:pPr>
      <w:r>
        <w:rPr>
          <w:rFonts w:hint="eastAsia"/>
          <w:sz w:val="30"/>
          <w:szCs w:val="30"/>
        </w:rPr>
        <w:t>本院注意到，韶远科技公司于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日通过董事会决议免去了齐铭在该公司的总经理职务，直至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决议中达成同意齐铭担任韶远科技公司法定代表人和过渡期总经理的决议。而徐州华仕公司据以主张该项决议无效的理由有二：其一是违反法律规定，具体依据是公司法一百四十八条第五款“董事、高级管理人员不得未经股东会的</w:t>
      </w:r>
      <w:r>
        <w:rPr>
          <w:rFonts w:hint="eastAsia"/>
          <w:sz w:val="30"/>
          <w:szCs w:val="30"/>
        </w:rPr>
        <w:t>同意自营或者为他人经营与所任职公司同类的业务”和《中外合资经营企业法实施条例》第三十七条“总经理或者副总经理不得兼任其他经济组织的总经理或者副总经理，不得参与其他经济组织对本企业的商业竞争”，对此本院认为，一则从该董事会召开时间来看，齐铭设立</w:t>
      </w:r>
      <w:r>
        <w:rPr>
          <w:rFonts w:hint="eastAsia"/>
          <w:sz w:val="30"/>
          <w:szCs w:val="30"/>
        </w:rPr>
        <w:t>A</w:t>
      </w:r>
      <w:r>
        <w:rPr>
          <w:rFonts w:hint="eastAsia"/>
          <w:sz w:val="30"/>
          <w:szCs w:val="30"/>
        </w:rPr>
        <w:t>公司并任职在先，董事会任命其韶远科技公司职务在后，且齐铭在经董事会决议后再度于韶远科技公司任职后不久，即已不再担任</w:t>
      </w:r>
      <w:r>
        <w:rPr>
          <w:rFonts w:hint="eastAsia"/>
          <w:sz w:val="30"/>
          <w:szCs w:val="30"/>
        </w:rPr>
        <w:t>A</w:t>
      </w:r>
      <w:r>
        <w:rPr>
          <w:rFonts w:hint="eastAsia"/>
          <w:sz w:val="30"/>
          <w:szCs w:val="30"/>
        </w:rPr>
        <w:t>公司任何职务，徐州华仕公司主张的该违法事由已不复存在，二则上述法律规定则以规制在职董事、高管的职业行为为目的，股东身份未在此列，故相应法律法规的规定并不</w:t>
      </w:r>
      <w:r>
        <w:rPr>
          <w:rFonts w:hint="eastAsia"/>
          <w:sz w:val="30"/>
          <w:szCs w:val="30"/>
        </w:rPr>
        <w:t>适用于本案情形。其二，对于徐州华仕公司主张决议无效的另一理由，即违反公司章程第三十七条“未经董事会同意，总经理、副总经理不得利用职务便利为自己或者他人谋取属于合资公司的商业机会，不得自营或者为他人经营与所任职公司的同类的业务”的规定，本院认为鉴于董事会决策时完全具备通过公开信息了解到齐铭当时任职情况的条件，应视为其所作决议基于自身市场经营以及商业管理状况进行的商业判断，属于公司自治的范畴。本院充分认同一审所作阐释，不再重复展开赘述，并确认徐州华仕公司主张系争董事会决议第</w:t>
      </w:r>
      <w:r>
        <w:rPr>
          <w:rFonts w:hint="eastAsia"/>
          <w:sz w:val="30"/>
          <w:szCs w:val="30"/>
        </w:rPr>
        <w:t>2</w:t>
      </w:r>
      <w:r>
        <w:rPr>
          <w:rFonts w:hint="eastAsia"/>
          <w:sz w:val="30"/>
          <w:szCs w:val="30"/>
        </w:rPr>
        <w:t>、</w:t>
      </w:r>
      <w:r>
        <w:rPr>
          <w:rFonts w:hint="eastAsia"/>
          <w:sz w:val="30"/>
          <w:szCs w:val="30"/>
        </w:rPr>
        <w:t>4</w:t>
      </w:r>
      <w:r>
        <w:rPr>
          <w:rFonts w:hint="eastAsia"/>
          <w:sz w:val="30"/>
          <w:szCs w:val="30"/>
        </w:rPr>
        <w:t>两项无效或可撤销理由均不成立。</w:t>
      </w:r>
    </w:p>
    <w:p w:rsidR="00000000" w:rsidRDefault="004E2AE3">
      <w:pPr>
        <w:spacing w:line="500" w:lineRule="atLeast"/>
        <w:ind w:firstLine="600"/>
        <w:divId w:val="1081802772"/>
        <w:rPr>
          <w:rFonts w:hint="eastAsia"/>
          <w:sz w:val="30"/>
          <w:szCs w:val="30"/>
        </w:rPr>
      </w:pPr>
      <w:r>
        <w:rPr>
          <w:rFonts w:hint="eastAsia"/>
          <w:sz w:val="30"/>
          <w:szCs w:val="30"/>
        </w:rPr>
        <w:t>综上所述，上诉人徐州华仕公司的上诉请求不能成立，应予驳回；一审判决认定事实清楚，适用法律正确，应予维持。依照《中华人民共和国民事诉讼法》第一百七十条第一款第一项之规定，判决如下：</w:t>
      </w:r>
    </w:p>
    <w:p w:rsidR="00000000" w:rsidRDefault="004E2AE3">
      <w:pPr>
        <w:spacing w:line="500" w:lineRule="atLeast"/>
        <w:ind w:firstLine="600"/>
        <w:divId w:val="50349273"/>
        <w:rPr>
          <w:rFonts w:hint="eastAsia"/>
          <w:sz w:val="30"/>
          <w:szCs w:val="30"/>
        </w:rPr>
      </w:pPr>
      <w:r>
        <w:rPr>
          <w:rFonts w:hint="eastAsia"/>
          <w:sz w:val="30"/>
          <w:szCs w:val="30"/>
        </w:rPr>
        <w:t>驳回上诉，维持原判。</w:t>
      </w:r>
    </w:p>
    <w:p w:rsidR="00000000" w:rsidRDefault="004E2AE3">
      <w:pPr>
        <w:spacing w:line="500" w:lineRule="atLeast"/>
        <w:ind w:firstLine="600"/>
        <w:divId w:val="1557355362"/>
        <w:rPr>
          <w:rFonts w:hint="eastAsia"/>
          <w:sz w:val="30"/>
          <w:szCs w:val="30"/>
        </w:rPr>
      </w:pPr>
      <w:r>
        <w:rPr>
          <w:rFonts w:hint="eastAsia"/>
          <w:sz w:val="30"/>
          <w:szCs w:val="30"/>
        </w:rPr>
        <w:t>二审案件受理费</w:t>
      </w:r>
      <w:r>
        <w:rPr>
          <w:rFonts w:hint="eastAsia"/>
          <w:sz w:val="30"/>
          <w:szCs w:val="30"/>
        </w:rPr>
        <w:t>80</w:t>
      </w:r>
      <w:r>
        <w:rPr>
          <w:rFonts w:hint="eastAsia"/>
          <w:sz w:val="30"/>
          <w:szCs w:val="30"/>
        </w:rPr>
        <w:t>元，由上诉人徐州市华仕生物科技有限公司负担。</w:t>
      </w:r>
    </w:p>
    <w:p w:rsidR="00000000" w:rsidRDefault="004E2AE3">
      <w:pPr>
        <w:spacing w:line="500" w:lineRule="atLeast"/>
        <w:ind w:firstLine="600"/>
        <w:divId w:val="1576864010"/>
        <w:rPr>
          <w:rFonts w:hint="eastAsia"/>
          <w:sz w:val="30"/>
          <w:szCs w:val="30"/>
        </w:rPr>
      </w:pPr>
      <w:r>
        <w:rPr>
          <w:rFonts w:hint="eastAsia"/>
          <w:sz w:val="30"/>
          <w:szCs w:val="30"/>
        </w:rPr>
        <w:t>本判决为终审判决。</w:t>
      </w:r>
    </w:p>
    <w:p w:rsidR="00000000" w:rsidRDefault="004E2AE3">
      <w:pPr>
        <w:spacing w:line="500" w:lineRule="atLeast"/>
        <w:jc w:val="right"/>
        <w:divId w:val="1267498441"/>
        <w:rPr>
          <w:rFonts w:hint="eastAsia"/>
          <w:sz w:val="30"/>
          <w:szCs w:val="30"/>
        </w:rPr>
      </w:pPr>
      <w:r>
        <w:rPr>
          <w:rFonts w:hint="eastAsia"/>
          <w:sz w:val="30"/>
          <w:szCs w:val="30"/>
        </w:rPr>
        <w:t>审判长　　陆文芳</w:t>
      </w:r>
    </w:p>
    <w:p w:rsidR="00000000" w:rsidRDefault="004E2AE3">
      <w:pPr>
        <w:spacing w:line="500" w:lineRule="atLeast"/>
        <w:jc w:val="right"/>
        <w:divId w:val="848763309"/>
        <w:rPr>
          <w:rFonts w:hint="eastAsia"/>
          <w:sz w:val="30"/>
          <w:szCs w:val="30"/>
        </w:rPr>
      </w:pPr>
      <w:r>
        <w:rPr>
          <w:rFonts w:hint="eastAsia"/>
          <w:sz w:val="30"/>
          <w:szCs w:val="30"/>
        </w:rPr>
        <w:t>审判员　　何　玲</w:t>
      </w:r>
    </w:p>
    <w:p w:rsidR="00000000" w:rsidRDefault="004E2AE3">
      <w:pPr>
        <w:spacing w:line="500" w:lineRule="atLeast"/>
        <w:jc w:val="right"/>
        <w:divId w:val="342822878"/>
        <w:rPr>
          <w:rFonts w:hint="eastAsia"/>
          <w:sz w:val="30"/>
          <w:szCs w:val="30"/>
        </w:rPr>
      </w:pPr>
      <w:r>
        <w:rPr>
          <w:rFonts w:hint="eastAsia"/>
          <w:sz w:val="30"/>
          <w:szCs w:val="30"/>
        </w:rPr>
        <w:t>审判员　　敖颖婕</w:t>
      </w:r>
    </w:p>
    <w:p w:rsidR="00000000" w:rsidRDefault="004E2AE3">
      <w:pPr>
        <w:spacing w:line="500" w:lineRule="atLeast"/>
        <w:jc w:val="right"/>
        <w:divId w:val="1270088401"/>
        <w:rPr>
          <w:rFonts w:hint="eastAsia"/>
          <w:sz w:val="30"/>
          <w:szCs w:val="30"/>
        </w:rPr>
      </w:pPr>
      <w:r>
        <w:rPr>
          <w:rFonts w:hint="eastAsia"/>
          <w:sz w:val="30"/>
          <w:szCs w:val="30"/>
        </w:rPr>
        <w:t>二〇一九年二月二十二日</w:t>
      </w:r>
    </w:p>
    <w:p w:rsidR="00000000" w:rsidRDefault="004E2AE3">
      <w:pPr>
        <w:spacing w:line="500" w:lineRule="atLeast"/>
        <w:jc w:val="right"/>
        <w:divId w:val="83770595"/>
        <w:rPr>
          <w:rFonts w:hint="eastAsia"/>
          <w:sz w:val="30"/>
          <w:szCs w:val="30"/>
        </w:rPr>
      </w:pPr>
      <w:r>
        <w:rPr>
          <w:rFonts w:hint="eastAsia"/>
          <w:sz w:val="30"/>
          <w:szCs w:val="30"/>
        </w:rPr>
        <w:t>书记员　　杨琼芳</w:t>
      </w:r>
    </w:p>
    <w:p w:rsidR="00000000" w:rsidRDefault="004E2AE3">
      <w:pPr>
        <w:spacing w:line="500" w:lineRule="atLeast"/>
        <w:ind w:firstLine="600"/>
        <w:divId w:val="1525171656"/>
        <w:rPr>
          <w:rFonts w:hint="eastAsia"/>
          <w:sz w:val="30"/>
          <w:szCs w:val="30"/>
        </w:rPr>
      </w:pPr>
      <w:r>
        <w:rPr>
          <w:rFonts w:hint="eastAsia"/>
          <w:sz w:val="30"/>
          <w:szCs w:val="30"/>
        </w:rPr>
        <w:t>附：相关法律条文</w:t>
      </w:r>
    </w:p>
    <w:p w:rsidR="00000000" w:rsidRDefault="004E2AE3">
      <w:pPr>
        <w:spacing w:line="500" w:lineRule="atLeast"/>
        <w:ind w:firstLine="600"/>
        <w:divId w:val="825436375"/>
        <w:rPr>
          <w:rFonts w:hint="eastAsia"/>
          <w:sz w:val="30"/>
          <w:szCs w:val="30"/>
        </w:rPr>
      </w:pPr>
      <w:r>
        <w:rPr>
          <w:rFonts w:hint="eastAsia"/>
          <w:sz w:val="30"/>
          <w:szCs w:val="30"/>
        </w:rPr>
        <w:t>《中华人民共和国民事诉讼法》第一百七十条：</w:t>
      </w:r>
    </w:p>
    <w:p w:rsidR="00000000" w:rsidRDefault="004E2AE3">
      <w:pPr>
        <w:spacing w:line="500" w:lineRule="atLeast"/>
        <w:ind w:firstLine="600"/>
        <w:divId w:val="1116372341"/>
        <w:rPr>
          <w:rFonts w:hint="eastAsia"/>
          <w:sz w:val="30"/>
          <w:szCs w:val="30"/>
        </w:rPr>
      </w:pPr>
      <w:r>
        <w:rPr>
          <w:rFonts w:hint="eastAsia"/>
          <w:sz w:val="30"/>
          <w:szCs w:val="30"/>
        </w:rPr>
        <w:t>第二审人民法院对上诉案件，经过审理，按照下列情形，分别处理：</w:t>
      </w:r>
    </w:p>
    <w:p w:rsidR="00000000" w:rsidRDefault="004E2AE3">
      <w:pPr>
        <w:spacing w:line="500" w:lineRule="atLeast"/>
        <w:ind w:firstLine="600"/>
        <w:divId w:val="669797966"/>
        <w:rPr>
          <w:rFonts w:hint="eastAsia"/>
          <w:sz w:val="30"/>
          <w:szCs w:val="30"/>
        </w:rPr>
      </w:pPr>
      <w:r>
        <w:rPr>
          <w:rFonts w:hint="eastAsia"/>
          <w:sz w:val="30"/>
          <w:szCs w:val="30"/>
        </w:rPr>
        <w:t>（一）原判决、裁定认定事实清楚，适用法律正确的，以判决、裁定方式驳回上诉，维持原判决、裁定；</w:t>
      </w:r>
    </w:p>
    <w:p w:rsidR="00000000" w:rsidRDefault="004E2AE3">
      <w:pPr>
        <w:spacing w:line="500" w:lineRule="atLeast"/>
        <w:ind w:firstLine="600"/>
        <w:divId w:val="320083539"/>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AE3" w:rsidRDefault="004E2AE3" w:rsidP="004E2AE3">
      <w:r>
        <w:separator/>
      </w:r>
    </w:p>
  </w:endnote>
  <w:endnote w:type="continuationSeparator" w:id="0">
    <w:p w:rsidR="004E2AE3" w:rsidRDefault="004E2AE3" w:rsidP="004E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AE3" w:rsidRDefault="004E2AE3" w:rsidP="004E2AE3">
      <w:r>
        <w:separator/>
      </w:r>
    </w:p>
  </w:footnote>
  <w:footnote w:type="continuationSeparator" w:id="0">
    <w:p w:rsidR="004E2AE3" w:rsidRDefault="004E2AE3" w:rsidP="004E2A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2AE3"/>
    <w:rsid w:val="004E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E2A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2AE3"/>
    <w:rPr>
      <w:rFonts w:ascii="宋体" w:eastAsia="宋体" w:hAnsi="宋体" w:cs="宋体"/>
      <w:sz w:val="18"/>
      <w:szCs w:val="18"/>
    </w:rPr>
  </w:style>
  <w:style w:type="paragraph" w:styleId="a5">
    <w:name w:val="footer"/>
    <w:basedOn w:val="a"/>
    <w:link w:val="a6"/>
    <w:uiPriority w:val="99"/>
    <w:unhideWhenUsed/>
    <w:rsid w:val="004E2AE3"/>
    <w:pPr>
      <w:tabs>
        <w:tab w:val="center" w:pos="4153"/>
        <w:tab w:val="right" w:pos="8306"/>
      </w:tabs>
      <w:snapToGrid w:val="0"/>
    </w:pPr>
    <w:rPr>
      <w:sz w:val="18"/>
      <w:szCs w:val="18"/>
    </w:rPr>
  </w:style>
  <w:style w:type="character" w:customStyle="1" w:styleId="a6">
    <w:name w:val="页脚 字符"/>
    <w:basedOn w:val="a0"/>
    <w:link w:val="a5"/>
    <w:uiPriority w:val="99"/>
    <w:rsid w:val="004E2AE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9273">
      <w:marLeft w:val="0"/>
      <w:marRight w:val="0"/>
      <w:marTop w:val="10"/>
      <w:marBottom w:val="10"/>
      <w:divBdr>
        <w:top w:val="none" w:sz="0" w:space="0" w:color="auto"/>
        <w:left w:val="none" w:sz="0" w:space="0" w:color="auto"/>
        <w:bottom w:val="none" w:sz="0" w:space="0" w:color="auto"/>
        <w:right w:val="none" w:sz="0" w:space="0" w:color="auto"/>
      </w:divBdr>
    </w:div>
    <w:div w:id="83770595">
      <w:marLeft w:val="0"/>
      <w:marRight w:val="720"/>
      <w:marTop w:val="10"/>
      <w:marBottom w:val="10"/>
      <w:divBdr>
        <w:top w:val="none" w:sz="0" w:space="0" w:color="auto"/>
        <w:left w:val="none" w:sz="0" w:space="0" w:color="auto"/>
        <w:bottom w:val="none" w:sz="0" w:space="0" w:color="auto"/>
        <w:right w:val="none" w:sz="0" w:space="0" w:color="auto"/>
      </w:divBdr>
    </w:div>
    <w:div w:id="116534926">
      <w:marLeft w:val="0"/>
      <w:marRight w:val="0"/>
      <w:marTop w:val="10"/>
      <w:marBottom w:val="10"/>
      <w:divBdr>
        <w:top w:val="none" w:sz="0" w:space="0" w:color="auto"/>
        <w:left w:val="none" w:sz="0" w:space="0" w:color="auto"/>
        <w:bottom w:val="none" w:sz="0" w:space="0" w:color="auto"/>
        <w:right w:val="none" w:sz="0" w:space="0" w:color="auto"/>
      </w:divBdr>
    </w:div>
    <w:div w:id="120809584">
      <w:marLeft w:val="0"/>
      <w:marRight w:val="0"/>
      <w:marTop w:val="10"/>
      <w:marBottom w:val="10"/>
      <w:divBdr>
        <w:top w:val="none" w:sz="0" w:space="0" w:color="auto"/>
        <w:left w:val="none" w:sz="0" w:space="0" w:color="auto"/>
        <w:bottom w:val="none" w:sz="0" w:space="0" w:color="auto"/>
        <w:right w:val="none" w:sz="0" w:space="0" w:color="auto"/>
      </w:divBdr>
    </w:div>
    <w:div w:id="195894976">
      <w:marLeft w:val="0"/>
      <w:marRight w:val="0"/>
      <w:marTop w:val="10"/>
      <w:marBottom w:val="10"/>
      <w:divBdr>
        <w:top w:val="none" w:sz="0" w:space="0" w:color="auto"/>
        <w:left w:val="none" w:sz="0" w:space="0" w:color="auto"/>
        <w:bottom w:val="none" w:sz="0" w:space="0" w:color="auto"/>
        <w:right w:val="none" w:sz="0" w:space="0" w:color="auto"/>
      </w:divBdr>
    </w:div>
    <w:div w:id="295305802">
      <w:marLeft w:val="0"/>
      <w:marRight w:val="0"/>
      <w:marTop w:val="10"/>
      <w:marBottom w:val="10"/>
      <w:divBdr>
        <w:top w:val="none" w:sz="0" w:space="0" w:color="auto"/>
        <w:left w:val="none" w:sz="0" w:space="0" w:color="auto"/>
        <w:bottom w:val="none" w:sz="0" w:space="0" w:color="auto"/>
        <w:right w:val="none" w:sz="0" w:space="0" w:color="auto"/>
      </w:divBdr>
    </w:div>
    <w:div w:id="320083539">
      <w:marLeft w:val="0"/>
      <w:marRight w:val="0"/>
      <w:marTop w:val="10"/>
      <w:marBottom w:val="10"/>
      <w:divBdr>
        <w:top w:val="none" w:sz="0" w:space="0" w:color="auto"/>
        <w:left w:val="none" w:sz="0" w:space="0" w:color="auto"/>
        <w:bottom w:val="none" w:sz="0" w:space="0" w:color="auto"/>
        <w:right w:val="none" w:sz="0" w:space="0" w:color="auto"/>
      </w:divBdr>
    </w:div>
    <w:div w:id="342822878">
      <w:marLeft w:val="0"/>
      <w:marRight w:val="720"/>
      <w:marTop w:val="10"/>
      <w:marBottom w:val="10"/>
      <w:divBdr>
        <w:top w:val="none" w:sz="0" w:space="0" w:color="auto"/>
        <w:left w:val="none" w:sz="0" w:space="0" w:color="auto"/>
        <w:bottom w:val="none" w:sz="0" w:space="0" w:color="auto"/>
        <w:right w:val="none" w:sz="0" w:space="0" w:color="auto"/>
      </w:divBdr>
    </w:div>
    <w:div w:id="352457927">
      <w:marLeft w:val="0"/>
      <w:marRight w:val="0"/>
      <w:marTop w:val="10"/>
      <w:marBottom w:val="10"/>
      <w:divBdr>
        <w:top w:val="none" w:sz="0" w:space="0" w:color="auto"/>
        <w:left w:val="none" w:sz="0" w:space="0" w:color="auto"/>
        <w:bottom w:val="none" w:sz="0" w:space="0" w:color="auto"/>
        <w:right w:val="none" w:sz="0" w:space="0" w:color="auto"/>
      </w:divBdr>
    </w:div>
    <w:div w:id="357046179">
      <w:marLeft w:val="0"/>
      <w:marRight w:val="0"/>
      <w:marTop w:val="10"/>
      <w:marBottom w:val="10"/>
      <w:divBdr>
        <w:top w:val="none" w:sz="0" w:space="0" w:color="auto"/>
        <w:left w:val="none" w:sz="0" w:space="0" w:color="auto"/>
        <w:bottom w:val="none" w:sz="0" w:space="0" w:color="auto"/>
        <w:right w:val="none" w:sz="0" w:space="0" w:color="auto"/>
      </w:divBdr>
    </w:div>
    <w:div w:id="367878876">
      <w:marLeft w:val="0"/>
      <w:marRight w:val="0"/>
      <w:marTop w:val="10"/>
      <w:marBottom w:val="10"/>
      <w:divBdr>
        <w:top w:val="none" w:sz="0" w:space="0" w:color="auto"/>
        <w:left w:val="none" w:sz="0" w:space="0" w:color="auto"/>
        <w:bottom w:val="none" w:sz="0" w:space="0" w:color="auto"/>
        <w:right w:val="none" w:sz="0" w:space="0" w:color="auto"/>
      </w:divBdr>
    </w:div>
    <w:div w:id="379063015">
      <w:marLeft w:val="0"/>
      <w:marRight w:val="0"/>
      <w:marTop w:val="10"/>
      <w:marBottom w:val="10"/>
      <w:divBdr>
        <w:top w:val="none" w:sz="0" w:space="0" w:color="auto"/>
        <w:left w:val="none" w:sz="0" w:space="0" w:color="auto"/>
        <w:bottom w:val="none" w:sz="0" w:space="0" w:color="auto"/>
        <w:right w:val="none" w:sz="0" w:space="0" w:color="auto"/>
      </w:divBdr>
    </w:div>
    <w:div w:id="498884865">
      <w:marLeft w:val="0"/>
      <w:marRight w:val="0"/>
      <w:marTop w:val="10"/>
      <w:marBottom w:val="10"/>
      <w:divBdr>
        <w:top w:val="none" w:sz="0" w:space="0" w:color="auto"/>
        <w:left w:val="none" w:sz="0" w:space="0" w:color="auto"/>
        <w:bottom w:val="none" w:sz="0" w:space="0" w:color="auto"/>
        <w:right w:val="none" w:sz="0" w:space="0" w:color="auto"/>
      </w:divBdr>
    </w:div>
    <w:div w:id="514274816">
      <w:marLeft w:val="0"/>
      <w:marRight w:val="0"/>
      <w:marTop w:val="10"/>
      <w:marBottom w:val="10"/>
      <w:divBdr>
        <w:top w:val="none" w:sz="0" w:space="0" w:color="auto"/>
        <w:left w:val="none" w:sz="0" w:space="0" w:color="auto"/>
        <w:bottom w:val="none" w:sz="0" w:space="0" w:color="auto"/>
        <w:right w:val="none" w:sz="0" w:space="0" w:color="auto"/>
      </w:divBdr>
    </w:div>
    <w:div w:id="613514131">
      <w:marLeft w:val="0"/>
      <w:marRight w:val="0"/>
      <w:marTop w:val="10"/>
      <w:marBottom w:val="10"/>
      <w:divBdr>
        <w:top w:val="none" w:sz="0" w:space="0" w:color="auto"/>
        <w:left w:val="none" w:sz="0" w:space="0" w:color="auto"/>
        <w:bottom w:val="none" w:sz="0" w:space="0" w:color="auto"/>
        <w:right w:val="none" w:sz="0" w:space="0" w:color="auto"/>
      </w:divBdr>
    </w:div>
    <w:div w:id="638997958">
      <w:marLeft w:val="0"/>
      <w:marRight w:val="0"/>
      <w:marTop w:val="10"/>
      <w:marBottom w:val="10"/>
      <w:divBdr>
        <w:top w:val="none" w:sz="0" w:space="0" w:color="auto"/>
        <w:left w:val="none" w:sz="0" w:space="0" w:color="auto"/>
        <w:bottom w:val="none" w:sz="0" w:space="0" w:color="auto"/>
        <w:right w:val="none" w:sz="0" w:space="0" w:color="auto"/>
      </w:divBdr>
    </w:div>
    <w:div w:id="669797966">
      <w:marLeft w:val="0"/>
      <w:marRight w:val="0"/>
      <w:marTop w:val="10"/>
      <w:marBottom w:val="10"/>
      <w:divBdr>
        <w:top w:val="none" w:sz="0" w:space="0" w:color="auto"/>
        <w:left w:val="none" w:sz="0" w:space="0" w:color="auto"/>
        <w:bottom w:val="none" w:sz="0" w:space="0" w:color="auto"/>
        <w:right w:val="none" w:sz="0" w:space="0" w:color="auto"/>
      </w:divBdr>
    </w:div>
    <w:div w:id="806624457">
      <w:marLeft w:val="0"/>
      <w:marRight w:val="0"/>
      <w:marTop w:val="10"/>
      <w:marBottom w:val="10"/>
      <w:divBdr>
        <w:top w:val="none" w:sz="0" w:space="0" w:color="auto"/>
        <w:left w:val="none" w:sz="0" w:space="0" w:color="auto"/>
        <w:bottom w:val="none" w:sz="0" w:space="0" w:color="auto"/>
        <w:right w:val="none" w:sz="0" w:space="0" w:color="auto"/>
      </w:divBdr>
    </w:div>
    <w:div w:id="811874229">
      <w:marLeft w:val="0"/>
      <w:marRight w:val="0"/>
      <w:marTop w:val="10"/>
      <w:marBottom w:val="10"/>
      <w:divBdr>
        <w:top w:val="none" w:sz="0" w:space="0" w:color="auto"/>
        <w:left w:val="none" w:sz="0" w:space="0" w:color="auto"/>
        <w:bottom w:val="none" w:sz="0" w:space="0" w:color="auto"/>
        <w:right w:val="none" w:sz="0" w:space="0" w:color="auto"/>
      </w:divBdr>
    </w:div>
    <w:div w:id="825436375">
      <w:marLeft w:val="0"/>
      <w:marRight w:val="0"/>
      <w:marTop w:val="10"/>
      <w:marBottom w:val="10"/>
      <w:divBdr>
        <w:top w:val="none" w:sz="0" w:space="0" w:color="auto"/>
        <w:left w:val="none" w:sz="0" w:space="0" w:color="auto"/>
        <w:bottom w:val="none" w:sz="0" w:space="0" w:color="auto"/>
        <w:right w:val="none" w:sz="0" w:space="0" w:color="auto"/>
      </w:divBdr>
    </w:div>
    <w:div w:id="848763309">
      <w:marLeft w:val="0"/>
      <w:marRight w:val="720"/>
      <w:marTop w:val="10"/>
      <w:marBottom w:val="10"/>
      <w:divBdr>
        <w:top w:val="none" w:sz="0" w:space="0" w:color="auto"/>
        <w:left w:val="none" w:sz="0" w:space="0" w:color="auto"/>
        <w:bottom w:val="none" w:sz="0" w:space="0" w:color="auto"/>
        <w:right w:val="none" w:sz="0" w:space="0" w:color="auto"/>
      </w:divBdr>
    </w:div>
    <w:div w:id="876698663">
      <w:marLeft w:val="0"/>
      <w:marRight w:val="0"/>
      <w:marTop w:val="10"/>
      <w:marBottom w:val="10"/>
      <w:divBdr>
        <w:top w:val="none" w:sz="0" w:space="0" w:color="auto"/>
        <w:left w:val="none" w:sz="0" w:space="0" w:color="auto"/>
        <w:bottom w:val="none" w:sz="0" w:space="0" w:color="auto"/>
        <w:right w:val="none" w:sz="0" w:space="0" w:color="auto"/>
      </w:divBdr>
    </w:div>
    <w:div w:id="904684412">
      <w:marLeft w:val="0"/>
      <w:marRight w:val="0"/>
      <w:marTop w:val="10"/>
      <w:marBottom w:val="10"/>
      <w:divBdr>
        <w:top w:val="none" w:sz="0" w:space="0" w:color="auto"/>
        <w:left w:val="none" w:sz="0" w:space="0" w:color="auto"/>
        <w:bottom w:val="none" w:sz="0" w:space="0" w:color="auto"/>
        <w:right w:val="none" w:sz="0" w:space="0" w:color="auto"/>
      </w:divBdr>
    </w:div>
    <w:div w:id="1020547451">
      <w:marLeft w:val="0"/>
      <w:marRight w:val="0"/>
      <w:marTop w:val="10"/>
      <w:marBottom w:val="10"/>
      <w:divBdr>
        <w:top w:val="none" w:sz="0" w:space="0" w:color="auto"/>
        <w:left w:val="none" w:sz="0" w:space="0" w:color="auto"/>
        <w:bottom w:val="none" w:sz="0" w:space="0" w:color="auto"/>
        <w:right w:val="none" w:sz="0" w:space="0" w:color="auto"/>
      </w:divBdr>
    </w:div>
    <w:div w:id="1062875198">
      <w:marLeft w:val="0"/>
      <w:marRight w:val="0"/>
      <w:marTop w:val="10"/>
      <w:marBottom w:val="10"/>
      <w:divBdr>
        <w:top w:val="none" w:sz="0" w:space="0" w:color="auto"/>
        <w:left w:val="none" w:sz="0" w:space="0" w:color="auto"/>
        <w:bottom w:val="none" w:sz="0" w:space="0" w:color="auto"/>
        <w:right w:val="none" w:sz="0" w:space="0" w:color="auto"/>
      </w:divBdr>
    </w:div>
    <w:div w:id="1081802772">
      <w:marLeft w:val="0"/>
      <w:marRight w:val="0"/>
      <w:marTop w:val="10"/>
      <w:marBottom w:val="10"/>
      <w:divBdr>
        <w:top w:val="none" w:sz="0" w:space="0" w:color="auto"/>
        <w:left w:val="none" w:sz="0" w:space="0" w:color="auto"/>
        <w:bottom w:val="none" w:sz="0" w:space="0" w:color="auto"/>
        <w:right w:val="none" w:sz="0" w:space="0" w:color="auto"/>
      </w:divBdr>
    </w:div>
    <w:div w:id="1099175187">
      <w:marLeft w:val="0"/>
      <w:marRight w:val="0"/>
      <w:marTop w:val="10"/>
      <w:marBottom w:val="10"/>
      <w:divBdr>
        <w:top w:val="none" w:sz="0" w:space="0" w:color="auto"/>
        <w:left w:val="none" w:sz="0" w:space="0" w:color="auto"/>
        <w:bottom w:val="none" w:sz="0" w:space="0" w:color="auto"/>
        <w:right w:val="none" w:sz="0" w:space="0" w:color="auto"/>
      </w:divBdr>
    </w:div>
    <w:div w:id="1105268168">
      <w:marLeft w:val="0"/>
      <w:marRight w:val="0"/>
      <w:marTop w:val="10"/>
      <w:marBottom w:val="10"/>
      <w:divBdr>
        <w:top w:val="none" w:sz="0" w:space="0" w:color="auto"/>
        <w:left w:val="none" w:sz="0" w:space="0" w:color="auto"/>
        <w:bottom w:val="none" w:sz="0" w:space="0" w:color="auto"/>
        <w:right w:val="none" w:sz="0" w:space="0" w:color="auto"/>
      </w:divBdr>
    </w:div>
    <w:div w:id="1116372341">
      <w:marLeft w:val="0"/>
      <w:marRight w:val="0"/>
      <w:marTop w:val="10"/>
      <w:marBottom w:val="10"/>
      <w:divBdr>
        <w:top w:val="none" w:sz="0" w:space="0" w:color="auto"/>
        <w:left w:val="none" w:sz="0" w:space="0" w:color="auto"/>
        <w:bottom w:val="none" w:sz="0" w:space="0" w:color="auto"/>
        <w:right w:val="none" w:sz="0" w:space="0" w:color="auto"/>
      </w:divBdr>
    </w:div>
    <w:div w:id="1138033199">
      <w:marLeft w:val="0"/>
      <w:marRight w:val="0"/>
      <w:marTop w:val="10"/>
      <w:marBottom w:val="10"/>
      <w:divBdr>
        <w:top w:val="none" w:sz="0" w:space="0" w:color="auto"/>
        <w:left w:val="none" w:sz="0" w:space="0" w:color="auto"/>
        <w:bottom w:val="none" w:sz="0" w:space="0" w:color="auto"/>
        <w:right w:val="none" w:sz="0" w:space="0" w:color="auto"/>
      </w:divBdr>
    </w:div>
    <w:div w:id="1202864579">
      <w:marLeft w:val="0"/>
      <w:marRight w:val="0"/>
      <w:marTop w:val="10"/>
      <w:marBottom w:val="10"/>
      <w:divBdr>
        <w:top w:val="none" w:sz="0" w:space="0" w:color="auto"/>
        <w:left w:val="none" w:sz="0" w:space="0" w:color="auto"/>
        <w:bottom w:val="none" w:sz="0" w:space="0" w:color="auto"/>
        <w:right w:val="none" w:sz="0" w:space="0" w:color="auto"/>
      </w:divBdr>
    </w:div>
    <w:div w:id="1267498441">
      <w:marLeft w:val="0"/>
      <w:marRight w:val="720"/>
      <w:marTop w:val="10"/>
      <w:marBottom w:val="10"/>
      <w:divBdr>
        <w:top w:val="none" w:sz="0" w:space="0" w:color="auto"/>
        <w:left w:val="none" w:sz="0" w:space="0" w:color="auto"/>
        <w:bottom w:val="none" w:sz="0" w:space="0" w:color="auto"/>
        <w:right w:val="none" w:sz="0" w:space="0" w:color="auto"/>
      </w:divBdr>
    </w:div>
    <w:div w:id="1270088401">
      <w:marLeft w:val="0"/>
      <w:marRight w:val="720"/>
      <w:marTop w:val="10"/>
      <w:marBottom w:val="10"/>
      <w:divBdr>
        <w:top w:val="none" w:sz="0" w:space="0" w:color="auto"/>
        <w:left w:val="none" w:sz="0" w:space="0" w:color="auto"/>
        <w:bottom w:val="none" w:sz="0" w:space="0" w:color="auto"/>
        <w:right w:val="none" w:sz="0" w:space="0" w:color="auto"/>
      </w:divBdr>
    </w:div>
    <w:div w:id="1297876478">
      <w:marLeft w:val="0"/>
      <w:marRight w:val="0"/>
      <w:marTop w:val="10"/>
      <w:marBottom w:val="10"/>
      <w:divBdr>
        <w:top w:val="none" w:sz="0" w:space="0" w:color="auto"/>
        <w:left w:val="none" w:sz="0" w:space="0" w:color="auto"/>
        <w:bottom w:val="none" w:sz="0" w:space="0" w:color="auto"/>
        <w:right w:val="none" w:sz="0" w:space="0" w:color="auto"/>
      </w:divBdr>
    </w:div>
    <w:div w:id="1298220095">
      <w:marLeft w:val="0"/>
      <w:marRight w:val="0"/>
      <w:marTop w:val="10"/>
      <w:marBottom w:val="10"/>
      <w:divBdr>
        <w:top w:val="none" w:sz="0" w:space="0" w:color="auto"/>
        <w:left w:val="none" w:sz="0" w:space="0" w:color="auto"/>
        <w:bottom w:val="none" w:sz="0" w:space="0" w:color="auto"/>
        <w:right w:val="none" w:sz="0" w:space="0" w:color="auto"/>
      </w:divBdr>
    </w:div>
    <w:div w:id="1326007638">
      <w:marLeft w:val="0"/>
      <w:marRight w:val="0"/>
      <w:marTop w:val="10"/>
      <w:marBottom w:val="10"/>
      <w:divBdr>
        <w:top w:val="none" w:sz="0" w:space="0" w:color="auto"/>
        <w:left w:val="none" w:sz="0" w:space="0" w:color="auto"/>
        <w:bottom w:val="none" w:sz="0" w:space="0" w:color="auto"/>
        <w:right w:val="none" w:sz="0" w:space="0" w:color="auto"/>
      </w:divBdr>
    </w:div>
    <w:div w:id="1347946515">
      <w:marLeft w:val="0"/>
      <w:marRight w:val="0"/>
      <w:marTop w:val="10"/>
      <w:marBottom w:val="10"/>
      <w:divBdr>
        <w:top w:val="none" w:sz="0" w:space="0" w:color="auto"/>
        <w:left w:val="none" w:sz="0" w:space="0" w:color="auto"/>
        <w:bottom w:val="none" w:sz="0" w:space="0" w:color="auto"/>
        <w:right w:val="none" w:sz="0" w:space="0" w:color="auto"/>
      </w:divBdr>
    </w:div>
    <w:div w:id="1385059122">
      <w:marLeft w:val="0"/>
      <w:marRight w:val="0"/>
      <w:marTop w:val="10"/>
      <w:marBottom w:val="10"/>
      <w:divBdr>
        <w:top w:val="none" w:sz="0" w:space="0" w:color="auto"/>
        <w:left w:val="none" w:sz="0" w:space="0" w:color="auto"/>
        <w:bottom w:val="none" w:sz="0" w:space="0" w:color="auto"/>
        <w:right w:val="none" w:sz="0" w:space="0" w:color="auto"/>
      </w:divBdr>
    </w:div>
    <w:div w:id="1418862800">
      <w:marLeft w:val="0"/>
      <w:marRight w:val="0"/>
      <w:marTop w:val="10"/>
      <w:marBottom w:val="10"/>
      <w:divBdr>
        <w:top w:val="none" w:sz="0" w:space="0" w:color="auto"/>
        <w:left w:val="none" w:sz="0" w:space="0" w:color="auto"/>
        <w:bottom w:val="none" w:sz="0" w:space="0" w:color="auto"/>
        <w:right w:val="none" w:sz="0" w:space="0" w:color="auto"/>
      </w:divBdr>
    </w:div>
    <w:div w:id="1505054357">
      <w:marLeft w:val="0"/>
      <w:marRight w:val="0"/>
      <w:marTop w:val="10"/>
      <w:marBottom w:val="10"/>
      <w:divBdr>
        <w:top w:val="none" w:sz="0" w:space="0" w:color="auto"/>
        <w:left w:val="none" w:sz="0" w:space="0" w:color="auto"/>
        <w:bottom w:val="none" w:sz="0" w:space="0" w:color="auto"/>
        <w:right w:val="none" w:sz="0" w:space="0" w:color="auto"/>
      </w:divBdr>
    </w:div>
    <w:div w:id="1525171656">
      <w:marLeft w:val="0"/>
      <w:marRight w:val="0"/>
      <w:marTop w:val="10"/>
      <w:marBottom w:val="10"/>
      <w:divBdr>
        <w:top w:val="none" w:sz="0" w:space="0" w:color="auto"/>
        <w:left w:val="none" w:sz="0" w:space="0" w:color="auto"/>
        <w:bottom w:val="none" w:sz="0" w:space="0" w:color="auto"/>
        <w:right w:val="none" w:sz="0" w:space="0" w:color="auto"/>
      </w:divBdr>
    </w:div>
    <w:div w:id="1557355362">
      <w:marLeft w:val="0"/>
      <w:marRight w:val="0"/>
      <w:marTop w:val="10"/>
      <w:marBottom w:val="10"/>
      <w:divBdr>
        <w:top w:val="none" w:sz="0" w:space="0" w:color="auto"/>
        <w:left w:val="none" w:sz="0" w:space="0" w:color="auto"/>
        <w:bottom w:val="none" w:sz="0" w:space="0" w:color="auto"/>
        <w:right w:val="none" w:sz="0" w:space="0" w:color="auto"/>
      </w:divBdr>
    </w:div>
    <w:div w:id="1560290115">
      <w:marLeft w:val="0"/>
      <w:marRight w:val="0"/>
      <w:marTop w:val="10"/>
      <w:marBottom w:val="10"/>
      <w:divBdr>
        <w:top w:val="none" w:sz="0" w:space="0" w:color="auto"/>
        <w:left w:val="none" w:sz="0" w:space="0" w:color="auto"/>
        <w:bottom w:val="none" w:sz="0" w:space="0" w:color="auto"/>
        <w:right w:val="none" w:sz="0" w:space="0" w:color="auto"/>
      </w:divBdr>
    </w:div>
    <w:div w:id="1565677716">
      <w:marLeft w:val="0"/>
      <w:marRight w:val="0"/>
      <w:marTop w:val="10"/>
      <w:marBottom w:val="10"/>
      <w:divBdr>
        <w:top w:val="none" w:sz="0" w:space="0" w:color="auto"/>
        <w:left w:val="none" w:sz="0" w:space="0" w:color="auto"/>
        <w:bottom w:val="none" w:sz="0" w:space="0" w:color="auto"/>
        <w:right w:val="none" w:sz="0" w:space="0" w:color="auto"/>
      </w:divBdr>
    </w:div>
    <w:div w:id="1576864010">
      <w:marLeft w:val="0"/>
      <w:marRight w:val="0"/>
      <w:marTop w:val="10"/>
      <w:marBottom w:val="10"/>
      <w:divBdr>
        <w:top w:val="none" w:sz="0" w:space="0" w:color="auto"/>
        <w:left w:val="none" w:sz="0" w:space="0" w:color="auto"/>
        <w:bottom w:val="none" w:sz="0" w:space="0" w:color="auto"/>
        <w:right w:val="none" w:sz="0" w:space="0" w:color="auto"/>
      </w:divBdr>
    </w:div>
    <w:div w:id="1610156933">
      <w:marLeft w:val="0"/>
      <w:marRight w:val="0"/>
      <w:marTop w:val="10"/>
      <w:marBottom w:val="10"/>
      <w:divBdr>
        <w:top w:val="none" w:sz="0" w:space="0" w:color="auto"/>
        <w:left w:val="none" w:sz="0" w:space="0" w:color="auto"/>
        <w:bottom w:val="none" w:sz="0" w:space="0" w:color="auto"/>
        <w:right w:val="none" w:sz="0" w:space="0" w:color="auto"/>
      </w:divBdr>
    </w:div>
    <w:div w:id="1673986672">
      <w:marLeft w:val="0"/>
      <w:marRight w:val="0"/>
      <w:marTop w:val="10"/>
      <w:marBottom w:val="10"/>
      <w:divBdr>
        <w:top w:val="none" w:sz="0" w:space="0" w:color="auto"/>
        <w:left w:val="none" w:sz="0" w:space="0" w:color="auto"/>
        <w:bottom w:val="none" w:sz="0" w:space="0" w:color="auto"/>
        <w:right w:val="none" w:sz="0" w:space="0" w:color="auto"/>
      </w:divBdr>
    </w:div>
    <w:div w:id="1816144532">
      <w:marLeft w:val="0"/>
      <w:marRight w:val="0"/>
      <w:marTop w:val="10"/>
      <w:marBottom w:val="10"/>
      <w:divBdr>
        <w:top w:val="none" w:sz="0" w:space="0" w:color="auto"/>
        <w:left w:val="none" w:sz="0" w:space="0" w:color="auto"/>
        <w:bottom w:val="none" w:sz="0" w:space="0" w:color="auto"/>
        <w:right w:val="none" w:sz="0" w:space="0" w:color="auto"/>
      </w:divBdr>
    </w:div>
    <w:div w:id="1944335977">
      <w:marLeft w:val="0"/>
      <w:marRight w:val="0"/>
      <w:marTop w:val="10"/>
      <w:marBottom w:val="10"/>
      <w:divBdr>
        <w:top w:val="none" w:sz="0" w:space="0" w:color="auto"/>
        <w:left w:val="none" w:sz="0" w:space="0" w:color="auto"/>
        <w:bottom w:val="none" w:sz="0" w:space="0" w:color="auto"/>
        <w:right w:val="none" w:sz="0" w:space="0" w:color="auto"/>
      </w:divBdr>
    </w:div>
    <w:div w:id="1951935293">
      <w:marLeft w:val="0"/>
      <w:marRight w:val="0"/>
      <w:marTop w:val="10"/>
      <w:marBottom w:val="10"/>
      <w:divBdr>
        <w:top w:val="none" w:sz="0" w:space="0" w:color="auto"/>
        <w:left w:val="none" w:sz="0" w:space="0" w:color="auto"/>
        <w:bottom w:val="none" w:sz="0" w:space="0" w:color="auto"/>
        <w:right w:val="none" w:sz="0" w:space="0" w:color="auto"/>
      </w:divBdr>
    </w:div>
    <w:div w:id="1974410579">
      <w:marLeft w:val="0"/>
      <w:marRight w:val="0"/>
      <w:marTop w:val="10"/>
      <w:marBottom w:val="10"/>
      <w:divBdr>
        <w:top w:val="none" w:sz="0" w:space="0" w:color="auto"/>
        <w:left w:val="none" w:sz="0" w:space="0" w:color="auto"/>
        <w:bottom w:val="none" w:sz="0" w:space="0" w:color="auto"/>
        <w:right w:val="none" w:sz="0" w:space="0" w:color="auto"/>
      </w:divBdr>
    </w:div>
    <w:div w:id="1983382575">
      <w:marLeft w:val="0"/>
      <w:marRight w:val="0"/>
      <w:marTop w:val="10"/>
      <w:marBottom w:val="10"/>
      <w:divBdr>
        <w:top w:val="none" w:sz="0" w:space="0" w:color="auto"/>
        <w:left w:val="none" w:sz="0" w:space="0" w:color="auto"/>
        <w:bottom w:val="none" w:sz="0" w:space="0" w:color="auto"/>
        <w:right w:val="none" w:sz="0" w:space="0" w:color="auto"/>
      </w:divBdr>
    </w:div>
    <w:div w:id="2014525251">
      <w:marLeft w:val="0"/>
      <w:marRight w:val="0"/>
      <w:marTop w:val="10"/>
      <w:marBottom w:val="10"/>
      <w:divBdr>
        <w:top w:val="none" w:sz="0" w:space="0" w:color="auto"/>
        <w:left w:val="none" w:sz="0" w:space="0" w:color="auto"/>
        <w:bottom w:val="none" w:sz="0" w:space="0" w:color="auto"/>
        <w:right w:val="none" w:sz="0" w:space="0" w:color="auto"/>
      </w:divBdr>
    </w:div>
    <w:div w:id="2074423481">
      <w:marLeft w:val="0"/>
      <w:marRight w:val="0"/>
      <w:marTop w:val="10"/>
      <w:marBottom w:val="10"/>
      <w:divBdr>
        <w:top w:val="none" w:sz="0" w:space="0" w:color="auto"/>
        <w:left w:val="none" w:sz="0" w:space="0" w:color="auto"/>
        <w:bottom w:val="none" w:sz="0" w:space="0" w:color="auto"/>
        <w:right w:val="none" w:sz="0" w:space="0" w:color="auto"/>
      </w:divBdr>
    </w:div>
    <w:div w:id="2083408749">
      <w:marLeft w:val="0"/>
      <w:marRight w:val="0"/>
      <w:marTop w:val="10"/>
      <w:marBottom w:val="10"/>
      <w:divBdr>
        <w:top w:val="none" w:sz="0" w:space="0" w:color="auto"/>
        <w:left w:val="none" w:sz="0" w:space="0" w:color="auto"/>
        <w:bottom w:val="none" w:sz="0" w:space="0" w:color="auto"/>
        <w:right w:val="none" w:sz="0" w:space="0" w:color="auto"/>
      </w:divBdr>
    </w:div>
    <w:div w:id="21307072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