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C06CC">
      <w:pPr>
        <w:spacing w:line="500" w:lineRule="atLeast"/>
        <w:jc w:val="center"/>
        <w:divId w:val="1860968481"/>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CC06CC">
      <w:pPr>
        <w:spacing w:line="500" w:lineRule="atLeast"/>
        <w:jc w:val="center"/>
        <w:divId w:val="7641083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C06CC">
      <w:pPr>
        <w:spacing w:line="500" w:lineRule="atLeast"/>
        <w:jc w:val="right"/>
        <w:divId w:val="329793067"/>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48534</w:t>
      </w:r>
      <w:r>
        <w:rPr>
          <w:rFonts w:hint="eastAsia"/>
          <w:sz w:val="30"/>
          <w:szCs w:val="30"/>
        </w:rPr>
        <w:t>号</w:t>
      </w:r>
    </w:p>
    <w:p w:rsidR="00000000" w:rsidRDefault="00CC06CC">
      <w:pPr>
        <w:spacing w:line="500" w:lineRule="atLeast"/>
        <w:ind w:firstLine="600"/>
        <w:divId w:val="546647696"/>
        <w:rPr>
          <w:rFonts w:hint="eastAsia"/>
          <w:sz w:val="30"/>
          <w:szCs w:val="30"/>
        </w:rPr>
      </w:pPr>
      <w:r>
        <w:rPr>
          <w:rFonts w:hint="eastAsia"/>
          <w:sz w:val="30"/>
          <w:szCs w:val="30"/>
        </w:rPr>
        <w:t>原告：江苏亿光伯乐达光电科技有限公司。住所地：江苏省盐城市伯乐达大道</w:t>
      </w:r>
      <w:r>
        <w:rPr>
          <w:rFonts w:hint="eastAsia"/>
          <w:sz w:val="30"/>
          <w:szCs w:val="30"/>
        </w:rPr>
        <w:t>6</w:t>
      </w:r>
      <w:r>
        <w:rPr>
          <w:rFonts w:hint="eastAsia"/>
          <w:sz w:val="30"/>
          <w:szCs w:val="30"/>
        </w:rPr>
        <w:t>号。</w:t>
      </w:r>
    </w:p>
    <w:p w:rsidR="00000000" w:rsidRDefault="00CC06CC">
      <w:pPr>
        <w:spacing w:line="500" w:lineRule="atLeast"/>
        <w:ind w:firstLine="600"/>
        <w:divId w:val="1495680009"/>
        <w:rPr>
          <w:rFonts w:hint="eastAsia"/>
          <w:sz w:val="30"/>
          <w:szCs w:val="30"/>
        </w:rPr>
      </w:pPr>
      <w:r>
        <w:rPr>
          <w:rFonts w:hint="eastAsia"/>
          <w:sz w:val="30"/>
          <w:szCs w:val="30"/>
        </w:rPr>
        <w:t>法定代表人：陆留伯，董事长。</w:t>
      </w:r>
    </w:p>
    <w:p w:rsidR="00000000" w:rsidRDefault="00CC06CC">
      <w:pPr>
        <w:spacing w:line="500" w:lineRule="atLeast"/>
        <w:ind w:firstLine="600"/>
        <w:divId w:val="523594170"/>
        <w:rPr>
          <w:rFonts w:hint="eastAsia"/>
          <w:sz w:val="30"/>
          <w:szCs w:val="30"/>
        </w:rPr>
      </w:pPr>
      <w:r>
        <w:rPr>
          <w:rFonts w:hint="eastAsia"/>
          <w:sz w:val="30"/>
          <w:szCs w:val="30"/>
        </w:rPr>
        <w:t>委托诉讼代理人：徐向日，上海市华益律师事务所律师。</w:t>
      </w:r>
    </w:p>
    <w:p w:rsidR="00000000" w:rsidRDefault="00CC06CC">
      <w:pPr>
        <w:spacing w:line="500" w:lineRule="atLeast"/>
        <w:ind w:firstLine="600"/>
        <w:divId w:val="801506632"/>
        <w:rPr>
          <w:rFonts w:hint="eastAsia"/>
          <w:sz w:val="30"/>
          <w:szCs w:val="30"/>
        </w:rPr>
      </w:pPr>
      <w:r>
        <w:rPr>
          <w:rFonts w:hint="eastAsia"/>
          <w:sz w:val="30"/>
          <w:szCs w:val="30"/>
        </w:rPr>
        <w:t>被告：曹孝哲，男，</w:t>
      </w:r>
      <w:r>
        <w:rPr>
          <w:rFonts w:hint="eastAsia"/>
          <w:sz w:val="30"/>
          <w:szCs w:val="30"/>
        </w:rPr>
        <w:t>1971</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日出生，住：台湾地区台南市。</w:t>
      </w:r>
    </w:p>
    <w:p w:rsidR="00000000" w:rsidRDefault="00CC06CC">
      <w:pPr>
        <w:spacing w:line="500" w:lineRule="atLeast"/>
        <w:ind w:firstLine="600"/>
        <w:divId w:val="699671875"/>
        <w:rPr>
          <w:rFonts w:hint="eastAsia"/>
          <w:sz w:val="30"/>
          <w:szCs w:val="30"/>
        </w:rPr>
      </w:pPr>
      <w:r>
        <w:rPr>
          <w:rFonts w:hint="eastAsia"/>
          <w:sz w:val="30"/>
          <w:szCs w:val="30"/>
        </w:rPr>
        <w:t>被告：亿烁节能科技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有限公司。住所地：中国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自由贸易试验区新灵路</w:t>
      </w:r>
      <w:r>
        <w:rPr>
          <w:rFonts w:hint="eastAsia"/>
          <w:sz w:val="30"/>
          <w:szCs w:val="30"/>
        </w:rPr>
        <w:t>XXX</w:t>
      </w:r>
      <w:r>
        <w:rPr>
          <w:rFonts w:hint="eastAsia"/>
          <w:sz w:val="30"/>
          <w:szCs w:val="30"/>
        </w:rPr>
        <w:t>号国际商贸大厦</w:t>
      </w:r>
      <w:r>
        <w:rPr>
          <w:rFonts w:hint="eastAsia"/>
          <w:sz w:val="30"/>
          <w:szCs w:val="30"/>
        </w:rPr>
        <w:t>8</w:t>
      </w:r>
      <w:r>
        <w:rPr>
          <w:rFonts w:hint="eastAsia"/>
          <w:sz w:val="30"/>
          <w:szCs w:val="30"/>
        </w:rPr>
        <w:t>层</w:t>
      </w:r>
      <w:r>
        <w:rPr>
          <w:rFonts w:hint="eastAsia"/>
          <w:sz w:val="30"/>
          <w:szCs w:val="30"/>
        </w:rPr>
        <w:t>802B</w:t>
      </w:r>
      <w:r>
        <w:rPr>
          <w:rFonts w:hint="eastAsia"/>
          <w:sz w:val="30"/>
          <w:szCs w:val="30"/>
        </w:rPr>
        <w:t>。</w:t>
      </w:r>
    </w:p>
    <w:p w:rsidR="00000000" w:rsidRDefault="00CC06CC">
      <w:pPr>
        <w:spacing w:line="500" w:lineRule="atLeast"/>
        <w:ind w:firstLine="600"/>
        <w:divId w:val="2074152959"/>
        <w:rPr>
          <w:rFonts w:hint="eastAsia"/>
          <w:sz w:val="30"/>
          <w:szCs w:val="30"/>
        </w:rPr>
      </w:pPr>
      <w:r>
        <w:rPr>
          <w:rFonts w:hint="eastAsia"/>
          <w:sz w:val="30"/>
          <w:szCs w:val="30"/>
        </w:rPr>
        <w:t>法定代表人：曹孝哲，总经理。</w:t>
      </w:r>
    </w:p>
    <w:p w:rsidR="00000000" w:rsidRDefault="00CC06CC">
      <w:pPr>
        <w:spacing w:line="500" w:lineRule="atLeast"/>
        <w:ind w:firstLine="600"/>
        <w:divId w:val="651444668"/>
        <w:rPr>
          <w:rFonts w:hint="eastAsia"/>
          <w:sz w:val="30"/>
          <w:szCs w:val="30"/>
        </w:rPr>
      </w:pPr>
      <w:r>
        <w:rPr>
          <w:rFonts w:hint="eastAsia"/>
          <w:sz w:val="30"/>
          <w:szCs w:val="30"/>
        </w:rPr>
        <w:t>原告江苏亿光伯乐达光电科技有限公司与被告曹孝哲、亿烁节能科技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以下简称亿烁公司</w:t>
      </w:r>
      <w:r>
        <w:rPr>
          <w:rFonts w:hint="eastAsia"/>
          <w:sz w:val="30"/>
          <w:szCs w:val="30"/>
        </w:rPr>
        <w:t>)</w:t>
      </w:r>
      <w:r>
        <w:rPr>
          <w:rFonts w:hint="eastAsia"/>
          <w:sz w:val="30"/>
          <w:szCs w:val="30"/>
        </w:rPr>
        <w:t>损害公司利益责任纠纷一案，本院于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日立案后，于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日作出</w:t>
      </w:r>
      <w:r>
        <w:rPr>
          <w:rFonts w:hint="eastAsia"/>
          <w:sz w:val="30"/>
          <w:szCs w:val="30"/>
        </w:rPr>
        <w:t>(2015)</w:t>
      </w:r>
      <w:r>
        <w:rPr>
          <w:rFonts w:hint="eastAsia"/>
          <w:sz w:val="30"/>
          <w:szCs w:val="30"/>
        </w:rPr>
        <w:t>浦民二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S2810</w:t>
      </w:r>
      <w:r>
        <w:rPr>
          <w:rFonts w:hint="eastAsia"/>
          <w:sz w:val="30"/>
          <w:szCs w:val="30"/>
        </w:rPr>
        <w:t>号民事判决，驳回原告的诉讼请求。原告不服该判决，提起上诉，上海市第一中级人民法院于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日裁定撤销</w:t>
      </w:r>
      <w:r>
        <w:rPr>
          <w:rFonts w:hint="eastAsia"/>
          <w:sz w:val="30"/>
          <w:szCs w:val="30"/>
        </w:rPr>
        <w:t>(2015)</w:t>
      </w:r>
      <w:r>
        <w:rPr>
          <w:rFonts w:hint="eastAsia"/>
          <w:sz w:val="30"/>
          <w:szCs w:val="30"/>
        </w:rPr>
        <w:t>浦民二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S2810</w:t>
      </w:r>
      <w:r>
        <w:rPr>
          <w:rFonts w:hint="eastAsia"/>
          <w:sz w:val="30"/>
          <w:szCs w:val="30"/>
        </w:rPr>
        <w:t>号民事判决，发回本院重新审理。本案依法适用普通程序，因两被告下落不明，本院遂采用公告送达，于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日公开开庭进行了审理。原告委</w:t>
      </w:r>
      <w:r>
        <w:rPr>
          <w:rFonts w:hint="eastAsia"/>
          <w:sz w:val="30"/>
          <w:szCs w:val="30"/>
        </w:rPr>
        <w:t>托诉讼代理人徐向日到庭参加诉讼，两被告经本院依法传唤，无正当理由拒不到庭参加诉讼，本院依法缺席审理。本案现已审理终结。</w:t>
      </w:r>
    </w:p>
    <w:p w:rsidR="00000000" w:rsidRDefault="00CC06CC">
      <w:pPr>
        <w:spacing w:line="500" w:lineRule="atLeast"/>
        <w:ind w:firstLine="600"/>
        <w:divId w:val="1835490012"/>
        <w:rPr>
          <w:rFonts w:hint="eastAsia"/>
          <w:sz w:val="30"/>
          <w:szCs w:val="30"/>
        </w:rPr>
      </w:pPr>
      <w:r>
        <w:rPr>
          <w:rFonts w:hint="eastAsia"/>
          <w:sz w:val="30"/>
          <w:szCs w:val="30"/>
        </w:rPr>
        <w:t>原告江苏亿光伯乐达光电科技有限公司向本院提出诉讼请求：</w:t>
      </w:r>
      <w:r>
        <w:rPr>
          <w:rFonts w:hint="eastAsia"/>
          <w:sz w:val="30"/>
          <w:szCs w:val="30"/>
        </w:rPr>
        <w:t>1</w:t>
      </w:r>
      <w:r>
        <w:rPr>
          <w:rFonts w:hint="eastAsia"/>
          <w:sz w:val="30"/>
          <w:szCs w:val="30"/>
        </w:rPr>
        <w:t>、判令被告曹孝哲归还原告收入人民币</w:t>
      </w:r>
      <w:r>
        <w:rPr>
          <w:rFonts w:hint="eastAsia"/>
          <w:sz w:val="30"/>
          <w:szCs w:val="30"/>
        </w:rPr>
        <w:t>(</w:t>
      </w:r>
      <w:r>
        <w:rPr>
          <w:rFonts w:hint="eastAsia"/>
          <w:sz w:val="30"/>
          <w:szCs w:val="30"/>
        </w:rPr>
        <w:t>以下币种同</w:t>
      </w:r>
      <w:r>
        <w:rPr>
          <w:rFonts w:hint="eastAsia"/>
          <w:sz w:val="30"/>
          <w:szCs w:val="30"/>
        </w:rPr>
        <w:t>)XXXXXXX</w:t>
      </w:r>
      <w:r>
        <w:rPr>
          <w:rFonts w:hint="eastAsia"/>
          <w:sz w:val="30"/>
          <w:szCs w:val="30"/>
        </w:rPr>
        <w:t>元；</w:t>
      </w:r>
      <w:r>
        <w:rPr>
          <w:rFonts w:hint="eastAsia"/>
          <w:sz w:val="30"/>
          <w:szCs w:val="30"/>
        </w:rPr>
        <w:t>2</w:t>
      </w:r>
      <w:r>
        <w:rPr>
          <w:rFonts w:hint="eastAsia"/>
          <w:sz w:val="30"/>
          <w:szCs w:val="30"/>
        </w:rPr>
        <w:t>、判令被告曹孝哲支付原告延期归还前述收入的利息</w:t>
      </w:r>
      <w:r>
        <w:rPr>
          <w:rFonts w:hint="eastAsia"/>
          <w:sz w:val="30"/>
          <w:szCs w:val="30"/>
        </w:rPr>
        <w:t>(</w:t>
      </w:r>
      <w:r>
        <w:rPr>
          <w:rFonts w:hint="eastAsia"/>
          <w:sz w:val="30"/>
          <w:szCs w:val="30"/>
        </w:rPr>
        <w:t>以</w:t>
      </w:r>
      <w:r>
        <w:rPr>
          <w:rFonts w:hint="eastAsia"/>
          <w:sz w:val="30"/>
          <w:szCs w:val="30"/>
        </w:rPr>
        <w:t>XXXXXXX</w:t>
      </w:r>
      <w:r>
        <w:rPr>
          <w:rFonts w:hint="eastAsia"/>
          <w:sz w:val="30"/>
          <w:szCs w:val="30"/>
        </w:rPr>
        <w:t>元为基数，自</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日起，按照</w:t>
      </w:r>
      <w:r>
        <w:rPr>
          <w:rFonts w:hint="eastAsia"/>
          <w:sz w:val="30"/>
          <w:szCs w:val="30"/>
        </w:rPr>
        <w:lastRenderedPageBreak/>
        <w:t>中国人民银行同期同类人民币贷款利率标准，计算至判决生效日止</w:t>
      </w:r>
      <w:r>
        <w:rPr>
          <w:rFonts w:hint="eastAsia"/>
          <w:sz w:val="30"/>
          <w:szCs w:val="30"/>
        </w:rPr>
        <w:t>)</w:t>
      </w:r>
      <w:r>
        <w:rPr>
          <w:rFonts w:hint="eastAsia"/>
          <w:sz w:val="30"/>
          <w:szCs w:val="30"/>
        </w:rPr>
        <w:t>；</w:t>
      </w:r>
      <w:r>
        <w:rPr>
          <w:rFonts w:hint="eastAsia"/>
          <w:sz w:val="30"/>
          <w:szCs w:val="30"/>
        </w:rPr>
        <w:t>3</w:t>
      </w:r>
      <w:r>
        <w:rPr>
          <w:rFonts w:hint="eastAsia"/>
          <w:sz w:val="30"/>
          <w:szCs w:val="30"/>
        </w:rPr>
        <w:t>、判令被告亿烁公司对被告曹孝哲的上述债务承担连带责任；</w:t>
      </w:r>
      <w:r>
        <w:rPr>
          <w:rFonts w:hint="eastAsia"/>
          <w:sz w:val="30"/>
          <w:szCs w:val="30"/>
        </w:rPr>
        <w:t>4</w:t>
      </w:r>
      <w:r>
        <w:rPr>
          <w:rFonts w:hint="eastAsia"/>
          <w:sz w:val="30"/>
          <w:szCs w:val="30"/>
        </w:rPr>
        <w:t>、诉讼费由两被告承担。事实和理由：原告与上海九</w:t>
      </w:r>
      <w:r>
        <w:rPr>
          <w:rFonts w:hint="eastAsia"/>
          <w:sz w:val="30"/>
          <w:szCs w:val="30"/>
        </w:rPr>
        <w:t>高节能科技有限公司</w:t>
      </w:r>
      <w:r>
        <w:rPr>
          <w:rFonts w:hint="eastAsia"/>
          <w:sz w:val="30"/>
          <w:szCs w:val="30"/>
        </w:rPr>
        <w:t>(</w:t>
      </w:r>
      <w:r>
        <w:rPr>
          <w:rFonts w:hint="eastAsia"/>
          <w:sz w:val="30"/>
          <w:szCs w:val="30"/>
        </w:rPr>
        <w:t>以下简称九高公司</w:t>
      </w:r>
      <w:r>
        <w:rPr>
          <w:rFonts w:hint="eastAsia"/>
          <w:sz w:val="30"/>
          <w:szCs w:val="30"/>
        </w:rPr>
        <w:t>)</w:t>
      </w:r>
      <w:r>
        <w:rPr>
          <w:rFonts w:hint="eastAsia"/>
          <w:sz w:val="30"/>
          <w:szCs w:val="30"/>
        </w:rPr>
        <w:t>为业务关系，为湖南省新县</w:t>
      </w:r>
      <w:r>
        <w:rPr>
          <w:rFonts w:hint="eastAsia"/>
          <w:sz w:val="30"/>
          <w:szCs w:val="30"/>
        </w:rPr>
        <w:t>LED</w:t>
      </w:r>
      <w:r>
        <w:rPr>
          <w:rFonts w:hint="eastAsia"/>
          <w:sz w:val="30"/>
          <w:szCs w:val="30"/>
        </w:rPr>
        <w:t>道路照明节能减排改造投资项目，原告向九高公司提供</w:t>
      </w:r>
      <w:r>
        <w:rPr>
          <w:rFonts w:hint="eastAsia"/>
          <w:sz w:val="30"/>
          <w:szCs w:val="30"/>
        </w:rPr>
        <w:t>LED</w:t>
      </w:r>
      <w:r>
        <w:rPr>
          <w:rFonts w:hint="eastAsia"/>
          <w:sz w:val="30"/>
          <w:szCs w:val="30"/>
        </w:rPr>
        <w:t>灯具和其他商业合作。在被告曹孝哲担任原告副总经理期间，被告曹孝哲未经原告同意利用原告的商业机会，于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月私自以其独资的舒麦国际贸易</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以下简称舒麦公司，后更名为本案被告亿烁公司</w:t>
      </w:r>
      <w:r>
        <w:rPr>
          <w:rFonts w:hint="eastAsia"/>
          <w:sz w:val="30"/>
          <w:szCs w:val="30"/>
        </w:rPr>
        <w:t>)</w:t>
      </w:r>
      <w:r>
        <w:rPr>
          <w:rFonts w:hint="eastAsia"/>
          <w:sz w:val="30"/>
          <w:szCs w:val="30"/>
        </w:rPr>
        <w:t>的名义与九高公司签订</w:t>
      </w:r>
      <w:r>
        <w:rPr>
          <w:rFonts w:hint="eastAsia"/>
          <w:sz w:val="30"/>
          <w:szCs w:val="30"/>
        </w:rPr>
        <w:t>LED</w:t>
      </w:r>
      <w:r>
        <w:rPr>
          <w:rFonts w:hint="eastAsia"/>
          <w:sz w:val="30"/>
          <w:szCs w:val="30"/>
        </w:rPr>
        <w:t>产品购销合同和技术咨询服务合同，共计金额</w:t>
      </w:r>
      <w:r>
        <w:rPr>
          <w:rFonts w:hint="eastAsia"/>
          <w:sz w:val="30"/>
          <w:szCs w:val="30"/>
        </w:rPr>
        <w:t>XXXXXXX</w:t>
      </w:r>
      <w:r>
        <w:rPr>
          <w:rFonts w:hint="eastAsia"/>
          <w:sz w:val="30"/>
          <w:szCs w:val="30"/>
        </w:rPr>
        <w:t>元。九高公司于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日支付舒麦公司</w:t>
      </w:r>
      <w:r>
        <w:rPr>
          <w:rFonts w:hint="eastAsia"/>
          <w:sz w:val="30"/>
          <w:szCs w:val="30"/>
        </w:rPr>
        <w:t>XXXXXXX</w:t>
      </w:r>
      <w:r>
        <w:rPr>
          <w:rFonts w:hint="eastAsia"/>
          <w:sz w:val="30"/>
          <w:szCs w:val="30"/>
        </w:rPr>
        <w:t>元。原告发现被告曹孝哲上述不法行为后，多次向被告曹</w:t>
      </w:r>
      <w:r>
        <w:rPr>
          <w:rFonts w:hint="eastAsia"/>
          <w:sz w:val="30"/>
          <w:szCs w:val="30"/>
        </w:rPr>
        <w:t>孝哲催讨前述合同收入均未果。原告认为，被告曹孝哲作为原告副总经理，应当对原告尽忠诚义务，但被告曹孝哲私自利用原告商业机会为自己及其所有的公司谋取利益，根据《中华人民共和国公司法》</w:t>
      </w:r>
      <w:r>
        <w:rPr>
          <w:rFonts w:hint="eastAsia"/>
          <w:sz w:val="30"/>
          <w:szCs w:val="30"/>
        </w:rPr>
        <w:t>(</w:t>
      </w:r>
      <w:r>
        <w:rPr>
          <w:rFonts w:hint="eastAsia"/>
          <w:sz w:val="30"/>
          <w:szCs w:val="30"/>
        </w:rPr>
        <w:t>以下简称《公司法》</w:t>
      </w:r>
      <w:r>
        <w:rPr>
          <w:rFonts w:hint="eastAsia"/>
          <w:sz w:val="30"/>
          <w:szCs w:val="30"/>
        </w:rPr>
        <w:t>)</w:t>
      </w:r>
      <w:r>
        <w:rPr>
          <w:rFonts w:hint="eastAsia"/>
          <w:sz w:val="30"/>
          <w:szCs w:val="30"/>
        </w:rPr>
        <w:t>第一百四十八条的规定，该利益应当归原告所有。被告亿烁公司在明知被告曹孝哲损害原告利益的情况下，仍然与九高公司签订合同，收受该利益，根据《中华人民共和国侵权责任法》第八条的规定应与被告曹孝哲承担连带责任。原告明确，在法院无法依据《公司法》第一百四十八条的规定，判令被告曹孝哲以被告亿烁公司的名义与九高公司签订的产品</w:t>
      </w:r>
      <w:r>
        <w:rPr>
          <w:rFonts w:hint="eastAsia"/>
          <w:sz w:val="30"/>
          <w:szCs w:val="30"/>
        </w:rPr>
        <w:t>购销合同和技术咨询服务合同总金额</w:t>
      </w:r>
      <w:r>
        <w:rPr>
          <w:rFonts w:hint="eastAsia"/>
          <w:sz w:val="30"/>
          <w:szCs w:val="30"/>
        </w:rPr>
        <w:t>XXXXXXX</w:t>
      </w:r>
      <w:r>
        <w:rPr>
          <w:rFonts w:hint="eastAsia"/>
          <w:sz w:val="30"/>
          <w:szCs w:val="30"/>
        </w:rPr>
        <w:t>元归原告所有即诉请</w:t>
      </w:r>
      <w:r>
        <w:rPr>
          <w:rFonts w:hint="eastAsia"/>
          <w:sz w:val="30"/>
          <w:szCs w:val="30"/>
        </w:rPr>
        <w:t>1</w:t>
      </w:r>
      <w:r>
        <w:rPr>
          <w:rFonts w:hint="eastAsia"/>
          <w:sz w:val="30"/>
          <w:szCs w:val="30"/>
        </w:rPr>
        <w:t>的情况下，原告依据《公司法》第二十一条或者第一百四十九条的规定，提出诉请</w:t>
      </w:r>
      <w:r>
        <w:rPr>
          <w:rFonts w:hint="eastAsia"/>
          <w:sz w:val="30"/>
          <w:szCs w:val="30"/>
        </w:rPr>
        <w:t>1</w:t>
      </w:r>
      <w:r>
        <w:rPr>
          <w:rFonts w:hint="eastAsia"/>
          <w:sz w:val="30"/>
          <w:szCs w:val="30"/>
        </w:rPr>
        <w:t>的预备诉请，要求被告曹孝哲赔偿原告经济损失</w:t>
      </w:r>
      <w:r>
        <w:rPr>
          <w:rFonts w:hint="eastAsia"/>
          <w:sz w:val="30"/>
          <w:szCs w:val="30"/>
        </w:rPr>
        <w:t>XXXXXXX.39</w:t>
      </w:r>
      <w:r>
        <w:rPr>
          <w:rFonts w:hint="eastAsia"/>
          <w:sz w:val="30"/>
          <w:szCs w:val="30"/>
        </w:rPr>
        <w:t>元，并以此调整诉请</w:t>
      </w:r>
      <w:r>
        <w:rPr>
          <w:rFonts w:hint="eastAsia"/>
          <w:sz w:val="30"/>
          <w:szCs w:val="30"/>
        </w:rPr>
        <w:t>2</w:t>
      </w:r>
      <w:r>
        <w:rPr>
          <w:rFonts w:hint="eastAsia"/>
          <w:sz w:val="30"/>
          <w:szCs w:val="30"/>
        </w:rPr>
        <w:t>利息的计算基数。损失的计算依据为，按照原告与九高公司签订的产品购销合同，与本案有关的</w:t>
      </w:r>
      <w:r>
        <w:rPr>
          <w:rFonts w:hint="eastAsia"/>
          <w:sz w:val="30"/>
          <w:szCs w:val="30"/>
        </w:rPr>
        <w:t>1000</w:t>
      </w:r>
      <w:r>
        <w:rPr>
          <w:rFonts w:hint="eastAsia"/>
          <w:sz w:val="30"/>
          <w:szCs w:val="30"/>
        </w:rPr>
        <w:lastRenderedPageBreak/>
        <w:t>盏</w:t>
      </w:r>
      <w:r>
        <w:rPr>
          <w:rFonts w:hint="eastAsia"/>
          <w:sz w:val="30"/>
          <w:szCs w:val="30"/>
        </w:rPr>
        <w:t>120W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的合同价款为</w:t>
      </w:r>
      <w:r>
        <w:rPr>
          <w:rFonts w:hint="eastAsia"/>
          <w:sz w:val="30"/>
          <w:szCs w:val="30"/>
        </w:rPr>
        <w:t>XXXXXXX</w:t>
      </w:r>
      <w:r>
        <w:rPr>
          <w:rFonts w:hint="eastAsia"/>
          <w:sz w:val="30"/>
          <w:szCs w:val="30"/>
        </w:rPr>
        <w:t>元，而原告从案外人处购买该产品的价格为</w:t>
      </w:r>
      <w:r>
        <w:rPr>
          <w:rFonts w:hint="eastAsia"/>
          <w:sz w:val="30"/>
          <w:szCs w:val="30"/>
        </w:rPr>
        <w:t>680</w:t>
      </w:r>
      <w:r>
        <w:rPr>
          <w:rFonts w:hint="eastAsia"/>
          <w:sz w:val="30"/>
          <w:szCs w:val="30"/>
        </w:rPr>
        <w:t>元</w:t>
      </w:r>
      <w:r>
        <w:rPr>
          <w:rFonts w:hint="eastAsia"/>
          <w:sz w:val="30"/>
          <w:szCs w:val="30"/>
        </w:rPr>
        <w:t>/</w:t>
      </w:r>
      <w:r>
        <w:rPr>
          <w:rFonts w:hint="eastAsia"/>
          <w:sz w:val="30"/>
          <w:szCs w:val="30"/>
        </w:rPr>
        <w:t>盏，故原告的利润为</w:t>
      </w:r>
      <w:r>
        <w:rPr>
          <w:rFonts w:hint="eastAsia"/>
          <w:sz w:val="30"/>
          <w:szCs w:val="30"/>
        </w:rPr>
        <w:t>XXXXXXX</w:t>
      </w:r>
      <w:r>
        <w:rPr>
          <w:rFonts w:hint="eastAsia"/>
          <w:sz w:val="30"/>
          <w:szCs w:val="30"/>
        </w:rPr>
        <w:t>元，扣除如果合同履行原告应开具给九高公司发票中包含</w:t>
      </w:r>
      <w:r>
        <w:rPr>
          <w:rFonts w:hint="eastAsia"/>
          <w:sz w:val="30"/>
          <w:szCs w:val="30"/>
        </w:rPr>
        <w:t>17%</w:t>
      </w:r>
      <w:r>
        <w:rPr>
          <w:rFonts w:hint="eastAsia"/>
          <w:sz w:val="30"/>
          <w:szCs w:val="30"/>
        </w:rPr>
        <w:t>增值税即</w:t>
      </w:r>
      <w:r>
        <w:rPr>
          <w:rFonts w:hint="eastAsia"/>
          <w:sz w:val="30"/>
          <w:szCs w:val="30"/>
        </w:rPr>
        <w:t>291237.61</w:t>
      </w:r>
      <w:r>
        <w:rPr>
          <w:rFonts w:hint="eastAsia"/>
          <w:sz w:val="30"/>
          <w:szCs w:val="30"/>
        </w:rPr>
        <w:t>元，原告的经济损失为</w:t>
      </w:r>
      <w:r>
        <w:rPr>
          <w:rFonts w:hint="eastAsia"/>
          <w:sz w:val="30"/>
          <w:szCs w:val="30"/>
        </w:rPr>
        <w:t>XXXXXXX.39</w:t>
      </w:r>
      <w:r>
        <w:rPr>
          <w:rFonts w:hint="eastAsia"/>
          <w:sz w:val="30"/>
          <w:szCs w:val="30"/>
        </w:rPr>
        <w:t>元。</w:t>
      </w:r>
    </w:p>
    <w:p w:rsidR="00000000" w:rsidRDefault="00CC06CC">
      <w:pPr>
        <w:spacing w:line="500" w:lineRule="atLeast"/>
        <w:ind w:firstLine="600"/>
        <w:divId w:val="1165902244"/>
        <w:rPr>
          <w:rFonts w:hint="eastAsia"/>
          <w:sz w:val="30"/>
          <w:szCs w:val="30"/>
        </w:rPr>
      </w:pPr>
      <w:r>
        <w:rPr>
          <w:rFonts w:hint="eastAsia"/>
          <w:sz w:val="30"/>
          <w:szCs w:val="30"/>
        </w:rPr>
        <w:t>原告为证明其诉称意见提供如下证据材料：</w:t>
      </w:r>
    </w:p>
    <w:p w:rsidR="00000000" w:rsidRDefault="00CC06CC">
      <w:pPr>
        <w:spacing w:line="500" w:lineRule="atLeast"/>
        <w:ind w:firstLine="600"/>
        <w:divId w:val="1413117790"/>
        <w:rPr>
          <w:rFonts w:hint="eastAsia"/>
          <w:sz w:val="30"/>
          <w:szCs w:val="30"/>
        </w:rPr>
      </w:pPr>
      <w:r>
        <w:rPr>
          <w:rFonts w:hint="eastAsia"/>
          <w:sz w:val="30"/>
          <w:szCs w:val="30"/>
        </w:rPr>
        <w:t>1</w:t>
      </w:r>
      <w:r>
        <w:rPr>
          <w:rFonts w:hint="eastAsia"/>
          <w:sz w:val="30"/>
          <w:szCs w:val="30"/>
        </w:rPr>
        <w:t>、用印申请书三份、江苏亿光伯乐达光电科技有限公司工资表四份，证明被告曹孝哲是原告副总经理；</w:t>
      </w:r>
    </w:p>
    <w:p w:rsidR="00000000" w:rsidRDefault="00CC06CC">
      <w:pPr>
        <w:spacing w:line="500" w:lineRule="atLeast"/>
        <w:ind w:firstLine="600"/>
        <w:divId w:val="1932004038"/>
        <w:rPr>
          <w:rFonts w:hint="eastAsia"/>
          <w:sz w:val="30"/>
          <w:szCs w:val="30"/>
        </w:rPr>
      </w:pPr>
      <w:r>
        <w:rPr>
          <w:rFonts w:hint="eastAsia"/>
          <w:sz w:val="30"/>
          <w:szCs w:val="30"/>
        </w:rPr>
        <w:t>2</w:t>
      </w:r>
      <w:r>
        <w:rPr>
          <w:rFonts w:hint="eastAsia"/>
          <w:sz w:val="30"/>
          <w:szCs w:val="30"/>
        </w:rPr>
        <w:t>、原告与九高公司签订的《</w:t>
      </w:r>
      <w:r>
        <w:rPr>
          <w:rFonts w:hint="eastAsia"/>
          <w:sz w:val="30"/>
          <w:szCs w:val="30"/>
        </w:rPr>
        <w:t>LED</w:t>
      </w:r>
      <w:r>
        <w:rPr>
          <w:rFonts w:hint="eastAsia"/>
          <w:sz w:val="30"/>
          <w:szCs w:val="30"/>
        </w:rPr>
        <w:t>产品购销合同》三份</w:t>
      </w:r>
      <w:r>
        <w:rPr>
          <w:rFonts w:hint="eastAsia"/>
          <w:sz w:val="30"/>
          <w:szCs w:val="30"/>
        </w:rPr>
        <w:t>(</w:t>
      </w:r>
      <w:r>
        <w:rPr>
          <w:rFonts w:hint="eastAsia"/>
          <w:sz w:val="30"/>
          <w:szCs w:val="30"/>
        </w:rPr>
        <w:t>合同编号分别为</w:t>
      </w:r>
      <w:r>
        <w:rPr>
          <w:rFonts w:hint="eastAsia"/>
          <w:sz w:val="30"/>
          <w:szCs w:val="30"/>
        </w:rPr>
        <w:t>EVSSL-PI-XXXXXXXXXX</w:t>
      </w:r>
      <w:r>
        <w:rPr>
          <w:rFonts w:hint="eastAsia"/>
          <w:sz w:val="30"/>
          <w:szCs w:val="30"/>
        </w:rPr>
        <w:t>、</w:t>
      </w:r>
      <w:r>
        <w:rPr>
          <w:rFonts w:hint="eastAsia"/>
          <w:sz w:val="30"/>
          <w:szCs w:val="30"/>
        </w:rPr>
        <w:t>EVSSL-PI-XXXXXXXXXX</w:t>
      </w:r>
      <w:r>
        <w:rPr>
          <w:rFonts w:hint="eastAsia"/>
          <w:sz w:val="30"/>
          <w:szCs w:val="30"/>
        </w:rPr>
        <w:t>和</w:t>
      </w:r>
      <w:r>
        <w:rPr>
          <w:rFonts w:hint="eastAsia"/>
          <w:sz w:val="30"/>
          <w:szCs w:val="30"/>
        </w:rPr>
        <w:t>EVSSL-PI-XXXXXXXXXX)</w:t>
      </w:r>
      <w:r>
        <w:rPr>
          <w:rFonts w:hint="eastAsia"/>
          <w:sz w:val="30"/>
          <w:szCs w:val="30"/>
        </w:rPr>
        <w:t>，证明九高公司和原告的业务关系；</w:t>
      </w:r>
    </w:p>
    <w:p w:rsidR="00000000" w:rsidRDefault="00CC06CC">
      <w:pPr>
        <w:spacing w:line="500" w:lineRule="atLeast"/>
        <w:ind w:firstLine="600"/>
        <w:divId w:val="1579287702"/>
        <w:rPr>
          <w:rFonts w:hint="eastAsia"/>
          <w:sz w:val="30"/>
          <w:szCs w:val="30"/>
        </w:rPr>
      </w:pPr>
      <w:r>
        <w:rPr>
          <w:rFonts w:hint="eastAsia"/>
          <w:sz w:val="30"/>
          <w:szCs w:val="30"/>
        </w:rPr>
        <w:t>3</w:t>
      </w:r>
      <w:r>
        <w:rPr>
          <w:rFonts w:hint="eastAsia"/>
          <w:sz w:val="30"/>
          <w:szCs w:val="30"/>
        </w:rPr>
        <w:t>、被告亿烁公司与九高公司签订的《</w:t>
      </w:r>
      <w:r>
        <w:rPr>
          <w:rFonts w:hint="eastAsia"/>
          <w:sz w:val="30"/>
          <w:szCs w:val="30"/>
        </w:rPr>
        <w:t>LED</w:t>
      </w:r>
      <w:r>
        <w:rPr>
          <w:rFonts w:hint="eastAsia"/>
          <w:sz w:val="30"/>
          <w:szCs w:val="30"/>
        </w:rPr>
        <w:t>产品购销合同》</w:t>
      </w:r>
      <w:r>
        <w:rPr>
          <w:rFonts w:hint="eastAsia"/>
          <w:sz w:val="30"/>
          <w:szCs w:val="30"/>
        </w:rPr>
        <w:t>(</w:t>
      </w:r>
      <w:r>
        <w:rPr>
          <w:rFonts w:hint="eastAsia"/>
          <w:sz w:val="30"/>
          <w:szCs w:val="30"/>
        </w:rPr>
        <w:t>合同编号为</w:t>
      </w:r>
      <w:r>
        <w:rPr>
          <w:rFonts w:hint="eastAsia"/>
          <w:sz w:val="30"/>
          <w:szCs w:val="30"/>
        </w:rPr>
        <w:t>SM-Pl-XXXXXXXX</w:t>
      </w:r>
      <w:r>
        <w:rPr>
          <w:rFonts w:hint="eastAsia"/>
          <w:sz w:val="30"/>
          <w:szCs w:val="30"/>
        </w:rPr>
        <w:t>XX)</w:t>
      </w:r>
      <w:r>
        <w:rPr>
          <w:rFonts w:hint="eastAsia"/>
          <w:sz w:val="30"/>
          <w:szCs w:val="30"/>
        </w:rPr>
        <w:t>、《技术咨询服务费合同》各一份，证明被告曹孝哲利用原告商业机会，以舒麦公司名义与九高公司签订合同，两份合同总金额为</w:t>
      </w:r>
      <w:r>
        <w:rPr>
          <w:rFonts w:hint="eastAsia"/>
          <w:sz w:val="30"/>
          <w:szCs w:val="30"/>
        </w:rPr>
        <w:t>XXXXXXX</w:t>
      </w:r>
      <w:r>
        <w:rPr>
          <w:rFonts w:hint="eastAsia"/>
          <w:sz w:val="30"/>
          <w:szCs w:val="30"/>
        </w:rPr>
        <w:t>元；</w:t>
      </w:r>
    </w:p>
    <w:p w:rsidR="00000000" w:rsidRDefault="00CC06CC">
      <w:pPr>
        <w:spacing w:line="500" w:lineRule="atLeast"/>
        <w:ind w:firstLine="600"/>
        <w:divId w:val="4988010"/>
        <w:rPr>
          <w:rFonts w:hint="eastAsia"/>
          <w:sz w:val="30"/>
          <w:szCs w:val="30"/>
        </w:rPr>
      </w:pPr>
      <w:r>
        <w:rPr>
          <w:rFonts w:hint="eastAsia"/>
          <w:sz w:val="30"/>
          <w:szCs w:val="30"/>
        </w:rPr>
        <w:t>4</w:t>
      </w:r>
      <w:r>
        <w:rPr>
          <w:rFonts w:hint="eastAsia"/>
          <w:sz w:val="30"/>
          <w:szCs w:val="30"/>
        </w:rPr>
        <w:t>、网上交易状态查询两份，证明九高公司基于证据</w:t>
      </w:r>
      <w:r>
        <w:rPr>
          <w:rFonts w:hint="eastAsia"/>
          <w:sz w:val="30"/>
          <w:szCs w:val="30"/>
        </w:rPr>
        <w:t>3</w:t>
      </w:r>
      <w:r>
        <w:rPr>
          <w:rFonts w:hint="eastAsia"/>
          <w:sz w:val="30"/>
          <w:szCs w:val="30"/>
        </w:rPr>
        <w:t>的两份合同支付被告亿烁公司</w:t>
      </w:r>
      <w:r>
        <w:rPr>
          <w:rFonts w:hint="eastAsia"/>
          <w:sz w:val="30"/>
          <w:szCs w:val="30"/>
        </w:rPr>
        <w:t>XXXXXXX</w:t>
      </w:r>
      <w:r>
        <w:rPr>
          <w:rFonts w:hint="eastAsia"/>
          <w:sz w:val="30"/>
          <w:szCs w:val="30"/>
        </w:rPr>
        <w:t>元和</w:t>
      </w:r>
      <w:r>
        <w:rPr>
          <w:rFonts w:hint="eastAsia"/>
          <w:sz w:val="30"/>
          <w:szCs w:val="30"/>
        </w:rPr>
        <w:t>XXXXXXX</w:t>
      </w:r>
      <w:r>
        <w:rPr>
          <w:rFonts w:hint="eastAsia"/>
          <w:sz w:val="30"/>
          <w:szCs w:val="30"/>
        </w:rPr>
        <w:t>元，合计</w:t>
      </w:r>
      <w:r>
        <w:rPr>
          <w:rFonts w:hint="eastAsia"/>
          <w:sz w:val="30"/>
          <w:szCs w:val="30"/>
        </w:rPr>
        <w:t>XXXXXXX</w:t>
      </w:r>
      <w:r>
        <w:rPr>
          <w:rFonts w:hint="eastAsia"/>
          <w:sz w:val="30"/>
          <w:szCs w:val="30"/>
        </w:rPr>
        <w:t>元；</w:t>
      </w:r>
    </w:p>
    <w:p w:rsidR="00000000" w:rsidRDefault="00CC06CC">
      <w:pPr>
        <w:spacing w:line="500" w:lineRule="atLeast"/>
        <w:ind w:firstLine="600"/>
        <w:divId w:val="346567496"/>
        <w:rPr>
          <w:rFonts w:hint="eastAsia"/>
          <w:sz w:val="30"/>
          <w:szCs w:val="30"/>
        </w:rPr>
      </w:pPr>
      <w:r>
        <w:rPr>
          <w:rFonts w:hint="eastAsia"/>
          <w:sz w:val="30"/>
          <w:szCs w:val="30"/>
        </w:rPr>
        <w:t>5</w:t>
      </w:r>
      <w:r>
        <w:rPr>
          <w:rFonts w:hint="eastAsia"/>
          <w:sz w:val="30"/>
          <w:szCs w:val="30"/>
        </w:rPr>
        <w:t>、舒麦公司营业执照、外商投资企业变更登记申请书，证明被告亿烁公司的更名情况，在涉案交易发生期间，被告曹孝哲系被告亿烁公司的全资股东及法定代表人；</w:t>
      </w:r>
    </w:p>
    <w:p w:rsidR="00000000" w:rsidRDefault="00CC06CC">
      <w:pPr>
        <w:spacing w:line="500" w:lineRule="atLeast"/>
        <w:ind w:firstLine="600"/>
        <w:divId w:val="1948191589"/>
        <w:rPr>
          <w:rFonts w:hint="eastAsia"/>
          <w:sz w:val="30"/>
          <w:szCs w:val="30"/>
        </w:rPr>
      </w:pPr>
      <w:r>
        <w:rPr>
          <w:rFonts w:hint="eastAsia"/>
          <w:sz w:val="30"/>
          <w:szCs w:val="30"/>
        </w:rPr>
        <w:t>6</w:t>
      </w:r>
      <w:r>
        <w:rPr>
          <w:rFonts w:hint="eastAsia"/>
          <w:sz w:val="30"/>
          <w:szCs w:val="30"/>
        </w:rPr>
        <w:t>、合同能源管理合同书、申请报告、情况说明，证明九高公司仅仅是该份合同书项下乙方北京森佳壹</w:t>
      </w:r>
      <w:r>
        <w:rPr>
          <w:rFonts w:hint="eastAsia"/>
          <w:sz w:val="30"/>
          <w:szCs w:val="30"/>
        </w:rPr>
        <w:t>光电科技有限公司</w:t>
      </w:r>
      <w:r>
        <w:rPr>
          <w:rFonts w:hint="eastAsia"/>
          <w:sz w:val="30"/>
          <w:szCs w:val="30"/>
        </w:rPr>
        <w:t>(</w:t>
      </w:r>
      <w:r>
        <w:rPr>
          <w:rFonts w:hint="eastAsia"/>
          <w:sz w:val="30"/>
          <w:szCs w:val="30"/>
        </w:rPr>
        <w:t>以下简称森佳壹公司</w:t>
      </w:r>
      <w:r>
        <w:rPr>
          <w:rFonts w:hint="eastAsia"/>
          <w:sz w:val="30"/>
          <w:szCs w:val="30"/>
        </w:rPr>
        <w:t>)</w:t>
      </w:r>
      <w:r>
        <w:rPr>
          <w:rFonts w:hint="eastAsia"/>
          <w:sz w:val="30"/>
          <w:szCs w:val="30"/>
        </w:rPr>
        <w:t>的灯具供应商，根据森佳壹公司的情况说明该公司与九高公司之间不存在技术咨询服务，同理作为九高公司供应商的舒麦公司也无需提供技术咨询，舒麦公司与九高公司签订技术咨询合同仅仅为了规避被告曹孝哲利用原告高管身份损害原告利益；</w:t>
      </w:r>
    </w:p>
    <w:p w:rsidR="00000000" w:rsidRDefault="00CC06CC">
      <w:pPr>
        <w:spacing w:line="500" w:lineRule="atLeast"/>
        <w:ind w:firstLine="600"/>
        <w:divId w:val="528690798"/>
        <w:rPr>
          <w:rFonts w:hint="eastAsia"/>
          <w:sz w:val="30"/>
          <w:szCs w:val="30"/>
        </w:rPr>
      </w:pPr>
      <w:r>
        <w:rPr>
          <w:rFonts w:hint="eastAsia"/>
          <w:sz w:val="30"/>
          <w:szCs w:val="30"/>
        </w:rPr>
        <w:t>7</w:t>
      </w:r>
      <w:r>
        <w:rPr>
          <w:rFonts w:hint="eastAsia"/>
          <w:sz w:val="30"/>
          <w:szCs w:val="30"/>
        </w:rPr>
        <w:t>、</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日原告用印申请书，证明被告曹孝哲利用原告副总经理的身份损害原告利益；</w:t>
      </w:r>
    </w:p>
    <w:p w:rsidR="00000000" w:rsidRDefault="00CC06CC">
      <w:pPr>
        <w:spacing w:line="500" w:lineRule="atLeast"/>
        <w:ind w:firstLine="600"/>
        <w:divId w:val="1376154404"/>
        <w:rPr>
          <w:rFonts w:hint="eastAsia"/>
          <w:sz w:val="30"/>
          <w:szCs w:val="30"/>
        </w:rPr>
      </w:pPr>
      <w:r>
        <w:rPr>
          <w:rFonts w:hint="eastAsia"/>
          <w:sz w:val="30"/>
          <w:szCs w:val="30"/>
        </w:rPr>
        <w:t>8</w:t>
      </w:r>
      <w:r>
        <w:rPr>
          <w:rFonts w:hint="eastAsia"/>
          <w:sz w:val="30"/>
          <w:szCs w:val="30"/>
        </w:rPr>
        <w:t>、</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日九高公司出具给原告函，证明被告曹孝哲占用了原告的商业机会，侵害原告的利益；</w:t>
      </w:r>
    </w:p>
    <w:p w:rsidR="00000000" w:rsidRDefault="00CC06CC">
      <w:pPr>
        <w:spacing w:line="500" w:lineRule="atLeast"/>
        <w:ind w:firstLine="600"/>
        <w:divId w:val="1267467925"/>
        <w:rPr>
          <w:rFonts w:hint="eastAsia"/>
          <w:sz w:val="30"/>
          <w:szCs w:val="30"/>
        </w:rPr>
      </w:pPr>
      <w:r>
        <w:rPr>
          <w:rFonts w:hint="eastAsia"/>
          <w:sz w:val="30"/>
          <w:szCs w:val="30"/>
        </w:rPr>
        <w:t>9</w:t>
      </w:r>
      <w:r>
        <w:rPr>
          <w:rFonts w:hint="eastAsia"/>
          <w:sz w:val="30"/>
          <w:szCs w:val="30"/>
        </w:rPr>
        <w:t>、</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日九高公司《关于新田项目的一些说明》，</w:t>
      </w:r>
      <w:r>
        <w:rPr>
          <w:rFonts w:hint="eastAsia"/>
          <w:sz w:val="30"/>
          <w:szCs w:val="30"/>
        </w:rPr>
        <w:t>证明原告与九高公司签订的灯具采购合同、被告与九高公司签订的灯具采购合同都是在被告曹孝哲既担任原告副总经理，又担任舒麦公司独资股东及法定代表人期间签订的，被告曹孝哲利用职务便利为舒麦公司谋取属于原告的商业机会，损害了原告的利益，其中编号为</w:t>
      </w:r>
      <w:r>
        <w:rPr>
          <w:rFonts w:hint="eastAsia"/>
          <w:sz w:val="30"/>
          <w:szCs w:val="30"/>
        </w:rPr>
        <w:t>EVSSL-PI-XXXXXXXXXX</w:t>
      </w:r>
      <w:r>
        <w:rPr>
          <w:rFonts w:hint="eastAsia"/>
          <w:sz w:val="30"/>
          <w:szCs w:val="30"/>
        </w:rPr>
        <w:t>的《</w:t>
      </w:r>
      <w:r>
        <w:rPr>
          <w:rFonts w:hint="eastAsia"/>
          <w:sz w:val="30"/>
          <w:szCs w:val="30"/>
        </w:rPr>
        <w:t>LED</w:t>
      </w:r>
      <w:r>
        <w:rPr>
          <w:rFonts w:hint="eastAsia"/>
          <w:sz w:val="30"/>
          <w:szCs w:val="30"/>
        </w:rPr>
        <w:t>产品购销合同》和编号</w:t>
      </w:r>
      <w:r>
        <w:rPr>
          <w:rFonts w:hint="eastAsia"/>
          <w:sz w:val="30"/>
          <w:szCs w:val="30"/>
        </w:rPr>
        <w:t>SM-PI-XXXXXXXXXX</w:t>
      </w:r>
      <w:r>
        <w:rPr>
          <w:rFonts w:hint="eastAsia"/>
          <w:sz w:val="30"/>
          <w:szCs w:val="30"/>
        </w:rPr>
        <w:t>的《</w:t>
      </w:r>
      <w:r>
        <w:rPr>
          <w:rFonts w:hint="eastAsia"/>
          <w:sz w:val="30"/>
          <w:szCs w:val="30"/>
        </w:rPr>
        <w:t>LED</w:t>
      </w:r>
      <w:r>
        <w:rPr>
          <w:rFonts w:hint="eastAsia"/>
          <w:sz w:val="30"/>
          <w:szCs w:val="30"/>
        </w:rPr>
        <w:t>产品购销合同》签订时间</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月，均在被告亿烁公司变更股东之前；</w:t>
      </w:r>
    </w:p>
    <w:p w:rsidR="00000000" w:rsidRDefault="00CC06CC">
      <w:pPr>
        <w:spacing w:line="500" w:lineRule="atLeast"/>
        <w:ind w:firstLine="600"/>
        <w:divId w:val="346517229"/>
        <w:rPr>
          <w:rFonts w:hint="eastAsia"/>
          <w:sz w:val="30"/>
          <w:szCs w:val="30"/>
        </w:rPr>
      </w:pPr>
      <w:r>
        <w:rPr>
          <w:rFonts w:hint="eastAsia"/>
          <w:sz w:val="30"/>
          <w:szCs w:val="30"/>
        </w:rPr>
        <w:t>10</w:t>
      </w:r>
      <w:r>
        <w:rPr>
          <w:rFonts w:hint="eastAsia"/>
          <w:sz w:val="30"/>
          <w:szCs w:val="30"/>
        </w:rPr>
        <w:t>、</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日上海增值税专用发票一份，证明编号为</w:t>
      </w:r>
      <w:r>
        <w:rPr>
          <w:rFonts w:hint="eastAsia"/>
          <w:sz w:val="30"/>
          <w:szCs w:val="30"/>
        </w:rPr>
        <w:t>EVSSL-PI-XXXXXXX</w:t>
      </w:r>
      <w:r>
        <w:rPr>
          <w:rFonts w:hint="eastAsia"/>
          <w:sz w:val="30"/>
          <w:szCs w:val="30"/>
        </w:rPr>
        <w:t>XXX</w:t>
      </w:r>
      <w:r>
        <w:rPr>
          <w:rFonts w:hint="eastAsia"/>
          <w:sz w:val="30"/>
          <w:szCs w:val="30"/>
        </w:rPr>
        <w:t>的《</w:t>
      </w:r>
      <w:r>
        <w:rPr>
          <w:rFonts w:hint="eastAsia"/>
          <w:sz w:val="30"/>
          <w:szCs w:val="30"/>
        </w:rPr>
        <w:t>LED</w:t>
      </w:r>
      <w:r>
        <w:rPr>
          <w:rFonts w:hint="eastAsia"/>
          <w:sz w:val="30"/>
          <w:szCs w:val="30"/>
        </w:rPr>
        <w:t>产品购销合同》项下</w:t>
      </w:r>
      <w:r>
        <w:rPr>
          <w:rFonts w:hint="eastAsia"/>
          <w:sz w:val="30"/>
          <w:szCs w:val="30"/>
        </w:rPr>
        <w:t>1000</w:t>
      </w:r>
      <w:r>
        <w:rPr>
          <w:rFonts w:hint="eastAsia"/>
          <w:sz w:val="30"/>
          <w:szCs w:val="30"/>
        </w:rPr>
        <w:t>盏</w:t>
      </w:r>
      <w:r>
        <w:rPr>
          <w:rFonts w:hint="eastAsia"/>
          <w:sz w:val="30"/>
          <w:szCs w:val="30"/>
        </w:rPr>
        <w:t>120W</w:t>
      </w:r>
      <w:r>
        <w:rPr>
          <w:rFonts w:hint="eastAsia"/>
          <w:sz w:val="30"/>
          <w:szCs w:val="30"/>
        </w:rPr>
        <w:t>海豚路灯原告购入价为</w:t>
      </w:r>
      <w:r>
        <w:rPr>
          <w:rFonts w:hint="eastAsia"/>
          <w:sz w:val="30"/>
          <w:szCs w:val="30"/>
        </w:rPr>
        <w:t>680</w:t>
      </w:r>
      <w:r>
        <w:rPr>
          <w:rFonts w:hint="eastAsia"/>
          <w:sz w:val="30"/>
          <w:szCs w:val="30"/>
        </w:rPr>
        <w:t>元</w:t>
      </w:r>
      <w:r>
        <w:rPr>
          <w:rFonts w:hint="eastAsia"/>
          <w:sz w:val="30"/>
          <w:szCs w:val="30"/>
        </w:rPr>
        <w:t>/</w:t>
      </w:r>
      <w:r>
        <w:rPr>
          <w:rFonts w:hint="eastAsia"/>
          <w:sz w:val="30"/>
          <w:szCs w:val="30"/>
        </w:rPr>
        <w:t>盏，原告是以此来计算的损失为</w:t>
      </w:r>
      <w:r>
        <w:rPr>
          <w:rFonts w:hint="eastAsia"/>
          <w:sz w:val="30"/>
          <w:szCs w:val="30"/>
        </w:rPr>
        <w:t>XXXXXXX</w:t>
      </w:r>
      <w:r>
        <w:rPr>
          <w:rFonts w:hint="eastAsia"/>
          <w:sz w:val="30"/>
          <w:szCs w:val="30"/>
        </w:rPr>
        <w:t>元；</w:t>
      </w:r>
    </w:p>
    <w:p w:rsidR="00000000" w:rsidRDefault="00CC06CC">
      <w:pPr>
        <w:spacing w:line="500" w:lineRule="atLeast"/>
        <w:ind w:firstLine="600"/>
        <w:divId w:val="786853950"/>
        <w:rPr>
          <w:rFonts w:hint="eastAsia"/>
          <w:sz w:val="30"/>
          <w:szCs w:val="30"/>
        </w:rPr>
      </w:pPr>
      <w:r>
        <w:rPr>
          <w:rFonts w:hint="eastAsia"/>
          <w:sz w:val="30"/>
          <w:szCs w:val="30"/>
        </w:rPr>
        <w:t>11</w:t>
      </w:r>
      <w:r>
        <w:rPr>
          <w:rFonts w:hint="eastAsia"/>
          <w:sz w:val="30"/>
          <w:szCs w:val="30"/>
        </w:rPr>
        <w:t>、暂借申请单及建行回单，证明被告曹孝哲向公司借款</w:t>
      </w:r>
      <w:r>
        <w:rPr>
          <w:rFonts w:hint="eastAsia"/>
          <w:sz w:val="30"/>
          <w:szCs w:val="30"/>
        </w:rPr>
        <w:t>20</w:t>
      </w:r>
      <w:r>
        <w:rPr>
          <w:rFonts w:hint="eastAsia"/>
          <w:sz w:val="30"/>
          <w:szCs w:val="30"/>
        </w:rPr>
        <w:t>万元。</w:t>
      </w:r>
    </w:p>
    <w:p w:rsidR="00000000" w:rsidRDefault="00CC06CC">
      <w:pPr>
        <w:spacing w:line="500" w:lineRule="atLeast"/>
        <w:ind w:firstLine="600"/>
        <w:divId w:val="647321344"/>
        <w:rPr>
          <w:rFonts w:hint="eastAsia"/>
          <w:sz w:val="30"/>
          <w:szCs w:val="30"/>
        </w:rPr>
      </w:pPr>
      <w:r>
        <w:rPr>
          <w:rFonts w:hint="eastAsia"/>
          <w:sz w:val="30"/>
          <w:szCs w:val="30"/>
        </w:rPr>
        <w:t>被告曹孝哲、亿烁公司未应诉答辩，亦未提供任何证据。</w:t>
      </w:r>
    </w:p>
    <w:p w:rsidR="00000000" w:rsidRDefault="00CC06CC">
      <w:pPr>
        <w:spacing w:line="500" w:lineRule="atLeast"/>
        <w:ind w:firstLine="600"/>
        <w:divId w:val="1288506544"/>
        <w:rPr>
          <w:rFonts w:hint="eastAsia"/>
          <w:sz w:val="30"/>
          <w:szCs w:val="30"/>
        </w:rPr>
      </w:pPr>
      <w:r>
        <w:rPr>
          <w:rFonts w:hint="eastAsia"/>
          <w:sz w:val="30"/>
          <w:szCs w:val="30"/>
        </w:rPr>
        <w:t>经本院审查，原告提供的证据除证据</w:t>
      </w:r>
      <w:r>
        <w:rPr>
          <w:rFonts w:hint="eastAsia"/>
          <w:sz w:val="30"/>
          <w:szCs w:val="30"/>
        </w:rPr>
        <w:t>6</w:t>
      </w:r>
      <w:r>
        <w:rPr>
          <w:rFonts w:hint="eastAsia"/>
          <w:sz w:val="30"/>
          <w:szCs w:val="30"/>
        </w:rPr>
        <w:t>、证据</w:t>
      </w:r>
      <w:r>
        <w:rPr>
          <w:rFonts w:hint="eastAsia"/>
          <w:sz w:val="30"/>
          <w:szCs w:val="30"/>
        </w:rPr>
        <w:t>10</w:t>
      </w:r>
      <w:r>
        <w:rPr>
          <w:rFonts w:hint="eastAsia"/>
          <w:sz w:val="30"/>
          <w:szCs w:val="30"/>
        </w:rPr>
        <w:t>与本案无关外，其他证据均客观真实，其内容能够相互印证原告主张的相关事实，故本院对这些证据材料的真实性予以确认，并采信其证明力。</w:t>
      </w:r>
    </w:p>
    <w:p w:rsidR="00000000" w:rsidRDefault="00CC06CC">
      <w:pPr>
        <w:spacing w:line="500" w:lineRule="atLeast"/>
        <w:ind w:firstLine="600"/>
        <w:divId w:val="1284969305"/>
        <w:rPr>
          <w:rFonts w:hint="eastAsia"/>
          <w:sz w:val="30"/>
          <w:szCs w:val="30"/>
        </w:rPr>
      </w:pPr>
      <w:r>
        <w:rPr>
          <w:rFonts w:hint="eastAsia"/>
          <w:sz w:val="30"/>
          <w:szCs w:val="30"/>
        </w:rPr>
        <w:t>经本院审理查明：</w:t>
      </w:r>
    </w:p>
    <w:p w:rsidR="00000000" w:rsidRDefault="00CC06CC">
      <w:pPr>
        <w:spacing w:line="500" w:lineRule="atLeast"/>
        <w:ind w:firstLine="600"/>
        <w:divId w:val="1426876108"/>
        <w:rPr>
          <w:rFonts w:hint="eastAsia"/>
          <w:sz w:val="30"/>
          <w:szCs w:val="30"/>
        </w:rPr>
      </w:pP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日，被告曹孝哲代表原告与九高公司签订两份《</w:t>
      </w:r>
      <w:r>
        <w:rPr>
          <w:rFonts w:hint="eastAsia"/>
          <w:sz w:val="30"/>
          <w:szCs w:val="30"/>
        </w:rPr>
        <w:t>LED</w:t>
      </w:r>
      <w:r>
        <w:rPr>
          <w:rFonts w:hint="eastAsia"/>
          <w:sz w:val="30"/>
          <w:szCs w:val="30"/>
        </w:rPr>
        <w:t>产品购销合同》。</w:t>
      </w:r>
    </w:p>
    <w:p w:rsidR="00000000" w:rsidRDefault="00CC06CC">
      <w:pPr>
        <w:spacing w:line="500" w:lineRule="atLeast"/>
        <w:ind w:firstLine="600"/>
        <w:divId w:val="1231111259"/>
        <w:rPr>
          <w:rFonts w:hint="eastAsia"/>
          <w:sz w:val="30"/>
          <w:szCs w:val="30"/>
        </w:rPr>
      </w:pPr>
      <w:r>
        <w:rPr>
          <w:rFonts w:hint="eastAsia"/>
          <w:sz w:val="30"/>
          <w:szCs w:val="30"/>
        </w:rPr>
        <w:t>合同编号为</w:t>
      </w:r>
      <w:r>
        <w:rPr>
          <w:rFonts w:hint="eastAsia"/>
          <w:sz w:val="30"/>
          <w:szCs w:val="30"/>
        </w:rPr>
        <w:t>EVSSL-PI-XXXXXXXXXX</w:t>
      </w:r>
      <w:r>
        <w:rPr>
          <w:rFonts w:hint="eastAsia"/>
          <w:sz w:val="30"/>
          <w:szCs w:val="30"/>
        </w:rPr>
        <w:t>的《</w:t>
      </w:r>
      <w:r>
        <w:rPr>
          <w:rFonts w:hint="eastAsia"/>
          <w:sz w:val="30"/>
          <w:szCs w:val="30"/>
        </w:rPr>
        <w:t>LED</w:t>
      </w:r>
      <w:r>
        <w:rPr>
          <w:rFonts w:hint="eastAsia"/>
          <w:sz w:val="30"/>
          <w:szCs w:val="30"/>
        </w:rPr>
        <w:t>产品购销合同》，约定九高公司向原告购买</w:t>
      </w:r>
      <w:r>
        <w:rPr>
          <w:rFonts w:hint="eastAsia"/>
          <w:sz w:val="30"/>
          <w:szCs w:val="30"/>
        </w:rPr>
        <w:t>LED</w:t>
      </w:r>
      <w:r>
        <w:rPr>
          <w:rFonts w:hint="eastAsia"/>
          <w:sz w:val="30"/>
          <w:szCs w:val="30"/>
        </w:rPr>
        <w:t>灯具产品用于湖南省新田县项目。其中</w:t>
      </w:r>
      <w:r>
        <w:rPr>
          <w:rFonts w:hint="eastAsia"/>
          <w:sz w:val="30"/>
          <w:szCs w:val="30"/>
        </w:rPr>
        <w:t>90W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，数量</w:t>
      </w:r>
      <w:r>
        <w:rPr>
          <w:rFonts w:hint="eastAsia"/>
          <w:sz w:val="30"/>
          <w:szCs w:val="30"/>
        </w:rPr>
        <w:t>1000</w:t>
      </w:r>
      <w:r>
        <w:rPr>
          <w:rFonts w:hint="eastAsia"/>
          <w:sz w:val="30"/>
          <w:szCs w:val="30"/>
        </w:rPr>
        <w:t>盏，合计瓦数</w:t>
      </w:r>
      <w:r>
        <w:rPr>
          <w:rFonts w:hint="eastAsia"/>
          <w:sz w:val="30"/>
          <w:szCs w:val="30"/>
        </w:rPr>
        <w:t>90000</w:t>
      </w:r>
      <w:r>
        <w:rPr>
          <w:rFonts w:hint="eastAsia"/>
          <w:sz w:val="30"/>
          <w:szCs w:val="30"/>
        </w:rPr>
        <w:t>瓦，每瓦单价</w:t>
      </w:r>
      <w:r>
        <w:rPr>
          <w:rFonts w:hint="eastAsia"/>
          <w:sz w:val="30"/>
          <w:szCs w:val="30"/>
        </w:rPr>
        <w:t>22.37</w:t>
      </w:r>
      <w:r>
        <w:rPr>
          <w:rFonts w:hint="eastAsia"/>
          <w:sz w:val="30"/>
          <w:szCs w:val="30"/>
        </w:rPr>
        <w:t>元，合计总价</w:t>
      </w:r>
      <w:r>
        <w:rPr>
          <w:rFonts w:hint="eastAsia"/>
          <w:sz w:val="30"/>
          <w:szCs w:val="30"/>
        </w:rPr>
        <w:t>XXXXXXX</w:t>
      </w:r>
      <w:r>
        <w:rPr>
          <w:rFonts w:hint="eastAsia"/>
          <w:sz w:val="30"/>
          <w:szCs w:val="30"/>
        </w:rPr>
        <w:t>元；</w:t>
      </w:r>
      <w:r>
        <w:rPr>
          <w:rFonts w:hint="eastAsia"/>
          <w:sz w:val="30"/>
          <w:szCs w:val="30"/>
        </w:rPr>
        <w:t>60W</w:t>
      </w:r>
      <w:r>
        <w:rPr>
          <w:rFonts w:hint="eastAsia"/>
          <w:sz w:val="30"/>
          <w:szCs w:val="30"/>
        </w:rPr>
        <w:t>惜福路灯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，数量</w:t>
      </w:r>
      <w:r>
        <w:rPr>
          <w:rFonts w:hint="eastAsia"/>
          <w:sz w:val="30"/>
          <w:szCs w:val="30"/>
        </w:rPr>
        <w:t>500</w:t>
      </w:r>
      <w:r>
        <w:rPr>
          <w:rFonts w:hint="eastAsia"/>
          <w:sz w:val="30"/>
          <w:szCs w:val="30"/>
        </w:rPr>
        <w:t>盏，合计瓦数</w:t>
      </w:r>
      <w:r>
        <w:rPr>
          <w:rFonts w:hint="eastAsia"/>
          <w:sz w:val="30"/>
          <w:szCs w:val="30"/>
        </w:rPr>
        <w:t>30000</w:t>
      </w:r>
      <w:r>
        <w:rPr>
          <w:rFonts w:hint="eastAsia"/>
          <w:sz w:val="30"/>
          <w:szCs w:val="30"/>
        </w:rPr>
        <w:t>瓦，每瓦单价</w:t>
      </w:r>
      <w:r>
        <w:rPr>
          <w:rFonts w:hint="eastAsia"/>
          <w:sz w:val="30"/>
          <w:szCs w:val="30"/>
        </w:rPr>
        <w:t>22.37</w:t>
      </w:r>
      <w:r>
        <w:rPr>
          <w:rFonts w:hint="eastAsia"/>
          <w:sz w:val="30"/>
          <w:szCs w:val="30"/>
        </w:rPr>
        <w:t>元，合计总价</w:t>
      </w:r>
      <w:r>
        <w:rPr>
          <w:rFonts w:hint="eastAsia"/>
          <w:sz w:val="30"/>
          <w:szCs w:val="30"/>
        </w:rPr>
        <w:t>671100</w:t>
      </w:r>
      <w:r>
        <w:rPr>
          <w:rFonts w:hint="eastAsia"/>
          <w:sz w:val="30"/>
          <w:szCs w:val="30"/>
        </w:rPr>
        <w:t>元；</w:t>
      </w:r>
      <w:r>
        <w:rPr>
          <w:rFonts w:hint="eastAsia"/>
          <w:sz w:val="30"/>
          <w:szCs w:val="30"/>
        </w:rPr>
        <w:t>120W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，数量</w:t>
      </w:r>
      <w:r>
        <w:rPr>
          <w:rFonts w:hint="eastAsia"/>
          <w:sz w:val="30"/>
          <w:szCs w:val="30"/>
        </w:rPr>
        <w:t>1000</w:t>
      </w:r>
      <w:r>
        <w:rPr>
          <w:rFonts w:hint="eastAsia"/>
          <w:sz w:val="30"/>
          <w:szCs w:val="30"/>
        </w:rPr>
        <w:t>盏，合计瓦数</w:t>
      </w:r>
      <w:r>
        <w:rPr>
          <w:rFonts w:hint="eastAsia"/>
          <w:sz w:val="30"/>
          <w:szCs w:val="30"/>
        </w:rPr>
        <w:t>120000</w:t>
      </w:r>
      <w:r>
        <w:rPr>
          <w:rFonts w:hint="eastAsia"/>
          <w:sz w:val="30"/>
          <w:szCs w:val="30"/>
        </w:rPr>
        <w:t>瓦，每瓦单</w:t>
      </w:r>
      <w:r>
        <w:rPr>
          <w:rFonts w:hint="eastAsia"/>
          <w:sz w:val="30"/>
          <w:szCs w:val="30"/>
        </w:rPr>
        <w:t>价</w:t>
      </w:r>
      <w:r>
        <w:rPr>
          <w:rFonts w:hint="eastAsia"/>
          <w:sz w:val="30"/>
          <w:szCs w:val="30"/>
        </w:rPr>
        <w:t>22.37</w:t>
      </w:r>
      <w:r>
        <w:rPr>
          <w:rFonts w:hint="eastAsia"/>
          <w:sz w:val="30"/>
          <w:szCs w:val="30"/>
        </w:rPr>
        <w:t>元，合计总价</w:t>
      </w:r>
      <w:r>
        <w:rPr>
          <w:rFonts w:hint="eastAsia"/>
          <w:sz w:val="30"/>
          <w:szCs w:val="30"/>
        </w:rPr>
        <w:t>XXXXXXX</w:t>
      </w:r>
      <w:r>
        <w:rPr>
          <w:rFonts w:hint="eastAsia"/>
          <w:sz w:val="30"/>
          <w:szCs w:val="30"/>
        </w:rPr>
        <w:t>元；该合同合计数量</w:t>
      </w:r>
      <w:r>
        <w:rPr>
          <w:rFonts w:hint="eastAsia"/>
          <w:sz w:val="30"/>
          <w:szCs w:val="30"/>
        </w:rPr>
        <w:t>2500</w:t>
      </w:r>
      <w:r>
        <w:rPr>
          <w:rFonts w:hint="eastAsia"/>
          <w:sz w:val="30"/>
          <w:szCs w:val="30"/>
        </w:rPr>
        <w:t>盏，合同总价含</w:t>
      </w:r>
      <w:r>
        <w:rPr>
          <w:rFonts w:hint="eastAsia"/>
          <w:sz w:val="30"/>
          <w:szCs w:val="30"/>
        </w:rPr>
        <w:t>17%</w:t>
      </w:r>
      <w:r>
        <w:rPr>
          <w:rFonts w:hint="eastAsia"/>
          <w:sz w:val="30"/>
          <w:szCs w:val="30"/>
        </w:rPr>
        <w:t>增值税</w:t>
      </w:r>
      <w:r>
        <w:rPr>
          <w:rFonts w:hint="eastAsia"/>
          <w:sz w:val="30"/>
          <w:szCs w:val="30"/>
        </w:rPr>
        <w:t>XXXXXXX</w:t>
      </w:r>
      <w:r>
        <w:rPr>
          <w:rFonts w:hint="eastAsia"/>
          <w:sz w:val="30"/>
          <w:szCs w:val="30"/>
        </w:rPr>
        <w:t>元。</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日，上海兰绩商贸有限公司向原告开具上海增值税专用发票，该发票显示，货物名称海豚路灯</w:t>
      </w:r>
      <w:r>
        <w:rPr>
          <w:rFonts w:hint="eastAsia"/>
          <w:sz w:val="30"/>
          <w:szCs w:val="30"/>
        </w:rPr>
        <w:t>120W</w:t>
      </w:r>
      <w:r>
        <w:rPr>
          <w:rFonts w:hint="eastAsia"/>
          <w:sz w:val="30"/>
          <w:szCs w:val="30"/>
        </w:rPr>
        <w:t>，规格型号低色温，单位</w:t>
      </w:r>
      <w:r>
        <w:rPr>
          <w:rFonts w:hint="eastAsia"/>
          <w:sz w:val="30"/>
          <w:szCs w:val="30"/>
        </w:rPr>
        <w:t>PCS</w:t>
      </w:r>
      <w:r>
        <w:rPr>
          <w:rFonts w:hint="eastAsia"/>
          <w:sz w:val="30"/>
          <w:szCs w:val="30"/>
        </w:rPr>
        <w:t>，数量</w:t>
      </w:r>
      <w:r>
        <w:rPr>
          <w:rFonts w:hint="eastAsia"/>
          <w:sz w:val="30"/>
          <w:szCs w:val="30"/>
        </w:rPr>
        <w:t>160</w:t>
      </w:r>
      <w:r>
        <w:rPr>
          <w:rFonts w:hint="eastAsia"/>
          <w:sz w:val="30"/>
          <w:szCs w:val="30"/>
        </w:rPr>
        <w:t>，价税合计</w:t>
      </w:r>
      <w:r>
        <w:rPr>
          <w:rFonts w:hint="eastAsia"/>
          <w:sz w:val="30"/>
          <w:szCs w:val="30"/>
        </w:rPr>
        <w:t>108800</w:t>
      </w:r>
      <w:r>
        <w:rPr>
          <w:rFonts w:hint="eastAsia"/>
          <w:sz w:val="30"/>
          <w:szCs w:val="30"/>
        </w:rPr>
        <w:t>元。</w:t>
      </w:r>
    </w:p>
    <w:p w:rsidR="00000000" w:rsidRDefault="00CC06CC">
      <w:pPr>
        <w:spacing w:line="500" w:lineRule="atLeast"/>
        <w:ind w:firstLine="600"/>
        <w:divId w:val="1687360807"/>
        <w:rPr>
          <w:rFonts w:hint="eastAsia"/>
          <w:sz w:val="30"/>
          <w:szCs w:val="30"/>
        </w:rPr>
      </w:pPr>
      <w:r>
        <w:rPr>
          <w:rFonts w:hint="eastAsia"/>
          <w:sz w:val="30"/>
          <w:szCs w:val="30"/>
        </w:rPr>
        <w:t>合同编号为</w:t>
      </w:r>
      <w:r>
        <w:rPr>
          <w:rFonts w:hint="eastAsia"/>
          <w:sz w:val="30"/>
          <w:szCs w:val="30"/>
        </w:rPr>
        <w:t>EVSSL-PI-XXXXXXXXXX</w:t>
      </w:r>
      <w:r>
        <w:rPr>
          <w:rFonts w:hint="eastAsia"/>
          <w:sz w:val="30"/>
          <w:szCs w:val="30"/>
        </w:rPr>
        <w:t>的《</w:t>
      </w:r>
      <w:r>
        <w:rPr>
          <w:rFonts w:hint="eastAsia"/>
          <w:sz w:val="30"/>
          <w:szCs w:val="30"/>
        </w:rPr>
        <w:t>LED</w:t>
      </w:r>
      <w:r>
        <w:rPr>
          <w:rFonts w:hint="eastAsia"/>
          <w:sz w:val="30"/>
          <w:szCs w:val="30"/>
        </w:rPr>
        <w:t>产品购销合同》，约定九高公司向原告购买</w:t>
      </w:r>
      <w:r>
        <w:rPr>
          <w:rFonts w:hint="eastAsia"/>
          <w:sz w:val="30"/>
          <w:szCs w:val="30"/>
        </w:rPr>
        <w:t>LED</w:t>
      </w:r>
      <w:r>
        <w:rPr>
          <w:rFonts w:hint="eastAsia"/>
          <w:sz w:val="30"/>
          <w:szCs w:val="30"/>
        </w:rPr>
        <w:t>灯具产品用于湖南省新田县项目。其中</w:t>
      </w:r>
      <w:r>
        <w:rPr>
          <w:rFonts w:hint="eastAsia"/>
          <w:sz w:val="30"/>
          <w:szCs w:val="30"/>
        </w:rPr>
        <w:t>120W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，数量</w:t>
      </w:r>
      <w:r>
        <w:rPr>
          <w:rFonts w:hint="eastAsia"/>
          <w:sz w:val="30"/>
          <w:szCs w:val="30"/>
        </w:rPr>
        <w:t>320</w:t>
      </w:r>
      <w:r>
        <w:rPr>
          <w:rFonts w:hint="eastAsia"/>
          <w:sz w:val="30"/>
          <w:szCs w:val="30"/>
        </w:rPr>
        <w:t>盏，合计瓦数</w:t>
      </w:r>
      <w:r>
        <w:rPr>
          <w:rFonts w:hint="eastAsia"/>
          <w:sz w:val="30"/>
          <w:szCs w:val="30"/>
        </w:rPr>
        <w:t>38400</w:t>
      </w:r>
      <w:r>
        <w:rPr>
          <w:rFonts w:hint="eastAsia"/>
          <w:sz w:val="30"/>
          <w:szCs w:val="30"/>
        </w:rPr>
        <w:t>瓦，每瓦单价</w:t>
      </w:r>
      <w:r>
        <w:rPr>
          <w:rFonts w:hint="eastAsia"/>
          <w:sz w:val="30"/>
          <w:szCs w:val="30"/>
        </w:rPr>
        <w:t>22.37</w:t>
      </w:r>
      <w:r>
        <w:rPr>
          <w:rFonts w:hint="eastAsia"/>
          <w:sz w:val="30"/>
          <w:szCs w:val="30"/>
        </w:rPr>
        <w:t>元，合计</w:t>
      </w:r>
      <w:r>
        <w:rPr>
          <w:rFonts w:hint="eastAsia"/>
          <w:sz w:val="30"/>
          <w:szCs w:val="30"/>
        </w:rPr>
        <w:t>总价</w:t>
      </w:r>
      <w:r>
        <w:rPr>
          <w:rFonts w:hint="eastAsia"/>
          <w:sz w:val="30"/>
          <w:szCs w:val="30"/>
        </w:rPr>
        <w:t>859008</w:t>
      </w:r>
      <w:r>
        <w:rPr>
          <w:rFonts w:hint="eastAsia"/>
          <w:sz w:val="30"/>
          <w:szCs w:val="30"/>
        </w:rPr>
        <w:t>元；</w:t>
      </w:r>
      <w:r>
        <w:rPr>
          <w:rFonts w:hint="eastAsia"/>
          <w:sz w:val="30"/>
          <w:szCs w:val="30"/>
        </w:rPr>
        <w:t>150W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，数量</w:t>
      </w:r>
      <w:r>
        <w:rPr>
          <w:rFonts w:hint="eastAsia"/>
          <w:sz w:val="30"/>
          <w:szCs w:val="30"/>
        </w:rPr>
        <w:t>412</w:t>
      </w:r>
      <w:r>
        <w:rPr>
          <w:rFonts w:hint="eastAsia"/>
          <w:sz w:val="30"/>
          <w:szCs w:val="30"/>
        </w:rPr>
        <w:t>盏，合计瓦数</w:t>
      </w:r>
      <w:r>
        <w:rPr>
          <w:rFonts w:hint="eastAsia"/>
          <w:sz w:val="30"/>
          <w:szCs w:val="30"/>
        </w:rPr>
        <w:t>61800</w:t>
      </w:r>
      <w:r>
        <w:rPr>
          <w:rFonts w:hint="eastAsia"/>
          <w:sz w:val="30"/>
          <w:szCs w:val="30"/>
        </w:rPr>
        <w:t>瓦，每瓦单价</w:t>
      </w:r>
      <w:r>
        <w:rPr>
          <w:rFonts w:hint="eastAsia"/>
          <w:sz w:val="30"/>
          <w:szCs w:val="30"/>
        </w:rPr>
        <w:t>22.37</w:t>
      </w:r>
      <w:r>
        <w:rPr>
          <w:rFonts w:hint="eastAsia"/>
          <w:sz w:val="30"/>
          <w:szCs w:val="30"/>
        </w:rPr>
        <w:t>元，合计总价</w:t>
      </w:r>
      <w:r>
        <w:rPr>
          <w:rFonts w:hint="eastAsia"/>
          <w:sz w:val="30"/>
          <w:szCs w:val="30"/>
        </w:rPr>
        <w:t>XXXXXXX</w:t>
      </w:r>
      <w:r>
        <w:rPr>
          <w:rFonts w:hint="eastAsia"/>
          <w:sz w:val="30"/>
          <w:szCs w:val="30"/>
        </w:rPr>
        <w:t>元；该合同合计数量</w:t>
      </w:r>
      <w:r>
        <w:rPr>
          <w:rFonts w:hint="eastAsia"/>
          <w:sz w:val="30"/>
          <w:szCs w:val="30"/>
        </w:rPr>
        <w:t>732</w:t>
      </w:r>
      <w:r>
        <w:rPr>
          <w:rFonts w:hint="eastAsia"/>
          <w:sz w:val="30"/>
          <w:szCs w:val="30"/>
        </w:rPr>
        <w:t>盏，合同总价含</w:t>
      </w:r>
      <w:r>
        <w:rPr>
          <w:rFonts w:hint="eastAsia"/>
          <w:sz w:val="30"/>
          <w:szCs w:val="30"/>
        </w:rPr>
        <w:t>17%</w:t>
      </w:r>
      <w:r>
        <w:rPr>
          <w:rFonts w:hint="eastAsia"/>
          <w:sz w:val="30"/>
          <w:szCs w:val="30"/>
        </w:rPr>
        <w:t>增值税</w:t>
      </w:r>
      <w:r>
        <w:rPr>
          <w:rFonts w:hint="eastAsia"/>
          <w:sz w:val="30"/>
          <w:szCs w:val="30"/>
        </w:rPr>
        <w:t>XXXXXXX</w:t>
      </w:r>
      <w:r>
        <w:rPr>
          <w:rFonts w:hint="eastAsia"/>
          <w:sz w:val="30"/>
          <w:szCs w:val="30"/>
        </w:rPr>
        <w:t>元。该合同已经履行完毕。</w:t>
      </w:r>
    </w:p>
    <w:p w:rsidR="00000000" w:rsidRDefault="00CC06CC">
      <w:pPr>
        <w:spacing w:line="500" w:lineRule="atLeast"/>
        <w:ind w:firstLine="600"/>
        <w:divId w:val="2120104519"/>
        <w:rPr>
          <w:rFonts w:hint="eastAsia"/>
          <w:sz w:val="30"/>
          <w:szCs w:val="30"/>
        </w:rPr>
      </w:pP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日，被告曹孝哲签署原告用印申请书，内容为因九高公司与原告取消合同编号为</w:t>
      </w:r>
      <w:r>
        <w:rPr>
          <w:rFonts w:hint="eastAsia"/>
          <w:sz w:val="30"/>
          <w:szCs w:val="30"/>
        </w:rPr>
        <w:t>EVSSL-PI-XXXXXXXXXX</w:t>
      </w:r>
      <w:r>
        <w:rPr>
          <w:rFonts w:hint="eastAsia"/>
          <w:sz w:val="30"/>
          <w:szCs w:val="30"/>
        </w:rPr>
        <w:t>中的</w:t>
      </w:r>
      <w:r>
        <w:rPr>
          <w:rFonts w:hint="eastAsia"/>
          <w:sz w:val="30"/>
          <w:szCs w:val="30"/>
        </w:rPr>
        <w:t>120W/1000</w:t>
      </w:r>
      <w:r>
        <w:rPr>
          <w:rFonts w:hint="eastAsia"/>
          <w:sz w:val="30"/>
          <w:szCs w:val="30"/>
        </w:rPr>
        <w:t>盏路灯订单，原合同作废，新合同编号为</w:t>
      </w:r>
      <w:r>
        <w:rPr>
          <w:rFonts w:hint="eastAsia"/>
          <w:sz w:val="30"/>
          <w:szCs w:val="30"/>
        </w:rPr>
        <w:t>EVSSL-PI-XXXXXXXXXX</w:t>
      </w:r>
      <w:r>
        <w:rPr>
          <w:rFonts w:hint="eastAsia"/>
          <w:sz w:val="30"/>
          <w:szCs w:val="30"/>
        </w:rPr>
        <w:t>，特此用印。</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月，原告与九高公司签订《</w:t>
      </w:r>
      <w:r>
        <w:rPr>
          <w:rFonts w:hint="eastAsia"/>
          <w:sz w:val="30"/>
          <w:szCs w:val="30"/>
        </w:rPr>
        <w:t>LED</w:t>
      </w:r>
      <w:r>
        <w:rPr>
          <w:rFonts w:hint="eastAsia"/>
          <w:sz w:val="30"/>
          <w:szCs w:val="30"/>
        </w:rPr>
        <w:t>产品购销合同》</w:t>
      </w:r>
      <w:r>
        <w:rPr>
          <w:rFonts w:hint="eastAsia"/>
          <w:sz w:val="30"/>
          <w:szCs w:val="30"/>
        </w:rPr>
        <w:t>(</w:t>
      </w:r>
      <w:r>
        <w:rPr>
          <w:rFonts w:hint="eastAsia"/>
          <w:sz w:val="30"/>
          <w:szCs w:val="30"/>
        </w:rPr>
        <w:t>合同编号</w:t>
      </w:r>
      <w:r>
        <w:rPr>
          <w:rFonts w:hint="eastAsia"/>
          <w:sz w:val="30"/>
          <w:szCs w:val="30"/>
        </w:rPr>
        <w:t>EVSSL-PI-XXXXXXXXXX)</w:t>
      </w:r>
      <w:r>
        <w:rPr>
          <w:rFonts w:hint="eastAsia"/>
          <w:sz w:val="30"/>
          <w:szCs w:val="30"/>
        </w:rPr>
        <w:t>，约定九高公司向原告购买</w:t>
      </w:r>
      <w:r>
        <w:rPr>
          <w:rFonts w:hint="eastAsia"/>
          <w:sz w:val="30"/>
          <w:szCs w:val="30"/>
        </w:rPr>
        <w:t>LED</w:t>
      </w:r>
      <w:r>
        <w:rPr>
          <w:rFonts w:hint="eastAsia"/>
          <w:sz w:val="30"/>
          <w:szCs w:val="30"/>
        </w:rPr>
        <w:t>灯具产品用于湖南省新田县项目。其中</w:t>
      </w:r>
      <w:r>
        <w:rPr>
          <w:rFonts w:hint="eastAsia"/>
          <w:sz w:val="30"/>
          <w:szCs w:val="30"/>
        </w:rPr>
        <w:t>75W</w:t>
      </w:r>
      <w:r>
        <w:rPr>
          <w:rFonts w:hint="eastAsia"/>
          <w:sz w:val="30"/>
          <w:szCs w:val="30"/>
        </w:rPr>
        <w:t>胜利路灯，数量</w:t>
      </w:r>
      <w:r>
        <w:rPr>
          <w:rFonts w:hint="eastAsia"/>
          <w:sz w:val="30"/>
          <w:szCs w:val="30"/>
        </w:rPr>
        <w:t>1000</w:t>
      </w:r>
      <w:r>
        <w:rPr>
          <w:rFonts w:hint="eastAsia"/>
          <w:sz w:val="30"/>
          <w:szCs w:val="30"/>
        </w:rPr>
        <w:t>盏，每盏单价</w:t>
      </w:r>
      <w:r>
        <w:rPr>
          <w:rFonts w:hint="eastAsia"/>
          <w:sz w:val="30"/>
          <w:szCs w:val="30"/>
        </w:rPr>
        <w:t>2013.30</w:t>
      </w:r>
      <w:r>
        <w:rPr>
          <w:rFonts w:hint="eastAsia"/>
          <w:sz w:val="30"/>
          <w:szCs w:val="30"/>
        </w:rPr>
        <w:t>元，合计总价</w:t>
      </w:r>
      <w:r>
        <w:rPr>
          <w:rFonts w:hint="eastAsia"/>
          <w:sz w:val="30"/>
          <w:szCs w:val="30"/>
        </w:rPr>
        <w:t>XXXXXXX</w:t>
      </w:r>
      <w:r>
        <w:rPr>
          <w:rFonts w:hint="eastAsia"/>
          <w:sz w:val="30"/>
          <w:szCs w:val="30"/>
        </w:rPr>
        <w:t>元；</w:t>
      </w:r>
      <w:r>
        <w:rPr>
          <w:rFonts w:hint="eastAsia"/>
          <w:sz w:val="30"/>
          <w:szCs w:val="30"/>
        </w:rPr>
        <w:t>55W</w:t>
      </w:r>
      <w:r>
        <w:rPr>
          <w:rFonts w:hint="eastAsia"/>
          <w:sz w:val="30"/>
          <w:szCs w:val="30"/>
        </w:rPr>
        <w:t>胜利路灯，数量</w:t>
      </w:r>
      <w:r>
        <w:rPr>
          <w:rFonts w:hint="eastAsia"/>
          <w:sz w:val="30"/>
          <w:szCs w:val="30"/>
        </w:rPr>
        <w:t>500</w:t>
      </w:r>
      <w:r>
        <w:rPr>
          <w:rFonts w:hint="eastAsia"/>
          <w:sz w:val="30"/>
          <w:szCs w:val="30"/>
        </w:rPr>
        <w:t>盏，每盏单价</w:t>
      </w:r>
      <w:r>
        <w:rPr>
          <w:rFonts w:hint="eastAsia"/>
          <w:sz w:val="30"/>
          <w:szCs w:val="30"/>
        </w:rPr>
        <w:t>1342.20</w:t>
      </w:r>
      <w:r>
        <w:rPr>
          <w:rFonts w:hint="eastAsia"/>
          <w:sz w:val="30"/>
          <w:szCs w:val="30"/>
        </w:rPr>
        <w:t>元，合计总价</w:t>
      </w:r>
      <w:r>
        <w:rPr>
          <w:rFonts w:hint="eastAsia"/>
          <w:sz w:val="30"/>
          <w:szCs w:val="30"/>
        </w:rPr>
        <w:t>671100</w:t>
      </w:r>
      <w:r>
        <w:rPr>
          <w:rFonts w:hint="eastAsia"/>
          <w:sz w:val="30"/>
          <w:szCs w:val="30"/>
        </w:rPr>
        <w:t>元；该合同合计数量</w:t>
      </w:r>
      <w:r>
        <w:rPr>
          <w:rFonts w:hint="eastAsia"/>
          <w:sz w:val="30"/>
          <w:szCs w:val="30"/>
        </w:rPr>
        <w:t>1500</w:t>
      </w:r>
      <w:r>
        <w:rPr>
          <w:rFonts w:hint="eastAsia"/>
          <w:sz w:val="30"/>
          <w:szCs w:val="30"/>
        </w:rPr>
        <w:t>盏，合同总价含</w:t>
      </w:r>
      <w:r>
        <w:rPr>
          <w:rFonts w:hint="eastAsia"/>
          <w:sz w:val="30"/>
          <w:szCs w:val="30"/>
        </w:rPr>
        <w:t>17%</w:t>
      </w:r>
      <w:r>
        <w:rPr>
          <w:rFonts w:hint="eastAsia"/>
          <w:sz w:val="30"/>
          <w:szCs w:val="30"/>
        </w:rPr>
        <w:t>增值税</w:t>
      </w:r>
      <w:r>
        <w:rPr>
          <w:rFonts w:hint="eastAsia"/>
          <w:sz w:val="30"/>
          <w:szCs w:val="30"/>
        </w:rPr>
        <w:t>XXXXXXX</w:t>
      </w:r>
      <w:r>
        <w:rPr>
          <w:rFonts w:hint="eastAsia"/>
          <w:sz w:val="30"/>
          <w:szCs w:val="30"/>
        </w:rPr>
        <w:t>元。</w:t>
      </w:r>
    </w:p>
    <w:p w:rsidR="00000000" w:rsidRDefault="00CC06CC">
      <w:pPr>
        <w:spacing w:line="500" w:lineRule="atLeast"/>
        <w:ind w:firstLine="600"/>
        <w:divId w:val="1477140305"/>
        <w:rPr>
          <w:rFonts w:hint="eastAsia"/>
          <w:sz w:val="30"/>
          <w:szCs w:val="30"/>
        </w:rPr>
      </w:pPr>
      <w:r>
        <w:rPr>
          <w:rFonts w:hint="eastAsia"/>
          <w:sz w:val="30"/>
          <w:szCs w:val="30"/>
        </w:rPr>
        <w:t>2014</w:t>
      </w:r>
      <w:r>
        <w:rPr>
          <w:rFonts w:hint="eastAsia"/>
          <w:sz w:val="30"/>
          <w:szCs w:val="30"/>
        </w:rPr>
        <w:t>年</w:t>
      </w:r>
      <w:r>
        <w:rPr>
          <w:rFonts w:hint="eastAsia"/>
          <w:sz w:val="30"/>
          <w:szCs w:val="30"/>
        </w:rPr>
        <w:t>11</w:t>
      </w:r>
      <w:r>
        <w:rPr>
          <w:rFonts w:hint="eastAsia"/>
          <w:sz w:val="30"/>
          <w:szCs w:val="30"/>
        </w:rPr>
        <w:t>月，舒麦公司与九高公司签订《</w:t>
      </w:r>
      <w:r>
        <w:rPr>
          <w:rFonts w:hint="eastAsia"/>
          <w:sz w:val="30"/>
          <w:szCs w:val="30"/>
        </w:rPr>
        <w:t>LED</w:t>
      </w:r>
      <w:r>
        <w:rPr>
          <w:rFonts w:hint="eastAsia"/>
          <w:sz w:val="30"/>
          <w:szCs w:val="30"/>
        </w:rPr>
        <w:t>产品购销合同》</w:t>
      </w:r>
      <w:r>
        <w:rPr>
          <w:rFonts w:hint="eastAsia"/>
          <w:sz w:val="30"/>
          <w:szCs w:val="30"/>
        </w:rPr>
        <w:t>(</w:t>
      </w:r>
      <w:r>
        <w:rPr>
          <w:rFonts w:hint="eastAsia"/>
          <w:sz w:val="30"/>
          <w:szCs w:val="30"/>
        </w:rPr>
        <w:t>合同编号</w:t>
      </w:r>
      <w:r>
        <w:rPr>
          <w:rFonts w:hint="eastAsia"/>
          <w:sz w:val="30"/>
          <w:szCs w:val="30"/>
        </w:rPr>
        <w:t>SM-PI-XXXXXXXXXX)</w:t>
      </w:r>
      <w:r>
        <w:rPr>
          <w:rFonts w:hint="eastAsia"/>
          <w:sz w:val="30"/>
          <w:szCs w:val="30"/>
        </w:rPr>
        <w:t>，约定九高公司向舒麦公司购买亿光</w:t>
      </w:r>
      <w:r>
        <w:rPr>
          <w:rFonts w:hint="eastAsia"/>
          <w:sz w:val="30"/>
          <w:szCs w:val="30"/>
        </w:rPr>
        <w:t>LED</w:t>
      </w:r>
      <w:r>
        <w:rPr>
          <w:rFonts w:hint="eastAsia"/>
          <w:sz w:val="30"/>
          <w:szCs w:val="30"/>
        </w:rPr>
        <w:t>灯具产品用于湖南省新田</w:t>
      </w:r>
      <w:r>
        <w:rPr>
          <w:rFonts w:hint="eastAsia"/>
          <w:sz w:val="30"/>
          <w:szCs w:val="30"/>
        </w:rPr>
        <w:t>县项目。购买产品为亿光品牌</w:t>
      </w:r>
      <w:r>
        <w:rPr>
          <w:rFonts w:hint="eastAsia"/>
          <w:sz w:val="30"/>
          <w:szCs w:val="30"/>
        </w:rPr>
        <w:t>120W</w:t>
      </w:r>
      <w:r>
        <w:rPr>
          <w:rFonts w:hint="eastAsia"/>
          <w:sz w:val="30"/>
          <w:szCs w:val="30"/>
        </w:rPr>
        <w:t>胜利路灯</w:t>
      </w:r>
      <w:r>
        <w:rPr>
          <w:rFonts w:hint="eastAsia"/>
          <w:sz w:val="30"/>
          <w:szCs w:val="30"/>
        </w:rPr>
        <w:t>(</w:t>
      </w:r>
      <w:r>
        <w:rPr>
          <w:rFonts w:hint="eastAsia"/>
          <w:sz w:val="30"/>
          <w:szCs w:val="30"/>
        </w:rPr>
        <w:t>低色温</w:t>
      </w:r>
      <w:r>
        <w:rPr>
          <w:rFonts w:hint="eastAsia"/>
          <w:sz w:val="30"/>
          <w:szCs w:val="30"/>
        </w:rPr>
        <w:t>)120LM/W</w:t>
      </w:r>
      <w:r>
        <w:rPr>
          <w:rFonts w:hint="eastAsia"/>
          <w:sz w:val="30"/>
          <w:szCs w:val="30"/>
        </w:rPr>
        <w:t>，数量</w:t>
      </w:r>
      <w:r>
        <w:rPr>
          <w:rFonts w:hint="eastAsia"/>
          <w:sz w:val="30"/>
          <w:szCs w:val="30"/>
        </w:rPr>
        <w:t>1000</w:t>
      </w:r>
      <w:r>
        <w:rPr>
          <w:rFonts w:hint="eastAsia"/>
          <w:sz w:val="30"/>
          <w:szCs w:val="30"/>
        </w:rPr>
        <w:t>盏，合计瓦数</w:t>
      </w:r>
      <w:r>
        <w:rPr>
          <w:rFonts w:hint="eastAsia"/>
          <w:sz w:val="30"/>
          <w:szCs w:val="30"/>
        </w:rPr>
        <w:t>120000</w:t>
      </w:r>
      <w:r>
        <w:rPr>
          <w:rFonts w:hint="eastAsia"/>
          <w:sz w:val="30"/>
          <w:szCs w:val="30"/>
        </w:rPr>
        <w:t>瓦，每瓦单价</w:t>
      </w:r>
      <w:r>
        <w:rPr>
          <w:rFonts w:hint="eastAsia"/>
          <w:sz w:val="30"/>
          <w:szCs w:val="30"/>
        </w:rPr>
        <w:t>10.83</w:t>
      </w:r>
      <w:r>
        <w:rPr>
          <w:rFonts w:hint="eastAsia"/>
          <w:sz w:val="30"/>
          <w:szCs w:val="30"/>
        </w:rPr>
        <w:t>元，合计总价含</w:t>
      </w:r>
      <w:r>
        <w:rPr>
          <w:rFonts w:hint="eastAsia"/>
          <w:sz w:val="30"/>
          <w:szCs w:val="30"/>
        </w:rPr>
        <w:t>17%</w:t>
      </w:r>
      <w:r>
        <w:rPr>
          <w:rFonts w:hint="eastAsia"/>
          <w:sz w:val="30"/>
          <w:szCs w:val="30"/>
        </w:rPr>
        <w:t>增值税为</w:t>
      </w:r>
      <w:r>
        <w:rPr>
          <w:rFonts w:hint="eastAsia"/>
          <w:sz w:val="30"/>
          <w:szCs w:val="30"/>
        </w:rPr>
        <w:t>XXXXXXX</w:t>
      </w:r>
      <w:r>
        <w:rPr>
          <w:rFonts w:hint="eastAsia"/>
          <w:sz w:val="30"/>
          <w:szCs w:val="30"/>
        </w:rPr>
        <w:t>元。同时，舒麦公司与九高公司签订《技术咨询服务费合同》，约定舒麦公司就湖南省新田县城市</w:t>
      </w:r>
      <w:r>
        <w:rPr>
          <w:rFonts w:hint="eastAsia"/>
          <w:sz w:val="30"/>
          <w:szCs w:val="30"/>
        </w:rPr>
        <w:t>LED</w:t>
      </w:r>
      <w:r>
        <w:rPr>
          <w:rFonts w:hint="eastAsia"/>
          <w:sz w:val="30"/>
          <w:szCs w:val="30"/>
        </w:rPr>
        <w:t>路灯</w:t>
      </w:r>
      <w:r>
        <w:rPr>
          <w:rFonts w:hint="eastAsia"/>
          <w:sz w:val="30"/>
          <w:szCs w:val="30"/>
        </w:rPr>
        <w:t>EMC</w:t>
      </w:r>
      <w:r>
        <w:rPr>
          <w:rFonts w:hint="eastAsia"/>
          <w:sz w:val="30"/>
          <w:szCs w:val="30"/>
        </w:rPr>
        <w:t>节能改造项目第二期向九高公司提供全程技术咨询服务，合同总价</w:t>
      </w:r>
      <w:r>
        <w:rPr>
          <w:rFonts w:hint="eastAsia"/>
          <w:sz w:val="30"/>
          <w:szCs w:val="30"/>
        </w:rPr>
        <w:t>XXXXXXX</w:t>
      </w:r>
      <w:r>
        <w:rPr>
          <w:rFonts w:hint="eastAsia"/>
          <w:sz w:val="30"/>
          <w:szCs w:val="30"/>
        </w:rPr>
        <w:t>元。</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日，九高公司向舒麦公司支付货款</w:t>
      </w:r>
      <w:r>
        <w:rPr>
          <w:rFonts w:hint="eastAsia"/>
          <w:sz w:val="30"/>
          <w:szCs w:val="30"/>
        </w:rPr>
        <w:t>XXXXXXX</w:t>
      </w:r>
      <w:r>
        <w:rPr>
          <w:rFonts w:hint="eastAsia"/>
          <w:sz w:val="30"/>
          <w:szCs w:val="30"/>
        </w:rPr>
        <w:t>元、咨询费</w:t>
      </w:r>
      <w:r>
        <w:rPr>
          <w:rFonts w:hint="eastAsia"/>
          <w:sz w:val="30"/>
          <w:szCs w:val="30"/>
        </w:rPr>
        <w:t>XXXXXXX</w:t>
      </w:r>
      <w:r>
        <w:rPr>
          <w:rFonts w:hint="eastAsia"/>
          <w:sz w:val="30"/>
          <w:szCs w:val="30"/>
        </w:rPr>
        <w:t>元。</w:t>
      </w:r>
    </w:p>
    <w:p w:rsidR="00000000" w:rsidRDefault="00CC06CC">
      <w:pPr>
        <w:spacing w:line="500" w:lineRule="atLeast"/>
        <w:ind w:firstLine="600"/>
        <w:divId w:val="1022394228"/>
        <w:rPr>
          <w:rFonts w:hint="eastAsia"/>
          <w:sz w:val="30"/>
          <w:szCs w:val="30"/>
        </w:rPr>
      </w:pP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日，九高公司出具《关于新田项目的一些说明》，内容为“就湖南</w:t>
      </w:r>
      <w:r>
        <w:rPr>
          <w:rFonts w:hint="eastAsia"/>
          <w:sz w:val="30"/>
          <w:szCs w:val="30"/>
        </w:rPr>
        <w:t>新田项目，九高公司与原告原签订过两份产品购销合同，原采购产品的总数量为</w:t>
      </w:r>
      <w:r>
        <w:rPr>
          <w:rFonts w:hint="eastAsia"/>
          <w:sz w:val="30"/>
          <w:szCs w:val="30"/>
        </w:rPr>
        <w:t>3232PCS</w:t>
      </w:r>
      <w:r>
        <w:rPr>
          <w:rFonts w:hint="eastAsia"/>
          <w:sz w:val="30"/>
          <w:szCs w:val="30"/>
        </w:rPr>
        <w:t>，合同编号为</w:t>
      </w:r>
      <w:r>
        <w:rPr>
          <w:rFonts w:hint="eastAsia"/>
          <w:sz w:val="30"/>
          <w:szCs w:val="30"/>
        </w:rPr>
        <w:t>EVSSL-PI-XXXXXXXXXX</w:t>
      </w:r>
      <w:r>
        <w:rPr>
          <w:rFonts w:hint="eastAsia"/>
          <w:sz w:val="30"/>
          <w:szCs w:val="30"/>
        </w:rPr>
        <w:t>和</w:t>
      </w:r>
      <w:r>
        <w:rPr>
          <w:rFonts w:hint="eastAsia"/>
          <w:sz w:val="30"/>
          <w:szCs w:val="30"/>
        </w:rPr>
        <w:t>EVSSL-PI-XXXXXXXXXX</w:t>
      </w:r>
      <w:r>
        <w:rPr>
          <w:rFonts w:hint="eastAsia"/>
          <w:sz w:val="30"/>
          <w:szCs w:val="30"/>
        </w:rPr>
        <w:t>，合同签订日期为</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日。后产品购销合同</w:t>
      </w:r>
      <w:r>
        <w:rPr>
          <w:rFonts w:hint="eastAsia"/>
          <w:sz w:val="30"/>
          <w:szCs w:val="30"/>
        </w:rPr>
        <w:t>EVSSL-PI-XXXXXXXXXX</w:t>
      </w:r>
      <w:r>
        <w:rPr>
          <w:rFonts w:hint="eastAsia"/>
          <w:sz w:val="30"/>
          <w:szCs w:val="30"/>
        </w:rPr>
        <w:t>变更为如下两个合同：</w:t>
      </w:r>
      <w:r>
        <w:rPr>
          <w:rFonts w:hint="eastAsia"/>
          <w:sz w:val="30"/>
          <w:szCs w:val="30"/>
        </w:rPr>
        <w:t>A</w:t>
      </w:r>
      <w:r>
        <w:rPr>
          <w:rFonts w:hint="eastAsia"/>
          <w:sz w:val="30"/>
          <w:szCs w:val="30"/>
        </w:rPr>
        <w:t>、与舒麦公司签订的产品购销合同，编号</w:t>
      </w:r>
      <w:r>
        <w:rPr>
          <w:rFonts w:hint="eastAsia"/>
          <w:sz w:val="30"/>
          <w:szCs w:val="30"/>
        </w:rPr>
        <w:t>SM-PI-XXXXXXXXXX</w:t>
      </w:r>
      <w:r>
        <w:rPr>
          <w:rFonts w:hint="eastAsia"/>
          <w:sz w:val="30"/>
          <w:szCs w:val="30"/>
        </w:rPr>
        <w:t>，产品数量为</w:t>
      </w:r>
      <w:r>
        <w:rPr>
          <w:rFonts w:hint="eastAsia"/>
          <w:sz w:val="30"/>
          <w:szCs w:val="30"/>
        </w:rPr>
        <w:t>1000PCS</w:t>
      </w:r>
      <w:r>
        <w:rPr>
          <w:rFonts w:hint="eastAsia"/>
          <w:sz w:val="30"/>
          <w:szCs w:val="30"/>
        </w:rPr>
        <w:t>，签订日期为</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B</w:t>
      </w:r>
      <w:r>
        <w:rPr>
          <w:rFonts w:hint="eastAsia"/>
          <w:sz w:val="30"/>
          <w:szCs w:val="30"/>
        </w:rPr>
        <w:t>、与原告签订的产品购销合同，编号</w:t>
      </w:r>
      <w:r>
        <w:rPr>
          <w:rFonts w:hint="eastAsia"/>
          <w:sz w:val="30"/>
          <w:szCs w:val="30"/>
        </w:rPr>
        <w:t>EVSSL-PI-XXXXXXXXXX</w:t>
      </w:r>
      <w:r>
        <w:rPr>
          <w:rFonts w:hint="eastAsia"/>
          <w:sz w:val="30"/>
          <w:szCs w:val="30"/>
        </w:rPr>
        <w:t>，数量为</w:t>
      </w:r>
      <w:r>
        <w:rPr>
          <w:rFonts w:hint="eastAsia"/>
          <w:sz w:val="30"/>
          <w:szCs w:val="30"/>
        </w:rPr>
        <w:t>1500PCS</w:t>
      </w:r>
      <w:r>
        <w:rPr>
          <w:rFonts w:hint="eastAsia"/>
          <w:sz w:val="30"/>
          <w:szCs w:val="30"/>
        </w:rPr>
        <w:t>，签订日期</w:t>
      </w:r>
      <w:r>
        <w:rPr>
          <w:rFonts w:hint="eastAsia"/>
          <w:sz w:val="30"/>
          <w:szCs w:val="30"/>
        </w:rPr>
        <w:t>为</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月。在湖南新田项目中，九高公司总订货数量为</w:t>
      </w:r>
      <w:r>
        <w:rPr>
          <w:rFonts w:hint="eastAsia"/>
          <w:sz w:val="30"/>
          <w:szCs w:val="30"/>
        </w:rPr>
        <w:t>3232PCS</w:t>
      </w:r>
      <w:r>
        <w:rPr>
          <w:rFonts w:hint="eastAsia"/>
          <w:sz w:val="30"/>
          <w:szCs w:val="30"/>
        </w:rPr>
        <w:t>，从未减少、变更。所有产品购销合同操作过程，曹孝哲以原告与舒麦公司两家公司授权代表身份与九高公司洽谈、确认。”</w:t>
      </w:r>
    </w:p>
    <w:p w:rsidR="00000000" w:rsidRDefault="00CC06CC">
      <w:pPr>
        <w:spacing w:line="500" w:lineRule="atLeast"/>
        <w:ind w:firstLine="600"/>
        <w:divId w:val="845752500"/>
        <w:rPr>
          <w:rFonts w:hint="eastAsia"/>
          <w:sz w:val="30"/>
          <w:szCs w:val="30"/>
        </w:rPr>
      </w:pPr>
      <w:r>
        <w:rPr>
          <w:rFonts w:hint="eastAsia"/>
          <w:sz w:val="30"/>
          <w:szCs w:val="30"/>
        </w:rPr>
        <w:t>另查明，被告曹孝哲于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日，三次在原告用印申请书上以总经理</w:t>
      </w:r>
      <w:r>
        <w:rPr>
          <w:rFonts w:hint="eastAsia"/>
          <w:sz w:val="30"/>
          <w:szCs w:val="30"/>
        </w:rPr>
        <w:t>/</w:t>
      </w:r>
      <w:r>
        <w:rPr>
          <w:rFonts w:hint="eastAsia"/>
          <w:sz w:val="30"/>
          <w:szCs w:val="30"/>
        </w:rPr>
        <w:t>副总经理的身份签字批准用印。</w:t>
      </w:r>
      <w:r>
        <w:rPr>
          <w:rFonts w:hint="eastAsia"/>
          <w:sz w:val="30"/>
          <w:szCs w:val="30"/>
        </w:rPr>
        <w:t>2014</w:t>
      </w:r>
      <w:r>
        <w:rPr>
          <w:rFonts w:hint="eastAsia"/>
          <w:sz w:val="30"/>
          <w:szCs w:val="30"/>
        </w:rPr>
        <w:t>年</w:t>
      </w:r>
      <w:r>
        <w:rPr>
          <w:rFonts w:hint="eastAsia"/>
          <w:sz w:val="30"/>
          <w:szCs w:val="30"/>
        </w:rPr>
        <w:t>9</w:t>
      </w:r>
      <w:r>
        <w:rPr>
          <w:rFonts w:hint="eastAsia"/>
          <w:sz w:val="30"/>
          <w:szCs w:val="30"/>
        </w:rPr>
        <w:t>月至</w:t>
      </w:r>
      <w:r>
        <w:rPr>
          <w:rFonts w:hint="eastAsia"/>
          <w:sz w:val="30"/>
          <w:szCs w:val="30"/>
        </w:rPr>
        <w:t>12</w:t>
      </w:r>
      <w:r>
        <w:rPr>
          <w:rFonts w:hint="eastAsia"/>
          <w:sz w:val="30"/>
          <w:szCs w:val="30"/>
        </w:rPr>
        <w:t>月期间，曹孝哲在原告处领取工资，并在原告工资表总经理处签字确认。</w:t>
      </w:r>
    </w:p>
    <w:p w:rsidR="00000000" w:rsidRDefault="00CC06CC">
      <w:pPr>
        <w:spacing w:line="500" w:lineRule="atLeast"/>
        <w:ind w:firstLine="600"/>
        <w:divId w:val="666052615"/>
        <w:rPr>
          <w:rFonts w:hint="eastAsia"/>
          <w:sz w:val="30"/>
          <w:szCs w:val="30"/>
        </w:rPr>
      </w:pPr>
      <w:r>
        <w:rPr>
          <w:rFonts w:hint="eastAsia"/>
          <w:sz w:val="30"/>
          <w:szCs w:val="30"/>
        </w:rPr>
        <w:t>再查明，被告亿烁公司系成立于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日的有限责任公司，成立时为被告曹孝哲独资。</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日，被告</w:t>
      </w:r>
      <w:r>
        <w:rPr>
          <w:rFonts w:hint="eastAsia"/>
          <w:sz w:val="30"/>
          <w:szCs w:val="30"/>
        </w:rPr>
        <w:t>亿烁公司向工商机关申请变更登记，企业名称由舒麦国际贸易</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有限公司变更为亿烁节能科技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有限公司；投资人由被告曹孝哲</w:t>
      </w:r>
      <w:r>
        <w:rPr>
          <w:rFonts w:hint="eastAsia"/>
          <w:sz w:val="30"/>
          <w:szCs w:val="30"/>
        </w:rPr>
        <w:t>100%</w:t>
      </w:r>
      <w:r>
        <w:rPr>
          <w:rFonts w:hint="eastAsia"/>
          <w:sz w:val="30"/>
          <w:szCs w:val="30"/>
        </w:rPr>
        <w:t>，变更为被告曹孝哲</w:t>
      </w:r>
      <w:r>
        <w:rPr>
          <w:rFonts w:hint="eastAsia"/>
          <w:sz w:val="30"/>
          <w:szCs w:val="30"/>
        </w:rPr>
        <w:t>75%</w:t>
      </w:r>
      <w:r>
        <w:rPr>
          <w:rFonts w:hint="eastAsia"/>
          <w:sz w:val="30"/>
          <w:szCs w:val="30"/>
        </w:rPr>
        <w:t>、曹传仁</w:t>
      </w:r>
      <w:r>
        <w:rPr>
          <w:rFonts w:hint="eastAsia"/>
          <w:sz w:val="30"/>
          <w:szCs w:val="30"/>
        </w:rPr>
        <w:t>20%</w:t>
      </w:r>
      <w:r>
        <w:rPr>
          <w:rFonts w:hint="eastAsia"/>
          <w:sz w:val="30"/>
          <w:szCs w:val="30"/>
        </w:rPr>
        <w:t>和武维扬</w:t>
      </w:r>
      <w:r>
        <w:rPr>
          <w:rFonts w:hint="eastAsia"/>
          <w:sz w:val="30"/>
          <w:szCs w:val="30"/>
        </w:rPr>
        <w:t>5%</w:t>
      </w:r>
      <w:r>
        <w:rPr>
          <w:rFonts w:hint="eastAsia"/>
          <w:sz w:val="30"/>
          <w:szCs w:val="30"/>
        </w:rPr>
        <w:t>。被告亿烁公司的法定代表人一直为被告曹孝哲。</w:t>
      </w:r>
    </w:p>
    <w:p w:rsidR="00000000" w:rsidRDefault="00CC06CC">
      <w:pPr>
        <w:spacing w:line="500" w:lineRule="atLeast"/>
        <w:ind w:firstLine="600"/>
        <w:divId w:val="957293750"/>
        <w:rPr>
          <w:rFonts w:hint="eastAsia"/>
          <w:sz w:val="30"/>
          <w:szCs w:val="30"/>
        </w:rPr>
      </w:pPr>
      <w:r>
        <w:rPr>
          <w:rFonts w:hint="eastAsia"/>
          <w:sz w:val="30"/>
          <w:szCs w:val="30"/>
        </w:rPr>
        <w:t>本院认为，本案系涉台的损害公司利益责任纠纷案件。根据《中华人民共和国涉外民事关系法律适用法》第四十四条规定，侵权责任适用侵权行为地法。原告主张被告曹孝哲在大陆地区发生的关联交易中侵害了原告的利益，且原告的注册地在大陆地区，故本案侵权行为地在大陆地区，应当适用大陆地区法律审理。</w:t>
      </w:r>
    </w:p>
    <w:p w:rsidR="00000000" w:rsidRDefault="00CC06CC">
      <w:pPr>
        <w:spacing w:line="500" w:lineRule="atLeast"/>
        <w:ind w:firstLine="600"/>
        <w:divId w:val="1931574352"/>
        <w:rPr>
          <w:rFonts w:hint="eastAsia"/>
          <w:sz w:val="30"/>
          <w:szCs w:val="30"/>
        </w:rPr>
      </w:pPr>
      <w:r>
        <w:rPr>
          <w:rFonts w:hint="eastAsia"/>
          <w:sz w:val="30"/>
          <w:szCs w:val="30"/>
        </w:rPr>
        <w:t>首先，</w:t>
      </w:r>
      <w:r>
        <w:rPr>
          <w:rFonts w:hint="eastAsia"/>
          <w:sz w:val="30"/>
          <w:szCs w:val="30"/>
        </w:rPr>
        <w:t>关于被告曹孝哲责任承担主体的适格性问题。本案中原告认为被告曹孝哲系其副总经理，为公司的高级管理人员，并基于被告曹孝哲违反了公司高级管理人员对公司负有忠实义务以及利用关联关系侵害公司利益提起本案诉讼。对于被告曹孝哲是否系原告高级管理人员，本院做如下认定：虽然原告在本案中并未举证其与被告曹孝哲签订过书面劳动合同，也没有举证原告董事会就聘任曹孝哲为其副总经理形成了书面决议。但本院认为：首先、《公司法》并未规定成为公司高级管理人员必须以签订书面劳动合同为前提。本案中原告基于对被告曹孝哲的信赖，赋予其对外签订合同及对</w:t>
      </w:r>
      <w:r>
        <w:rPr>
          <w:rFonts w:hint="eastAsia"/>
          <w:sz w:val="30"/>
          <w:szCs w:val="30"/>
        </w:rPr>
        <w:t>内用印审批的权利，实际上被告曹孝哲已经在行使公司的经营管理权。且被告曹孝哲在原告处领取工资，并在工资确认单上以副总经理的身份签字确认，故事实上原告与被告曹孝哲就被告曹孝哲作为原告高级管理人员的身份达成了共识。其次、关于聘任被告曹孝哲为原告副总经理的董事会决议问题。《公司法》规定，有限责任公司可以设经理，由董事会决定聘任或者解聘。经理对董事会负责，行使包括提请聘任或者解聘公司副经理、财务负责人等的职权。因此，公司副经理作为公司高级管理人员之一，可以由经理提请董事会聘任，《公司法》并未规定对副总经理的聘任必须以</w:t>
      </w:r>
      <w:r>
        <w:rPr>
          <w:rFonts w:hint="eastAsia"/>
          <w:sz w:val="30"/>
          <w:szCs w:val="30"/>
        </w:rPr>
        <w:t>书面决议的形式作出。综上，本院对被告曹孝哲系原告副总经理的身份予以确认，根据《公司法》的规定，公司的副总经理为公司的高级管理人员。</w:t>
      </w:r>
    </w:p>
    <w:p w:rsidR="00000000" w:rsidRDefault="00CC06CC">
      <w:pPr>
        <w:spacing w:line="500" w:lineRule="atLeast"/>
        <w:ind w:firstLine="600"/>
        <w:divId w:val="1182090153"/>
        <w:rPr>
          <w:rFonts w:hint="eastAsia"/>
          <w:sz w:val="30"/>
          <w:szCs w:val="30"/>
        </w:rPr>
      </w:pPr>
      <w:r>
        <w:rPr>
          <w:rFonts w:hint="eastAsia"/>
          <w:sz w:val="30"/>
          <w:szCs w:val="30"/>
        </w:rPr>
        <w:t>其次，关于被告曹孝哲是否侵害公司利益及被告亿烁公司应否承担连带责任的问题。第一、被告曹孝哲作为原告的高级管理人员对公司负有忠实、勤勉义务，不得未经股东会的同意，利用职务便利为自己或者他人谋取属于公司的商业机会，自营或者为他人经营与所任职公司同类的业务。本案中，被告曹孝哲在担任原告副总经理期间，对外代表原告与九高公司签订了多份购销合同。根据原告的举证如果原告与九高公司履行编号为</w:t>
      </w:r>
      <w:r>
        <w:rPr>
          <w:rFonts w:hint="eastAsia"/>
          <w:sz w:val="30"/>
          <w:szCs w:val="30"/>
        </w:rPr>
        <w:t>E</w:t>
      </w:r>
      <w:r>
        <w:rPr>
          <w:rFonts w:hint="eastAsia"/>
          <w:sz w:val="30"/>
          <w:szCs w:val="30"/>
        </w:rPr>
        <w:t>VSSL-PI-XXXXXXXXXX</w:t>
      </w:r>
      <w:r>
        <w:rPr>
          <w:rFonts w:hint="eastAsia"/>
          <w:sz w:val="30"/>
          <w:szCs w:val="30"/>
        </w:rPr>
        <w:t>的购销合同项下</w:t>
      </w:r>
      <w:r>
        <w:rPr>
          <w:rFonts w:hint="eastAsia"/>
          <w:sz w:val="30"/>
          <w:szCs w:val="30"/>
        </w:rPr>
        <w:t>120W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合计</w:t>
      </w:r>
      <w:r>
        <w:rPr>
          <w:rFonts w:hint="eastAsia"/>
          <w:sz w:val="30"/>
          <w:szCs w:val="30"/>
        </w:rPr>
        <w:t>1000</w:t>
      </w:r>
      <w:r>
        <w:rPr>
          <w:rFonts w:hint="eastAsia"/>
          <w:sz w:val="30"/>
          <w:szCs w:val="30"/>
        </w:rPr>
        <w:t>盏的内容，原告可以获得</w:t>
      </w:r>
      <w:r>
        <w:rPr>
          <w:rFonts w:hint="eastAsia"/>
          <w:sz w:val="30"/>
          <w:szCs w:val="30"/>
        </w:rPr>
        <w:t>XXXXXXX</w:t>
      </w:r>
      <w:r>
        <w:rPr>
          <w:rFonts w:hint="eastAsia"/>
          <w:sz w:val="30"/>
          <w:szCs w:val="30"/>
        </w:rPr>
        <w:t>元合同价款，扣除原告购入该批货物的进价</w:t>
      </w:r>
      <w:r>
        <w:rPr>
          <w:rFonts w:hint="eastAsia"/>
          <w:sz w:val="30"/>
          <w:szCs w:val="30"/>
        </w:rPr>
        <w:t>680000</w:t>
      </w:r>
      <w:r>
        <w:rPr>
          <w:rFonts w:hint="eastAsia"/>
          <w:sz w:val="30"/>
          <w:szCs w:val="30"/>
        </w:rPr>
        <w:t>元</w:t>
      </w:r>
      <w:r>
        <w:rPr>
          <w:rFonts w:hint="eastAsia"/>
          <w:sz w:val="30"/>
          <w:szCs w:val="30"/>
        </w:rPr>
        <w:t>(</w:t>
      </w:r>
      <w:r>
        <w:rPr>
          <w:rFonts w:hint="eastAsia"/>
          <w:sz w:val="30"/>
          <w:szCs w:val="30"/>
        </w:rPr>
        <w:t>每盏单价</w:t>
      </w:r>
      <w:r>
        <w:rPr>
          <w:rFonts w:hint="eastAsia"/>
          <w:sz w:val="30"/>
          <w:szCs w:val="30"/>
        </w:rPr>
        <w:t>680</w:t>
      </w:r>
      <w:r>
        <w:rPr>
          <w:rFonts w:hint="eastAsia"/>
          <w:sz w:val="30"/>
          <w:szCs w:val="30"/>
        </w:rPr>
        <w:t>元</w:t>
      </w:r>
      <w:r>
        <w:rPr>
          <w:rFonts w:hint="eastAsia"/>
          <w:sz w:val="30"/>
          <w:szCs w:val="30"/>
        </w:rPr>
        <w:t>)</w:t>
      </w:r>
      <w:r>
        <w:rPr>
          <w:rFonts w:hint="eastAsia"/>
          <w:sz w:val="30"/>
          <w:szCs w:val="30"/>
        </w:rPr>
        <w:t>，原告可以获得</w:t>
      </w:r>
      <w:r>
        <w:rPr>
          <w:rFonts w:hint="eastAsia"/>
          <w:sz w:val="30"/>
          <w:szCs w:val="30"/>
        </w:rPr>
        <w:t>XXXXXXX</w:t>
      </w:r>
      <w:r>
        <w:rPr>
          <w:rFonts w:hint="eastAsia"/>
          <w:sz w:val="30"/>
          <w:szCs w:val="30"/>
        </w:rPr>
        <w:t>元的收益。现因被告曹孝哲的原因，编号为</w:t>
      </w:r>
      <w:r>
        <w:rPr>
          <w:rFonts w:hint="eastAsia"/>
          <w:sz w:val="30"/>
          <w:szCs w:val="30"/>
        </w:rPr>
        <w:t>EVSSL-PI-XXXXXXXXXX</w:t>
      </w:r>
      <w:r>
        <w:rPr>
          <w:rFonts w:hint="eastAsia"/>
          <w:sz w:val="30"/>
          <w:szCs w:val="30"/>
        </w:rPr>
        <w:t>的购销合同被取消，合同项下</w:t>
      </w:r>
      <w:r>
        <w:rPr>
          <w:rFonts w:hint="eastAsia"/>
          <w:sz w:val="30"/>
          <w:szCs w:val="30"/>
        </w:rPr>
        <w:t>1000</w:t>
      </w:r>
      <w:r>
        <w:rPr>
          <w:rFonts w:hint="eastAsia"/>
          <w:sz w:val="30"/>
          <w:szCs w:val="30"/>
        </w:rPr>
        <w:t>盏</w:t>
      </w:r>
      <w:r>
        <w:rPr>
          <w:rFonts w:hint="eastAsia"/>
          <w:sz w:val="30"/>
          <w:szCs w:val="30"/>
        </w:rPr>
        <w:t>120W</w:t>
      </w:r>
      <w:r>
        <w:rPr>
          <w:rFonts w:hint="eastAsia"/>
          <w:sz w:val="30"/>
          <w:szCs w:val="30"/>
        </w:rPr>
        <w:t>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由九高公司与舒麦公司</w:t>
      </w:r>
      <w:r>
        <w:rPr>
          <w:rFonts w:hint="eastAsia"/>
          <w:sz w:val="30"/>
          <w:szCs w:val="30"/>
        </w:rPr>
        <w:t>(</w:t>
      </w:r>
      <w:r>
        <w:rPr>
          <w:rFonts w:hint="eastAsia"/>
          <w:sz w:val="30"/>
          <w:szCs w:val="30"/>
        </w:rPr>
        <w:t>即被告亿烁公司</w:t>
      </w:r>
      <w:r>
        <w:rPr>
          <w:rFonts w:hint="eastAsia"/>
          <w:sz w:val="30"/>
          <w:szCs w:val="30"/>
        </w:rPr>
        <w:t>)</w:t>
      </w:r>
      <w:r>
        <w:rPr>
          <w:rFonts w:hint="eastAsia"/>
          <w:sz w:val="30"/>
          <w:szCs w:val="30"/>
        </w:rPr>
        <w:t>重新签订了购销合同和技术咨询服务费合同，该购销合同与技术咨询服务费合同的合同总金额为</w:t>
      </w:r>
      <w:r>
        <w:rPr>
          <w:rFonts w:hint="eastAsia"/>
          <w:sz w:val="30"/>
          <w:szCs w:val="30"/>
        </w:rPr>
        <w:t>XXXXXXX</w:t>
      </w:r>
      <w:r>
        <w:rPr>
          <w:rFonts w:hint="eastAsia"/>
          <w:sz w:val="30"/>
          <w:szCs w:val="30"/>
        </w:rPr>
        <w:t>元，与编号为</w:t>
      </w:r>
      <w:r>
        <w:rPr>
          <w:rFonts w:hint="eastAsia"/>
          <w:sz w:val="30"/>
          <w:szCs w:val="30"/>
        </w:rPr>
        <w:t>EVS</w:t>
      </w:r>
      <w:r>
        <w:rPr>
          <w:rFonts w:hint="eastAsia"/>
          <w:sz w:val="30"/>
          <w:szCs w:val="30"/>
        </w:rPr>
        <w:t>SL-PI-XXXXXXXXXX</w:t>
      </w:r>
      <w:r>
        <w:rPr>
          <w:rFonts w:hint="eastAsia"/>
          <w:sz w:val="30"/>
          <w:szCs w:val="30"/>
        </w:rPr>
        <w:t>的购销合同项下</w:t>
      </w:r>
      <w:r>
        <w:rPr>
          <w:rFonts w:hint="eastAsia"/>
          <w:sz w:val="30"/>
          <w:szCs w:val="30"/>
        </w:rPr>
        <w:t>1000</w:t>
      </w:r>
      <w:r>
        <w:rPr>
          <w:rFonts w:hint="eastAsia"/>
          <w:sz w:val="30"/>
          <w:szCs w:val="30"/>
        </w:rPr>
        <w:t>盏</w:t>
      </w:r>
      <w:r>
        <w:rPr>
          <w:rFonts w:hint="eastAsia"/>
          <w:sz w:val="30"/>
          <w:szCs w:val="30"/>
        </w:rPr>
        <w:t>120W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部分的金额一致。舒麦公司在与九高公司签订合同时，被告曹孝哲为</w:t>
      </w:r>
      <w:r>
        <w:rPr>
          <w:rFonts w:hint="eastAsia"/>
          <w:sz w:val="30"/>
          <w:szCs w:val="30"/>
        </w:rPr>
        <w:t>100%</w:t>
      </w:r>
      <w:r>
        <w:rPr>
          <w:rFonts w:hint="eastAsia"/>
          <w:sz w:val="30"/>
          <w:szCs w:val="30"/>
        </w:rPr>
        <w:t>股东兼法定代表人。被告曹孝哲利用其代表原告与九高公司洽谈业务的便利，获取了九高公司需要</w:t>
      </w:r>
      <w:r>
        <w:rPr>
          <w:rFonts w:hint="eastAsia"/>
          <w:sz w:val="30"/>
          <w:szCs w:val="30"/>
        </w:rPr>
        <w:t>120W</w:t>
      </w:r>
      <w:r>
        <w:rPr>
          <w:rFonts w:hint="eastAsia"/>
          <w:sz w:val="30"/>
          <w:szCs w:val="30"/>
        </w:rPr>
        <w:t>低色温</w:t>
      </w:r>
      <w:r>
        <w:rPr>
          <w:rFonts w:hint="eastAsia"/>
          <w:sz w:val="30"/>
          <w:szCs w:val="30"/>
        </w:rPr>
        <w:t>LED</w:t>
      </w:r>
      <w:r>
        <w:rPr>
          <w:rFonts w:hint="eastAsia"/>
          <w:sz w:val="30"/>
          <w:szCs w:val="30"/>
        </w:rPr>
        <w:t>路灯的商业信息，并在原告已经与九高公司签订了相关合同的情况下，未经股东会同意取消了该合同，并由其独资的舒麦公司与九高公司签订</w:t>
      </w:r>
      <w:r>
        <w:rPr>
          <w:rFonts w:hint="eastAsia"/>
          <w:sz w:val="30"/>
          <w:szCs w:val="30"/>
        </w:rPr>
        <w:t>1000</w:t>
      </w:r>
      <w:r>
        <w:rPr>
          <w:rFonts w:hint="eastAsia"/>
          <w:sz w:val="30"/>
          <w:szCs w:val="30"/>
        </w:rPr>
        <w:t>盏</w:t>
      </w:r>
      <w:r>
        <w:rPr>
          <w:rFonts w:hint="eastAsia"/>
          <w:sz w:val="30"/>
          <w:szCs w:val="30"/>
        </w:rPr>
        <w:t>120W</w:t>
      </w:r>
      <w:r>
        <w:rPr>
          <w:rFonts w:hint="eastAsia"/>
          <w:sz w:val="30"/>
          <w:szCs w:val="30"/>
        </w:rPr>
        <w:t>低色温</w:t>
      </w:r>
      <w:r>
        <w:rPr>
          <w:rFonts w:hint="eastAsia"/>
          <w:sz w:val="30"/>
          <w:szCs w:val="30"/>
        </w:rPr>
        <w:t>LED</w:t>
      </w:r>
      <w:r>
        <w:rPr>
          <w:rFonts w:hint="eastAsia"/>
          <w:sz w:val="30"/>
          <w:szCs w:val="30"/>
        </w:rPr>
        <w:t>路灯的购销合同，使得原本可以由原告赚取的商业利润被舒麦公司所获得，被告曹孝哲的该行为已经违反了高级管理</w:t>
      </w:r>
      <w:r>
        <w:rPr>
          <w:rFonts w:hint="eastAsia"/>
          <w:sz w:val="30"/>
          <w:szCs w:val="30"/>
        </w:rPr>
        <w:t>人员对公司的忠实义务，给原告造成了重大的损失，对此被告曹孝哲应承担相应的赔偿责任。原告根据《公司法》第一百四十八条的规定，主张对公司高级管理人员违反忠实义务获利行使归入权，因该规定仅仅针对公司高级管理人员，并不适用于他人，故原告以该法条要求被告亿烁公司承担连带责任并无法律依据。此外，原告主张以舒麦公司与九高公司的合同金额作为被告曹孝哲的收入并不妥当，故本院对原告主张行使归入权，判令被告曹孝哲将合同收入</w:t>
      </w:r>
      <w:r>
        <w:rPr>
          <w:rFonts w:hint="eastAsia"/>
          <w:sz w:val="30"/>
          <w:szCs w:val="30"/>
        </w:rPr>
        <w:t>XXXXXXX</w:t>
      </w:r>
      <w:r>
        <w:rPr>
          <w:rFonts w:hint="eastAsia"/>
          <w:sz w:val="30"/>
          <w:szCs w:val="30"/>
        </w:rPr>
        <w:t>元及相应利息归还原告，并由被告亿烁公司对此承担连带责任的诉讼请求不予支持。第二、如前所述，鉴于</w:t>
      </w:r>
      <w:r>
        <w:rPr>
          <w:rFonts w:hint="eastAsia"/>
          <w:sz w:val="30"/>
          <w:szCs w:val="30"/>
        </w:rPr>
        <w:t>被告曹孝哲的特殊身份，可以认定其与被告亿烁公司存在关联关系，其利用该关联关系剥夺了原告的交易机会，损害了原告的利益，应承担相应的赔偿责任。鉴于原告如正常履行编号为</w:t>
      </w:r>
      <w:r>
        <w:rPr>
          <w:rFonts w:hint="eastAsia"/>
          <w:sz w:val="30"/>
          <w:szCs w:val="30"/>
        </w:rPr>
        <w:t>EVSSL-PI-XXXXXXXXXX</w:t>
      </w:r>
      <w:r>
        <w:rPr>
          <w:rFonts w:hint="eastAsia"/>
          <w:sz w:val="30"/>
          <w:szCs w:val="30"/>
        </w:rPr>
        <w:t>的购销合同项下</w:t>
      </w:r>
      <w:r>
        <w:rPr>
          <w:rFonts w:hint="eastAsia"/>
          <w:sz w:val="30"/>
          <w:szCs w:val="30"/>
        </w:rPr>
        <w:t>1000</w:t>
      </w:r>
      <w:r>
        <w:rPr>
          <w:rFonts w:hint="eastAsia"/>
          <w:sz w:val="30"/>
          <w:szCs w:val="30"/>
        </w:rPr>
        <w:t>盏</w:t>
      </w:r>
      <w:r>
        <w:rPr>
          <w:rFonts w:hint="eastAsia"/>
          <w:sz w:val="30"/>
          <w:szCs w:val="30"/>
        </w:rPr>
        <w:t>120W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的合同内容，可获的收益为该部分合同价款减去原告购入这些货物的成本，现因被告曹孝哲的行为致使原告丧失了该合同机会及可得收益，故原告的预备诉请主张将其履行编号为</w:t>
      </w:r>
      <w:r>
        <w:rPr>
          <w:rFonts w:hint="eastAsia"/>
          <w:sz w:val="30"/>
          <w:szCs w:val="30"/>
        </w:rPr>
        <w:t>EVSSL-PI-XXXXXXXXXX</w:t>
      </w:r>
      <w:r>
        <w:rPr>
          <w:rFonts w:hint="eastAsia"/>
          <w:sz w:val="30"/>
          <w:szCs w:val="30"/>
        </w:rPr>
        <w:t>的购销合同项下</w:t>
      </w:r>
      <w:r>
        <w:rPr>
          <w:rFonts w:hint="eastAsia"/>
          <w:sz w:val="30"/>
          <w:szCs w:val="30"/>
        </w:rPr>
        <w:t>1000</w:t>
      </w:r>
      <w:r>
        <w:rPr>
          <w:rFonts w:hint="eastAsia"/>
          <w:sz w:val="30"/>
          <w:szCs w:val="30"/>
        </w:rPr>
        <w:t>盏</w:t>
      </w:r>
      <w:r>
        <w:rPr>
          <w:rFonts w:hint="eastAsia"/>
          <w:sz w:val="30"/>
          <w:szCs w:val="30"/>
        </w:rPr>
        <w:t>120W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部分的合同收入</w:t>
      </w:r>
      <w:r>
        <w:rPr>
          <w:rFonts w:hint="eastAsia"/>
          <w:sz w:val="30"/>
          <w:szCs w:val="30"/>
        </w:rPr>
        <w:t>XX</w:t>
      </w:r>
      <w:r>
        <w:rPr>
          <w:rFonts w:hint="eastAsia"/>
          <w:sz w:val="30"/>
          <w:szCs w:val="30"/>
        </w:rPr>
        <w:t>XXXXX</w:t>
      </w:r>
      <w:r>
        <w:rPr>
          <w:rFonts w:hint="eastAsia"/>
          <w:sz w:val="30"/>
          <w:szCs w:val="30"/>
        </w:rPr>
        <w:t>元，减去其购入</w:t>
      </w:r>
      <w:r>
        <w:rPr>
          <w:rFonts w:hint="eastAsia"/>
          <w:sz w:val="30"/>
          <w:szCs w:val="30"/>
        </w:rPr>
        <w:t>1000</w:t>
      </w:r>
      <w:r>
        <w:rPr>
          <w:rFonts w:hint="eastAsia"/>
          <w:sz w:val="30"/>
          <w:szCs w:val="30"/>
        </w:rPr>
        <w:t>盏</w:t>
      </w:r>
      <w:r>
        <w:rPr>
          <w:rFonts w:hint="eastAsia"/>
          <w:sz w:val="30"/>
          <w:szCs w:val="30"/>
        </w:rPr>
        <w:t>120W</w:t>
      </w:r>
      <w:r>
        <w:rPr>
          <w:rFonts w:hint="eastAsia"/>
          <w:sz w:val="30"/>
          <w:szCs w:val="30"/>
        </w:rPr>
        <w:t>海豚路灯</w:t>
      </w:r>
      <w:r>
        <w:rPr>
          <w:rFonts w:hint="eastAsia"/>
          <w:sz w:val="30"/>
          <w:szCs w:val="30"/>
        </w:rPr>
        <w:t>(</w:t>
      </w:r>
      <w:r>
        <w:rPr>
          <w:rFonts w:hint="eastAsia"/>
          <w:sz w:val="30"/>
          <w:szCs w:val="30"/>
        </w:rPr>
        <w:t>低色温</w:t>
      </w:r>
      <w:r>
        <w:rPr>
          <w:rFonts w:hint="eastAsia"/>
          <w:sz w:val="30"/>
          <w:szCs w:val="30"/>
        </w:rPr>
        <w:t>)</w:t>
      </w:r>
      <w:r>
        <w:rPr>
          <w:rFonts w:hint="eastAsia"/>
          <w:sz w:val="30"/>
          <w:szCs w:val="30"/>
        </w:rPr>
        <w:t>的价格</w:t>
      </w:r>
      <w:r>
        <w:rPr>
          <w:rFonts w:hint="eastAsia"/>
          <w:sz w:val="30"/>
          <w:szCs w:val="30"/>
        </w:rPr>
        <w:t>680000</w:t>
      </w:r>
      <w:r>
        <w:rPr>
          <w:rFonts w:hint="eastAsia"/>
          <w:sz w:val="30"/>
          <w:szCs w:val="30"/>
        </w:rPr>
        <w:t>元</w:t>
      </w:r>
      <w:r>
        <w:rPr>
          <w:rFonts w:hint="eastAsia"/>
          <w:sz w:val="30"/>
          <w:szCs w:val="30"/>
        </w:rPr>
        <w:t>(</w:t>
      </w:r>
      <w:r>
        <w:rPr>
          <w:rFonts w:hint="eastAsia"/>
          <w:sz w:val="30"/>
          <w:szCs w:val="30"/>
        </w:rPr>
        <w:t>每盏</w:t>
      </w:r>
      <w:r>
        <w:rPr>
          <w:rFonts w:hint="eastAsia"/>
          <w:sz w:val="30"/>
          <w:szCs w:val="30"/>
        </w:rPr>
        <w:t>680</w:t>
      </w:r>
      <w:r>
        <w:rPr>
          <w:rFonts w:hint="eastAsia"/>
          <w:sz w:val="30"/>
          <w:szCs w:val="30"/>
        </w:rPr>
        <w:t>元</w:t>
      </w:r>
      <w:r>
        <w:rPr>
          <w:rFonts w:hint="eastAsia"/>
          <w:sz w:val="30"/>
          <w:szCs w:val="30"/>
        </w:rPr>
        <w:t>)</w:t>
      </w:r>
      <w:r>
        <w:rPr>
          <w:rFonts w:hint="eastAsia"/>
          <w:sz w:val="30"/>
          <w:szCs w:val="30"/>
        </w:rPr>
        <w:t>及</w:t>
      </w:r>
      <w:r>
        <w:rPr>
          <w:rFonts w:hint="eastAsia"/>
          <w:sz w:val="30"/>
          <w:szCs w:val="30"/>
        </w:rPr>
        <w:t>17%</w:t>
      </w:r>
      <w:r>
        <w:rPr>
          <w:rFonts w:hint="eastAsia"/>
          <w:sz w:val="30"/>
          <w:szCs w:val="30"/>
        </w:rPr>
        <w:t>的增值税</w:t>
      </w:r>
      <w:r>
        <w:rPr>
          <w:rFonts w:hint="eastAsia"/>
          <w:sz w:val="30"/>
          <w:szCs w:val="30"/>
        </w:rPr>
        <w:t>291237.61</w:t>
      </w:r>
      <w:r>
        <w:rPr>
          <w:rFonts w:hint="eastAsia"/>
          <w:sz w:val="30"/>
          <w:szCs w:val="30"/>
        </w:rPr>
        <w:t>元，以</w:t>
      </w:r>
      <w:r>
        <w:rPr>
          <w:rFonts w:hint="eastAsia"/>
          <w:sz w:val="30"/>
          <w:szCs w:val="30"/>
        </w:rPr>
        <w:t>XXXXXXX.39</w:t>
      </w:r>
      <w:r>
        <w:rPr>
          <w:rFonts w:hint="eastAsia"/>
          <w:sz w:val="30"/>
          <w:szCs w:val="30"/>
        </w:rPr>
        <w:t>元作为原告的损失，该损失计算方法合理，本院予以支持。原告同时主张以舒麦公司收取九高公司货款之日即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日起，按照中国人民银行同期同类人民币贷款利率标准，计算上述</w:t>
      </w:r>
      <w:r>
        <w:rPr>
          <w:rFonts w:hint="eastAsia"/>
          <w:sz w:val="30"/>
          <w:szCs w:val="30"/>
        </w:rPr>
        <w:t>XXXXXXX.39</w:t>
      </w:r>
      <w:r>
        <w:rPr>
          <w:rFonts w:hint="eastAsia"/>
          <w:sz w:val="30"/>
          <w:szCs w:val="30"/>
        </w:rPr>
        <w:t>元的利息，本院认为利率标准以贷款基准利率计算符合原告的损失情况，故本院以此为限予以支持。第三、被告亿烁公司在与九高公司签订购销合同时，被告曹孝哲系该公司</w:t>
      </w:r>
      <w:r>
        <w:rPr>
          <w:rFonts w:hint="eastAsia"/>
          <w:sz w:val="30"/>
          <w:szCs w:val="30"/>
        </w:rPr>
        <w:t>100%</w:t>
      </w:r>
      <w:r>
        <w:rPr>
          <w:rFonts w:hint="eastAsia"/>
          <w:sz w:val="30"/>
          <w:szCs w:val="30"/>
        </w:rPr>
        <w:t>股东，</w:t>
      </w:r>
      <w:r>
        <w:rPr>
          <w:rFonts w:hint="eastAsia"/>
          <w:sz w:val="30"/>
          <w:szCs w:val="30"/>
        </w:rPr>
        <w:t>且担任法定代表人，故被告亿烁公司对于被告曹孝哲利用其关联关系损害了原告利益的行为应为明知，且亿烁公司为该行为的直接获益人，故原告主张亿烁公司对被告曹孝哲的债务承担连带责任具有事实和法律依据，本院予以支持。两被告经本院依法传唤，无正当理由拒不到庭应诉答辩，也未提供证据，应视为其放弃了对原告所主张之事实和证据进行辩驳的权利，对因此可能产生的不利法律后果，应由其自行承担。综上，依照《中华人民共和国涉外民事关系法律适用法》第四十四条、《中华人民共和国公司法》第二十一条、《中华人民共和国侵权责任法》第八条、《中华人民</w:t>
      </w:r>
      <w:r>
        <w:rPr>
          <w:rFonts w:hint="eastAsia"/>
          <w:sz w:val="30"/>
          <w:szCs w:val="30"/>
        </w:rPr>
        <w:t>共和国民事诉讼法》第一百四十四条之规定，判决如下：</w:t>
      </w:r>
    </w:p>
    <w:p w:rsidR="00000000" w:rsidRDefault="00CC06CC">
      <w:pPr>
        <w:spacing w:line="500" w:lineRule="atLeast"/>
        <w:ind w:firstLine="600"/>
        <w:divId w:val="1266769612"/>
        <w:rPr>
          <w:rFonts w:hint="eastAsia"/>
          <w:sz w:val="30"/>
          <w:szCs w:val="30"/>
        </w:rPr>
      </w:pPr>
      <w:r>
        <w:rPr>
          <w:rFonts w:hint="eastAsia"/>
          <w:sz w:val="30"/>
          <w:szCs w:val="30"/>
        </w:rPr>
        <w:t>一、被告曹孝哲应于本判决生效之日起十日内赔偿原告江苏亿光伯乐达光电科技有限公司</w:t>
      </w:r>
      <w:r>
        <w:rPr>
          <w:rFonts w:hint="eastAsia"/>
          <w:sz w:val="30"/>
          <w:szCs w:val="30"/>
        </w:rPr>
        <w:t>XXXXXXX.39</w:t>
      </w:r>
      <w:r>
        <w:rPr>
          <w:rFonts w:hint="eastAsia"/>
          <w:sz w:val="30"/>
          <w:szCs w:val="30"/>
        </w:rPr>
        <w:t>元；</w:t>
      </w:r>
    </w:p>
    <w:p w:rsidR="00000000" w:rsidRDefault="00CC06CC">
      <w:pPr>
        <w:spacing w:line="500" w:lineRule="atLeast"/>
        <w:ind w:firstLine="600"/>
        <w:divId w:val="1597782852"/>
        <w:rPr>
          <w:rFonts w:hint="eastAsia"/>
          <w:sz w:val="30"/>
          <w:szCs w:val="30"/>
        </w:rPr>
      </w:pPr>
      <w:r>
        <w:rPr>
          <w:rFonts w:hint="eastAsia"/>
          <w:sz w:val="30"/>
          <w:szCs w:val="30"/>
        </w:rPr>
        <w:t>二、被告曹孝哲应于本判决生效之日起十日内支付原告江苏亿光伯乐达光电科技有限公司上述赔偿款的利息损失</w:t>
      </w:r>
      <w:r>
        <w:rPr>
          <w:rFonts w:hint="eastAsia"/>
          <w:sz w:val="30"/>
          <w:szCs w:val="30"/>
        </w:rPr>
        <w:t>(</w:t>
      </w:r>
      <w:r>
        <w:rPr>
          <w:rFonts w:hint="eastAsia"/>
          <w:sz w:val="30"/>
          <w:szCs w:val="30"/>
        </w:rPr>
        <w:t>以</w:t>
      </w:r>
      <w:r>
        <w:rPr>
          <w:rFonts w:hint="eastAsia"/>
          <w:sz w:val="30"/>
          <w:szCs w:val="30"/>
        </w:rPr>
        <w:t>XXXXXXX.39</w:t>
      </w:r>
      <w:r>
        <w:rPr>
          <w:rFonts w:hint="eastAsia"/>
          <w:sz w:val="30"/>
          <w:szCs w:val="30"/>
        </w:rPr>
        <w:t>元为本金，自</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日起，按照中国人民银行同期同类人民币贷款基准利率，计算至判决生效日止</w:t>
      </w:r>
      <w:r>
        <w:rPr>
          <w:rFonts w:hint="eastAsia"/>
          <w:sz w:val="30"/>
          <w:szCs w:val="30"/>
        </w:rPr>
        <w:t>)</w:t>
      </w:r>
      <w:r>
        <w:rPr>
          <w:rFonts w:hint="eastAsia"/>
          <w:sz w:val="30"/>
          <w:szCs w:val="30"/>
        </w:rPr>
        <w:t>；</w:t>
      </w:r>
    </w:p>
    <w:p w:rsidR="00000000" w:rsidRDefault="00CC06CC">
      <w:pPr>
        <w:spacing w:line="500" w:lineRule="atLeast"/>
        <w:ind w:firstLine="600"/>
        <w:divId w:val="839539385"/>
        <w:rPr>
          <w:rFonts w:hint="eastAsia"/>
          <w:sz w:val="30"/>
          <w:szCs w:val="30"/>
        </w:rPr>
      </w:pPr>
      <w:r>
        <w:rPr>
          <w:rFonts w:hint="eastAsia"/>
          <w:sz w:val="30"/>
          <w:szCs w:val="30"/>
        </w:rPr>
        <w:t>三、被告亿烁节能科技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有限公司对被告曹孝哲上述第一、第二项付款义务承担连带责任。</w:t>
      </w:r>
    </w:p>
    <w:p w:rsidR="00000000" w:rsidRDefault="00CC06CC">
      <w:pPr>
        <w:spacing w:line="500" w:lineRule="atLeast"/>
        <w:ind w:firstLine="600"/>
        <w:divId w:val="550193033"/>
        <w:rPr>
          <w:rFonts w:hint="eastAsia"/>
          <w:sz w:val="30"/>
          <w:szCs w:val="30"/>
        </w:rPr>
      </w:pPr>
      <w:r>
        <w:rPr>
          <w:rFonts w:hint="eastAsia"/>
          <w:sz w:val="30"/>
          <w:szCs w:val="30"/>
        </w:rPr>
        <w:t>负有金钱给付义务的当事人如未按本判决指定的期</w:t>
      </w:r>
      <w:r>
        <w:rPr>
          <w:rFonts w:hint="eastAsia"/>
          <w:sz w:val="30"/>
          <w:szCs w:val="30"/>
        </w:rPr>
        <w:t>间履行给付义务，应当依照《中华人民共和国民事诉讼法》第二百五十三条之规定，加倍支付迟延履行期间的债务利息。</w:t>
      </w:r>
    </w:p>
    <w:p w:rsidR="00000000" w:rsidRDefault="00CC06CC">
      <w:pPr>
        <w:spacing w:line="500" w:lineRule="atLeast"/>
        <w:ind w:firstLine="600"/>
        <w:divId w:val="1571380913"/>
        <w:rPr>
          <w:rFonts w:hint="eastAsia"/>
          <w:sz w:val="30"/>
          <w:szCs w:val="30"/>
        </w:rPr>
      </w:pPr>
      <w:r>
        <w:rPr>
          <w:rFonts w:hint="eastAsia"/>
          <w:sz w:val="30"/>
          <w:szCs w:val="30"/>
        </w:rPr>
        <w:t>案件受理费</w:t>
      </w:r>
      <w:r>
        <w:rPr>
          <w:rFonts w:hint="eastAsia"/>
          <w:sz w:val="30"/>
          <w:szCs w:val="30"/>
        </w:rPr>
        <w:t>28275</w:t>
      </w:r>
      <w:r>
        <w:rPr>
          <w:rFonts w:hint="eastAsia"/>
          <w:sz w:val="30"/>
          <w:szCs w:val="30"/>
        </w:rPr>
        <w:t>元，由被告曹孝哲、亿烁节能科技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有限公司共同负担。</w:t>
      </w:r>
    </w:p>
    <w:p w:rsidR="00000000" w:rsidRDefault="00CC06CC">
      <w:pPr>
        <w:spacing w:line="500" w:lineRule="atLeast"/>
        <w:ind w:firstLine="600"/>
        <w:divId w:val="1303077955"/>
        <w:rPr>
          <w:rFonts w:hint="eastAsia"/>
          <w:sz w:val="30"/>
          <w:szCs w:val="30"/>
        </w:rPr>
      </w:pPr>
      <w:r>
        <w:rPr>
          <w:rFonts w:hint="eastAsia"/>
          <w:sz w:val="30"/>
          <w:szCs w:val="30"/>
        </w:rPr>
        <w:t>如不服本判决，原告江苏亿光伯乐达光电科技有限公司、被告亿烁节能科技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有限公司可在判决书送达之日起十五日内、被告曹孝哲可在判决书送达之日起三十日内向本院递交上诉状，并按对方当事人的人数提出副本，上诉于上海市第一中级人民法院。</w:t>
      </w:r>
    </w:p>
    <w:p w:rsidR="00000000" w:rsidRDefault="00CC06CC">
      <w:pPr>
        <w:spacing w:line="500" w:lineRule="atLeast"/>
        <w:jc w:val="right"/>
        <w:divId w:val="2126535743"/>
        <w:rPr>
          <w:rFonts w:hint="eastAsia"/>
          <w:sz w:val="30"/>
          <w:szCs w:val="30"/>
        </w:rPr>
      </w:pPr>
      <w:r>
        <w:rPr>
          <w:rFonts w:hint="eastAsia"/>
          <w:sz w:val="30"/>
          <w:szCs w:val="30"/>
        </w:rPr>
        <w:t>审　判　长　　曹克睿</w:t>
      </w:r>
    </w:p>
    <w:p w:rsidR="00000000" w:rsidRDefault="00CC06CC">
      <w:pPr>
        <w:spacing w:line="500" w:lineRule="atLeast"/>
        <w:jc w:val="right"/>
        <w:divId w:val="197931516"/>
        <w:rPr>
          <w:rFonts w:hint="eastAsia"/>
          <w:sz w:val="30"/>
          <w:szCs w:val="30"/>
        </w:rPr>
      </w:pPr>
      <w:r>
        <w:rPr>
          <w:rFonts w:hint="eastAsia"/>
          <w:sz w:val="30"/>
          <w:szCs w:val="30"/>
        </w:rPr>
        <w:t>审　判　员　　徐劲草</w:t>
      </w:r>
    </w:p>
    <w:p w:rsidR="00000000" w:rsidRDefault="00CC06CC">
      <w:pPr>
        <w:spacing w:line="500" w:lineRule="atLeast"/>
        <w:jc w:val="right"/>
        <w:divId w:val="339282334"/>
        <w:rPr>
          <w:rFonts w:hint="eastAsia"/>
          <w:sz w:val="30"/>
          <w:szCs w:val="30"/>
        </w:rPr>
      </w:pPr>
      <w:r>
        <w:rPr>
          <w:rFonts w:hint="eastAsia"/>
          <w:sz w:val="30"/>
          <w:szCs w:val="30"/>
        </w:rPr>
        <w:t>人民陪审员　　赵传伟</w:t>
      </w:r>
    </w:p>
    <w:p w:rsidR="00000000" w:rsidRDefault="00CC06CC">
      <w:pPr>
        <w:spacing w:line="500" w:lineRule="atLeast"/>
        <w:jc w:val="right"/>
        <w:divId w:val="1913269035"/>
        <w:rPr>
          <w:rFonts w:hint="eastAsia"/>
          <w:sz w:val="30"/>
          <w:szCs w:val="30"/>
        </w:rPr>
      </w:pPr>
      <w:r>
        <w:rPr>
          <w:rFonts w:hint="eastAsia"/>
          <w:sz w:val="30"/>
          <w:szCs w:val="30"/>
        </w:rPr>
        <w:t>二〇一七年十一月二十七日</w:t>
      </w:r>
    </w:p>
    <w:p w:rsidR="00000000" w:rsidRDefault="00CC06CC">
      <w:pPr>
        <w:spacing w:line="500" w:lineRule="atLeast"/>
        <w:jc w:val="right"/>
        <w:divId w:val="533541871"/>
        <w:rPr>
          <w:rFonts w:hint="eastAsia"/>
          <w:sz w:val="30"/>
          <w:szCs w:val="30"/>
        </w:rPr>
      </w:pPr>
      <w:r>
        <w:rPr>
          <w:rFonts w:hint="eastAsia"/>
          <w:sz w:val="30"/>
          <w:szCs w:val="30"/>
        </w:rPr>
        <w:t xml:space="preserve">书　</w:t>
      </w:r>
      <w:r>
        <w:rPr>
          <w:rFonts w:hint="eastAsia"/>
          <w:sz w:val="30"/>
          <w:szCs w:val="30"/>
        </w:rPr>
        <w:t>记　员　　范　颖</w:t>
      </w:r>
    </w:p>
    <w:p w:rsidR="00000000" w:rsidRDefault="00CC06CC">
      <w:pPr>
        <w:spacing w:line="500" w:lineRule="atLeast"/>
        <w:ind w:firstLine="600"/>
        <w:divId w:val="1663041859"/>
        <w:rPr>
          <w:rFonts w:hint="eastAsia"/>
          <w:sz w:val="30"/>
          <w:szCs w:val="30"/>
        </w:rPr>
      </w:pPr>
      <w:r>
        <w:rPr>
          <w:rFonts w:hint="eastAsia"/>
          <w:sz w:val="30"/>
          <w:szCs w:val="30"/>
        </w:rPr>
        <w:t>附：相关法律条文</w:t>
      </w:r>
    </w:p>
    <w:p w:rsidR="00000000" w:rsidRDefault="00CC06CC">
      <w:pPr>
        <w:spacing w:line="500" w:lineRule="atLeast"/>
        <w:ind w:firstLine="600"/>
        <w:divId w:val="24017974"/>
        <w:rPr>
          <w:rFonts w:hint="eastAsia"/>
          <w:sz w:val="30"/>
          <w:szCs w:val="30"/>
        </w:rPr>
      </w:pPr>
      <w:r>
        <w:rPr>
          <w:rFonts w:hint="eastAsia"/>
          <w:sz w:val="30"/>
          <w:szCs w:val="30"/>
        </w:rPr>
        <w:t>一、《中华人民共和国涉外民事关系法律适用法》</w:t>
      </w:r>
    </w:p>
    <w:p w:rsidR="00000000" w:rsidRDefault="00CC06CC">
      <w:pPr>
        <w:spacing w:line="500" w:lineRule="atLeast"/>
        <w:ind w:firstLine="600"/>
        <w:divId w:val="1269391518"/>
        <w:rPr>
          <w:rFonts w:hint="eastAsia"/>
          <w:sz w:val="30"/>
          <w:szCs w:val="30"/>
        </w:rPr>
      </w:pPr>
      <w:r>
        <w:rPr>
          <w:rFonts w:hint="eastAsia"/>
          <w:sz w:val="30"/>
          <w:szCs w:val="30"/>
        </w:rPr>
        <w:t>第四十四条侵权责任，适用侵权行为地法律，但当事人有共同经常居所地的，适用共同经常居所地法律。侵权行为发生后，当事人协议选择适用法律的，按照其协议。</w:t>
      </w:r>
    </w:p>
    <w:p w:rsidR="00000000" w:rsidRDefault="00CC06CC">
      <w:pPr>
        <w:spacing w:line="500" w:lineRule="atLeast"/>
        <w:ind w:firstLine="600"/>
        <w:divId w:val="757749449"/>
        <w:rPr>
          <w:rFonts w:hint="eastAsia"/>
          <w:sz w:val="30"/>
          <w:szCs w:val="30"/>
        </w:rPr>
      </w:pPr>
      <w:r>
        <w:rPr>
          <w:rFonts w:hint="eastAsia"/>
          <w:sz w:val="30"/>
          <w:szCs w:val="30"/>
        </w:rPr>
        <w:t>二、《中华人民共和国公司法》</w:t>
      </w:r>
    </w:p>
    <w:p w:rsidR="00000000" w:rsidRDefault="00CC06CC">
      <w:pPr>
        <w:spacing w:line="500" w:lineRule="atLeast"/>
        <w:ind w:firstLine="600"/>
        <w:divId w:val="288632761"/>
        <w:rPr>
          <w:rFonts w:hint="eastAsia"/>
          <w:sz w:val="30"/>
          <w:szCs w:val="30"/>
        </w:rPr>
      </w:pPr>
      <w:r>
        <w:rPr>
          <w:rFonts w:hint="eastAsia"/>
          <w:sz w:val="30"/>
          <w:szCs w:val="30"/>
        </w:rPr>
        <w:t>第二十一条公司的控股股东、实际控制人、董事、监事、高级管理人员不得利用其关联关系损害公司利益。</w:t>
      </w:r>
    </w:p>
    <w:p w:rsidR="00000000" w:rsidRDefault="00CC06CC">
      <w:pPr>
        <w:spacing w:line="500" w:lineRule="atLeast"/>
        <w:ind w:firstLine="600"/>
        <w:divId w:val="1339230916"/>
        <w:rPr>
          <w:rFonts w:hint="eastAsia"/>
          <w:sz w:val="30"/>
          <w:szCs w:val="30"/>
        </w:rPr>
      </w:pPr>
      <w:r>
        <w:rPr>
          <w:rFonts w:hint="eastAsia"/>
          <w:sz w:val="30"/>
          <w:szCs w:val="30"/>
        </w:rPr>
        <w:t>违反前款规定，给公司造成损失的，应当承担赔偿责任。</w:t>
      </w:r>
    </w:p>
    <w:p w:rsidR="00000000" w:rsidRDefault="00CC06CC">
      <w:pPr>
        <w:spacing w:line="500" w:lineRule="atLeast"/>
        <w:ind w:firstLine="600"/>
        <w:divId w:val="75828610"/>
        <w:rPr>
          <w:rFonts w:hint="eastAsia"/>
          <w:sz w:val="30"/>
          <w:szCs w:val="30"/>
        </w:rPr>
      </w:pPr>
      <w:r>
        <w:rPr>
          <w:rFonts w:hint="eastAsia"/>
          <w:sz w:val="30"/>
          <w:szCs w:val="30"/>
        </w:rPr>
        <w:t>三、《中华人民共和国侵权责任法》</w:t>
      </w:r>
    </w:p>
    <w:p w:rsidR="00000000" w:rsidRDefault="00CC06CC">
      <w:pPr>
        <w:spacing w:line="500" w:lineRule="atLeast"/>
        <w:ind w:firstLine="600"/>
        <w:divId w:val="1110707100"/>
        <w:rPr>
          <w:rFonts w:hint="eastAsia"/>
          <w:sz w:val="30"/>
          <w:szCs w:val="30"/>
        </w:rPr>
      </w:pPr>
      <w:r>
        <w:rPr>
          <w:rFonts w:hint="eastAsia"/>
          <w:sz w:val="30"/>
          <w:szCs w:val="30"/>
        </w:rPr>
        <w:t>第八条二人以上共同实施侵权行为，造成他人损害的，应当承担连带责任。</w:t>
      </w:r>
    </w:p>
    <w:p w:rsidR="00000000" w:rsidRDefault="00CC06CC">
      <w:pPr>
        <w:spacing w:line="500" w:lineRule="atLeast"/>
        <w:ind w:firstLine="600"/>
        <w:divId w:val="2013560738"/>
        <w:rPr>
          <w:rFonts w:hint="eastAsia"/>
          <w:sz w:val="30"/>
          <w:szCs w:val="30"/>
        </w:rPr>
      </w:pPr>
      <w:r>
        <w:rPr>
          <w:rFonts w:hint="eastAsia"/>
          <w:sz w:val="30"/>
          <w:szCs w:val="30"/>
        </w:rPr>
        <w:t>四、《中华人民共和国民事诉讼法》</w:t>
      </w:r>
    </w:p>
    <w:p w:rsidR="00000000" w:rsidRDefault="00CC06CC">
      <w:pPr>
        <w:spacing w:line="500" w:lineRule="atLeast"/>
        <w:ind w:firstLine="600"/>
        <w:divId w:val="437675712"/>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6CC" w:rsidRDefault="00CC06CC" w:rsidP="00CC06CC">
      <w:r>
        <w:separator/>
      </w:r>
    </w:p>
  </w:endnote>
  <w:endnote w:type="continuationSeparator" w:id="0">
    <w:p w:rsidR="00CC06CC" w:rsidRDefault="00CC06CC" w:rsidP="00CC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6CC" w:rsidRDefault="00CC06CC" w:rsidP="00CC06CC">
      <w:r>
        <w:separator/>
      </w:r>
    </w:p>
  </w:footnote>
  <w:footnote w:type="continuationSeparator" w:id="0">
    <w:p w:rsidR="00CC06CC" w:rsidRDefault="00CC06CC" w:rsidP="00CC0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C06CC"/>
    <w:rsid w:val="00CC0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C06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06CC"/>
    <w:rPr>
      <w:rFonts w:ascii="宋体" w:eastAsia="宋体" w:hAnsi="宋体" w:cs="宋体"/>
      <w:sz w:val="18"/>
      <w:szCs w:val="18"/>
    </w:rPr>
  </w:style>
  <w:style w:type="paragraph" w:styleId="a5">
    <w:name w:val="footer"/>
    <w:basedOn w:val="a"/>
    <w:link w:val="a6"/>
    <w:uiPriority w:val="99"/>
    <w:unhideWhenUsed/>
    <w:rsid w:val="00CC06CC"/>
    <w:pPr>
      <w:tabs>
        <w:tab w:val="center" w:pos="4153"/>
        <w:tab w:val="right" w:pos="8306"/>
      </w:tabs>
      <w:snapToGrid w:val="0"/>
    </w:pPr>
    <w:rPr>
      <w:sz w:val="18"/>
      <w:szCs w:val="18"/>
    </w:rPr>
  </w:style>
  <w:style w:type="character" w:customStyle="1" w:styleId="a6">
    <w:name w:val="页脚 字符"/>
    <w:basedOn w:val="a0"/>
    <w:link w:val="a5"/>
    <w:uiPriority w:val="99"/>
    <w:rsid w:val="00CC06C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010">
      <w:marLeft w:val="0"/>
      <w:marRight w:val="0"/>
      <w:marTop w:val="10"/>
      <w:marBottom w:val="10"/>
      <w:divBdr>
        <w:top w:val="none" w:sz="0" w:space="0" w:color="auto"/>
        <w:left w:val="none" w:sz="0" w:space="0" w:color="auto"/>
        <w:bottom w:val="none" w:sz="0" w:space="0" w:color="auto"/>
        <w:right w:val="none" w:sz="0" w:space="0" w:color="auto"/>
      </w:divBdr>
    </w:div>
    <w:div w:id="24017974">
      <w:marLeft w:val="0"/>
      <w:marRight w:val="0"/>
      <w:marTop w:val="10"/>
      <w:marBottom w:val="10"/>
      <w:divBdr>
        <w:top w:val="none" w:sz="0" w:space="0" w:color="auto"/>
        <w:left w:val="none" w:sz="0" w:space="0" w:color="auto"/>
        <w:bottom w:val="none" w:sz="0" w:space="0" w:color="auto"/>
        <w:right w:val="none" w:sz="0" w:space="0" w:color="auto"/>
      </w:divBdr>
    </w:div>
    <w:div w:id="75828610">
      <w:marLeft w:val="0"/>
      <w:marRight w:val="0"/>
      <w:marTop w:val="10"/>
      <w:marBottom w:val="10"/>
      <w:divBdr>
        <w:top w:val="none" w:sz="0" w:space="0" w:color="auto"/>
        <w:left w:val="none" w:sz="0" w:space="0" w:color="auto"/>
        <w:bottom w:val="none" w:sz="0" w:space="0" w:color="auto"/>
        <w:right w:val="none" w:sz="0" w:space="0" w:color="auto"/>
      </w:divBdr>
    </w:div>
    <w:div w:id="197931516">
      <w:marLeft w:val="0"/>
      <w:marRight w:val="720"/>
      <w:marTop w:val="10"/>
      <w:marBottom w:val="10"/>
      <w:divBdr>
        <w:top w:val="none" w:sz="0" w:space="0" w:color="auto"/>
        <w:left w:val="none" w:sz="0" w:space="0" w:color="auto"/>
        <w:bottom w:val="none" w:sz="0" w:space="0" w:color="auto"/>
        <w:right w:val="none" w:sz="0" w:space="0" w:color="auto"/>
      </w:divBdr>
    </w:div>
    <w:div w:id="288632761">
      <w:marLeft w:val="0"/>
      <w:marRight w:val="0"/>
      <w:marTop w:val="10"/>
      <w:marBottom w:val="10"/>
      <w:divBdr>
        <w:top w:val="none" w:sz="0" w:space="0" w:color="auto"/>
        <w:left w:val="none" w:sz="0" w:space="0" w:color="auto"/>
        <w:bottom w:val="none" w:sz="0" w:space="0" w:color="auto"/>
        <w:right w:val="none" w:sz="0" w:space="0" w:color="auto"/>
      </w:divBdr>
    </w:div>
    <w:div w:id="329793067">
      <w:marLeft w:val="0"/>
      <w:marRight w:val="0"/>
      <w:marTop w:val="10"/>
      <w:marBottom w:val="10"/>
      <w:divBdr>
        <w:top w:val="none" w:sz="0" w:space="0" w:color="auto"/>
        <w:left w:val="none" w:sz="0" w:space="0" w:color="auto"/>
        <w:bottom w:val="none" w:sz="0" w:space="0" w:color="auto"/>
        <w:right w:val="none" w:sz="0" w:space="0" w:color="auto"/>
      </w:divBdr>
    </w:div>
    <w:div w:id="339282334">
      <w:marLeft w:val="0"/>
      <w:marRight w:val="720"/>
      <w:marTop w:val="10"/>
      <w:marBottom w:val="10"/>
      <w:divBdr>
        <w:top w:val="none" w:sz="0" w:space="0" w:color="auto"/>
        <w:left w:val="none" w:sz="0" w:space="0" w:color="auto"/>
        <w:bottom w:val="none" w:sz="0" w:space="0" w:color="auto"/>
        <w:right w:val="none" w:sz="0" w:space="0" w:color="auto"/>
      </w:divBdr>
    </w:div>
    <w:div w:id="346517229">
      <w:marLeft w:val="0"/>
      <w:marRight w:val="0"/>
      <w:marTop w:val="10"/>
      <w:marBottom w:val="10"/>
      <w:divBdr>
        <w:top w:val="none" w:sz="0" w:space="0" w:color="auto"/>
        <w:left w:val="none" w:sz="0" w:space="0" w:color="auto"/>
        <w:bottom w:val="none" w:sz="0" w:space="0" w:color="auto"/>
        <w:right w:val="none" w:sz="0" w:space="0" w:color="auto"/>
      </w:divBdr>
    </w:div>
    <w:div w:id="346567496">
      <w:marLeft w:val="0"/>
      <w:marRight w:val="0"/>
      <w:marTop w:val="10"/>
      <w:marBottom w:val="10"/>
      <w:divBdr>
        <w:top w:val="none" w:sz="0" w:space="0" w:color="auto"/>
        <w:left w:val="none" w:sz="0" w:space="0" w:color="auto"/>
        <w:bottom w:val="none" w:sz="0" w:space="0" w:color="auto"/>
        <w:right w:val="none" w:sz="0" w:space="0" w:color="auto"/>
      </w:divBdr>
    </w:div>
    <w:div w:id="437675712">
      <w:marLeft w:val="0"/>
      <w:marRight w:val="0"/>
      <w:marTop w:val="10"/>
      <w:marBottom w:val="10"/>
      <w:divBdr>
        <w:top w:val="none" w:sz="0" w:space="0" w:color="auto"/>
        <w:left w:val="none" w:sz="0" w:space="0" w:color="auto"/>
        <w:bottom w:val="none" w:sz="0" w:space="0" w:color="auto"/>
        <w:right w:val="none" w:sz="0" w:space="0" w:color="auto"/>
      </w:divBdr>
    </w:div>
    <w:div w:id="523594170">
      <w:marLeft w:val="0"/>
      <w:marRight w:val="0"/>
      <w:marTop w:val="10"/>
      <w:marBottom w:val="10"/>
      <w:divBdr>
        <w:top w:val="none" w:sz="0" w:space="0" w:color="auto"/>
        <w:left w:val="none" w:sz="0" w:space="0" w:color="auto"/>
        <w:bottom w:val="none" w:sz="0" w:space="0" w:color="auto"/>
        <w:right w:val="none" w:sz="0" w:space="0" w:color="auto"/>
      </w:divBdr>
    </w:div>
    <w:div w:id="528690798">
      <w:marLeft w:val="0"/>
      <w:marRight w:val="0"/>
      <w:marTop w:val="10"/>
      <w:marBottom w:val="10"/>
      <w:divBdr>
        <w:top w:val="none" w:sz="0" w:space="0" w:color="auto"/>
        <w:left w:val="none" w:sz="0" w:space="0" w:color="auto"/>
        <w:bottom w:val="none" w:sz="0" w:space="0" w:color="auto"/>
        <w:right w:val="none" w:sz="0" w:space="0" w:color="auto"/>
      </w:divBdr>
    </w:div>
    <w:div w:id="533541871">
      <w:marLeft w:val="0"/>
      <w:marRight w:val="720"/>
      <w:marTop w:val="10"/>
      <w:marBottom w:val="10"/>
      <w:divBdr>
        <w:top w:val="none" w:sz="0" w:space="0" w:color="auto"/>
        <w:left w:val="none" w:sz="0" w:space="0" w:color="auto"/>
        <w:bottom w:val="none" w:sz="0" w:space="0" w:color="auto"/>
        <w:right w:val="none" w:sz="0" w:space="0" w:color="auto"/>
      </w:divBdr>
    </w:div>
    <w:div w:id="546647696">
      <w:marLeft w:val="0"/>
      <w:marRight w:val="0"/>
      <w:marTop w:val="10"/>
      <w:marBottom w:val="10"/>
      <w:divBdr>
        <w:top w:val="none" w:sz="0" w:space="0" w:color="auto"/>
        <w:left w:val="none" w:sz="0" w:space="0" w:color="auto"/>
        <w:bottom w:val="none" w:sz="0" w:space="0" w:color="auto"/>
        <w:right w:val="none" w:sz="0" w:space="0" w:color="auto"/>
      </w:divBdr>
    </w:div>
    <w:div w:id="550193033">
      <w:marLeft w:val="0"/>
      <w:marRight w:val="0"/>
      <w:marTop w:val="10"/>
      <w:marBottom w:val="10"/>
      <w:divBdr>
        <w:top w:val="none" w:sz="0" w:space="0" w:color="auto"/>
        <w:left w:val="none" w:sz="0" w:space="0" w:color="auto"/>
        <w:bottom w:val="none" w:sz="0" w:space="0" w:color="auto"/>
        <w:right w:val="none" w:sz="0" w:space="0" w:color="auto"/>
      </w:divBdr>
    </w:div>
    <w:div w:id="647321344">
      <w:marLeft w:val="0"/>
      <w:marRight w:val="0"/>
      <w:marTop w:val="10"/>
      <w:marBottom w:val="10"/>
      <w:divBdr>
        <w:top w:val="none" w:sz="0" w:space="0" w:color="auto"/>
        <w:left w:val="none" w:sz="0" w:space="0" w:color="auto"/>
        <w:bottom w:val="none" w:sz="0" w:space="0" w:color="auto"/>
        <w:right w:val="none" w:sz="0" w:space="0" w:color="auto"/>
      </w:divBdr>
    </w:div>
    <w:div w:id="651444668">
      <w:marLeft w:val="0"/>
      <w:marRight w:val="0"/>
      <w:marTop w:val="10"/>
      <w:marBottom w:val="10"/>
      <w:divBdr>
        <w:top w:val="none" w:sz="0" w:space="0" w:color="auto"/>
        <w:left w:val="none" w:sz="0" w:space="0" w:color="auto"/>
        <w:bottom w:val="none" w:sz="0" w:space="0" w:color="auto"/>
        <w:right w:val="none" w:sz="0" w:space="0" w:color="auto"/>
      </w:divBdr>
    </w:div>
    <w:div w:id="666052615">
      <w:marLeft w:val="0"/>
      <w:marRight w:val="0"/>
      <w:marTop w:val="10"/>
      <w:marBottom w:val="10"/>
      <w:divBdr>
        <w:top w:val="none" w:sz="0" w:space="0" w:color="auto"/>
        <w:left w:val="none" w:sz="0" w:space="0" w:color="auto"/>
        <w:bottom w:val="none" w:sz="0" w:space="0" w:color="auto"/>
        <w:right w:val="none" w:sz="0" w:space="0" w:color="auto"/>
      </w:divBdr>
    </w:div>
    <w:div w:id="699671875">
      <w:marLeft w:val="0"/>
      <w:marRight w:val="0"/>
      <w:marTop w:val="10"/>
      <w:marBottom w:val="10"/>
      <w:divBdr>
        <w:top w:val="none" w:sz="0" w:space="0" w:color="auto"/>
        <w:left w:val="none" w:sz="0" w:space="0" w:color="auto"/>
        <w:bottom w:val="none" w:sz="0" w:space="0" w:color="auto"/>
        <w:right w:val="none" w:sz="0" w:space="0" w:color="auto"/>
      </w:divBdr>
    </w:div>
    <w:div w:id="757749449">
      <w:marLeft w:val="0"/>
      <w:marRight w:val="0"/>
      <w:marTop w:val="10"/>
      <w:marBottom w:val="10"/>
      <w:divBdr>
        <w:top w:val="none" w:sz="0" w:space="0" w:color="auto"/>
        <w:left w:val="none" w:sz="0" w:space="0" w:color="auto"/>
        <w:bottom w:val="none" w:sz="0" w:space="0" w:color="auto"/>
        <w:right w:val="none" w:sz="0" w:space="0" w:color="auto"/>
      </w:divBdr>
    </w:div>
    <w:div w:id="764108370">
      <w:marLeft w:val="0"/>
      <w:marRight w:val="0"/>
      <w:marTop w:val="10"/>
      <w:marBottom w:val="10"/>
      <w:divBdr>
        <w:top w:val="none" w:sz="0" w:space="0" w:color="auto"/>
        <w:left w:val="none" w:sz="0" w:space="0" w:color="auto"/>
        <w:bottom w:val="none" w:sz="0" w:space="0" w:color="auto"/>
        <w:right w:val="none" w:sz="0" w:space="0" w:color="auto"/>
      </w:divBdr>
    </w:div>
    <w:div w:id="786853950">
      <w:marLeft w:val="0"/>
      <w:marRight w:val="0"/>
      <w:marTop w:val="10"/>
      <w:marBottom w:val="10"/>
      <w:divBdr>
        <w:top w:val="none" w:sz="0" w:space="0" w:color="auto"/>
        <w:left w:val="none" w:sz="0" w:space="0" w:color="auto"/>
        <w:bottom w:val="none" w:sz="0" w:space="0" w:color="auto"/>
        <w:right w:val="none" w:sz="0" w:space="0" w:color="auto"/>
      </w:divBdr>
    </w:div>
    <w:div w:id="801506632">
      <w:marLeft w:val="0"/>
      <w:marRight w:val="0"/>
      <w:marTop w:val="10"/>
      <w:marBottom w:val="10"/>
      <w:divBdr>
        <w:top w:val="none" w:sz="0" w:space="0" w:color="auto"/>
        <w:left w:val="none" w:sz="0" w:space="0" w:color="auto"/>
        <w:bottom w:val="none" w:sz="0" w:space="0" w:color="auto"/>
        <w:right w:val="none" w:sz="0" w:space="0" w:color="auto"/>
      </w:divBdr>
    </w:div>
    <w:div w:id="839539385">
      <w:marLeft w:val="0"/>
      <w:marRight w:val="0"/>
      <w:marTop w:val="10"/>
      <w:marBottom w:val="10"/>
      <w:divBdr>
        <w:top w:val="none" w:sz="0" w:space="0" w:color="auto"/>
        <w:left w:val="none" w:sz="0" w:space="0" w:color="auto"/>
        <w:bottom w:val="none" w:sz="0" w:space="0" w:color="auto"/>
        <w:right w:val="none" w:sz="0" w:space="0" w:color="auto"/>
      </w:divBdr>
    </w:div>
    <w:div w:id="845752500">
      <w:marLeft w:val="0"/>
      <w:marRight w:val="0"/>
      <w:marTop w:val="10"/>
      <w:marBottom w:val="10"/>
      <w:divBdr>
        <w:top w:val="none" w:sz="0" w:space="0" w:color="auto"/>
        <w:left w:val="none" w:sz="0" w:space="0" w:color="auto"/>
        <w:bottom w:val="none" w:sz="0" w:space="0" w:color="auto"/>
        <w:right w:val="none" w:sz="0" w:space="0" w:color="auto"/>
      </w:divBdr>
    </w:div>
    <w:div w:id="957293750">
      <w:marLeft w:val="0"/>
      <w:marRight w:val="0"/>
      <w:marTop w:val="10"/>
      <w:marBottom w:val="10"/>
      <w:divBdr>
        <w:top w:val="none" w:sz="0" w:space="0" w:color="auto"/>
        <w:left w:val="none" w:sz="0" w:space="0" w:color="auto"/>
        <w:bottom w:val="none" w:sz="0" w:space="0" w:color="auto"/>
        <w:right w:val="none" w:sz="0" w:space="0" w:color="auto"/>
      </w:divBdr>
    </w:div>
    <w:div w:id="1022394228">
      <w:marLeft w:val="0"/>
      <w:marRight w:val="0"/>
      <w:marTop w:val="10"/>
      <w:marBottom w:val="10"/>
      <w:divBdr>
        <w:top w:val="none" w:sz="0" w:space="0" w:color="auto"/>
        <w:left w:val="none" w:sz="0" w:space="0" w:color="auto"/>
        <w:bottom w:val="none" w:sz="0" w:space="0" w:color="auto"/>
        <w:right w:val="none" w:sz="0" w:space="0" w:color="auto"/>
      </w:divBdr>
    </w:div>
    <w:div w:id="1110707100">
      <w:marLeft w:val="0"/>
      <w:marRight w:val="0"/>
      <w:marTop w:val="10"/>
      <w:marBottom w:val="10"/>
      <w:divBdr>
        <w:top w:val="none" w:sz="0" w:space="0" w:color="auto"/>
        <w:left w:val="none" w:sz="0" w:space="0" w:color="auto"/>
        <w:bottom w:val="none" w:sz="0" w:space="0" w:color="auto"/>
        <w:right w:val="none" w:sz="0" w:space="0" w:color="auto"/>
      </w:divBdr>
    </w:div>
    <w:div w:id="1165902244">
      <w:marLeft w:val="0"/>
      <w:marRight w:val="0"/>
      <w:marTop w:val="10"/>
      <w:marBottom w:val="10"/>
      <w:divBdr>
        <w:top w:val="none" w:sz="0" w:space="0" w:color="auto"/>
        <w:left w:val="none" w:sz="0" w:space="0" w:color="auto"/>
        <w:bottom w:val="none" w:sz="0" w:space="0" w:color="auto"/>
        <w:right w:val="none" w:sz="0" w:space="0" w:color="auto"/>
      </w:divBdr>
    </w:div>
    <w:div w:id="1182090153">
      <w:marLeft w:val="0"/>
      <w:marRight w:val="0"/>
      <w:marTop w:val="10"/>
      <w:marBottom w:val="10"/>
      <w:divBdr>
        <w:top w:val="none" w:sz="0" w:space="0" w:color="auto"/>
        <w:left w:val="none" w:sz="0" w:space="0" w:color="auto"/>
        <w:bottom w:val="none" w:sz="0" w:space="0" w:color="auto"/>
        <w:right w:val="none" w:sz="0" w:space="0" w:color="auto"/>
      </w:divBdr>
    </w:div>
    <w:div w:id="1231111259">
      <w:marLeft w:val="0"/>
      <w:marRight w:val="0"/>
      <w:marTop w:val="10"/>
      <w:marBottom w:val="10"/>
      <w:divBdr>
        <w:top w:val="none" w:sz="0" w:space="0" w:color="auto"/>
        <w:left w:val="none" w:sz="0" w:space="0" w:color="auto"/>
        <w:bottom w:val="none" w:sz="0" w:space="0" w:color="auto"/>
        <w:right w:val="none" w:sz="0" w:space="0" w:color="auto"/>
      </w:divBdr>
    </w:div>
    <w:div w:id="1266769612">
      <w:marLeft w:val="0"/>
      <w:marRight w:val="0"/>
      <w:marTop w:val="10"/>
      <w:marBottom w:val="10"/>
      <w:divBdr>
        <w:top w:val="none" w:sz="0" w:space="0" w:color="auto"/>
        <w:left w:val="none" w:sz="0" w:space="0" w:color="auto"/>
        <w:bottom w:val="none" w:sz="0" w:space="0" w:color="auto"/>
        <w:right w:val="none" w:sz="0" w:space="0" w:color="auto"/>
      </w:divBdr>
    </w:div>
    <w:div w:id="1267467925">
      <w:marLeft w:val="0"/>
      <w:marRight w:val="0"/>
      <w:marTop w:val="10"/>
      <w:marBottom w:val="10"/>
      <w:divBdr>
        <w:top w:val="none" w:sz="0" w:space="0" w:color="auto"/>
        <w:left w:val="none" w:sz="0" w:space="0" w:color="auto"/>
        <w:bottom w:val="none" w:sz="0" w:space="0" w:color="auto"/>
        <w:right w:val="none" w:sz="0" w:space="0" w:color="auto"/>
      </w:divBdr>
    </w:div>
    <w:div w:id="1269391518">
      <w:marLeft w:val="0"/>
      <w:marRight w:val="0"/>
      <w:marTop w:val="10"/>
      <w:marBottom w:val="10"/>
      <w:divBdr>
        <w:top w:val="none" w:sz="0" w:space="0" w:color="auto"/>
        <w:left w:val="none" w:sz="0" w:space="0" w:color="auto"/>
        <w:bottom w:val="none" w:sz="0" w:space="0" w:color="auto"/>
        <w:right w:val="none" w:sz="0" w:space="0" w:color="auto"/>
      </w:divBdr>
    </w:div>
    <w:div w:id="1284969305">
      <w:marLeft w:val="0"/>
      <w:marRight w:val="0"/>
      <w:marTop w:val="10"/>
      <w:marBottom w:val="10"/>
      <w:divBdr>
        <w:top w:val="none" w:sz="0" w:space="0" w:color="auto"/>
        <w:left w:val="none" w:sz="0" w:space="0" w:color="auto"/>
        <w:bottom w:val="none" w:sz="0" w:space="0" w:color="auto"/>
        <w:right w:val="none" w:sz="0" w:space="0" w:color="auto"/>
      </w:divBdr>
    </w:div>
    <w:div w:id="1288506544">
      <w:marLeft w:val="0"/>
      <w:marRight w:val="0"/>
      <w:marTop w:val="10"/>
      <w:marBottom w:val="10"/>
      <w:divBdr>
        <w:top w:val="none" w:sz="0" w:space="0" w:color="auto"/>
        <w:left w:val="none" w:sz="0" w:space="0" w:color="auto"/>
        <w:bottom w:val="none" w:sz="0" w:space="0" w:color="auto"/>
        <w:right w:val="none" w:sz="0" w:space="0" w:color="auto"/>
      </w:divBdr>
    </w:div>
    <w:div w:id="1303077955">
      <w:marLeft w:val="0"/>
      <w:marRight w:val="0"/>
      <w:marTop w:val="10"/>
      <w:marBottom w:val="10"/>
      <w:divBdr>
        <w:top w:val="none" w:sz="0" w:space="0" w:color="auto"/>
        <w:left w:val="none" w:sz="0" w:space="0" w:color="auto"/>
        <w:bottom w:val="none" w:sz="0" w:space="0" w:color="auto"/>
        <w:right w:val="none" w:sz="0" w:space="0" w:color="auto"/>
      </w:divBdr>
    </w:div>
    <w:div w:id="1339230916">
      <w:marLeft w:val="0"/>
      <w:marRight w:val="0"/>
      <w:marTop w:val="10"/>
      <w:marBottom w:val="10"/>
      <w:divBdr>
        <w:top w:val="none" w:sz="0" w:space="0" w:color="auto"/>
        <w:left w:val="none" w:sz="0" w:space="0" w:color="auto"/>
        <w:bottom w:val="none" w:sz="0" w:space="0" w:color="auto"/>
        <w:right w:val="none" w:sz="0" w:space="0" w:color="auto"/>
      </w:divBdr>
    </w:div>
    <w:div w:id="1376154404">
      <w:marLeft w:val="0"/>
      <w:marRight w:val="0"/>
      <w:marTop w:val="10"/>
      <w:marBottom w:val="10"/>
      <w:divBdr>
        <w:top w:val="none" w:sz="0" w:space="0" w:color="auto"/>
        <w:left w:val="none" w:sz="0" w:space="0" w:color="auto"/>
        <w:bottom w:val="none" w:sz="0" w:space="0" w:color="auto"/>
        <w:right w:val="none" w:sz="0" w:space="0" w:color="auto"/>
      </w:divBdr>
    </w:div>
    <w:div w:id="1413117790">
      <w:marLeft w:val="0"/>
      <w:marRight w:val="0"/>
      <w:marTop w:val="10"/>
      <w:marBottom w:val="10"/>
      <w:divBdr>
        <w:top w:val="none" w:sz="0" w:space="0" w:color="auto"/>
        <w:left w:val="none" w:sz="0" w:space="0" w:color="auto"/>
        <w:bottom w:val="none" w:sz="0" w:space="0" w:color="auto"/>
        <w:right w:val="none" w:sz="0" w:space="0" w:color="auto"/>
      </w:divBdr>
    </w:div>
    <w:div w:id="1426876108">
      <w:marLeft w:val="0"/>
      <w:marRight w:val="0"/>
      <w:marTop w:val="10"/>
      <w:marBottom w:val="10"/>
      <w:divBdr>
        <w:top w:val="none" w:sz="0" w:space="0" w:color="auto"/>
        <w:left w:val="none" w:sz="0" w:space="0" w:color="auto"/>
        <w:bottom w:val="none" w:sz="0" w:space="0" w:color="auto"/>
        <w:right w:val="none" w:sz="0" w:space="0" w:color="auto"/>
      </w:divBdr>
    </w:div>
    <w:div w:id="1477140305">
      <w:marLeft w:val="0"/>
      <w:marRight w:val="0"/>
      <w:marTop w:val="10"/>
      <w:marBottom w:val="10"/>
      <w:divBdr>
        <w:top w:val="none" w:sz="0" w:space="0" w:color="auto"/>
        <w:left w:val="none" w:sz="0" w:space="0" w:color="auto"/>
        <w:bottom w:val="none" w:sz="0" w:space="0" w:color="auto"/>
        <w:right w:val="none" w:sz="0" w:space="0" w:color="auto"/>
      </w:divBdr>
    </w:div>
    <w:div w:id="1495680009">
      <w:marLeft w:val="0"/>
      <w:marRight w:val="0"/>
      <w:marTop w:val="10"/>
      <w:marBottom w:val="10"/>
      <w:divBdr>
        <w:top w:val="none" w:sz="0" w:space="0" w:color="auto"/>
        <w:left w:val="none" w:sz="0" w:space="0" w:color="auto"/>
        <w:bottom w:val="none" w:sz="0" w:space="0" w:color="auto"/>
        <w:right w:val="none" w:sz="0" w:space="0" w:color="auto"/>
      </w:divBdr>
    </w:div>
    <w:div w:id="1571380913">
      <w:marLeft w:val="0"/>
      <w:marRight w:val="0"/>
      <w:marTop w:val="10"/>
      <w:marBottom w:val="10"/>
      <w:divBdr>
        <w:top w:val="none" w:sz="0" w:space="0" w:color="auto"/>
        <w:left w:val="none" w:sz="0" w:space="0" w:color="auto"/>
        <w:bottom w:val="none" w:sz="0" w:space="0" w:color="auto"/>
        <w:right w:val="none" w:sz="0" w:space="0" w:color="auto"/>
      </w:divBdr>
    </w:div>
    <w:div w:id="1579287702">
      <w:marLeft w:val="0"/>
      <w:marRight w:val="0"/>
      <w:marTop w:val="10"/>
      <w:marBottom w:val="10"/>
      <w:divBdr>
        <w:top w:val="none" w:sz="0" w:space="0" w:color="auto"/>
        <w:left w:val="none" w:sz="0" w:space="0" w:color="auto"/>
        <w:bottom w:val="none" w:sz="0" w:space="0" w:color="auto"/>
        <w:right w:val="none" w:sz="0" w:space="0" w:color="auto"/>
      </w:divBdr>
    </w:div>
    <w:div w:id="1597782852">
      <w:marLeft w:val="0"/>
      <w:marRight w:val="0"/>
      <w:marTop w:val="10"/>
      <w:marBottom w:val="10"/>
      <w:divBdr>
        <w:top w:val="none" w:sz="0" w:space="0" w:color="auto"/>
        <w:left w:val="none" w:sz="0" w:space="0" w:color="auto"/>
        <w:bottom w:val="none" w:sz="0" w:space="0" w:color="auto"/>
        <w:right w:val="none" w:sz="0" w:space="0" w:color="auto"/>
      </w:divBdr>
    </w:div>
    <w:div w:id="1663041859">
      <w:marLeft w:val="0"/>
      <w:marRight w:val="0"/>
      <w:marTop w:val="10"/>
      <w:marBottom w:val="10"/>
      <w:divBdr>
        <w:top w:val="none" w:sz="0" w:space="0" w:color="auto"/>
        <w:left w:val="none" w:sz="0" w:space="0" w:color="auto"/>
        <w:bottom w:val="none" w:sz="0" w:space="0" w:color="auto"/>
        <w:right w:val="none" w:sz="0" w:space="0" w:color="auto"/>
      </w:divBdr>
    </w:div>
    <w:div w:id="1687360807">
      <w:marLeft w:val="0"/>
      <w:marRight w:val="0"/>
      <w:marTop w:val="10"/>
      <w:marBottom w:val="10"/>
      <w:divBdr>
        <w:top w:val="none" w:sz="0" w:space="0" w:color="auto"/>
        <w:left w:val="none" w:sz="0" w:space="0" w:color="auto"/>
        <w:bottom w:val="none" w:sz="0" w:space="0" w:color="auto"/>
        <w:right w:val="none" w:sz="0" w:space="0" w:color="auto"/>
      </w:divBdr>
    </w:div>
    <w:div w:id="1835490012">
      <w:marLeft w:val="0"/>
      <w:marRight w:val="0"/>
      <w:marTop w:val="10"/>
      <w:marBottom w:val="10"/>
      <w:divBdr>
        <w:top w:val="none" w:sz="0" w:space="0" w:color="auto"/>
        <w:left w:val="none" w:sz="0" w:space="0" w:color="auto"/>
        <w:bottom w:val="none" w:sz="0" w:space="0" w:color="auto"/>
        <w:right w:val="none" w:sz="0" w:space="0" w:color="auto"/>
      </w:divBdr>
    </w:div>
    <w:div w:id="1860968481">
      <w:marLeft w:val="0"/>
      <w:marRight w:val="0"/>
      <w:marTop w:val="10"/>
      <w:marBottom w:val="10"/>
      <w:divBdr>
        <w:top w:val="none" w:sz="0" w:space="0" w:color="auto"/>
        <w:left w:val="none" w:sz="0" w:space="0" w:color="auto"/>
        <w:bottom w:val="none" w:sz="0" w:space="0" w:color="auto"/>
        <w:right w:val="none" w:sz="0" w:space="0" w:color="auto"/>
      </w:divBdr>
    </w:div>
    <w:div w:id="1913269035">
      <w:marLeft w:val="0"/>
      <w:marRight w:val="720"/>
      <w:marTop w:val="10"/>
      <w:marBottom w:val="10"/>
      <w:divBdr>
        <w:top w:val="none" w:sz="0" w:space="0" w:color="auto"/>
        <w:left w:val="none" w:sz="0" w:space="0" w:color="auto"/>
        <w:bottom w:val="none" w:sz="0" w:space="0" w:color="auto"/>
        <w:right w:val="none" w:sz="0" w:space="0" w:color="auto"/>
      </w:divBdr>
    </w:div>
    <w:div w:id="1931574352">
      <w:marLeft w:val="0"/>
      <w:marRight w:val="0"/>
      <w:marTop w:val="10"/>
      <w:marBottom w:val="10"/>
      <w:divBdr>
        <w:top w:val="none" w:sz="0" w:space="0" w:color="auto"/>
        <w:left w:val="none" w:sz="0" w:space="0" w:color="auto"/>
        <w:bottom w:val="none" w:sz="0" w:space="0" w:color="auto"/>
        <w:right w:val="none" w:sz="0" w:space="0" w:color="auto"/>
      </w:divBdr>
    </w:div>
    <w:div w:id="1932004038">
      <w:marLeft w:val="0"/>
      <w:marRight w:val="0"/>
      <w:marTop w:val="10"/>
      <w:marBottom w:val="10"/>
      <w:divBdr>
        <w:top w:val="none" w:sz="0" w:space="0" w:color="auto"/>
        <w:left w:val="none" w:sz="0" w:space="0" w:color="auto"/>
        <w:bottom w:val="none" w:sz="0" w:space="0" w:color="auto"/>
        <w:right w:val="none" w:sz="0" w:space="0" w:color="auto"/>
      </w:divBdr>
    </w:div>
    <w:div w:id="1948191589">
      <w:marLeft w:val="0"/>
      <w:marRight w:val="0"/>
      <w:marTop w:val="10"/>
      <w:marBottom w:val="10"/>
      <w:divBdr>
        <w:top w:val="none" w:sz="0" w:space="0" w:color="auto"/>
        <w:left w:val="none" w:sz="0" w:space="0" w:color="auto"/>
        <w:bottom w:val="none" w:sz="0" w:space="0" w:color="auto"/>
        <w:right w:val="none" w:sz="0" w:space="0" w:color="auto"/>
      </w:divBdr>
    </w:div>
    <w:div w:id="2013560738">
      <w:marLeft w:val="0"/>
      <w:marRight w:val="0"/>
      <w:marTop w:val="10"/>
      <w:marBottom w:val="10"/>
      <w:divBdr>
        <w:top w:val="none" w:sz="0" w:space="0" w:color="auto"/>
        <w:left w:val="none" w:sz="0" w:space="0" w:color="auto"/>
        <w:bottom w:val="none" w:sz="0" w:space="0" w:color="auto"/>
        <w:right w:val="none" w:sz="0" w:space="0" w:color="auto"/>
      </w:divBdr>
    </w:div>
    <w:div w:id="2074152959">
      <w:marLeft w:val="0"/>
      <w:marRight w:val="0"/>
      <w:marTop w:val="10"/>
      <w:marBottom w:val="10"/>
      <w:divBdr>
        <w:top w:val="none" w:sz="0" w:space="0" w:color="auto"/>
        <w:left w:val="none" w:sz="0" w:space="0" w:color="auto"/>
        <w:bottom w:val="none" w:sz="0" w:space="0" w:color="auto"/>
        <w:right w:val="none" w:sz="0" w:space="0" w:color="auto"/>
      </w:divBdr>
    </w:div>
    <w:div w:id="2120104519">
      <w:marLeft w:val="0"/>
      <w:marRight w:val="0"/>
      <w:marTop w:val="10"/>
      <w:marBottom w:val="10"/>
      <w:divBdr>
        <w:top w:val="none" w:sz="0" w:space="0" w:color="auto"/>
        <w:left w:val="none" w:sz="0" w:space="0" w:color="auto"/>
        <w:bottom w:val="none" w:sz="0" w:space="0" w:color="auto"/>
        <w:right w:val="none" w:sz="0" w:space="0" w:color="auto"/>
      </w:divBdr>
    </w:div>
    <w:div w:id="2126535743">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