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7A7C">
      <w:pPr>
        <w:spacing w:line="500" w:lineRule="atLeast"/>
        <w:jc w:val="center"/>
        <w:divId w:val="1095709986"/>
        <w:rPr>
          <w:rFonts w:ascii="黑体" w:eastAsia="黑体" w:hAnsi="黑体"/>
          <w:sz w:val="36"/>
          <w:szCs w:val="36"/>
        </w:rPr>
      </w:pPr>
      <w:bookmarkStart w:id="0" w:name="_GoBack"/>
      <w:bookmarkEnd w:id="0"/>
      <w:r>
        <w:rPr>
          <w:rFonts w:ascii="黑体" w:eastAsia="黑体" w:hAnsi="黑体" w:hint="eastAsia"/>
          <w:sz w:val="36"/>
          <w:szCs w:val="36"/>
        </w:rPr>
        <w:t>河南省洛阳市中级人民法院</w:t>
      </w:r>
    </w:p>
    <w:p w:rsidR="00000000" w:rsidRDefault="00E17A7C">
      <w:pPr>
        <w:spacing w:line="500" w:lineRule="atLeast"/>
        <w:jc w:val="center"/>
        <w:divId w:val="184747512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17A7C">
      <w:pPr>
        <w:spacing w:line="500" w:lineRule="atLeast"/>
        <w:jc w:val="right"/>
        <w:divId w:val="2057661063"/>
        <w:rPr>
          <w:rFonts w:hint="eastAsia"/>
          <w:sz w:val="30"/>
          <w:szCs w:val="30"/>
        </w:rPr>
      </w:pPr>
      <w:r>
        <w:rPr>
          <w:rFonts w:hint="eastAsia"/>
          <w:sz w:val="30"/>
          <w:szCs w:val="30"/>
        </w:rPr>
        <w:t>（</w:t>
      </w:r>
      <w:r>
        <w:rPr>
          <w:rFonts w:hint="eastAsia"/>
          <w:sz w:val="30"/>
          <w:szCs w:val="30"/>
        </w:rPr>
        <w:t>2020</w:t>
      </w:r>
      <w:r>
        <w:rPr>
          <w:rFonts w:hint="eastAsia"/>
          <w:sz w:val="30"/>
          <w:szCs w:val="30"/>
        </w:rPr>
        <w:t>）豫</w:t>
      </w:r>
      <w:r>
        <w:rPr>
          <w:rFonts w:hint="eastAsia"/>
          <w:sz w:val="30"/>
          <w:szCs w:val="30"/>
        </w:rPr>
        <w:t>03</w:t>
      </w:r>
      <w:r>
        <w:rPr>
          <w:rFonts w:hint="eastAsia"/>
          <w:sz w:val="30"/>
          <w:szCs w:val="30"/>
        </w:rPr>
        <w:t>民终</w:t>
      </w:r>
      <w:r>
        <w:rPr>
          <w:rFonts w:hint="eastAsia"/>
          <w:sz w:val="30"/>
          <w:szCs w:val="30"/>
        </w:rPr>
        <w:t>799</w:t>
      </w:r>
      <w:r>
        <w:rPr>
          <w:rFonts w:hint="eastAsia"/>
          <w:sz w:val="30"/>
          <w:szCs w:val="30"/>
        </w:rPr>
        <w:t>号</w:t>
      </w:r>
    </w:p>
    <w:p w:rsidR="00000000" w:rsidRDefault="00E17A7C">
      <w:pPr>
        <w:spacing w:line="500" w:lineRule="atLeast"/>
        <w:ind w:firstLine="600"/>
        <w:divId w:val="1488128922"/>
        <w:rPr>
          <w:rFonts w:hint="eastAsia"/>
          <w:sz w:val="30"/>
          <w:szCs w:val="30"/>
        </w:rPr>
      </w:pPr>
      <w:r>
        <w:rPr>
          <w:rFonts w:hint="eastAsia"/>
          <w:sz w:val="30"/>
          <w:szCs w:val="30"/>
        </w:rPr>
        <w:t>上诉人（原审被告）：杨旭，男，</w:t>
      </w:r>
      <w:r>
        <w:rPr>
          <w:rFonts w:hint="eastAsia"/>
          <w:sz w:val="30"/>
          <w:szCs w:val="30"/>
        </w:rPr>
        <w:t>1958</w:t>
      </w:r>
      <w:r>
        <w:rPr>
          <w:rFonts w:hint="eastAsia"/>
          <w:sz w:val="30"/>
          <w:szCs w:val="30"/>
        </w:rPr>
        <w:t>年</w:t>
      </w:r>
      <w:r>
        <w:rPr>
          <w:rFonts w:hint="eastAsia"/>
          <w:sz w:val="30"/>
          <w:szCs w:val="30"/>
        </w:rPr>
        <w:t>6</w:t>
      </w:r>
      <w:r>
        <w:rPr>
          <w:rFonts w:hint="eastAsia"/>
          <w:sz w:val="30"/>
          <w:szCs w:val="30"/>
        </w:rPr>
        <w:t>月</w:t>
      </w:r>
      <w:r>
        <w:rPr>
          <w:rFonts w:hint="eastAsia"/>
          <w:sz w:val="30"/>
          <w:szCs w:val="30"/>
        </w:rPr>
        <w:t>13</w:t>
      </w:r>
      <w:r>
        <w:rPr>
          <w:rFonts w:hint="eastAsia"/>
          <w:sz w:val="30"/>
          <w:szCs w:val="30"/>
        </w:rPr>
        <w:t>日出生，汉族，住河南省洛阳市涧西区。</w:t>
      </w:r>
    </w:p>
    <w:p w:rsidR="00000000" w:rsidRDefault="00E17A7C">
      <w:pPr>
        <w:spacing w:line="500" w:lineRule="atLeast"/>
        <w:ind w:firstLine="600"/>
        <w:divId w:val="382600727"/>
        <w:rPr>
          <w:rFonts w:hint="eastAsia"/>
          <w:sz w:val="30"/>
          <w:szCs w:val="30"/>
        </w:rPr>
      </w:pPr>
      <w:r>
        <w:rPr>
          <w:rFonts w:hint="eastAsia"/>
          <w:sz w:val="30"/>
          <w:szCs w:val="30"/>
        </w:rPr>
        <w:t>上诉人（原审被告）：窦伯英</w:t>
      </w:r>
      <w:r>
        <w:rPr>
          <w:rFonts w:hint="eastAsia"/>
          <w:sz w:val="30"/>
          <w:szCs w:val="30"/>
        </w:rPr>
        <w:t>,</w:t>
      </w:r>
      <w:r>
        <w:rPr>
          <w:rFonts w:hint="eastAsia"/>
          <w:sz w:val="30"/>
          <w:szCs w:val="30"/>
        </w:rPr>
        <w:t>女</w:t>
      </w:r>
      <w:r>
        <w:rPr>
          <w:rFonts w:hint="eastAsia"/>
          <w:sz w:val="30"/>
          <w:szCs w:val="30"/>
        </w:rPr>
        <w:t>,1963</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住河南省洛阳市涧西区。</w:t>
      </w:r>
    </w:p>
    <w:p w:rsidR="00000000" w:rsidRDefault="00E17A7C">
      <w:pPr>
        <w:spacing w:line="500" w:lineRule="atLeast"/>
        <w:ind w:firstLine="600"/>
        <w:divId w:val="969633600"/>
        <w:rPr>
          <w:rFonts w:hint="eastAsia"/>
          <w:sz w:val="30"/>
          <w:szCs w:val="30"/>
        </w:rPr>
      </w:pPr>
      <w:r>
        <w:rPr>
          <w:rFonts w:hint="eastAsia"/>
          <w:sz w:val="30"/>
          <w:szCs w:val="30"/>
        </w:rPr>
        <w:t>上诉人（原审被告）：洛阳泰斯特探伤技术有限公司，住所地河南省洛阳市高新开发区滨河路</w:t>
      </w:r>
      <w:r>
        <w:rPr>
          <w:rFonts w:hint="eastAsia"/>
          <w:sz w:val="30"/>
          <w:szCs w:val="30"/>
        </w:rPr>
        <w:t>22</w:t>
      </w:r>
      <w:r>
        <w:rPr>
          <w:rFonts w:hint="eastAsia"/>
          <w:sz w:val="30"/>
          <w:szCs w:val="30"/>
        </w:rPr>
        <w:t>号</w:t>
      </w:r>
      <w:r>
        <w:rPr>
          <w:rFonts w:hint="eastAsia"/>
          <w:sz w:val="30"/>
          <w:szCs w:val="30"/>
        </w:rPr>
        <w:t>3#</w:t>
      </w:r>
      <w:r>
        <w:rPr>
          <w:rFonts w:hint="eastAsia"/>
          <w:sz w:val="30"/>
          <w:szCs w:val="30"/>
        </w:rPr>
        <w:t>楼</w:t>
      </w:r>
      <w:r>
        <w:rPr>
          <w:rFonts w:hint="eastAsia"/>
          <w:sz w:val="30"/>
          <w:szCs w:val="30"/>
        </w:rPr>
        <w:t>401-416</w:t>
      </w:r>
      <w:r>
        <w:rPr>
          <w:rFonts w:hint="eastAsia"/>
          <w:sz w:val="30"/>
          <w:szCs w:val="30"/>
        </w:rPr>
        <w:t>。</w:t>
      </w:r>
    </w:p>
    <w:p w:rsidR="00000000" w:rsidRDefault="00E17A7C">
      <w:pPr>
        <w:spacing w:line="500" w:lineRule="atLeast"/>
        <w:ind w:firstLine="600"/>
        <w:divId w:val="496922988"/>
        <w:rPr>
          <w:rFonts w:hint="eastAsia"/>
          <w:sz w:val="30"/>
          <w:szCs w:val="30"/>
        </w:rPr>
      </w:pPr>
      <w:r>
        <w:rPr>
          <w:rFonts w:hint="eastAsia"/>
          <w:sz w:val="30"/>
          <w:szCs w:val="30"/>
        </w:rPr>
        <w:t>法定代表人：窦伯英，该公司总经理。</w:t>
      </w:r>
    </w:p>
    <w:p w:rsidR="00000000" w:rsidRDefault="00E17A7C">
      <w:pPr>
        <w:spacing w:line="500" w:lineRule="atLeast"/>
        <w:ind w:firstLine="600"/>
        <w:divId w:val="1531215293"/>
        <w:rPr>
          <w:rFonts w:hint="eastAsia"/>
          <w:sz w:val="30"/>
          <w:szCs w:val="30"/>
        </w:rPr>
      </w:pPr>
      <w:r>
        <w:rPr>
          <w:rFonts w:hint="eastAsia"/>
          <w:sz w:val="30"/>
          <w:szCs w:val="30"/>
        </w:rPr>
        <w:t>三上诉人共同委托诉讼代理人：邓玉中，河南中冶律师事务所律师。</w:t>
      </w:r>
    </w:p>
    <w:p w:rsidR="00000000" w:rsidRDefault="00E17A7C">
      <w:pPr>
        <w:spacing w:line="500" w:lineRule="atLeast"/>
        <w:ind w:firstLine="600"/>
        <w:divId w:val="1856723029"/>
        <w:rPr>
          <w:rFonts w:hint="eastAsia"/>
          <w:sz w:val="30"/>
          <w:szCs w:val="30"/>
        </w:rPr>
      </w:pPr>
      <w:r>
        <w:rPr>
          <w:rFonts w:hint="eastAsia"/>
          <w:sz w:val="30"/>
          <w:szCs w:val="30"/>
        </w:rPr>
        <w:t>三上诉人共同委托诉讼代理人：陈晓茹，河南中冶律师事务所律师。</w:t>
      </w:r>
    </w:p>
    <w:p w:rsidR="00000000" w:rsidRDefault="00E17A7C">
      <w:pPr>
        <w:spacing w:line="500" w:lineRule="atLeast"/>
        <w:ind w:firstLine="600"/>
        <w:divId w:val="1628782684"/>
        <w:rPr>
          <w:rFonts w:hint="eastAsia"/>
          <w:sz w:val="30"/>
          <w:szCs w:val="30"/>
        </w:rPr>
      </w:pPr>
      <w:r>
        <w:rPr>
          <w:rFonts w:hint="eastAsia"/>
          <w:sz w:val="30"/>
          <w:szCs w:val="30"/>
        </w:rPr>
        <w:t>被上诉人（原审原告）：洛阳逖悉开钢丝绳检测技术有限公司，住所地：河南省洛阳高新开发区火炬创新创业园</w:t>
      </w:r>
      <w:r>
        <w:rPr>
          <w:rFonts w:hint="eastAsia"/>
          <w:sz w:val="30"/>
          <w:szCs w:val="30"/>
        </w:rPr>
        <w:t>B2-6</w:t>
      </w:r>
      <w:r>
        <w:rPr>
          <w:rFonts w:hint="eastAsia"/>
          <w:sz w:val="30"/>
          <w:szCs w:val="30"/>
        </w:rPr>
        <w:t>层。</w:t>
      </w:r>
    </w:p>
    <w:p w:rsidR="00000000" w:rsidRDefault="00E17A7C">
      <w:pPr>
        <w:spacing w:line="500" w:lineRule="atLeast"/>
        <w:ind w:firstLine="600"/>
        <w:divId w:val="784034702"/>
        <w:rPr>
          <w:rFonts w:hint="eastAsia"/>
          <w:sz w:val="30"/>
          <w:szCs w:val="30"/>
        </w:rPr>
      </w:pPr>
      <w:r>
        <w:rPr>
          <w:rFonts w:hint="eastAsia"/>
          <w:sz w:val="30"/>
          <w:szCs w:val="30"/>
        </w:rPr>
        <w:t>法定代表人：窦柏林，该公司执行董事。</w:t>
      </w:r>
    </w:p>
    <w:p w:rsidR="00000000" w:rsidRDefault="00E17A7C">
      <w:pPr>
        <w:spacing w:line="500" w:lineRule="atLeast"/>
        <w:ind w:firstLine="600"/>
        <w:divId w:val="1405957914"/>
        <w:rPr>
          <w:rFonts w:hint="eastAsia"/>
          <w:sz w:val="30"/>
          <w:szCs w:val="30"/>
        </w:rPr>
      </w:pPr>
      <w:r>
        <w:rPr>
          <w:rFonts w:hint="eastAsia"/>
          <w:sz w:val="30"/>
          <w:szCs w:val="30"/>
        </w:rPr>
        <w:t>委托诉讼理人：崔建锋，河南卉林律师事务所律师。</w:t>
      </w:r>
    </w:p>
    <w:p w:rsidR="00000000" w:rsidRDefault="00E17A7C">
      <w:pPr>
        <w:spacing w:line="500" w:lineRule="atLeast"/>
        <w:ind w:firstLine="600"/>
        <w:divId w:val="2077970387"/>
        <w:rPr>
          <w:rFonts w:hint="eastAsia"/>
          <w:sz w:val="30"/>
          <w:szCs w:val="30"/>
        </w:rPr>
      </w:pPr>
      <w:r>
        <w:rPr>
          <w:rFonts w:hint="eastAsia"/>
          <w:sz w:val="30"/>
          <w:szCs w:val="30"/>
        </w:rPr>
        <w:t>委托诉讼理人：姚展，河南卉林律师事务所律师。</w:t>
      </w:r>
    </w:p>
    <w:p w:rsidR="00000000" w:rsidRDefault="00E17A7C">
      <w:pPr>
        <w:spacing w:line="500" w:lineRule="atLeast"/>
        <w:ind w:firstLine="600"/>
        <w:divId w:val="60521920"/>
        <w:rPr>
          <w:rFonts w:hint="eastAsia"/>
          <w:sz w:val="30"/>
          <w:szCs w:val="30"/>
        </w:rPr>
      </w:pPr>
      <w:r>
        <w:rPr>
          <w:rFonts w:hint="eastAsia"/>
          <w:sz w:val="30"/>
          <w:szCs w:val="30"/>
        </w:rPr>
        <w:t>上诉人杨旭、窦伯英、洛阳泰斯特探伤技术有限公司（以下简称：泰斯特公司）因与被上诉人洛阳逖悉开钢丝绳检测技术有限公司（以下简称：逖悉开公司）损害公司利益责任纠纷一案，不服河南省洛阳市涧西区人民法院（</w:t>
      </w:r>
      <w:r>
        <w:rPr>
          <w:rFonts w:hint="eastAsia"/>
          <w:sz w:val="30"/>
          <w:szCs w:val="30"/>
        </w:rPr>
        <w:t>2018</w:t>
      </w:r>
      <w:r>
        <w:rPr>
          <w:rFonts w:hint="eastAsia"/>
          <w:sz w:val="30"/>
          <w:szCs w:val="30"/>
        </w:rPr>
        <w:t>）</w:t>
      </w:r>
      <w:r>
        <w:rPr>
          <w:rFonts w:hint="eastAsia"/>
          <w:sz w:val="30"/>
          <w:szCs w:val="30"/>
        </w:rPr>
        <w:t>豫</w:t>
      </w:r>
      <w:r>
        <w:rPr>
          <w:rFonts w:hint="eastAsia"/>
          <w:sz w:val="30"/>
          <w:szCs w:val="30"/>
        </w:rPr>
        <w:t>0305</w:t>
      </w:r>
      <w:r>
        <w:rPr>
          <w:rFonts w:hint="eastAsia"/>
          <w:sz w:val="30"/>
          <w:szCs w:val="30"/>
        </w:rPr>
        <w:t>民初</w:t>
      </w:r>
      <w:r>
        <w:rPr>
          <w:rFonts w:hint="eastAsia"/>
          <w:sz w:val="30"/>
          <w:szCs w:val="30"/>
        </w:rPr>
        <w:t>4219</w:t>
      </w:r>
      <w:r>
        <w:rPr>
          <w:rFonts w:hint="eastAsia"/>
          <w:sz w:val="30"/>
          <w:szCs w:val="30"/>
        </w:rPr>
        <w:t>号民事判决，向本院提起上诉。本院立案后，依法组成合议庭进行了审理。上诉人杨旭、窦伯英以及泰斯特公司的共同</w:t>
      </w:r>
      <w:r>
        <w:rPr>
          <w:rFonts w:hint="eastAsia"/>
          <w:sz w:val="30"/>
          <w:szCs w:val="30"/>
        </w:rPr>
        <w:lastRenderedPageBreak/>
        <w:t>委托诉讼代理人邓玉中，被上诉人逖悉开公司的委托诉讼代理人崔建锋、姚展到庭参加诉讼。本案现已审理终结。</w:t>
      </w:r>
    </w:p>
    <w:p w:rsidR="00000000" w:rsidRDefault="00E17A7C">
      <w:pPr>
        <w:spacing w:line="500" w:lineRule="atLeast"/>
        <w:ind w:firstLine="600"/>
        <w:divId w:val="1283146233"/>
        <w:rPr>
          <w:rFonts w:hint="eastAsia"/>
          <w:sz w:val="30"/>
          <w:szCs w:val="30"/>
        </w:rPr>
      </w:pPr>
      <w:r>
        <w:rPr>
          <w:rFonts w:hint="eastAsia"/>
          <w:sz w:val="30"/>
          <w:szCs w:val="30"/>
        </w:rPr>
        <w:t>杨旭、窦伯英上诉请求：</w:t>
      </w:r>
      <w:r>
        <w:rPr>
          <w:rFonts w:hint="eastAsia"/>
          <w:sz w:val="30"/>
          <w:szCs w:val="30"/>
        </w:rPr>
        <w:t>1.</w:t>
      </w:r>
      <w:r>
        <w:rPr>
          <w:rFonts w:hint="eastAsia"/>
          <w:sz w:val="30"/>
          <w:szCs w:val="30"/>
        </w:rPr>
        <w:t>撤销一审判决，改判杨旭、窦伯英无需向被上诉人支付</w:t>
      </w:r>
      <w:r>
        <w:rPr>
          <w:rFonts w:hint="eastAsia"/>
          <w:sz w:val="30"/>
          <w:szCs w:val="30"/>
        </w:rPr>
        <w:t>250</w:t>
      </w:r>
      <w:r>
        <w:rPr>
          <w:rFonts w:hint="eastAsia"/>
          <w:sz w:val="30"/>
          <w:szCs w:val="30"/>
        </w:rPr>
        <w:t>万元违约金；</w:t>
      </w:r>
      <w:r>
        <w:rPr>
          <w:rFonts w:hint="eastAsia"/>
          <w:sz w:val="30"/>
          <w:szCs w:val="30"/>
        </w:rPr>
        <w:t>2.</w:t>
      </w:r>
      <w:r>
        <w:rPr>
          <w:rFonts w:hint="eastAsia"/>
          <w:sz w:val="30"/>
          <w:szCs w:val="30"/>
        </w:rPr>
        <w:t>本案一、二审诉讼费用由被上诉人负担。事实和理由：一、原审判决认定窦柏林为逖悉开公司执行董事、法定代表人错误。不管是逖悉开公司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日《临时股东会议决议》选举的执行董事，还是逖悉</w:t>
      </w:r>
      <w:r>
        <w:rPr>
          <w:rFonts w:hint="eastAsia"/>
          <w:sz w:val="30"/>
          <w:szCs w:val="30"/>
        </w:rPr>
        <w:t>开公司在工商行政机关登记的执行董事，均不是窦柏林而是窦伯英。根据逖悉开公司章程执行董事担任该公司法定代表人的规定，窦伯英才是逖悉开公司的法定代表人。原审判决在引用《公司法》第四条为法律依据的同时，又否认逖悉开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日股东会选举窦伯英作为法定代表人的法律地位，其引用的法律条文与判决查明的事实和判决结果相互矛盾，应予纠正。二、逖悉开公司不具备适格的原告主体资格。合同约束的是合同相对方。</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日《洛阳逖悉开钢丝绳检测技术有限公司股东会关于增补股东及相关问题的决议》属于公司股东之间的约</w:t>
      </w:r>
      <w:r>
        <w:rPr>
          <w:rFonts w:hint="eastAsia"/>
          <w:sz w:val="30"/>
          <w:szCs w:val="30"/>
        </w:rPr>
        <w:t>定，逖悉开公司并非该决议的一方当事人，无权依据该决议主张合同权利。三、原审判决依据《公司法》第一百四十七条、第一百四十八条判决上诉人向被上诉人支付</w:t>
      </w:r>
      <w:r>
        <w:rPr>
          <w:rFonts w:hint="eastAsia"/>
          <w:sz w:val="30"/>
          <w:szCs w:val="30"/>
        </w:rPr>
        <w:t>250</w:t>
      </w:r>
      <w:r>
        <w:rPr>
          <w:rFonts w:hint="eastAsia"/>
          <w:sz w:val="30"/>
          <w:szCs w:val="30"/>
        </w:rPr>
        <w:t>万元违约金系适用法律错误。</w:t>
      </w:r>
      <w:r>
        <w:rPr>
          <w:rFonts w:hint="eastAsia"/>
          <w:sz w:val="30"/>
          <w:szCs w:val="30"/>
        </w:rPr>
        <w:t>1</w:t>
      </w:r>
      <w:r>
        <w:rPr>
          <w:rFonts w:hint="eastAsia"/>
          <w:sz w:val="30"/>
          <w:szCs w:val="30"/>
        </w:rPr>
        <w:t>、《公司法》第一百四十七条、第一百四十八条适用的主体均是指公司的高级职员。而泰斯特公司的开办者是窦伯莉和华占文，并非本案上诉人杨旭。而且</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日设立泰斯特公司时，逖悉开公司已经被窦柏林实际控制，已经免除了杨旭、窦伯英在逖悉开公司的一切职务和薪酬、并将杨旭、窦伯英赶出了逖悉开公司故，设立泰斯特公司时，杨旭、窦伯英既不是</w:t>
      </w:r>
      <w:r>
        <w:rPr>
          <w:rFonts w:hint="eastAsia"/>
          <w:sz w:val="30"/>
          <w:szCs w:val="30"/>
        </w:rPr>
        <w:t>逖悉开公司的职员，也无法参与逖悉开公司的任何经营与管理工作。</w:t>
      </w:r>
      <w:r>
        <w:rPr>
          <w:rFonts w:hint="eastAsia"/>
          <w:sz w:val="30"/>
          <w:szCs w:val="30"/>
        </w:rPr>
        <w:t>2</w:t>
      </w:r>
      <w:r>
        <w:rPr>
          <w:rFonts w:hint="eastAsia"/>
          <w:sz w:val="30"/>
          <w:szCs w:val="30"/>
        </w:rPr>
        <w:t>、《公</w:t>
      </w:r>
      <w:r>
        <w:rPr>
          <w:rFonts w:hint="eastAsia"/>
          <w:sz w:val="30"/>
          <w:szCs w:val="30"/>
        </w:rPr>
        <w:lastRenderedPageBreak/>
        <w:t>司法》第一百四十七条、第一百四十八条规定的是公司高级职员违背忠实、勤勉义务侵害公司利益时的损害赔偿责任，此时公司高级职员承担的是侵权损害赔偿责任，而非原审判决的违约赔偿责任。故，原审判决依据侵权损害赔偿责任的相关法律条文，判决杨旭承担违约赔偿责任，明显系法律适用错误。</w:t>
      </w:r>
      <w:r>
        <w:rPr>
          <w:rFonts w:hint="eastAsia"/>
          <w:sz w:val="30"/>
          <w:szCs w:val="30"/>
        </w:rPr>
        <w:t>3</w:t>
      </w:r>
      <w:r>
        <w:rPr>
          <w:rFonts w:hint="eastAsia"/>
          <w:sz w:val="30"/>
          <w:szCs w:val="30"/>
        </w:rPr>
        <w:t>、杨旭、窦伯英自</w:t>
      </w:r>
      <w:r>
        <w:rPr>
          <w:rFonts w:hint="eastAsia"/>
          <w:sz w:val="30"/>
          <w:szCs w:val="30"/>
        </w:rPr>
        <w:t>2010</w:t>
      </w:r>
      <w:r>
        <w:rPr>
          <w:rFonts w:hint="eastAsia"/>
          <w:sz w:val="30"/>
          <w:szCs w:val="30"/>
        </w:rPr>
        <w:t>年</w:t>
      </w:r>
      <w:r>
        <w:rPr>
          <w:rFonts w:hint="eastAsia"/>
          <w:sz w:val="30"/>
          <w:szCs w:val="30"/>
        </w:rPr>
        <w:t>8</w:t>
      </w:r>
      <w:r>
        <w:rPr>
          <w:rFonts w:hint="eastAsia"/>
          <w:sz w:val="30"/>
          <w:szCs w:val="30"/>
        </w:rPr>
        <w:t>月各股东产生纠纷以后至今均不能在逖悉开公司行使任何股东权利。窦柏林实际控制的逖悉开公司连续多年无法通过召开股东会等任何方式，建立股东之间有效的沟通</w:t>
      </w:r>
      <w:r>
        <w:rPr>
          <w:rFonts w:hint="eastAsia"/>
          <w:sz w:val="30"/>
          <w:szCs w:val="30"/>
        </w:rPr>
        <w:t>或对话机制，正是基于逖悉开公司陷入公司僵局多年而无法调解，逖悉开公司才被洛阳市中级人民法院判决解散。窦柏林控制的逖悉开公司一边非法限制杨旭、窦伯英的股东权利，一边又起诉杨旭、窦伯英作为公司股东承担巨额违约责任，显然不公平。四、本案案由定为损害公司利益责任纠纷，案由实质定性为侵权责任纠纷，根据《中华人民共和国侵权责任法》相关规定，被上诉人需要举证证明侵权的事实发生、被上诉人因侵权行为带来了损害、二者之间存在因果关系，而实际上被上诉人并未举证证明该事实的发生。五、本案不属于合同纠纷，不应适用竞业禁止的相关规定。</w:t>
      </w:r>
      <w:r>
        <w:rPr>
          <w:rFonts w:hint="eastAsia"/>
          <w:sz w:val="30"/>
          <w:szCs w:val="30"/>
        </w:rPr>
        <w:t>《中华人民共和国劳动合同法》第</w:t>
      </w:r>
      <w:r>
        <w:rPr>
          <w:rFonts w:hint="eastAsia"/>
          <w:sz w:val="30"/>
          <w:szCs w:val="30"/>
        </w:rPr>
        <w:t>24</w:t>
      </w:r>
      <w:r>
        <w:rPr>
          <w:rFonts w:hint="eastAsia"/>
          <w:sz w:val="30"/>
          <w:szCs w:val="30"/>
        </w:rPr>
        <w:t>条规定了竞业禁止的人员范围及要求，同时明确了竞业禁止的时限要求即两年。六、本案各上诉人并不存在侵犯被上诉人商业秘密的行为，</w:t>
      </w:r>
      <w:r>
        <w:rPr>
          <w:rFonts w:hint="eastAsia"/>
          <w:sz w:val="30"/>
          <w:szCs w:val="30"/>
        </w:rPr>
        <w:t>2013</w:t>
      </w:r>
      <w:r>
        <w:rPr>
          <w:rFonts w:hint="eastAsia"/>
          <w:sz w:val="30"/>
          <w:szCs w:val="30"/>
        </w:rPr>
        <w:t>年以来，被上诉人以侵害商业秘密为提起诉讼，在诉讼中华科知识产权司法鉴定中心出具了司法鉴定意见书，意见书明确被上诉人所享的</w:t>
      </w:r>
      <w:r>
        <w:rPr>
          <w:rFonts w:hint="eastAsia"/>
          <w:sz w:val="30"/>
          <w:szCs w:val="30"/>
        </w:rPr>
        <w:t>ARM7</w:t>
      </w:r>
      <w:r>
        <w:rPr>
          <w:rFonts w:hint="eastAsia"/>
          <w:sz w:val="30"/>
          <w:szCs w:val="30"/>
        </w:rPr>
        <w:t>主板技术不具有非公知性，不构成商业秘密。即使认定当年各上诉人人行为侵害了被上诉人权益，也已经严重超过了诉讼时效，应该依法驳回被上诉人的诉讼请求。</w:t>
      </w:r>
    </w:p>
    <w:p w:rsidR="00000000" w:rsidRDefault="00E17A7C">
      <w:pPr>
        <w:spacing w:line="500" w:lineRule="atLeast"/>
        <w:ind w:firstLine="600"/>
        <w:divId w:val="20402606"/>
        <w:rPr>
          <w:rFonts w:hint="eastAsia"/>
          <w:sz w:val="30"/>
          <w:szCs w:val="30"/>
        </w:rPr>
      </w:pPr>
      <w:r>
        <w:rPr>
          <w:rFonts w:hint="eastAsia"/>
          <w:sz w:val="30"/>
          <w:szCs w:val="30"/>
        </w:rPr>
        <w:t>泰斯特公司辩称，同意杨旭、窦伯英上诉及补充意见。</w:t>
      </w:r>
    </w:p>
    <w:p w:rsidR="00000000" w:rsidRDefault="00E17A7C">
      <w:pPr>
        <w:spacing w:line="500" w:lineRule="atLeast"/>
        <w:ind w:firstLine="600"/>
        <w:divId w:val="732240778"/>
        <w:rPr>
          <w:rFonts w:hint="eastAsia"/>
          <w:sz w:val="30"/>
          <w:szCs w:val="30"/>
        </w:rPr>
      </w:pPr>
      <w:r>
        <w:rPr>
          <w:rFonts w:hint="eastAsia"/>
          <w:sz w:val="30"/>
          <w:szCs w:val="30"/>
        </w:rPr>
        <w:t>逖悉开公司辩称，一、窦柏</w:t>
      </w:r>
      <w:r>
        <w:rPr>
          <w:rFonts w:hint="eastAsia"/>
          <w:sz w:val="30"/>
          <w:szCs w:val="30"/>
        </w:rPr>
        <w:t>林系逖悉开公司合法的法定代表人身份，本案不存在任何的程序问题。二、由于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日股东会决议中，明确约定各股东违约后的赔偿责任主体为逖悉开公司，该决议的法律效力也同样经此前多份判决认定，因此，逖悉开公司作为原告的主体资格完全适格。三、上诉人窦伯英、杨旭恶意开办</w:t>
      </w:r>
      <w:r>
        <w:rPr>
          <w:rFonts w:hint="eastAsia"/>
          <w:sz w:val="30"/>
          <w:szCs w:val="30"/>
        </w:rPr>
        <w:t>TST</w:t>
      </w:r>
      <w:r>
        <w:rPr>
          <w:rFonts w:hint="eastAsia"/>
          <w:sz w:val="30"/>
          <w:szCs w:val="30"/>
        </w:rPr>
        <w:t>公司的事实同样已经生效判决所确认，一审法院综合本案情况，酌情判决其各自承担</w:t>
      </w:r>
      <w:r>
        <w:rPr>
          <w:rFonts w:hint="eastAsia"/>
          <w:sz w:val="30"/>
          <w:szCs w:val="30"/>
        </w:rPr>
        <w:t>250</w:t>
      </w:r>
      <w:r>
        <w:rPr>
          <w:rFonts w:hint="eastAsia"/>
          <w:sz w:val="30"/>
          <w:szCs w:val="30"/>
        </w:rPr>
        <w:t>万元违约金的结果完全符合法律规定。</w:t>
      </w:r>
      <w:r>
        <w:rPr>
          <w:rFonts w:hint="eastAsia"/>
          <w:sz w:val="30"/>
          <w:szCs w:val="30"/>
        </w:rPr>
        <w:t>1</w:t>
      </w:r>
      <w:r>
        <w:rPr>
          <w:rFonts w:hint="eastAsia"/>
          <w:sz w:val="30"/>
          <w:szCs w:val="30"/>
        </w:rPr>
        <w:t>、</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日股东会决议中关于股东违约后的违约金有着明确的约定，且该决议的法律效力业经司法确认；</w:t>
      </w:r>
      <w:r>
        <w:rPr>
          <w:rFonts w:hint="eastAsia"/>
          <w:sz w:val="30"/>
          <w:szCs w:val="30"/>
        </w:rPr>
        <w:t>2</w:t>
      </w:r>
      <w:r>
        <w:rPr>
          <w:rFonts w:hint="eastAsia"/>
          <w:sz w:val="30"/>
          <w:szCs w:val="30"/>
        </w:rPr>
        <w:t>、上诉人窦伯</w:t>
      </w:r>
      <w:r>
        <w:rPr>
          <w:rFonts w:hint="eastAsia"/>
          <w:sz w:val="30"/>
          <w:szCs w:val="30"/>
        </w:rPr>
        <w:t>英、杨旭在原为逖悉开公司股东及高管期间，无视上述股东会决议关于竞业及保密义务的明确约定，恶意以其各自的配偶名义开办泰斯特公司并据此开展不正当竞争，其违约事实客观清楚，此前法院已据此判决二人丧失在逖悉开公司的全部股权，本次诉讼实为股权丧失案件的后续；</w:t>
      </w:r>
      <w:r>
        <w:rPr>
          <w:rFonts w:hint="eastAsia"/>
          <w:sz w:val="30"/>
          <w:szCs w:val="30"/>
        </w:rPr>
        <w:t>3</w:t>
      </w:r>
      <w:r>
        <w:rPr>
          <w:rFonts w:hint="eastAsia"/>
          <w:sz w:val="30"/>
          <w:szCs w:val="30"/>
        </w:rPr>
        <w:t>、一审法院运用司法审判权力介入并调整违约金的约定，符合法律规定，且对本案的处理有着积极的作用。综上，上诉人窦伯英、杨旭所称的其并不是泰斯特公司的开办者，一审判决错误适用《公司法》第</w:t>
      </w:r>
      <w:r>
        <w:rPr>
          <w:rFonts w:hint="eastAsia"/>
          <w:sz w:val="30"/>
          <w:szCs w:val="30"/>
        </w:rPr>
        <w:t>147</w:t>
      </w:r>
      <w:r>
        <w:rPr>
          <w:rFonts w:hint="eastAsia"/>
          <w:sz w:val="30"/>
          <w:szCs w:val="30"/>
        </w:rPr>
        <w:t>、</w:t>
      </w:r>
      <w:r>
        <w:rPr>
          <w:rFonts w:hint="eastAsia"/>
          <w:sz w:val="30"/>
          <w:szCs w:val="30"/>
        </w:rPr>
        <w:t>148</w:t>
      </w:r>
      <w:r>
        <w:rPr>
          <w:rFonts w:hint="eastAsia"/>
          <w:sz w:val="30"/>
          <w:szCs w:val="30"/>
        </w:rPr>
        <w:t>条的上诉主张不能成立。四、泰斯特公司虽并不是逖悉开公司的股东，但确是</w:t>
      </w:r>
      <w:r>
        <w:rPr>
          <w:rFonts w:hint="eastAsia"/>
          <w:sz w:val="30"/>
          <w:szCs w:val="30"/>
        </w:rPr>
        <w:t>在窦伯英、杨旭两人的恶意目的下注册成立，其技术与产品与逖悉开公司无异，该事实同样在股权丧失判决书中业经洛阳市公安局、高新区管委会等多个部门认定。在多年的经营中，该公司更是获得了至少七千万元的非法收入，因此，泰斯特公司与窦伯英、杨旭一起构成了对逖悉开公司的共同侵权，一审判决其承担连带责任符合法律规定。另，对于本次开庭前，三上诉人所提交的上诉状的补充意见。被上诉人代理人对此不予认可。本次开庭前上诉人收到的均是三上诉人在</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日和</w:t>
      </w:r>
      <w:r>
        <w:rPr>
          <w:rFonts w:hint="eastAsia"/>
          <w:sz w:val="30"/>
          <w:szCs w:val="30"/>
        </w:rPr>
        <w:t>11</w:t>
      </w:r>
      <w:r>
        <w:rPr>
          <w:rFonts w:hint="eastAsia"/>
          <w:sz w:val="30"/>
          <w:szCs w:val="30"/>
        </w:rPr>
        <w:t>月</w:t>
      </w:r>
      <w:r>
        <w:rPr>
          <w:rFonts w:hint="eastAsia"/>
          <w:sz w:val="30"/>
          <w:szCs w:val="30"/>
        </w:rPr>
        <w:t>16</w:t>
      </w:r>
      <w:r>
        <w:rPr>
          <w:rFonts w:hint="eastAsia"/>
          <w:sz w:val="30"/>
          <w:szCs w:val="30"/>
        </w:rPr>
        <w:t>日所书写签名和盖章的上诉状。本次开庭前三上诉人补充的所谓的意</w:t>
      </w:r>
      <w:r>
        <w:rPr>
          <w:rFonts w:hint="eastAsia"/>
          <w:sz w:val="30"/>
          <w:szCs w:val="30"/>
        </w:rPr>
        <w:t>见充其量只是三上诉人在发表各自的辩论意见或者个人的一些看法。由于其提交的时间明显不符合法律规定，对于其所有的补充意见不予采纳。请求二审法院依法驳回上诉请求，维持原判。</w:t>
      </w:r>
    </w:p>
    <w:p w:rsidR="00000000" w:rsidRDefault="00E17A7C">
      <w:pPr>
        <w:spacing w:line="500" w:lineRule="atLeast"/>
        <w:ind w:firstLine="600"/>
        <w:divId w:val="38290800"/>
        <w:rPr>
          <w:rFonts w:hint="eastAsia"/>
          <w:sz w:val="30"/>
          <w:szCs w:val="30"/>
        </w:rPr>
      </w:pPr>
      <w:r>
        <w:rPr>
          <w:rFonts w:hint="eastAsia"/>
          <w:sz w:val="30"/>
          <w:szCs w:val="30"/>
        </w:rPr>
        <w:t>泰斯特公司上诉请求：</w:t>
      </w:r>
      <w:r>
        <w:rPr>
          <w:rFonts w:hint="eastAsia"/>
          <w:sz w:val="30"/>
          <w:szCs w:val="30"/>
        </w:rPr>
        <w:t>1.</w:t>
      </w:r>
      <w:r>
        <w:rPr>
          <w:rFonts w:hint="eastAsia"/>
          <w:sz w:val="30"/>
          <w:szCs w:val="30"/>
        </w:rPr>
        <w:t>撤销一审判决，改判泰斯特公司无需承担连带清偿责任；</w:t>
      </w:r>
      <w:r>
        <w:rPr>
          <w:rFonts w:hint="eastAsia"/>
          <w:sz w:val="30"/>
          <w:szCs w:val="30"/>
        </w:rPr>
        <w:t>2.</w:t>
      </w:r>
      <w:r>
        <w:rPr>
          <w:rFonts w:hint="eastAsia"/>
          <w:sz w:val="30"/>
          <w:szCs w:val="30"/>
        </w:rPr>
        <w:t>本案一、二审诉讼费用由被上诉人承担。事实和理由：一、原审判决认定“窦柏林”为逖悉开公司执行董事、法定代表人错误。不管是逖悉开公司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日《临时股东会议决议》选举的执行董事，还是逖悉开公司在工商行政机关登记的执行董事，均不是窦柏林而是窦伯英。根据逖悉开公司</w:t>
      </w:r>
      <w:r>
        <w:rPr>
          <w:rFonts w:hint="eastAsia"/>
          <w:sz w:val="30"/>
          <w:szCs w:val="30"/>
        </w:rPr>
        <w:t>章程“执行董事担任该公司法定代表人”的规定，窦伯英才是逖悉开公司的法定代表人。原审判决在引用《公司法》第四条为法律依据的同时，又否认逖悉开公司</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日股东会选举“窦伯英”作为法定代表人的法律地位，其引用的法律条文与判决查明的事实和判决结果相互矛盾，应予纠正。二、逖悉开公司不具备适格的原告主体资格。合同约束的是合同相对方。</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日《洛阳逖悉开钢丝绳检测技术有限公司股东会关于增补股东及相关问题的决议》属于公司股东之间的约定，逖悉开公司并非该决议的一方当事人，无权依据该决议主张合同权利，</w:t>
      </w:r>
      <w:r>
        <w:rPr>
          <w:rFonts w:hint="eastAsia"/>
          <w:sz w:val="30"/>
          <w:szCs w:val="30"/>
        </w:rPr>
        <w:t>其不具有适格的原告主体资格。三、原审判决泰斯特公司承担连带清偿责任没有事实和法律依据。</w:t>
      </w:r>
      <w:r>
        <w:rPr>
          <w:rFonts w:hint="eastAsia"/>
          <w:sz w:val="30"/>
          <w:szCs w:val="30"/>
        </w:rPr>
        <w:t>1</w:t>
      </w:r>
      <w:r>
        <w:rPr>
          <w:rFonts w:hint="eastAsia"/>
          <w:sz w:val="30"/>
          <w:szCs w:val="30"/>
        </w:rPr>
        <w:t>、上诉人泰斯特公司并非</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洛阳逖悉开钢丝绳检测技术有限公司股东会关于增补股东及相关问题的决议》的一方当事人，其本身也不存在任何违约行为，原审判决依据与泰斯特公司没有任何关联的决议，判决泰斯特公司承担连带责任没有事实和法律依据；</w:t>
      </w:r>
      <w:r>
        <w:rPr>
          <w:rFonts w:hint="eastAsia"/>
          <w:sz w:val="30"/>
          <w:szCs w:val="30"/>
        </w:rPr>
        <w:t>2</w:t>
      </w:r>
      <w:r>
        <w:rPr>
          <w:rFonts w:hint="eastAsia"/>
          <w:sz w:val="30"/>
          <w:szCs w:val="30"/>
        </w:rPr>
        <w:t>、退一步讲，就算杨旭和窦伯英存在违约行为，且其违约行为产生的利益归属于泰斯特公司所有，则该利益亦在杨旭、窦伯英持有泰斯特公司股权的价值里得到了体现，对杨旭、窦伯英承担违约责任的</w:t>
      </w:r>
      <w:r>
        <w:rPr>
          <w:rFonts w:hint="eastAsia"/>
          <w:sz w:val="30"/>
          <w:szCs w:val="30"/>
        </w:rPr>
        <w:t>能力并不影响，逖悉开公司无权直接对泰斯特公司主张归入权。原审判决直接判令泰斯特公司对杨旭和窦伯英的违约责任承担连带责任，于法无据，而且还严重损害了泰斯特公司其他股东和债权人的合法权益；</w:t>
      </w:r>
      <w:r>
        <w:rPr>
          <w:rFonts w:hint="eastAsia"/>
          <w:sz w:val="30"/>
          <w:szCs w:val="30"/>
        </w:rPr>
        <w:t>3</w:t>
      </w:r>
      <w:r>
        <w:rPr>
          <w:rFonts w:hint="eastAsia"/>
          <w:sz w:val="30"/>
          <w:szCs w:val="30"/>
        </w:rPr>
        <w:t>、本案当事人之间没有任何关于泰斯特公司承担连带责任的约定，亦无任何关于泰斯特公司应当承担连带责任的法律规定。原审判决在缺乏法律规定或当事人约定的情况下，径行判决泰斯特公司承担连带责仼，违背了连带责任法定的原则。四、本案案由定为损害公司利益责任纠纷，案由实质定性为侵权责任纠纷，根据《中华人民共和国侵权责任法》相关规定，被上诉人</w:t>
      </w:r>
      <w:r>
        <w:rPr>
          <w:rFonts w:hint="eastAsia"/>
          <w:sz w:val="30"/>
          <w:szCs w:val="30"/>
        </w:rPr>
        <w:t>需要举证证明侵权的事实发生、被上诉人因侵权行为带来了损害、二者之间存在因果关系，而实际上被上诉人并未举证证明该事实的发生。五、本案不属于合同纠纷，不应适用竞业禁止的相关规定。《中华人民共和国劳动合同法》第</w:t>
      </w:r>
      <w:r>
        <w:rPr>
          <w:rFonts w:hint="eastAsia"/>
          <w:sz w:val="30"/>
          <w:szCs w:val="30"/>
        </w:rPr>
        <w:t>24</w:t>
      </w:r>
      <w:r>
        <w:rPr>
          <w:rFonts w:hint="eastAsia"/>
          <w:sz w:val="30"/>
          <w:szCs w:val="30"/>
        </w:rPr>
        <w:t>条规定了竞业禁止的人员范围及要求，同时明确了竞业禁止的时限要求即两年。六、本案各上诉人并不存在侵犯被上诉人商业秘密的行为</w:t>
      </w:r>
      <w:r>
        <w:rPr>
          <w:rFonts w:hint="eastAsia"/>
          <w:sz w:val="30"/>
          <w:szCs w:val="30"/>
        </w:rPr>
        <w:t>,2013</w:t>
      </w:r>
      <w:r>
        <w:rPr>
          <w:rFonts w:hint="eastAsia"/>
          <w:sz w:val="30"/>
          <w:szCs w:val="30"/>
        </w:rPr>
        <w:t>年以来</w:t>
      </w:r>
      <w:r>
        <w:rPr>
          <w:rFonts w:hint="eastAsia"/>
          <w:sz w:val="30"/>
          <w:szCs w:val="30"/>
        </w:rPr>
        <w:t>,</w:t>
      </w:r>
      <w:r>
        <w:rPr>
          <w:rFonts w:hint="eastAsia"/>
          <w:sz w:val="30"/>
          <w:szCs w:val="30"/>
        </w:rPr>
        <w:t>被上诉人以侵害商业秘密为提起诉讼</w:t>
      </w:r>
      <w:r>
        <w:rPr>
          <w:rFonts w:hint="eastAsia"/>
          <w:sz w:val="30"/>
          <w:szCs w:val="30"/>
        </w:rPr>
        <w:t>,</w:t>
      </w:r>
      <w:r>
        <w:rPr>
          <w:rFonts w:hint="eastAsia"/>
          <w:sz w:val="30"/>
          <w:szCs w:val="30"/>
        </w:rPr>
        <w:t>在诉讼中华科知识产权司法鉴定中心出具了司法鉴定意见书</w:t>
      </w:r>
      <w:r>
        <w:rPr>
          <w:rFonts w:hint="eastAsia"/>
          <w:sz w:val="30"/>
          <w:szCs w:val="30"/>
        </w:rPr>
        <w:t>,</w:t>
      </w:r>
      <w:r>
        <w:rPr>
          <w:rFonts w:hint="eastAsia"/>
          <w:sz w:val="30"/>
          <w:szCs w:val="30"/>
        </w:rPr>
        <w:t>意见书明确被上诉人所享的</w:t>
      </w:r>
      <w:r>
        <w:rPr>
          <w:rFonts w:hint="eastAsia"/>
          <w:sz w:val="30"/>
          <w:szCs w:val="30"/>
        </w:rPr>
        <w:t>ARM7</w:t>
      </w:r>
      <w:r>
        <w:rPr>
          <w:rFonts w:hint="eastAsia"/>
          <w:sz w:val="30"/>
          <w:szCs w:val="30"/>
        </w:rPr>
        <w:t>主板技术不具有非公知性</w:t>
      </w:r>
      <w:r>
        <w:rPr>
          <w:rFonts w:hint="eastAsia"/>
          <w:sz w:val="30"/>
          <w:szCs w:val="30"/>
        </w:rPr>
        <w:t>,</w:t>
      </w:r>
      <w:r>
        <w:rPr>
          <w:rFonts w:hint="eastAsia"/>
          <w:sz w:val="30"/>
          <w:szCs w:val="30"/>
        </w:rPr>
        <w:t>不构成商业秘密。即使认</w:t>
      </w:r>
      <w:r>
        <w:rPr>
          <w:rFonts w:hint="eastAsia"/>
          <w:sz w:val="30"/>
          <w:szCs w:val="30"/>
        </w:rPr>
        <w:t>定当年各上诉人人行为侵害了被上诉人权益</w:t>
      </w:r>
      <w:r>
        <w:rPr>
          <w:rFonts w:hint="eastAsia"/>
          <w:sz w:val="30"/>
          <w:szCs w:val="30"/>
        </w:rPr>
        <w:t>,</w:t>
      </w:r>
      <w:r>
        <w:rPr>
          <w:rFonts w:hint="eastAsia"/>
          <w:sz w:val="30"/>
          <w:szCs w:val="30"/>
        </w:rPr>
        <w:t>也已经严重超过了诉讼时效</w:t>
      </w:r>
      <w:r>
        <w:rPr>
          <w:rFonts w:hint="eastAsia"/>
          <w:sz w:val="30"/>
          <w:szCs w:val="30"/>
        </w:rPr>
        <w:t>,</w:t>
      </w:r>
      <w:r>
        <w:rPr>
          <w:rFonts w:hint="eastAsia"/>
          <w:sz w:val="30"/>
          <w:szCs w:val="30"/>
        </w:rPr>
        <w:t>应该依法驳回逖悉开公司的诉讼请求。</w:t>
      </w:r>
    </w:p>
    <w:p w:rsidR="00000000" w:rsidRDefault="00E17A7C">
      <w:pPr>
        <w:spacing w:line="500" w:lineRule="atLeast"/>
        <w:ind w:firstLine="600"/>
        <w:divId w:val="1989745141"/>
        <w:rPr>
          <w:rFonts w:hint="eastAsia"/>
          <w:sz w:val="30"/>
          <w:szCs w:val="30"/>
        </w:rPr>
      </w:pPr>
      <w:r>
        <w:rPr>
          <w:rFonts w:hint="eastAsia"/>
          <w:sz w:val="30"/>
          <w:szCs w:val="30"/>
        </w:rPr>
        <w:t>杨旭、窦伯英辩称，同意泰斯特上诉及补充意见。</w:t>
      </w:r>
    </w:p>
    <w:p w:rsidR="00000000" w:rsidRDefault="00E17A7C">
      <w:pPr>
        <w:spacing w:line="500" w:lineRule="atLeast"/>
        <w:ind w:firstLine="600"/>
        <w:divId w:val="1773892025"/>
        <w:rPr>
          <w:rFonts w:hint="eastAsia"/>
          <w:sz w:val="30"/>
          <w:szCs w:val="30"/>
        </w:rPr>
      </w:pPr>
      <w:r>
        <w:rPr>
          <w:rFonts w:hint="eastAsia"/>
          <w:sz w:val="30"/>
          <w:szCs w:val="30"/>
        </w:rPr>
        <w:t>逖悉开公司辩称，一、窦柏林系逖悉开公司合法的法定代表人身份，本案不存在任何的程序问题。二、由于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股东会决议中，明确约定各股东违约后的赔偿责任主体为逖悉开公司，该决议的法律效力也同样经此前多份判决认定，因此，逖悉开公司作为原告的主体资格完全适格。三、上诉人窦伯英、杨旭恶意开办泰斯特公司的事实同样业经生效判决所确认，一审法院综合本案情况，酌情判决</w:t>
      </w:r>
      <w:r>
        <w:rPr>
          <w:rFonts w:hint="eastAsia"/>
          <w:sz w:val="30"/>
          <w:szCs w:val="30"/>
        </w:rPr>
        <w:t>其各自承担</w:t>
      </w:r>
      <w:r>
        <w:rPr>
          <w:rFonts w:hint="eastAsia"/>
          <w:sz w:val="30"/>
          <w:szCs w:val="30"/>
        </w:rPr>
        <w:t>250</w:t>
      </w:r>
      <w:r>
        <w:rPr>
          <w:rFonts w:hint="eastAsia"/>
          <w:sz w:val="30"/>
          <w:szCs w:val="30"/>
        </w:rPr>
        <w:t>万元违约金的结果完全符合法律规定。</w:t>
      </w:r>
      <w:r>
        <w:rPr>
          <w:rFonts w:hint="eastAsia"/>
          <w:sz w:val="30"/>
          <w:szCs w:val="30"/>
        </w:rPr>
        <w:t>1</w:t>
      </w:r>
      <w:r>
        <w:rPr>
          <w:rFonts w:hint="eastAsia"/>
          <w:sz w:val="30"/>
          <w:szCs w:val="30"/>
        </w:rPr>
        <w:t>、</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日股东会决议中关于股东违约后的违约金有着明确的约定，且该决议的法律效力业经司法确认；</w:t>
      </w:r>
      <w:r>
        <w:rPr>
          <w:rFonts w:hint="eastAsia"/>
          <w:sz w:val="30"/>
          <w:szCs w:val="30"/>
        </w:rPr>
        <w:t>2</w:t>
      </w:r>
      <w:r>
        <w:rPr>
          <w:rFonts w:hint="eastAsia"/>
          <w:sz w:val="30"/>
          <w:szCs w:val="30"/>
        </w:rPr>
        <w:t>、上诉人窦伯英、杨旭在原为逖悉开公司股东及高管期间，无视上述股东会决议关于竞业及保密义务的明确约定，恶意以其各自的配偶名义开办泰斯特公司并据此开展不正当竞争，其违约事实客观清楚，此前法院已据此判决二人丧失在逖悉开公司的全部股权，本次诉讼实为股权丧失案件的后续；</w:t>
      </w:r>
      <w:r>
        <w:rPr>
          <w:rFonts w:hint="eastAsia"/>
          <w:sz w:val="30"/>
          <w:szCs w:val="30"/>
        </w:rPr>
        <w:t>3</w:t>
      </w:r>
      <w:r>
        <w:rPr>
          <w:rFonts w:hint="eastAsia"/>
          <w:sz w:val="30"/>
          <w:szCs w:val="30"/>
        </w:rPr>
        <w:t>、一审法院运用司法审判权力介入并调整违约金的约定，符合法律规定，且对本案的处理有着积极的作</w:t>
      </w:r>
      <w:r>
        <w:rPr>
          <w:rFonts w:hint="eastAsia"/>
          <w:sz w:val="30"/>
          <w:szCs w:val="30"/>
        </w:rPr>
        <w:t>用。四、泰斯特公司虽并不是逖悉开公司的股东，但确是在窦伯英、杨旭两人的恶意目的下注册成立，其技术与产品与逖悉开公司无异，该事实同样在股权丧失判决书中业经洛阳市公安局、高新区管委会等多个部门认定。在多年的经营中，该公司更是获得了至少七千万元的非法收入，因此，泰斯特公司与窦伯英、杨旭一起构成了对逖悉开公司的共同侵权，一审判决其承担连带责任符合法律规定。另，对于本次开庭前，三上诉人所提交的上诉状的补充意见。被上诉人代理人对此不予认可。本次开庭前上诉人收到的均是三上诉人在</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14</w:t>
      </w:r>
      <w:r>
        <w:rPr>
          <w:rFonts w:hint="eastAsia"/>
          <w:sz w:val="30"/>
          <w:szCs w:val="30"/>
        </w:rPr>
        <w:t>日和</w:t>
      </w:r>
      <w:r>
        <w:rPr>
          <w:rFonts w:hint="eastAsia"/>
          <w:sz w:val="30"/>
          <w:szCs w:val="30"/>
        </w:rPr>
        <w:t>11</w:t>
      </w:r>
      <w:r>
        <w:rPr>
          <w:rFonts w:hint="eastAsia"/>
          <w:sz w:val="30"/>
          <w:szCs w:val="30"/>
        </w:rPr>
        <w:t>月</w:t>
      </w:r>
      <w:r>
        <w:rPr>
          <w:rFonts w:hint="eastAsia"/>
          <w:sz w:val="30"/>
          <w:szCs w:val="30"/>
        </w:rPr>
        <w:t>16</w:t>
      </w:r>
      <w:r>
        <w:rPr>
          <w:rFonts w:hint="eastAsia"/>
          <w:sz w:val="30"/>
          <w:szCs w:val="30"/>
        </w:rPr>
        <w:t>日所书写签</w:t>
      </w:r>
      <w:r>
        <w:rPr>
          <w:rFonts w:hint="eastAsia"/>
          <w:sz w:val="30"/>
          <w:szCs w:val="30"/>
        </w:rPr>
        <w:t>名和盖章的上诉状。本次开庭前三上诉人补充的所谓的意见充其量只是三上诉人在发表各自的辩论意见或者个人的一些看法。由于其提交的时间明显不符合法律规定，对于其所有的补充意见不予采纳。请求二审法院依法驳回上诉请求，维持原判。</w:t>
      </w:r>
    </w:p>
    <w:p w:rsidR="00000000" w:rsidRDefault="00E17A7C">
      <w:pPr>
        <w:spacing w:line="500" w:lineRule="atLeast"/>
        <w:ind w:firstLine="600"/>
        <w:divId w:val="1849295552"/>
        <w:rPr>
          <w:rFonts w:hint="eastAsia"/>
          <w:sz w:val="30"/>
          <w:szCs w:val="30"/>
        </w:rPr>
      </w:pPr>
      <w:r>
        <w:rPr>
          <w:rFonts w:hint="eastAsia"/>
          <w:sz w:val="30"/>
          <w:szCs w:val="30"/>
        </w:rPr>
        <w:t>逖悉开公司向一审法院起诉请求：</w:t>
      </w:r>
      <w:r>
        <w:rPr>
          <w:rFonts w:hint="eastAsia"/>
          <w:sz w:val="30"/>
          <w:szCs w:val="30"/>
        </w:rPr>
        <w:t>1.</w:t>
      </w:r>
      <w:r>
        <w:rPr>
          <w:rFonts w:hint="eastAsia"/>
          <w:sz w:val="30"/>
          <w:szCs w:val="30"/>
        </w:rPr>
        <w:t>判令被告杨旭向原告支付违约金</w:t>
      </w:r>
      <w:r>
        <w:rPr>
          <w:rFonts w:hint="eastAsia"/>
          <w:sz w:val="30"/>
          <w:szCs w:val="30"/>
        </w:rPr>
        <w:t>1200</w:t>
      </w:r>
      <w:r>
        <w:rPr>
          <w:rFonts w:hint="eastAsia"/>
          <w:sz w:val="30"/>
          <w:szCs w:val="30"/>
        </w:rPr>
        <w:t>万元；</w:t>
      </w:r>
      <w:r>
        <w:rPr>
          <w:rFonts w:hint="eastAsia"/>
          <w:sz w:val="30"/>
          <w:szCs w:val="30"/>
        </w:rPr>
        <w:t>2.</w:t>
      </w:r>
      <w:r>
        <w:rPr>
          <w:rFonts w:hint="eastAsia"/>
          <w:sz w:val="30"/>
          <w:szCs w:val="30"/>
        </w:rPr>
        <w:t>判令被告窦伯英向原告支付违约金</w:t>
      </w:r>
      <w:r>
        <w:rPr>
          <w:rFonts w:hint="eastAsia"/>
          <w:sz w:val="30"/>
          <w:szCs w:val="30"/>
        </w:rPr>
        <w:t>1000</w:t>
      </w:r>
      <w:r>
        <w:rPr>
          <w:rFonts w:hint="eastAsia"/>
          <w:sz w:val="30"/>
          <w:szCs w:val="30"/>
        </w:rPr>
        <w:t>万元；</w:t>
      </w:r>
      <w:r>
        <w:rPr>
          <w:rFonts w:hint="eastAsia"/>
          <w:sz w:val="30"/>
          <w:szCs w:val="30"/>
        </w:rPr>
        <w:t>3.</w:t>
      </w:r>
      <w:r>
        <w:rPr>
          <w:rFonts w:hint="eastAsia"/>
          <w:sz w:val="30"/>
          <w:szCs w:val="30"/>
        </w:rPr>
        <w:t>判令被告洛阳泰斯特探伤技术有限公司对被告杨旭、窦伯英的上述支付义务承担连带责任；</w:t>
      </w:r>
      <w:r>
        <w:rPr>
          <w:rFonts w:hint="eastAsia"/>
          <w:sz w:val="30"/>
          <w:szCs w:val="30"/>
        </w:rPr>
        <w:t>4.</w:t>
      </w:r>
      <w:r>
        <w:rPr>
          <w:rFonts w:hint="eastAsia"/>
          <w:sz w:val="30"/>
          <w:szCs w:val="30"/>
        </w:rPr>
        <w:t>由三被告承担本案全部诉讼费用。</w:t>
      </w:r>
    </w:p>
    <w:p w:rsidR="00000000" w:rsidRDefault="00E17A7C">
      <w:pPr>
        <w:spacing w:line="500" w:lineRule="atLeast"/>
        <w:ind w:firstLine="600"/>
        <w:divId w:val="2050688787"/>
        <w:rPr>
          <w:rFonts w:hint="eastAsia"/>
          <w:sz w:val="30"/>
          <w:szCs w:val="30"/>
        </w:rPr>
      </w:pPr>
      <w:r>
        <w:rPr>
          <w:rFonts w:hint="eastAsia"/>
          <w:sz w:val="30"/>
          <w:szCs w:val="30"/>
        </w:rPr>
        <w:t>一审法院认定事实：原告洛阳逖悉开钢丝绳检测技术有限</w:t>
      </w:r>
      <w:r>
        <w:rPr>
          <w:rFonts w:hint="eastAsia"/>
          <w:sz w:val="30"/>
          <w:szCs w:val="30"/>
        </w:rPr>
        <w:t>公司成立于</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日，该公司的经营范围为：专用设备、工程机械电控系统、电器及自动控制设备、检测设备的设计、制造、销售、调试（以上项目不含特种设备）</w:t>
      </w:r>
      <w:r>
        <w:rPr>
          <w:rFonts w:hint="eastAsia"/>
          <w:sz w:val="30"/>
          <w:szCs w:val="30"/>
        </w:rPr>
        <w:t>;</w:t>
      </w:r>
      <w:r>
        <w:rPr>
          <w:rFonts w:hint="eastAsia"/>
          <w:sz w:val="30"/>
          <w:szCs w:val="30"/>
        </w:rPr>
        <w:t>计算机软件开发、销售；专用设备配套技术咨询服务</w:t>
      </w:r>
      <w:r>
        <w:rPr>
          <w:rFonts w:hint="eastAsia"/>
          <w:sz w:val="30"/>
          <w:szCs w:val="30"/>
        </w:rPr>
        <w:t>;</w:t>
      </w:r>
      <w:r>
        <w:rPr>
          <w:rFonts w:hint="eastAsia"/>
          <w:sz w:val="30"/>
          <w:szCs w:val="30"/>
        </w:rPr>
        <w:t>从事货物和技术的进出口业务。该公司原始股东及持股比例情况为：窦毓堂持股</w:t>
      </w:r>
      <w:r>
        <w:rPr>
          <w:rFonts w:hint="eastAsia"/>
          <w:sz w:val="30"/>
          <w:szCs w:val="30"/>
        </w:rPr>
        <w:t>30%</w:t>
      </w:r>
      <w:r>
        <w:rPr>
          <w:rFonts w:hint="eastAsia"/>
          <w:sz w:val="30"/>
          <w:szCs w:val="30"/>
        </w:rPr>
        <w:t>、窦柏林持股</w:t>
      </w:r>
      <w:r>
        <w:rPr>
          <w:rFonts w:hint="eastAsia"/>
          <w:sz w:val="30"/>
          <w:szCs w:val="30"/>
        </w:rPr>
        <w:t>30%</w:t>
      </w:r>
      <w:r>
        <w:rPr>
          <w:rFonts w:hint="eastAsia"/>
          <w:sz w:val="30"/>
          <w:szCs w:val="30"/>
        </w:rPr>
        <w:t>、杨旭持股</w:t>
      </w:r>
      <w:r>
        <w:rPr>
          <w:rFonts w:hint="eastAsia"/>
          <w:sz w:val="30"/>
          <w:szCs w:val="30"/>
        </w:rPr>
        <w:t>20%</w:t>
      </w:r>
      <w:r>
        <w:rPr>
          <w:rFonts w:hint="eastAsia"/>
          <w:sz w:val="30"/>
          <w:szCs w:val="30"/>
        </w:rPr>
        <w:t>、窦伯英持股</w:t>
      </w:r>
      <w:r>
        <w:rPr>
          <w:rFonts w:hint="eastAsia"/>
          <w:sz w:val="30"/>
          <w:szCs w:val="30"/>
        </w:rPr>
        <w:t>20%</w:t>
      </w:r>
      <w:r>
        <w:rPr>
          <w:rFonts w:hint="eastAsia"/>
          <w:sz w:val="30"/>
          <w:szCs w:val="30"/>
        </w:rPr>
        <w:t>，其中窦柏林担任公司的法定代表人，杨旭担任公司副总经理兼总工程师，窦伯英担任公司副总经理兼财务总监。窦毓堂与郭松系夫妻关系，二人共生育四个子女，即长子窦佰军、次子窦柏林、长女窦伯</w:t>
      </w:r>
      <w:r>
        <w:rPr>
          <w:rFonts w:hint="eastAsia"/>
          <w:sz w:val="30"/>
          <w:szCs w:val="30"/>
        </w:rPr>
        <w:t>莉、次女窦伯英；窦伯莉与杨旭系夫妻关系；窦伯英与华占文系夫妻关系。</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该公司召开股东会并通过《洛阳逖悉开钢丝绳检测技术有限公司股东会关于增补股东及相关问题的决议》，该决议的第二条载明：全体股东一致认为：公司资产归全体股东共有。公司股东、董事、高级技术人员、高层管理人员必须遵守“公司法”、“反不正当竞争法”及其他相关法律和公司制定的保密和竞业禁止规定。任何人都不得做出下列损害公司股东利益及公司整体利益的行为：</w:t>
      </w:r>
      <w:r>
        <w:rPr>
          <w:rFonts w:hint="eastAsia"/>
          <w:sz w:val="30"/>
          <w:szCs w:val="30"/>
        </w:rPr>
        <w:t>1</w:t>
      </w:r>
      <w:r>
        <w:rPr>
          <w:rFonts w:hint="eastAsia"/>
          <w:sz w:val="30"/>
          <w:szCs w:val="30"/>
        </w:rPr>
        <w:t>、未经公司股东会同意并经董事长批准，不得利用本公司技术投资设立（包括帮助他人或以</w:t>
      </w:r>
      <w:r>
        <w:rPr>
          <w:rFonts w:hint="eastAsia"/>
          <w:sz w:val="30"/>
          <w:szCs w:val="30"/>
        </w:rPr>
        <w:t>他人的名义投资设立）与本公司产业方向相同或近似的公司。</w:t>
      </w:r>
      <w:r>
        <w:rPr>
          <w:rFonts w:hint="eastAsia"/>
          <w:sz w:val="30"/>
          <w:szCs w:val="30"/>
        </w:rPr>
        <w:t>2</w:t>
      </w:r>
      <w:r>
        <w:rPr>
          <w:rFonts w:hint="eastAsia"/>
          <w:sz w:val="30"/>
          <w:szCs w:val="30"/>
        </w:rPr>
        <w:t>、未经公司股东会同意并经董事长批准，不得利用本公司技术在任何第三方公司生产、制造、研发、销售与本公司相同或近似的铁磁性物质无损探伤产品；不得利用本公司技术在任何第三方公司研发、生产、制造、销售与本公司传感器技术相同或相近似的传感器；不得从事公司保密制度及竞业禁止制度禁止的其他行为。属公司股东、董事及高级技术、高级管理人才的，一旦实施本决定禁止的行为，除自动放弃个人持有的股权、期权及公司所奖励、赠与的其他利益份额外（该项规定放弃的份额为其他股东共有），还</w:t>
      </w:r>
      <w:r>
        <w:rPr>
          <w:rFonts w:hint="eastAsia"/>
          <w:sz w:val="30"/>
          <w:szCs w:val="30"/>
        </w:rPr>
        <w:t>应赔偿公司的损失。具体赔偿方式为：</w:t>
      </w:r>
      <w:r>
        <w:rPr>
          <w:rFonts w:hint="eastAsia"/>
          <w:sz w:val="30"/>
          <w:szCs w:val="30"/>
        </w:rPr>
        <w:t>1</w:t>
      </w:r>
      <w:r>
        <w:rPr>
          <w:rFonts w:hint="eastAsia"/>
          <w:sz w:val="30"/>
          <w:szCs w:val="30"/>
        </w:rPr>
        <w:t>、违反本决议约定内容所获得的全部销售收入及其他利益均归本公司所有，侵权者不表示任何异议；</w:t>
      </w:r>
      <w:r>
        <w:rPr>
          <w:rFonts w:hint="eastAsia"/>
          <w:sz w:val="30"/>
          <w:szCs w:val="30"/>
        </w:rPr>
        <w:t>2</w:t>
      </w:r>
      <w:r>
        <w:rPr>
          <w:rFonts w:hint="eastAsia"/>
          <w:sz w:val="30"/>
          <w:szCs w:val="30"/>
        </w:rPr>
        <w:t>、只要实施上述侵犯公司权利行为之一的（具体内容包括但不限于本决议及公司“保密协议”、“竞业禁止”规定、公司其他管理规定和</w:t>
      </w:r>
      <w:r>
        <w:rPr>
          <w:rFonts w:hint="eastAsia"/>
          <w:sz w:val="30"/>
          <w:szCs w:val="30"/>
        </w:rPr>
        <w:t>2006</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日公司制定的“</w:t>
      </w:r>
      <w:r>
        <w:rPr>
          <w:rFonts w:hint="eastAsia"/>
          <w:sz w:val="30"/>
          <w:szCs w:val="30"/>
        </w:rPr>
        <w:t>TCK</w:t>
      </w:r>
      <w:r>
        <w:rPr>
          <w:rFonts w:hint="eastAsia"/>
          <w:sz w:val="30"/>
          <w:szCs w:val="30"/>
        </w:rPr>
        <w:t>弱磁传感器检测技术应用项目商业计划书”规范的内容），还应向本公司支付五千万至一亿元人民币的违约金。</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日，洛阳逖悉开钢丝绳检测技术有限公司股东会通过《洛阳逖悉开钢丝绳检测技术有限公司第七次股东会议决议》，对公司股</w:t>
      </w:r>
      <w:r>
        <w:rPr>
          <w:rFonts w:hint="eastAsia"/>
          <w:sz w:val="30"/>
          <w:szCs w:val="30"/>
        </w:rPr>
        <w:t>东及相应的持股比例进行变更，变更后的股东及持股比例情况为：窦柏林持股</w:t>
      </w:r>
      <w:r>
        <w:rPr>
          <w:rFonts w:hint="eastAsia"/>
          <w:sz w:val="30"/>
          <w:szCs w:val="30"/>
        </w:rPr>
        <w:t>42%</w:t>
      </w:r>
      <w:r>
        <w:rPr>
          <w:rFonts w:hint="eastAsia"/>
          <w:sz w:val="30"/>
          <w:szCs w:val="30"/>
        </w:rPr>
        <w:t>、窦毓堂持股</w:t>
      </w:r>
      <w:r>
        <w:rPr>
          <w:rFonts w:hint="eastAsia"/>
          <w:sz w:val="30"/>
          <w:szCs w:val="30"/>
        </w:rPr>
        <w:t>20%</w:t>
      </w:r>
      <w:r>
        <w:rPr>
          <w:rFonts w:hint="eastAsia"/>
          <w:sz w:val="30"/>
          <w:szCs w:val="30"/>
        </w:rPr>
        <w:t>、杨旭持股</w:t>
      </w:r>
      <w:r>
        <w:rPr>
          <w:rFonts w:hint="eastAsia"/>
          <w:sz w:val="30"/>
          <w:szCs w:val="30"/>
        </w:rPr>
        <w:t>20%</w:t>
      </w:r>
      <w:r>
        <w:rPr>
          <w:rFonts w:hint="eastAsia"/>
          <w:sz w:val="30"/>
          <w:szCs w:val="30"/>
        </w:rPr>
        <w:t>、窦伯英持股</w:t>
      </w:r>
      <w:r>
        <w:rPr>
          <w:rFonts w:hint="eastAsia"/>
          <w:sz w:val="30"/>
          <w:szCs w:val="30"/>
        </w:rPr>
        <w:t>15%</w:t>
      </w:r>
      <w:r>
        <w:rPr>
          <w:rFonts w:hint="eastAsia"/>
          <w:sz w:val="30"/>
          <w:szCs w:val="30"/>
        </w:rPr>
        <w:t>、高海军持股</w:t>
      </w:r>
      <w:r>
        <w:rPr>
          <w:rFonts w:hint="eastAsia"/>
          <w:sz w:val="30"/>
          <w:szCs w:val="30"/>
        </w:rPr>
        <w:t>3%</w:t>
      </w:r>
      <w:r>
        <w:rPr>
          <w:rFonts w:hint="eastAsia"/>
          <w:sz w:val="30"/>
          <w:szCs w:val="30"/>
        </w:rPr>
        <w:t>。该决议同时确认形成于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日的《洛阳逖悉开钢丝绳检测技术有限公司股东会关于增补股东及相关问题的决议》除第一条以外的其他内容继续有效。</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洛阳逖悉开钢丝绳检测技术有限公司通过《临时股东会议决议》一份，该决议载明：“选举窦伯英担任公司执行董事职务，成为公司法定代表人；撤销窦柏林公司执行董事职务、选举窦伯莉担任公司监事职务；撤销窦毓堂公司监</w:t>
      </w:r>
      <w:r>
        <w:rPr>
          <w:rFonts w:hint="eastAsia"/>
          <w:sz w:val="30"/>
          <w:szCs w:val="30"/>
        </w:rPr>
        <w:t>事职务，窦柏林自本决议生效之日起不再担任公司法定代表人职务”。该决议通过后并于</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日办理了工商信息变更登记。</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日，洛阳市工商行政管理局作出“洛工商高撤字</w:t>
      </w:r>
      <w:r>
        <w:rPr>
          <w:rFonts w:hint="eastAsia"/>
          <w:sz w:val="30"/>
          <w:szCs w:val="30"/>
        </w:rPr>
        <w:t>[2010]1</w:t>
      </w:r>
      <w:r>
        <w:rPr>
          <w:rFonts w:hint="eastAsia"/>
          <w:sz w:val="30"/>
          <w:szCs w:val="30"/>
        </w:rPr>
        <w:t>号”《决定》，撤销洛阳逖悉开钢丝绳检测技术有限公司</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日营业期限的变更登记和</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日法定代表人的变更登记；变更登记撤销后，公司恢复至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日以前的登记状态。决定作出后，窦伯英不服并向人民法院提起行政诉讼，请求撤销洛阳市工商行政管理局作出的《决定》。洛阳市西工区人民法院于</w:t>
      </w:r>
      <w:r>
        <w:rPr>
          <w:rFonts w:hint="eastAsia"/>
          <w:sz w:val="30"/>
          <w:szCs w:val="30"/>
        </w:rPr>
        <w:t>2011</w:t>
      </w:r>
      <w:r>
        <w:rPr>
          <w:rFonts w:hint="eastAsia"/>
          <w:sz w:val="30"/>
          <w:szCs w:val="30"/>
        </w:rPr>
        <w:t>年</w:t>
      </w:r>
      <w:r>
        <w:rPr>
          <w:rFonts w:hint="eastAsia"/>
          <w:sz w:val="30"/>
          <w:szCs w:val="30"/>
        </w:rPr>
        <w:t>2</w:t>
      </w:r>
      <w:r>
        <w:rPr>
          <w:rFonts w:hint="eastAsia"/>
          <w:sz w:val="30"/>
          <w:szCs w:val="30"/>
        </w:rPr>
        <w:t>月</w:t>
      </w:r>
      <w:r>
        <w:rPr>
          <w:rFonts w:hint="eastAsia"/>
          <w:sz w:val="30"/>
          <w:szCs w:val="30"/>
        </w:rPr>
        <w:t>11</w:t>
      </w:r>
      <w:r>
        <w:rPr>
          <w:rFonts w:hint="eastAsia"/>
          <w:sz w:val="30"/>
          <w:szCs w:val="30"/>
        </w:rPr>
        <w:t>日作出（</w:t>
      </w:r>
      <w:r>
        <w:rPr>
          <w:rFonts w:hint="eastAsia"/>
          <w:sz w:val="30"/>
          <w:szCs w:val="30"/>
        </w:rPr>
        <w:t>2011</w:t>
      </w:r>
      <w:r>
        <w:rPr>
          <w:rFonts w:hint="eastAsia"/>
          <w:sz w:val="30"/>
          <w:szCs w:val="30"/>
        </w:rPr>
        <w:t>）西行初字第</w:t>
      </w:r>
      <w:r>
        <w:rPr>
          <w:rFonts w:hint="eastAsia"/>
          <w:sz w:val="30"/>
          <w:szCs w:val="30"/>
        </w:rPr>
        <w:t>5</w:t>
      </w:r>
      <w:r>
        <w:rPr>
          <w:rFonts w:hint="eastAsia"/>
          <w:sz w:val="30"/>
          <w:szCs w:val="30"/>
        </w:rPr>
        <w:t>号行政判决书，判决驳回窦伯英的诉讼请求。窦伯英不服一审判决提起上诉，洛阳市中级人民法院于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日作出（</w:t>
      </w:r>
      <w:r>
        <w:rPr>
          <w:rFonts w:hint="eastAsia"/>
          <w:sz w:val="30"/>
          <w:szCs w:val="30"/>
        </w:rPr>
        <w:t>2011</w:t>
      </w:r>
      <w:r>
        <w:rPr>
          <w:rFonts w:hint="eastAsia"/>
          <w:sz w:val="30"/>
          <w:szCs w:val="30"/>
        </w:rPr>
        <w:t>）洛行终字第</w:t>
      </w:r>
      <w:r>
        <w:rPr>
          <w:rFonts w:hint="eastAsia"/>
          <w:sz w:val="30"/>
          <w:szCs w:val="30"/>
        </w:rPr>
        <w:t>99</w:t>
      </w:r>
      <w:r>
        <w:rPr>
          <w:rFonts w:hint="eastAsia"/>
          <w:sz w:val="30"/>
          <w:szCs w:val="30"/>
        </w:rPr>
        <w:t>号行政判决书，驳回窦伯英上诉，维持一审判决。</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日，洛阳泰斯特探伤技术有限公司成立，其中窦伯莉持股</w:t>
      </w:r>
      <w:r>
        <w:rPr>
          <w:rFonts w:hint="eastAsia"/>
          <w:sz w:val="30"/>
          <w:szCs w:val="30"/>
        </w:rPr>
        <w:t>50%</w:t>
      </w:r>
      <w:r>
        <w:rPr>
          <w:rFonts w:hint="eastAsia"/>
          <w:sz w:val="30"/>
          <w:szCs w:val="30"/>
        </w:rPr>
        <w:t>、华占文持股</w:t>
      </w:r>
      <w:r>
        <w:rPr>
          <w:rFonts w:hint="eastAsia"/>
          <w:sz w:val="30"/>
          <w:szCs w:val="30"/>
        </w:rPr>
        <w:t>50%</w:t>
      </w:r>
      <w:r>
        <w:rPr>
          <w:rFonts w:hint="eastAsia"/>
          <w:sz w:val="30"/>
          <w:szCs w:val="30"/>
        </w:rPr>
        <w:t>，窦伯莉为公司的法定代表人。</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日，该公司股东及持股比例进行变更，变更后的股东及持股比例情况为：窦伯英持股</w:t>
      </w:r>
      <w:r>
        <w:rPr>
          <w:rFonts w:hint="eastAsia"/>
          <w:sz w:val="30"/>
          <w:szCs w:val="30"/>
        </w:rPr>
        <w:t>50%</w:t>
      </w:r>
      <w:r>
        <w:rPr>
          <w:rFonts w:hint="eastAsia"/>
          <w:sz w:val="30"/>
          <w:szCs w:val="30"/>
        </w:rPr>
        <w:t>、窦伯莉持股</w:t>
      </w:r>
      <w:r>
        <w:rPr>
          <w:rFonts w:hint="eastAsia"/>
          <w:sz w:val="30"/>
          <w:szCs w:val="30"/>
        </w:rPr>
        <w:t>25%</w:t>
      </w:r>
      <w:r>
        <w:rPr>
          <w:rFonts w:hint="eastAsia"/>
          <w:sz w:val="30"/>
          <w:szCs w:val="30"/>
        </w:rPr>
        <w:t>、杨晓序持股</w:t>
      </w:r>
      <w:r>
        <w:rPr>
          <w:rFonts w:hint="eastAsia"/>
          <w:sz w:val="30"/>
          <w:szCs w:val="30"/>
        </w:rPr>
        <w:t>25%</w:t>
      </w:r>
      <w:r>
        <w:rPr>
          <w:rFonts w:hint="eastAsia"/>
          <w:sz w:val="30"/>
          <w:szCs w:val="30"/>
        </w:rPr>
        <w:t>，其中公司的法定代表人由窦伯莉变更为窦</w:t>
      </w:r>
      <w:r>
        <w:rPr>
          <w:rFonts w:hint="eastAsia"/>
          <w:sz w:val="30"/>
          <w:szCs w:val="30"/>
        </w:rPr>
        <w:t>伯英。该公司的经营范围为：探伤设备技术的研究；探伤设备的制造、销售、调试安装；专用仪器、仪表、工程机械、电器设备及测控、电控系统、计算机软件的开发、销售、服务；从事货物的进出口业务。根据该公司向工商及税务部门提交的年报以及纳税申报资料显示，该公司</w:t>
      </w:r>
      <w:r>
        <w:rPr>
          <w:rFonts w:hint="eastAsia"/>
          <w:sz w:val="30"/>
          <w:szCs w:val="30"/>
        </w:rPr>
        <w:t>2010</w:t>
      </w:r>
      <w:r>
        <w:rPr>
          <w:rFonts w:hint="eastAsia"/>
          <w:sz w:val="30"/>
          <w:szCs w:val="30"/>
        </w:rPr>
        <w:t>年全年营业收入为</w:t>
      </w:r>
      <w:r>
        <w:rPr>
          <w:rFonts w:hint="eastAsia"/>
          <w:sz w:val="30"/>
          <w:szCs w:val="30"/>
        </w:rPr>
        <w:t>39.32</w:t>
      </w:r>
      <w:r>
        <w:rPr>
          <w:rFonts w:hint="eastAsia"/>
          <w:sz w:val="30"/>
          <w:szCs w:val="30"/>
        </w:rPr>
        <w:t>万元，</w:t>
      </w:r>
      <w:r>
        <w:rPr>
          <w:rFonts w:hint="eastAsia"/>
          <w:sz w:val="30"/>
          <w:szCs w:val="30"/>
        </w:rPr>
        <w:t>2011</w:t>
      </w:r>
      <w:r>
        <w:rPr>
          <w:rFonts w:hint="eastAsia"/>
          <w:sz w:val="30"/>
          <w:szCs w:val="30"/>
        </w:rPr>
        <w:t>年全年营业收入为</w:t>
      </w:r>
      <w:r>
        <w:rPr>
          <w:rFonts w:hint="eastAsia"/>
          <w:sz w:val="30"/>
          <w:szCs w:val="30"/>
        </w:rPr>
        <w:t>850.92</w:t>
      </w:r>
      <w:r>
        <w:rPr>
          <w:rFonts w:hint="eastAsia"/>
          <w:sz w:val="30"/>
          <w:szCs w:val="30"/>
        </w:rPr>
        <w:t>万元，</w:t>
      </w:r>
      <w:r>
        <w:rPr>
          <w:rFonts w:hint="eastAsia"/>
          <w:sz w:val="30"/>
          <w:szCs w:val="30"/>
        </w:rPr>
        <w:t>2012</w:t>
      </w:r>
      <w:r>
        <w:rPr>
          <w:rFonts w:hint="eastAsia"/>
          <w:sz w:val="30"/>
          <w:szCs w:val="30"/>
        </w:rPr>
        <w:t>年全年营业收入为</w:t>
      </w:r>
      <w:r>
        <w:rPr>
          <w:rFonts w:hint="eastAsia"/>
          <w:sz w:val="30"/>
          <w:szCs w:val="30"/>
        </w:rPr>
        <w:t>808.2</w:t>
      </w:r>
      <w:r>
        <w:rPr>
          <w:rFonts w:hint="eastAsia"/>
          <w:sz w:val="30"/>
          <w:szCs w:val="30"/>
        </w:rPr>
        <w:t>万元，</w:t>
      </w: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日，该公司营业收入总和为</w:t>
      </w:r>
      <w:r>
        <w:rPr>
          <w:rFonts w:hint="eastAsia"/>
          <w:sz w:val="30"/>
          <w:szCs w:val="30"/>
        </w:rPr>
        <w:t>5638.692005</w:t>
      </w:r>
      <w:r>
        <w:rPr>
          <w:rFonts w:hint="eastAsia"/>
          <w:sz w:val="30"/>
          <w:szCs w:val="30"/>
        </w:rPr>
        <w:t>万元。</w:t>
      </w:r>
      <w:r>
        <w:rPr>
          <w:rFonts w:hint="eastAsia"/>
          <w:sz w:val="30"/>
          <w:szCs w:val="30"/>
        </w:rPr>
        <w:t>2012</w:t>
      </w:r>
      <w:r>
        <w:rPr>
          <w:rFonts w:hint="eastAsia"/>
          <w:sz w:val="30"/>
          <w:szCs w:val="30"/>
        </w:rPr>
        <w:t>年，原告洛阳逖悉开钢丝绳检测技术有限公司的股东</w:t>
      </w:r>
      <w:r>
        <w:rPr>
          <w:rFonts w:hint="eastAsia"/>
          <w:sz w:val="30"/>
          <w:szCs w:val="30"/>
        </w:rPr>
        <w:t>窦柏林、高海军以窦伯英、杨旭违反公司股东会决议为由将二人诉至本院，请求确认其二人丧失持有的公司股权。本院于</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日作出（</w:t>
      </w:r>
      <w:r>
        <w:rPr>
          <w:rFonts w:hint="eastAsia"/>
          <w:sz w:val="30"/>
          <w:szCs w:val="30"/>
        </w:rPr>
        <w:t>2012</w:t>
      </w:r>
      <w:r>
        <w:rPr>
          <w:rFonts w:hint="eastAsia"/>
          <w:sz w:val="30"/>
          <w:szCs w:val="30"/>
        </w:rPr>
        <w:t>）涧民四初字第</w:t>
      </w:r>
      <w:r>
        <w:rPr>
          <w:rFonts w:hint="eastAsia"/>
          <w:sz w:val="30"/>
          <w:szCs w:val="30"/>
        </w:rPr>
        <w:t>148</w:t>
      </w:r>
      <w:r>
        <w:rPr>
          <w:rFonts w:hint="eastAsia"/>
          <w:sz w:val="30"/>
          <w:szCs w:val="30"/>
        </w:rPr>
        <w:t>号民事判决书，判决窦伯英、杨旭因违反公司股东会决议而丧失其在洛阳逖悉开钢丝绳检测技术有限公司所持有的股权。窦伯英、杨旭不服一审判决提起上诉，洛阳市中级人民法院于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2015</w:t>
      </w:r>
      <w:r>
        <w:rPr>
          <w:rFonts w:hint="eastAsia"/>
          <w:sz w:val="30"/>
          <w:szCs w:val="30"/>
        </w:rPr>
        <w:t>）洛民终字第</w:t>
      </w:r>
      <w:r>
        <w:rPr>
          <w:rFonts w:hint="eastAsia"/>
          <w:sz w:val="30"/>
          <w:szCs w:val="30"/>
        </w:rPr>
        <w:t>3005</w:t>
      </w:r>
      <w:r>
        <w:rPr>
          <w:rFonts w:hint="eastAsia"/>
          <w:sz w:val="30"/>
          <w:szCs w:val="30"/>
        </w:rPr>
        <w:t>号民事判决书，驳回窦伯英、杨旭上诉，维持原判。现原告洛阳逖悉开钢丝绳检测技术有限公司以被告杨旭、窦伯英、洛阳泰斯特探伤技术有限公司损害原</w:t>
      </w:r>
      <w:r>
        <w:rPr>
          <w:rFonts w:hint="eastAsia"/>
          <w:sz w:val="30"/>
          <w:szCs w:val="30"/>
        </w:rPr>
        <w:t>告公司利益为由诉至该院，请求依法支持其诉求。</w:t>
      </w:r>
    </w:p>
    <w:p w:rsidR="00000000" w:rsidRDefault="00E17A7C">
      <w:pPr>
        <w:spacing w:line="500" w:lineRule="atLeast"/>
        <w:ind w:firstLine="600"/>
        <w:divId w:val="1947036754"/>
        <w:rPr>
          <w:rFonts w:hint="eastAsia"/>
          <w:sz w:val="30"/>
          <w:szCs w:val="30"/>
        </w:rPr>
      </w:pPr>
      <w:r>
        <w:rPr>
          <w:rFonts w:hint="eastAsia"/>
          <w:sz w:val="30"/>
          <w:szCs w:val="30"/>
        </w:rPr>
        <w:t>一审法院认为：关于窦柏林能否作为洛阳逖悉开钢丝绳检测技术有限公司的法定代表人行使公司权利的问题。庭审中，三被告对原告的出庭人员身份提出异议，认为窦伯英是洛阳逖悉开钢丝绳检测技术有限公司的法定代表人，窦柏林无权代表公司起诉，也无权代表公司出庭或委托代理人出庭。该院认为，虽然洛阳逖悉开钢丝绳检测技术有限公司于</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日通过《临时股东会议决议》，载明：“选举窦伯英担任公司执行董事职务，成为公司法定代表人；撤销窦柏林公司执行董事职务、选举窦伯莉担任公司监事职务</w:t>
      </w:r>
      <w:r>
        <w:rPr>
          <w:rFonts w:hint="eastAsia"/>
          <w:sz w:val="30"/>
          <w:szCs w:val="30"/>
        </w:rPr>
        <w:t>；撤销窦毓堂公司监事职务，窦柏林自本决议生效之日起不再担任公司法定代表人职务”，并办理了相应的工商变更登记手续，但是洛阳市工商行政管理局已于</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日作出“洛工商高撤字</w:t>
      </w:r>
      <w:r>
        <w:rPr>
          <w:rFonts w:hint="eastAsia"/>
          <w:sz w:val="30"/>
          <w:szCs w:val="30"/>
        </w:rPr>
        <w:t>[2010]1</w:t>
      </w:r>
      <w:r>
        <w:rPr>
          <w:rFonts w:hint="eastAsia"/>
          <w:sz w:val="30"/>
          <w:szCs w:val="30"/>
        </w:rPr>
        <w:t>号”《决定》，撤销了洛阳逖悉开钢丝绳检测技术有限公司</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日营业期限的变更登记和</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日法定代表人的变更登记；变更登记撤销后，公司恢复至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12</w:t>
      </w:r>
      <w:r>
        <w:rPr>
          <w:rFonts w:hint="eastAsia"/>
          <w:sz w:val="30"/>
          <w:szCs w:val="30"/>
        </w:rPr>
        <w:t>日以前的登记状态。因此，窦柏林仍然为洛阳逖悉开钢丝绳检测技术有限公司的法定代表人。此后，窦伯英不服该《决定》并向人民法院提起行政诉讼，请求撤销洛阳</w:t>
      </w:r>
      <w:r>
        <w:rPr>
          <w:rFonts w:hint="eastAsia"/>
          <w:sz w:val="30"/>
          <w:szCs w:val="30"/>
        </w:rPr>
        <w:t>市工商行政管理局作出的《决定》。经过两审判决，人民法院最终驳回了窦伯英的诉讼请求。故三被告对原告出庭人员身份提出异议理由不充分，该主张该院不予采纳。关于洛阳逖悉开钢丝绳检测技术有限公司是否为本案适格原告的问题。该院认为，形成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日的《洛阳逖悉开钢丝绳检测技术有限公司股东会关于增补股东及相关问题的决议》第二条第</w:t>
      </w:r>
      <w:r>
        <w:rPr>
          <w:rFonts w:hint="eastAsia"/>
          <w:sz w:val="30"/>
          <w:szCs w:val="30"/>
        </w:rPr>
        <w:t>2</w:t>
      </w:r>
      <w:r>
        <w:rPr>
          <w:rFonts w:hint="eastAsia"/>
          <w:sz w:val="30"/>
          <w:szCs w:val="30"/>
        </w:rPr>
        <w:t>款“赔偿方式”明确约定：“只要实施上述侵犯公司权利行为之一的，还应向本公司支付五千万至一亿元人民币的违约金”，即违反保密和竞业禁止义务的股东支付违约金的对象为洛阳逖悉开钢丝绳检测技术</w:t>
      </w:r>
      <w:r>
        <w:rPr>
          <w:rFonts w:hint="eastAsia"/>
          <w:sz w:val="30"/>
          <w:szCs w:val="30"/>
        </w:rPr>
        <w:t>有限公司，洛阳逖悉开钢丝绳检测技术有限公司是主张相应违约金的权利主体，其具备本案的诉讼主体资格。关于三被告是否应当向原告支付违约金的问题。该院认为，形成于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日的《洛阳逖悉开钢丝绳检测技术有限公司股东会关于增补股东及相关问题的决议》和形成于</w:t>
      </w:r>
      <w:r>
        <w:rPr>
          <w:rFonts w:hint="eastAsia"/>
          <w:sz w:val="30"/>
          <w:szCs w:val="30"/>
        </w:rPr>
        <w:t>2007</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日的《洛阳逖悉开钢丝绳检测技术有限公司第七次股东会议决议》的法律效力已由该院（</w:t>
      </w:r>
      <w:r>
        <w:rPr>
          <w:rFonts w:hint="eastAsia"/>
          <w:sz w:val="30"/>
          <w:szCs w:val="30"/>
        </w:rPr>
        <w:t>2012</w:t>
      </w:r>
      <w:r>
        <w:rPr>
          <w:rFonts w:hint="eastAsia"/>
          <w:sz w:val="30"/>
          <w:szCs w:val="30"/>
        </w:rPr>
        <w:t>）涧民四初字第</w:t>
      </w:r>
      <w:r>
        <w:rPr>
          <w:rFonts w:hint="eastAsia"/>
          <w:sz w:val="30"/>
          <w:szCs w:val="30"/>
        </w:rPr>
        <w:t>148</w:t>
      </w:r>
      <w:r>
        <w:rPr>
          <w:rFonts w:hint="eastAsia"/>
          <w:sz w:val="30"/>
          <w:szCs w:val="30"/>
        </w:rPr>
        <w:t>号民事判决书和洛阳市中级人民法院（</w:t>
      </w:r>
      <w:r>
        <w:rPr>
          <w:rFonts w:hint="eastAsia"/>
          <w:sz w:val="30"/>
          <w:szCs w:val="30"/>
        </w:rPr>
        <w:t>2015</w:t>
      </w:r>
      <w:r>
        <w:rPr>
          <w:rFonts w:hint="eastAsia"/>
          <w:sz w:val="30"/>
          <w:szCs w:val="30"/>
        </w:rPr>
        <w:t>）洛民终字第</w:t>
      </w:r>
      <w:r>
        <w:rPr>
          <w:rFonts w:hint="eastAsia"/>
          <w:sz w:val="30"/>
          <w:szCs w:val="30"/>
        </w:rPr>
        <w:t>3005</w:t>
      </w:r>
      <w:r>
        <w:rPr>
          <w:rFonts w:hint="eastAsia"/>
          <w:sz w:val="30"/>
          <w:szCs w:val="30"/>
        </w:rPr>
        <w:t>号民事判决书确认，该院在本案中继续予以认定。依照生效判决所确认的上述</w:t>
      </w:r>
      <w:r>
        <w:rPr>
          <w:rFonts w:hint="eastAsia"/>
          <w:sz w:val="30"/>
          <w:szCs w:val="30"/>
        </w:rPr>
        <w:t>两份股东会决议，共同约定了公司股东未经股东会同意并经董事长批准，不得利用该公司技术投资设立（包括帮助他人或者以他人的名义投资设立）与该公司产业方向相同或近似的公司，不得生产、制造、研发、销售与该公司相同或近似的铁磁性物质无损探伤产品等保密义务和竞业禁止义务，并明确了股东违反上述义务后应当承担的法律后果。该两份股东会决议对各股东均有法律约束力，公司股东应当遵守和执行上述股东会决议内容。被告杨旭、窦伯英作为洛阳逖悉开钢丝绳检测技术有限公司的股东，同时还担任该公司的高管，实际参与组建、经营了与洛阳逖悉开钢丝绳检测</w:t>
      </w:r>
      <w:r>
        <w:rPr>
          <w:rFonts w:hint="eastAsia"/>
          <w:sz w:val="30"/>
          <w:szCs w:val="30"/>
        </w:rPr>
        <w:t>技术有限公司生产产品用途相似的洛阳泰斯特探伤技术有限公司，并以洛阳泰斯特探伤技术有限公司为主体，与洛阳逖悉开钢丝绳检测技术有限公司开展商业竞争。被告杨旭、窦伯英的行为违反了上述股东会决议，应当依法依约承担相应的法律后果。原告主张被告杨旭支付违约金</w:t>
      </w:r>
      <w:r>
        <w:rPr>
          <w:rFonts w:hint="eastAsia"/>
          <w:sz w:val="30"/>
          <w:szCs w:val="30"/>
        </w:rPr>
        <w:t>1200</w:t>
      </w:r>
      <w:r>
        <w:rPr>
          <w:rFonts w:hint="eastAsia"/>
          <w:sz w:val="30"/>
          <w:szCs w:val="30"/>
        </w:rPr>
        <w:t>万元、被告窦伯英支付违约金</w:t>
      </w:r>
      <w:r>
        <w:rPr>
          <w:rFonts w:hint="eastAsia"/>
          <w:sz w:val="30"/>
          <w:szCs w:val="30"/>
        </w:rPr>
        <w:t>1000</w:t>
      </w:r>
      <w:r>
        <w:rPr>
          <w:rFonts w:hint="eastAsia"/>
          <w:sz w:val="30"/>
          <w:szCs w:val="30"/>
        </w:rPr>
        <w:t>万元的诉讼请求明显过高，综合考虑股东会决议的约定及履行情况、二被告的过错程度、原告遭受的损失状况和可得预期利益、洛阳泰斯特探伤技术有限公司的销售状况等因素，该院酌定被告杨旭、窦伯英各自向原告洛阳逖悉开钢丝绳检测技术有限公司支</w:t>
      </w:r>
      <w:r>
        <w:rPr>
          <w:rFonts w:hint="eastAsia"/>
          <w:sz w:val="30"/>
          <w:szCs w:val="30"/>
        </w:rPr>
        <w:t>付违约金</w:t>
      </w:r>
      <w:r>
        <w:rPr>
          <w:rFonts w:hint="eastAsia"/>
          <w:sz w:val="30"/>
          <w:szCs w:val="30"/>
        </w:rPr>
        <w:t>250</w:t>
      </w:r>
      <w:r>
        <w:rPr>
          <w:rFonts w:hint="eastAsia"/>
          <w:sz w:val="30"/>
          <w:szCs w:val="30"/>
        </w:rPr>
        <w:t>万元。同时，被告洛阳泰斯特探伤技术有限公司作为被告杨旭、窦伯英违反保密和竞业禁止义务而设立的主要公司，在与原告洛阳逖悉开钢丝绳检测技术有限公司开展商业竞争的过程中获取了一定的利益，故应当对被告杨旭、窦伯英上述违约金的给付义务承担连带清偿责任。因被告杨旭、窦伯英违反保密义务和竞业禁止义务，损害原告洛阳逖悉开钢丝绳检测技术有限公司利益的行为一直持续，故被告辩称原告的诉讼请求已经超过诉讼时效的答辩意见，于法无据，该院不予采信。关于被告窦伯英对</w:t>
      </w:r>
      <w:r>
        <w:rPr>
          <w:rFonts w:hint="eastAsia"/>
          <w:sz w:val="30"/>
          <w:szCs w:val="30"/>
        </w:rPr>
        <w:t>2005</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日《授权委托书》中“窦毓棠”的签名是否为窦</w:t>
      </w:r>
      <w:r>
        <w:rPr>
          <w:rFonts w:hint="eastAsia"/>
          <w:sz w:val="30"/>
          <w:szCs w:val="30"/>
        </w:rPr>
        <w:t>毓棠本人书写及形成时间等申请鉴定的问题，由于被告在本院指定的期限内未能按照要求提供各方当事人一致认可的比对样本，致使鉴定无法正常进行。且现有生效判决已经对形成于</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公司股东会关于增补股东及相关问题的决议》的法律效力进行了确认，故被告窦伯英的鉴定申请，该院不予支持。此外，原告窦伯英、杨旭、郭松、窦伯莉与被告洛阳逖悉开钢丝绳检测技术有限公司以及第三人窦柏林、高海军、窦佰军公司解散纠纷一案，至今仍在诉讼过程中，河南省高级人民法院并未作出终审判决，故被告杨旭、窦伯英</w:t>
      </w:r>
      <w:r>
        <w:rPr>
          <w:rFonts w:hint="eastAsia"/>
          <w:sz w:val="30"/>
          <w:szCs w:val="30"/>
        </w:rPr>
        <w:t>提出的上述公司解散纠纷一案的审理结果可能对本案审理结果产生影响并非法定的案件中止审理事由，其要求中止审理本案的主张，该院不予支持。依照《中华人民共和国合同法》第六条、第八条、第六十条，《中华人民共和国公司法》第四条、第一百四十七条、第一百四十八条，《最高人民法院关于适用〈中华人民共和国合同法〉若干问题的解释（二）》第二十七条、第二十九条，《中华人民共和国民事诉讼法》第六十四条之规定，判决：一、杨旭于本判决生效之日起十日内向原告洛阳逖悉开钢丝绳检测技术有限公司支付违约金人民币</w:t>
      </w:r>
      <w:r>
        <w:rPr>
          <w:rFonts w:hint="eastAsia"/>
          <w:sz w:val="30"/>
          <w:szCs w:val="30"/>
        </w:rPr>
        <w:t>250</w:t>
      </w:r>
      <w:r>
        <w:rPr>
          <w:rFonts w:hint="eastAsia"/>
          <w:sz w:val="30"/>
          <w:szCs w:val="30"/>
        </w:rPr>
        <w:t>万元；二、窦伯英于本判决生效</w:t>
      </w:r>
      <w:r>
        <w:rPr>
          <w:rFonts w:hint="eastAsia"/>
          <w:sz w:val="30"/>
          <w:szCs w:val="30"/>
        </w:rPr>
        <w:t>之日起十日内向原告洛阳逖悉开钢丝绳检测技术有限公司支付违约金人民币</w:t>
      </w:r>
      <w:r>
        <w:rPr>
          <w:rFonts w:hint="eastAsia"/>
          <w:sz w:val="30"/>
          <w:szCs w:val="30"/>
        </w:rPr>
        <w:t>250</w:t>
      </w:r>
      <w:r>
        <w:rPr>
          <w:rFonts w:hint="eastAsia"/>
          <w:sz w:val="30"/>
          <w:szCs w:val="30"/>
        </w:rPr>
        <w:t>万元；三、洛阳泰斯特探伤技术有限公司对上述第一、二项承担连带清偿责任；四、驳回洛阳逖悉开钢丝绳检测技术有限公司的其他诉讼请求。案件受理费</w:t>
      </w:r>
      <w:r>
        <w:rPr>
          <w:rFonts w:hint="eastAsia"/>
          <w:sz w:val="30"/>
          <w:szCs w:val="30"/>
        </w:rPr>
        <w:t>151800</w:t>
      </w:r>
      <w:r>
        <w:rPr>
          <w:rFonts w:hint="eastAsia"/>
          <w:sz w:val="30"/>
          <w:szCs w:val="30"/>
        </w:rPr>
        <w:t>元，由洛阳逖悉开钢丝绳检测技术有限公司负担</w:t>
      </w:r>
      <w:r>
        <w:rPr>
          <w:rFonts w:hint="eastAsia"/>
          <w:sz w:val="30"/>
          <w:szCs w:val="30"/>
        </w:rPr>
        <w:t>117342</w:t>
      </w:r>
      <w:r>
        <w:rPr>
          <w:rFonts w:hint="eastAsia"/>
          <w:sz w:val="30"/>
          <w:szCs w:val="30"/>
        </w:rPr>
        <w:t>元，由杨旭、窦伯英、洛阳泰斯特探伤技术有限公司共同负担</w:t>
      </w:r>
      <w:r>
        <w:rPr>
          <w:rFonts w:hint="eastAsia"/>
          <w:sz w:val="30"/>
          <w:szCs w:val="30"/>
        </w:rPr>
        <w:t>34458</w:t>
      </w:r>
      <w:r>
        <w:rPr>
          <w:rFonts w:hint="eastAsia"/>
          <w:sz w:val="30"/>
          <w:szCs w:val="30"/>
        </w:rPr>
        <w:t>元。</w:t>
      </w:r>
    </w:p>
    <w:p w:rsidR="00000000" w:rsidRDefault="00E17A7C">
      <w:pPr>
        <w:spacing w:line="500" w:lineRule="atLeast"/>
        <w:ind w:firstLine="600"/>
        <w:divId w:val="700086127"/>
        <w:rPr>
          <w:rFonts w:hint="eastAsia"/>
          <w:sz w:val="30"/>
          <w:szCs w:val="30"/>
        </w:rPr>
      </w:pPr>
      <w:r>
        <w:rPr>
          <w:rFonts w:hint="eastAsia"/>
          <w:sz w:val="30"/>
          <w:szCs w:val="30"/>
        </w:rPr>
        <w:t>二审中，杨旭、窦伯英、泰斯特公司提交以下证据：第一组证据：</w:t>
      </w:r>
      <w:r>
        <w:rPr>
          <w:rFonts w:hint="eastAsia"/>
          <w:sz w:val="30"/>
          <w:szCs w:val="30"/>
        </w:rPr>
        <w:t>1</w:t>
      </w:r>
      <w:r>
        <w:rPr>
          <w:rFonts w:hint="eastAsia"/>
          <w:sz w:val="30"/>
          <w:szCs w:val="30"/>
        </w:rPr>
        <w:t>、</w:t>
      </w:r>
      <w:r>
        <w:rPr>
          <w:rFonts w:hint="eastAsia"/>
          <w:sz w:val="30"/>
          <w:szCs w:val="30"/>
        </w:rPr>
        <w:t>ZL201020633488.9</w:t>
      </w:r>
      <w:r>
        <w:rPr>
          <w:rFonts w:hint="eastAsia"/>
          <w:sz w:val="30"/>
          <w:szCs w:val="30"/>
        </w:rPr>
        <w:t>实用新型专利证书；</w:t>
      </w:r>
      <w:r>
        <w:rPr>
          <w:rFonts w:hint="eastAsia"/>
          <w:sz w:val="30"/>
          <w:szCs w:val="30"/>
        </w:rPr>
        <w:t>2</w:t>
      </w:r>
      <w:r>
        <w:rPr>
          <w:rFonts w:hint="eastAsia"/>
          <w:sz w:val="30"/>
          <w:szCs w:val="30"/>
        </w:rPr>
        <w:t>、</w:t>
      </w:r>
      <w:r>
        <w:rPr>
          <w:rFonts w:hint="eastAsia"/>
          <w:sz w:val="30"/>
          <w:szCs w:val="30"/>
        </w:rPr>
        <w:t>ZL201020653597.7</w:t>
      </w:r>
      <w:r>
        <w:rPr>
          <w:rFonts w:hint="eastAsia"/>
          <w:sz w:val="30"/>
          <w:szCs w:val="30"/>
        </w:rPr>
        <w:t>实用新型专利证书；</w:t>
      </w:r>
      <w:r>
        <w:rPr>
          <w:rFonts w:hint="eastAsia"/>
          <w:sz w:val="30"/>
          <w:szCs w:val="30"/>
        </w:rPr>
        <w:t>3</w:t>
      </w:r>
      <w:r>
        <w:rPr>
          <w:rFonts w:hint="eastAsia"/>
          <w:sz w:val="30"/>
          <w:szCs w:val="30"/>
        </w:rPr>
        <w:t>、</w:t>
      </w:r>
      <w:r>
        <w:rPr>
          <w:rFonts w:hint="eastAsia"/>
          <w:sz w:val="30"/>
          <w:szCs w:val="30"/>
        </w:rPr>
        <w:t>ZL201120283829.9</w:t>
      </w:r>
      <w:r>
        <w:rPr>
          <w:rFonts w:hint="eastAsia"/>
          <w:sz w:val="30"/>
          <w:szCs w:val="30"/>
        </w:rPr>
        <w:t>实用新型专利证书；</w:t>
      </w:r>
      <w:r>
        <w:rPr>
          <w:rFonts w:hint="eastAsia"/>
          <w:sz w:val="30"/>
          <w:szCs w:val="30"/>
        </w:rPr>
        <w:t>4</w:t>
      </w:r>
      <w:r>
        <w:rPr>
          <w:rFonts w:hint="eastAsia"/>
          <w:sz w:val="30"/>
          <w:szCs w:val="30"/>
        </w:rPr>
        <w:t>、</w:t>
      </w:r>
      <w:r>
        <w:rPr>
          <w:rFonts w:hint="eastAsia"/>
          <w:sz w:val="30"/>
          <w:szCs w:val="30"/>
        </w:rPr>
        <w:t>ZL201120538287.5</w:t>
      </w:r>
      <w:r>
        <w:rPr>
          <w:rFonts w:hint="eastAsia"/>
          <w:sz w:val="30"/>
          <w:szCs w:val="30"/>
        </w:rPr>
        <w:t>实用新型专利证书；</w:t>
      </w:r>
      <w:r>
        <w:rPr>
          <w:rFonts w:hint="eastAsia"/>
          <w:sz w:val="30"/>
          <w:szCs w:val="30"/>
        </w:rPr>
        <w:t>5</w:t>
      </w:r>
      <w:r>
        <w:rPr>
          <w:rFonts w:hint="eastAsia"/>
          <w:sz w:val="30"/>
          <w:szCs w:val="30"/>
        </w:rPr>
        <w:t>、</w:t>
      </w:r>
      <w:r>
        <w:rPr>
          <w:rFonts w:hint="eastAsia"/>
          <w:sz w:val="30"/>
          <w:szCs w:val="30"/>
        </w:rPr>
        <w:t>ZL201120524023.4</w:t>
      </w:r>
      <w:r>
        <w:rPr>
          <w:rFonts w:hint="eastAsia"/>
          <w:sz w:val="30"/>
          <w:szCs w:val="30"/>
        </w:rPr>
        <w:t>实用新型专利证书；</w:t>
      </w:r>
      <w:r>
        <w:rPr>
          <w:rFonts w:hint="eastAsia"/>
          <w:sz w:val="30"/>
          <w:szCs w:val="30"/>
        </w:rPr>
        <w:t>6</w:t>
      </w:r>
      <w:r>
        <w:rPr>
          <w:rFonts w:hint="eastAsia"/>
          <w:sz w:val="30"/>
          <w:szCs w:val="30"/>
        </w:rPr>
        <w:t>、</w:t>
      </w:r>
      <w:r>
        <w:rPr>
          <w:rFonts w:hint="eastAsia"/>
          <w:sz w:val="30"/>
          <w:szCs w:val="30"/>
        </w:rPr>
        <w:t>ZL201420540107.0</w:t>
      </w:r>
      <w:r>
        <w:rPr>
          <w:rFonts w:hint="eastAsia"/>
          <w:sz w:val="30"/>
          <w:szCs w:val="30"/>
        </w:rPr>
        <w:t>实用新型专利证书；</w:t>
      </w:r>
      <w:r>
        <w:rPr>
          <w:rFonts w:hint="eastAsia"/>
          <w:sz w:val="30"/>
          <w:szCs w:val="30"/>
        </w:rPr>
        <w:t>7</w:t>
      </w:r>
      <w:r>
        <w:rPr>
          <w:rFonts w:hint="eastAsia"/>
          <w:sz w:val="30"/>
          <w:szCs w:val="30"/>
        </w:rPr>
        <w:t>、</w:t>
      </w:r>
      <w:r>
        <w:rPr>
          <w:rFonts w:hint="eastAsia"/>
          <w:sz w:val="30"/>
          <w:szCs w:val="30"/>
        </w:rPr>
        <w:t>ZL201420537188.9</w:t>
      </w:r>
      <w:r>
        <w:rPr>
          <w:rFonts w:hint="eastAsia"/>
          <w:sz w:val="30"/>
          <w:szCs w:val="30"/>
        </w:rPr>
        <w:t>实用新型专利证书；</w:t>
      </w:r>
      <w:r>
        <w:rPr>
          <w:rFonts w:hint="eastAsia"/>
          <w:sz w:val="30"/>
          <w:szCs w:val="30"/>
        </w:rPr>
        <w:t>8</w:t>
      </w:r>
      <w:r>
        <w:rPr>
          <w:rFonts w:hint="eastAsia"/>
          <w:sz w:val="30"/>
          <w:szCs w:val="30"/>
        </w:rPr>
        <w:t>、</w:t>
      </w:r>
      <w:r>
        <w:rPr>
          <w:rFonts w:hint="eastAsia"/>
          <w:sz w:val="30"/>
          <w:szCs w:val="30"/>
        </w:rPr>
        <w:t>ZL201420540212.4</w:t>
      </w:r>
      <w:r>
        <w:rPr>
          <w:rFonts w:hint="eastAsia"/>
          <w:sz w:val="30"/>
          <w:szCs w:val="30"/>
        </w:rPr>
        <w:t>实用新型专利证书；</w:t>
      </w:r>
      <w:r>
        <w:rPr>
          <w:rFonts w:hint="eastAsia"/>
          <w:sz w:val="30"/>
          <w:szCs w:val="30"/>
        </w:rPr>
        <w:t>9</w:t>
      </w:r>
      <w:r>
        <w:rPr>
          <w:rFonts w:hint="eastAsia"/>
          <w:sz w:val="30"/>
          <w:szCs w:val="30"/>
        </w:rPr>
        <w:t>、</w:t>
      </w:r>
      <w:r>
        <w:rPr>
          <w:rFonts w:hint="eastAsia"/>
          <w:sz w:val="30"/>
          <w:szCs w:val="30"/>
        </w:rPr>
        <w:t>ZL201420540197.3</w:t>
      </w:r>
      <w:r>
        <w:rPr>
          <w:rFonts w:hint="eastAsia"/>
          <w:sz w:val="30"/>
          <w:szCs w:val="30"/>
        </w:rPr>
        <w:t>实用新型专利证书；</w:t>
      </w:r>
      <w:r>
        <w:rPr>
          <w:rFonts w:hint="eastAsia"/>
          <w:sz w:val="30"/>
          <w:szCs w:val="30"/>
        </w:rPr>
        <w:t>10</w:t>
      </w:r>
      <w:r>
        <w:rPr>
          <w:rFonts w:hint="eastAsia"/>
          <w:sz w:val="30"/>
          <w:szCs w:val="30"/>
        </w:rPr>
        <w:t>、</w:t>
      </w:r>
      <w:r>
        <w:rPr>
          <w:rFonts w:hint="eastAsia"/>
          <w:sz w:val="30"/>
          <w:szCs w:val="30"/>
        </w:rPr>
        <w:t>ZL201821413899.X</w:t>
      </w:r>
      <w:r>
        <w:rPr>
          <w:rFonts w:hint="eastAsia"/>
          <w:sz w:val="30"/>
          <w:szCs w:val="30"/>
        </w:rPr>
        <w:t>实用新型专利证书；</w:t>
      </w:r>
      <w:r>
        <w:rPr>
          <w:rFonts w:hint="eastAsia"/>
          <w:sz w:val="30"/>
          <w:szCs w:val="30"/>
        </w:rPr>
        <w:t>11</w:t>
      </w:r>
      <w:r>
        <w:rPr>
          <w:rFonts w:hint="eastAsia"/>
          <w:sz w:val="30"/>
          <w:szCs w:val="30"/>
        </w:rPr>
        <w:t>、</w:t>
      </w:r>
      <w:r>
        <w:rPr>
          <w:rFonts w:hint="eastAsia"/>
          <w:sz w:val="30"/>
          <w:szCs w:val="30"/>
        </w:rPr>
        <w:t>ZL201821413235.3</w:t>
      </w:r>
      <w:r>
        <w:rPr>
          <w:rFonts w:hint="eastAsia"/>
          <w:sz w:val="30"/>
          <w:szCs w:val="30"/>
        </w:rPr>
        <w:t>实用新型专利证书；</w:t>
      </w:r>
      <w:r>
        <w:rPr>
          <w:rFonts w:hint="eastAsia"/>
          <w:sz w:val="30"/>
          <w:szCs w:val="30"/>
        </w:rPr>
        <w:t>12</w:t>
      </w:r>
      <w:r>
        <w:rPr>
          <w:rFonts w:hint="eastAsia"/>
          <w:sz w:val="30"/>
          <w:szCs w:val="30"/>
        </w:rPr>
        <w:t>、</w:t>
      </w:r>
      <w:r>
        <w:rPr>
          <w:rFonts w:hint="eastAsia"/>
          <w:sz w:val="30"/>
          <w:szCs w:val="30"/>
        </w:rPr>
        <w:t>ZL2018214</w:t>
      </w:r>
      <w:r>
        <w:rPr>
          <w:rFonts w:hint="eastAsia"/>
          <w:sz w:val="30"/>
          <w:szCs w:val="30"/>
        </w:rPr>
        <w:t>12119.X</w:t>
      </w:r>
      <w:r>
        <w:rPr>
          <w:rFonts w:hint="eastAsia"/>
          <w:sz w:val="30"/>
          <w:szCs w:val="30"/>
        </w:rPr>
        <w:t>实用新型专利证书；</w:t>
      </w:r>
      <w:r>
        <w:rPr>
          <w:rFonts w:hint="eastAsia"/>
          <w:sz w:val="30"/>
          <w:szCs w:val="30"/>
        </w:rPr>
        <w:t>13</w:t>
      </w:r>
      <w:r>
        <w:rPr>
          <w:rFonts w:hint="eastAsia"/>
          <w:sz w:val="30"/>
          <w:szCs w:val="30"/>
        </w:rPr>
        <w:t>、</w:t>
      </w:r>
      <w:r>
        <w:rPr>
          <w:rFonts w:hint="eastAsia"/>
          <w:sz w:val="30"/>
          <w:szCs w:val="30"/>
        </w:rPr>
        <w:t>ZL201821413234.9</w:t>
      </w:r>
      <w:r>
        <w:rPr>
          <w:rFonts w:hint="eastAsia"/>
          <w:sz w:val="30"/>
          <w:szCs w:val="30"/>
        </w:rPr>
        <w:t>实用新型专利证书；</w:t>
      </w:r>
      <w:r>
        <w:rPr>
          <w:rFonts w:hint="eastAsia"/>
          <w:sz w:val="30"/>
          <w:szCs w:val="30"/>
        </w:rPr>
        <w:t>14</w:t>
      </w:r>
      <w:r>
        <w:rPr>
          <w:rFonts w:hint="eastAsia"/>
          <w:sz w:val="30"/>
          <w:szCs w:val="30"/>
        </w:rPr>
        <w:t>、</w:t>
      </w:r>
      <w:r>
        <w:rPr>
          <w:rFonts w:hint="eastAsia"/>
          <w:sz w:val="30"/>
          <w:szCs w:val="30"/>
        </w:rPr>
        <w:t>ZL201821413923.X</w:t>
      </w:r>
      <w:r>
        <w:rPr>
          <w:rFonts w:hint="eastAsia"/>
          <w:sz w:val="30"/>
          <w:szCs w:val="30"/>
        </w:rPr>
        <w:t>实用新型专利证书；</w:t>
      </w:r>
      <w:r>
        <w:rPr>
          <w:rFonts w:hint="eastAsia"/>
          <w:sz w:val="30"/>
          <w:szCs w:val="30"/>
        </w:rPr>
        <w:t>15</w:t>
      </w:r>
      <w:r>
        <w:rPr>
          <w:rFonts w:hint="eastAsia"/>
          <w:sz w:val="30"/>
          <w:szCs w:val="30"/>
        </w:rPr>
        <w:t>、</w:t>
      </w:r>
      <w:r>
        <w:rPr>
          <w:rFonts w:hint="eastAsia"/>
          <w:sz w:val="30"/>
          <w:szCs w:val="30"/>
        </w:rPr>
        <w:t>ZL201821412118.5</w:t>
      </w:r>
      <w:r>
        <w:rPr>
          <w:rFonts w:hint="eastAsia"/>
          <w:sz w:val="30"/>
          <w:szCs w:val="30"/>
        </w:rPr>
        <w:t>实用新型专利证书；</w:t>
      </w:r>
      <w:r>
        <w:rPr>
          <w:rFonts w:hint="eastAsia"/>
          <w:sz w:val="30"/>
          <w:szCs w:val="30"/>
        </w:rPr>
        <w:t>16</w:t>
      </w:r>
      <w:r>
        <w:rPr>
          <w:rFonts w:hint="eastAsia"/>
          <w:sz w:val="30"/>
          <w:szCs w:val="30"/>
        </w:rPr>
        <w:t>、</w:t>
      </w:r>
      <w:r>
        <w:rPr>
          <w:rFonts w:hint="eastAsia"/>
          <w:sz w:val="30"/>
          <w:szCs w:val="30"/>
        </w:rPr>
        <w:t>ZL201821413924.4</w:t>
      </w:r>
      <w:r>
        <w:rPr>
          <w:rFonts w:hint="eastAsia"/>
          <w:sz w:val="30"/>
          <w:szCs w:val="30"/>
        </w:rPr>
        <w:t>实用新型专利证书；</w:t>
      </w:r>
      <w:r>
        <w:rPr>
          <w:rFonts w:hint="eastAsia"/>
          <w:sz w:val="30"/>
          <w:szCs w:val="30"/>
        </w:rPr>
        <w:t>17</w:t>
      </w:r>
      <w:r>
        <w:rPr>
          <w:rFonts w:hint="eastAsia"/>
          <w:sz w:val="30"/>
          <w:szCs w:val="30"/>
        </w:rPr>
        <w:t>、</w:t>
      </w:r>
      <w:r>
        <w:rPr>
          <w:rFonts w:hint="eastAsia"/>
          <w:sz w:val="30"/>
          <w:szCs w:val="30"/>
        </w:rPr>
        <w:t>ZL201210456061.X</w:t>
      </w:r>
      <w:r>
        <w:rPr>
          <w:rFonts w:hint="eastAsia"/>
          <w:sz w:val="30"/>
          <w:szCs w:val="30"/>
        </w:rPr>
        <w:t>发明专利证书；</w:t>
      </w:r>
      <w:r>
        <w:rPr>
          <w:rFonts w:hint="eastAsia"/>
          <w:sz w:val="30"/>
          <w:szCs w:val="30"/>
        </w:rPr>
        <w:t>18</w:t>
      </w:r>
      <w:r>
        <w:rPr>
          <w:rFonts w:hint="eastAsia"/>
          <w:sz w:val="30"/>
          <w:szCs w:val="30"/>
        </w:rPr>
        <w:t>、</w:t>
      </w:r>
      <w:r>
        <w:rPr>
          <w:rFonts w:hint="eastAsia"/>
          <w:sz w:val="30"/>
          <w:szCs w:val="30"/>
        </w:rPr>
        <w:t>ZL201210442828.3</w:t>
      </w:r>
      <w:r>
        <w:rPr>
          <w:rFonts w:hint="eastAsia"/>
          <w:sz w:val="30"/>
          <w:szCs w:val="30"/>
        </w:rPr>
        <w:t>发明专利证书；</w:t>
      </w:r>
      <w:r>
        <w:rPr>
          <w:rFonts w:hint="eastAsia"/>
          <w:sz w:val="30"/>
          <w:szCs w:val="30"/>
        </w:rPr>
        <w:t>19</w:t>
      </w:r>
      <w:r>
        <w:rPr>
          <w:rFonts w:hint="eastAsia"/>
          <w:sz w:val="30"/>
          <w:szCs w:val="30"/>
        </w:rPr>
        <w:t>、</w:t>
      </w:r>
      <w:r>
        <w:rPr>
          <w:rFonts w:hint="eastAsia"/>
          <w:sz w:val="30"/>
          <w:szCs w:val="30"/>
        </w:rPr>
        <w:t>ZL201110424695.2</w:t>
      </w:r>
      <w:r>
        <w:rPr>
          <w:rFonts w:hint="eastAsia"/>
          <w:sz w:val="30"/>
          <w:szCs w:val="30"/>
        </w:rPr>
        <w:t>发明专利证书；</w:t>
      </w:r>
      <w:r>
        <w:rPr>
          <w:rFonts w:hint="eastAsia"/>
          <w:sz w:val="30"/>
          <w:szCs w:val="30"/>
        </w:rPr>
        <w:t>20</w:t>
      </w:r>
      <w:r>
        <w:rPr>
          <w:rFonts w:hint="eastAsia"/>
          <w:sz w:val="30"/>
          <w:szCs w:val="30"/>
        </w:rPr>
        <w:t>、</w:t>
      </w:r>
      <w:r>
        <w:rPr>
          <w:rFonts w:hint="eastAsia"/>
          <w:sz w:val="30"/>
          <w:szCs w:val="30"/>
        </w:rPr>
        <w:t>ZL201110424694.8</w:t>
      </w:r>
      <w:r>
        <w:rPr>
          <w:rFonts w:hint="eastAsia"/>
          <w:sz w:val="30"/>
          <w:szCs w:val="30"/>
        </w:rPr>
        <w:t>发明专利证书；</w:t>
      </w:r>
      <w:r>
        <w:rPr>
          <w:rFonts w:hint="eastAsia"/>
          <w:sz w:val="30"/>
          <w:szCs w:val="30"/>
        </w:rPr>
        <w:t>21</w:t>
      </w:r>
      <w:r>
        <w:rPr>
          <w:rFonts w:hint="eastAsia"/>
          <w:sz w:val="30"/>
          <w:szCs w:val="30"/>
        </w:rPr>
        <w:t>、</w:t>
      </w:r>
      <w:r>
        <w:rPr>
          <w:rFonts w:hint="eastAsia"/>
          <w:sz w:val="30"/>
          <w:szCs w:val="30"/>
        </w:rPr>
        <w:t>ZL201310353884.4</w:t>
      </w:r>
      <w:r>
        <w:rPr>
          <w:rFonts w:hint="eastAsia"/>
          <w:sz w:val="30"/>
          <w:szCs w:val="30"/>
        </w:rPr>
        <w:t>发明专利证</w:t>
      </w:r>
      <w:r>
        <w:rPr>
          <w:rFonts w:hint="eastAsia"/>
          <w:sz w:val="30"/>
          <w:szCs w:val="30"/>
        </w:rPr>
        <w:t>书；</w:t>
      </w:r>
      <w:r>
        <w:rPr>
          <w:rFonts w:hint="eastAsia"/>
          <w:sz w:val="30"/>
          <w:szCs w:val="30"/>
        </w:rPr>
        <w:t>22</w:t>
      </w:r>
      <w:r>
        <w:rPr>
          <w:rFonts w:hint="eastAsia"/>
          <w:sz w:val="30"/>
          <w:szCs w:val="30"/>
        </w:rPr>
        <w:t>、</w:t>
      </w:r>
      <w:r>
        <w:rPr>
          <w:rFonts w:hint="eastAsia"/>
          <w:sz w:val="30"/>
          <w:szCs w:val="30"/>
        </w:rPr>
        <w:t>ZL201310353186.4</w:t>
      </w:r>
      <w:r>
        <w:rPr>
          <w:rFonts w:hint="eastAsia"/>
          <w:sz w:val="30"/>
          <w:szCs w:val="30"/>
        </w:rPr>
        <w:t>发明专利证书；</w:t>
      </w:r>
      <w:r>
        <w:rPr>
          <w:rFonts w:hint="eastAsia"/>
          <w:sz w:val="30"/>
          <w:szCs w:val="30"/>
        </w:rPr>
        <w:t>23</w:t>
      </w:r>
      <w:r>
        <w:rPr>
          <w:rFonts w:hint="eastAsia"/>
          <w:sz w:val="30"/>
          <w:szCs w:val="30"/>
        </w:rPr>
        <w:t>、</w:t>
      </w:r>
      <w:r>
        <w:rPr>
          <w:rFonts w:hint="eastAsia"/>
          <w:sz w:val="30"/>
          <w:szCs w:val="30"/>
        </w:rPr>
        <w:t>ZL201410480747.1</w:t>
      </w:r>
      <w:r>
        <w:rPr>
          <w:rFonts w:hint="eastAsia"/>
          <w:sz w:val="30"/>
          <w:szCs w:val="30"/>
        </w:rPr>
        <w:t>发明专利证书；</w:t>
      </w:r>
      <w:r>
        <w:rPr>
          <w:rFonts w:hint="eastAsia"/>
          <w:sz w:val="30"/>
          <w:szCs w:val="30"/>
        </w:rPr>
        <w:t>24</w:t>
      </w:r>
      <w:r>
        <w:rPr>
          <w:rFonts w:hint="eastAsia"/>
          <w:sz w:val="30"/>
          <w:szCs w:val="30"/>
        </w:rPr>
        <w:t>、</w:t>
      </w:r>
      <w:r>
        <w:rPr>
          <w:rFonts w:hint="eastAsia"/>
          <w:sz w:val="30"/>
          <w:szCs w:val="30"/>
        </w:rPr>
        <w:t>ZL201410480910.4</w:t>
      </w:r>
      <w:r>
        <w:rPr>
          <w:rFonts w:hint="eastAsia"/>
          <w:sz w:val="30"/>
          <w:szCs w:val="30"/>
        </w:rPr>
        <w:t>发明专利证书；</w:t>
      </w:r>
      <w:r>
        <w:rPr>
          <w:rFonts w:hint="eastAsia"/>
          <w:sz w:val="30"/>
          <w:szCs w:val="30"/>
        </w:rPr>
        <w:t>25</w:t>
      </w:r>
      <w:r>
        <w:rPr>
          <w:rFonts w:hint="eastAsia"/>
          <w:sz w:val="30"/>
          <w:szCs w:val="30"/>
        </w:rPr>
        <w:t>、</w:t>
      </w:r>
      <w:r>
        <w:rPr>
          <w:rFonts w:hint="eastAsia"/>
          <w:sz w:val="30"/>
          <w:szCs w:val="30"/>
        </w:rPr>
        <w:t>ZL201410480614.4</w:t>
      </w:r>
      <w:r>
        <w:rPr>
          <w:rFonts w:hint="eastAsia"/>
          <w:sz w:val="30"/>
          <w:szCs w:val="30"/>
        </w:rPr>
        <w:t>发明专利证书；</w:t>
      </w:r>
      <w:r>
        <w:rPr>
          <w:rFonts w:hint="eastAsia"/>
          <w:sz w:val="30"/>
          <w:szCs w:val="30"/>
        </w:rPr>
        <w:t>26</w:t>
      </w:r>
      <w:r>
        <w:rPr>
          <w:rFonts w:hint="eastAsia"/>
          <w:sz w:val="30"/>
          <w:szCs w:val="30"/>
        </w:rPr>
        <w:t>、</w:t>
      </w:r>
      <w:r>
        <w:rPr>
          <w:rFonts w:hint="eastAsia"/>
          <w:sz w:val="30"/>
          <w:szCs w:val="30"/>
        </w:rPr>
        <w:t>ZL201410480749.0</w:t>
      </w:r>
      <w:r>
        <w:rPr>
          <w:rFonts w:hint="eastAsia"/>
          <w:sz w:val="30"/>
          <w:szCs w:val="30"/>
        </w:rPr>
        <w:t>发明专利证书；</w:t>
      </w:r>
      <w:r>
        <w:rPr>
          <w:rFonts w:hint="eastAsia"/>
          <w:sz w:val="30"/>
          <w:szCs w:val="30"/>
        </w:rPr>
        <w:t>27</w:t>
      </w:r>
      <w:r>
        <w:rPr>
          <w:rFonts w:hint="eastAsia"/>
          <w:sz w:val="30"/>
          <w:szCs w:val="30"/>
        </w:rPr>
        <w:t>、</w:t>
      </w:r>
      <w:r>
        <w:rPr>
          <w:rFonts w:hint="eastAsia"/>
          <w:sz w:val="30"/>
          <w:szCs w:val="30"/>
        </w:rPr>
        <w:t>ZL201510580555.2</w:t>
      </w:r>
      <w:r>
        <w:rPr>
          <w:rFonts w:hint="eastAsia"/>
          <w:sz w:val="30"/>
          <w:szCs w:val="30"/>
        </w:rPr>
        <w:t>发明专利证书；</w:t>
      </w:r>
      <w:r>
        <w:rPr>
          <w:rFonts w:hint="eastAsia"/>
          <w:sz w:val="30"/>
          <w:szCs w:val="30"/>
        </w:rPr>
        <w:t>28</w:t>
      </w:r>
      <w:r>
        <w:rPr>
          <w:rFonts w:hint="eastAsia"/>
          <w:sz w:val="30"/>
          <w:szCs w:val="30"/>
        </w:rPr>
        <w:t>、</w:t>
      </w:r>
      <w:r>
        <w:rPr>
          <w:rFonts w:hint="eastAsia"/>
          <w:sz w:val="30"/>
          <w:szCs w:val="30"/>
        </w:rPr>
        <w:t>ZL201510580745.4</w:t>
      </w:r>
      <w:r>
        <w:rPr>
          <w:rFonts w:hint="eastAsia"/>
          <w:sz w:val="30"/>
          <w:szCs w:val="30"/>
        </w:rPr>
        <w:t>发明专利证书；</w:t>
      </w:r>
      <w:r>
        <w:rPr>
          <w:rFonts w:hint="eastAsia"/>
          <w:sz w:val="30"/>
          <w:szCs w:val="30"/>
        </w:rPr>
        <w:t>29</w:t>
      </w:r>
      <w:r>
        <w:rPr>
          <w:rFonts w:hint="eastAsia"/>
          <w:sz w:val="30"/>
          <w:szCs w:val="30"/>
        </w:rPr>
        <w:t>、</w:t>
      </w:r>
      <w:r>
        <w:rPr>
          <w:rFonts w:hint="eastAsia"/>
          <w:sz w:val="30"/>
          <w:szCs w:val="30"/>
        </w:rPr>
        <w:t>ZL201510580795.2</w:t>
      </w:r>
      <w:r>
        <w:rPr>
          <w:rFonts w:hint="eastAsia"/>
          <w:sz w:val="30"/>
          <w:szCs w:val="30"/>
        </w:rPr>
        <w:t>发明专利证书</w:t>
      </w:r>
      <w:r>
        <w:rPr>
          <w:rFonts w:hint="eastAsia"/>
          <w:sz w:val="30"/>
          <w:szCs w:val="30"/>
        </w:rPr>
        <w:t>30</w:t>
      </w:r>
      <w:r>
        <w:rPr>
          <w:rFonts w:hint="eastAsia"/>
          <w:sz w:val="30"/>
          <w:szCs w:val="30"/>
        </w:rPr>
        <w:t>、</w:t>
      </w:r>
      <w:r>
        <w:rPr>
          <w:rFonts w:hint="eastAsia"/>
          <w:sz w:val="30"/>
          <w:szCs w:val="30"/>
        </w:rPr>
        <w:t>ZL201510580721.9</w:t>
      </w:r>
      <w:r>
        <w:rPr>
          <w:rFonts w:hint="eastAsia"/>
          <w:sz w:val="30"/>
          <w:szCs w:val="30"/>
        </w:rPr>
        <w:t>发明专利证书；</w:t>
      </w:r>
      <w:r>
        <w:rPr>
          <w:rFonts w:hint="eastAsia"/>
          <w:sz w:val="30"/>
          <w:szCs w:val="30"/>
        </w:rPr>
        <w:t>31</w:t>
      </w:r>
      <w:r>
        <w:rPr>
          <w:rFonts w:hint="eastAsia"/>
          <w:sz w:val="30"/>
          <w:szCs w:val="30"/>
        </w:rPr>
        <w:t>、</w:t>
      </w:r>
      <w:r>
        <w:rPr>
          <w:rFonts w:hint="eastAsia"/>
          <w:sz w:val="30"/>
          <w:szCs w:val="30"/>
        </w:rPr>
        <w:t>ZL201510580603.8</w:t>
      </w:r>
      <w:r>
        <w:rPr>
          <w:rFonts w:hint="eastAsia"/>
          <w:sz w:val="30"/>
          <w:szCs w:val="30"/>
        </w:rPr>
        <w:t>发明</w:t>
      </w:r>
      <w:r>
        <w:rPr>
          <w:rFonts w:hint="eastAsia"/>
          <w:sz w:val="30"/>
          <w:szCs w:val="30"/>
        </w:rPr>
        <w:t>专利证书；</w:t>
      </w:r>
      <w:r>
        <w:rPr>
          <w:rFonts w:hint="eastAsia"/>
          <w:sz w:val="30"/>
          <w:szCs w:val="30"/>
        </w:rPr>
        <w:t>32</w:t>
      </w:r>
      <w:r>
        <w:rPr>
          <w:rFonts w:hint="eastAsia"/>
          <w:sz w:val="30"/>
          <w:szCs w:val="30"/>
        </w:rPr>
        <w:t>、</w:t>
      </w:r>
      <w:r>
        <w:rPr>
          <w:rFonts w:hint="eastAsia"/>
          <w:sz w:val="30"/>
          <w:szCs w:val="30"/>
        </w:rPr>
        <w:t>ZL201510580760.9</w:t>
      </w:r>
      <w:r>
        <w:rPr>
          <w:rFonts w:hint="eastAsia"/>
          <w:sz w:val="30"/>
          <w:szCs w:val="30"/>
        </w:rPr>
        <w:t>发明专利证；</w:t>
      </w:r>
      <w:r>
        <w:rPr>
          <w:rFonts w:hint="eastAsia"/>
          <w:sz w:val="30"/>
          <w:szCs w:val="30"/>
        </w:rPr>
        <w:t>33</w:t>
      </w:r>
      <w:r>
        <w:rPr>
          <w:rFonts w:hint="eastAsia"/>
          <w:sz w:val="30"/>
          <w:szCs w:val="30"/>
        </w:rPr>
        <w:t>、</w:t>
      </w:r>
      <w:r>
        <w:rPr>
          <w:rFonts w:hint="eastAsia"/>
          <w:sz w:val="30"/>
          <w:szCs w:val="30"/>
        </w:rPr>
        <w:t>ZL201510580588.7</w:t>
      </w:r>
      <w:r>
        <w:rPr>
          <w:rFonts w:hint="eastAsia"/>
          <w:sz w:val="30"/>
          <w:szCs w:val="30"/>
        </w:rPr>
        <w:t>发明专利证书证明方向：上诉人窦伯英、杨旭是上述实用新型、发明专利的发明人，泰斯特公司是上述实用新型、发明专利的专利权人，国家知识产权局依法授予泰斯特公司上述专利，本身就说明泰斯特公司使用的技术不同于逖悉开公司，也证明了不存在对逖悉开公司的侵权行为。第二组证据：</w:t>
      </w:r>
      <w:r>
        <w:rPr>
          <w:rFonts w:hint="eastAsia"/>
          <w:sz w:val="30"/>
          <w:szCs w:val="30"/>
        </w:rPr>
        <w:t>34</w:t>
      </w:r>
      <w:r>
        <w:rPr>
          <w:rFonts w:hint="eastAsia"/>
          <w:sz w:val="30"/>
          <w:szCs w:val="30"/>
        </w:rPr>
        <w:t>、洛阳威尔若普检测技术有限公司企业公示信息报告；</w:t>
      </w:r>
      <w:r>
        <w:rPr>
          <w:rFonts w:hint="eastAsia"/>
          <w:sz w:val="30"/>
          <w:szCs w:val="30"/>
        </w:rPr>
        <w:t>35</w:t>
      </w:r>
      <w:r>
        <w:rPr>
          <w:rFonts w:hint="eastAsia"/>
          <w:sz w:val="30"/>
          <w:szCs w:val="30"/>
        </w:rPr>
        <w:t>、（</w:t>
      </w:r>
      <w:r>
        <w:rPr>
          <w:rFonts w:hint="eastAsia"/>
          <w:sz w:val="30"/>
          <w:szCs w:val="30"/>
        </w:rPr>
        <w:t>2016</w:t>
      </w:r>
      <w:r>
        <w:rPr>
          <w:rFonts w:hint="eastAsia"/>
          <w:sz w:val="30"/>
          <w:szCs w:val="30"/>
        </w:rPr>
        <w:t>）豫</w:t>
      </w:r>
      <w:r>
        <w:rPr>
          <w:rFonts w:hint="eastAsia"/>
          <w:sz w:val="30"/>
          <w:szCs w:val="30"/>
        </w:rPr>
        <w:t>03</w:t>
      </w:r>
      <w:r>
        <w:rPr>
          <w:rFonts w:hint="eastAsia"/>
          <w:sz w:val="30"/>
          <w:szCs w:val="30"/>
        </w:rPr>
        <w:t>民终</w:t>
      </w:r>
      <w:r>
        <w:rPr>
          <w:rFonts w:hint="eastAsia"/>
          <w:sz w:val="30"/>
          <w:szCs w:val="30"/>
        </w:rPr>
        <w:t>2583</w:t>
      </w:r>
      <w:r>
        <w:rPr>
          <w:rFonts w:hint="eastAsia"/>
          <w:sz w:val="30"/>
          <w:szCs w:val="30"/>
        </w:rPr>
        <w:t>号民事判决书；</w:t>
      </w:r>
      <w:r>
        <w:rPr>
          <w:rFonts w:hint="eastAsia"/>
          <w:sz w:val="30"/>
          <w:szCs w:val="30"/>
        </w:rPr>
        <w:t>36</w:t>
      </w:r>
      <w:r>
        <w:rPr>
          <w:rFonts w:hint="eastAsia"/>
          <w:sz w:val="30"/>
          <w:szCs w:val="30"/>
        </w:rPr>
        <w:t>、河南省高级人民法院（</w:t>
      </w:r>
      <w:r>
        <w:rPr>
          <w:rFonts w:hint="eastAsia"/>
          <w:sz w:val="30"/>
          <w:szCs w:val="30"/>
        </w:rPr>
        <w:t>2016</w:t>
      </w:r>
      <w:r>
        <w:rPr>
          <w:rFonts w:hint="eastAsia"/>
          <w:sz w:val="30"/>
          <w:szCs w:val="30"/>
        </w:rPr>
        <w:t>）豫民终</w:t>
      </w:r>
      <w:r>
        <w:rPr>
          <w:rFonts w:hint="eastAsia"/>
          <w:sz w:val="30"/>
          <w:szCs w:val="30"/>
        </w:rPr>
        <w:t>1115</w:t>
      </w:r>
      <w:r>
        <w:rPr>
          <w:rFonts w:hint="eastAsia"/>
          <w:sz w:val="30"/>
          <w:szCs w:val="30"/>
        </w:rPr>
        <w:t>号</w:t>
      </w:r>
      <w:r>
        <w:rPr>
          <w:rFonts w:hint="eastAsia"/>
          <w:sz w:val="30"/>
          <w:szCs w:val="30"/>
        </w:rPr>
        <w:t>民事判决书。证明方向：窦柏林违规设立洛阳威尔若普检测技术有限公司，逖悉开公司已经被洛阳威尔若普检测技术有限公司替代，第三人窦柏林实际控制二公司，二者为关联公司，将逖悉开公司的公司资产、资源、客户全部转移至洛阳威尔若普检测技术有限公司，这是导致逖悉开公司收益急剧下降的根本原因，逖悉开公司的收入下降与各杨旭、窦伯英、泰斯特公司没有任何关系。第三组证据：</w:t>
      </w:r>
      <w:r>
        <w:rPr>
          <w:rFonts w:hint="eastAsia"/>
          <w:sz w:val="30"/>
          <w:szCs w:val="30"/>
        </w:rPr>
        <w:t>37</w:t>
      </w:r>
      <w:r>
        <w:rPr>
          <w:rFonts w:hint="eastAsia"/>
          <w:sz w:val="30"/>
          <w:szCs w:val="30"/>
        </w:rPr>
        <w:t>、洛阳市中级人民法院（</w:t>
      </w:r>
      <w:r>
        <w:rPr>
          <w:rFonts w:hint="eastAsia"/>
          <w:sz w:val="30"/>
          <w:szCs w:val="30"/>
        </w:rPr>
        <w:t>2013</w:t>
      </w:r>
      <w:r>
        <w:rPr>
          <w:rFonts w:hint="eastAsia"/>
          <w:sz w:val="30"/>
          <w:szCs w:val="30"/>
        </w:rPr>
        <w:t>）洛知民初字第</w:t>
      </w:r>
      <w:r>
        <w:rPr>
          <w:rFonts w:hint="eastAsia"/>
          <w:sz w:val="30"/>
          <w:szCs w:val="30"/>
        </w:rPr>
        <w:t>64</w:t>
      </w:r>
      <w:r>
        <w:rPr>
          <w:rFonts w:hint="eastAsia"/>
          <w:sz w:val="30"/>
          <w:szCs w:val="30"/>
        </w:rPr>
        <w:t>号民事裁定书；</w:t>
      </w:r>
      <w:r>
        <w:rPr>
          <w:rFonts w:hint="eastAsia"/>
          <w:sz w:val="30"/>
          <w:szCs w:val="30"/>
        </w:rPr>
        <w:t>38</w:t>
      </w:r>
      <w:r>
        <w:rPr>
          <w:rFonts w:hint="eastAsia"/>
          <w:sz w:val="30"/>
          <w:szCs w:val="30"/>
        </w:rPr>
        <w:t>、洛阳市中级人民法院（</w:t>
      </w:r>
      <w:r>
        <w:rPr>
          <w:rFonts w:hint="eastAsia"/>
          <w:sz w:val="30"/>
          <w:szCs w:val="30"/>
        </w:rPr>
        <w:t>2013</w:t>
      </w:r>
      <w:r>
        <w:rPr>
          <w:rFonts w:hint="eastAsia"/>
          <w:sz w:val="30"/>
          <w:szCs w:val="30"/>
        </w:rPr>
        <w:t>）洛知民初字第</w:t>
      </w:r>
      <w:r>
        <w:rPr>
          <w:rFonts w:hint="eastAsia"/>
          <w:sz w:val="30"/>
          <w:szCs w:val="30"/>
        </w:rPr>
        <w:t>67</w:t>
      </w:r>
      <w:r>
        <w:rPr>
          <w:rFonts w:hint="eastAsia"/>
          <w:sz w:val="30"/>
          <w:szCs w:val="30"/>
        </w:rPr>
        <w:t>号民事裁定书；</w:t>
      </w:r>
      <w:r>
        <w:rPr>
          <w:rFonts w:hint="eastAsia"/>
          <w:sz w:val="30"/>
          <w:szCs w:val="30"/>
        </w:rPr>
        <w:t>39</w:t>
      </w:r>
      <w:r>
        <w:rPr>
          <w:rFonts w:hint="eastAsia"/>
          <w:sz w:val="30"/>
          <w:szCs w:val="30"/>
        </w:rPr>
        <w:t>、洛阳高新技术产业开发区人</w:t>
      </w:r>
      <w:r>
        <w:rPr>
          <w:rFonts w:hint="eastAsia"/>
          <w:sz w:val="30"/>
          <w:szCs w:val="30"/>
        </w:rPr>
        <w:t>民法院（</w:t>
      </w:r>
      <w:r>
        <w:rPr>
          <w:rFonts w:hint="eastAsia"/>
          <w:sz w:val="30"/>
          <w:szCs w:val="30"/>
        </w:rPr>
        <w:t>2013</w:t>
      </w:r>
      <w:r>
        <w:rPr>
          <w:rFonts w:hint="eastAsia"/>
          <w:sz w:val="30"/>
          <w:szCs w:val="30"/>
        </w:rPr>
        <w:t>）洛开民初字第</w:t>
      </w:r>
      <w:r>
        <w:rPr>
          <w:rFonts w:hint="eastAsia"/>
          <w:sz w:val="30"/>
          <w:szCs w:val="30"/>
        </w:rPr>
        <w:t>528</w:t>
      </w:r>
      <w:r>
        <w:rPr>
          <w:rFonts w:hint="eastAsia"/>
          <w:sz w:val="30"/>
          <w:szCs w:val="30"/>
        </w:rPr>
        <w:t>号民事裁定书；</w:t>
      </w:r>
      <w:r>
        <w:rPr>
          <w:rFonts w:hint="eastAsia"/>
          <w:sz w:val="30"/>
          <w:szCs w:val="30"/>
        </w:rPr>
        <w:t>40</w:t>
      </w:r>
      <w:r>
        <w:rPr>
          <w:rFonts w:hint="eastAsia"/>
          <w:sz w:val="30"/>
          <w:szCs w:val="30"/>
        </w:rPr>
        <w:t>、洛阳高新技术产业开发区人民法院（</w:t>
      </w:r>
      <w:r>
        <w:rPr>
          <w:rFonts w:hint="eastAsia"/>
          <w:sz w:val="30"/>
          <w:szCs w:val="30"/>
        </w:rPr>
        <w:t>2013</w:t>
      </w:r>
      <w:r>
        <w:rPr>
          <w:rFonts w:hint="eastAsia"/>
          <w:sz w:val="30"/>
          <w:szCs w:val="30"/>
        </w:rPr>
        <w:t>）洛开民初字第</w:t>
      </w:r>
      <w:r>
        <w:rPr>
          <w:rFonts w:hint="eastAsia"/>
          <w:sz w:val="30"/>
          <w:szCs w:val="30"/>
        </w:rPr>
        <w:t>529</w:t>
      </w:r>
      <w:r>
        <w:rPr>
          <w:rFonts w:hint="eastAsia"/>
          <w:sz w:val="30"/>
          <w:szCs w:val="30"/>
        </w:rPr>
        <w:t>号民事裁定书；</w:t>
      </w:r>
      <w:r>
        <w:rPr>
          <w:rFonts w:hint="eastAsia"/>
          <w:sz w:val="30"/>
          <w:szCs w:val="30"/>
        </w:rPr>
        <w:t>41</w:t>
      </w:r>
      <w:r>
        <w:rPr>
          <w:rFonts w:hint="eastAsia"/>
          <w:sz w:val="30"/>
          <w:szCs w:val="30"/>
        </w:rPr>
        <w:t>、洛阳高新技术产业开发区人民法院（</w:t>
      </w:r>
      <w:r>
        <w:rPr>
          <w:rFonts w:hint="eastAsia"/>
          <w:sz w:val="30"/>
          <w:szCs w:val="30"/>
        </w:rPr>
        <w:t>2013</w:t>
      </w:r>
      <w:r>
        <w:rPr>
          <w:rFonts w:hint="eastAsia"/>
          <w:sz w:val="30"/>
          <w:szCs w:val="30"/>
        </w:rPr>
        <w:t>）洛开民初字第</w:t>
      </w:r>
      <w:r>
        <w:rPr>
          <w:rFonts w:hint="eastAsia"/>
          <w:sz w:val="30"/>
          <w:szCs w:val="30"/>
        </w:rPr>
        <w:t>530</w:t>
      </w:r>
      <w:r>
        <w:rPr>
          <w:rFonts w:hint="eastAsia"/>
          <w:sz w:val="30"/>
          <w:szCs w:val="30"/>
        </w:rPr>
        <w:t>号民事裁定书。证明方向：逖悉开公司于</w:t>
      </w:r>
      <w:r>
        <w:rPr>
          <w:rFonts w:hint="eastAsia"/>
          <w:sz w:val="30"/>
          <w:szCs w:val="30"/>
        </w:rPr>
        <w:t>2013</w:t>
      </w:r>
      <w:r>
        <w:rPr>
          <w:rFonts w:hint="eastAsia"/>
          <w:sz w:val="30"/>
          <w:szCs w:val="30"/>
        </w:rPr>
        <w:t>年向洛阳市中级人民法院、洛阳市高新技术产业开发区人民法院提起一系列案件，理由为涉嫌侵害逖悉开公司著作权、侵害计算机软件著作权、侵害商业秘密等为由，最终都以撤诉告终。即使认定各杨旭、窦伯英、泰斯特公司当年设立泰斯特公司的行为侵害了逖悉开公司权益，也已经严重超过了诉讼时效，应</w:t>
      </w:r>
      <w:r>
        <w:rPr>
          <w:rFonts w:hint="eastAsia"/>
          <w:sz w:val="30"/>
          <w:szCs w:val="30"/>
        </w:rPr>
        <w:t>该依法驳回逖悉开公司的诉讼请求。</w:t>
      </w:r>
    </w:p>
    <w:p w:rsidR="00000000" w:rsidRDefault="00E17A7C">
      <w:pPr>
        <w:spacing w:line="500" w:lineRule="atLeast"/>
        <w:ind w:firstLine="600"/>
        <w:divId w:val="131095356"/>
        <w:rPr>
          <w:rFonts w:hint="eastAsia"/>
          <w:sz w:val="30"/>
          <w:szCs w:val="30"/>
        </w:rPr>
      </w:pPr>
      <w:r>
        <w:rPr>
          <w:rFonts w:hint="eastAsia"/>
          <w:sz w:val="30"/>
          <w:szCs w:val="30"/>
        </w:rPr>
        <w:t>逖悉开公司发表质证意见为：对杨旭、窦伯英、泰斯特公司提交的第一组证据也就是第</w:t>
      </w:r>
      <w:r>
        <w:rPr>
          <w:rFonts w:hint="eastAsia"/>
          <w:sz w:val="30"/>
          <w:szCs w:val="30"/>
        </w:rPr>
        <w:t>1</w:t>
      </w:r>
      <w:r>
        <w:rPr>
          <w:rFonts w:hint="eastAsia"/>
          <w:sz w:val="30"/>
          <w:szCs w:val="30"/>
        </w:rPr>
        <w:t>到</w:t>
      </w:r>
      <w:r>
        <w:rPr>
          <w:rFonts w:hint="eastAsia"/>
          <w:sz w:val="30"/>
          <w:szCs w:val="30"/>
        </w:rPr>
        <w:t>33</w:t>
      </w:r>
      <w:r>
        <w:rPr>
          <w:rFonts w:hint="eastAsia"/>
          <w:sz w:val="30"/>
          <w:szCs w:val="30"/>
        </w:rPr>
        <w:t>，真实性没有异议，但对其证明方向有异议。所有的发明专利和实用新型专利证书与本案的争议毫无关系。本案的性质实际上是违约和侵权的问题。三、杨旭、窦伯英、泰斯特公司提交的所谓专利的性质并不能完全证明窦伯英和杨旭的行为，没有违反股东会决议的法律规定合同约定，也不能证明泰斯特公司所生产的产品不是一个侵权的产品。关于窦伯英、杨旭与泰斯特公司的法律关系以及窦伯英、杨旭与逖悉开公司之间的法律性质的定位，在一</w:t>
      </w:r>
      <w:r>
        <w:rPr>
          <w:rFonts w:hint="eastAsia"/>
          <w:sz w:val="30"/>
          <w:szCs w:val="30"/>
        </w:rPr>
        <w:t>审的时候已经向法庭提交了洛阳市涧西区人民法院和洛阳中院的两份生效判决，在这两份生效判决中，对于各方当事人的法律性质有着明确的法律界定，窦伯英和杨旭和泰斯特公司的关系，泰斯特公司侵犯逖悉开公司的利益，与逖悉开公司开展一种所谓的不正当的竞争关系，在两份判决书上均有着明确的记载，上述判决是司法确认的生效判决，其证明效力显然高于所谓的一些专利的内容。对于第二组证据第</w:t>
      </w:r>
      <w:r>
        <w:rPr>
          <w:rFonts w:hint="eastAsia"/>
          <w:sz w:val="30"/>
          <w:szCs w:val="30"/>
        </w:rPr>
        <w:t>34</w:t>
      </w:r>
      <w:r>
        <w:rPr>
          <w:rFonts w:hint="eastAsia"/>
          <w:sz w:val="30"/>
          <w:szCs w:val="30"/>
        </w:rPr>
        <w:t>和第</w:t>
      </w:r>
      <w:r>
        <w:rPr>
          <w:rFonts w:hint="eastAsia"/>
          <w:sz w:val="30"/>
          <w:szCs w:val="30"/>
        </w:rPr>
        <w:t>36</w:t>
      </w:r>
      <w:r>
        <w:rPr>
          <w:rFonts w:hint="eastAsia"/>
          <w:sz w:val="30"/>
          <w:szCs w:val="30"/>
        </w:rPr>
        <w:t>份证据，对其证据的真实性仍然没有争议，但对其证明对象有争议。第一、（</w:t>
      </w:r>
      <w:r>
        <w:rPr>
          <w:rFonts w:hint="eastAsia"/>
          <w:sz w:val="30"/>
          <w:szCs w:val="30"/>
        </w:rPr>
        <w:t>2016</w:t>
      </w:r>
      <w:r>
        <w:rPr>
          <w:rFonts w:hint="eastAsia"/>
          <w:sz w:val="30"/>
          <w:szCs w:val="30"/>
        </w:rPr>
        <w:t>）豫</w:t>
      </w:r>
      <w:r>
        <w:rPr>
          <w:rFonts w:hint="eastAsia"/>
          <w:sz w:val="30"/>
          <w:szCs w:val="30"/>
        </w:rPr>
        <w:t>03</w:t>
      </w:r>
      <w:r>
        <w:rPr>
          <w:rFonts w:hint="eastAsia"/>
          <w:sz w:val="30"/>
          <w:szCs w:val="30"/>
        </w:rPr>
        <w:t>民终</w:t>
      </w:r>
      <w:r>
        <w:rPr>
          <w:rFonts w:hint="eastAsia"/>
          <w:sz w:val="30"/>
          <w:szCs w:val="30"/>
        </w:rPr>
        <w:t>2583</w:t>
      </w:r>
      <w:r>
        <w:rPr>
          <w:rFonts w:hint="eastAsia"/>
          <w:sz w:val="30"/>
          <w:szCs w:val="30"/>
        </w:rPr>
        <w:t>号民事判决书和本案毫无关系。该判决书显示的是</w:t>
      </w:r>
      <w:r>
        <w:rPr>
          <w:rFonts w:hint="eastAsia"/>
          <w:sz w:val="30"/>
          <w:szCs w:val="30"/>
        </w:rPr>
        <w:t>逖悉开公司的一名员工和该公司之间的劳动争议的一些事实。杨旭、窦伯英、泰斯特公司举证所要证明的存在资产转移的情况完全不存在，第二，关于省高院（</w:t>
      </w:r>
      <w:r>
        <w:rPr>
          <w:rFonts w:hint="eastAsia"/>
          <w:sz w:val="30"/>
          <w:szCs w:val="30"/>
        </w:rPr>
        <w:t>2016</w:t>
      </w:r>
      <w:r>
        <w:rPr>
          <w:rFonts w:hint="eastAsia"/>
          <w:sz w:val="30"/>
          <w:szCs w:val="30"/>
        </w:rPr>
        <w:t>）豫民终</w:t>
      </w:r>
      <w:r>
        <w:rPr>
          <w:rFonts w:hint="eastAsia"/>
          <w:sz w:val="30"/>
          <w:szCs w:val="30"/>
        </w:rPr>
        <w:t>1115</w:t>
      </w:r>
      <w:r>
        <w:rPr>
          <w:rFonts w:hint="eastAsia"/>
          <w:sz w:val="30"/>
          <w:szCs w:val="30"/>
        </w:rPr>
        <w:t>号民事判决书，该份判决书虽然判决了逖悉开公司司法解散的一个最终结果。但是并不影响或者改变逖悉开公司成为本案当事人、有权作为民事诉讼主体参与诉讼的一个基本权利。第三，关于洛阳威尔若普检测技术有限公司与逖悉开公司、窦柏林之间的法律定位。杨旭、窦伯英、泰斯特公司此前在洛阳市高新区法院曾经就此提起诉讼，要求确认逖悉开公司的法定代表人窦柏林也同样因为违约而</w:t>
      </w:r>
      <w:r>
        <w:rPr>
          <w:rFonts w:hint="eastAsia"/>
          <w:sz w:val="30"/>
          <w:szCs w:val="30"/>
        </w:rPr>
        <w:t>丧失在逖悉开公司的股权。目前该判决已经生效，最终驳回了杨旭和窦佰英的一审诉讼请求。对于第三组证据，也就是第</w:t>
      </w:r>
      <w:r>
        <w:rPr>
          <w:rFonts w:hint="eastAsia"/>
          <w:sz w:val="30"/>
          <w:szCs w:val="30"/>
        </w:rPr>
        <w:t>37</w:t>
      </w:r>
      <w:r>
        <w:rPr>
          <w:rFonts w:hint="eastAsia"/>
          <w:sz w:val="30"/>
          <w:szCs w:val="30"/>
        </w:rPr>
        <w:t>到</w:t>
      </w:r>
      <w:r>
        <w:rPr>
          <w:rFonts w:hint="eastAsia"/>
          <w:sz w:val="30"/>
          <w:szCs w:val="30"/>
        </w:rPr>
        <w:t>41</w:t>
      </w:r>
      <w:r>
        <w:rPr>
          <w:rFonts w:hint="eastAsia"/>
          <w:sz w:val="30"/>
          <w:szCs w:val="30"/>
        </w:rPr>
        <w:t>号真实性没有异议，但对其证明对象有异议。在上述民事裁定书中，逖悉开公司向法院撤回起诉的原因。在裁定书中表述得非常清楚，逖悉开公司认为三被告的行为涉嫌构成刑事犯罪，予以追究三被告的刑事责任，因此才向法院提出了撤诉的申请。撤诉的理由是因为可能涉及到其他的刑事案件的原因，同样由于三被告的行为属于持续违约和侵权的行为，所以说本案不存在任何的超出诉讼时效的的结果。本院查明的事实与原审法院查明的基本事实一</w:t>
      </w:r>
      <w:r>
        <w:rPr>
          <w:rFonts w:hint="eastAsia"/>
          <w:sz w:val="30"/>
          <w:szCs w:val="30"/>
        </w:rPr>
        <w:t>致。</w:t>
      </w:r>
    </w:p>
    <w:p w:rsidR="00000000" w:rsidRDefault="00E17A7C">
      <w:pPr>
        <w:spacing w:line="500" w:lineRule="atLeast"/>
        <w:ind w:firstLine="600"/>
        <w:divId w:val="1101025762"/>
        <w:rPr>
          <w:rFonts w:hint="eastAsia"/>
          <w:sz w:val="30"/>
          <w:szCs w:val="30"/>
        </w:rPr>
      </w:pPr>
      <w:r>
        <w:rPr>
          <w:rFonts w:hint="eastAsia"/>
          <w:sz w:val="30"/>
          <w:szCs w:val="30"/>
        </w:rPr>
        <w:t>本院认为：根据杨旭、窦伯英、洛阳泰斯特探伤技术有限公司的上诉，本案争议焦点主要为：（一）窦柏林是否能够代表洛阳逖悉开钢丝绳检测技术有限公司行使公司权利；（二）洛阳逖悉开钢丝绳检测技术有限公司主体是否适格；（三）杨旭、窦伯英是否应当分别向洛阳逖悉开钢丝绳检测技术有限公司公司支付违约金</w:t>
      </w:r>
      <w:r>
        <w:rPr>
          <w:rFonts w:hint="eastAsia"/>
          <w:sz w:val="30"/>
          <w:szCs w:val="30"/>
        </w:rPr>
        <w:t>250</w:t>
      </w:r>
      <w:r>
        <w:rPr>
          <w:rFonts w:hint="eastAsia"/>
          <w:sz w:val="30"/>
          <w:szCs w:val="30"/>
        </w:rPr>
        <w:t>万元；（四）洛阳泰斯特探伤技术有限公司是否对杨旭、窦伯英的上述支付义务承担连带责任。</w:t>
      </w:r>
    </w:p>
    <w:p w:rsidR="00000000" w:rsidRDefault="00E17A7C">
      <w:pPr>
        <w:spacing w:line="500" w:lineRule="atLeast"/>
        <w:ind w:firstLine="600"/>
        <w:divId w:val="2015105375"/>
        <w:rPr>
          <w:rFonts w:hint="eastAsia"/>
          <w:sz w:val="30"/>
          <w:szCs w:val="30"/>
        </w:rPr>
      </w:pPr>
      <w:r>
        <w:rPr>
          <w:rFonts w:hint="eastAsia"/>
          <w:sz w:val="30"/>
          <w:szCs w:val="30"/>
        </w:rPr>
        <w:t>关于第一个审理焦点，本院认为，按照我国公司法规定，公司法定代表人依照公司章程的规定，由董事长、执行董事或者经理担任，并依法登记。公司法定代表人变更，应当办理变更登记。公司的工商登记信息对外具有公示效力，公司工商登记的法定代表人可以代表公司行使民事权利。本案中，洛阳逖悉开钢丝绳检测技术有限公司工商登记的原法定代表人为窦柏林，</w:t>
      </w:r>
      <w:r>
        <w:rPr>
          <w:rFonts w:hint="eastAsia"/>
          <w:sz w:val="30"/>
          <w:szCs w:val="30"/>
        </w:rPr>
        <w:t>2010</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日，该公司通过《临时股东会议决议》，决议载明：“选举窦伯英担任公司执行董事职务，成为公司法定代表人；撤销窦柏林公司执行董事职务……”，之后，洛阳逖悉开钢丝绳检测技术有限公</w:t>
      </w:r>
      <w:r>
        <w:rPr>
          <w:rFonts w:hint="eastAsia"/>
          <w:sz w:val="30"/>
          <w:szCs w:val="30"/>
        </w:rPr>
        <w:t>司根据《临时股东会议决议》办理了工商登记变更手续，变更后洛阳逖悉开钢丝绳检测技术有限公司的法定代表人为窦伯英。</w:t>
      </w:r>
      <w:r>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日，洛阳市工商行政管理局作出洛工商高撤字</w:t>
      </w:r>
      <w:r>
        <w:rPr>
          <w:rFonts w:hint="eastAsia"/>
          <w:sz w:val="30"/>
          <w:szCs w:val="30"/>
        </w:rPr>
        <w:t>[2010]1</w:t>
      </w:r>
      <w:r>
        <w:rPr>
          <w:rFonts w:hint="eastAsia"/>
          <w:sz w:val="30"/>
          <w:szCs w:val="30"/>
        </w:rPr>
        <w:t>号《决定》，撤销了洛阳逖悉开钢丝绳检测技术有限公司法定代表人变更为窦伯英的变更登记。另外，窦伯英对洛阳市工商行政管理局作出洛工商高撤字</w:t>
      </w:r>
      <w:r>
        <w:rPr>
          <w:rFonts w:hint="eastAsia"/>
          <w:sz w:val="30"/>
          <w:szCs w:val="30"/>
        </w:rPr>
        <w:t>[2010]1</w:t>
      </w:r>
      <w:r>
        <w:rPr>
          <w:rFonts w:hint="eastAsia"/>
          <w:sz w:val="30"/>
          <w:szCs w:val="30"/>
        </w:rPr>
        <w:t>号《决定》不服，提出行政诉讼，但经法院两审判决，均驳回了窦伯英的诉讼请求。因此，撤销变更登记后，洛阳逖悉开钢丝绳检测技术有限公司的法定代表人仍为窦柏林，故，窦柏林可以代表洛阳逖悉开钢丝</w:t>
      </w:r>
      <w:r>
        <w:rPr>
          <w:rFonts w:hint="eastAsia"/>
          <w:sz w:val="30"/>
          <w:szCs w:val="30"/>
        </w:rPr>
        <w:t>绳检测技术有限公司行使公司权利。</w:t>
      </w:r>
    </w:p>
    <w:p w:rsidR="00000000" w:rsidRDefault="00E17A7C">
      <w:pPr>
        <w:spacing w:line="500" w:lineRule="atLeast"/>
        <w:ind w:firstLine="600"/>
        <w:divId w:val="141654858"/>
        <w:rPr>
          <w:rFonts w:hint="eastAsia"/>
          <w:sz w:val="30"/>
          <w:szCs w:val="30"/>
        </w:rPr>
      </w:pPr>
      <w:r>
        <w:rPr>
          <w:rFonts w:hint="eastAsia"/>
          <w:sz w:val="30"/>
          <w:szCs w:val="30"/>
        </w:rPr>
        <w:t>关于第二个审理焦点，本院认为，洛阳逖悉开钢丝绳检测技术有限公司主张杨旭、窦伯英支付违约金的依据为该公司</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日的《洛阳逖悉开钢丝绳检测技术有限公司股东会关于增补股东及相关问题的决议》第二条第</w:t>
      </w:r>
      <w:r>
        <w:rPr>
          <w:rFonts w:hint="eastAsia"/>
          <w:sz w:val="30"/>
          <w:szCs w:val="30"/>
        </w:rPr>
        <w:t>2</w:t>
      </w:r>
      <w:r>
        <w:rPr>
          <w:rFonts w:hint="eastAsia"/>
          <w:sz w:val="30"/>
          <w:szCs w:val="30"/>
        </w:rPr>
        <w:t>款对违约责任的约定，内容为“只要实施上述侵犯公司权利的行为之一的，还应向本公司支付五千万至一亿元人民币违约金”，从以上决议内容可以看出，股东支付违约金的对象为洛阳逖悉开钢丝绳检测技术有限公司，洛阳逖悉开钢丝绳检测技术有限公司可以依据上述决议向违约股东主张违约责任，因此，洛</w:t>
      </w:r>
      <w:r>
        <w:rPr>
          <w:rFonts w:hint="eastAsia"/>
          <w:sz w:val="30"/>
          <w:szCs w:val="30"/>
        </w:rPr>
        <w:t>阳逖悉开钢丝绳检测技术有限公司诉讼主体适格。</w:t>
      </w:r>
    </w:p>
    <w:p w:rsidR="00000000" w:rsidRDefault="00E17A7C">
      <w:pPr>
        <w:spacing w:line="500" w:lineRule="atLeast"/>
        <w:ind w:firstLine="600"/>
        <w:divId w:val="2132093511"/>
        <w:rPr>
          <w:rFonts w:hint="eastAsia"/>
          <w:sz w:val="30"/>
          <w:szCs w:val="30"/>
        </w:rPr>
      </w:pPr>
      <w:r>
        <w:rPr>
          <w:rFonts w:hint="eastAsia"/>
          <w:sz w:val="30"/>
          <w:szCs w:val="30"/>
        </w:rPr>
        <w:t>关于第三个审理焦点，本院认为，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洛阳逖悉开钢丝绳检测技术有限公司通过《洛阳逖悉开钢丝绳检测技术有限公司股东会关于增补股东及相关问题的决议》，对违反保密义务和竞业禁止义务需承担违约责任进行明确约定，杨旭、窦伯英原系洛阳逖悉开钢丝绳检测技术有限公司的股东和高级管理人员，对上述决议内容明知。</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日，杨旭、窦伯英违反决议的禁止性规定，实际参与组建、经营了与洛阳逖悉开钢丝绳检测技术有限公司存在商业竞争的洛阳泰斯特探伤技术有限公司，因此</w:t>
      </w:r>
      <w:r>
        <w:rPr>
          <w:rFonts w:hint="eastAsia"/>
          <w:sz w:val="30"/>
          <w:szCs w:val="30"/>
        </w:rPr>
        <w:t>可以认定杨旭、窦伯英的行为违反了洛阳逖悉开钢丝绳检测技术有限公司</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日的决议，洛阳逖悉开钢丝绳检测技术有限公司按照决议约定要求杨旭、窦伯英支付违约金的诉求符合决议约定，应当予以支持，原审判决酌定杨旭、窦伯英分别向洛阳逖悉开钢丝绳检测技术有限公司支付违约金</w:t>
      </w:r>
      <w:r>
        <w:rPr>
          <w:rFonts w:hint="eastAsia"/>
          <w:sz w:val="30"/>
          <w:szCs w:val="30"/>
        </w:rPr>
        <w:t>250</w:t>
      </w:r>
      <w:r>
        <w:rPr>
          <w:rFonts w:hint="eastAsia"/>
          <w:sz w:val="30"/>
          <w:szCs w:val="30"/>
        </w:rPr>
        <w:t>万元并无不当，本院予以维持。</w:t>
      </w:r>
    </w:p>
    <w:p w:rsidR="00000000" w:rsidRDefault="00E17A7C">
      <w:pPr>
        <w:spacing w:line="500" w:lineRule="atLeast"/>
        <w:ind w:firstLine="600"/>
        <w:divId w:val="1810900626"/>
        <w:rPr>
          <w:rFonts w:hint="eastAsia"/>
          <w:sz w:val="30"/>
          <w:szCs w:val="30"/>
        </w:rPr>
      </w:pPr>
      <w:r>
        <w:rPr>
          <w:rFonts w:hint="eastAsia"/>
          <w:sz w:val="30"/>
          <w:szCs w:val="30"/>
        </w:rPr>
        <w:t>关于第四个审理焦点，连带责任的承担来源于法律规定或当事人之间的合同约定，本案中，洛阳逖悉开钢丝绳检测技术有限公司主张杨旭、窦伯英支付违约金的依据为该公司</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日的《洛阳逖悉开钢丝绳检测技术有限</w:t>
      </w:r>
      <w:r>
        <w:rPr>
          <w:rFonts w:hint="eastAsia"/>
          <w:sz w:val="30"/>
          <w:szCs w:val="30"/>
        </w:rPr>
        <w:t>公司股东会关于增补股东及相关问题的决议》，而洛阳泰斯特探伤技术有限公司成立于</w:t>
      </w:r>
      <w:r>
        <w:rPr>
          <w:rFonts w:hint="eastAsia"/>
          <w:sz w:val="30"/>
          <w:szCs w:val="30"/>
        </w:rPr>
        <w:t>2010</w:t>
      </w:r>
      <w:r>
        <w:rPr>
          <w:rFonts w:hint="eastAsia"/>
          <w:sz w:val="30"/>
          <w:szCs w:val="30"/>
        </w:rPr>
        <w:t>年，洛阳泰斯特探伤技术有限公司与上述决议没有任何关联，故，洛阳泰斯特探伤技术有限公司对杨旭、窦伯英的违约行为不应承担有关法律责任。另外，要求洛阳泰斯特探伤技术有限公司对杨旭、窦伯英的违约责任承担连带责任也无法律依据，因此，洛阳泰斯特探伤技术有限公司对杨旭、窦伯英支付违约金的义务不应承担连带责任。</w:t>
      </w:r>
    </w:p>
    <w:p w:rsidR="00000000" w:rsidRDefault="00E17A7C">
      <w:pPr>
        <w:spacing w:line="500" w:lineRule="atLeast"/>
        <w:ind w:firstLine="600"/>
        <w:divId w:val="1236747702"/>
        <w:rPr>
          <w:rFonts w:hint="eastAsia"/>
          <w:sz w:val="30"/>
          <w:szCs w:val="30"/>
        </w:rPr>
      </w:pPr>
      <w:r>
        <w:rPr>
          <w:rFonts w:hint="eastAsia"/>
          <w:sz w:val="30"/>
          <w:szCs w:val="30"/>
        </w:rPr>
        <w:t>综上，原审判决适用法律有误，本院依法予以纠正。依照《中华人民共和国民事诉讼法》第一百七十条第一款第（二）项之规定，判决如下：</w:t>
      </w:r>
    </w:p>
    <w:p w:rsidR="00000000" w:rsidRDefault="00E17A7C">
      <w:pPr>
        <w:spacing w:line="500" w:lineRule="atLeast"/>
        <w:ind w:firstLine="600"/>
        <w:divId w:val="1745375833"/>
        <w:rPr>
          <w:rFonts w:hint="eastAsia"/>
          <w:sz w:val="30"/>
          <w:szCs w:val="30"/>
        </w:rPr>
      </w:pPr>
      <w:r>
        <w:rPr>
          <w:rFonts w:hint="eastAsia"/>
          <w:sz w:val="30"/>
          <w:szCs w:val="30"/>
        </w:rPr>
        <w:t>一、</w:t>
      </w:r>
      <w:r>
        <w:rPr>
          <w:rFonts w:hint="eastAsia"/>
          <w:sz w:val="30"/>
          <w:szCs w:val="30"/>
        </w:rPr>
        <w:t>维持河南省洛阳市涧西区人民法院（</w:t>
      </w:r>
      <w:r>
        <w:rPr>
          <w:rFonts w:hint="eastAsia"/>
          <w:sz w:val="30"/>
          <w:szCs w:val="30"/>
        </w:rPr>
        <w:t>2018</w:t>
      </w:r>
      <w:r>
        <w:rPr>
          <w:rFonts w:hint="eastAsia"/>
          <w:sz w:val="30"/>
          <w:szCs w:val="30"/>
        </w:rPr>
        <w:t>）豫</w:t>
      </w:r>
      <w:r>
        <w:rPr>
          <w:rFonts w:hint="eastAsia"/>
          <w:sz w:val="30"/>
          <w:szCs w:val="30"/>
        </w:rPr>
        <w:t>0305</w:t>
      </w:r>
      <w:r>
        <w:rPr>
          <w:rFonts w:hint="eastAsia"/>
          <w:sz w:val="30"/>
          <w:szCs w:val="30"/>
        </w:rPr>
        <w:t>民初</w:t>
      </w:r>
      <w:r>
        <w:rPr>
          <w:rFonts w:hint="eastAsia"/>
          <w:sz w:val="30"/>
          <w:szCs w:val="30"/>
        </w:rPr>
        <w:t>4219</w:t>
      </w:r>
      <w:r>
        <w:rPr>
          <w:rFonts w:hint="eastAsia"/>
          <w:sz w:val="30"/>
          <w:szCs w:val="30"/>
        </w:rPr>
        <w:t>号民事判决第一项、第二项；</w:t>
      </w:r>
    </w:p>
    <w:p w:rsidR="00000000" w:rsidRDefault="00E17A7C">
      <w:pPr>
        <w:spacing w:line="500" w:lineRule="atLeast"/>
        <w:ind w:firstLine="600"/>
        <w:divId w:val="1384715630"/>
        <w:rPr>
          <w:rFonts w:hint="eastAsia"/>
          <w:sz w:val="30"/>
          <w:szCs w:val="30"/>
        </w:rPr>
      </w:pPr>
      <w:r>
        <w:rPr>
          <w:rFonts w:hint="eastAsia"/>
          <w:sz w:val="30"/>
          <w:szCs w:val="30"/>
        </w:rPr>
        <w:t>二、撤销河南省洛阳市涧西区人民法院（</w:t>
      </w:r>
      <w:r>
        <w:rPr>
          <w:rFonts w:hint="eastAsia"/>
          <w:sz w:val="30"/>
          <w:szCs w:val="30"/>
        </w:rPr>
        <w:t>2018</w:t>
      </w:r>
      <w:r>
        <w:rPr>
          <w:rFonts w:hint="eastAsia"/>
          <w:sz w:val="30"/>
          <w:szCs w:val="30"/>
        </w:rPr>
        <w:t>）豫</w:t>
      </w:r>
      <w:r>
        <w:rPr>
          <w:rFonts w:hint="eastAsia"/>
          <w:sz w:val="30"/>
          <w:szCs w:val="30"/>
        </w:rPr>
        <w:t>0305</w:t>
      </w:r>
      <w:r>
        <w:rPr>
          <w:rFonts w:hint="eastAsia"/>
          <w:sz w:val="30"/>
          <w:szCs w:val="30"/>
        </w:rPr>
        <w:t>民初</w:t>
      </w:r>
      <w:r>
        <w:rPr>
          <w:rFonts w:hint="eastAsia"/>
          <w:sz w:val="30"/>
          <w:szCs w:val="30"/>
        </w:rPr>
        <w:t>4219</w:t>
      </w:r>
      <w:r>
        <w:rPr>
          <w:rFonts w:hint="eastAsia"/>
          <w:sz w:val="30"/>
          <w:szCs w:val="30"/>
        </w:rPr>
        <w:t>号民事判决第三、四项；</w:t>
      </w:r>
    </w:p>
    <w:p w:rsidR="00000000" w:rsidRDefault="00E17A7C">
      <w:pPr>
        <w:spacing w:line="500" w:lineRule="atLeast"/>
        <w:ind w:firstLine="600"/>
        <w:divId w:val="496726199"/>
        <w:rPr>
          <w:rFonts w:hint="eastAsia"/>
          <w:sz w:val="30"/>
          <w:szCs w:val="30"/>
        </w:rPr>
      </w:pPr>
      <w:r>
        <w:rPr>
          <w:rFonts w:hint="eastAsia"/>
          <w:sz w:val="30"/>
          <w:szCs w:val="30"/>
        </w:rPr>
        <w:t>三、驳回洛阳逖悉开钢丝绳检测技术有限公司的其他诉讼请求。</w:t>
      </w:r>
    </w:p>
    <w:p w:rsidR="00000000" w:rsidRDefault="00E17A7C">
      <w:pPr>
        <w:spacing w:line="500" w:lineRule="atLeast"/>
        <w:ind w:firstLine="600"/>
        <w:divId w:val="1424178931"/>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rsidR="00000000" w:rsidRDefault="00E17A7C">
      <w:pPr>
        <w:spacing w:line="500" w:lineRule="atLeast"/>
        <w:ind w:firstLine="600"/>
        <w:divId w:val="2031252293"/>
        <w:rPr>
          <w:rFonts w:hint="eastAsia"/>
          <w:sz w:val="30"/>
          <w:szCs w:val="30"/>
        </w:rPr>
      </w:pPr>
      <w:r>
        <w:rPr>
          <w:rFonts w:hint="eastAsia"/>
          <w:sz w:val="30"/>
          <w:szCs w:val="30"/>
        </w:rPr>
        <w:t>一审受理费</w:t>
      </w:r>
      <w:r>
        <w:rPr>
          <w:rFonts w:hint="eastAsia"/>
          <w:sz w:val="30"/>
          <w:szCs w:val="30"/>
        </w:rPr>
        <w:t>151800</w:t>
      </w:r>
      <w:r>
        <w:rPr>
          <w:rFonts w:hint="eastAsia"/>
          <w:sz w:val="30"/>
          <w:szCs w:val="30"/>
        </w:rPr>
        <w:t>元，由洛阳逖悉开钢丝绳检测技术有限公司负担</w:t>
      </w:r>
      <w:r>
        <w:rPr>
          <w:rFonts w:hint="eastAsia"/>
          <w:sz w:val="30"/>
          <w:szCs w:val="30"/>
        </w:rPr>
        <w:t>34458</w:t>
      </w:r>
      <w:r>
        <w:rPr>
          <w:rFonts w:hint="eastAsia"/>
          <w:sz w:val="30"/>
          <w:szCs w:val="30"/>
        </w:rPr>
        <w:t>元，由杨旭、窦伯英共同负担</w:t>
      </w:r>
      <w:r>
        <w:rPr>
          <w:rFonts w:hint="eastAsia"/>
          <w:sz w:val="30"/>
          <w:szCs w:val="30"/>
        </w:rPr>
        <w:t>117342</w:t>
      </w:r>
      <w:r>
        <w:rPr>
          <w:rFonts w:hint="eastAsia"/>
          <w:sz w:val="30"/>
          <w:szCs w:val="30"/>
        </w:rPr>
        <w:t>元，二审案件受理费</w:t>
      </w:r>
      <w:r>
        <w:rPr>
          <w:rFonts w:hint="eastAsia"/>
          <w:sz w:val="30"/>
          <w:szCs w:val="30"/>
        </w:rPr>
        <w:t>8040</w:t>
      </w:r>
      <w:r>
        <w:rPr>
          <w:rFonts w:hint="eastAsia"/>
          <w:sz w:val="30"/>
          <w:szCs w:val="30"/>
        </w:rPr>
        <w:t>0</w:t>
      </w:r>
      <w:r>
        <w:rPr>
          <w:rFonts w:hint="eastAsia"/>
          <w:sz w:val="30"/>
          <w:szCs w:val="30"/>
        </w:rPr>
        <w:t>元，由洛阳逖悉开钢丝绳检测技术有限公司负担</w:t>
      </w:r>
      <w:r>
        <w:rPr>
          <w:rFonts w:hint="eastAsia"/>
          <w:sz w:val="30"/>
          <w:szCs w:val="30"/>
        </w:rPr>
        <w:t>40200</w:t>
      </w:r>
      <w:r>
        <w:rPr>
          <w:rFonts w:hint="eastAsia"/>
          <w:sz w:val="30"/>
          <w:szCs w:val="30"/>
        </w:rPr>
        <w:t>元，由杨旭、窦伯英各负担</w:t>
      </w:r>
      <w:r>
        <w:rPr>
          <w:rFonts w:hint="eastAsia"/>
          <w:sz w:val="30"/>
          <w:szCs w:val="30"/>
        </w:rPr>
        <w:t>40200</w:t>
      </w:r>
      <w:r>
        <w:rPr>
          <w:rFonts w:hint="eastAsia"/>
          <w:sz w:val="30"/>
          <w:szCs w:val="30"/>
        </w:rPr>
        <w:t>元。</w:t>
      </w:r>
    </w:p>
    <w:p w:rsidR="00000000" w:rsidRDefault="00E17A7C">
      <w:pPr>
        <w:spacing w:line="500" w:lineRule="atLeast"/>
        <w:ind w:firstLine="600"/>
        <w:divId w:val="1505123886"/>
        <w:rPr>
          <w:rFonts w:hint="eastAsia"/>
          <w:sz w:val="30"/>
          <w:szCs w:val="30"/>
        </w:rPr>
      </w:pPr>
      <w:r>
        <w:rPr>
          <w:rFonts w:hint="eastAsia"/>
          <w:sz w:val="30"/>
          <w:szCs w:val="30"/>
        </w:rPr>
        <w:t>本判决为终审判决。</w:t>
      </w:r>
    </w:p>
    <w:p w:rsidR="00000000" w:rsidRDefault="00E17A7C">
      <w:pPr>
        <w:spacing w:line="500" w:lineRule="atLeast"/>
        <w:jc w:val="right"/>
        <w:divId w:val="542210759"/>
        <w:rPr>
          <w:rFonts w:hint="eastAsia"/>
          <w:sz w:val="30"/>
          <w:szCs w:val="30"/>
        </w:rPr>
      </w:pPr>
      <w:r>
        <w:rPr>
          <w:rFonts w:hint="eastAsia"/>
          <w:sz w:val="30"/>
          <w:szCs w:val="30"/>
        </w:rPr>
        <w:t>审判长　　邱平平</w:t>
      </w:r>
    </w:p>
    <w:p w:rsidR="00000000" w:rsidRDefault="00E17A7C">
      <w:pPr>
        <w:spacing w:line="500" w:lineRule="atLeast"/>
        <w:jc w:val="right"/>
        <w:divId w:val="1224876097"/>
        <w:rPr>
          <w:rFonts w:hint="eastAsia"/>
          <w:sz w:val="30"/>
          <w:szCs w:val="30"/>
        </w:rPr>
      </w:pPr>
      <w:r>
        <w:rPr>
          <w:rFonts w:hint="eastAsia"/>
          <w:sz w:val="30"/>
          <w:szCs w:val="30"/>
        </w:rPr>
        <w:t>审判员　　赵广云</w:t>
      </w:r>
    </w:p>
    <w:p w:rsidR="00000000" w:rsidRDefault="00E17A7C">
      <w:pPr>
        <w:spacing w:line="500" w:lineRule="atLeast"/>
        <w:jc w:val="right"/>
        <w:divId w:val="1902132176"/>
        <w:rPr>
          <w:rFonts w:hint="eastAsia"/>
          <w:sz w:val="30"/>
          <w:szCs w:val="30"/>
        </w:rPr>
      </w:pPr>
      <w:r>
        <w:rPr>
          <w:rFonts w:hint="eastAsia"/>
          <w:sz w:val="30"/>
          <w:szCs w:val="30"/>
        </w:rPr>
        <w:t>审判员　　杨元卿</w:t>
      </w:r>
    </w:p>
    <w:p w:rsidR="00000000" w:rsidRDefault="00E17A7C">
      <w:pPr>
        <w:spacing w:line="500" w:lineRule="atLeast"/>
        <w:jc w:val="right"/>
        <w:divId w:val="1057582755"/>
        <w:rPr>
          <w:rFonts w:hint="eastAsia"/>
          <w:sz w:val="30"/>
          <w:szCs w:val="30"/>
        </w:rPr>
      </w:pPr>
      <w:r>
        <w:rPr>
          <w:rFonts w:hint="eastAsia"/>
          <w:sz w:val="30"/>
          <w:szCs w:val="30"/>
        </w:rPr>
        <w:t>二〇二〇年七月二十日</w:t>
      </w:r>
    </w:p>
    <w:p w:rsidR="00000000" w:rsidRDefault="00E17A7C">
      <w:pPr>
        <w:spacing w:line="500" w:lineRule="atLeast"/>
        <w:jc w:val="right"/>
        <w:divId w:val="108084738"/>
        <w:rPr>
          <w:rFonts w:hint="eastAsia"/>
          <w:sz w:val="30"/>
          <w:szCs w:val="30"/>
        </w:rPr>
      </w:pPr>
      <w:r>
        <w:rPr>
          <w:rFonts w:hint="eastAsia"/>
          <w:sz w:val="30"/>
          <w:szCs w:val="30"/>
        </w:rPr>
        <w:t>书记员　　雷心怡</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A7C" w:rsidRDefault="00E17A7C" w:rsidP="00E17A7C">
      <w:r>
        <w:separator/>
      </w:r>
    </w:p>
  </w:endnote>
  <w:endnote w:type="continuationSeparator" w:id="0">
    <w:p w:rsidR="00E17A7C" w:rsidRDefault="00E17A7C" w:rsidP="00E17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A7C" w:rsidRDefault="00E17A7C" w:rsidP="00E17A7C">
      <w:r>
        <w:separator/>
      </w:r>
    </w:p>
  </w:footnote>
  <w:footnote w:type="continuationSeparator" w:id="0">
    <w:p w:rsidR="00E17A7C" w:rsidRDefault="00E17A7C" w:rsidP="00E17A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7A7C"/>
    <w:rsid w:val="00E17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17A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7A7C"/>
    <w:rPr>
      <w:rFonts w:ascii="宋体" w:eastAsia="宋体" w:hAnsi="宋体" w:cs="宋体"/>
      <w:sz w:val="18"/>
      <w:szCs w:val="18"/>
    </w:rPr>
  </w:style>
  <w:style w:type="paragraph" w:styleId="a5">
    <w:name w:val="footer"/>
    <w:basedOn w:val="a"/>
    <w:link w:val="a6"/>
    <w:uiPriority w:val="99"/>
    <w:unhideWhenUsed/>
    <w:rsid w:val="00E17A7C"/>
    <w:pPr>
      <w:tabs>
        <w:tab w:val="center" w:pos="4153"/>
        <w:tab w:val="right" w:pos="8306"/>
      </w:tabs>
      <w:snapToGrid w:val="0"/>
    </w:pPr>
    <w:rPr>
      <w:sz w:val="18"/>
      <w:szCs w:val="18"/>
    </w:rPr>
  </w:style>
  <w:style w:type="character" w:customStyle="1" w:styleId="a6">
    <w:name w:val="页脚 字符"/>
    <w:basedOn w:val="a0"/>
    <w:link w:val="a5"/>
    <w:uiPriority w:val="99"/>
    <w:rsid w:val="00E17A7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2606">
      <w:marLeft w:val="0"/>
      <w:marRight w:val="0"/>
      <w:marTop w:val="10"/>
      <w:marBottom w:val="10"/>
      <w:divBdr>
        <w:top w:val="none" w:sz="0" w:space="0" w:color="auto"/>
        <w:left w:val="none" w:sz="0" w:space="0" w:color="auto"/>
        <w:bottom w:val="none" w:sz="0" w:space="0" w:color="auto"/>
        <w:right w:val="none" w:sz="0" w:space="0" w:color="auto"/>
      </w:divBdr>
    </w:div>
    <w:div w:id="38290800">
      <w:marLeft w:val="0"/>
      <w:marRight w:val="0"/>
      <w:marTop w:val="10"/>
      <w:marBottom w:val="10"/>
      <w:divBdr>
        <w:top w:val="none" w:sz="0" w:space="0" w:color="auto"/>
        <w:left w:val="none" w:sz="0" w:space="0" w:color="auto"/>
        <w:bottom w:val="none" w:sz="0" w:space="0" w:color="auto"/>
        <w:right w:val="none" w:sz="0" w:space="0" w:color="auto"/>
      </w:divBdr>
    </w:div>
    <w:div w:id="60521920">
      <w:marLeft w:val="0"/>
      <w:marRight w:val="0"/>
      <w:marTop w:val="10"/>
      <w:marBottom w:val="10"/>
      <w:divBdr>
        <w:top w:val="none" w:sz="0" w:space="0" w:color="auto"/>
        <w:left w:val="none" w:sz="0" w:space="0" w:color="auto"/>
        <w:bottom w:val="none" w:sz="0" w:space="0" w:color="auto"/>
        <w:right w:val="none" w:sz="0" w:space="0" w:color="auto"/>
      </w:divBdr>
    </w:div>
    <w:div w:id="108084738">
      <w:marLeft w:val="0"/>
      <w:marRight w:val="720"/>
      <w:marTop w:val="10"/>
      <w:marBottom w:val="10"/>
      <w:divBdr>
        <w:top w:val="none" w:sz="0" w:space="0" w:color="auto"/>
        <w:left w:val="none" w:sz="0" w:space="0" w:color="auto"/>
        <w:bottom w:val="none" w:sz="0" w:space="0" w:color="auto"/>
        <w:right w:val="none" w:sz="0" w:space="0" w:color="auto"/>
      </w:divBdr>
    </w:div>
    <w:div w:id="131095356">
      <w:marLeft w:val="0"/>
      <w:marRight w:val="0"/>
      <w:marTop w:val="10"/>
      <w:marBottom w:val="10"/>
      <w:divBdr>
        <w:top w:val="none" w:sz="0" w:space="0" w:color="auto"/>
        <w:left w:val="none" w:sz="0" w:space="0" w:color="auto"/>
        <w:bottom w:val="none" w:sz="0" w:space="0" w:color="auto"/>
        <w:right w:val="none" w:sz="0" w:space="0" w:color="auto"/>
      </w:divBdr>
    </w:div>
    <w:div w:id="141654858">
      <w:marLeft w:val="0"/>
      <w:marRight w:val="0"/>
      <w:marTop w:val="10"/>
      <w:marBottom w:val="10"/>
      <w:divBdr>
        <w:top w:val="none" w:sz="0" w:space="0" w:color="auto"/>
        <w:left w:val="none" w:sz="0" w:space="0" w:color="auto"/>
        <w:bottom w:val="none" w:sz="0" w:space="0" w:color="auto"/>
        <w:right w:val="none" w:sz="0" w:space="0" w:color="auto"/>
      </w:divBdr>
    </w:div>
    <w:div w:id="382600727">
      <w:marLeft w:val="0"/>
      <w:marRight w:val="0"/>
      <w:marTop w:val="10"/>
      <w:marBottom w:val="10"/>
      <w:divBdr>
        <w:top w:val="none" w:sz="0" w:space="0" w:color="auto"/>
        <w:left w:val="none" w:sz="0" w:space="0" w:color="auto"/>
        <w:bottom w:val="none" w:sz="0" w:space="0" w:color="auto"/>
        <w:right w:val="none" w:sz="0" w:space="0" w:color="auto"/>
      </w:divBdr>
    </w:div>
    <w:div w:id="496726199">
      <w:marLeft w:val="0"/>
      <w:marRight w:val="0"/>
      <w:marTop w:val="10"/>
      <w:marBottom w:val="10"/>
      <w:divBdr>
        <w:top w:val="none" w:sz="0" w:space="0" w:color="auto"/>
        <w:left w:val="none" w:sz="0" w:space="0" w:color="auto"/>
        <w:bottom w:val="none" w:sz="0" w:space="0" w:color="auto"/>
        <w:right w:val="none" w:sz="0" w:space="0" w:color="auto"/>
      </w:divBdr>
    </w:div>
    <w:div w:id="496922988">
      <w:marLeft w:val="0"/>
      <w:marRight w:val="0"/>
      <w:marTop w:val="10"/>
      <w:marBottom w:val="10"/>
      <w:divBdr>
        <w:top w:val="none" w:sz="0" w:space="0" w:color="auto"/>
        <w:left w:val="none" w:sz="0" w:space="0" w:color="auto"/>
        <w:bottom w:val="none" w:sz="0" w:space="0" w:color="auto"/>
        <w:right w:val="none" w:sz="0" w:space="0" w:color="auto"/>
      </w:divBdr>
    </w:div>
    <w:div w:id="542210759">
      <w:marLeft w:val="0"/>
      <w:marRight w:val="720"/>
      <w:marTop w:val="10"/>
      <w:marBottom w:val="10"/>
      <w:divBdr>
        <w:top w:val="none" w:sz="0" w:space="0" w:color="auto"/>
        <w:left w:val="none" w:sz="0" w:space="0" w:color="auto"/>
        <w:bottom w:val="none" w:sz="0" w:space="0" w:color="auto"/>
        <w:right w:val="none" w:sz="0" w:space="0" w:color="auto"/>
      </w:divBdr>
    </w:div>
    <w:div w:id="700086127">
      <w:marLeft w:val="0"/>
      <w:marRight w:val="0"/>
      <w:marTop w:val="10"/>
      <w:marBottom w:val="10"/>
      <w:divBdr>
        <w:top w:val="none" w:sz="0" w:space="0" w:color="auto"/>
        <w:left w:val="none" w:sz="0" w:space="0" w:color="auto"/>
        <w:bottom w:val="none" w:sz="0" w:space="0" w:color="auto"/>
        <w:right w:val="none" w:sz="0" w:space="0" w:color="auto"/>
      </w:divBdr>
    </w:div>
    <w:div w:id="732240778">
      <w:marLeft w:val="0"/>
      <w:marRight w:val="0"/>
      <w:marTop w:val="10"/>
      <w:marBottom w:val="10"/>
      <w:divBdr>
        <w:top w:val="none" w:sz="0" w:space="0" w:color="auto"/>
        <w:left w:val="none" w:sz="0" w:space="0" w:color="auto"/>
        <w:bottom w:val="none" w:sz="0" w:space="0" w:color="auto"/>
        <w:right w:val="none" w:sz="0" w:space="0" w:color="auto"/>
      </w:divBdr>
    </w:div>
    <w:div w:id="784034702">
      <w:marLeft w:val="0"/>
      <w:marRight w:val="0"/>
      <w:marTop w:val="10"/>
      <w:marBottom w:val="10"/>
      <w:divBdr>
        <w:top w:val="none" w:sz="0" w:space="0" w:color="auto"/>
        <w:left w:val="none" w:sz="0" w:space="0" w:color="auto"/>
        <w:bottom w:val="none" w:sz="0" w:space="0" w:color="auto"/>
        <w:right w:val="none" w:sz="0" w:space="0" w:color="auto"/>
      </w:divBdr>
    </w:div>
    <w:div w:id="969633600">
      <w:marLeft w:val="0"/>
      <w:marRight w:val="0"/>
      <w:marTop w:val="10"/>
      <w:marBottom w:val="10"/>
      <w:divBdr>
        <w:top w:val="none" w:sz="0" w:space="0" w:color="auto"/>
        <w:left w:val="none" w:sz="0" w:space="0" w:color="auto"/>
        <w:bottom w:val="none" w:sz="0" w:space="0" w:color="auto"/>
        <w:right w:val="none" w:sz="0" w:space="0" w:color="auto"/>
      </w:divBdr>
    </w:div>
    <w:div w:id="1057582755">
      <w:marLeft w:val="0"/>
      <w:marRight w:val="720"/>
      <w:marTop w:val="10"/>
      <w:marBottom w:val="10"/>
      <w:divBdr>
        <w:top w:val="none" w:sz="0" w:space="0" w:color="auto"/>
        <w:left w:val="none" w:sz="0" w:space="0" w:color="auto"/>
        <w:bottom w:val="none" w:sz="0" w:space="0" w:color="auto"/>
        <w:right w:val="none" w:sz="0" w:space="0" w:color="auto"/>
      </w:divBdr>
    </w:div>
    <w:div w:id="1095709986">
      <w:marLeft w:val="0"/>
      <w:marRight w:val="0"/>
      <w:marTop w:val="10"/>
      <w:marBottom w:val="10"/>
      <w:divBdr>
        <w:top w:val="none" w:sz="0" w:space="0" w:color="auto"/>
        <w:left w:val="none" w:sz="0" w:space="0" w:color="auto"/>
        <w:bottom w:val="none" w:sz="0" w:space="0" w:color="auto"/>
        <w:right w:val="none" w:sz="0" w:space="0" w:color="auto"/>
      </w:divBdr>
    </w:div>
    <w:div w:id="1101025762">
      <w:marLeft w:val="0"/>
      <w:marRight w:val="0"/>
      <w:marTop w:val="10"/>
      <w:marBottom w:val="10"/>
      <w:divBdr>
        <w:top w:val="none" w:sz="0" w:space="0" w:color="auto"/>
        <w:left w:val="none" w:sz="0" w:space="0" w:color="auto"/>
        <w:bottom w:val="none" w:sz="0" w:space="0" w:color="auto"/>
        <w:right w:val="none" w:sz="0" w:space="0" w:color="auto"/>
      </w:divBdr>
    </w:div>
    <w:div w:id="1224876097">
      <w:marLeft w:val="0"/>
      <w:marRight w:val="720"/>
      <w:marTop w:val="10"/>
      <w:marBottom w:val="10"/>
      <w:divBdr>
        <w:top w:val="none" w:sz="0" w:space="0" w:color="auto"/>
        <w:left w:val="none" w:sz="0" w:space="0" w:color="auto"/>
        <w:bottom w:val="none" w:sz="0" w:space="0" w:color="auto"/>
        <w:right w:val="none" w:sz="0" w:space="0" w:color="auto"/>
      </w:divBdr>
    </w:div>
    <w:div w:id="1236747702">
      <w:marLeft w:val="0"/>
      <w:marRight w:val="0"/>
      <w:marTop w:val="10"/>
      <w:marBottom w:val="10"/>
      <w:divBdr>
        <w:top w:val="none" w:sz="0" w:space="0" w:color="auto"/>
        <w:left w:val="none" w:sz="0" w:space="0" w:color="auto"/>
        <w:bottom w:val="none" w:sz="0" w:space="0" w:color="auto"/>
        <w:right w:val="none" w:sz="0" w:space="0" w:color="auto"/>
      </w:divBdr>
    </w:div>
    <w:div w:id="1283146233">
      <w:marLeft w:val="0"/>
      <w:marRight w:val="0"/>
      <w:marTop w:val="10"/>
      <w:marBottom w:val="10"/>
      <w:divBdr>
        <w:top w:val="none" w:sz="0" w:space="0" w:color="auto"/>
        <w:left w:val="none" w:sz="0" w:space="0" w:color="auto"/>
        <w:bottom w:val="none" w:sz="0" w:space="0" w:color="auto"/>
        <w:right w:val="none" w:sz="0" w:space="0" w:color="auto"/>
      </w:divBdr>
    </w:div>
    <w:div w:id="1384715630">
      <w:marLeft w:val="0"/>
      <w:marRight w:val="0"/>
      <w:marTop w:val="10"/>
      <w:marBottom w:val="10"/>
      <w:divBdr>
        <w:top w:val="none" w:sz="0" w:space="0" w:color="auto"/>
        <w:left w:val="none" w:sz="0" w:space="0" w:color="auto"/>
        <w:bottom w:val="none" w:sz="0" w:space="0" w:color="auto"/>
        <w:right w:val="none" w:sz="0" w:space="0" w:color="auto"/>
      </w:divBdr>
    </w:div>
    <w:div w:id="1405957914">
      <w:marLeft w:val="0"/>
      <w:marRight w:val="0"/>
      <w:marTop w:val="10"/>
      <w:marBottom w:val="10"/>
      <w:divBdr>
        <w:top w:val="none" w:sz="0" w:space="0" w:color="auto"/>
        <w:left w:val="none" w:sz="0" w:space="0" w:color="auto"/>
        <w:bottom w:val="none" w:sz="0" w:space="0" w:color="auto"/>
        <w:right w:val="none" w:sz="0" w:space="0" w:color="auto"/>
      </w:divBdr>
    </w:div>
    <w:div w:id="1424178931">
      <w:marLeft w:val="0"/>
      <w:marRight w:val="0"/>
      <w:marTop w:val="10"/>
      <w:marBottom w:val="10"/>
      <w:divBdr>
        <w:top w:val="none" w:sz="0" w:space="0" w:color="auto"/>
        <w:left w:val="none" w:sz="0" w:space="0" w:color="auto"/>
        <w:bottom w:val="none" w:sz="0" w:space="0" w:color="auto"/>
        <w:right w:val="none" w:sz="0" w:space="0" w:color="auto"/>
      </w:divBdr>
    </w:div>
    <w:div w:id="1488128922">
      <w:marLeft w:val="0"/>
      <w:marRight w:val="0"/>
      <w:marTop w:val="10"/>
      <w:marBottom w:val="10"/>
      <w:divBdr>
        <w:top w:val="none" w:sz="0" w:space="0" w:color="auto"/>
        <w:left w:val="none" w:sz="0" w:space="0" w:color="auto"/>
        <w:bottom w:val="none" w:sz="0" w:space="0" w:color="auto"/>
        <w:right w:val="none" w:sz="0" w:space="0" w:color="auto"/>
      </w:divBdr>
    </w:div>
    <w:div w:id="1505123886">
      <w:marLeft w:val="0"/>
      <w:marRight w:val="0"/>
      <w:marTop w:val="10"/>
      <w:marBottom w:val="10"/>
      <w:divBdr>
        <w:top w:val="none" w:sz="0" w:space="0" w:color="auto"/>
        <w:left w:val="none" w:sz="0" w:space="0" w:color="auto"/>
        <w:bottom w:val="none" w:sz="0" w:space="0" w:color="auto"/>
        <w:right w:val="none" w:sz="0" w:space="0" w:color="auto"/>
      </w:divBdr>
    </w:div>
    <w:div w:id="1531215293">
      <w:marLeft w:val="0"/>
      <w:marRight w:val="0"/>
      <w:marTop w:val="10"/>
      <w:marBottom w:val="10"/>
      <w:divBdr>
        <w:top w:val="none" w:sz="0" w:space="0" w:color="auto"/>
        <w:left w:val="none" w:sz="0" w:space="0" w:color="auto"/>
        <w:bottom w:val="none" w:sz="0" w:space="0" w:color="auto"/>
        <w:right w:val="none" w:sz="0" w:space="0" w:color="auto"/>
      </w:divBdr>
    </w:div>
    <w:div w:id="1628782684">
      <w:marLeft w:val="0"/>
      <w:marRight w:val="0"/>
      <w:marTop w:val="10"/>
      <w:marBottom w:val="10"/>
      <w:divBdr>
        <w:top w:val="none" w:sz="0" w:space="0" w:color="auto"/>
        <w:left w:val="none" w:sz="0" w:space="0" w:color="auto"/>
        <w:bottom w:val="none" w:sz="0" w:space="0" w:color="auto"/>
        <w:right w:val="none" w:sz="0" w:space="0" w:color="auto"/>
      </w:divBdr>
    </w:div>
    <w:div w:id="1745375833">
      <w:marLeft w:val="0"/>
      <w:marRight w:val="0"/>
      <w:marTop w:val="10"/>
      <w:marBottom w:val="10"/>
      <w:divBdr>
        <w:top w:val="none" w:sz="0" w:space="0" w:color="auto"/>
        <w:left w:val="none" w:sz="0" w:space="0" w:color="auto"/>
        <w:bottom w:val="none" w:sz="0" w:space="0" w:color="auto"/>
        <w:right w:val="none" w:sz="0" w:space="0" w:color="auto"/>
      </w:divBdr>
    </w:div>
    <w:div w:id="1773892025">
      <w:marLeft w:val="0"/>
      <w:marRight w:val="0"/>
      <w:marTop w:val="10"/>
      <w:marBottom w:val="10"/>
      <w:divBdr>
        <w:top w:val="none" w:sz="0" w:space="0" w:color="auto"/>
        <w:left w:val="none" w:sz="0" w:space="0" w:color="auto"/>
        <w:bottom w:val="none" w:sz="0" w:space="0" w:color="auto"/>
        <w:right w:val="none" w:sz="0" w:space="0" w:color="auto"/>
      </w:divBdr>
    </w:div>
    <w:div w:id="1810900626">
      <w:marLeft w:val="0"/>
      <w:marRight w:val="0"/>
      <w:marTop w:val="10"/>
      <w:marBottom w:val="10"/>
      <w:divBdr>
        <w:top w:val="none" w:sz="0" w:space="0" w:color="auto"/>
        <w:left w:val="none" w:sz="0" w:space="0" w:color="auto"/>
        <w:bottom w:val="none" w:sz="0" w:space="0" w:color="auto"/>
        <w:right w:val="none" w:sz="0" w:space="0" w:color="auto"/>
      </w:divBdr>
    </w:div>
    <w:div w:id="1847475124">
      <w:marLeft w:val="0"/>
      <w:marRight w:val="0"/>
      <w:marTop w:val="10"/>
      <w:marBottom w:val="10"/>
      <w:divBdr>
        <w:top w:val="none" w:sz="0" w:space="0" w:color="auto"/>
        <w:left w:val="none" w:sz="0" w:space="0" w:color="auto"/>
        <w:bottom w:val="none" w:sz="0" w:space="0" w:color="auto"/>
        <w:right w:val="none" w:sz="0" w:space="0" w:color="auto"/>
      </w:divBdr>
    </w:div>
    <w:div w:id="1849295552">
      <w:marLeft w:val="0"/>
      <w:marRight w:val="0"/>
      <w:marTop w:val="10"/>
      <w:marBottom w:val="10"/>
      <w:divBdr>
        <w:top w:val="none" w:sz="0" w:space="0" w:color="auto"/>
        <w:left w:val="none" w:sz="0" w:space="0" w:color="auto"/>
        <w:bottom w:val="none" w:sz="0" w:space="0" w:color="auto"/>
        <w:right w:val="none" w:sz="0" w:space="0" w:color="auto"/>
      </w:divBdr>
    </w:div>
    <w:div w:id="1856723029">
      <w:marLeft w:val="0"/>
      <w:marRight w:val="0"/>
      <w:marTop w:val="10"/>
      <w:marBottom w:val="10"/>
      <w:divBdr>
        <w:top w:val="none" w:sz="0" w:space="0" w:color="auto"/>
        <w:left w:val="none" w:sz="0" w:space="0" w:color="auto"/>
        <w:bottom w:val="none" w:sz="0" w:space="0" w:color="auto"/>
        <w:right w:val="none" w:sz="0" w:space="0" w:color="auto"/>
      </w:divBdr>
    </w:div>
    <w:div w:id="1902132176">
      <w:marLeft w:val="0"/>
      <w:marRight w:val="720"/>
      <w:marTop w:val="10"/>
      <w:marBottom w:val="10"/>
      <w:divBdr>
        <w:top w:val="none" w:sz="0" w:space="0" w:color="auto"/>
        <w:left w:val="none" w:sz="0" w:space="0" w:color="auto"/>
        <w:bottom w:val="none" w:sz="0" w:space="0" w:color="auto"/>
        <w:right w:val="none" w:sz="0" w:space="0" w:color="auto"/>
      </w:divBdr>
    </w:div>
    <w:div w:id="1947036754">
      <w:marLeft w:val="0"/>
      <w:marRight w:val="0"/>
      <w:marTop w:val="10"/>
      <w:marBottom w:val="10"/>
      <w:divBdr>
        <w:top w:val="none" w:sz="0" w:space="0" w:color="auto"/>
        <w:left w:val="none" w:sz="0" w:space="0" w:color="auto"/>
        <w:bottom w:val="none" w:sz="0" w:space="0" w:color="auto"/>
        <w:right w:val="none" w:sz="0" w:space="0" w:color="auto"/>
      </w:divBdr>
    </w:div>
    <w:div w:id="1989745141">
      <w:marLeft w:val="0"/>
      <w:marRight w:val="0"/>
      <w:marTop w:val="10"/>
      <w:marBottom w:val="10"/>
      <w:divBdr>
        <w:top w:val="none" w:sz="0" w:space="0" w:color="auto"/>
        <w:left w:val="none" w:sz="0" w:space="0" w:color="auto"/>
        <w:bottom w:val="none" w:sz="0" w:space="0" w:color="auto"/>
        <w:right w:val="none" w:sz="0" w:space="0" w:color="auto"/>
      </w:divBdr>
    </w:div>
    <w:div w:id="2015105375">
      <w:marLeft w:val="0"/>
      <w:marRight w:val="0"/>
      <w:marTop w:val="10"/>
      <w:marBottom w:val="10"/>
      <w:divBdr>
        <w:top w:val="none" w:sz="0" w:space="0" w:color="auto"/>
        <w:left w:val="none" w:sz="0" w:space="0" w:color="auto"/>
        <w:bottom w:val="none" w:sz="0" w:space="0" w:color="auto"/>
        <w:right w:val="none" w:sz="0" w:space="0" w:color="auto"/>
      </w:divBdr>
    </w:div>
    <w:div w:id="2031252293">
      <w:marLeft w:val="0"/>
      <w:marRight w:val="0"/>
      <w:marTop w:val="10"/>
      <w:marBottom w:val="10"/>
      <w:divBdr>
        <w:top w:val="none" w:sz="0" w:space="0" w:color="auto"/>
        <w:left w:val="none" w:sz="0" w:space="0" w:color="auto"/>
        <w:bottom w:val="none" w:sz="0" w:space="0" w:color="auto"/>
        <w:right w:val="none" w:sz="0" w:space="0" w:color="auto"/>
      </w:divBdr>
    </w:div>
    <w:div w:id="2050688787">
      <w:marLeft w:val="0"/>
      <w:marRight w:val="0"/>
      <w:marTop w:val="10"/>
      <w:marBottom w:val="10"/>
      <w:divBdr>
        <w:top w:val="none" w:sz="0" w:space="0" w:color="auto"/>
        <w:left w:val="none" w:sz="0" w:space="0" w:color="auto"/>
        <w:bottom w:val="none" w:sz="0" w:space="0" w:color="auto"/>
        <w:right w:val="none" w:sz="0" w:space="0" w:color="auto"/>
      </w:divBdr>
    </w:div>
    <w:div w:id="2057661063">
      <w:marLeft w:val="0"/>
      <w:marRight w:val="0"/>
      <w:marTop w:val="10"/>
      <w:marBottom w:val="10"/>
      <w:divBdr>
        <w:top w:val="none" w:sz="0" w:space="0" w:color="auto"/>
        <w:left w:val="none" w:sz="0" w:space="0" w:color="auto"/>
        <w:bottom w:val="none" w:sz="0" w:space="0" w:color="auto"/>
        <w:right w:val="none" w:sz="0" w:space="0" w:color="auto"/>
      </w:divBdr>
    </w:div>
    <w:div w:id="2077970387">
      <w:marLeft w:val="0"/>
      <w:marRight w:val="0"/>
      <w:marTop w:val="10"/>
      <w:marBottom w:val="10"/>
      <w:divBdr>
        <w:top w:val="none" w:sz="0" w:space="0" w:color="auto"/>
        <w:left w:val="none" w:sz="0" w:space="0" w:color="auto"/>
        <w:bottom w:val="none" w:sz="0" w:space="0" w:color="auto"/>
        <w:right w:val="none" w:sz="0" w:space="0" w:color="auto"/>
      </w:divBdr>
    </w:div>
    <w:div w:id="213209351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2179</Words>
  <Characters>12425</Characters>
  <Application>Microsoft Office Word</Application>
  <DocSecurity>0</DocSecurity>
  <Lines>103</Lines>
  <Paragraphs>29</Paragraphs>
  <ScaleCrop>false</ScaleCrop>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