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F69D8">
      <w:pPr>
        <w:spacing w:line="500" w:lineRule="atLeast"/>
        <w:jc w:val="center"/>
        <w:divId w:val="2025092066"/>
        <w:rPr>
          <w:rFonts w:ascii="黑体" w:eastAsia="黑体" w:hAnsi="黑体"/>
          <w:sz w:val="36"/>
          <w:szCs w:val="36"/>
        </w:rPr>
      </w:pPr>
      <w:bookmarkStart w:id="0" w:name="_GoBack"/>
      <w:bookmarkEnd w:id="0"/>
      <w:r>
        <w:rPr>
          <w:rFonts w:ascii="黑体" w:eastAsia="黑体" w:hAnsi="黑体" w:hint="eastAsia"/>
          <w:sz w:val="36"/>
          <w:szCs w:val="36"/>
        </w:rPr>
        <w:t>广东省珠海市中级人民法院</w:t>
      </w:r>
    </w:p>
    <w:p w:rsidR="00000000" w:rsidRDefault="001F69D8">
      <w:pPr>
        <w:spacing w:line="500" w:lineRule="atLeast"/>
        <w:jc w:val="center"/>
        <w:divId w:val="13914163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F69D8">
      <w:pPr>
        <w:spacing w:line="500" w:lineRule="atLeast"/>
        <w:jc w:val="right"/>
        <w:divId w:val="868372229"/>
        <w:rPr>
          <w:rFonts w:hint="eastAsia"/>
          <w:sz w:val="30"/>
          <w:szCs w:val="30"/>
        </w:rPr>
      </w:pPr>
      <w:r>
        <w:rPr>
          <w:rFonts w:hint="eastAsia"/>
          <w:sz w:val="30"/>
          <w:szCs w:val="30"/>
        </w:rPr>
        <w:t>(2018)</w:t>
      </w:r>
      <w:r>
        <w:rPr>
          <w:rFonts w:hint="eastAsia"/>
          <w:sz w:val="30"/>
          <w:szCs w:val="30"/>
        </w:rPr>
        <w:t>粤</w:t>
      </w:r>
      <w:r>
        <w:rPr>
          <w:rFonts w:hint="eastAsia"/>
          <w:sz w:val="30"/>
          <w:szCs w:val="30"/>
        </w:rPr>
        <w:t>04</w:t>
      </w:r>
      <w:r>
        <w:rPr>
          <w:rFonts w:hint="eastAsia"/>
          <w:sz w:val="30"/>
          <w:szCs w:val="30"/>
        </w:rPr>
        <w:t>民初</w:t>
      </w:r>
      <w:r>
        <w:rPr>
          <w:rFonts w:hint="eastAsia"/>
          <w:sz w:val="30"/>
          <w:szCs w:val="30"/>
        </w:rPr>
        <w:t>86</w:t>
      </w:r>
      <w:r>
        <w:rPr>
          <w:rFonts w:hint="eastAsia"/>
          <w:sz w:val="30"/>
          <w:szCs w:val="30"/>
        </w:rPr>
        <w:t>号</w:t>
      </w:r>
    </w:p>
    <w:p w:rsidR="00000000" w:rsidRDefault="001F69D8">
      <w:pPr>
        <w:spacing w:line="500" w:lineRule="atLeast"/>
        <w:ind w:firstLine="600"/>
        <w:divId w:val="172186993"/>
        <w:rPr>
          <w:rFonts w:hint="eastAsia"/>
          <w:sz w:val="30"/>
          <w:szCs w:val="30"/>
        </w:rPr>
      </w:pPr>
      <w:r>
        <w:rPr>
          <w:rFonts w:hint="eastAsia"/>
          <w:sz w:val="30"/>
          <w:szCs w:val="30"/>
        </w:rPr>
        <w:t>原告：王磊，男，汉族，</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日出生，住广东省珠海市香洲区。</w:t>
      </w:r>
    </w:p>
    <w:p w:rsidR="00000000" w:rsidRDefault="001F69D8">
      <w:pPr>
        <w:spacing w:line="500" w:lineRule="atLeast"/>
        <w:ind w:firstLine="600"/>
        <w:divId w:val="1290893052"/>
        <w:rPr>
          <w:rFonts w:hint="eastAsia"/>
          <w:sz w:val="30"/>
          <w:szCs w:val="30"/>
        </w:rPr>
      </w:pPr>
      <w:r>
        <w:rPr>
          <w:rFonts w:hint="eastAsia"/>
          <w:sz w:val="30"/>
          <w:szCs w:val="30"/>
        </w:rPr>
        <w:t>被告：珠海普恩瑞电力科技有限公司，住所地：珠海市唐家湾镇。</w:t>
      </w:r>
    </w:p>
    <w:p w:rsidR="00000000" w:rsidRDefault="001F69D8">
      <w:pPr>
        <w:spacing w:line="500" w:lineRule="atLeast"/>
        <w:ind w:firstLine="600"/>
        <w:divId w:val="1554343379"/>
        <w:rPr>
          <w:rFonts w:hint="eastAsia"/>
          <w:sz w:val="30"/>
          <w:szCs w:val="30"/>
        </w:rPr>
      </w:pPr>
      <w:r>
        <w:rPr>
          <w:rFonts w:hint="eastAsia"/>
          <w:sz w:val="30"/>
          <w:szCs w:val="30"/>
        </w:rPr>
        <w:t>法定代表人：丁凌云，执行董事。</w:t>
      </w:r>
    </w:p>
    <w:p w:rsidR="00000000" w:rsidRDefault="001F69D8">
      <w:pPr>
        <w:spacing w:line="500" w:lineRule="atLeast"/>
        <w:ind w:firstLine="600"/>
        <w:divId w:val="2121995593"/>
        <w:rPr>
          <w:rFonts w:hint="eastAsia"/>
          <w:sz w:val="30"/>
          <w:szCs w:val="30"/>
        </w:rPr>
      </w:pPr>
      <w:r>
        <w:rPr>
          <w:rFonts w:hint="eastAsia"/>
          <w:sz w:val="30"/>
          <w:szCs w:val="30"/>
        </w:rPr>
        <w:t>委托诉讼代理人：胡波，北京市中银（珠海）律师事务所律师。</w:t>
      </w:r>
    </w:p>
    <w:p w:rsidR="00000000" w:rsidRDefault="001F69D8">
      <w:pPr>
        <w:spacing w:line="500" w:lineRule="atLeast"/>
        <w:ind w:firstLine="600"/>
        <w:divId w:val="679816236"/>
        <w:rPr>
          <w:rFonts w:hint="eastAsia"/>
          <w:sz w:val="30"/>
          <w:szCs w:val="30"/>
        </w:rPr>
      </w:pPr>
      <w:r>
        <w:rPr>
          <w:rFonts w:hint="eastAsia"/>
          <w:sz w:val="30"/>
          <w:szCs w:val="30"/>
        </w:rPr>
        <w:t>委托诉讼代理人：张凯文，北京市中银（珠海）律师事务所律师。</w:t>
      </w:r>
    </w:p>
    <w:p w:rsidR="00000000" w:rsidRDefault="001F69D8">
      <w:pPr>
        <w:spacing w:line="500" w:lineRule="atLeast"/>
        <w:ind w:firstLine="600"/>
        <w:divId w:val="798112897"/>
        <w:rPr>
          <w:rFonts w:hint="eastAsia"/>
          <w:sz w:val="30"/>
          <w:szCs w:val="30"/>
        </w:rPr>
      </w:pPr>
      <w:r>
        <w:rPr>
          <w:rFonts w:hint="eastAsia"/>
          <w:sz w:val="30"/>
          <w:szCs w:val="30"/>
        </w:rPr>
        <w:t>第三人：丁凌云，男，汉族，</w:t>
      </w:r>
      <w:r>
        <w:rPr>
          <w:rFonts w:hint="eastAsia"/>
          <w:sz w:val="30"/>
          <w:szCs w:val="30"/>
        </w:rPr>
        <w:t>1969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日出生，住浙江省乐清市。</w:t>
      </w:r>
    </w:p>
    <w:p w:rsidR="00000000" w:rsidRDefault="001F69D8">
      <w:pPr>
        <w:spacing w:line="500" w:lineRule="atLeast"/>
        <w:ind w:firstLine="600"/>
        <w:divId w:val="753090965"/>
        <w:rPr>
          <w:rFonts w:hint="eastAsia"/>
          <w:sz w:val="30"/>
          <w:szCs w:val="30"/>
        </w:rPr>
      </w:pPr>
      <w:r>
        <w:rPr>
          <w:rFonts w:hint="eastAsia"/>
          <w:sz w:val="30"/>
          <w:szCs w:val="30"/>
        </w:rPr>
        <w:t>第三人：陈靖，男，汉族，</w:t>
      </w:r>
      <w:r>
        <w:rPr>
          <w:rFonts w:hint="eastAsia"/>
          <w:sz w:val="30"/>
          <w:szCs w:val="30"/>
        </w:rPr>
        <w:t>1980</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日出生，住浙江省乐清市。</w:t>
      </w:r>
    </w:p>
    <w:p w:rsidR="00000000" w:rsidRDefault="001F69D8">
      <w:pPr>
        <w:spacing w:line="500" w:lineRule="atLeast"/>
        <w:ind w:firstLine="600"/>
        <w:divId w:val="239217381"/>
        <w:rPr>
          <w:rFonts w:hint="eastAsia"/>
          <w:sz w:val="30"/>
          <w:szCs w:val="30"/>
        </w:rPr>
      </w:pPr>
      <w:r>
        <w:rPr>
          <w:rFonts w:hint="eastAsia"/>
          <w:sz w:val="30"/>
          <w:szCs w:val="30"/>
        </w:rPr>
        <w:t>第三人：陈洁，男，汉族，</w:t>
      </w:r>
      <w:r>
        <w:rPr>
          <w:rFonts w:hint="eastAsia"/>
          <w:sz w:val="30"/>
          <w:szCs w:val="30"/>
        </w:rPr>
        <w:t>1972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日出生，住浙江省乐清市。</w:t>
      </w:r>
    </w:p>
    <w:p w:rsidR="00000000" w:rsidRDefault="001F69D8">
      <w:pPr>
        <w:spacing w:line="500" w:lineRule="atLeast"/>
        <w:ind w:firstLine="600"/>
        <w:divId w:val="389354371"/>
        <w:rPr>
          <w:rFonts w:hint="eastAsia"/>
          <w:sz w:val="30"/>
          <w:szCs w:val="30"/>
        </w:rPr>
      </w:pPr>
      <w:r>
        <w:rPr>
          <w:rFonts w:hint="eastAsia"/>
          <w:sz w:val="30"/>
          <w:szCs w:val="30"/>
        </w:rPr>
        <w:t>委托诉讼代理人：陈道弟，男，汉族，</w:t>
      </w:r>
      <w:r>
        <w:rPr>
          <w:rFonts w:hint="eastAsia"/>
          <w:sz w:val="30"/>
          <w:szCs w:val="30"/>
        </w:rPr>
        <w:t>1950</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日出生，住浙江省乐清市，系陈洁父亲。</w:t>
      </w:r>
    </w:p>
    <w:p w:rsidR="00000000" w:rsidRDefault="001F69D8">
      <w:pPr>
        <w:spacing w:line="500" w:lineRule="atLeast"/>
        <w:ind w:firstLine="600"/>
        <w:divId w:val="320159840"/>
        <w:rPr>
          <w:rFonts w:hint="eastAsia"/>
          <w:sz w:val="30"/>
          <w:szCs w:val="30"/>
        </w:rPr>
      </w:pPr>
      <w:r>
        <w:rPr>
          <w:rFonts w:hint="eastAsia"/>
          <w:sz w:val="30"/>
          <w:szCs w:val="30"/>
        </w:rPr>
        <w:t>第三人：姜红艳，女，汉族，</w:t>
      </w:r>
      <w:r>
        <w:rPr>
          <w:rFonts w:hint="eastAsia"/>
          <w:sz w:val="30"/>
          <w:szCs w:val="30"/>
        </w:rPr>
        <w:t>1974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日出生，住武汉市洪山区。</w:t>
      </w:r>
    </w:p>
    <w:p w:rsidR="00000000" w:rsidRDefault="001F69D8">
      <w:pPr>
        <w:spacing w:line="500" w:lineRule="atLeast"/>
        <w:ind w:firstLine="600"/>
        <w:divId w:val="1358043823"/>
        <w:rPr>
          <w:rFonts w:hint="eastAsia"/>
          <w:sz w:val="30"/>
          <w:szCs w:val="30"/>
        </w:rPr>
      </w:pPr>
      <w:r>
        <w:rPr>
          <w:rFonts w:hint="eastAsia"/>
          <w:sz w:val="30"/>
          <w:szCs w:val="30"/>
        </w:rPr>
        <w:t>原告王磊与被告珠海普恩瑞电力科技有限公司（以下简称普恩瑞公司）公司解散纠纷一案，本院于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日立案后，本院依法追加第三人丁凌云、陈靖、陈洁、姜红艳参加诉讼。本院依法适用普通程序，公开开庭进行了审理。原告王磊、被告普恩瑞公司的法定代表人丁凌云及委托诉讼代理人胡</w:t>
      </w:r>
      <w:r>
        <w:rPr>
          <w:rFonts w:hint="eastAsia"/>
          <w:sz w:val="30"/>
          <w:szCs w:val="30"/>
        </w:rPr>
        <w:lastRenderedPageBreak/>
        <w:t>波、张凯文，第三</w:t>
      </w:r>
      <w:r>
        <w:rPr>
          <w:rFonts w:hint="eastAsia"/>
          <w:sz w:val="30"/>
          <w:szCs w:val="30"/>
        </w:rPr>
        <w:t>人陈洁的委托诉讼代理人陈道弟、第三人丁凌云、陈靖到庭参加诉讼，第三人姜红艳经本院合法传唤，无正当理由未到庭参加诉讼，本院依法缺席审理。本案现已审理终结。</w:t>
      </w:r>
    </w:p>
    <w:p w:rsidR="00000000" w:rsidRDefault="001F69D8">
      <w:pPr>
        <w:spacing w:line="500" w:lineRule="atLeast"/>
        <w:ind w:firstLine="600"/>
        <w:divId w:val="1200779649"/>
        <w:rPr>
          <w:rFonts w:hint="eastAsia"/>
          <w:sz w:val="30"/>
          <w:szCs w:val="30"/>
        </w:rPr>
      </w:pPr>
      <w:r>
        <w:rPr>
          <w:rFonts w:hint="eastAsia"/>
          <w:sz w:val="30"/>
          <w:szCs w:val="30"/>
        </w:rPr>
        <w:t>王磊向本院提出诉讼请求：请求依法解散普恩瑞公司。事实及理由如下：</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日，公司完成注册变更，股权比例变为陈道弟</w:t>
      </w:r>
      <w:r>
        <w:rPr>
          <w:rFonts w:hint="eastAsia"/>
          <w:sz w:val="30"/>
          <w:szCs w:val="30"/>
        </w:rPr>
        <w:t>58%</w:t>
      </w:r>
      <w:r>
        <w:rPr>
          <w:rFonts w:hint="eastAsia"/>
          <w:sz w:val="30"/>
          <w:szCs w:val="30"/>
        </w:rPr>
        <w:t>，王磊</w:t>
      </w:r>
      <w:r>
        <w:rPr>
          <w:rFonts w:hint="eastAsia"/>
          <w:sz w:val="30"/>
          <w:szCs w:val="30"/>
        </w:rPr>
        <w:t>32%</w:t>
      </w:r>
      <w:r>
        <w:rPr>
          <w:rFonts w:hint="eastAsia"/>
          <w:sz w:val="30"/>
          <w:szCs w:val="30"/>
        </w:rPr>
        <w:t>，姜红艳</w:t>
      </w:r>
      <w:r>
        <w:rPr>
          <w:rFonts w:hint="eastAsia"/>
          <w:sz w:val="30"/>
          <w:szCs w:val="30"/>
        </w:rPr>
        <w:t>10%</w:t>
      </w:r>
      <w:r>
        <w:rPr>
          <w:rFonts w:hint="eastAsia"/>
          <w:sz w:val="30"/>
          <w:szCs w:val="30"/>
        </w:rPr>
        <w:t>，</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日，公司股权变更</w:t>
      </w:r>
      <w:r>
        <w:rPr>
          <w:rFonts w:hint="eastAsia"/>
          <w:sz w:val="30"/>
          <w:szCs w:val="30"/>
        </w:rPr>
        <w:t>,</w:t>
      </w:r>
      <w:r>
        <w:rPr>
          <w:rFonts w:hint="eastAsia"/>
          <w:sz w:val="30"/>
          <w:szCs w:val="30"/>
        </w:rPr>
        <w:t>增加丁凌云、陈洁、陈靖为新股东，陈道弟退出，注册资本</w:t>
      </w:r>
      <w:r>
        <w:rPr>
          <w:rFonts w:hint="eastAsia"/>
          <w:sz w:val="30"/>
          <w:szCs w:val="30"/>
        </w:rPr>
        <w:t>1,500</w:t>
      </w:r>
      <w:r>
        <w:rPr>
          <w:rFonts w:hint="eastAsia"/>
          <w:sz w:val="30"/>
          <w:szCs w:val="30"/>
        </w:rPr>
        <w:t>万元（实际到位资金</w:t>
      </w:r>
      <w:r>
        <w:rPr>
          <w:rFonts w:hint="eastAsia"/>
          <w:sz w:val="30"/>
          <w:szCs w:val="30"/>
        </w:rPr>
        <w:t>300</w:t>
      </w:r>
      <w:r>
        <w:rPr>
          <w:rFonts w:hint="eastAsia"/>
          <w:sz w:val="30"/>
          <w:szCs w:val="30"/>
        </w:rPr>
        <w:t>万元），股权比例为丁凌云</w:t>
      </w:r>
      <w:r>
        <w:rPr>
          <w:rFonts w:hint="eastAsia"/>
          <w:sz w:val="30"/>
          <w:szCs w:val="30"/>
        </w:rPr>
        <w:t>29%</w:t>
      </w:r>
      <w:r>
        <w:rPr>
          <w:rFonts w:hint="eastAsia"/>
          <w:sz w:val="30"/>
          <w:szCs w:val="30"/>
        </w:rPr>
        <w:t>，陈洁</w:t>
      </w:r>
      <w:r>
        <w:rPr>
          <w:rFonts w:hint="eastAsia"/>
          <w:sz w:val="30"/>
          <w:szCs w:val="30"/>
        </w:rPr>
        <w:t>14.5%</w:t>
      </w:r>
      <w:r>
        <w:rPr>
          <w:rFonts w:hint="eastAsia"/>
          <w:sz w:val="30"/>
          <w:szCs w:val="30"/>
        </w:rPr>
        <w:t>，陈靖</w:t>
      </w:r>
      <w:r>
        <w:rPr>
          <w:rFonts w:hint="eastAsia"/>
          <w:sz w:val="30"/>
          <w:szCs w:val="30"/>
        </w:rPr>
        <w:t>14.5%</w:t>
      </w:r>
      <w:r>
        <w:rPr>
          <w:rFonts w:hint="eastAsia"/>
          <w:sz w:val="30"/>
          <w:szCs w:val="30"/>
        </w:rPr>
        <w:t>，王磊</w:t>
      </w:r>
      <w:r>
        <w:rPr>
          <w:rFonts w:hint="eastAsia"/>
          <w:sz w:val="30"/>
          <w:szCs w:val="30"/>
        </w:rPr>
        <w:t>32%</w:t>
      </w:r>
      <w:r>
        <w:rPr>
          <w:rFonts w:hint="eastAsia"/>
          <w:sz w:val="30"/>
          <w:szCs w:val="30"/>
        </w:rPr>
        <w:t>，姜</w:t>
      </w:r>
      <w:r>
        <w:rPr>
          <w:rFonts w:hint="eastAsia"/>
          <w:sz w:val="30"/>
          <w:szCs w:val="30"/>
        </w:rPr>
        <w:t>红艳</w:t>
      </w:r>
      <w:r>
        <w:rPr>
          <w:rFonts w:hint="eastAsia"/>
          <w:sz w:val="30"/>
          <w:szCs w:val="30"/>
        </w:rPr>
        <w:t>10%</w:t>
      </w:r>
      <w:r>
        <w:rPr>
          <w:rFonts w:hint="eastAsia"/>
          <w:sz w:val="30"/>
          <w:szCs w:val="30"/>
        </w:rPr>
        <w:t>，王磊合计持有的普恩瑞公司股权超过该公司全部股权的</w:t>
      </w:r>
      <w:r>
        <w:rPr>
          <w:rFonts w:hint="eastAsia"/>
          <w:sz w:val="30"/>
          <w:szCs w:val="30"/>
        </w:rPr>
        <w:t>10%</w:t>
      </w:r>
      <w:r>
        <w:rPr>
          <w:rFonts w:hint="eastAsia"/>
          <w:sz w:val="30"/>
          <w:szCs w:val="30"/>
        </w:rPr>
        <w:t>。公司成立至今，由于股东之间严重分歧，普恩瑞公司长期亏损；执行董事与股东意见冲突，且无法通过股东会解决；公司经营管理发生严重困难。股东之间争权夺利，部分股东侵害其他股东利益，使公司长期陷入法律诉讼之中，公司经营团队瓦解，技术和市场大量流失，公司财务资料遗失损毁，应收货款等出现重大损失。自</w:t>
      </w:r>
      <w:r>
        <w:rPr>
          <w:rFonts w:hint="eastAsia"/>
          <w:sz w:val="30"/>
          <w:szCs w:val="30"/>
        </w:rPr>
        <w:t>2017</w:t>
      </w:r>
      <w:r>
        <w:rPr>
          <w:rFonts w:hint="eastAsia"/>
          <w:sz w:val="30"/>
          <w:szCs w:val="30"/>
        </w:rPr>
        <w:t>年</w:t>
      </w:r>
      <w:r>
        <w:rPr>
          <w:rFonts w:hint="eastAsia"/>
          <w:sz w:val="30"/>
          <w:szCs w:val="30"/>
        </w:rPr>
        <w:t>7</w:t>
      </w:r>
      <w:r>
        <w:rPr>
          <w:rFonts w:hint="eastAsia"/>
          <w:sz w:val="30"/>
          <w:szCs w:val="30"/>
        </w:rPr>
        <w:t>月至今普恩瑞公司处于停业状态。自普恩瑞公司股东间产生严重分歧至今，王磊曾试图通过各种方式，试图化解股东矛盾，但均无法有效解决公司僵局，公司经营已完</w:t>
      </w:r>
      <w:r>
        <w:rPr>
          <w:rFonts w:hint="eastAsia"/>
          <w:sz w:val="30"/>
          <w:szCs w:val="30"/>
        </w:rPr>
        <w:t>全停滞，公司继续存续会使股东利益受到重大损失，根据《中华人民共和国公司法》第一百八十二条及《最高人民法院关于适</w:t>
      </w:r>
      <w:r>
        <w:rPr>
          <w:rFonts w:hint="eastAsia"/>
          <w:sz w:val="30"/>
          <w:szCs w:val="30"/>
        </w:rPr>
        <w:t>用</w:t>
      </w:r>
      <w:r>
        <w:rPr>
          <w:rFonts w:hint="eastAsia"/>
          <w:sz w:val="30"/>
          <w:szCs w:val="30"/>
        </w:rPr>
        <w:t>若干问题的规定（二）》的规定，王磊作为持有普恩瑞公司</w:t>
      </w:r>
      <w:r>
        <w:rPr>
          <w:rFonts w:hint="eastAsia"/>
          <w:sz w:val="30"/>
          <w:szCs w:val="30"/>
        </w:rPr>
        <w:t>10%</w:t>
      </w:r>
      <w:r>
        <w:rPr>
          <w:rFonts w:hint="eastAsia"/>
          <w:sz w:val="30"/>
          <w:szCs w:val="30"/>
        </w:rPr>
        <w:t>以上股权的股东，特申请解散普恩瑞公司，以维护王磊的合法权益。</w:t>
      </w:r>
    </w:p>
    <w:p w:rsidR="00000000" w:rsidRDefault="001F69D8">
      <w:pPr>
        <w:spacing w:line="500" w:lineRule="atLeast"/>
        <w:ind w:firstLine="600"/>
        <w:divId w:val="2104492236"/>
        <w:rPr>
          <w:rFonts w:hint="eastAsia"/>
          <w:sz w:val="30"/>
          <w:szCs w:val="30"/>
        </w:rPr>
      </w:pPr>
      <w:r>
        <w:rPr>
          <w:rFonts w:hint="eastAsia"/>
          <w:sz w:val="30"/>
          <w:szCs w:val="30"/>
        </w:rPr>
        <w:t>原告王磊为支持其诉讼请求，向本院提交了如下证据：</w:t>
      </w:r>
    </w:p>
    <w:p w:rsidR="00000000" w:rsidRDefault="001F69D8">
      <w:pPr>
        <w:spacing w:line="500" w:lineRule="atLeast"/>
        <w:ind w:firstLine="600"/>
        <w:divId w:val="588779578"/>
        <w:rPr>
          <w:rFonts w:hint="eastAsia"/>
          <w:sz w:val="30"/>
          <w:szCs w:val="30"/>
        </w:rPr>
      </w:pPr>
      <w:r>
        <w:rPr>
          <w:rFonts w:hint="eastAsia"/>
          <w:sz w:val="30"/>
          <w:szCs w:val="30"/>
        </w:rPr>
        <w:t>1</w:t>
      </w:r>
      <w:r>
        <w:rPr>
          <w:rFonts w:hint="eastAsia"/>
          <w:sz w:val="30"/>
          <w:szCs w:val="30"/>
        </w:rPr>
        <w:t>、普恩瑞公司《公司章程》，拟证明王磊依法具有提起解散公司诉讼的权利；</w:t>
      </w:r>
    </w:p>
    <w:p w:rsidR="00000000" w:rsidRDefault="001F69D8">
      <w:pPr>
        <w:spacing w:line="500" w:lineRule="atLeast"/>
        <w:ind w:firstLine="600"/>
        <w:divId w:val="193538528"/>
        <w:rPr>
          <w:rFonts w:hint="eastAsia"/>
          <w:sz w:val="30"/>
          <w:szCs w:val="30"/>
        </w:rPr>
      </w:pPr>
      <w:r>
        <w:rPr>
          <w:rFonts w:hint="eastAsia"/>
          <w:sz w:val="30"/>
          <w:szCs w:val="30"/>
        </w:rPr>
        <w:lastRenderedPageBreak/>
        <w:t>2</w:t>
      </w:r>
      <w:r>
        <w:rPr>
          <w:rFonts w:hint="eastAsia"/>
          <w:sz w:val="30"/>
          <w:szCs w:val="30"/>
        </w:rPr>
        <w:t>、（</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1891</w:t>
      </w:r>
      <w:r>
        <w:rPr>
          <w:rFonts w:hint="eastAsia"/>
          <w:sz w:val="30"/>
          <w:szCs w:val="30"/>
        </w:rPr>
        <w:t>号《民事裁定书》、（</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1892</w:t>
      </w:r>
      <w:r>
        <w:rPr>
          <w:rFonts w:hint="eastAsia"/>
          <w:sz w:val="30"/>
          <w:szCs w:val="30"/>
        </w:rPr>
        <w:t>号《民事裁定书》、普恩瑞公司股东会议记录、（</w:t>
      </w:r>
      <w:r>
        <w:rPr>
          <w:rFonts w:hint="eastAsia"/>
          <w:sz w:val="30"/>
          <w:szCs w:val="30"/>
        </w:rPr>
        <w:t>2017</w:t>
      </w:r>
      <w:r>
        <w:rPr>
          <w:rFonts w:hint="eastAsia"/>
          <w:sz w:val="30"/>
          <w:szCs w:val="30"/>
        </w:rPr>
        <w:t>）粤</w:t>
      </w:r>
      <w:r>
        <w:rPr>
          <w:rFonts w:hint="eastAsia"/>
          <w:sz w:val="30"/>
          <w:szCs w:val="30"/>
        </w:rPr>
        <w:t>0402</w:t>
      </w:r>
      <w:r>
        <w:rPr>
          <w:rFonts w:hint="eastAsia"/>
          <w:sz w:val="30"/>
          <w:szCs w:val="30"/>
        </w:rPr>
        <w:t>民初</w:t>
      </w:r>
      <w:r>
        <w:rPr>
          <w:rFonts w:hint="eastAsia"/>
          <w:sz w:val="30"/>
          <w:szCs w:val="30"/>
        </w:rPr>
        <w:t>7668</w:t>
      </w:r>
      <w:r>
        <w:rPr>
          <w:rFonts w:hint="eastAsia"/>
          <w:sz w:val="30"/>
          <w:szCs w:val="30"/>
        </w:rPr>
        <w:t>号《民事判决书》、（</w:t>
      </w:r>
      <w:r>
        <w:rPr>
          <w:rFonts w:hint="eastAsia"/>
          <w:sz w:val="30"/>
          <w:szCs w:val="30"/>
        </w:rPr>
        <w:t>2017</w:t>
      </w:r>
      <w:r>
        <w:rPr>
          <w:rFonts w:hint="eastAsia"/>
          <w:sz w:val="30"/>
          <w:szCs w:val="30"/>
        </w:rPr>
        <w:t>）粤</w:t>
      </w:r>
      <w:r>
        <w:rPr>
          <w:rFonts w:hint="eastAsia"/>
          <w:sz w:val="30"/>
          <w:szCs w:val="30"/>
        </w:rPr>
        <w:t>0402</w:t>
      </w:r>
      <w:r>
        <w:rPr>
          <w:rFonts w:hint="eastAsia"/>
          <w:sz w:val="30"/>
          <w:szCs w:val="30"/>
        </w:rPr>
        <w:t>民初</w:t>
      </w:r>
      <w:r>
        <w:rPr>
          <w:rFonts w:hint="eastAsia"/>
          <w:sz w:val="30"/>
          <w:szCs w:val="30"/>
        </w:rPr>
        <w:t>10222</w:t>
      </w:r>
      <w:r>
        <w:rPr>
          <w:rFonts w:hint="eastAsia"/>
          <w:sz w:val="30"/>
          <w:szCs w:val="30"/>
        </w:rPr>
        <w:t>号《应诉通知书》，拟证明公司股东长期冲突，且无法通过股东会议解决；</w:t>
      </w:r>
    </w:p>
    <w:p w:rsidR="00000000" w:rsidRDefault="001F69D8">
      <w:pPr>
        <w:spacing w:line="500" w:lineRule="atLeast"/>
        <w:ind w:firstLine="600"/>
        <w:divId w:val="60102227"/>
        <w:rPr>
          <w:rFonts w:hint="eastAsia"/>
          <w:sz w:val="30"/>
          <w:szCs w:val="30"/>
        </w:rPr>
      </w:pPr>
      <w:r>
        <w:rPr>
          <w:rFonts w:hint="eastAsia"/>
          <w:sz w:val="30"/>
          <w:szCs w:val="30"/>
        </w:rPr>
        <w:t>3</w:t>
      </w:r>
      <w:r>
        <w:rPr>
          <w:rFonts w:hint="eastAsia"/>
          <w:sz w:val="30"/>
          <w:szCs w:val="30"/>
        </w:rPr>
        <w:t>、普恩瑞公司申报缴税（国税）情况、普恩瑞公司申报缴税（地税）情况。拟证明普恩瑞公司早已无法正常经营，被迫停业，且公司经营管理发生严重困难，继续存续会使股东利益受到重大损失；</w:t>
      </w:r>
    </w:p>
    <w:p w:rsidR="00000000" w:rsidRDefault="001F69D8">
      <w:pPr>
        <w:spacing w:line="500" w:lineRule="atLeast"/>
        <w:ind w:firstLine="600"/>
        <w:divId w:val="74865083"/>
        <w:rPr>
          <w:rFonts w:hint="eastAsia"/>
          <w:sz w:val="30"/>
          <w:szCs w:val="30"/>
        </w:rPr>
      </w:pPr>
      <w:r>
        <w:rPr>
          <w:rFonts w:hint="eastAsia"/>
          <w:sz w:val="30"/>
          <w:szCs w:val="30"/>
        </w:rPr>
        <w:t>4</w:t>
      </w:r>
      <w:r>
        <w:rPr>
          <w:rFonts w:hint="eastAsia"/>
          <w:sz w:val="30"/>
          <w:szCs w:val="30"/>
        </w:rPr>
        <w:t>、《（</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1892</w:t>
      </w:r>
      <w:r>
        <w:rPr>
          <w:rFonts w:hint="eastAsia"/>
          <w:sz w:val="30"/>
          <w:szCs w:val="30"/>
        </w:rPr>
        <w:t>号民事判决书》、珠海一特科技公司《营业执照》、《公司章程》、普恩瑞公司与李平彩《劳动合同书》、丁凌云任法定代表人的公司与珠海一特公司签订的《供货合同》、丁凌云任法定代</w:t>
      </w:r>
      <w:r>
        <w:rPr>
          <w:rFonts w:hint="eastAsia"/>
          <w:sz w:val="30"/>
          <w:szCs w:val="30"/>
        </w:rPr>
        <w:t>表人的公司与普恩瑞公司签订的《供货合同》、《关于李平彩停职的通知》、《关于开除李平彩的决定》、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社保明细表，拟证明：普恩瑞公司现执行董事与原执行董事因一方退出公司的问题协商不成，现执行董事提起对普恩瑞公司的诉讼。导致公司财产损失；普恩瑞公司高管李平彩违法设立与公司同类业务的珠海一特公司。普恩瑞公司现执行董事（同时担任南宏公司的法定代表人）将原于普恩瑞公司采购的相同产品以同样价格向珠海一特公司采购，侵害了普恩瑞公司利益；原执行董事已经开除李平彩，但现执行董事不仅没有履行法定的“归入权”，反而恢复了</w:t>
      </w:r>
      <w:r>
        <w:rPr>
          <w:rFonts w:hint="eastAsia"/>
          <w:sz w:val="30"/>
          <w:szCs w:val="30"/>
        </w:rPr>
        <w:t>与李平彩的劳动合同关系；公司继续存续会使股东利益受到重大损失；</w:t>
      </w:r>
    </w:p>
    <w:p w:rsidR="00000000" w:rsidRDefault="001F69D8">
      <w:pPr>
        <w:spacing w:line="500" w:lineRule="atLeast"/>
        <w:ind w:firstLine="600"/>
        <w:divId w:val="2000227629"/>
        <w:rPr>
          <w:rFonts w:hint="eastAsia"/>
          <w:sz w:val="30"/>
          <w:szCs w:val="30"/>
        </w:rPr>
      </w:pPr>
      <w:r>
        <w:rPr>
          <w:rFonts w:hint="eastAsia"/>
          <w:sz w:val="30"/>
          <w:szCs w:val="30"/>
        </w:rPr>
        <w:t>5</w:t>
      </w:r>
      <w:r>
        <w:rPr>
          <w:rFonts w:hint="eastAsia"/>
          <w:sz w:val="30"/>
          <w:szCs w:val="30"/>
        </w:rPr>
        <w:t>、王磊通过微信要求其他股东收购股权或解散公司的聊天记录，拟证明王磊通过其他途径不能解决其利益受到重大损失的问题。</w:t>
      </w:r>
    </w:p>
    <w:p w:rsidR="00000000" w:rsidRDefault="001F69D8">
      <w:pPr>
        <w:spacing w:line="500" w:lineRule="atLeast"/>
        <w:ind w:firstLine="600"/>
        <w:divId w:val="332223172"/>
        <w:rPr>
          <w:rFonts w:hint="eastAsia"/>
          <w:sz w:val="30"/>
          <w:szCs w:val="30"/>
        </w:rPr>
      </w:pPr>
      <w:r>
        <w:rPr>
          <w:rFonts w:hint="eastAsia"/>
          <w:sz w:val="30"/>
          <w:szCs w:val="30"/>
        </w:rPr>
        <w:t>普恩瑞公司质证称：证据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5</w:t>
      </w:r>
      <w:r>
        <w:rPr>
          <w:rFonts w:hint="eastAsia"/>
          <w:sz w:val="30"/>
          <w:szCs w:val="30"/>
        </w:rPr>
        <w:t>合法性、真实性认可，关联性不认可；证据</w:t>
      </w:r>
      <w:r>
        <w:rPr>
          <w:rFonts w:hint="eastAsia"/>
          <w:sz w:val="30"/>
          <w:szCs w:val="30"/>
        </w:rPr>
        <w:t>3</w:t>
      </w:r>
      <w:r>
        <w:rPr>
          <w:rFonts w:hint="eastAsia"/>
          <w:sz w:val="30"/>
          <w:szCs w:val="30"/>
        </w:rPr>
        <w:t>的真实性、合法性不予认可；证据</w:t>
      </w:r>
      <w:r>
        <w:rPr>
          <w:rFonts w:hint="eastAsia"/>
          <w:sz w:val="30"/>
          <w:szCs w:val="30"/>
        </w:rPr>
        <w:t>4</w:t>
      </w:r>
      <w:r>
        <w:rPr>
          <w:rFonts w:hint="eastAsia"/>
          <w:sz w:val="30"/>
          <w:szCs w:val="30"/>
        </w:rPr>
        <w:t>中（</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1892</w:t>
      </w:r>
      <w:r>
        <w:rPr>
          <w:rFonts w:hint="eastAsia"/>
          <w:sz w:val="30"/>
          <w:szCs w:val="30"/>
        </w:rPr>
        <w:t>号《民事判决书》、珠海一特科技公司《营业执照》、《公司章程》、普恩瑞公司与李平彩《劳动合同书》真实性、合法性认可，关联性不认可，对丁凌云任法定代表人的公司与珠海一特公司签订的</w:t>
      </w:r>
      <w:r>
        <w:rPr>
          <w:rFonts w:hint="eastAsia"/>
          <w:sz w:val="30"/>
          <w:szCs w:val="30"/>
        </w:rPr>
        <w:t>2</w:t>
      </w:r>
      <w:r>
        <w:rPr>
          <w:rFonts w:hint="eastAsia"/>
          <w:sz w:val="30"/>
          <w:szCs w:val="30"/>
        </w:rPr>
        <w:t>份《供货合同》、</w:t>
      </w:r>
      <w:r>
        <w:rPr>
          <w:rFonts w:hint="eastAsia"/>
          <w:sz w:val="30"/>
          <w:szCs w:val="30"/>
        </w:rPr>
        <w:t>《供货合同》真实性、合法性不予认可。关于《关于李平彩停职的通知》、《关于开除李平彩的决定》、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月社保明细表的真实性认可，合法性与关联性不予认可；</w:t>
      </w:r>
    </w:p>
    <w:p w:rsidR="00000000" w:rsidRDefault="001F69D8">
      <w:pPr>
        <w:spacing w:line="500" w:lineRule="atLeast"/>
        <w:ind w:firstLine="600"/>
        <w:divId w:val="1395935219"/>
        <w:rPr>
          <w:rFonts w:hint="eastAsia"/>
          <w:sz w:val="30"/>
          <w:szCs w:val="30"/>
        </w:rPr>
      </w:pPr>
      <w:r>
        <w:rPr>
          <w:rFonts w:hint="eastAsia"/>
          <w:sz w:val="30"/>
          <w:szCs w:val="30"/>
        </w:rPr>
        <w:t>普恩瑞公司辩称：《公司法》第一百八十二条</w:t>
      </w:r>
      <w:r>
        <w:rPr>
          <w:rFonts w:hint="eastAsia"/>
          <w:sz w:val="30"/>
          <w:szCs w:val="30"/>
        </w:rPr>
        <w:t>:</w:t>
      </w:r>
      <w:r>
        <w:rPr>
          <w:rFonts w:hint="eastAsia"/>
          <w:sz w:val="30"/>
          <w:szCs w:val="30"/>
        </w:rPr>
        <w:t>“公司经营管理发生严重困难，继续存续会使股东利益受到重大损失，通过其他途径不能解决的，持有公司全部股东表决权百分之十以上的股东，可以请求人民法院解散公司。”及《最高人民法院关于适</w:t>
      </w:r>
      <w:r>
        <w:rPr>
          <w:rFonts w:hint="eastAsia"/>
          <w:sz w:val="30"/>
          <w:szCs w:val="30"/>
        </w:rPr>
        <w:t>用</w:t>
      </w:r>
      <w:r>
        <w:rPr>
          <w:rFonts w:hint="eastAsia"/>
          <w:sz w:val="30"/>
          <w:szCs w:val="30"/>
        </w:rPr>
        <w:t>若干问题的规定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》第一条：“单独或者合计持有公司全部股东表决权百分之十以上的股东，以下列事由之一提起解散公司诉讼，并符合公司法第一</w:t>
      </w:r>
      <w:r>
        <w:rPr>
          <w:rFonts w:hint="eastAsia"/>
          <w:sz w:val="30"/>
          <w:szCs w:val="30"/>
        </w:rPr>
        <w:t>百八十二条规定的，人民法院应予受理：（一）公司持续两年以上无法召开股东会或者股东大会，公司经营管理发生严重困难的；（二）股东表决时无法达到法定或者公司章程规定的比例，持续两年以上不能做出有效的股东会或者股东大会决议，公司经营管理发生严重困难的；（三）公司董事长期冲突，且无法通过股东会或者股东大会解决，公司经营管理发生严重困难的；（四）经营管理发生其他严重困难，公司继续存续会使股东利益受到重大损失的情形。股东以知情权、利润分配请求权等权益受到损害，或者公司亏损、财产不足以偿还全部债务，以及公司被吊销企业法人营</w:t>
      </w:r>
      <w:r>
        <w:rPr>
          <w:rFonts w:hint="eastAsia"/>
          <w:sz w:val="30"/>
          <w:szCs w:val="30"/>
        </w:rPr>
        <w:t>业执照未进行清算等为由，提起解散公司诉讼的，人民法院不予受理。”明确了公司解散的实质性法定要件，结合本案及普恩瑞公司提交的证据，可以看出普恩瑞公司并不符合上述公司解散的法定要件。事实及理由在于：一、普恩瑞公司未出现“经营管理发生严重困难”的情形，普恩瑞公司能够依据法律规定及公司章程召开股东会并作出合法有效的股东会决议。（一）普恩瑞公司公司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日及</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日召开临时股东会并就公司变更执行董事与监事、要求王磊移交公司公章、账册、原始文本及材料等相关经营管理事项作出决议。两次临时股东会均由</w:t>
      </w:r>
      <w:r>
        <w:rPr>
          <w:rFonts w:hint="eastAsia"/>
          <w:sz w:val="30"/>
          <w:szCs w:val="30"/>
        </w:rPr>
        <w:t>享有</w:t>
      </w:r>
      <w:r>
        <w:rPr>
          <w:rFonts w:hint="eastAsia"/>
          <w:sz w:val="30"/>
          <w:szCs w:val="30"/>
        </w:rPr>
        <w:t>10%</w:t>
      </w:r>
      <w:r>
        <w:rPr>
          <w:rFonts w:hint="eastAsia"/>
          <w:sz w:val="30"/>
          <w:szCs w:val="30"/>
        </w:rPr>
        <w:t>以上表决权的股东提请召开，并提前</w:t>
      </w:r>
      <w:r>
        <w:rPr>
          <w:rFonts w:hint="eastAsia"/>
          <w:sz w:val="30"/>
          <w:szCs w:val="30"/>
        </w:rPr>
        <w:t>15</w:t>
      </w:r>
      <w:r>
        <w:rPr>
          <w:rFonts w:hint="eastAsia"/>
          <w:sz w:val="30"/>
          <w:szCs w:val="30"/>
        </w:rPr>
        <w:t>天通知了全体股东，最终由占公司表决权过半数的股东出席并作出决议。此外，两次临时股东大会依法对会议进行记录并经与会股东签名确认。（二）普恩瑞公司公司依据临时股东会决议于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日将法定代表人变更为丁凌云，并于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向珠海市公安局高新分局办理公司公章、财务专用章变更备案。（三）普恩瑞公司公司仅设有一名执行董事，不存在公司董事长期冲突的情形，即便王磊与公司管理者存在管理理念的冲突，在理论与实际上也存在通过股东会商议的解决途径。综上所述，普恩瑞公</w:t>
      </w:r>
      <w:r>
        <w:rPr>
          <w:rFonts w:hint="eastAsia"/>
          <w:sz w:val="30"/>
          <w:szCs w:val="30"/>
        </w:rPr>
        <w:t>司于</w:t>
      </w:r>
      <w:r>
        <w:rPr>
          <w:rFonts w:hint="eastAsia"/>
          <w:sz w:val="30"/>
          <w:szCs w:val="30"/>
        </w:rPr>
        <w:t>2017</w:t>
      </w:r>
      <w:r>
        <w:rPr>
          <w:rFonts w:hint="eastAsia"/>
          <w:sz w:val="30"/>
          <w:szCs w:val="30"/>
        </w:rPr>
        <w:t>年、</w:t>
      </w:r>
      <w:r>
        <w:rPr>
          <w:rFonts w:hint="eastAsia"/>
          <w:sz w:val="30"/>
          <w:szCs w:val="30"/>
        </w:rPr>
        <w:t>2018</w:t>
      </w:r>
      <w:r>
        <w:rPr>
          <w:rFonts w:hint="eastAsia"/>
          <w:sz w:val="30"/>
          <w:szCs w:val="30"/>
        </w:rPr>
        <w:t>年召开的临时股东会的召集程序、表决方式符合《公司法》有关规定，不存在违反法律、行政法规和公司章程的情形，能够就公司的经营管理、董事及监事的改选、任免作出有效股东会决议，公司管理、决策机制运行正常，公司经营管理并未陷入僵局。二、普恩瑞公司公司经营管理正常且未造成任何股东利益遭受重大损失。（一）普恩瑞公司提交的证据</w:t>
      </w:r>
      <w:r>
        <w:rPr>
          <w:rFonts w:hint="eastAsia"/>
          <w:sz w:val="30"/>
          <w:szCs w:val="30"/>
        </w:rPr>
        <w:t>1</w:t>
      </w:r>
      <w:r>
        <w:rPr>
          <w:rFonts w:hint="eastAsia"/>
          <w:sz w:val="30"/>
          <w:szCs w:val="30"/>
        </w:rPr>
        <w:t>至</w:t>
      </w:r>
      <w:r>
        <w:rPr>
          <w:rFonts w:hint="eastAsia"/>
          <w:sz w:val="30"/>
          <w:szCs w:val="30"/>
        </w:rPr>
        <w:t>12</w:t>
      </w:r>
      <w:r>
        <w:rPr>
          <w:rFonts w:hint="eastAsia"/>
          <w:sz w:val="30"/>
          <w:szCs w:val="30"/>
        </w:rPr>
        <w:t>证明在此期间内公司持续有货款等款项的收入及采购费、加工费等款项的支出，证据</w:t>
      </w:r>
      <w:r>
        <w:rPr>
          <w:rFonts w:hint="eastAsia"/>
          <w:sz w:val="30"/>
          <w:szCs w:val="30"/>
        </w:rPr>
        <w:t>15</w:t>
      </w:r>
      <w:r>
        <w:rPr>
          <w:rFonts w:hint="eastAsia"/>
          <w:sz w:val="30"/>
          <w:szCs w:val="30"/>
        </w:rPr>
        <w:t>、</w:t>
      </w:r>
      <w:r>
        <w:rPr>
          <w:rFonts w:hint="eastAsia"/>
          <w:sz w:val="30"/>
          <w:szCs w:val="30"/>
        </w:rPr>
        <w:t>18</w:t>
      </w:r>
      <w:r>
        <w:rPr>
          <w:rFonts w:hint="eastAsia"/>
          <w:sz w:val="30"/>
          <w:szCs w:val="30"/>
        </w:rPr>
        <w:t>至</w:t>
      </w:r>
      <w:r>
        <w:rPr>
          <w:rFonts w:hint="eastAsia"/>
          <w:sz w:val="30"/>
          <w:szCs w:val="30"/>
        </w:rPr>
        <w:t>20</w:t>
      </w:r>
      <w:r>
        <w:rPr>
          <w:rFonts w:hint="eastAsia"/>
          <w:sz w:val="30"/>
          <w:szCs w:val="30"/>
        </w:rPr>
        <w:t>证明公司存在有效的经营地址，有正常的生产作业，处于正常的经营存续状态。以上证据</w:t>
      </w:r>
      <w:r>
        <w:rPr>
          <w:rFonts w:hint="eastAsia"/>
          <w:sz w:val="30"/>
          <w:szCs w:val="30"/>
        </w:rPr>
        <w:t>足以说明，公司并未被迫停业，并且未出现因经营管理发生严重困难将会导致股东利益受到重大损失的风险。（二）判断公司存续是否会使股东利益受到重大损失，不仅要考虑股东享有资产收益，还应当从公司经营责任、公司资产、亏损等各方面综合考虑。股东在依法享有资产收益的同时，更应积极配合公司利用其投资生产出更多效益，而非不先行对公司经营期间的资产进行审计和评估，仅凭公司的纳税申报材料就得出公司亏损严重、停产歇业的结论。（三）即便公司出现负债和亏损也不属于股东请求解散公司的法定条件。公司经营性的亏损存在多方面因素，这与因决策管理</w:t>
      </w:r>
      <w:r>
        <w:rPr>
          <w:rFonts w:hint="eastAsia"/>
          <w:sz w:val="30"/>
          <w:szCs w:val="30"/>
        </w:rPr>
        <w:t>自治机制失灵而造成的经营僵局有质的区别，股东利益受到重大损失，应理解为因公司僵局所导致的股东利益受损。结合本案，即便公司出现暂时性负债及亏损，只要普恩瑞公司公司处在正常管理经营状态，就应在尊重公司内部自治决策机制的前提下发挥其功效，而非急于提请解散公司。综上所述，现有证据并不能表明普恩瑞公司公司的续存会明显使王磊利益受到重大损失。因此，不应认定普恩瑞公司公司继续存续会使股东利益受到重大损失。三、王磊未穷尽内部救济解决的途径。（一）公司法第一百二十八条规定的“通过其他途径不能解决”，其目的是为了防止股东滥用司</w:t>
      </w:r>
      <w:r>
        <w:rPr>
          <w:rFonts w:hint="eastAsia"/>
          <w:sz w:val="30"/>
          <w:szCs w:val="30"/>
        </w:rPr>
        <w:t>法解散制度，而鼓励股东通过内部救济等其他非诉途径解决僵局，同时也是为了使法院审慎地适用法律而强制解散公司。因此应当认定“通过其他途径不能解决”是股东请求司法途径解散公司的前置性条件。结合本案，王磊并未举证公司股东纠纷导致公司决策和经营机制陷入瘫痪或严重亏损、经营管理困难，公司事实上也在正常运营管理，并未陷入僵局，并不符合公司解散的法定条件。对于股东与公司之间存在矛盾冲突的情况，王磊并未通过穷尽内部救济途径而径行提起解散公司之诉，于法无据。综上所述，普恩瑞公司认为王磊的起诉无事实和法律依据，依法应驳回其全部诉</w:t>
      </w:r>
      <w:r>
        <w:rPr>
          <w:rFonts w:hint="eastAsia"/>
          <w:sz w:val="30"/>
          <w:szCs w:val="30"/>
        </w:rPr>
        <w:t>讼请求。故特提请人民法院依法审理，查明当事人诉讼目的，维护法律的公正与权威。</w:t>
      </w:r>
    </w:p>
    <w:p w:rsidR="00000000" w:rsidRDefault="001F69D8">
      <w:pPr>
        <w:spacing w:line="500" w:lineRule="atLeast"/>
        <w:ind w:firstLine="600"/>
        <w:divId w:val="1234389561"/>
        <w:rPr>
          <w:rFonts w:hint="eastAsia"/>
          <w:sz w:val="30"/>
          <w:szCs w:val="30"/>
        </w:rPr>
      </w:pPr>
      <w:r>
        <w:rPr>
          <w:rFonts w:hint="eastAsia"/>
          <w:sz w:val="30"/>
          <w:szCs w:val="30"/>
        </w:rPr>
        <w:t>普恩瑞公司为其辩称，向本院提交了如下证据：</w:t>
      </w:r>
    </w:p>
    <w:p w:rsidR="00000000" w:rsidRDefault="001F69D8">
      <w:pPr>
        <w:spacing w:line="500" w:lineRule="atLeast"/>
        <w:ind w:firstLine="600"/>
        <w:divId w:val="319622537"/>
        <w:rPr>
          <w:rFonts w:hint="eastAsia"/>
          <w:sz w:val="30"/>
          <w:szCs w:val="30"/>
        </w:rPr>
      </w:pPr>
      <w:r>
        <w:rPr>
          <w:rFonts w:hint="eastAsia"/>
          <w:sz w:val="30"/>
          <w:szCs w:val="30"/>
        </w:rPr>
        <w:t>证据</w:t>
      </w:r>
      <w:r>
        <w:rPr>
          <w:rFonts w:hint="eastAsia"/>
          <w:sz w:val="30"/>
          <w:szCs w:val="30"/>
        </w:rPr>
        <w:t>1</w:t>
      </w:r>
      <w:r>
        <w:rPr>
          <w:rFonts w:hint="eastAsia"/>
          <w:sz w:val="30"/>
          <w:szCs w:val="30"/>
        </w:rPr>
        <w:t>、工商银行账户流水；</w:t>
      </w:r>
    </w:p>
    <w:p w:rsidR="00000000" w:rsidRDefault="001F69D8">
      <w:pPr>
        <w:spacing w:line="500" w:lineRule="atLeast"/>
        <w:ind w:firstLine="600"/>
        <w:divId w:val="1152019730"/>
        <w:rPr>
          <w:rFonts w:hint="eastAsia"/>
          <w:sz w:val="30"/>
          <w:szCs w:val="30"/>
        </w:rPr>
      </w:pPr>
      <w:r>
        <w:rPr>
          <w:rFonts w:hint="eastAsia"/>
          <w:sz w:val="30"/>
          <w:szCs w:val="30"/>
        </w:rPr>
        <w:t>证据</w:t>
      </w:r>
      <w:r>
        <w:rPr>
          <w:rFonts w:hint="eastAsia"/>
          <w:sz w:val="30"/>
          <w:szCs w:val="30"/>
        </w:rPr>
        <w:t>2</w:t>
      </w:r>
      <w:r>
        <w:rPr>
          <w:rFonts w:hint="eastAsia"/>
          <w:sz w:val="30"/>
          <w:szCs w:val="30"/>
        </w:rPr>
        <w:t>、建设银行账户流水；</w:t>
      </w:r>
    </w:p>
    <w:p w:rsidR="00000000" w:rsidRDefault="001F69D8">
      <w:pPr>
        <w:spacing w:line="500" w:lineRule="atLeast"/>
        <w:ind w:firstLine="600"/>
        <w:divId w:val="1838031457"/>
        <w:rPr>
          <w:rFonts w:hint="eastAsia"/>
          <w:sz w:val="30"/>
          <w:szCs w:val="30"/>
        </w:rPr>
      </w:pPr>
      <w:r>
        <w:rPr>
          <w:rFonts w:hint="eastAsia"/>
          <w:sz w:val="30"/>
          <w:szCs w:val="30"/>
        </w:rPr>
        <w:t>证据</w:t>
      </w:r>
      <w:r>
        <w:rPr>
          <w:rFonts w:hint="eastAsia"/>
          <w:sz w:val="30"/>
          <w:szCs w:val="30"/>
        </w:rPr>
        <w:t>3</w:t>
      </w:r>
      <w:r>
        <w:rPr>
          <w:rFonts w:hint="eastAsia"/>
          <w:sz w:val="30"/>
          <w:szCs w:val="30"/>
        </w:rPr>
        <w:t>、安徽同心化工有限公司供货合同及付款凭证、发票；</w:t>
      </w:r>
    </w:p>
    <w:p w:rsidR="00000000" w:rsidRDefault="001F69D8">
      <w:pPr>
        <w:spacing w:line="500" w:lineRule="atLeast"/>
        <w:ind w:firstLine="600"/>
        <w:divId w:val="1906645999"/>
        <w:rPr>
          <w:rFonts w:hint="eastAsia"/>
          <w:sz w:val="30"/>
          <w:szCs w:val="30"/>
        </w:rPr>
      </w:pPr>
      <w:r>
        <w:rPr>
          <w:rFonts w:hint="eastAsia"/>
          <w:sz w:val="30"/>
          <w:szCs w:val="30"/>
        </w:rPr>
        <w:t>证据</w:t>
      </w:r>
      <w:r>
        <w:rPr>
          <w:rFonts w:hint="eastAsia"/>
          <w:sz w:val="30"/>
          <w:szCs w:val="30"/>
        </w:rPr>
        <w:t>4</w:t>
      </w:r>
      <w:r>
        <w:rPr>
          <w:rFonts w:hint="eastAsia"/>
          <w:sz w:val="30"/>
          <w:szCs w:val="30"/>
        </w:rPr>
        <w:t>、《武汉中电华能科技有限公司供货合同》；</w:t>
      </w:r>
    </w:p>
    <w:p w:rsidR="00000000" w:rsidRDefault="001F69D8">
      <w:pPr>
        <w:spacing w:line="500" w:lineRule="atLeast"/>
        <w:ind w:firstLine="600"/>
        <w:divId w:val="539130331"/>
        <w:rPr>
          <w:rFonts w:hint="eastAsia"/>
          <w:sz w:val="30"/>
          <w:szCs w:val="30"/>
        </w:rPr>
      </w:pPr>
      <w:r>
        <w:rPr>
          <w:rFonts w:hint="eastAsia"/>
          <w:sz w:val="30"/>
          <w:szCs w:val="30"/>
        </w:rPr>
        <w:t>证据</w:t>
      </w:r>
      <w:r>
        <w:rPr>
          <w:rFonts w:hint="eastAsia"/>
          <w:sz w:val="30"/>
          <w:szCs w:val="30"/>
        </w:rPr>
        <w:t>5</w:t>
      </w:r>
      <w:r>
        <w:rPr>
          <w:rFonts w:hint="eastAsia"/>
          <w:sz w:val="30"/>
          <w:szCs w:val="30"/>
        </w:rPr>
        <w:t>、武汉市武昌电控设备有限公司采购合同及付款凭证；</w:t>
      </w:r>
    </w:p>
    <w:p w:rsidR="00000000" w:rsidRDefault="001F69D8">
      <w:pPr>
        <w:spacing w:line="500" w:lineRule="atLeast"/>
        <w:ind w:firstLine="600"/>
        <w:divId w:val="1667633943"/>
        <w:rPr>
          <w:rFonts w:hint="eastAsia"/>
          <w:sz w:val="30"/>
          <w:szCs w:val="30"/>
        </w:rPr>
      </w:pPr>
      <w:r>
        <w:rPr>
          <w:rFonts w:hint="eastAsia"/>
          <w:sz w:val="30"/>
          <w:szCs w:val="30"/>
        </w:rPr>
        <w:t>证据</w:t>
      </w:r>
      <w:r>
        <w:rPr>
          <w:rFonts w:hint="eastAsia"/>
          <w:sz w:val="30"/>
          <w:szCs w:val="30"/>
        </w:rPr>
        <w:t>6</w:t>
      </w:r>
      <w:r>
        <w:rPr>
          <w:rFonts w:hint="eastAsia"/>
          <w:sz w:val="30"/>
          <w:szCs w:val="30"/>
        </w:rPr>
        <w:t>、《上海置恒电气有限公司供货合同》；</w:t>
      </w:r>
    </w:p>
    <w:p w:rsidR="00000000" w:rsidRDefault="001F69D8">
      <w:pPr>
        <w:spacing w:line="500" w:lineRule="atLeast"/>
        <w:ind w:firstLine="600"/>
        <w:divId w:val="1527252182"/>
        <w:rPr>
          <w:rFonts w:hint="eastAsia"/>
          <w:sz w:val="30"/>
          <w:szCs w:val="30"/>
        </w:rPr>
      </w:pPr>
      <w:r>
        <w:rPr>
          <w:rFonts w:hint="eastAsia"/>
          <w:sz w:val="30"/>
          <w:szCs w:val="30"/>
        </w:rPr>
        <w:t>证据</w:t>
      </w:r>
      <w:r>
        <w:rPr>
          <w:rFonts w:hint="eastAsia"/>
          <w:sz w:val="30"/>
          <w:szCs w:val="30"/>
        </w:rPr>
        <w:t>7</w:t>
      </w:r>
      <w:r>
        <w:rPr>
          <w:rFonts w:hint="eastAsia"/>
          <w:sz w:val="30"/>
          <w:szCs w:val="30"/>
        </w:rPr>
        <w:t>、深圳创德兴科技有限公司销售合同及付款凭证；</w:t>
      </w:r>
    </w:p>
    <w:p w:rsidR="00000000" w:rsidRDefault="001F69D8">
      <w:pPr>
        <w:spacing w:line="500" w:lineRule="atLeast"/>
        <w:ind w:firstLine="600"/>
        <w:divId w:val="395276576"/>
        <w:rPr>
          <w:rFonts w:hint="eastAsia"/>
          <w:sz w:val="30"/>
          <w:szCs w:val="30"/>
        </w:rPr>
      </w:pPr>
      <w:r>
        <w:rPr>
          <w:rFonts w:hint="eastAsia"/>
          <w:sz w:val="30"/>
          <w:szCs w:val="30"/>
        </w:rPr>
        <w:t>证据</w:t>
      </w:r>
      <w:r>
        <w:rPr>
          <w:rFonts w:hint="eastAsia"/>
          <w:sz w:val="30"/>
          <w:szCs w:val="30"/>
        </w:rPr>
        <w:t>8</w:t>
      </w:r>
      <w:r>
        <w:rPr>
          <w:rFonts w:hint="eastAsia"/>
          <w:sz w:val="30"/>
          <w:szCs w:val="30"/>
        </w:rPr>
        <w:t>、深圳市嘉立创科技发展有限公司</w:t>
      </w:r>
      <w:r>
        <w:rPr>
          <w:rFonts w:hint="eastAsia"/>
          <w:sz w:val="30"/>
          <w:szCs w:val="30"/>
        </w:rPr>
        <w:t>PCB</w:t>
      </w:r>
      <w:r>
        <w:rPr>
          <w:rFonts w:hint="eastAsia"/>
          <w:sz w:val="30"/>
          <w:szCs w:val="30"/>
        </w:rPr>
        <w:t>订货合同及付款凭证；</w:t>
      </w:r>
    </w:p>
    <w:p w:rsidR="00000000" w:rsidRDefault="001F69D8">
      <w:pPr>
        <w:spacing w:line="500" w:lineRule="atLeast"/>
        <w:ind w:firstLine="600"/>
        <w:divId w:val="1876500624"/>
        <w:rPr>
          <w:rFonts w:hint="eastAsia"/>
          <w:sz w:val="30"/>
          <w:szCs w:val="30"/>
        </w:rPr>
      </w:pPr>
      <w:r>
        <w:rPr>
          <w:rFonts w:hint="eastAsia"/>
          <w:sz w:val="30"/>
          <w:szCs w:val="30"/>
        </w:rPr>
        <w:t>证据</w:t>
      </w:r>
      <w:r>
        <w:rPr>
          <w:rFonts w:hint="eastAsia"/>
          <w:sz w:val="30"/>
          <w:szCs w:val="30"/>
        </w:rPr>
        <w:t>9</w:t>
      </w:r>
      <w:r>
        <w:rPr>
          <w:rFonts w:hint="eastAsia"/>
          <w:sz w:val="30"/>
          <w:szCs w:val="30"/>
        </w:rPr>
        <w:t>、立创商城订货合同及付款凭证；</w:t>
      </w:r>
    </w:p>
    <w:p w:rsidR="00000000" w:rsidRDefault="001F69D8">
      <w:pPr>
        <w:spacing w:line="500" w:lineRule="atLeast"/>
        <w:ind w:firstLine="600"/>
        <w:divId w:val="950555569"/>
        <w:rPr>
          <w:rFonts w:hint="eastAsia"/>
          <w:sz w:val="30"/>
          <w:szCs w:val="30"/>
        </w:rPr>
      </w:pPr>
      <w:r>
        <w:rPr>
          <w:rFonts w:hint="eastAsia"/>
          <w:sz w:val="30"/>
          <w:szCs w:val="30"/>
        </w:rPr>
        <w:t>以上九份证据共同拟证明公司经营管理正常，在此期间公司持续有货款等进账，也有相应的采购等支出，并未陷入公司僵局。</w:t>
      </w:r>
    </w:p>
    <w:p w:rsidR="00000000" w:rsidRDefault="001F69D8">
      <w:pPr>
        <w:spacing w:line="500" w:lineRule="atLeast"/>
        <w:ind w:firstLine="600"/>
        <w:divId w:val="1536623948"/>
        <w:rPr>
          <w:rFonts w:hint="eastAsia"/>
          <w:sz w:val="30"/>
          <w:szCs w:val="30"/>
        </w:rPr>
      </w:pPr>
      <w:r>
        <w:rPr>
          <w:rFonts w:hint="eastAsia"/>
          <w:sz w:val="30"/>
          <w:szCs w:val="30"/>
        </w:rPr>
        <w:t>证据</w:t>
      </w:r>
      <w:r>
        <w:rPr>
          <w:rFonts w:hint="eastAsia"/>
          <w:sz w:val="30"/>
          <w:szCs w:val="30"/>
        </w:rPr>
        <w:t>10</w:t>
      </w:r>
      <w:r>
        <w:rPr>
          <w:rFonts w:hint="eastAsia"/>
          <w:sz w:val="30"/>
          <w:szCs w:val="30"/>
        </w:rPr>
        <w:t>、公司现场照片；</w:t>
      </w:r>
    </w:p>
    <w:p w:rsidR="00000000" w:rsidRDefault="001F69D8">
      <w:pPr>
        <w:spacing w:line="500" w:lineRule="atLeast"/>
        <w:ind w:firstLine="600"/>
        <w:divId w:val="827331122"/>
        <w:rPr>
          <w:rFonts w:hint="eastAsia"/>
          <w:sz w:val="30"/>
          <w:szCs w:val="30"/>
        </w:rPr>
      </w:pPr>
      <w:r>
        <w:rPr>
          <w:rFonts w:hint="eastAsia"/>
          <w:sz w:val="30"/>
          <w:szCs w:val="30"/>
        </w:rPr>
        <w:t>证据</w:t>
      </w:r>
      <w:r>
        <w:rPr>
          <w:rFonts w:hint="eastAsia"/>
          <w:sz w:val="30"/>
          <w:szCs w:val="30"/>
        </w:rPr>
        <w:t>11</w:t>
      </w:r>
      <w:r>
        <w:rPr>
          <w:rFonts w:hint="eastAsia"/>
          <w:sz w:val="30"/>
          <w:szCs w:val="30"/>
        </w:rPr>
        <w:t>、发货清单；</w:t>
      </w:r>
    </w:p>
    <w:p w:rsidR="00000000" w:rsidRDefault="001F69D8">
      <w:pPr>
        <w:spacing w:line="500" w:lineRule="atLeast"/>
        <w:ind w:firstLine="600"/>
        <w:divId w:val="167520711"/>
        <w:rPr>
          <w:rFonts w:hint="eastAsia"/>
          <w:sz w:val="30"/>
          <w:szCs w:val="30"/>
        </w:rPr>
      </w:pPr>
      <w:r>
        <w:rPr>
          <w:rFonts w:hint="eastAsia"/>
          <w:sz w:val="30"/>
          <w:szCs w:val="30"/>
        </w:rPr>
        <w:t>证据</w:t>
      </w:r>
      <w:r>
        <w:rPr>
          <w:rFonts w:hint="eastAsia"/>
          <w:sz w:val="30"/>
          <w:szCs w:val="30"/>
        </w:rPr>
        <w:t>12</w:t>
      </w:r>
      <w:r>
        <w:rPr>
          <w:rFonts w:hint="eastAsia"/>
          <w:sz w:val="30"/>
          <w:szCs w:val="30"/>
        </w:rPr>
        <w:t>、德邦物流快递单；</w:t>
      </w:r>
    </w:p>
    <w:p w:rsidR="00000000" w:rsidRDefault="001F69D8">
      <w:pPr>
        <w:spacing w:line="500" w:lineRule="atLeast"/>
        <w:ind w:firstLine="600"/>
        <w:divId w:val="1245382512"/>
        <w:rPr>
          <w:rFonts w:hint="eastAsia"/>
          <w:sz w:val="30"/>
          <w:szCs w:val="30"/>
        </w:rPr>
      </w:pPr>
      <w:r>
        <w:rPr>
          <w:rFonts w:hint="eastAsia"/>
          <w:sz w:val="30"/>
          <w:szCs w:val="30"/>
        </w:rPr>
        <w:t>以上三份证据共同拟证明公司经营管理正常，有正常的生产，并未陷入公司僵局。</w:t>
      </w:r>
    </w:p>
    <w:p w:rsidR="00000000" w:rsidRDefault="001F69D8">
      <w:pPr>
        <w:spacing w:line="500" w:lineRule="atLeast"/>
        <w:ind w:firstLine="600"/>
        <w:divId w:val="1351251086"/>
        <w:rPr>
          <w:rFonts w:hint="eastAsia"/>
          <w:sz w:val="30"/>
          <w:szCs w:val="30"/>
        </w:rPr>
      </w:pPr>
      <w:r>
        <w:rPr>
          <w:rFonts w:hint="eastAsia"/>
          <w:sz w:val="30"/>
          <w:szCs w:val="30"/>
        </w:rPr>
        <w:t>证据</w:t>
      </w:r>
      <w:r>
        <w:rPr>
          <w:rFonts w:hint="eastAsia"/>
          <w:sz w:val="30"/>
          <w:szCs w:val="30"/>
        </w:rPr>
        <w:t>13</w:t>
      </w:r>
      <w:r>
        <w:rPr>
          <w:rFonts w:hint="eastAsia"/>
          <w:sz w:val="30"/>
          <w:szCs w:val="30"/>
        </w:rPr>
        <w:t>、（</w:t>
      </w:r>
      <w:r>
        <w:rPr>
          <w:rFonts w:hint="eastAsia"/>
          <w:sz w:val="30"/>
          <w:szCs w:val="30"/>
        </w:rPr>
        <w:t>2018</w:t>
      </w:r>
      <w:r>
        <w:rPr>
          <w:rFonts w:hint="eastAsia"/>
          <w:sz w:val="30"/>
          <w:szCs w:val="30"/>
        </w:rPr>
        <w:t>）粤</w:t>
      </w:r>
      <w:r>
        <w:rPr>
          <w:rFonts w:hint="eastAsia"/>
          <w:sz w:val="30"/>
          <w:szCs w:val="30"/>
        </w:rPr>
        <w:t>0402</w:t>
      </w:r>
      <w:r>
        <w:rPr>
          <w:rFonts w:hint="eastAsia"/>
          <w:sz w:val="30"/>
          <w:szCs w:val="30"/>
        </w:rPr>
        <w:t>民终</w:t>
      </w:r>
      <w:r>
        <w:rPr>
          <w:rFonts w:hint="eastAsia"/>
          <w:sz w:val="30"/>
          <w:szCs w:val="30"/>
        </w:rPr>
        <w:t>455</w:t>
      </w:r>
      <w:r>
        <w:rPr>
          <w:rFonts w:hint="eastAsia"/>
          <w:sz w:val="30"/>
          <w:szCs w:val="30"/>
        </w:rPr>
        <w:t>号民事判决书；</w:t>
      </w:r>
    </w:p>
    <w:p w:rsidR="00000000" w:rsidRDefault="001F69D8">
      <w:pPr>
        <w:spacing w:line="500" w:lineRule="atLeast"/>
        <w:ind w:firstLine="600"/>
        <w:divId w:val="626931592"/>
        <w:rPr>
          <w:rFonts w:hint="eastAsia"/>
          <w:sz w:val="30"/>
          <w:szCs w:val="30"/>
        </w:rPr>
      </w:pPr>
      <w:r>
        <w:rPr>
          <w:rFonts w:hint="eastAsia"/>
          <w:sz w:val="30"/>
          <w:szCs w:val="30"/>
        </w:rPr>
        <w:t>证据</w:t>
      </w:r>
      <w:r>
        <w:rPr>
          <w:rFonts w:hint="eastAsia"/>
          <w:sz w:val="30"/>
          <w:szCs w:val="30"/>
        </w:rPr>
        <w:t>14</w:t>
      </w:r>
      <w:r>
        <w:rPr>
          <w:rFonts w:hint="eastAsia"/>
          <w:sz w:val="30"/>
          <w:szCs w:val="30"/>
        </w:rPr>
        <w:t>、</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日形成的股东会决议及会议召开程序文件；</w:t>
      </w:r>
    </w:p>
    <w:p w:rsidR="00000000" w:rsidRDefault="001F69D8">
      <w:pPr>
        <w:spacing w:line="500" w:lineRule="atLeast"/>
        <w:ind w:firstLine="600"/>
        <w:divId w:val="1842117469"/>
        <w:rPr>
          <w:rFonts w:hint="eastAsia"/>
          <w:sz w:val="30"/>
          <w:szCs w:val="30"/>
        </w:rPr>
      </w:pPr>
      <w:r>
        <w:rPr>
          <w:rFonts w:hint="eastAsia"/>
          <w:sz w:val="30"/>
          <w:szCs w:val="30"/>
        </w:rPr>
        <w:t>以上两份证据共同拟证明公司可以正常召开股东会会议，能够做出有效的股东会决议。</w:t>
      </w:r>
    </w:p>
    <w:p w:rsidR="00000000" w:rsidRDefault="001F69D8">
      <w:pPr>
        <w:spacing w:line="500" w:lineRule="atLeast"/>
        <w:ind w:firstLine="600"/>
        <w:divId w:val="1118718754"/>
        <w:rPr>
          <w:rFonts w:hint="eastAsia"/>
          <w:sz w:val="30"/>
          <w:szCs w:val="30"/>
        </w:rPr>
      </w:pPr>
      <w:r>
        <w:rPr>
          <w:rFonts w:hint="eastAsia"/>
          <w:sz w:val="30"/>
          <w:szCs w:val="30"/>
        </w:rPr>
        <w:t>证据</w:t>
      </w:r>
      <w:r>
        <w:rPr>
          <w:rFonts w:hint="eastAsia"/>
          <w:sz w:val="30"/>
          <w:szCs w:val="30"/>
        </w:rPr>
        <w:t>15</w:t>
      </w:r>
      <w:r>
        <w:rPr>
          <w:rFonts w:hint="eastAsia"/>
          <w:sz w:val="30"/>
          <w:szCs w:val="30"/>
        </w:rPr>
        <w:t>、房屋租赁合同书，拟证明公司有效的经营地址，经营状况正常。</w:t>
      </w:r>
    </w:p>
    <w:p w:rsidR="00000000" w:rsidRDefault="001F69D8">
      <w:pPr>
        <w:spacing w:line="500" w:lineRule="atLeast"/>
        <w:ind w:firstLine="600"/>
        <w:divId w:val="1688211558"/>
        <w:rPr>
          <w:rFonts w:hint="eastAsia"/>
          <w:sz w:val="30"/>
          <w:szCs w:val="30"/>
        </w:rPr>
      </w:pPr>
      <w:r>
        <w:rPr>
          <w:rFonts w:hint="eastAsia"/>
          <w:sz w:val="30"/>
          <w:szCs w:val="30"/>
        </w:rPr>
        <w:t>证据</w:t>
      </w:r>
      <w:r>
        <w:rPr>
          <w:rFonts w:hint="eastAsia"/>
          <w:sz w:val="30"/>
          <w:szCs w:val="30"/>
        </w:rPr>
        <w:t>16</w:t>
      </w:r>
      <w:r>
        <w:rPr>
          <w:rFonts w:hint="eastAsia"/>
          <w:sz w:val="30"/>
          <w:szCs w:val="30"/>
        </w:rPr>
        <w:t>、印章备案证明；</w:t>
      </w:r>
    </w:p>
    <w:p w:rsidR="00000000" w:rsidRDefault="001F69D8">
      <w:pPr>
        <w:spacing w:line="500" w:lineRule="atLeast"/>
        <w:ind w:firstLine="600"/>
        <w:divId w:val="751047176"/>
        <w:rPr>
          <w:rFonts w:hint="eastAsia"/>
          <w:sz w:val="30"/>
          <w:szCs w:val="30"/>
        </w:rPr>
      </w:pPr>
      <w:r>
        <w:rPr>
          <w:rFonts w:hint="eastAsia"/>
          <w:sz w:val="30"/>
          <w:szCs w:val="30"/>
        </w:rPr>
        <w:t>证据</w:t>
      </w:r>
      <w:r>
        <w:rPr>
          <w:rFonts w:hint="eastAsia"/>
          <w:sz w:val="30"/>
          <w:szCs w:val="30"/>
        </w:rPr>
        <w:t>17</w:t>
      </w:r>
      <w:r>
        <w:rPr>
          <w:rFonts w:hint="eastAsia"/>
          <w:sz w:val="30"/>
          <w:szCs w:val="30"/>
        </w:rPr>
        <w:t>、刻章发票；</w:t>
      </w:r>
    </w:p>
    <w:p w:rsidR="00000000" w:rsidRDefault="001F69D8">
      <w:pPr>
        <w:spacing w:line="500" w:lineRule="atLeast"/>
        <w:ind w:firstLine="600"/>
        <w:divId w:val="1239707405"/>
        <w:rPr>
          <w:rFonts w:hint="eastAsia"/>
          <w:sz w:val="30"/>
          <w:szCs w:val="30"/>
        </w:rPr>
      </w:pPr>
      <w:r>
        <w:rPr>
          <w:rFonts w:hint="eastAsia"/>
          <w:sz w:val="30"/>
          <w:szCs w:val="30"/>
        </w:rPr>
        <w:t>以上两份证据共同拟证明普恩瑞公司于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日办理公司公章、财务专用章变更备案及刻制新的公章、财务专用章。</w:t>
      </w:r>
    </w:p>
    <w:p w:rsidR="00000000" w:rsidRDefault="001F69D8">
      <w:pPr>
        <w:spacing w:line="500" w:lineRule="atLeast"/>
        <w:ind w:firstLine="600"/>
        <w:divId w:val="1732657407"/>
        <w:rPr>
          <w:rFonts w:hint="eastAsia"/>
          <w:sz w:val="30"/>
          <w:szCs w:val="30"/>
        </w:rPr>
      </w:pPr>
      <w:r>
        <w:rPr>
          <w:rFonts w:hint="eastAsia"/>
          <w:sz w:val="30"/>
          <w:szCs w:val="30"/>
        </w:rPr>
        <w:t>证据</w:t>
      </w:r>
      <w:r>
        <w:rPr>
          <w:rFonts w:hint="eastAsia"/>
          <w:sz w:val="30"/>
          <w:szCs w:val="30"/>
        </w:rPr>
        <w:t>18</w:t>
      </w:r>
      <w:r>
        <w:rPr>
          <w:rFonts w:hint="eastAsia"/>
          <w:sz w:val="30"/>
          <w:szCs w:val="30"/>
        </w:rPr>
        <w:t>、申请售后服务函；</w:t>
      </w:r>
    </w:p>
    <w:p w:rsidR="00000000" w:rsidRDefault="001F69D8">
      <w:pPr>
        <w:spacing w:line="500" w:lineRule="atLeast"/>
        <w:ind w:firstLine="600"/>
        <w:divId w:val="563562787"/>
        <w:rPr>
          <w:rFonts w:hint="eastAsia"/>
          <w:sz w:val="30"/>
          <w:szCs w:val="30"/>
        </w:rPr>
      </w:pPr>
      <w:r>
        <w:rPr>
          <w:rFonts w:hint="eastAsia"/>
          <w:sz w:val="30"/>
          <w:szCs w:val="30"/>
        </w:rPr>
        <w:t>证据</w:t>
      </w:r>
      <w:r>
        <w:rPr>
          <w:rFonts w:hint="eastAsia"/>
          <w:sz w:val="30"/>
          <w:szCs w:val="30"/>
        </w:rPr>
        <w:t>19</w:t>
      </w:r>
      <w:r>
        <w:rPr>
          <w:rFonts w:hint="eastAsia"/>
          <w:sz w:val="30"/>
          <w:szCs w:val="30"/>
        </w:rPr>
        <w:t>、回复《申请售后服务函》的函；</w:t>
      </w:r>
    </w:p>
    <w:p w:rsidR="00000000" w:rsidRDefault="001F69D8">
      <w:pPr>
        <w:spacing w:line="500" w:lineRule="atLeast"/>
        <w:ind w:firstLine="600"/>
        <w:divId w:val="1899169535"/>
        <w:rPr>
          <w:rFonts w:hint="eastAsia"/>
          <w:sz w:val="30"/>
          <w:szCs w:val="30"/>
        </w:rPr>
      </w:pPr>
      <w:r>
        <w:rPr>
          <w:rFonts w:hint="eastAsia"/>
          <w:sz w:val="30"/>
          <w:szCs w:val="30"/>
        </w:rPr>
        <w:t>证据</w:t>
      </w:r>
      <w:r>
        <w:rPr>
          <w:rFonts w:hint="eastAsia"/>
          <w:sz w:val="30"/>
          <w:szCs w:val="30"/>
        </w:rPr>
        <w:t>20</w:t>
      </w:r>
      <w:r>
        <w:rPr>
          <w:rFonts w:hint="eastAsia"/>
          <w:sz w:val="30"/>
          <w:szCs w:val="30"/>
        </w:rPr>
        <w:t>、维修设备及物流单照片；</w:t>
      </w:r>
    </w:p>
    <w:p w:rsidR="00000000" w:rsidRDefault="001F69D8">
      <w:pPr>
        <w:spacing w:line="500" w:lineRule="atLeast"/>
        <w:ind w:firstLine="600"/>
        <w:divId w:val="2069915718"/>
        <w:rPr>
          <w:rFonts w:hint="eastAsia"/>
          <w:sz w:val="30"/>
          <w:szCs w:val="30"/>
        </w:rPr>
      </w:pPr>
      <w:r>
        <w:rPr>
          <w:rFonts w:hint="eastAsia"/>
          <w:sz w:val="30"/>
          <w:szCs w:val="30"/>
        </w:rPr>
        <w:t>以上三份证据共同拟证明公司经营管理正常，并未陷入公司僵局；</w:t>
      </w:r>
    </w:p>
    <w:p w:rsidR="00000000" w:rsidRDefault="001F69D8">
      <w:pPr>
        <w:spacing w:line="500" w:lineRule="atLeast"/>
        <w:ind w:firstLine="600"/>
        <w:divId w:val="1581056924"/>
        <w:rPr>
          <w:rFonts w:hint="eastAsia"/>
          <w:sz w:val="30"/>
          <w:szCs w:val="30"/>
        </w:rPr>
      </w:pPr>
      <w:r>
        <w:rPr>
          <w:rFonts w:hint="eastAsia"/>
          <w:sz w:val="30"/>
          <w:szCs w:val="30"/>
        </w:rPr>
        <w:t>证据</w:t>
      </w:r>
      <w:r>
        <w:rPr>
          <w:rFonts w:hint="eastAsia"/>
          <w:sz w:val="30"/>
          <w:szCs w:val="30"/>
        </w:rPr>
        <w:t>21</w:t>
      </w:r>
      <w:r>
        <w:rPr>
          <w:rFonts w:hint="eastAsia"/>
          <w:sz w:val="30"/>
          <w:szCs w:val="30"/>
        </w:rPr>
        <w:t>、微信聊天页面内容，拟证明普恩瑞公司股东丁凌云已经按照法定程序通知其他股东召开</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日的股东会会议。</w:t>
      </w:r>
    </w:p>
    <w:p w:rsidR="00000000" w:rsidRDefault="001F69D8">
      <w:pPr>
        <w:spacing w:line="500" w:lineRule="atLeast"/>
        <w:ind w:firstLine="600"/>
        <w:divId w:val="292562882"/>
        <w:rPr>
          <w:rFonts w:hint="eastAsia"/>
          <w:sz w:val="30"/>
          <w:szCs w:val="30"/>
        </w:rPr>
      </w:pPr>
      <w:r>
        <w:rPr>
          <w:rFonts w:hint="eastAsia"/>
          <w:sz w:val="30"/>
          <w:szCs w:val="30"/>
        </w:rPr>
        <w:t>证据</w:t>
      </w:r>
      <w:r>
        <w:rPr>
          <w:rFonts w:hint="eastAsia"/>
          <w:sz w:val="30"/>
          <w:szCs w:val="30"/>
        </w:rPr>
        <w:t>2</w:t>
      </w:r>
      <w:r>
        <w:rPr>
          <w:rFonts w:hint="eastAsia"/>
          <w:sz w:val="30"/>
          <w:szCs w:val="30"/>
        </w:rPr>
        <w:t>2</w:t>
      </w:r>
      <w:r>
        <w:rPr>
          <w:rFonts w:hint="eastAsia"/>
          <w:sz w:val="30"/>
          <w:szCs w:val="30"/>
        </w:rPr>
        <w:t>、高新技术企业认定工作网查询页面内容，拟证明普恩瑞公司系经审核认证的高新技术企业，有效期至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日，目前仍在有效期内；普恩瑞公司系经审核认证的软件企业。</w:t>
      </w:r>
    </w:p>
    <w:p w:rsidR="00000000" w:rsidRDefault="001F69D8">
      <w:pPr>
        <w:spacing w:line="500" w:lineRule="atLeast"/>
        <w:ind w:firstLine="600"/>
        <w:divId w:val="1600796105"/>
        <w:rPr>
          <w:rFonts w:hint="eastAsia"/>
          <w:sz w:val="30"/>
          <w:szCs w:val="30"/>
        </w:rPr>
      </w:pPr>
      <w:r>
        <w:rPr>
          <w:rFonts w:hint="eastAsia"/>
          <w:sz w:val="30"/>
          <w:szCs w:val="30"/>
        </w:rPr>
        <w:t>证据</w:t>
      </w:r>
      <w:r>
        <w:rPr>
          <w:rFonts w:hint="eastAsia"/>
          <w:sz w:val="30"/>
          <w:szCs w:val="30"/>
        </w:rPr>
        <w:t>23</w:t>
      </w:r>
      <w:r>
        <w:rPr>
          <w:rFonts w:hint="eastAsia"/>
          <w:sz w:val="30"/>
          <w:szCs w:val="30"/>
        </w:rPr>
        <w:t>、德邦快递</w:t>
      </w:r>
      <w:r>
        <w:rPr>
          <w:rFonts w:hint="eastAsia"/>
          <w:sz w:val="30"/>
          <w:szCs w:val="30"/>
        </w:rPr>
        <w:t>390858170</w:t>
      </w:r>
      <w:r>
        <w:rPr>
          <w:rFonts w:hint="eastAsia"/>
          <w:sz w:val="30"/>
          <w:szCs w:val="30"/>
        </w:rPr>
        <w:t>单号的物流情况，同证据</w:t>
      </w:r>
      <w:r>
        <w:rPr>
          <w:rFonts w:hint="eastAsia"/>
          <w:sz w:val="30"/>
          <w:szCs w:val="30"/>
        </w:rPr>
        <w:t>12</w:t>
      </w:r>
      <w:r>
        <w:rPr>
          <w:rFonts w:hint="eastAsia"/>
          <w:sz w:val="30"/>
          <w:szCs w:val="30"/>
        </w:rPr>
        <w:t>共同证明公司经营管理正常，有正常的生产，并未陷入公司僵局。</w:t>
      </w:r>
    </w:p>
    <w:p w:rsidR="00000000" w:rsidRDefault="001F69D8">
      <w:pPr>
        <w:spacing w:line="500" w:lineRule="atLeast"/>
        <w:ind w:firstLine="600"/>
        <w:divId w:val="1928540209"/>
        <w:rPr>
          <w:rFonts w:hint="eastAsia"/>
          <w:sz w:val="30"/>
          <w:szCs w:val="30"/>
        </w:rPr>
      </w:pPr>
      <w:r>
        <w:rPr>
          <w:rFonts w:hint="eastAsia"/>
          <w:sz w:val="30"/>
          <w:szCs w:val="30"/>
        </w:rPr>
        <w:t>王磊质证称：证据</w:t>
      </w:r>
      <w:r>
        <w:rPr>
          <w:rFonts w:hint="eastAsia"/>
          <w:sz w:val="30"/>
          <w:szCs w:val="30"/>
        </w:rPr>
        <w:t>1</w:t>
      </w:r>
      <w:r>
        <w:rPr>
          <w:rFonts w:hint="eastAsia"/>
          <w:sz w:val="30"/>
          <w:szCs w:val="30"/>
        </w:rPr>
        <w:t>、</w:t>
      </w:r>
      <w:r>
        <w:rPr>
          <w:rFonts w:hint="eastAsia"/>
          <w:sz w:val="30"/>
          <w:szCs w:val="30"/>
        </w:rPr>
        <w:t>10</w:t>
      </w:r>
      <w:r>
        <w:rPr>
          <w:rFonts w:hint="eastAsia"/>
          <w:sz w:val="30"/>
          <w:szCs w:val="30"/>
        </w:rPr>
        <w:t>、</w:t>
      </w:r>
      <w:r>
        <w:rPr>
          <w:rFonts w:hint="eastAsia"/>
          <w:sz w:val="30"/>
          <w:szCs w:val="30"/>
        </w:rPr>
        <w:t>21</w:t>
      </w:r>
      <w:r>
        <w:rPr>
          <w:rFonts w:hint="eastAsia"/>
          <w:sz w:val="30"/>
          <w:szCs w:val="30"/>
        </w:rPr>
        <w:t>、</w:t>
      </w:r>
      <w:r>
        <w:rPr>
          <w:rFonts w:hint="eastAsia"/>
          <w:sz w:val="30"/>
          <w:szCs w:val="30"/>
        </w:rPr>
        <w:t>22</w:t>
      </w:r>
      <w:r>
        <w:rPr>
          <w:rFonts w:hint="eastAsia"/>
          <w:sz w:val="30"/>
          <w:szCs w:val="30"/>
        </w:rPr>
        <w:t>真实性无异议、合法性、关联性有异议。证据</w:t>
      </w:r>
      <w:r>
        <w:rPr>
          <w:rFonts w:hint="eastAsia"/>
          <w:sz w:val="30"/>
          <w:szCs w:val="30"/>
        </w:rPr>
        <w:t>2</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w:t>
      </w:r>
      <w:r>
        <w:rPr>
          <w:rFonts w:hint="eastAsia"/>
          <w:sz w:val="30"/>
          <w:szCs w:val="30"/>
        </w:rPr>
        <w:t>11</w:t>
      </w:r>
      <w:r>
        <w:rPr>
          <w:rFonts w:hint="eastAsia"/>
          <w:sz w:val="30"/>
          <w:szCs w:val="30"/>
        </w:rPr>
        <w:t>、</w:t>
      </w:r>
      <w:r>
        <w:rPr>
          <w:rFonts w:hint="eastAsia"/>
          <w:sz w:val="30"/>
          <w:szCs w:val="30"/>
        </w:rPr>
        <w:t>13</w:t>
      </w:r>
      <w:r>
        <w:rPr>
          <w:rFonts w:hint="eastAsia"/>
          <w:sz w:val="30"/>
          <w:szCs w:val="30"/>
        </w:rPr>
        <w:t>真实性、合法性、关联性无异议。证据</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12</w:t>
      </w:r>
      <w:r>
        <w:rPr>
          <w:rFonts w:hint="eastAsia"/>
          <w:sz w:val="30"/>
          <w:szCs w:val="30"/>
        </w:rPr>
        <w:t>、</w:t>
      </w:r>
      <w:r>
        <w:rPr>
          <w:rFonts w:hint="eastAsia"/>
          <w:sz w:val="30"/>
          <w:szCs w:val="30"/>
        </w:rPr>
        <w:t>14</w:t>
      </w:r>
      <w:r>
        <w:rPr>
          <w:rFonts w:hint="eastAsia"/>
          <w:sz w:val="30"/>
          <w:szCs w:val="30"/>
        </w:rPr>
        <w:t>、</w:t>
      </w:r>
      <w:r>
        <w:rPr>
          <w:rFonts w:hint="eastAsia"/>
          <w:sz w:val="30"/>
          <w:szCs w:val="30"/>
        </w:rPr>
        <w:t>23</w:t>
      </w:r>
      <w:r>
        <w:rPr>
          <w:rFonts w:hint="eastAsia"/>
          <w:sz w:val="30"/>
          <w:szCs w:val="30"/>
        </w:rPr>
        <w:t>真实性、合法性、关联性有异议。证据</w:t>
      </w:r>
      <w:r>
        <w:rPr>
          <w:rFonts w:hint="eastAsia"/>
          <w:sz w:val="30"/>
          <w:szCs w:val="30"/>
        </w:rPr>
        <w:t>15</w:t>
      </w:r>
      <w:r>
        <w:rPr>
          <w:rFonts w:hint="eastAsia"/>
          <w:sz w:val="30"/>
          <w:szCs w:val="30"/>
        </w:rPr>
        <w:t>真实性、合法性</w:t>
      </w:r>
      <w:r>
        <w:rPr>
          <w:rFonts w:hint="eastAsia"/>
          <w:sz w:val="30"/>
          <w:szCs w:val="30"/>
        </w:rPr>
        <w:t>无异议，关联性有异议。</w:t>
      </w:r>
    </w:p>
    <w:p w:rsidR="00000000" w:rsidRDefault="001F69D8">
      <w:pPr>
        <w:spacing w:line="500" w:lineRule="atLeast"/>
        <w:ind w:firstLine="600"/>
        <w:divId w:val="1844280992"/>
        <w:rPr>
          <w:rFonts w:hint="eastAsia"/>
          <w:sz w:val="30"/>
          <w:szCs w:val="30"/>
        </w:rPr>
      </w:pPr>
      <w:r>
        <w:rPr>
          <w:rFonts w:hint="eastAsia"/>
          <w:sz w:val="30"/>
          <w:szCs w:val="30"/>
        </w:rPr>
        <w:t>丁凌云、陈靖、陈洁对王磊与普恩瑞公司的质证意见均为：同意普恩瑞公司对王磊提交的证据的质证意见；认可普恩瑞公司提供的证据的真实性、合法性、关联性。</w:t>
      </w:r>
    </w:p>
    <w:p w:rsidR="00000000" w:rsidRDefault="001F69D8">
      <w:pPr>
        <w:spacing w:line="500" w:lineRule="atLeast"/>
        <w:ind w:firstLine="600"/>
        <w:divId w:val="1687517485"/>
        <w:rPr>
          <w:rFonts w:hint="eastAsia"/>
          <w:sz w:val="30"/>
          <w:szCs w:val="30"/>
        </w:rPr>
      </w:pPr>
      <w:r>
        <w:rPr>
          <w:rFonts w:hint="eastAsia"/>
          <w:sz w:val="30"/>
          <w:szCs w:val="30"/>
        </w:rPr>
        <w:t>丁凌云述称：不同意解散公司。</w:t>
      </w:r>
    </w:p>
    <w:p w:rsidR="00000000" w:rsidRDefault="001F69D8">
      <w:pPr>
        <w:spacing w:line="500" w:lineRule="atLeast"/>
        <w:ind w:firstLine="600"/>
        <w:divId w:val="1628703408"/>
        <w:rPr>
          <w:rFonts w:hint="eastAsia"/>
          <w:sz w:val="30"/>
          <w:szCs w:val="30"/>
        </w:rPr>
      </w:pPr>
      <w:r>
        <w:rPr>
          <w:rFonts w:hint="eastAsia"/>
          <w:sz w:val="30"/>
          <w:szCs w:val="30"/>
        </w:rPr>
        <w:t>陈靖述称：不同意公司解散，而且陈靖对公司发展很有信心，公司运作一切正常，能正常召开股东会形成决议，若公司解散对陈靖利益会造成巨大损害。</w:t>
      </w:r>
    </w:p>
    <w:p w:rsidR="00000000" w:rsidRDefault="001F69D8">
      <w:pPr>
        <w:spacing w:line="500" w:lineRule="atLeast"/>
        <w:ind w:firstLine="600"/>
        <w:divId w:val="2130279000"/>
        <w:rPr>
          <w:rFonts w:hint="eastAsia"/>
          <w:sz w:val="30"/>
          <w:szCs w:val="30"/>
        </w:rPr>
      </w:pPr>
      <w:r>
        <w:rPr>
          <w:rFonts w:hint="eastAsia"/>
          <w:sz w:val="30"/>
          <w:szCs w:val="30"/>
        </w:rPr>
        <w:t>陈洁述称：不同意解散公司，解散公司会损害所有股东的权益和利益。王磊在担任执行董事期间，公司效益不好，去年为了让公司效益提高，开了股东会决定让丁凌云担任公司负责人。现在公司运转基本正常，股东之间比较和谐，对外业务也有起色，所以不同意解散公司。</w:t>
      </w:r>
    </w:p>
    <w:p w:rsidR="00000000" w:rsidRDefault="001F69D8">
      <w:pPr>
        <w:spacing w:line="500" w:lineRule="atLeast"/>
        <w:ind w:firstLine="600"/>
        <w:divId w:val="492573056"/>
        <w:rPr>
          <w:rFonts w:hint="eastAsia"/>
          <w:sz w:val="30"/>
          <w:szCs w:val="30"/>
        </w:rPr>
      </w:pPr>
      <w:r>
        <w:rPr>
          <w:rFonts w:hint="eastAsia"/>
          <w:sz w:val="30"/>
          <w:szCs w:val="30"/>
        </w:rPr>
        <w:t>经审理，本院查明事实如下：</w:t>
      </w:r>
    </w:p>
    <w:p w:rsidR="00000000" w:rsidRDefault="001F69D8">
      <w:pPr>
        <w:spacing w:line="500" w:lineRule="atLeast"/>
        <w:ind w:firstLine="600"/>
        <w:divId w:val="1719016026"/>
        <w:rPr>
          <w:rFonts w:hint="eastAsia"/>
          <w:sz w:val="30"/>
          <w:szCs w:val="30"/>
        </w:rPr>
      </w:pPr>
      <w:r>
        <w:rPr>
          <w:rFonts w:hint="eastAsia"/>
          <w:sz w:val="30"/>
          <w:szCs w:val="30"/>
        </w:rPr>
        <w:t>一、关于普恩瑞公司基本情况的事实</w:t>
      </w:r>
    </w:p>
    <w:p w:rsidR="00000000" w:rsidRDefault="001F69D8">
      <w:pPr>
        <w:spacing w:line="500" w:lineRule="atLeast"/>
        <w:ind w:firstLine="600"/>
        <w:divId w:val="82191972"/>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日，普恩瑞公司《公司章程》载名有五名股东，其中王磊以货币出资</w:t>
      </w:r>
      <w:r>
        <w:rPr>
          <w:rFonts w:hint="eastAsia"/>
          <w:sz w:val="30"/>
          <w:szCs w:val="30"/>
        </w:rPr>
        <w:t>480</w:t>
      </w:r>
      <w:r>
        <w:rPr>
          <w:rFonts w:hint="eastAsia"/>
          <w:sz w:val="30"/>
          <w:szCs w:val="30"/>
        </w:rPr>
        <w:t>万，占公司注册资本</w:t>
      </w:r>
      <w:r>
        <w:rPr>
          <w:rFonts w:hint="eastAsia"/>
          <w:sz w:val="30"/>
          <w:szCs w:val="30"/>
        </w:rPr>
        <w:t>32%</w:t>
      </w:r>
      <w:r>
        <w:rPr>
          <w:rFonts w:hint="eastAsia"/>
          <w:sz w:val="30"/>
          <w:szCs w:val="30"/>
        </w:rPr>
        <w:t>，实缴</w:t>
      </w:r>
      <w:r>
        <w:rPr>
          <w:rFonts w:hint="eastAsia"/>
          <w:sz w:val="30"/>
          <w:szCs w:val="30"/>
        </w:rPr>
        <w:t>96</w:t>
      </w:r>
      <w:r>
        <w:rPr>
          <w:rFonts w:hint="eastAsia"/>
          <w:sz w:val="30"/>
          <w:szCs w:val="30"/>
        </w:rPr>
        <w:t>万，未缴纳出资</w:t>
      </w:r>
      <w:r>
        <w:rPr>
          <w:rFonts w:hint="eastAsia"/>
          <w:sz w:val="30"/>
          <w:szCs w:val="30"/>
        </w:rPr>
        <w:t>384</w:t>
      </w:r>
      <w:r>
        <w:rPr>
          <w:rFonts w:hint="eastAsia"/>
          <w:sz w:val="30"/>
          <w:szCs w:val="30"/>
        </w:rPr>
        <w:t>万。姜红艳以货币出资</w:t>
      </w:r>
      <w:r>
        <w:rPr>
          <w:rFonts w:hint="eastAsia"/>
          <w:sz w:val="30"/>
          <w:szCs w:val="30"/>
        </w:rPr>
        <w:t>150</w:t>
      </w:r>
      <w:r>
        <w:rPr>
          <w:rFonts w:hint="eastAsia"/>
          <w:sz w:val="30"/>
          <w:szCs w:val="30"/>
        </w:rPr>
        <w:t>万，占公司注册资本</w:t>
      </w:r>
      <w:r>
        <w:rPr>
          <w:rFonts w:hint="eastAsia"/>
          <w:sz w:val="30"/>
          <w:szCs w:val="30"/>
        </w:rPr>
        <w:t>10%</w:t>
      </w:r>
      <w:r>
        <w:rPr>
          <w:rFonts w:hint="eastAsia"/>
          <w:sz w:val="30"/>
          <w:szCs w:val="30"/>
        </w:rPr>
        <w:t>，实缴</w:t>
      </w:r>
      <w:r>
        <w:rPr>
          <w:rFonts w:hint="eastAsia"/>
          <w:sz w:val="30"/>
          <w:szCs w:val="30"/>
        </w:rPr>
        <w:t>30</w:t>
      </w:r>
      <w:r>
        <w:rPr>
          <w:rFonts w:hint="eastAsia"/>
          <w:sz w:val="30"/>
          <w:szCs w:val="30"/>
        </w:rPr>
        <w:t>万，未缴纳</w:t>
      </w:r>
      <w:r>
        <w:rPr>
          <w:rFonts w:hint="eastAsia"/>
          <w:sz w:val="30"/>
          <w:szCs w:val="30"/>
        </w:rPr>
        <w:t>出资</w:t>
      </w:r>
      <w:r>
        <w:rPr>
          <w:rFonts w:hint="eastAsia"/>
          <w:sz w:val="30"/>
          <w:szCs w:val="30"/>
        </w:rPr>
        <w:t>120</w:t>
      </w:r>
      <w:r>
        <w:rPr>
          <w:rFonts w:hint="eastAsia"/>
          <w:sz w:val="30"/>
          <w:szCs w:val="30"/>
        </w:rPr>
        <w:t>万。丁凌云以货币出资</w:t>
      </w:r>
      <w:r>
        <w:rPr>
          <w:rFonts w:hint="eastAsia"/>
          <w:sz w:val="30"/>
          <w:szCs w:val="30"/>
        </w:rPr>
        <w:t>435</w:t>
      </w:r>
      <w:r>
        <w:rPr>
          <w:rFonts w:hint="eastAsia"/>
          <w:sz w:val="30"/>
          <w:szCs w:val="30"/>
        </w:rPr>
        <w:t>万，占公司注册资本</w:t>
      </w:r>
      <w:r>
        <w:rPr>
          <w:rFonts w:hint="eastAsia"/>
          <w:sz w:val="30"/>
          <w:szCs w:val="30"/>
        </w:rPr>
        <w:t>29%</w:t>
      </w:r>
      <w:r>
        <w:rPr>
          <w:rFonts w:hint="eastAsia"/>
          <w:sz w:val="30"/>
          <w:szCs w:val="30"/>
        </w:rPr>
        <w:t>，实缴</w:t>
      </w:r>
      <w:r>
        <w:rPr>
          <w:rFonts w:hint="eastAsia"/>
          <w:sz w:val="30"/>
          <w:szCs w:val="30"/>
        </w:rPr>
        <w:t>87</w:t>
      </w:r>
      <w:r>
        <w:rPr>
          <w:rFonts w:hint="eastAsia"/>
          <w:sz w:val="30"/>
          <w:szCs w:val="30"/>
        </w:rPr>
        <w:t>万，未缴纳出资</w:t>
      </w:r>
      <w:r>
        <w:rPr>
          <w:rFonts w:hint="eastAsia"/>
          <w:sz w:val="30"/>
          <w:szCs w:val="30"/>
        </w:rPr>
        <w:t>348</w:t>
      </w:r>
      <w:r>
        <w:rPr>
          <w:rFonts w:hint="eastAsia"/>
          <w:sz w:val="30"/>
          <w:szCs w:val="30"/>
        </w:rPr>
        <w:t>万。陈靖以货币出资</w:t>
      </w:r>
      <w:r>
        <w:rPr>
          <w:rFonts w:hint="eastAsia"/>
          <w:sz w:val="30"/>
          <w:szCs w:val="30"/>
        </w:rPr>
        <w:t>217.5</w:t>
      </w:r>
      <w:r>
        <w:rPr>
          <w:rFonts w:hint="eastAsia"/>
          <w:sz w:val="30"/>
          <w:szCs w:val="30"/>
        </w:rPr>
        <w:t>万，占公司注册资本</w:t>
      </w:r>
      <w:r>
        <w:rPr>
          <w:rFonts w:hint="eastAsia"/>
          <w:sz w:val="30"/>
          <w:szCs w:val="30"/>
        </w:rPr>
        <w:t>14.5%</w:t>
      </w:r>
      <w:r>
        <w:rPr>
          <w:rFonts w:hint="eastAsia"/>
          <w:sz w:val="30"/>
          <w:szCs w:val="30"/>
        </w:rPr>
        <w:t>，实缴</w:t>
      </w:r>
      <w:r>
        <w:rPr>
          <w:rFonts w:hint="eastAsia"/>
          <w:sz w:val="30"/>
          <w:szCs w:val="30"/>
        </w:rPr>
        <w:t>43.5</w:t>
      </w:r>
      <w:r>
        <w:rPr>
          <w:rFonts w:hint="eastAsia"/>
          <w:sz w:val="30"/>
          <w:szCs w:val="30"/>
        </w:rPr>
        <w:t>万，未缴纳出资</w:t>
      </w:r>
      <w:r>
        <w:rPr>
          <w:rFonts w:hint="eastAsia"/>
          <w:sz w:val="30"/>
          <w:szCs w:val="30"/>
        </w:rPr>
        <w:t>174</w:t>
      </w:r>
      <w:r>
        <w:rPr>
          <w:rFonts w:hint="eastAsia"/>
          <w:sz w:val="30"/>
          <w:szCs w:val="30"/>
        </w:rPr>
        <w:t>万。陈洁以货币出资</w:t>
      </w:r>
      <w:r>
        <w:rPr>
          <w:rFonts w:hint="eastAsia"/>
          <w:sz w:val="30"/>
          <w:szCs w:val="30"/>
        </w:rPr>
        <w:t>217.5</w:t>
      </w:r>
      <w:r>
        <w:rPr>
          <w:rFonts w:hint="eastAsia"/>
          <w:sz w:val="30"/>
          <w:szCs w:val="30"/>
        </w:rPr>
        <w:t>万，占公司注册资本</w:t>
      </w:r>
      <w:r>
        <w:rPr>
          <w:rFonts w:hint="eastAsia"/>
          <w:sz w:val="30"/>
          <w:szCs w:val="30"/>
        </w:rPr>
        <w:t>14.5%</w:t>
      </w:r>
      <w:r>
        <w:rPr>
          <w:rFonts w:hint="eastAsia"/>
          <w:sz w:val="30"/>
          <w:szCs w:val="30"/>
        </w:rPr>
        <w:t>，实缴</w:t>
      </w:r>
      <w:r>
        <w:rPr>
          <w:rFonts w:hint="eastAsia"/>
          <w:sz w:val="30"/>
          <w:szCs w:val="30"/>
        </w:rPr>
        <w:t>43.5</w:t>
      </w:r>
      <w:r>
        <w:rPr>
          <w:rFonts w:hint="eastAsia"/>
          <w:sz w:val="30"/>
          <w:szCs w:val="30"/>
        </w:rPr>
        <w:t>万，未缴纳出资</w:t>
      </w:r>
      <w:r>
        <w:rPr>
          <w:rFonts w:hint="eastAsia"/>
          <w:sz w:val="30"/>
          <w:szCs w:val="30"/>
        </w:rPr>
        <w:t>174</w:t>
      </w:r>
      <w:r>
        <w:rPr>
          <w:rFonts w:hint="eastAsia"/>
          <w:sz w:val="30"/>
          <w:szCs w:val="30"/>
        </w:rPr>
        <w:t>万。</w:t>
      </w:r>
    </w:p>
    <w:p w:rsidR="00000000" w:rsidRDefault="001F69D8">
      <w:pPr>
        <w:spacing w:line="500" w:lineRule="atLeast"/>
        <w:ind w:firstLine="600"/>
        <w:divId w:val="1551499969"/>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日，普恩瑞公司经核准变更登记，公司股东由陈靖、王磊、陈洁、姜红艳、丁凌云变更为王磊、陈靖、丁凌云、陈洁。姜红艳将其股份转让给丁凌云，变更后的股份比例为：王磊占公司注册资本</w:t>
      </w:r>
      <w:r>
        <w:rPr>
          <w:rFonts w:hint="eastAsia"/>
          <w:sz w:val="30"/>
          <w:szCs w:val="30"/>
        </w:rPr>
        <w:t>32%</w:t>
      </w:r>
      <w:r>
        <w:rPr>
          <w:rFonts w:hint="eastAsia"/>
          <w:sz w:val="30"/>
          <w:szCs w:val="30"/>
        </w:rPr>
        <w:t>，丁凌云占公司注册资本</w:t>
      </w:r>
      <w:r>
        <w:rPr>
          <w:rFonts w:hint="eastAsia"/>
          <w:sz w:val="30"/>
          <w:szCs w:val="30"/>
        </w:rPr>
        <w:t>39%</w:t>
      </w:r>
      <w:r>
        <w:rPr>
          <w:rFonts w:hint="eastAsia"/>
          <w:sz w:val="30"/>
          <w:szCs w:val="30"/>
        </w:rPr>
        <w:t>，陈靖占公司</w:t>
      </w:r>
      <w:r>
        <w:rPr>
          <w:rFonts w:hint="eastAsia"/>
          <w:sz w:val="30"/>
          <w:szCs w:val="30"/>
        </w:rPr>
        <w:t>注册资本</w:t>
      </w:r>
      <w:r>
        <w:rPr>
          <w:rFonts w:hint="eastAsia"/>
          <w:sz w:val="30"/>
          <w:szCs w:val="30"/>
        </w:rPr>
        <w:t>14.5%</w:t>
      </w:r>
      <w:r>
        <w:rPr>
          <w:rFonts w:hint="eastAsia"/>
          <w:sz w:val="30"/>
          <w:szCs w:val="30"/>
        </w:rPr>
        <w:t>，陈洁占公司注册资本</w:t>
      </w:r>
      <w:r>
        <w:rPr>
          <w:rFonts w:hint="eastAsia"/>
          <w:sz w:val="30"/>
          <w:szCs w:val="30"/>
        </w:rPr>
        <w:t>14.5%</w:t>
      </w:r>
      <w:r>
        <w:rPr>
          <w:rFonts w:hint="eastAsia"/>
          <w:sz w:val="30"/>
          <w:szCs w:val="30"/>
        </w:rPr>
        <w:t>。</w:t>
      </w:r>
    </w:p>
    <w:p w:rsidR="00000000" w:rsidRDefault="001F69D8">
      <w:pPr>
        <w:spacing w:line="500" w:lineRule="atLeast"/>
        <w:ind w:firstLine="600"/>
        <w:divId w:val="590968904"/>
        <w:rPr>
          <w:rFonts w:hint="eastAsia"/>
          <w:sz w:val="30"/>
          <w:szCs w:val="30"/>
        </w:rPr>
      </w:pPr>
      <w:r>
        <w:rPr>
          <w:rFonts w:hint="eastAsia"/>
          <w:sz w:val="30"/>
          <w:szCs w:val="30"/>
        </w:rPr>
        <w:t>普恩瑞公司《公司章程》第十九条规定：“公司不设董事会，设执行董事一人，由股东会选举产生，每届任期三年。”第二十六条规定，“公司法定代表人由执行董事担任”。</w:t>
      </w:r>
    </w:p>
    <w:p w:rsidR="00000000" w:rsidRDefault="001F69D8">
      <w:pPr>
        <w:spacing w:line="500" w:lineRule="atLeast"/>
        <w:ind w:firstLine="600"/>
        <w:divId w:val="116409873"/>
        <w:rPr>
          <w:rFonts w:hint="eastAsia"/>
          <w:sz w:val="30"/>
          <w:szCs w:val="30"/>
        </w:rPr>
      </w:pPr>
      <w:r>
        <w:rPr>
          <w:rFonts w:hint="eastAsia"/>
          <w:sz w:val="30"/>
          <w:szCs w:val="30"/>
        </w:rPr>
        <w:t>本院生效的（</w:t>
      </w:r>
      <w:r>
        <w:rPr>
          <w:rFonts w:hint="eastAsia"/>
          <w:sz w:val="30"/>
          <w:szCs w:val="30"/>
        </w:rPr>
        <w:t>2018</w:t>
      </w:r>
      <w:r>
        <w:rPr>
          <w:rFonts w:hint="eastAsia"/>
          <w:sz w:val="30"/>
          <w:szCs w:val="30"/>
        </w:rPr>
        <w:t>）粤</w:t>
      </w:r>
      <w:r>
        <w:rPr>
          <w:rFonts w:hint="eastAsia"/>
          <w:sz w:val="30"/>
          <w:szCs w:val="30"/>
        </w:rPr>
        <w:t>04</w:t>
      </w:r>
      <w:r>
        <w:rPr>
          <w:rFonts w:hint="eastAsia"/>
          <w:sz w:val="30"/>
          <w:szCs w:val="30"/>
        </w:rPr>
        <w:t>民终</w:t>
      </w:r>
      <w:r>
        <w:rPr>
          <w:rFonts w:hint="eastAsia"/>
          <w:sz w:val="30"/>
          <w:szCs w:val="30"/>
        </w:rPr>
        <w:t>455</w:t>
      </w:r>
      <w:r>
        <w:rPr>
          <w:rFonts w:hint="eastAsia"/>
          <w:sz w:val="30"/>
          <w:szCs w:val="30"/>
        </w:rPr>
        <w:t>号民事判决认定如下事实：</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日，丁凌云通过微信群的方式，通知各股东于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日在普恩瑞公司办公场所召开临时会议，谈论并表决更变公司的执行董事和监事。</w:t>
      </w:r>
    </w:p>
    <w:p w:rsidR="00000000" w:rsidRDefault="001F69D8">
      <w:pPr>
        <w:spacing w:line="500" w:lineRule="atLeast"/>
        <w:ind w:firstLine="600"/>
        <w:divId w:val="611324994"/>
        <w:rPr>
          <w:rFonts w:hint="eastAsia"/>
          <w:sz w:val="30"/>
          <w:szCs w:val="30"/>
        </w:rPr>
      </w:pPr>
      <w:r>
        <w:rPr>
          <w:rFonts w:hint="eastAsia"/>
          <w:sz w:val="30"/>
          <w:szCs w:val="30"/>
        </w:rPr>
        <w:t>临时会议如期于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日召开。第三人姜红艳委托王磊，第三人陈洁委托陈道弟，丁凌云，王磊</w:t>
      </w:r>
      <w:r>
        <w:rPr>
          <w:rFonts w:hint="eastAsia"/>
          <w:sz w:val="30"/>
          <w:szCs w:val="30"/>
        </w:rPr>
        <w:t>以及第三人陈靖参加了临时股东会。</w:t>
      </w:r>
    </w:p>
    <w:p w:rsidR="00000000" w:rsidRDefault="001F69D8">
      <w:pPr>
        <w:spacing w:line="500" w:lineRule="atLeast"/>
        <w:ind w:firstLine="600"/>
        <w:divId w:val="1078790948"/>
        <w:rPr>
          <w:rFonts w:hint="eastAsia"/>
          <w:sz w:val="30"/>
          <w:szCs w:val="30"/>
        </w:rPr>
      </w:pPr>
      <w:r>
        <w:rPr>
          <w:rFonts w:hint="eastAsia"/>
          <w:sz w:val="30"/>
          <w:szCs w:val="30"/>
        </w:rPr>
        <w:t>陈道弟记录的</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普恩瑞公司股东会记录载明：股东会由丁凌云提议召开更换公司法人，丁凌云提议由王磊改为丁凌云接任普恩瑞公司的执行董事。王磊认为这是不合适的，对王磊的利益有损失。丁凌云对王磊的看法认为，只有为自己的利益，没有考虑其他股东的利益。丁凌云提议如果意见不统一就采取表决的办法对股东进行表决执行董事。陈靖认为同意丁凌云的意见进行股东表决。陈道弟代表陈洁认为更换法人代表由股东丁凌云接手执行董事（法人代表）。公司监事提议由王磊接任。表决结果，丁凌云、陈靖、陈洁（陈</w:t>
      </w:r>
      <w:r>
        <w:rPr>
          <w:rFonts w:hint="eastAsia"/>
          <w:sz w:val="30"/>
          <w:szCs w:val="30"/>
        </w:rPr>
        <w:t>道弟代）同意丁凌云接手普恩瑞公司执行董事。同意王磊更换为公司监事。王磊反对。姜红艳股东已委托王磊一起发表意见。</w:t>
      </w:r>
    </w:p>
    <w:p w:rsidR="00000000" w:rsidRDefault="001F69D8">
      <w:pPr>
        <w:spacing w:line="500" w:lineRule="atLeast"/>
        <w:ind w:firstLine="600"/>
        <w:divId w:val="2144156761"/>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日，丁凌云作为普恩瑞公司的执行董事以及享有</w:t>
      </w:r>
      <w:r>
        <w:rPr>
          <w:rFonts w:hint="eastAsia"/>
          <w:sz w:val="30"/>
          <w:szCs w:val="30"/>
        </w:rPr>
        <w:t>29%</w:t>
      </w:r>
      <w:r>
        <w:rPr>
          <w:rFonts w:hint="eastAsia"/>
          <w:sz w:val="30"/>
          <w:szCs w:val="30"/>
        </w:rPr>
        <w:t>表决权的股东，提议召开股东会会议并通知了全体股东。普恩瑞公司于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日召开股东会并形成股东会决议。代表公司股东</w:t>
      </w:r>
      <w:r>
        <w:rPr>
          <w:rFonts w:hint="eastAsia"/>
          <w:sz w:val="30"/>
          <w:szCs w:val="30"/>
        </w:rPr>
        <w:t>58%</w:t>
      </w:r>
      <w:r>
        <w:rPr>
          <w:rFonts w:hint="eastAsia"/>
          <w:sz w:val="30"/>
          <w:szCs w:val="30"/>
        </w:rPr>
        <w:t>表决权的三位股东丁凌云、陈靖、陈洁出席会议，会议决议事项如下：“一、出席会议股东均同意，要求王磊移交普恩瑞电力公司的公章、财务专用章、发票专用章、合同专用章等公司印章。（如有特殊情况，要求王磊配合办理本公司</w:t>
      </w:r>
      <w:r>
        <w:rPr>
          <w:rFonts w:hint="eastAsia"/>
          <w:sz w:val="30"/>
          <w:szCs w:val="30"/>
        </w:rPr>
        <w:t>新公章及财务章等相关事宜）；二、出席会议股东均同意，要求王磊移交公司应收账款明细账本、银行账册、出纳账册、会计账册等相关财务资料及凭证，以及金蝶系统的所有财务数据、库存数据等相关资料；三、出席会议股东均同意，要求王磊移交公司销售、采购合同等与公司运营相关的原始合同文本及材料；四、出席会议股东均同意，要求王磊移交公司所有产品的硬件图纸、软件代码、工程图纸等公司技术资料。要求王磊移交公司生产经营设备、产品库存等材料；五、出席会议股东均同意，同意与珠海南方软件园发展有限公司达成协议，继续租赁原公司场地（广东省珠海</w:t>
      </w:r>
      <w:r>
        <w:rPr>
          <w:rFonts w:hint="eastAsia"/>
          <w:sz w:val="30"/>
          <w:szCs w:val="30"/>
        </w:rPr>
        <w:t>市软件园路</w:t>
      </w:r>
      <w:r>
        <w:rPr>
          <w:rFonts w:hint="eastAsia"/>
          <w:sz w:val="30"/>
          <w:szCs w:val="30"/>
        </w:rPr>
        <w:t>1</w:t>
      </w:r>
      <w:r>
        <w:rPr>
          <w:rFonts w:hint="eastAsia"/>
          <w:sz w:val="30"/>
          <w:szCs w:val="30"/>
        </w:rPr>
        <w:t>号教学区</w:t>
      </w:r>
      <w:r>
        <w:rPr>
          <w:rFonts w:hint="eastAsia"/>
          <w:sz w:val="30"/>
          <w:szCs w:val="30"/>
        </w:rPr>
        <w:t>2#</w:t>
      </w:r>
      <w:r>
        <w:rPr>
          <w:rFonts w:hint="eastAsia"/>
          <w:sz w:val="30"/>
          <w:szCs w:val="30"/>
        </w:rPr>
        <w:t>三层</w:t>
      </w:r>
      <w:r>
        <w:rPr>
          <w:rFonts w:hint="eastAsia"/>
          <w:sz w:val="30"/>
          <w:szCs w:val="30"/>
        </w:rPr>
        <w:t>305</w:t>
      </w:r>
      <w:r>
        <w:rPr>
          <w:rFonts w:hint="eastAsia"/>
          <w:sz w:val="30"/>
          <w:szCs w:val="30"/>
        </w:rPr>
        <w:t>、</w:t>
      </w:r>
      <w:r>
        <w:rPr>
          <w:rFonts w:hint="eastAsia"/>
          <w:sz w:val="30"/>
          <w:szCs w:val="30"/>
        </w:rPr>
        <w:t>306-307</w:t>
      </w:r>
      <w:r>
        <w:rPr>
          <w:rFonts w:hint="eastAsia"/>
          <w:sz w:val="30"/>
          <w:szCs w:val="30"/>
        </w:rPr>
        <w:t>室），同意先由丁凌云垫付公司场地租金，同意保留在公司场所内的财产继续存放在广东省珠海市软件园路</w:t>
      </w:r>
      <w:r>
        <w:rPr>
          <w:rFonts w:hint="eastAsia"/>
          <w:sz w:val="30"/>
          <w:szCs w:val="30"/>
        </w:rPr>
        <w:t>1</w:t>
      </w:r>
      <w:r>
        <w:rPr>
          <w:rFonts w:hint="eastAsia"/>
          <w:sz w:val="30"/>
          <w:szCs w:val="30"/>
        </w:rPr>
        <w:t>号教学区</w:t>
      </w:r>
      <w:r>
        <w:rPr>
          <w:rFonts w:hint="eastAsia"/>
          <w:sz w:val="30"/>
          <w:szCs w:val="30"/>
        </w:rPr>
        <w:t>2#</w:t>
      </w:r>
      <w:r>
        <w:rPr>
          <w:rFonts w:hint="eastAsia"/>
          <w:sz w:val="30"/>
          <w:szCs w:val="30"/>
        </w:rPr>
        <w:t>三层</w:t>
      </w:r>
      <w:r>
        <w:rPr>
          <w:rFonts w:hint="eastAsia"/>
          <w:sz w:val="30"/>
          <w:szCs w:val="30"/>
        </w:rPr>
        <w:t>305</w:t>
      </w:r>
      <w:r>
        <w:rPr>
          <w:rFonts w:hint="eastAsia"/>
          <w:sz w:val="30"/>
          <w:szCs w:val="30"/>
        </w:rPr>
        <w:t>、</w:t>
      </w:r>
      <w:r>
        <w:rPr>
          <w:rFonts w:hint="eastAsia"/>
          <w:sz w:val="30"/>
          <w:szCs w:val="30"/>
        </w:rPr>
        <w:t>306-307</w:t>
      </w:r>
      <w:r>
        <w:rPr>
          <w:rFonts w:hint="eastAsia"/>
          <w:sz w:val="30"/>
          <w:szCs w:val="30"/>
        </w:rPr>
        <w:t>室；六、本决议经到会股东或授权代理人签字后生效。”</w:t>
      </w:r>
    </w:p>
    <w:p w:rsidR="00000000" w:rsidRDefault="001F69D8">
      <w:pPr>
        <w:spacing w:line="500" w:lineRule="atLeast"/>
        <w:ind w:firstLine="600"/>
        <w:divId w:val="852961813"/>
        <w:rPr>
          <w:rFonts w:hint="eastAsia"/>
          <w:sz w:val="30"/>
          <w:szCs w:val="30"/>
        </w:rPr>
      </w:pPr>
      <w:r>
        <w:rPr>
          <w:rFonts w:hint="eastAsia"/>
          <w:sz w:val="30"/>
          <w:szCs w:val="30"/>
        </w:rPr>
        <w:t>二、关于普恩瑞公司的经营管理的相关事实</w:t>
      </w:r>
    </w:p>
    <w:p w:rsidR="00000000" w:rsidRDefault="001F69D8">
      <w:pPr>
        <w:spacing w:line="500" w:lineRule="atLeast"/>
        <w:ind w:firstLine="600"/>
        <w:divId w:val="2065565816"/>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日，普恩瑞公司与珠海南方软件园发展有限公司签订了《房屋租赁合同》，租赁南方软件园教学区</w:t>
      </w:r>
      <w:r>
        <w:rPr>
          <w:rFonts w:hint="eastAsia"/>
          <w:sz w:val="30"/>
          <w:szCs w:val="30"/>
        </w:rPr>
        <w:t>2#xx</w:t>
      </w:r>
      <w:r>
        <w:rPr>
          <w:rFonts w:hint="eastAsia"/>
          <w:sz w:val="30"/>
          <w:szCs w:val="30"/>
        </w:rPr>
        <w:t>室，租赁面积为</w:t>
      </w:r>
      <w:r>
        <w:rPr>
          <w:rFonts w:hint="eastAsia"/>
          <w:sz w:val="30"/>
          <w:szCs w:val="30"/>
        </w:rPr>
        <w:t>246.45</w:t>
      </w:r>
      <w:r>
        <w:rPr>
          <w:rFonts w:hint="eastAsia"/>
          <w:sz w:val="30"/>
          <w:szCs w:val="30"/>
        </w:rPr>
        <w:t>㎡，租赁有效期为</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w:t>
      </w:r>
    </w:p>
    <w:p w:rsidR="00000000" w:rsidRDefault="001F69D8">
      <w:pPr>
        <w:spacing w:line="500" w:lineRule="atLeast"/>
        <w:ind w:firstLine="600"/>
        <w:divId w:val="1984388671"/>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日，普恩瑞公司与安徽同</w:t>
      </w:r>
      <w:r>
        <w:rPr>
          <w:rFonts w:hint="eastAsia"/>
          <w:sz w:val="30"/>
          <w:szCs w:val="30"/>
        </w:rPr>
        <w:t>心化工有限公司签订《供货合同》，由普恩瑞公司向安徽同心化工有限公司提供“马达保护器”产品，合同总价款为</w:t>
      </w:r>
      <w:r>
        <w:rPr>
          <w:rFonts w:hint="eastAsia"/>
          <w:sz w:val="30"/>
          <w:szCs w:val="30"/>
        </w:rPr>
        <w:t>5,500</w:t>
      </w:r>
      <w:r>
        <w:rPr>
          <w:rFonts w:hint="eastAsia"/>
          <w:sz w:val="30"/>
          <w:szCs w:val="30"/>
        </w:rPr>
        <w:t>元，款项于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日支付完毕。</w:t>
      </w:r>
    </w:p>
    <w:p w:rsidR="00000000" w:rsidRDefault="001F69D8">
      <w:pPr>
        <w:spacing w:line="500" w:lineRule="atLeast"/>
        <w:ind w:firstLine="600"/>
        <w:divId w:val="678459457"/>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日，普恩瑞公司与武汉中电华能科技有限公司签订《供货合同》，由普恩瑞公司向武汉中电华能科技有限公司提供“微机综合保护装置”产品，合同总价款为</w:t>
      </w:r>
      <w:r>
        <w:rPr>
          <w:rFonts w:hint="eastAsia"/>
          <w:sz w:val="30"/>
          <w:szCs w:val="30"/>
        </w:rPr>
        <w:t>16,800</w:t>
      </w:r>
      <w:r>
        <w:rPr>
          <w:rFonts w:hint="eastAsia"/>
          <w:sz w:val="30"/>
          <w:szCs w:val="30"/>
        </w:rPr>
        <w:t>元。</w:t>
      </w:r>
    </w:p>
    <w:p w:rsidR="00000000" w:rsidRDefault="001F69D8">
      <w:pPr>
        <w:spacing w:line="500" w:lineRule="atLeast"/>
        <w:ind w:firstLine="600"/>
        <w:divId w:val="1999767601"/>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日，普恩瑞公司与武汉市武昌电控设备有限公司签订《采购合同》，由普恩瑞公司向武汉市武昌电控设备有限公司采购原材料“</w:t>
      </w:r>
      <w:r>
        <w:rPr>
          <w:rFonts w:hint="eastAsia"/>
          <w:sz w:val="30"/>
          <w:szCs w:val="30"/>
        </w:rPr>
        <w:t>UPS</w:t>
      </w:r>
      <w:r>
        <w:rPr>
          <w:rFonts w:hint="eastAsia"/>
          <w:sz w:val="30"/>
          <w:szCs w:val="30"/>
        </w:rPr>
        <w:t>设备”产品，合同总价款为</w:t>
      </w:r>
      <w:r>
        <w:rPr>
          <w:rFonts w:hint="eastAsia"/>
          <w:sz w:val="30"/>
          <w:szCs w:val="30"/>
        </w:rPr>
        <w:t>8,040</w:t>
      </w:r>
      <w:r>
        <w:rPr>
          <w:rFonts w:hint="eastAsia"/>
          <w:sz w:val="30"/>
          <w:szCs w:val="30"/>
        </w:rPr>
        <w:t>元，款项于</w:t>
      </w:r>
      <w:r>
        <w:rPr>
          <w:rFonts w:hint="eastAsia"/>
          <w:sz w:val="30"/>
          <w:szCs w:val="30"/>
        </w:rPr>
        <w:t>201</w:t>
      </w:r>
      <w:r>
        <w:rPr>
          <w:rFonts w:hint="eastAsia"/>
          <w:sz w:val="30"/>
          <w:szCs w:val="30"/>
        </w:rPr>
        <w:t>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日支付完毕。</w:t>
      </w:r>
    </w:p>
    <w:p w:rsidR="00000000" w:rsidRDefault="001F69D8">
      <w:pPr>
        <w:spacing w:line="500" w:lineRule="atLeast"/>
        <w:ind w:firstLine="600"/>
        <w:divId w:val="1305770464"/>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日，普恩瑞公司与上海置恒电气有限公司签订《供货合同》，由普恩瑞公司向上海置恒电气有限公司采购原材料，合同总价款为</w:t>
      </w:r>
      <w:r>
        <w:rPr>
          <w:rFonts w:hint="eastAsia"/>
          <w:sz w:val="30"/>
          <w:szCs w:val="30"/>
        </w:rPr>
        <w:t>1,325.56</w:t>
      </w:r>
      <w:r>
        <w:rPr>
          <w:rFonts w:hint="eastAsia"/>
          <w:sz w:val="30"/>
          <w:szCs w:val="30"/>
        </w:rPr>
        <w:t>元。</w:t>
      </w:r>
    </w:p>
    <w:p w:rsidR="00000000" w:rsidRDefault="001F69D8">
      <w:pPr>
        <w:spacing w:line="500" w:lineRule="atLeast"/>
        <w:ind w:firstLine="600"/>
        <w:divId w:val="1111053466"/>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日，普恩瑞公司与深圳创德兴科技有限公司签订《销售合同》，由普恩瑞公司向深圳创德兴科技有限公司采购原材料，合同总价款为</w:t>
      </w:r>
      <w:r>
        <w:rPr>
          <w:rFonts w:hint="eastAsia"/>
          <w:sz w:val="30"/>
          <w:szCs w:val="30"/>
        </w:rPr>
        <w:t>1,330</w:t>
      </w:r>
      <w:r>
        <w:rPr>
          <w:rFonts w:hint="eastAsia"/>
          <w:sz w:val="30"/>
          <w:szCs w:val="30"/>
        </w:rPr>
        <w:t>元，款项于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日支付完毕。</w:t>
      </w:r>
    </w:p>
    <w:p w:rsidR="00000000" w:rsidRDefault="001F69D8">
      <w:pPr>
        <w:spacing w:line="500" w:lineRule="atLeast"/>
        <w:ind w:firstLine="600"/>
        <w:divId w:val="713315373"/>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日，普恩瑞公司与深圳市嘉立创科技发展有限公司签订《</w:t>
      </w:r>
      <w:r>
        <w:rPr>
          <w:rFonts w:hint="eastAsia"/>
          <w:sz w:val="30"/>
          <w:szCs w:val="30"/>
        </w:rPr>
        <w:t>PCB</w:t>
      </w:r>
      <w:r>
        <w:rPr>
          <w:rFonts w:hint="eastAsia"/>
          <w:sz w:val="30"/>
          <w:szCs w:val="30"/>
        </w:rPr>
        <w:t>订货合同》，由普恩瑞公司向深圳市嘉立创科技发展有限公司采购原材料，合同总价</w:t>
      </w:r>
      <w:r>
        <w:rPr>
          <w:rFonts w:hint="eastAsia"/>
          <w:sz w:val="30"/>
          <w:szCs w:val="30"/>
        </w:rPr>
        <w:t>款为</w:t>
      </w:r>
      <w:r>
        <w:rPr>
          <w:rFonts w:hint="eastAsia"/>
          <w:sz w:val="30"/>
          <w:szCs w:val="30"/>
        </w:rPr>
        <w:t>674.96</w:t>
      </w:r>
      <w:r>
        <w:rPr>
          <w:rFonts w:hint="eastAsia"/>
          <w:sz w:val="30"/>
          <w:szCs w:val="30"/>
        </w:rPr>
        <w:t>元，款项已经支付完毕。</w:t>
      </w:r>
    </w:p>
    <w:p w:rsidR="00000000" w:rsidRDefault="001F69D8">
      <w:pPr>
        <w:spacing w:line="500" w:lineRule="atLeast"/>
        <w:ind w:firstLine="600"/>
        <w:divId w:val="1406953203"/>
        <w:rPr>
          <w:rFonts w:hint="eastAsia"/>
          <w:sz w:val="30"/>
          <w:szCs w:val="30"/>
        </w:rPr>
      </w:pPr>
      <w:r>
        <w:rPr>
          <w:rFonts w:hint="eastAsia"/>
          <w:sz w:val="30"/>
          <w:szCs w:val="30"/>
        </w:rPr>
        <w:t>普恩瑞公司与深圳市立创电子商务有限公司签订《立创商城订货合同》，由普恩瑞公司向深圳市立创电子商务有限公司采购原材料，合同总价款为</w:t>
      </w:r>
      <w:r>
        <w:rPr>
          <w:rFonts w:hint="eastAsia"/>
          <w:sz w:val="30"/>
          <w:szCs w:val="30"/>
        </w:rPr>
        <w:t>1,406.1</w:t>
      </w:r>
      <w:r>
        <w:rPr>
          <w:rFonts w:hint="eastAsia"/>
          <w:sz w:val="30"/>
          <w:szCs w:val="30"/>
        </w:rPr>
        <w:t>元，款项于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日支付完毕。</w:t>
      </w:r>
    </w:p>
    <w:p w:rsidR="00000000" w:rsidRDefault="001F69D8">
      <w:pPr>
        <w:spacing w:line="500" w:lineRule="atLeast"/>
        <w:ind w:firstLine="600"/>
        <w:divId w:val="546186613"/>
        <w:rPr>
          <w:rFonts w:hint="eastAsia"/>
          <w:sz w:val="30"/>
          <w:szCs w:val="30"/>
        </w:rPr>
      </w:pPr>
      <w:r>
        <w:rPr>
          <w:rFonts w:hint="eastAsia"/>
          <w:sz w:val="30"/>
          <w:szCs w:val="30"/>
        </w:rPr>
        <w:t>三、关于普恩瑞公司诉讼纠纷的相关事实</w:t>
      </w:r>
    </w:p>
    <w:p w:rsidR="00000000" w:rsidRDefault="001F69D8">
      <w:pPr>
        <w:spacing w:line="500" w:lineRule="atLeast"/>
        <w:ind w:firstLine="600"/>
        <w:divId w:val="2139032262"/>
        <w:rPr>
          <w:rFonts w:hint="eastAsia"/>
          <w:sz w:val="30"/>
          <w:szCs w:val="30"/>
        </w:rPr>
      </w:pPr>
      <w:r>
        <w:rPr>
          <w:rFonts w:hint="eastAsia"/>
          <w:sz w:val="30"/>
          <w:szCs w:val="30"/>
        </w:rPr>
        <w:t>浙江省乐清市人民法院以（</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1891</w:t>
      </w:r>
      <w:r>
        <w:rPr>
          <w:rFonts w:hint="eastAsia"/>
          <w:sz w:val="30"/>
          <w:szCs w:val="30"/>
        </w:rPr>
        <w:t>号案受理了浙江大昌电力科技有限公司诉普恩瑞公司民间借贷纠纷一案。</w:t>
      </w:r>
    </w:p>
    <w:p w:rsidR="00000000" w:rsidRDefault="001F69D8">
      <w:pPr>
        <w:spacing w:line="500" w:lineRule="atLeast"/>
        <w:ind w:firstLine="600"/>
        <w:divId w:val="1595748691"/>
        <w:rPr>
          <w:rFonts w:hint="eastAsia"/>
          <w:sz w:val="30"/>
          <w:szCs w:val="30"/>
        </w:rPr>
      </w:pPr>
      <w:r>
        <w:rPr>
          <w:rFonts w:hint="eastAsia"/>
          <w:sz w:val="30"/>
          <w:szCs w:val="30"/>
        </w:rPr>
        <w:t>浙江省乐清市人民法院以（</w:t>
      </w:r>
      <w:r>
        <w:rPr>
          <w:rFonts w:hint="eastAsia"/>
          <w:sz w:val="30"/>
          <w:szCs w:val="30"/>
        </w:rPr>
        <w:t>2017</w:t>
      </w:r>
      <w:r>
        <w:rPr>
          <w:rFonts w:hint="eastAsia"/>
          <w:sz w:val="30"/>
          <w:szCs w:val="30"/>
        </w:rPr>
        <w:t>）浙</w:t>
      </w:r>
      <w:r>
        <w:rPr>
          <w:rFonts w:hint="eastAsia"/>
          <w:sz w:val="30"/>
          <w:szCs w:val="30"/>
        </w:rPr>
        <w:t>0382</w:t>
      </w:r>
      <w:r>
        <w:rPr>
          <w:rFonts w:hint="eastAsia"/>
          <w:sz w:val="30"/>
          <w:szCs w:val="30"/>
        </w:rPr>
        <w:t>民初</w:t>
      </w:r>
      <w:r>
        <w:rPr>
          <w:rFonts w:hint="eastAsia"/>
          <w:sz w:val="30"/>
          <w:szCs w:val="30"/>
        </w:rPr>
        <w:t>1892</w:t>
      </w:r>
      <w:r>
        <w:rPr>
          <w:rFonts w:hint="eastAsia"/>
          <w:sz w:val="30"/>
          <w:szCs w:val="30"/>
        </w:rPr>
        <w:t>号案受理了浙江大昌电力科技有限公司诉普恩瑞公司买卖合同纠纷一案。</w:t>
      </w:r>
    </w:p>
    <w:p w:rsidR="00000000" w:rsidRDefault="001F69D8">
      <w:pPr>
        <w:spacing w:line="500" w:lineRule="atLeast"/>
        <w:ind w:firstLine="600"/>
        <w:divId w:val="1373186296"/>
        <w:rPr>
          <w:rFonts w:hint="eastAsia"/>
          <w:sz w:val="30"/>
          <w:szCs w:val="30"/>
        </w:rPr>
      </w:pPr>
      <w:r>
        <w:rPr>
          <w:rFonts w:hint="eastAsia"/>
          <w:sz w:val="30"/>
          <w:szCs w:val="30"/>
        </w:rPr>
        <w:t>广东省</w:t>
      </w:r>
      <w:r>
        <w:rPr>
          <w:rFonts w:hint="eastAsia"/>
          <w:sz w:val="30"/>
          <w:szCs w:val="30"/>
        </w:rPr>
        <w:t>珠海市香洲区人民法院以（</w:t>
      </w:r>
      <w:r>
        <w:rPr>
          <w:rFonts w:hint="eastAsia"/>
          <w:sz w:val="30"/>
          <w:szCs w:val="30"/>
        </w:rPr>
        <w:t>2017</w:t>
      </w:r>
      <w:r>
        <w:rPr>
          <w:rFonts w:hint="eastAsia"/>
          <w:sz w:val="30"/>
          <w:szCs w:val="30"/>
        </w:rPr>
        <w:t>）粤</w:t>
      </w:r>
      <w:r>
        <w:rPr>
          <w:rFonts w:hint="eastAsia"/>
          <w:sz w:val="30"/>
          <w:szCs w:val="30"/>
        </w:rPr>
        <w:t>0402</w:t>
      </w:r>
      <w:r>
        <w:rPr>
          <w:rFonts w:hint="eastAsia"/>
          <w:sz w:val="30"/>
          <w:szCs w:val="30"/>
        </w:rPr>
        <w:t>民初</w:t>
      </w:r>
      <w:r>
        <w:rPr>
          <w:rFonts w:hint="eastAsia"/>
          <w:sz w:val="30"/>
          <w:szCs w:val="30"/>
        </w:rPr>
        <w:t>7668</w:t>
      </w:r>
      <w:r>
        <w:rPr>
          <w:rFonts w:hint="eastAsia"/>
          <w:sz w:val="30"/>
          <w:szCs w:val="30"/>
        </w:rPr>
        <w:t>号案受理了丁凌云诉王磊、普恩瑞公司及第三人陈靖、陈洁、姜红艳与公司有关的纠纷一案。</w:t>
      </w:r>
    </w:p>
    <w:p w:rsidR="00000000" w:rsidRDefault="001F69D8">
      <w:pPr>
        <w:spacing w:line="500" w:lineRule="atLeast"/>
        <w:ind w:firstLine="600"/>
        <w:divId w:val="1483161314"/>
        <w:rPr>
          <w:rFonts w:hint="eastAsia"/>
          <w:sz w:val="30"/>
          <w:szCs w:val="30"/>
        </w:rPr>
      </w:pPr>
      <w:r>
        <w:rPr>
          <w:rFonts w:hint="eastAsia"/>
          <w:sz w:val="30"/>
          <w:szCs w:val="30"/>
        </w:rPr>
        <w:t>广东省珠海市香洲区人民法院以（</w:t>
      </w:r>
      <w:r>
        <w:rPr>
          <w:rFonts w:hint="eastAsia"/>
          <w:sz w:val="30"/>
          <w:szCs w:val="30"/>
        </w:rPr>
        <w:t>2017</w:t>
      </w:r>
      <w:r>
        <w:rPr>
          <w:rFonts w:hint="eastAsia"/>
          <w:sz w:val="30"/>
          <w:szCs w:val="30"/>
        </w:rPr>
        <w:t>）粤</w:t>
      </w:r>
      <w:r>
        <w:rPr>
          <w:rFonts w:hint="eastAsia"/>
          <w:sz w:val="30"/>
          <w:szCs w:val="30"/>
        </w:rPr>
        <w:t>0402</w:t>
      </w:r>
      <w:r>
        <w:rPr>
          <w:rFonts w:hint="eastAsia"/>
          <w:sz w:val="30"/>
          <w:szCs w:val="30"/>
        </w:rPr>
        <w:t>民初</w:t>
      </w:r>
      <w:r>
        <w:rPr>
          <w:rFonts w:hint="eastAsia"/>
          <w:sz w:val="30"/>
          <w:szCs w:val="30"/>
        </w:rPr>
        <w:t>10222</w:t>
      </w:r>
      <w:r>
        <w:rPr>
          <w:rFonts w:hint="eastAsia"/>
          <w:sz w:val="30"/>
          <w:szCs w:val="30"/>
        </w:rPr>
        <w:t>号案受理了普恩瑞公司诉王磊损害公司利益责任纠纷一案。</w:t>
      </w:r>
    </w:p>
    <w:p w:rsidR="00000000" w:rsidRDefault="001F69D8">
      <w:pPr>
        <w:spacing w:line="500" w:lineRule="atLeast"/>
        <w:ind w:firstLine="600"/>
        <w:divId w:val="34890298"/>
        <w:rPr>
          <w:rFonts w:hint="eastAsia"/>
          <w:sz w:val="30"/>
          <w:szCs w:val="30"/>
        </w:rPr>
      </w:pPr>
      <w:r>
        <w:rPr>
          <w:rFonts w:hint="eastAsia"/>
          <w:sz w:val="30"/>
          <w:szCs w:val="30"/>
        </w:rPr>
        <w:t>本院认为，王磊主张普恩瑞公司经营管理发生严重困难，公司长期亏损，执行董事与股东之间意见冲突，且无法通过股东会解决，公司继续存续会使股东利益受到重大损失，且僵局通过其他途径无法解决。为此，本院认为，依照《中华人民共和国公司法》第一百八十二条关于“公司经营管</w:t>
      </w:r>
      <w:r>
        <w:rPr>
          <w:rFonts w:hint="eastAsia"/>
          <w:sz w:val="30"/>
          <w:szCs w:val="30"/>
        </w:rPr>
        <w:t>理发生严重困难，继续存续会使股东利益受到重大损失，通过其他途径不能解决的，持有公司全部股东表决权百分之十以上的股东，可以请求人民法院解散公司”之规定，以及依照《最高人民法院关于适</w:t>
      </w:r>
      <w:r>
        <w:rPr>
          <w:rFonts w:hint="eastAsia"/>
          <w:sz w:val="30"/>
          <w:szCs w:val="30"/>
        </w:rPr>
        <w:t>用</w:t>
      </w:r>
      <w:r>
        <w:rPr>
          <w:rFonts w:hint="eastAsia"/>
          <w:sz w:val="30"/>
          <w:szCs w:val="30"/>
        </w:rPr>
        <w:t>若干问题的规定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第一条关于“单独或者合计持有公司全部股东表决权百分之十以上的股东，以下列事由之一提起解散公司诉讼，并符合公司法第一百八十二条规定的，人民法院应予受理：（一）公司持续两年以上无法召开股东会或者股东大会，公司经营管理发生严重困难的；（二）股东表决时无法达到法定或者公司章程规定的比例，持续两年以上不能做出有效的股东</w:t>
      </w:r>
      <w:r>
        <w:rPr>
          <w:rFonts w:hint="eastAsia"/>
          <w:sz w:val="30"/>
          <w:szCs w:val="30"/>
        </w:rPr>
        <w:t>会或者股东大会决议，公司经营管理发生严重困难的；（三）公司董事长期冲突，且无法通过股东会或者股东大会解决，公司经营管理发生严重困难的；（四）经营管理发生其他严重困难，公司继续存续会使股东利益受到重大损失的情形。股东以知情权、利润分配请求权等权益受到损害，或者公司亏损、财产不足以偿还全部债务，以及公司被吊销企业法人营业执照未进行清算等为由，提起解散公司诉讼的，人民法院不予受理”之规定，公司解散，必须具备三个条件，即公司经营管理发生严重困难、继续存续会使股东利益受到重大损失、通过其他途径不能解决。本案中，从王磊</w:t>
      </w:r>
      <w:r>
        <w:rPr>
          <w:rFonts w:hint="eastAsia"/>
          <w:sz w:val="30"/>
          <w:szCs w:val="30"/>
        </w:rPr>
        <w:t>及普恩瑞公司提交的证据来看，上述三个条件均不具备，本院具体分析如下：</w:t>
      </w:r>
    </w:p>
    <w:p w:rsidR="00000000" w:rsidRDefault="001F69D8">
      <w:pPr>
        <w:spacing w:line="500" w:lineRule="atLeast"/>
        <w:ind w:firstLine="600"/>
        <w:divId w:val="2013486173"/>
        <w:rPr>
          <w:rFonts w:hint="eastAsia"/>
          <w:sz w:val="30"/>
          <w:szCs w:val="30"/>
        </w:rPr>
      </w:pPr>
      <w:r>
        <w:rPr>
          <w:rFonts w:hint="eastAsia"/>
          <w:sz w:val="30"/>
          <w:szCs w:val="30"/>
        </w:rPr>
        <w:t>首先，普恩瑞公司经营管理是否发生严重困难的问题。本院认为，判断“公司经营管理发生严重困难”，应从公司组织机构的运行状态进行综合分析，如股东会、董事会以及监事会等公司权力机构和管理机构是否无法正常运行，是否对公司事项无法作出有效决议，公司的一切事务是否处于瘫痪状态等。本案中如本院查明事实所示，普恩瑞公司在</w:t>
      </w:r>
      <w:r>
        <w:rPr>
          <w:rFonts w:hint="eastAsia"/>
          <w:sz w:val="30"/>
          <w:szCs w:val="30"/>
        </w:rPr>
        <w:t>2017</w:t>
      </w:r>
      <w:r>
        <w:rPr>
          <w:rFonts w:hint="eastAsia"/>
          <w:sz w:val="30"/>
          <w:szCs w:val="30"/>
        </w:rPr>
        <w:t>年及</w:t>
      </w:r>
      <w:r>
        <w:rPr>
          <w:rFonts w:hint="eastAsia"/>
          <w:sz w:val="30"/>
          <w:szCs w:val="30"/>
        </w:rPr>
        <w:t>2018</w:t>
      </w:r>
      <w:r>
        <w:rPr>
          <w:rFonts w:hint="eastAsia"/>
          <w:sz w:val="30"/>
          <w:szCs w:val="30"/>
        </w:rPr>
        <w:t>年期间均正常召开了股东会会议，并作出股东会决议，且该股东会议的效力已经被生效的法律文书所确认。因此，普恩瑞公司股东会机</w:t>
      </w:r>
      <w:r>
        <w:rPr>
          <w:rFonts w:hint="eastAsia"/>
          <w:sz w:val="30"/>
          <w:szCs w:val="30"/>
        </w:rPr>
        <w:t>制及决策机制运行正常，在公司内部管理方面并未存有严重障碍。</w:t>
      </w:r>
    </w:p>
    <w:p w:rsidR="00000000" w:rsidRDefault="001F69D8">
      <w:pPr>
        <w:spacing w:line="500" w:lineRule="atLeast"/>
        <w:ind w:firstLine="600"/>
        <w:divId w:val="2125348812"/>
        <w:rPr>
          <w:rFonts w:hint="eastAsia"/>
          <w:sz w:val="30"/>
          <w:szCs w:val="30"/>
        </w:rPr>
      </w:pPr>
      <w:r>
        <w:rPr>
          <w:rFonts w:hint="eastAsia"/>
          <w:sz w:val="30"/>
          <w:szCs w:val="30"/>
        </w:rPr>
        <w:t>原告王磊主张公司股东之间长期冲突，且无法通过股东会解决。为此，本院认为，首先，股东之间的矛盾并非解散公司的法定事由，股东之间的纠纷可以通过内部解决方式（如知情权、分红请求权、股权退出机制）来解决；其次，《最高人民法院关于适</w:t>
      </w:r>
      <w:r>
        <w:rPr>
          <w:rFonts w:hint="eastAsia"/>
          <w:sz w:val="30"/>
          <w:szCs w:val="30"/>
        </w:rPr>
        <w:t>用</w:t>
      </w:r>
      <w:r>
        <w:rPr>
          <w:rFonts w:hint="eastAsia"/>
          <w:sz w:val="30"/>
          <w:szCs w:val="30"/>
        </w:rPr>
        <w:t>若干问题的规定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第一条第三项规定的是公司董事之间长期冲突，且无法通过股东会或股东大会解决的情形，而普恩瑞公司并未设立董事会，仅设执行董事一名，因此，并不适用此规定。王磊将其与其他股东之间的矛盾理解为董事之间的冲突不当；再次，股东之间的矛盾首先是公司内部的管理问题，为维护商业经营的稳定和安全，以及保护债权人的利益，不能仅因公司股东之间存在矛盾就将公司解散，更不能因为一个股东与其他股东之间存在矛盾而解散公司。</w:t>
      </w:r>
    </w:p>
    <w:p w:rsidR="00000000" w:rsidRDefault="001F69D8">
      <w:pPr>
        <w:spacing w:line="500" w:lineRule="atLeast"/>
        <w:ind w:firstLine="600"/>
        <w:divId w:val="377828025"/>
        <w:rPr>
          <w:rFonts w:hint="eastAsia"/>
          <w:sz w:val="30"/>
          <w:szCs w:val="30"/>
        </w:rPr>
      </w:pPr>
      <w:r>
        <w:rPr>
          <w:rFonts w:hint="eastAsia"/>
          <w:sz w:val="30"/>
          <w:szCs w:val="30"/>
        </w:rPr>
        <w:t>其次，公司继续存在是否会使股东利益受到重大损失的问题。本院认为，王磊不仅没有提交证据证明公司继续</w:t>
      </w:r>
      <w:r>
        <w:rPr>
          <w:rFonts w:hint="eastAsia"/>
          <w:sz w:val="30"/>
          <w:szCs w:val="30"/>
        </w:rPr>
        <w:t>存续会使股东利益遭受重大损失，而且公司其他股东均明确表示解散公司会使股东利益遭受重大损失。同时，从普恩瑞公司提交的证据可以看出，普恩瑞公司在</w:t>
      </w:r>
      <w:r>
        <w:rPr>
          <w:rFonts w:hint="eastAsia"/>
          <w:sz w:val="30"/>
          <w:szCs w:val="30"/>
        </w:rPr>
        <w:t>2018</w:t>
      </w:r>
      <w:r>
        <w:rPr>
          <w:rFonts w:hint="eastAsia"/>
          <w:sz w:val="30"/>
          <w:szCs w:val="30"/>
        </w:rPr>
        <w:t>年期间分别与安徽同心化工有限公司、武汉中电华能科技有限公司、武汉市武昌电控设备有限公司等多个公司签订《采购合同》、《供货合同》、《销售合同》等，进一步印证公司经营管理及运行正常。</w:t>
      </w:r>
    </w:p>
    <w:p w:rsidR="00000000" w:rsidRDefault="001F69D8">
      <w:pPr>
        <w:spacing w:line="500" w:lineRule="atLeast"/>
        <w:ind w:firstLine="600"/>
        <w:divId w:val="126435569"/>
        <w:rPr>
          <w:rFonts w:hint="eastAsia"/>
          <w:sz w:val="30"/>
          <w:szCs w:val="30"/>
        </w:rPr>
      </w:pPr>
      <w:r>
        <w:rPr>
          <w:rFonts w:hint="eastAsia"/>
          <w:sz w:val="30"/>
          <w:szCs w:val="30"/>
        </w:rPr>
        <w:t>最后，王磊是否通过其他途径不能解决的问题。本院认为，公司的法人性质及多数决的权力行使模式决定公司经营管理和发展方向必须不能遵循所有投资人的意志，如果仅仅因其他股东意志与某一个股东意志不</w:t>
      </w:r>
      <w:r>
        <w:rPr>
          <w:rFonts w:hint="eastAsia"/>
          <w:sz w:val="30"/>
          <w:szCs w:val="30"/>
        </w:rPr>
        <w:t>一致或仅因股东之间存在矛盾就解散公司，不符合《公司法》的立法本意，也不利于股东权益保障。公司股东之间还可以通过内部清算、清产核资后通过协商由公司或股东收购股东股份，或以股东退股、公司减资等方式来打破公司僵局以使公司存续。本案中，王磊并未举证证明其通过上述方式途径来解决与其他股东之间的矛盾。</w:t>
      </w:r>
    </w:p>
    <w:p w:rsidR="00000000" w:rsidRDefault="001F69D8">
      <w:pPr>
        <w:spacing w:line="500" w:lineRule="atLeast"/>
        <w:ind w:firstLine="600"/>
        <w:divId w:val="1871258082"/>
        <w:rPr>
          <w:rFonts w:hint="eastAsia"/>
          <w:sz w:val="30"/>
          <w:szCs w:val="30"/>
        </w:rPr>
      </w:pPr>
      <w:r>
        <w:rPr>
          <w:rFonts w:hint="eastAsia"/>
          <w:sz w:val="30"/>
          <w:szCs w:val="30"/>
        </w:rPr>
        <w:t>综上所述，王磊主张解散普恩瑞公司的诉讼请求没有事实及法律依据，依法应予以驳回。依照《中华人民共和国公司法》第一百八十二条、《最高人民法院关于适</w:t>
      </w:r>
      <w:r>
        <w:rPr>
          <w:rFonts w:hint="eastAsia"/>
          <w:sz w:val="30"/>
          <w:szCs w:val="30"/>
        </w:rPr>
        <w:t>用</w:t>
      </w:r>
      <w:r>
        <w:rPr>
          <w:rFonts w:hint="eastAsia"/>
          <w:sz w:val="30"/>
          <w:szCs w:val="30"/>
        </w:rPr>
        <w:t>若干问题的规定</w:t>
      </w:r>
      <w:r>
        <w:rPr>
          <w:rFonts w:hint="eastAsia"/>
          <w:sz w:val="30"/>
          <w:szCs w:val="30"/>
        </w:rPr>
        <w:t>(</w:t>
      </w:r>
      <w:r>
        <w:rPr>
          <w:rFonts w:hint="eastAsia"/>
          <w:sz w:val="30"/>
          <w:szCs w:val="30"/>
        </w:rPr>
        <w:t>二</w:t>
      </w:r>
      <w:r>
        <w:rPr>
          <w:rFonts w:hint="eastAsia"/>
          <w:sz w:val="30"/>
          <w:szCs w:val="30"/>
        </w:rPr>
        <w:t>)</w:t>
      </w:r>
      <w:r>
        <w:rPr>
          <w:rFonts w:hint="eastAsia"/>
          <w:sz w:val="30"/>
          <w:szCs w:val="30"/>
        </w:rPr>
        <w:t>》第一条之规定，判决如下：</w:t>
      </w:r>
    </w:p>
    <w:p w:rsidR="00000000" w:rsidRDefault="001F69D8">
      <w:pPr>
        <w:spacing w:line="500" w:lineRule="atLeast"/>
        <w:ind w:firstLine="600"/>
        <w:divId w:val="1766999750"/>
        <w:rPr>
          <w:rFonts w:hint="eastAsia"/>
          <w:sz w:val="30"/>
          <w:szCs w:val="30"/>
        </w:rPr>
      </w:pPr>
      <w:r>
        <w:rPr>
          <w:rFonts w:hint="eastAsia"/>
          <w:sz w:val="30"/>
          <w:szCs w:val="30"/>
        </w:rPr>
        <w:t>驳回王磊的诉讼请求。</w:t>
      </w:r>
    </w:p>
    <w:p w:rsidR="00000000" w:rsidRDefault="001F69D8">
      <w:pPr>
        <w:spacing w:line="500" w:lineRule="atLeast"/>
        <w:ind w:firstLine="600"/>
        <w:divId w:val="1059986293"/>
        <w:rPr>
          <w:rFonts w:hint="eastAsia"/>
          <w:sz w:val="30"/>
          <w:szCs w:val="30"/>
        </w:rPr>
      </w:pPr>
      <w:r>
        <w:rPr>
          <w:rFonts w:hint="eastAsia"/>
          <w:sz w:val="30"/>
          <w:szCs w:val="30"/>
        </w:rPr>
        <w:t>案件受</w:t>
      </w:r>
      <w:r>
        <w:rPr>
          <w:rFonts w:hint="eastAsia"/>
          <w:sz w:val="30"/>
          <w:szCs w:val="30"/>
        </w:rPr>
        <w:t>理费</w:t>
      </w:r>
      <w:r>
        <w:rPr>
          <w:rFonts w:hint="eastAsia"/>
          <w:sz w:val="30"/>
          <w:szCs w:val="30"/>
        </w:rPr>
        <w:t>100</w:t>
      </w:r>
      <w:r>
        <w:rPr>
          <w:rFonts w:hint="eastAsia"/>
          <w:sz w:val="30"/>
          <w:szCs w:val="30"/>
        </w:rPr>
        <w:t>元，由王磊负担。</w:t>
      </w:r>
    </w:p>
    <w:p w:rsidR="00000000" w:rsidRDefault="001F69D8">
      <w:pPr>
        <w:spacing w:line="500" w:lineRule="atLeast"/>
        <w:ind w:firstLine="600"/>
        <w:divId w:val="1753500508"/>
        <w:rPr>
          <w:rFonts w:hint="eastAsia"/>
          <w:sz w:val="30"/>
          <w:szCs w:val="30"/>
        </w:rPr>
      </w:pPr>
      <w:r>
        <w:rPr>
          <w:rFonts w:hint="eastAsia"/>
          <w:sz w:val="30"/>
          <w:szCs w:val="30"/>
        </w:rPr>
        <w:t>如不服本判决，可在判决书送达之日起十五日内，向本院递交上诉状，并按对方当事人的人数提出副本，上诉于广东省高级人民法院。</w:t>
      </w:r>
    </w:p>
    <w:p w:rsidR="00000000" w:rsidRDefault="001F69D8">
      <w:pPr>
        <w:spacing w:line="500" w:lineRule="atLeast"/>
        <w:jc w:val="right"/>
        <w:divId w:val="572665630"/>
        <w:rPr>
          <w:rFonts w:hint="eastAsia"/>
          <w:sz w:val="30"/>
          <w:szCs w:val="30"/>
        </w:rPr>
      </w:pPr>
      <w:r>
        <w:rPr>
          <w:rFonts w:hint="eastAsia"/>
          <w:sz w:val="30"/>
          <w:szCs w:val="30"/>
        </w:rPr>
        <w:t>审　判　长　　陈　发</w:t>
      </w:r>
    </w:p>
    <w:p w:rsidR="00000000" w:rsidRDefault="001F69D8">
      <w:pPr>
        <w:spacing w:line="500" w:lineRule="atLeast"/>
        <w:jc w:val="right"/>
        <w:divId w:val="665522858"/>
        <w:rPr>
          <w:rFonts w:hint="eastAsia"/>
          <w:sz w:val="30"/>
          <w:szCs w:val="30"/>
        </w:rPr>
      </w:pPr>
      <w:r>
        <w:rPr>
          <w:rFonts w:hint="eastAsia"/>
          <w:sz w:val="30"/>
          <w:szCs w:val="30"/>
        </w:rPr>
        <w:t>审　判　员　　杨卫星</w:t>
      </w:r>
    </w:p>
    <w:p w:rsidR="00000000" w:rsidRDefault="001F69D8">
      <w:pPr>
        <w:spacing w:line="500" w:lineRule="atLeast"/>
        <w:jc w:val="right"/>
        <w:divId w:val="296029013"/>
        <w:rPr>
          <w:rFonts w:hint="eastAsia"/>
          <w:sz w:val="30"/>
          <w:szCs w:val="30"/>
        </w:rPr>
      </w:pPr>
      <w:r>
        <w:rPr>
          <w:rFonts w:hint="eastAsia"/>
          <w:sz w:val="30"/>
          <w:szCs w:val="30"/>
        </w:rPr>
        <w:t>人民陪审员　　邓　欣</w:t>
      </w:r>
    </w:p>
    <w:p w:rsidR="00000000" w:rsidRDefault="001F69D8">
      <w:pPr>
        <w:spacing w:line="500" w:lineRule="atLeast"/>
        <w:jc w:val="right"/>
        <w:divId w:val="1488521166"/>
        <w:rPr>
          <w:rFonts w:hint="eastAsia"/>
          <w:sz w:val="30"/>
          <w:szCs w:val="30"/>
        </w:rPr>
      </w:pPr>
      <w:r>
        <w:rPr>
          <w:rFonts w:hint="eastAsia"/>
          <w:sz w:val="30"/>
          <w:szCs w:val="30"/>
        </w:rPr>
        <w:t>二〇一八年十二月二十五日</w:t>
      </w:r>
    </w:p>
    <w:p w:rsidR="00000000" w:rsidRDefault="001F69D8">
      <w:pPr>
        <w:spacing w:line="500" w:lineRule="atLeast"/>
        <w:jc w:val="right"/>
        <w:divId w:val="2037582916"/>
        <w:rPr>
          <w:rFonts w:hint="eastAsia"/>
          <w:sz w:val="30"/>
          <w:szCs w:val="30"/>
        </w:rPr>
      </w:pPr>
      <w:r>
        <w:rPr>
          <w:rFonts w:hint="eastAsia"/>
          <w:sz w:val="30"/>
          <w:szCs w:val="30"/>
        </w:rPr>
        <w:t>书　记　员　　宾建红</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9D8" w:rsidRDefault="001F69D8" w:rsidP="001F69D8">
      <w:r>
        <w:separator/>
      </w:r>
    </w:p>
  </w:endnote>
  <w:endnote w:type="continuationSeparator" w:id="0">
    <w:p w:rsidR="001F69D8" w:rsidRDefault="001F69D8" w:rsidP="001F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9D8" w:rsidRDefault="001F69D8" w:rsidP="001F69D8">
      <w:r>
        <w:separator/>
      </w:r>
    </w:p>
  </w:footnote>
  <w:footnote w:type="continuationSeparator" w:id="0">
    <w:p w:rsidR="001F69D8" w:rsidRDefault="001F69D8" w:rsidP="001F6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69D8"/>
    <w:rsid w:val="001F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F6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69D8"/>
    <w:rPr>
      <w:rFonts w:ascii="宋体" w:eastAsia="宋体" w:hAnsi="宋体" w:cs="宋体"/>
      <w:sz w:val="18"/>
      <w:szCs w:val="18"/>
    </w:rPr>
  </w:style>
  <w:style w:type="paragraph" w:styleId="a5">
    <w:name w:val="footer"/>
    <w:basedOn w:val="a"/>
    <w:link w:val="a6"/>
    <w:uiPriority w:val="99"/>
    <w:unhideWhenUsed/>
    <w:rsid w:val="001F69D8"/>
    <w:pPr>
      <w:tabs>
        <w:tab w:val="center" w:pos="4153"/>
        <w:tab w:val="right" w:pos="8306"/>
      </w:tabs>
      <w:snapToGrid w:val="0"/>
    </w:pPr>
    <w:rPr>
      <w:sz w:val="18"/>
      <w:szCs w:val="18"/>
    </w:rPr>
  </w:style>
  <w:style w:type="character" w:customStyle="1" w:styleId="a6">
    <w:name w:val="页脚 字符"/>
    <w:basedOn w:val="a0"/>
    <w:link w:val="a5"/>
    <w:uiPriority w:val="99"/>
    <w:rsid w:val="001F69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298">
      <w:marLeft w:val="0"/>
      <w:marRight w:val="0"/>
      <w:marTop w:val="10"/>
      <w:marBottom w:val="10"/>
      <w:divBdr>
        <w:top w:val="none" w:sz="0" w:space="0" w:color="auto"/>
        <w:left w:val="none" w:sz="0" w:space="0" w:color="auto"/>
        <w:bottom w:val="none" w:sz="0" w:space="0" w:color="auto"/>
        <w:right w:val="none" w:sz="0" w:space="0" w:color="auto"/>
      </w:divBdr>
    </w:div>
    <w:div w:id="60102227">
      <w:marLeft w:val="0"/>
      <w:marRight w:val="0"/>
      <w:marTop w:val="10"/>
      <w:marBottom w:val="10"/>
      <w:divBdr>
        <w:top w:val="none" w:sz="0" w:space="0" w:color="auto"/>
        <w:left w:val="none" w:sz="0" w:space="0" w:color="auto"/>
        <w:bottom w:val="none" w:sz="0" w:space="0" w:color="auto"/>
        <w:right w:val="none" w:sz="0" w:space="0" w:color="auto"/>
      </w:divBdr>
    </w:div>
    <w:div w:id="74865083">
      <w:marLeft w:val="0"/>
      <w:marRight w:val="0"/>
      <w:marTop w:val="10"/>
      <w:marBottom w:val="10"/>
      <w:divBdr>
        <w:top w:val="none" w:sz="0" w:space="0" w:color="auto"/>
        <w:left w:val="none" w:sz="0" w:space="0" w:color="auto"/>
        <w:bottom w:val="none" w:sz="0" w:space="0" w:color="auto"/>
        <w:right w:val="none" w:sz="0" w:space="0" w:color="auto"/>
      </w:divBdr>
    </w:div>
    <w:div w:id="82191972">
      <w:marLeft w:val="0"/>
      <w:marRight w:val="0"/>
      <w:marTop w:val="10"/>
      <w:marBottom w:val="10"/>
      <w:divBdr>
        <w:top w:val="none" w:sz="0" w:space="0" w:color="auto"/>
        <w:left w:val="none" w:sz="0" w:space="0" w:color="auto"/>
        <w:bottom w:val="none" w:sz="0" w:space="0" w:color="auto"/>
        <w:right w:val="none" w:sz="0" w:space="0" w:color="auto"/>
      </w:divBdr>
    </w:div>
    <w:div w:id="116409873">
      <w:marLeft w:val="0"/>
      <w:marRight w:val="0"/>
      <w:marTop w:val="10"/>
      <w:marBottom w:val="10"/>
      <w:divBdr>
        <w:top w:val="none" w:sz="0" w:space="0" w:color="auto"/>
        <w:left w:val="none" w:sz="0" w:space="0" w:color="auto"/>
        <w:bottom w:val="none" w:sz="0" w:space="0" w:color="auto"/>
        <w:right w:val="none" w:sz="0" w:space="0" w:color="auto"/>
      </w:divBdr>
    </w:div>
    <w:div w:id="126435569">
      <w:marLeft w:val="0"/>
      <w:marRight w:val="0"/>
      <w:marTop w:val="10"/>
      <w:marBottom w:val="10"/>
      <w:divBdr>
        <w:top w:val="none" w:sz="0" w:space="0" w:color="auto"/>
        <w:left w:val="none" w:sz="0" w:space="0" w:color="auto"/>
        <w:bottom w:val="none" w:sz="0" w:space="0" w:color="auto"/>
        <w:right w:val="none" w:sz="0" w:space="0" w:color="auto"/>
      </w:divBdr>
    </w:div>
    <w:div w:id="167520711">
      <w:marLeft w:val="0"/>
      <w:marRight w:val="0"/>
      <w:marTop w:val="10"/>
      <w:marBottom w:val="10"/>
      <w:divBdr>
        <w:top w:val="none" w:sz="0" w:space="0" w:color="auto"/>
        <w:left w:val="none" w:sz="0" w:space="0" w:color="auto"/>
        <w:bottom w:val="none" w:sz="0" w:space="0" w:color="auto"/>
        <w:right w:val="none" w:sz="0" w:space="0" w:color="auto"/>
      </w:divBdr>
    </w:div>
    <w:div w:id="172186993">
      <w:marLeft w:val="0"/>
      <w:marRight w:val="0"/>
      <w:marTop w:val="10"/>
      <w:marBottom w:val="10"/>
      <w:divBdr>
        <w:top w:val="none" w:sz="0" w:space="0" w:color="auto"/>
        <w:left w:val="none" w:sz="0" w:space="0" w:color="auto"/>
        <w:bottom w:val="none" w:sz="0" w:space="0" w:color="auto"/>
        <w:right w:val="none" w:sz="0" w:space="0" w:color="auto"/>
      </w:divBdr>
    </w:div>
    <w:div w:id="193538528">
      <w:marLeft w:val="0"/>
      <w:marRight w:val="0"/>
      <w:marTop w:val="10"/>
      <w:marBottom w:val="10"/>
      <w:divBdr>
        <w:top w:val="none" w:sz="0" w:space="0" w:color="auto"/>
        <w:left w:val="none" w:sz="0" w:space="0" w:color="auto"/>
        <w:bottom w:val="none" w:sz="0" w:space="0" w:color="auto"/>
        <w:right w:val="none" w:sz="0" w:space="0" w:color="auto"/>
      </w:divBdr>
    </w:div>
    <w:div w:id="239217381">
      <w:marLeft w:val="0"/>
      <w:marRight w:val="0"/>
      <w:marTop w:val="10"/>
      <w:marBottom w:val="10"/>
      <w:divBdr>
        <w:top w:val="none" w:sz="0" w:space="0" w:color="auto"/>
        <w:left w:val="none" w:sz="0" w:space="0" w:color="auto"/>
        <w:bottom w:val="none" w:sz="0" w:space="0" w:color="auto"/>
        <w:right w:val="none" w:sz="0" w:space="0" w:color="auto"/>
      </w:divBdr>
    </w:div>
    <w:div w:id="292562882">
      <w:marLeft w:val="0"/>
      <w:marRight w:val="0"/>
      <w:marTop w:val="10"/>
      <w:marBottom w:val="10"/>
      <w:divBdr>
        <w:top w:val="none" w:sz="0" w:space="0" w:color="auto"/>
        <w:left w:val="none" w:sz="0" w:space="0" w:color="auto"/>
        <w:bottom w:val="none" w:sz="0" w:space="0" w:color="auto"/>
        <w:right w:val="none" w:sz="0" w:space="0" w:color="auto"/>
      </w:divBdr>
    </w:div>
    <w:div w:id="296029013">
      <w:marLeft w:val="0"/>
      <w:marRight w:val="720"/>
      <w:marTop w:val="10"/>
      <w:marBottom w:val="10"/>
      <w:divBdr>
        <w:top w:val="none" w:sz="0" w:space="0" w:color="auto"/>
        <w:left w:val="none" w:sz="0" w:space="0" w:color="auto"/>
        <w:bottom w:val="none" w:sz="0" w:space="0" w:color="auto"/>
        <w:right w:val="none" w:sz="0" w:space="0" w:color="auto"/>
      </w:divBdr>
    </w:div>
    <w:div w:id="319622537">
      <w:marLeft w:val="0"/>
      <w:marRight w:val="0"/>
      <w:marTop w:val="10"/>
      <w:marBottom w:val="10"/>
      <w:divBdr>
        <w:top w:val="none" w:sz="0" w:space="0" w:color="auto"/>
        <w:left w:val="none" w:sz="0" w:space="0" w:color="auto"/>
        <w:bottom w:val="none" w:sz="0" w:space="0" w:color="auto"/>
        <w:right w:val="none" w:sz="0" w:space="0" w:color="auto"/>
      </w:divBdr>
    </w:div>
    <w:div w:id="320159840">
      <w:marLeft w:val="0"/>
      <w:marRight w:val="0"/>
      <w:marTop w:val="10"/>
      <w:marBottom w:val="10"/>
      <w:divBdr>
        <w:top w:val="none" w:sz="0" w:space="0" w:color="auto"/>
        <w:left w:val="none" w:sz="0" w:space="0" w:color="auto"/>
        <w:bottom w:val="none" w:sz="0" w:space="0" w:color="auto"/>
        <w:right w:val="none" w:sz="0" w:space="0" w:color="auto"/>
      </w:divBdr>
    </w:div>
    <w:div w:id="332223172">
      <w:marLeft w:val="0"/>
      <w:marRight w:val="0"/>
      <w:marTop w:val="10"/>
      <w:marBottom w:val="10"/>
      <w:divBdr>
        <w:top w:val="none" w:sz="0" w:space="0" w:color="auto"/>
        <w:left w:val="none" w:sz="0" w:space="0" w:color="auto"/>
        <w:bottom w:val="none" w:sz="0" w:space="0" w:color="auto"/>
        <w:right w:val="none" w:sz="0" w:space="0" w:color="auto"/>
      </w:divBdr>
    </w:div>
    <w:div w:id="377828025">
      <w:marLeft w:val="0"/>
      <w:marRight w:val="0"/>
      <w:marTop w:val="10"/>
      <w:marBottom w:val="10"/>
      <w:divBdr>
        <w:top w:val="none" w:sz="0" w:space="0" w:color="auto"/>
        <w:left w:val="none" w:sz="0" w:space="0" w:color="auto"/>
        <w:bottom w:val="none" w:sz="0" w:space="0" w:color="auto"/>
        <w:right w:val="none" w:sz="0" w:space="0" w:color="auto"/>
      </w:divBdr>
    </w:div>
    <w:div w:id="389354371">
      <w:marLeft w:val="0"/>
      <w:marRight w:val="0"/>
      <w:marTop w:val="10"/>
      <w:marBottom w:val="10"/>
      <w:divBdr>
        <w:top w:val="none" w:sz="0" w:space="0" w:color="auto"/>
        <w:left w:val="none" w:sz="0" w:space="0" w:color="auto"/>
        <w:bottom w:val="none" w:sz="0" w:space="0" w:color="auto"/>
        <w:right w:val="none" w:sz="0" w:space="0" w:color="auto"/>
      </w:divBdr>
    </w:div>
    <w:div w:id="395276576">
      <w:marLeft w:val="0"/>
      <w:marRight w:val="0"/>
      <w:marTop w:val="10"/>
      <w:marBottom w:val="10"/>
      <w:divBdr>
        <w:top w:val="none" w:sz="0" w:space="0" w:color="auto"/>
        <w:left w:val="none" w:sz="0" w:space="0" w:color="auto"/>
        <w:bottom w:val="none" w:sz="0" w:space="0" w:color="auto"/>
        <w:right w:val="none" w:sz="0" w:space="0" w:color="auto"/>
      </w:divBdr>
    </w:div>
    <w:div w:id="492573056">
      <w:marLeft w:val="0"/>
      <w:marRight w:val="0"/>
      <w:marTop w:val="10"/>
      <w:marBottom w:val="10"/>
      <w:divBdr>
        <w:top w:val="none" w:sz="0" w:space="0" w:color="auto"/>
        <w:left w:val="none" w:sz="0" w:space="0" w:color="auto"/>
        <w:bottom w:val="none" w:sz="0" w:space="0" w:color="auto"/>
        <w:right w:val="none" w:sz="0" w:space="0" w:color="auto"/>
      </w:divBdr>
    </w:div>
    <w:div w:id="539130331">
      <w:marLeft w:val="0"/>
      <w:marRight w:val="0"/>
      <w:marTop w:val="10"/>
      <w:marBottom w:val="10"/>
      <w:divBdr>
        <w:top w:val="none" w:sz="0" w:space="0" w:color="auto"/>
        <w:left w:val="none" w:sz="0" w:space="0" w:color="auto"/>
        <w:bottom w:val="none" w:sz="0" w:space="0" w:color="auto"/>
        <w:right w:val="none" w:sz="0" w:space="0" w:color="auto"/>
      </w:divBdr>
    </w:div>
    <w:div w:id="546186613">
      <w:marLeft w:val="0"/>
      <w:marRight w:val="0"/>
      <w:marTop w:val="10"/>
      <w:marBottom w:val="10"/>
      <w:divBdr>
        <w:top w:val="none" w:sz="0" w:space="0" w:color="auto"/>
        <w:left w:val="none" w:sz="0" w:space="0" w:color="auto"/>
        <w:bottom w:val="none" w:sz="0" w:space="0" w:color="auto"/>
        <w:right w:val="none" w:sz="0" w:space="0" w:color="auto"/>
      </w:divBdr>
    </w:div>
    <w:div w:id="563562787">
      <w:marLeft w:val="0"/>
      <w:marRight w:val="0"/>
      <w:marTop w:val="10"/>
      <w:marBottom w:val="10"/>
      <w:divBdr>
        <w:top w:val="none" w:sz="0" w:space="0" w:color="auto"/>
        <w:left w:val="none" w:sz="0" w:space="0" w:color="auto"/>
        <w:bottom w:val="none" w:sz="0" w:space="0" w:color="auto"/>
        <w:right w:val="none" w:sz="0" w:space="0" w:color="auto"/>
      </w:divBdr>
    </w:div>
    <w:div w:id="572665630">
      <w:marLeft w:val="0"/>
      <w:marRight w:val="720"/>
      <w:marTop w:val="10"/>
      <w:marBottom w:val="10"/>
      <w:divBdr>
        <w:top w:val="none" w:sz="0" w:space="0" w:color="auto"/>
        <w:left w:val="none" w:sz="0" w:space="0" w:color="auto"/>
        <w:bottom w:val="none" w:sz="0" w:space="0" w:color="auto"/>
        <w:right w:val="none" w:sz="0" w:space="0" w:color="auto"/>
      </w:divBdr>
    </w:div>
    <w:div w:id="588779578">
      <w:marLeft w:val="0"/>
      <w:marRight w:val="0"/>
      <w:marTop w:val="10"/>
      <w:marBottom w:val="10"/>
      <w:divBdr>
        <w:top w:val="none" w:sz="0" w:space="0" w:color="auto"/>
        <w:left w:val="none" w:sz="0" w:space="0" w:color="auto"/>
        <w:bottom w:val="none" w:sz="0" w:space="0" w:color="auto"/>
        <w:right w:val="none" w:sz="0" w:space="0" w:color="auto"/>
      </w:divBdr>
    </w:div>
    <w:div w:id="590968904">
      <w:marLeft w:val="0"/>
      <w:marRight w:val="0"/>
      <w:marTop w:val="10"/>
      <w:marBottom w:val="10"/>
      <w:divBdr>
        <w:top w:val="none" w:sz="0" w:space="0" w:color="auto"/>
        <w:left w:val="none" w:sz="0" w:space="0" w:color="auto"/>
        <w:bottom w:val="none" w:sz="0" w:space="0" w:color="auto"/>
        <w:right w:val="none" w:sz="0" w:space="0" w:color="auto"/>
      </w:divBdr>
    </w:div>
    <w:div w:id="611324994">
      <w:marLeft w:val="0"/>
      <w:marRight w:val="0"/>
      <w:marTop w:val="10"/>
      <w:marBottom w:val="10"/>
      <w:divBdr>
        <w:top w:val="none" w:sz="0" w:space="0" w:color="auto"/>
        <w:left w:val="none" w:sz="0" w:space="0" w:color="auto"/>
        <w:bottom w:val="none" w:sz="0" w:space="0" w:color="auto"/>
        <w:right w:val="none" w:sz="0" w:space="0" w:color="auto"/>
      </w:divBdr>
    </w:div>
    <w:div w:id="626931592">
      <w:marLeft w:val="0"/>
      <w:marRight w:val="0"/>
      <w:marTop w:val="10"/>
      <w:marBottom w:val="10"/>
      <w:divBdr>
        <w:top w:val="none" w:sz="0" w:space="0" w:color="auto"/>
        <w:left w:val="none" w:sz="0" w:space="0" w:color="auto"/>
        <w:bottom w:val="none" w:sz="0" w:space="0" w:color="auto"/>
        <w:right w:val="none" w:sz="0" w:space="0" w:color="auto"/>
      </w:divBdr>
    </w:div>
    <w:div w:id="665522858">
      <w:marLeft w:val="0"/>
      <w:marRight w:val="720"/>
      <w:marTop w:val="10"/>
      <w:marBottom w:val="10"/>
      <w:divBdr>
        <w:top w:val="none" w:sz="0" w:space="0" w:color="auto"/>
        <w:left w:val="none" w:sz="0" w:space="0" w:color="auto"/>
        <w:bottom w:val="none" w:sz="0" w:space="0" w:color="auto"/>
        <w:right w:val="none" w:sz="0" w:space="0" w:color="auto"/>
      </w:divBdr>
    </w:div>
    <w:div w:id="678459457">
      <w:marLeft w:val="0"/>
      <w:marRight w:val="0"/>
      <w:marTop w:val="10"/>
      <w:marBottom w:val="10"/>
      <w:divBdr>
        <w:top w:val="none" w:sz="0" w:space="0" w:color="auto"/>
        <w:left w:val="none" w:sz="0" w:space="0" w:color="auto"/>
        <w:bottom w:val="none" w:sz="0" w:space="0" w:color="auto"/>
        <w:right w:val="none" w:sz="0" w:space="0" w:color="auto"/>
      </w:divBdr>
    </w:div>
    <w:div w:id="679816236">
      <w:marLeft w:val="0"/>
      <w:marRight w:val="0"/>
      <w:marTop w:val="10"/>
      <w:marBottom w:val="10"/>
      <w:divBdr>
        <w:top w:val="none" w:sz="0" w:space="0" w:color="auto"/>
        <w:left w:val="none" w:sz="0" w:space="0" w:color="auto"/>
        <w:bottom w:val="none" w:sz="0" w:space="0" w:color="auto"/>
        <w:right w:val="none" w:sz="0" w:space="0" w:color="auto"/>
      </w:divBdr>
    </w:div>
    <w:div w:id="713315373">
      <w:marLeft w:val="0"/>
      <w:marRight w:val="0"/>
      <w:marTop w:val="10"/>
      <w:marBottom w:val="10"/>
      <w:divBdr>
        <w:top w:val="none" w:sz="0" w:space="0" w:color="auto"/>
        <w:left w:val="none" w:sz="0" w:space="0" w:color="auto"/>
        <w:bottom w:val="none" w:sz="0" w:space="0" w:color="auto"/>
        <w:right w:val="none" w:sz="0" w:space="0" w:color="auto"/>
      </w:divBdr>
    </w:div>
    <w:div w:id="751047176">
      <w:marLeft w:val="0"/>
      <w:marRight w:val="0"/>
      <w:marTop w:val="10"/>
      <w:marBottom w:val="10"/>
      <w:divBdr>
        <w:top w:val="none" w:sz="0" w:space="0" w:color="auto"/>
        <w:left w:val="none" w:sz="0" w:space="0" w:color="auto"/>
        <w:bottom w:val="none" w:sz="0" w:space="0" w:color="auto"/>
        <w:right w:val="none" w:sz="0" w:space="0" w:color="auto"/>
      </w:divBdr>
    </w:div>
    <w:div w:id="753090965">
      <w:marLeft w:val="0"/>
      <w:marRight w:val="0"/>
      <w:marTop w:val="10"/>
      <w:marBottom w:val="10"/>
      <w:divBdr>
        <w:top w:val="none" w:sz="0" w:space="0" w:color="auto"/>
        <w:left w:val="none" w:sz="0" w:space="0" w:color="auto"/>
        <w:bottom w:val="none" w:sz="0" w:space="0" w:color="auto"/>
        <w:right w:val="none" w:sz="0" w:space="0" w:color="auto"/>
      </w:divBdr>
    </w:div>
    <w:div w:id="798112897">
      <w:marLeft w:val="0"/>
      <w:marRight w:val="0"/>
      <w:marTop w:val="10"/>
      <w:marBottom w:val="10"/>
      <w:divBdr>
        <w:top w:val="none" w:sz="0" w:space="0" w:color="auto"/>
        <w:left w:val="none" w:sz="0" w:space="0" w:color="auto"/>
        <w:bottom w:val="none" w:sz="0" w:space="0" w:color="auto"/>
        <w:right w:val="none" w:sz="0" w:space="0" w:color="auto"/>
      </w:divBdr>
    </w:div>
    <w:div w:id="827331122">
      <w:marLeft w:val="0"/>
      <w:marRight w:val="0"/>
      <w:marTop w:val="10"/>
      <w:marBottom w:val="10"/>
      <w:divBdr>
        <w:top w:val="none" w:sz="0" w:space="0" w:color="auto"/>
        <w:left w:val="none" w:sz="0" w:space="0" w:color="auto"/>
        <w:bottom w:val="none" w:sz="0" w:space="0" w:color="auto"/>
        <w:right w:val="none" w:sz="0" w:space="0" w:color="auto"/>
      </w:divBdr>
    </w:div>
    <w:div w:id="852961813">
      <w:marLeft w:val="0"/>
      <w:marRight w:val="0"/>
      <w:marTop w:val="10"/>
      <w:marBottom w:val="10"/>
      <w:divBdr>
        <w:top w:val="none" w:sz="0" w:space="0" w:color="auto"/>
        <w:left w:val="none" w:sz="0" w:space="0" w:color="auto"/>
        <w:bottom w:val="none" w:sz="0" w:space="0" w:color="auto"/>
        <w:right w:val="none" w:sz="0" w:space="0" w:color="auto"/>
      </w:divBdr>
    </w:div>
    <w:div w:id="868372229">
      <w:marLeft w:val="0"/>
      <w:marRight w:val="0"/>
      <w:marTop w:val="10"/>
      <w:marBottom w:val="10"/>
      <w:divBdr>
        <w:top w:val="none" w:sz="0" w:space="0" w:color="auto"/>
        <w:left w:val="none" w:sz="0" w:space="0" w:color="auto"/>
        <w:bottom w:val="none" w:sz="0" w:space="0" w:color="auto"/>
        <w:right w:val="none" w:sz="0" w:space="0" w:color="auto"/>
      </w:divBdr>
    </w:div>
    <w:div w:id="950555569">
      <w:marLeft w:val="0"/>
      <w:marRight w:val="0"/>
      <w:marTop w:val="10"/>
      <w:marBottom w:val="10"/>
      <w:divBdr>
        <w:top w:val="none" w:sz="0" w:space="0" w:color="auto"/>
        <w:left w:val="none" w:sz="0" w:space="0" w:color="auto"/>
        <w:bottom w:val="none" w:sz="0" w:space="0" w:color="auto"/>
        <w:right w:val="none" w:sz="0" w:space="0" w:color="auto"/>
      </w:divBdr>
    </w:div>
    <w:div w:id="1059986293">
      <w:marLeft w:val="0"/>
      <w:marRight w:val="0"/>
      <w:marTop w:val="10"/>
      <w:marBottom w:val="10"/>
      <w:divBdr>
        <w:top w:val="none" w:sz="0" w:space="0" w:color="auto"/>
        <w:left w:val="none" w:sz="0" w:space="0" w:color="auto"/>
        <w:bottom w:val="none" w:sz="0" w:space="0" w:color="auto"/>
        <w:right w:val="none" w:sz="0" w:space="0" w:color="auto"/>
      </w:divBdr>
    </w:div>
    <w:div w:id="1078790948">
      <w:marLeft w:val="0"/>
      <w:marRight w:val="0"/>
      <w:marTop w:val="10"/>
      <w:marBottom w:val="10"/>
      <w:divBdr>
        <w:top w:val="none" w:sz="0" w:space="0" w:color="auto"/>
        <w:left w:val="none" w:sz="0" w:space="0" w:color="auto"/>
        <w:bottom w:val="none" w:sz="0" w:space="0" w:color="auto"/>
        <w:right w:val="none" w:sz="0" w:space="0" w:color="auto"/>
      </w:divBdr>
    </w:div>
    <w:div w:id="1111053466">
      <w:marLeft w:val="0"/>
      <w:marRight w:val="0"/>
      <w:marTop w:val="10"/>
      <w:marBottom w:val="10"/>
      <w:divBdr>
        <w:top w:val="none" w:sz="0" w:space="0" w:color="auto"/>
        <w:left w:val="none" w:sz="0" w:space="0" w:color="auto"/>
        <w:bottom w:val="none" w:sz="0" w:space="0" w:color="auto"/>
        <w:right w:val="none" w:sz="0" w:space="0" w:color="auto"/>
      </w:divBdr>
    </w:div>
    <w:div w:id="1118718754">
      <w:marLeft w:val="0"/>
      <w:marRight w:val="0"/>
      <w:marTop w:val="10"/>
      <w:marBottom w:val="10"/>
      <w:divBdr>
        <w:top w:val="none" w:sz="0" w:space="0" w:color="auto"/>
        <w:left w:val="none" w:sz="0" w:space="0" w:color="auto"/>
        <w:bottom w:val="none" w:sz="0" w:space="0" w:color="auto"/>
        <w:right w:val="none" w:sz="0" w:space="0" w:color="auto"/>
      </w:divBdr>
    </w:div>
    <w:div w:id="1152019730">
      <w:marLeft w:val="0"/>
      <w:marRight w:val="0"/>
      <w:marTop w:val="10"/>
      <w:marBottom w:val="10"/>
      <w:divBdr>
        <w:top w:val="none" w:sz="0" w:space="0" w:color="auto"/>
        <w:left w:val="none" w:sz="0" w:space="0" w:color="auto"/>
        <w:bottom w:val="none" w:sz="0" w:space="0" w:color="auto"/>
        <w:right w:val="none" w:sz="0" w:space="0" w:color="auto"/>
      </w:divBdr>
    </w:div>
    <w:div w:id="1200779649">
      <w:marLeft w:val="0"/>
      <w:marRight w:val="0"/>
      <w:marTop w:val="10"/>
      <w:marBottom w:val="10"/>
      <w:divBdr>
        <w:top w:val="none" w:sz="0" w:space="0" w:color="auto"/>
        <w:left w:val="none" w:sz="0" w:space="0" w:color="auto"/>
        <w:bottom w:val="none" w:sz="0" w:space="0" w:color="auto"/>
        <w:right w:val="none" w:sz="0" w:space="0" w:color="auto"/>
      </w:divBdr>
    </w:div>
    <w:div w:id="1234389561">
      <w:marLeft w:val="0"/>
      <w:marRight w:val="0"/>
      <w:marTop w:val="10"/>
      <w:marBottom w:val="10"/>
      <w:divBdr>
        <w:top w:val="none" w:sz="0" w:space="0" w:color="auto"/>
        <w:left w:val="none" w:sz="0" w:space="0" w:color="auto"/>
        <w:bottom w:val="none" w:sz="0" w:space="0" w:color="auto"/>
        <w:right w:val="none" w:sz="0" w:space="0" w:color="auto"/>
      </w:divBdr>
    </w:div>
    <w:div w:id="1239707405">
      <w:marLeft w:val="0"/>
      <w:marRight w:val="0"/>
      <w:marTop w:val="10"/>
      <w:marBottom w:val="10"/>
      <w:divBdr>
        <w:top w:val="none" w:sz="0" w:space="0" w:color="auto"/>
        <w:left w:val="none" w:sz="0" w:space="0" w:color="auto"/>
        <w:bottom w:val="none" w:sz="0" w:space="0" w:color="auto"/>
        <w:right w:val="none" w:sz="0" w:space="0" w:color="auto"/>
      </w:divBdr>
    </w:div>
    <w:div w:id="1245382512">
      <w:marLeft w:val="0"/>
      <w:marRight w:val="0"/>
      <w:marTop w:val="10"/>
      <w:marBottom w:val="10"/>
      <w:divBdr>
        <w:top w:val="none" w:sz="0" w:space="0" w:color="auto"/>
        <w:left w:val="none" w:sz="0" w:space="0" w:color="auto"/>
        <w:bottom w:val="none" w:sz="0" w:space="0" w:color="auto"/>
        <w:right w:val="none" w:sz="0" w:space="0" w:color="auto"/>
      </w:divBdr>
    </w:div>
    <w:div w:id="1290893052">
      <w:marLeft w:val="0"/>
      <w:marRight w:val="0"/>
      <w:marTop w:val="10"/>
      <w:marBottom w:val="10"/>
      <w:divBdr>
        <w:top w:val="none" w:sz="0" w:space="0" w:color="auto"/>
        <w:left w:val="none" w:sz="0" w:space="0" w:color="auto"/>
        <w:bottom w:val="none" w:sz="0" w:space="0" w:color="auto"/>
        <w:right w:val="none" w:sz="0" w:space="0" w:color="auto"/>
      </w:divBdr>
    </w:div>
    <w:div w:id="1305770464">
      <w:marLeft w:val="0"/>
      <w:marRight w:val="0"/>
      <w:marTop w:val="10"/>
      <w:marBottom w:val="10"/>
      <w:divBdr>
        <w:top w:val="none" w:sz="0" w:space="0" w:color="auto"/>
        <w:left w:val="none" w:sz="0" w:space="0" w:color="auto"/>
        <w:bottom w:val="none" w:sz="0" w:space="0" w:color="auto"/>
        <w:right w:val="none" w:sz="0" w:space="0" w:color="auto"/>
      </w:divBdr>
    </w:div>
    <w:div w:id="1351251086">
      <w:marLeft w:val="0"/>
      <w:marRight w:val="0"/>
      <w:marTop w:val="10"/>
      <w:marBottom w:val="10"/>
      <w:divBdr>
        <w:top w:val="none" w:sz="0" w:space="0" w:color="auto"/>
        <w:left w:val="none" w:sz="0" w:space="0" w:color="auto"/>
        <w:bottom w:val="none" w:sz="0" w:space="0" w:color="auto"/>
        <w:right w:val="none" w:sz="0" w:space="0" w:color="auto"/>
      </w:divBdr>
    </w:div>
    <w:div w:id="1358043823">
      <w:marLeft w:val="0"/>
      <w:marRight w:val="0"/>
      <w:marTop w:val="10"/>
      <w:marBottom w:val="10"/>
      <w:divBdr>
        <w:top w:val="none" w:sz="0" w:space="0" w:color="auto"/>
        <w:left w:val="none" w:sz="0" w:space="0" w:color="auto"/>
        <w:bottom w:val="none" w:sz="0" w:space="0" w:color="auto"/>
        <w:right w:val="none" w:sz="0" w:space="0" w:color="auto"/>
      </w:divBdr>
    </w:div>
    <w:div w:id="1373186296">
      <w:marLeft w:val="0"/>
      <w:marRight w:val="0"/>
      <w:marTop w:val="10"/>
      <w:marBottom w:val="10"/>
      <w:divBdr>
        <w:top w:val="none" w:sz="0" w:space="0" w:color="auto"/>
        <w:left w:val="none" w:sz="0" w:space="0" w:color="auto"/>
        <w:bottom w:val="none" w:sz="0" w:space="0" w:color="auto"/>
        <w:right w:val="none" w:sz="0" w:space="0" w:color="auto"/>
      </w:divBdr>
    </w:div>
    <w:div w:id="1391416364">
      <w:marLeft w:val="0"/>
      <w:marRight w:val="0"/>
      <w:marTop w:val="10"/>
      <w:marBottom w:val="10"/>
      <w:divBdr>
        <w:top w:val="none" w:sz="0" w:space="0" w:color="auto"/>
        <w:left w:val="none" w:sz="0" w:space="0" w:color="auto"/>
        <w:bottom w:val="none" w:sz="0" w:space="0" w:color="auto"/>
        <w:right w:val="none" w:sz="0" w:space="0" w:color="auto"/>
      </w:divBdr>
    </w:div>
    <w:div w:id="1395935219">
      <w:marLeft w:val="0"/>
      <w:marRight w:val="0"/>
      <w:marTop w:val="10"/>
      <w:marBottom w:val="10"/>
      <w:divBdr>
        <w:top w:val="none" w:sz="0" w:space="0" w:color="auto"/>
        <w:left w:val="none" w:sz="0" w:space="0" w:color="auto"/>
        <w:bottom w:val="none" w:sz="0" w:space="0" w:color="auto"/>
        <w:right w:val="none" w:sz="0" w:space="0" w:color="auto"/>
      </w:divBdr>
    </w:div>
    <w:div w:id="1406953203">
      <w:marLeft w:val="0"/>
      <w:marRight w:val="0"/>
      <w:marTop w:val="10"/>
      <w:marBottom w:val="10"/>
      <w:divBdr>
        <w:top w:val="none" w:sz="0" w:space="0" w:color="auto"/>
        <w:left w:val="none" w:sz="0" w:space="0" w:color="auto"/>
        <w:bottom w:val="none" w:sz="0" w:space="0" w:color="auto"/>
        <w:right w:val="none" w:sz="0" w:space="0" w:color="auto"/>
      </w:divBdr>
    </w:div>
    <w:div w:id="1483161314">
      <w:marLeft w:val="0"/>
      <w:marRight w:val="0"/>
      <w:marTop w:val="10"/>
      <w:marBottom w:val="10"/>
      <w:divBdr>
        <w:top w:val="none" w:sz="0" w:space="0" w:color="auto"/>
        <w:left w:val="none" w:sz="0" w:space="0" w:color="auto"/>
        <w:bottom w:val="none" w:sz="0" w:space="0" w:color="auto"/>
        <w:right w:val="none" w:sz="0" w:space="0" w:color="auto"/>
      </w:divBdr>
    </w:div>
    <w:div w:id="1488521166">
      <w:marLeft w:val="0"/>
      <w:marRight w:val="720"/>
      <w:marTop w:val="10"/>
      <w:marBottom w:val="10"/>
      <w:divBdr>
        <w:top w:val="none" w:sz="0" w:space="0" w:color="auto"/>
        <w:left w:val="none" w:sz="0" w:space="0" w:color="auto"/>
        <w:bottom w:val="none" w:sz="0" w:space="0" w:color="auto"/>
        <w:right w:val="none" w:sz="0" w:space="0" w:color="auto"/>
      </w:divBdr>
    </w:div>
    <w:div w:id="1527252182">
      <w:marLeft w:val="0"/>
      <w:marRight w:val="0"/>
      <w:marTop w:val="10"/>
      <w:marBottom w:val="10"/>
      <w:divBdr>
        <w:top w:val="none" w:sz="0" w:space="0" w:color="auto"/>
        <w:left w:val="none" w:sz="0" w:space="0" w:color="auto"/>
        <w:bottom w:val="none" w:sz="0" w:space="0" w:color="auto"/>
        <w:right w:val="none" w:sz="0" w:space="0" w:color="auto"/>
      </w:divBdr>
    </w:div>
    <w:div w:id="1536623948">
      <w:marLeft w:val="0"/>
      <w:marRight w:val="0"/>
      <w:marTop w:val="10"/>
      <w:marBottom w:val="10"/>
      <w:divBdr>
        <w:top w:val="none" w:sz="0" w:space="0" w:color="auto"/>
        <w:left w:val="none" w:sz="0" w:space="0" w:color="auto"/>
        <w:bottom w:val="none" w:sz="0" w:space="0" w:color="auto"/>
        <w:right w:val="none" w:sz="0" w:space="0" w:color="auto"/>
      </w:divBdr>
    </w:div>
    <w:div w:id="1551499969">
      <w:marLeft w:val="0"/>
      <w:marRight w:val="0"/>
      <w:marTop w:val="10"/>
      <w:marBottom w:val="10"/>
      <w:divBdr>
        <w:top w:val="none" w:sz="0" w:space="0" w:color="auto"/>
        <w:left w:val="none" w:sz="0" w:space="0" w:color="auto"/>
        <w:bottom w:val="none" w:sz="0" w:space="0" w:color="auto"/>
        <w:right w:val="none" w:sz="0" w:space="0" w:color="auto"/>
      </w:divBdr>
    </w:div>
    <w:div w:id="1554343379">
      <w:marLeft w:val="0"/>
      <w:marRight w:val="0"/>
      <w:marTop w:val="10"/>
      <w:marBottom w:val="10"/>
      <w:divBdr>
        <w:top w:val="none" w:sz="0" w:space="0" w:color="auto"/>
        <w:left w:val="none" w:sz="0" w:space="0" w:color="auto"/>
        <w:bottom w:val="none" w:sz="0" w:space="0" w:color="auto"/>
        <w:right w:val="none" w:sz="0" w:space="0" w:color="auto"/>
      </w:divBdr>
    </w:div>
    <w:div w:id="1581056924">
      <w:marLeft w:val="0"/>
      <w:marRight w:val="0"/>
      <w:marTop w:val="10"/>
      <w:marBottom w:val="10"/>
      <w:divBdr>
        <w:top w:val="none" w:sz="0" w:space="0" w:color="auto"/>
        <w:left w:val="none" w:sz="0" w:space="0" w:color="auto"/>
        <w:bottom w:val="none" w:sz="0" w:space="0" w:color="auto"/>
        <w:right w:val="none" w:sz="0" w:space="0" w:color="auto"/>
      </w:divBdr>
    </w:div>
    <w:div w:id="1595748691">
      <w:marLeft w:val="0"/>
      <w:marRight w:val="0"/>
      <w:marTop w:val="10"/>
      <w:marBottom w:val="10"/>
      <w:divBdr>
        <w:top w:val="none" w:sz="0" w:space="0" w:color="auto"/>
        <w:left w:val="none" w:sz="0" w:space="0" w:color="auto"/>
        <w:bottom w:val="none" w:sz="0" w:space="0" w:color="auto"/>
        <w:right w:val="none" w:sz="0" w:space="0" w:color="auto"/>
      </w:divBdr>
    </w:div>
    <w:div w:id="1600796105">
      <w:marLeft w:val="0"/>
      <w:marRight w:val="0"/>
      <w:marTop w:val="10"/>
      <w:marBottom w:val="10"/>
      <w:divBdr>
        <w:top w:val="none" w:sz="0" w:space="0" w:color="auto"/>
        <w:left w:val="none" w:sz="0" w:space="0" w:color="auto"/>
        <w:bottom w:val="none" w:sz="0" w:space="0" w:color="auto"/>
        <w:right w:val="none" w:sz="0" w:space="0" w:color="auto"/>
      </w:divBdr>
    </w:div>
    <w:div w:id="1628703408">
      <w:marLeft w:val="0"/>
      <w:marRight w:val="0"/>
      <w:marTop w:val="10"/>
      <w:marBottom w:val="10"/>
      <w:divBdr>
        <w:top w:val="none" w:sz="0" w:space="0" w:color="auto"/>
        <w:left w:val="none" w:sz="0" w:space="0" w:color="auto"/>
        <w:bottom w:val="none" w:sz="0" w:space="0" w:color="auto"/>
        <w:right w:val="none" w:sz="0" w:space="0" w:color="auto"/>
      </w:divBdr>
    </w:div>
    <w:div w:id="1667633943">
      <w:marLeft w:val="0"/>
      <w:marRight w:val="0"/>
      <w:marTop w:val="10"/>
      <w:marBottom w:val="10"/>
      <w:divBdr>
        <w:top w:val="none" w:sz="0" w:space="0" w:color="auto"/>
        <w:left w:val="none" w:sz="0" w:space="0" w:color="auto"/>
        <w:bottom w:val="none" w:sz="0" w:space="0" w:color="auto"/>
        <w:right w:val="none" w:sz="0" w:space="0" w:color="auto"/>
      </w:divBdr>
    </w:div>
    <w:div w:id="1687517485">
      <w:marLeft w:val="0"/>
      <w:marRight w:val="0"/>
      <w:marTop w:val="10"/>
      <w:marBottom w:val="10"/>
      <w:divBdr>
        <w:top w:val="none" w:sz="0" w:space="0" w:color="auto"/>
        <w:left w:val="none" w:sz="0" w:space="0" w:color="auto"/>
        <w:bottom w:val="none" w:sz="0" w:space="0" w:color="auto"/>
        <w:right w:val="none" w:sz="0" w:space="0" w:color="auto"/>
      </w:divBdr>
    </w:div>
    <w:div w:id="1688211558">
      <w:marLeft w:val="0"/>
      <w:marRight w:val="0"/>
      <w:marTop w:val="10"/>
      <w:marBottom w:val="10"/>
      <w:divBdr>
        <w:top w:val="none" w:sz="0" w:space="0" w:color="auto"/>
        <w:left w:val="none" w:sz="0" w:space="0" w:color="auto"/>
        <w:bottom w:val="none" w:sz="0" w:space="0" w:color="auto"/>
        <w:right w:val="none" w:sz="0" w:space="0" w:color="auto"/>
      </w:divBdr>
    </w:div>
    <w:div w:id="1719016026">
      <w:marLeft w:val="0"/>
      <w:marRight w:val="0"/>
      <w:marTop w:val="10"/>
      <w:marBottom w:val="10"/>
      <w:divBdr>
        <w:top w:val="none" w:sz="0" w:space="0" w:color="auto"/>
        <w:left w:val="none" w:sz="0" w:space="0" w:color="auto"/>
        <w:bottom w:val="none" w:sz="0" w:space="0" w:color="auto"/>
        <w:right w:val="none" w:sz="0" w:space="0" w:color="auto"/>
      </w:divBdr>
    </w:div>
    <w:div w:id="1732657407">
      <w:marLeft w:val="0"/>
      <w:marRight w:val="0"/>
      <w:marTop w:val="10"/>
      <w:marBottom w:val="10"/>
      <w:divBdr>
        <w:top w:val="none" w:sz="0" w:space="0" w:color="auto"/>
        <w:left w:val="none" w:sz="0" w:space="0" w:color="auto"/>
        <w:bottom w:val="none" w:sz="0" w:space="0" w:color="auto"/>
        <w:right w:val="none" w:sz="0" w:space="0" w:color="auto"/>
      </w:divBdr>
    </w:div>
    <w:div w:id="1753500508">
      <w:marLeft w:val="0"/>
      <w:marRight w:val="0"/>
      <w:marTop w:val="10"/>
      <w:marBottom w:val="10"/>
      <w:divBdr>
        <w:top w:val="none" w:sz="0" w:space="0" w:color="auto"/>
        <w:left w:val="none" w:sz="0" w:space="0" w:color="auto"/>
        <w:bottom w:val="none" w:sz="0" w:space="0" w:color="auto"/>
        <w:right w:val="none" w:sz="0" w:space="0" w:color="auto"/>
      </w:divBdr>
    </w:div>
    <w:div w:id="1766999750">
      <w:marLeft w:val="0"/>
      <w:marRight w:val="0"/>
      <w:marTop w:val="10"/>
      <w:marBottom w:val="10"/>
      <w:divBdr>
        <w:top w:val="none" w:sz="0" w:space="0" w:color="auto"/>
        <w:left w:val="none" w:sz="0" w:space="0" w:color="auto"/>
        <w:bottom w:val="none" w:sz="0" w:space="0" w:color="auto"/>
        <w:right w:val="none" w:sz="0" w:space="0" w:color="auto"/>
      </w:divBdr>
    </w:div>
    <w:div w:id="1838031457">
      <w:marLeft w:val="0"/>
      <w:marRight w:val="0"/>
      <w:marTop w:val="10"/>
      <w:marBottom w:val="10"/>
      <w:divBdr>
        <w:top w:val="none" w:sz="0" w:space="0" w:color="auto"/>
        <w:left w:val="none" w:sz="0" w:space="0" w:color="auto"/>
        <w:bottom w:val="none" w:sz="0" w:space="0" w:color="auto"/>
        <w:right w:val="none" w:sz="0" w:space="0" w:color="auto"/>
      </w:divBdr>
    </w:div>
    <w:div w:id="1842117469">
      <w:marLeft w:val="0"/>
      <w:marRight w:val="0"/>
      <w:marTop w:val="10"/>
      <w:marBottom w:val="10"/>
      <w:divBdr>
        <w:top w:val="none" w:sz="0" w:space="0" w:color="auto"/>
        <w:left w:val="none" w:sz="0" w:space="0" w:color="auto"/>
        <w:bottom w:val="none" w:sz="0" w:space="0" w:color="auto"/>
        <w:right w:val="none" w:sz="0" w:space="0" w:color="auto"/>
      </w:divBdr>
    </w:div>
    <w:div w:id="1844280992">
      <w:marLeft w:val="0"/>
      <w:marRight w:val="0"/>
      <w:marTop w:val="10"/>
      <w:marBottom w:val="10"/>
      <w:divBdr>
        <w:top w:val="none" w:sz="0" w:space="0" w:color="auto"/>
        <w:left w:val="none" w:sz="0" w:space="0" w:color="auto"/>
        <w:bottom w:val="none" w:sz="0" w:space="0" w:color="auto"/>
        <w:right w:val="none" w:sz="0" w:space="0" w:color="auto"/>
      </w:divBdr>
    </w:div>
    <w:div w:id="1871258082">
      <w:marLeft w:val="0"/>
      <w:marRight w:val="0"/>
      <w:marTop w:val="10"/>
      <w:marBottom w:val="10"/>
      <w:divBdr>
        <w:top w:val="none" w:sz="0" w:space="0" w:color="auto"/>
        <w:left w:val="none" w:sz="0" w:space="0" w:color="auto"/>
        <w:bottom w:val="none" w:sz="0" w:space="0" w:color="auto"/>
        <w:right w:val="none" w:sz="0" w:space="0" w:color="auto"/>
      </w:divBdr>
    </w:div>
    <w:div w:id="1876500624">
      <w:marLeft w:val="0"/>
      <w:marRight w:val="0"/>
      <w:marTop w:val="10"/>
      <w:marBottom w:val="10"/>
      <w:divBdr>
        <w:top w:val="none" w:sz="0" w:space="0" w:color="auto"/>
        <w:left w:val="none" w:sz="0" w:space="0" w:color="auto"/>
        <w:bottom w:val="none" w:sz="0" w:space="0" w:color="auto"/>
        <w:right w:val="none" w:sz="0" w:space="0" w:color="auto"/>
      </w:divBdr>
    </w:div>
    <w:div w:id="1899169535">
      <w:marLeft w:val="0"/>
      <w:marRight w:val="0"/>
      <w:marTop w:val="10"/>
      <w:marBottom w:val="10"/>
      <w:divBdr>
        <w:top w:val="none" w:sz="0" w:space="0" w:color="auto"/>
        <w:left w:val="none" w:sz="0" w:space="0" w:color="auto"/>
        <w:bottom w:val="none" w:sz="0" w:space="0" w:color="auto"/>
        <w:right w:val="none" w:sz="0" w:space="0" w:color="auto"/>
      </w:divBdr>
    </w:div>
    <w:div w:id="1906645999">
      <w:marLeft w:val="0"/>
      <w:marRight w:val="0"/>
      <w:marTop w:val="10"/>
      <w:marBottom w:val="10"/>
      <w:divBdr>
        <w:top w:val="none" w:sz="0" w:space="0" w:color="auto"/>
        <w:left w:val="none" w:sz="0" w:space="0" w:color="auto"/>
        <w:bottom w:val="none" w:sz="0" w:space="0" w:color="auto"/>
        <w:right w:val="none" w:sz="0" w:space="0" w:color="auto"/>
      </w:divBdr>
    </w:div>
    <w:div w:id="1928540209">
      <w:marLeft w:val="0"/>
      <w:marRight w:val="0"/>
      <w:marTop w:val="10"/>
      <w:marBottom w:val="10"/>
      <w:divBdr>
        <w:top w:val="none" w:sz="0" w:space="0" w:color="auto"/>
        <w:left w:val="none" w:sz="0" w:space="0" w:color="auto"/>
        <w:bottom w:val="none" w:sz="0" w:space="0" w:color="auto"/>
        <w:right w:val="none" w:sz="0" w:space="0" w:color="auto"/>
      </w:divBdr>
    </w:div>
    <w:div w:id="1984388671">
      <w:marLeft w:val="0"/>
      <w:marRight w:val="0"/>
      <w:marTop w:val="10"/>
      <w:marBottom w:val="10"/>
      <w:divBdr>
        <w:top w:val="none" w:sz="0" w:space="0" w:color="auto"/>
        <w:left w:val="none" w:sz="0" w:space="0" w:color="auto"/>
        <w:bottom w:val="none" w:sz="0" w:space="0" w:color="auto"/>
        <w:right w:val="none" w:sz="0" w:space="0" w:color="auto"/>
      </w:divBdr>
    </w:div>
    <w:div w:id="1999767601">
      <w:marLeft w:val="0"/>
      <w:marRight w:val="0"/>
      <w:marTop w:val="10"/>
      <w:marBottom w:val="10"/>
      <w:divBdr>
        <w:top w:val="none" w:sz="0" w:space="0" w:color="auto"/>
        <w:left w:val="none" w:sz="0" w:space="0" w:color="auto"/>
        <w:bottom w:val="none" w:sz="0" w:space="0" w:color="auto"/>
        <w:right w:val="none" w:sz="0" w:space="0" w:color="auto"/>
      </w:divBdr>
    </w:div>
    <w:div w:id="2000227629">
      <w:marLeft w:val="0"/>
      <w:marRight w:val="0"/>
      <w:marTop w:val="10"/>
      <w:marBottom w:val="10"/>
      <w:divBdr>
        <w:top w:val="none" w:sz="0" w:space="0" w:color="auto"/>
        <w:left w:val="none" w:sz="0" w:space="0" w:color="auto"/>
        <w:bottom w:val="none" w:sz="0" w:space="0" w:color="auto"/>
        <w:right w:val="none" w:sz="0" w:space="0" w:color="auto"/>
      </w:divBdr>
    </w:div>
    <w:div w:id="2013486173">
      <w:marLeft w:val="0"/>
      <w:marRight w:val="0"/>
      <w:marTop w:val="10"/>
      <w:marBottom w:val="10"/>
      <w:divBdr>
        <w:top w:val="none" w:sz="0" w:space="0" w:color="auto"/>
        <w:left w:val="none" w:sz="0" w:space="0" w:color="auto"/>
        <w:bottom w:val="none" w:sz="0" w:space="0" w:color="auto"/>
        <w:right w:val="none" w:sz="0" w:space="0" w:color="auto"/>
      </w:divBdr>
    </w:div>
    <w:div w:id="2025092066">
      <w:marLeft w:val="0"/>
      <w:marRight w:val="0"/>
      <w:marTop w:val="10"/>
      <w:marBottom w:val="10"/>
      <w:divBdr>
        <w:top w:val="none" w:sz="0" w:space="0" w:color="auto"/>
        <w:left w:val="none" w:sz="0" w:space="0" w:color="auto"/>
        <w:bottom w:val="none" w:sz="0" w:space="0" w:color="auto"/>
        <w:right w:val="none" w:sz="0" w:space="0" w:color="auto"/>
      </w:divBdr>
    </w:div>
    <w:div w:id="2037582916">
      <w:marLeft w:val="0"/>
      <w:marRight w:val="720"/>
      <w:marTop w:val="10"/>
      <w:marBottom w:val="10"/>
      <w:divBdr>
        <w:top w:val="none" w:sz="0" w:space="0" w:color="auto"/>
        <w:left w:val="none" w:sz="0" w:space="0" w:color="auto"/>
        <w:bottom w:val="none" w:sz="0" w:space="0" w:color="auto"/>
        <w:right w:val="none" w:sz="0" w:space="0" w:color="auto"/>
      </w:divBdr>
    </w:div>
    <w:div w:id="2065565816">
      <w:marLeft w:val="0"/>
      <w:marRight w:val="0"/>
      <w:marTop w:val="10"/>
      <w:marBottom w:val="10"/>
      <w:divBdr>
        <w:top w:val="none" w:sz="0" w:space="0" w:color="auto"/>
        <w:left w:val="none" w:sz="0" w:space="0" w:color="auto"/>
        <w:bottom w:val="none" w:sz="0" w:space="0" w:color="auto"/>
        <w:right w:val="none" w:sz="0" w:space="0" w:color="auto"/>
      </w:divBdr>
    </w:div>
    <w:div w:id="2069915718">
      <w:marLeft w:val="0"/>
      <w:marRight w:val="0"/>
      <w:marTop w:val="10"/>
      <w:marBottom w:val="10"/>
      <w:divBdr>
        <w:top w:val="none" w:sz="0" w:space="0" w:color="auto"/>
        <w:left w:val="none" w:sz="0" w:space="0" w:color="auto"/>
        <w:bottom w:val="none" w:sz="0" w:space="0" w:color="auto"/>
        <w:right w:val="none" w:sz="0" w:space="0" w:color="auto"/>
      </w:divBdr>
    </w:div>
    <w:div w:id="2104492236">
      <w:marLeft w:val="0"/>
      <w:marRight w:val="0"/>
      <w:marTop w:val="10"/>
      <w:marBottom w:val="10"/>
      <w:divBdr>
        <w:top w:val="none" w:sz="0" w:space="0" w:color="auto"/>
        <w:left w:val="none" w:sz="0" w:space="0" w:color="auto"/>
        <w:bottom w:val="none" w:sz="0" w:space="0" w:color="auto"/>
        <w:right w:val="none" w:sz="0" w:space="0" w:color="auto"/>
      </w:divBdr>
    </w:div>
    <w:div w:id="2121995593">
      <w:marLeft w:val="0"/>
      <w:marRight w:val="0"/>
      <w:marTop w:val="10"/>
      <w:marBottom w:val="10"/>
      <w:divBdr>
        <w:top w:val="none" w:sz="0" w:space="0" w:color="auto"/>
        <w:left w:val="none" w:sz="0" w:space="0" w:color="auto"/>
        <w:bottom w:val="none" w:sz="0" w:space="0" w:color="auto"/>
        <w:right w:val="none" w:sz="0" w:space="0" w:color="auto"/>
      </w:divBdr>
    </w:div>
    <w:div w:id="2125348812">
      <w:marLeft w:val="0"/>
      <w:marRight w:val="0"/>
      <w:marTop w:val="10"/>
      <w:marBottom w:val="10"/>
      <w:divBdr>
        <w:top w:val="none" w:sz="0" w:space="0" w:color="auto"/>
        <w:left w:val="none" w:sz="0" w:space="0" w:color="auto"/>
        <w:bottom w:val="none" w:sz="0" w:space="0" w:color="auto"/>
        <w:right w:val="none" w:sz="0" w:space="0" w:color="auto"/>
      </w:divBdr>
    </w:div>
    <w:div w:id="2130279000">
      <w:marLeft w:val="0"/>
      <w:marRight w:val="0"/>
      <w:marTop w:val="10"/>
      <w:marBottom w:val="10"/>
      <w:divBdr>
        <w:top w:val="none" w:sz="0" w:space="0" w:color="auto"/>
        <w:left w:val="none" w:sz="0" w:space="0" w:color="auto"/>
        <w:bottom w:val="none" w:sz="0" w:space="0" w:color="auto"/>
        <w:right w:val="none" w:sz="0" w:space="0" w:color="auto"/>
      </w:divBdr>
    </w:div>
    <w:div w:id="2139032262">
      <w:marLeft w:val="0"/>
      <w:marRight w:val="0"/>
      <w:marTop w:val="10"/>
      <w:marBottom w:val="10"/>
      <w:divBdr>
        <w:top w:val="none" w:sz="0" w:space="0" w:color="auto"/>
        <w:left w:val="none" w:sz="0" w:space="0" w:color="auto"/>
        <w:bottom w:val="none" w:sz="0" w:space="0" w:color="auto"/>
        <w:right w:val="none" w:sz="0" w:space="0" w:color="auto"/>
      </w:divBdr>
    </w:div>
    <w:div w:id="21441567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