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D2C91">
      <w:pPr>
        <w:spacing w:line="500" w:lineRule="atLeast"/>
        <w:jc w:val="center"/>
        <w:divId w:val="1716539248"/>
        <w:rPr>
          <w:rFonts w:ascii="黑体" w:eastAsia="黑体" w:hAnsi="黑体"/>
          <w:sz w:val="36"/>
          <w:szCs w:val="36"/>
        </w:rPr>
      </w:pPr>
      <w:bookmarkStart w:id="0" w:name="_GoBack"/>
      <w:bookmarkEnd w:id="0"/>
      <w:r>
        <w:rPr>
          <w:rFonts w:ascii="黑体" w:eastAsia="黑体" w:hAnsi="黑体" w:hint="eastAsia"/>
          <w:sz w:val="36"/>
          <w:szCs w:val="36"/>
        </w:rPr>
        <w:t>中华人民共和国上海市浦东新区人民法院</w:t>
      </w:r>
    </w:p>
    <w:p w:rsidR="00000000" w:rsidRDefault="000D2C91">
      <w:pPr>
        <w:spacing w:line="500" w:lineRule="atLeast"/>
        <w:jc w:val="center"/>
        <w:divId w:val="70198224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D2C91">
      <w:pPr>
        <w:spacing w:line="500" w:lineRule="atLeast"/>
        <w:jc w:val="right"/>
        <w:divId w:val="1396515603"/>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10665</w:t>
      </w:r>
      <w:r>
        <w:rPr>
          <w:rFonts w:hint="eastAsia"/>
          <w:sz w:val="30"/>
          <w:szCs w:val="30"/>
        </w:rPr>
        <w:t>号</w:t>
      </w:r>
    </w:p>
    <w:p w:rsidR="00000000" w:rsidRDefault="000D2C91">
      <w:pPr>
        <w:spacing w:line="500" w:lineRule="atLeast"/>
        <w:ind w:firstLine="600"/>
        <w:divId w:val="521434826"/>
        <w:rPr>
          <w:rFonts w:hint="eastAsia"/>
          <w:sz w:val="30"/>
          <w:szCs w:val="30"/>
        </w:rPr>
      </w:pPr>
      <w:r>
        <w:rPr>
          <w:rFonts w:hint="eastAsia"/>
          <w:sz w:val="30"/>
          <w:szCs w:val="30"/>
        </w:rPr>
        <w:t>原告：韶远化学有限公司</w:t>
      </w:r>
      <w:r>
        <w:rPr>
          <w:rFonts w:hint="eastAsia"/>
          <w:sz w:val="30"/>
          <w:szCs w:val="30"/>
        </w:rPr>
        <w:t>(ACCELACHEMBIOCO.,LIMITED)</w:t>
      </w:r>
      <w:r>
        <w:rPr>
          <w:rFonts w:hint="eastAsia"/>
          <w:sz w:val="30"/>
          <w:szCs w:val="30"/>
        </w:rPr>
        <w:t>。住所地：香港特别行政区尖沙咀广东道</w:t>
      </w:r>
      <w:r>
        <w:rPr>
          <w:rFonts w:hint="eastAsia"/>
          <w:sz w:val="30"/>
          <w:szCs w:val="30"/>
        </w:rPr>
        <w:t>30</w:t>
      </w:r>
      <w:r>
        <w:rPr>
          <w:rFonts w:hint="eastAsia"/>
          <w:sz w:val="30"/>
          <w:szCs w:val="30"/>
        </w:rPr>
        <w:t>号。</w:t>
      </w:r>
    </w:p>
    <w:p w:rsidR="00000000" w:rsidRDefault="000D2C91">
      <w:pPr>
        <w:spacing w:line="500" w:lineRule="atLeast"/>
        <w:ind w:firstLine="600"/>
        <w:divId w:val="1283995067"/>
        <w:rPr>
          <w:rFonts w:hint="eastAsia"/>
          <w:sz w:val="30"/>
          <w:szCs w:val="30"/>
        </w:rPr>
      </w:pPr>
      <w:r>
        <w:rPr>
          <w:rFonts w:hint="eastAsia"/>
          <w:sz w:val="30"/>
          <w:szCs w:val="30"/>
        </w:rPr>
        <w:t>负责人：齐铭。</w:t>
      </w:r>
    </w:p>
    <w:p w:rsidR="00000000" w:rsidRDefault="000D2C91">
      <w:pPr>
        <w:spacing w:line="500" w:lineRule="atLeast"/>
        <w:ind w:firstLine="600"/>
        <w:divId w:val="1517958569"/>
        <w:rPr>
          <w:rFonts w:hint="eastAsia"/>
          <w:sz w:val="30"/>
          <w:szCs w:val="30"/>
        </w:rPr>
      </w:pPr>
      <w:r>
        <w:rPr>
          <w:rFonts w:hint="eastAsia"/>
          <w:sz w:val="30"/>
          <w:szCs w:val="30"/>
        </w:rPr>
        <w:t>委托诉讼代理人：黄学锋，上海市上正律师事务所律师。</w:t>
      </w:r>
    </w:p>
    <w:p w:rsidR="00000000" w:rsidRDefault="000D2C91">
      <w:pPr>
        <w:spacing w:line="500" w:lineRule="atLeast"/>
        <w:ind w:firstLine="600"/>
        <w:divId w:val="569577829"/>
        <w:rPr>
          <w:rFonts w:hint="eastAsia"/>
          <w:sz w:val="30"/>
          <w:szCs w:val="30"/>
        </w:rPr>
      </w:pPr>
      <w:r>
        <w:rPr>
          <w:rFonts w:hint="eastAsia"/>
          <w:sz w:val="30"/>
          <w:szCs w:val="30"/>
        </w:rPr>
        <w:t>被告：陈立煌，男，</w:t>
      </w:r>
      <w:r>
        <w:rPr>
          <w:rFonts w:hint="eastAsia"/>
          <w:sz w:val="30"/>
          <w:szCs w:val="30"/>
        </w:rPr>
        <w:t>1966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日出生，汉族，住浙江省瑞安市。</w:t>
      </w:r>
    </w:p>
    <w:p w:rsidR="00000000" w:rsidRDefault="000D2C91">
      <w:pPr>
        <w:spacing w:line="500" w:lineRule="atLeast"/>
        <w:ind w:firstLine="600"/>
        <w:divId w:val="1870485721"/>
        <w:rPr>
          <w:rFonts w:hint="eastAsia"/>
          <w:sz w:val="30"/>
          <w:szCs w:val="30"/>
        </w:rPr>
      </w:pPr>
      <w:r>
        <w:rPr>
          <w:rFonts w:hint="eastAsia"/>
          <w:sz w:val="30"/>
          <w:szCs w:val="30"/>
        </w:rPr>
        <w:t>委托诉讼代理人：方龙，德恒上海律师事务所律师。</w:t>
      </w:r>
    </w:p>
    <w:p w:rsidR="00000000" w:rsidRDefault="000D2C91">
      <w:pPr>
        <w:spacing w:line="500" w:lineRule="atLeast"/>
        <w:ind w:firstLine="600"/>
        <w:divId w:val="414589897"/>
        <w:rPr>
          <w:rFonts w:hint="eastAsia"/>
          <w:sz w:val="30"/>
          <w:szCs w:val="30"/>
        </w:rPr>
      </w:pPr>
      <w:r>
        <w:rPr>
          <w:rFonts w:hint="eastAsia"/>
          <w:sz w:val="30"/>
          <w:szCs w:val="30"/>
        </w:rPr>
        <w:t>委托诉讼代理人：王一婧，德恒上海律师事务所律师。</w:t>
      </w:r>
    </w:p>
    <w:p w:rsidR="00000000" w:rsidRDefault="000D2C91">
      <w:pPr>
        <w:spacing w:line="500" w:lineRule="atLeast"/>
        <w:ind w:firstLine="600"/>
        <w:divId w:val="1558587991"/>
        <w:rPr>
          <w:rFonts w:hint="eastAsia"/>
          <w:sz w:val="30"/>
          <w:szCs w:val="30"/>
        </w:rPr>
      </w:pPr>
      <w:r>
        <w:rPr>
          <w:rFonts w:hint="eastAsia"/>
          <w:sz w:val="30"/>
          <w:szCs w:val="30"/>
        </w:rPr>
        <w:t>第三人：韶远科技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有限公司。住所地：中国</w:t>
      </w:r>
      <w:r>
        <w:rPr>
          <w:rFonts w:hint="eastAsia"/>
          <w:sz w:val="30"/>
          <w:szCs w:val="30"/>
        </w:rPr>
        <w:t>(</w:t>
      </w:r>
      <w:r>
        <w:rPr>
          <w:rFonts w:hint="eastAsia"/>
          <w:sz w:val="30"/>
          <w:szCs w:val="30"/>
        </w:rPr>
        <w:t>上海</w:t>
      </w:r>
      <w:r>
        <w:rPr>
          <w:rFonts w:hint="eastAsia"/>
          <w:sz w:val="30"/>
          <w:szCs w:val="30"/>
        </w:rPr>
        <w:t>)</w:t>
      </w:r>
      <w:r>
        <w:rPr>
          <w:rFonts w:hint="eastAsia"/>
          <w:sz w:val="30"/>
          <w:szCs w:val="30"/>
        </w:rPr>
        <w:t>自由贸易试验区张江路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幢</w:t>
      </w:r>
      <w:r>
        <w:rPr>
          <w:rFonts w:hint="eastAsia"/>
          <w:sz w:val="30"/>
          <w:szCs w:val="30"/>
        </w:rPr>
        <w:t>XXX</w:t>
      </w:r>
      <w:r>
        <w:rPr>
          <w:rFonts w:hint="eastAsia"/>
          <w:sz w:val="30"/>
          <w:szCs w:val="30"/>
        </w:rPr>
        <w:t>室。</w:t>
      </w:r>
    </w:p>
    <w:p w:rsidR="00000000" w:rsidRDefault="000D2C91">
      <w:pPr>
        <w:spacing w:line="500" w:lineRule="atLeast"/>
        <w:ind w:firstLine="600"/>
        <w:divId w:val="1519544598"/>
        <w:rPr>
          <w:rFonts w:hint="eastAsia"/>
          <w:sz w:val="30"/>
          <w:szCs w:val="30"/>
        </w:rPr>
      </w:pPr>
      <w:r>
        <w:rPr>
          <w:rFonts w:hint="eastAsia"/>
          <w:sz w:val="30"/>
          <w:szCs w:val="30"/>
        </w:rPr>
        <w:t>诉讼代表人：齐铭，董事长。</w:t>
      </w:r>
    </w:p>
    <w:p w:rsidR="00000000" w:rsidRDefault="000D2C91">
      <w:pPr>
        <w:spacing w:line="500" w:lineRule="atLeast"/>
        <w:ind w:firstLine="600"/>
        <w:divId w:val="162205449"/>
        <w:rPr>
          <w:rFonts w:hint="eastAsia"/>
          <w:sz w:val="30"/>
          <w:szCs w:val="30"/>
        </w:rPr>
      </w:pPr>
      <w:r>
        <w:rPr>
          <w:rFonts w:hint="eastAsia"/>
          <w:sz w:val="30"/>
          <w:szCs w:val="30"/>
        </w:rPr>
        <w:t>原告韶远化学有限公司</w:t>
      </w:r>
      <w:r>
        <w:rPr>
          <w:rFonts w:hint="eastAsia"/>
          <w:sz w:val="30"/>
          <w:szCs w:val="30"/>
        </w:rPr>
        <w:t>(ACCELACHEMBIOCO.,LIMITED)</w:t>
      </w:r>
      <w:r>
        <w:rPr>
          <w:rFonts w:hint="eastAsia"/>
          <w:sz w:val="30"/>
          <w:szCs w:val="30"/>
        </w:rPr>
        <w:t>与被告陈立煌、第三人韶远科技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有限公司证照返还纠纷一案，本院于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日立案后，依法适用普通程序，于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日组织证据交换，于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日公开开庭进行了审理，原告委托诉讼代理人黄学锋、被告委托诉讼代理人方龙、第三人诉讼代表人齐铭到庭参加诉讼。本案现已审理终结。</w:t>
      </w:r>
    </w:p>
    <w:p w:rsidR="00000000" w:rsidRDefault="000D2C91">
      <w:pPr>
        <w:spacing w:line="500" w:lineRule="atLeast"/>
        <w:ind w:firstLine="600"/>
        <w:divId w:val="1636375720"/>
        <w:rPr>
          <w:rFonts w:hint="eastAsia"/>
          <w:sz w:val="30"/>
          <w:szCs w:val="30"/>
        </w:rPr>
      </w:pPr>
      <w:r>
        <w:rPr>
          <w:rFonts w:hint="eastAsia"/>
          <w:sz w:val="30"/>
          <w:szCs w:val="30"/>
        </w:rPr>
        <w:t>原告韶远化学有限</w:t>
      </w:r>
      <w:r>
        <w:rPr>
          <w:rFonts w:hint="eastAsia"/>
          <w:sz w:val="30"/>
          <w:szCs w:val="30"/>
        </w:rPr>
        <w:t>公司向本院提出诉讼请求：</w:t>
      </w:r>
      <w:r>
        <w:rPr>
          <w:rFonts w:hint="eastAsia"/>
          <w:sz w:val="30"/>
          <w:szCs w:val="30"/>
        </w:rPr>
        <w:t>1.</w:t>
      </w:r>
      <w:r>
        <w:rPr>
          <w:rFonts w:hint="eastAsia"/>
          <w:sz w:val="30"/>
          <w:szCs w:val="30"/>
        </w:rPr>
        <w:t>判令被告立即向第三人返还公司公章、财务专用章、企业法人营业执照正副本、公司网银审批用</w:t>
      </w:r>
      <w:r>
        <w:rPr>
          <w:rFonts w:hint="eastAsia"/>
          <w:sz w:val="30"/>
          <w:szCs w:val="30"/>
        </w:rPr>
        <w:t>U-Key</w:t>
      </w:r>
      <w:r>
        <w:rPr>
          <w:rFonts w:hint="eastAsia"/>
          <w:sz w:val="30"/>
          <w:szCs w:val="30"/>
        </w:rPr>
        <w:t>及密码、税务登记证正副本、外商投资企业批准证书正副本、海关登记证、外汇登记证等印签证照物品；</w:t>
      </w:r>
      <w:r>
        <w:rPr>
          <w:rFonts w:hint="eastAsia"/>
          <w:sz w:val="30"/>
          <w:szCs w:val="30"/>
        </w:rPr>
        <w:t>2.</w:t>
      </w:r>
      <w:r>
        <w:rPr>
          <w:rFonts w:hint="eastAsia"/>
          <w:sz w:val="30"/>
          <w:szCs w:val="30"/>
        </w:rPr>
        <w:t>诉讼费由被告承担。事实和理由：第三人是中外合资企业，原告为一家依据香港特别行政区法律设立有效存</w:t>
      </w:r>
      <w:r>
        <w:rPr>
          <w:rFonts w:hint="eastAsia"/>
          <w:sz w:val="30"/>
          <w:szCs w:val="30"/>
        </w:rPr>
        <w:lastRenderedPageBreak/>
        <w:t>续的企业，系第三人的控股股东。根据中国法律及第三人公司章程的规定，第三人最高权力机构为董事会。</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日，经第三人内部决议，决定聘任被告担任第三人公司的临时总经理兼公司的法定代表人职务</w:t>
      </w:r>
      <w:r>
        <w:rPr>
          <w:rFonts w:hint="eastAsia"/>
          <w:sz w:val="30"/>
          <w:szCs w:val="30"/>
        </w:rPr>
        <w:t>6</w:t>
      </w:r>
      <w:r>
        <w:rPr>
          <w:rFonts w:hint="eastAsia"/>
          <w:sz w:val="30"/>
          <w:szCs w:val="30"/>
        </w:rPr>
        <w:t>个</w:t>
      </w:r>
      <w:r>
        <w:rPr>
          <w:rFonts w:hint="eastAsia"/>
          <w:sz w:val="30"/>
          <w:szCs w:val="30"/>
        </w:rPr>
        <w:t>月。因被告在担任第三人总经理期间，未达到预期业绩要求等原因，根据第三人</w:t>
      </w:r>
      <w:r>
        <w:rPr>
          <w:rFonts w:hint="eastAsia"/>
          <w:sz w:val="30"/>
          <w:szCs w:val="30"/>
        </w:rPr>
        <w:t>2017</w:t>
      </w:r>
      <w:r>
        <w:rPr>
          <w:rFonts w:hint="eastAsia"/>
          <w:sz w:val="30"/>
          <w:szCs w:val="30"/>
        </w:rPr>
        <w:t>年</w:t>
      </w:r>
      <w:r>
        <w:rPr>
          <w:rFonts w:hint="eastAsia"/>
          <w:sz w:val="30"/>
          <w:szCs w:val="30"/>
        </w:rPr>
        <w:t>6</w:t>
      </w:r>
      <w:r>
        <w:rPr>
          <w:rFonts w:hint="eastAsia"/>
          <w:sz w:val="30"/>
          <w:szCs w:val="30"/>
        </w:rPr>
        <w:t>月初依法召开并作出的《董事会决议》第</w:t>
      </w:r>
      <w:r>
        <w:rPr>
          <w:rFonts w:hint="eastAsia"/>
          <w:sz w:val="30"/>
          <w:szCs w:val="30"/>
        </w:rPr>
        <w:t>2</w:t>
      </w:r>
      <w:r>
        <w:rPr>
          <w:rFonts w:hint="eastAsia"/>
          <w:sz w:val="30"/>
          <w:szCs w:val="30"/>
        </w:rPr>
        <w:t>项及第</w:t>
      </w:r>
      <w:r>
        <w:rPr>
          <w:rFonts w:hint="eastAsia"/>
          <w:sz w:val="30"/>
          <w:szCs w:val="30"/>
        </w:rPr>
        <w:t>7</w:t>
      </w:r>
      <w:r>
        <w:rPr>
          <w:rFonts w:hint="eastAsia"/>
          <w:sz w:val="30"/>
          <w:szCs w:val="30"/>
        </w:rPr>
        <w:t>项决议内容，免除被告担任第三人总经理和法定代表人职务，并应于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前与第三人董事会新任命的总经理兼法定代表人吴勇办理相应的交接手续。上述董事会免职决议作出后，被告拒绝将其保管的第三人公司公章、合同专用章、人事专用章、企业法人营业执照正副本、企业组织机构代码证正本、税务登记证正副本等物品交付公司董事会指定人员。第三人公司董事长多次发函催告，但均无结果。</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3</w:t>
      </w:r>
      <w:r>
        <w:rPr>
          <w:rFonts w:hint="eastAsia"/>
          <w:sz w:val="30"/>
          <w:szCs w:val="30"/>
        </w:rPr>
        <w:t>日，原告发函要求第三人公司董事会和</w:t>
      </w:r>
      <w:r>
        <w:rPr>
          <w:rFonts w:hint="eastAsia"/>
          <w:sz w:val="30"/>
          <w:szCs w:val="30"/>
        </w:rPr>
        <w:t>/</w:t>
      </w:r>
      <w:r>
        <w:rPr>
          <w:rFonts w:hint="eastAsia"/>
          <w:sz w:val="30"/>
          <w:szCs w:val="30"/>
        </w:rPr>
        <w:t>或公司监事，于指定期限内启动针对被告的民事诉讼，未果，原告已穷尽内部救济手段。另，本案审理过程中，因新任命的吴勇不愿担任第三人的总经理兼法定代表人，第三人于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日作出《董事会决议》，选任齐铭为法定代表人和过渡时期总经理，同时作为本案的公司授权代理人及公司证照、印章原件等的接收人。因被告拒不返还相应证照，故原告诉至本院，请求判如所请。</w:t>
      </w:r>
    </w:p>
    <w:p w:rsidR="00000000" w:rsidRDefault="000D2C91">
      <w:pPr>
        <w:spacing w:line="500" w:lineRule="atLeast"/>
        <w:ind w:firstLine="600"/>
        <w:divId w:val="1513062031"/>
        <w:rPr>
          <w:rFonts w:hint="eastAsia"/>
          <w:sz w:val="30"/>
          <w:szCs w:val="30"/>
        </w:rPr>
      </w:pPr>
      <w:r>
        <w:rPr>
          <w:rFonts w:hint="eastAsia"/>
          <w:sz w:val="30"/>
          <w:szCs w:val="30"/>
        </w:rPr>
        <w:t>被告辩称：</w:t>
      </w:r>
      <w:r>
        <w:rPr>
          <w:rFonts w:hint="eastAsia"/>
          <w:sz w:val="30"/>
          <w:szCs w:val="30"/>
        </w:rPr>
        <w:t>1</w:t>
      </w:r>
      <w:r>
        <w:rPr>
          <w:rFonts w:hint="eastAsia"/>
          <w:sz w:val="30"/>
          <w:szCs w:val="30"/>
        </w:rPr>
        <w:t>、原告诉请的证照已经交给了第三人，公司的公章、法人营业执照正副本已经交给公司董事蔡辉煌，公司的财务专用章、网银</w:t>
      </w:r>
      <w:r>
        <w:rPr>
          <w:rFonts w:hint="eastAsia"/>
          <w:sz w:val="30"/>
          <w:szCs w:val="30"/>
        </w:rPr>
        <w:t>U</w:t>
      </w:r>
      <w:r>
        <w:rPr>
          <w:rFonts w:hint="eastAsia"/>
          <w:sz w:val="30"/>
          <w:szCs w:val="30"/>
        </w:rPr>
        <w:t>-key</w:t>
      </w:r>
      <w:r>
        <w:rPr>
          <w:rFonts w:hint="eastAsia"/>
          <w:sz w:val="30"/>
          <w:szCs w:val="30"/>
        </w:rPr>
        <w:t>及密码已经交给公司</w:t>
      </w:r>
      <w:r>
        <w:rPr>
          <w:rFonts w:hint="eastAsia"/>
          <w:sz w:val="30"/>
          <w:szCs w:val="30"/>
        </w:rPr>
        <w:t>IT</w:t>
      </w:r>
      <w:r>
        <w:rPr>
          <w:rFonts w:hint="eastAsia"/>
          <w:sz w:val="30"/>
          <w:szCs w:val="30"/>
        </w:rPr>
        <w:t>部门的陈硕，都是被告交还的，有交接手续。税务登记证的正副本、外商投资企业批准证书的正副本、海关登记证、外汇登记证均不在被告处，被告从未拿到该些证照。</w:t>
      </w:r>
      <w:r>
        <w:rPr>
          <w:rFonts w:hint="eastAsia"/>
          <w:sz w:val="30"/>
          <w:szCs w:val="30"/>
        </w:rPr>
        <w:t>2</w:t>
      </w:r>
      <w:r>
        <w:rPr>
          <w:rFonts w:hint="eastAsia"/>
          <w:sz w:val="30"/>
          <w:szCs w:val="30"/>
        </w:rPr>
        <w:t>、原告诉请依据的第三人公司</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日的董事会决议程序上存在瑕疵：一是董事唐明</w:t>
      </w:r>
      <w:r>
        <w:rPr>
          <w:rFonts w:hint="eastAsia"/>
          <w:sz w:val="30"/>
          <w:szCs w:val="30"/>
        </w:rPr>
        <w:lastRenderedPageBreak/>
        <w:t>委托的是其他人员而不是其他的董事，违反了公司法的相关规定；二是总经理的任期是四年，第三人免除被告法定代表人及总经理职务违反了章程规定，不符合解聘条件；三是被告严格履行职责，业绩良好，没有出现原告所称的未达到业绩要求的情况；四是原告是控股股东，原告委</w:t>
      </w:r>
      <w:r>
        <w:rPr>
          <w:rFonts w:hint="eastAsia"/>
          <w:sz w:val="30"/>
          <w:szCs w:val="30"/>
        </w:rPr>
        <w:t>派的公司董事任职期间存在另外注册公司、与第三人公司交易等违反法律的行为。</w:t>
      </w:r>
      <w:r>
        <w:rPr>
          <w:rFonts w:hint="eastAsia"/>
          <w:sz w:val="30"/>
          <w:szCs w:val="30"/>
        </w:rPr>
        <w:t>3</w:t>
      </w:r>
      <w:r>
        <w:rPr>
          <w:rFonts w:hint="eastAsia"/>
          <w:sz w:val="30"/>
          <w:szCs w:val="30"/>
        </w:rPr>
        <w:t>、不存在拒绝进行公司交接的情况，没有造成公司经营僵局及损失。被告即使被免除也应当是按照公司章程规定。</w:t>
      </w:r>
      <w:r>
        <w:rPr>
          <w:rFonts w:hint="eastAsia"/>
          <w:sz w:val="30"/>
          <w:szCs w:val="30"/>
        </w:rPr>
        <w:t>4</w:t>
      </w:r>
      <w:r>
        <w:rPr>
          <w:rFonts w:hint="eastAsia"/>
          <w:sz w:val="30"/>
          <w:szCs w:val="30"/>
        </w:rPr>
        <w:t>、原告所依据的</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日董事会决议内容违法，违背公司章程：第一，董事会决议无权任意解除总经理，章程第</w:t>
      </w:r>
      <w:r>
        <w:rPr>
          <w:rFonts w:hint="eastAsia"/>
          <w:sz w:val="30"/>
          <w:szCs w:val="30"/>
        </w:rPr>
        <w:t>39</w:t>
      </w:r>
      <w:r>
        <w:rPr>
          <w:rFonts w:hint="eastAsia"/>
          <w:sz w:val="30"/>
          <w:szCs w:val="30"/>
        </w:rPr>
        <w:t>条明确规定总经理任期</w:t>
      </w:r>
      <w:r>
        <w:rPr>
          <w:rFonts w:hint="eastAsia"/>
          <w:sz w:val="30"/>
          <w:szCs w:val="30"/>
        </w:rPr>
        <w:t>4</w:t>
      </w:r>
      <w:r>
        <w:rPr>
          <w:rFonts w:hint="eastAsia"/>
          <w:sz w:val="30"/>
          <w:szCs w:val="30"/>
        </w:rPr>
        <w:t>年，公司股东会任命了被告为总经理，即使任期</w:t>
      </w:r>
      <w:r>
        <w:rPr>
          <w:rFonts w:hint="eastAsia"/>
          <w:sz w:val="30"/>
          <w:szCs w:val="30"/>
        </w:rPr>
        <w:t>6</w:t>
      </w:r>
      <w:r>
        <w:rPr>
          <w:rFonts w:hint="eastAsia"/>
          <w:sz w:val="30"/>
          <w:szCs w:val="30"/>
        </w:rPr>
        <w:t>个月也是公司章程所规定的总经理，任期应当是</w:t>
      </w:r>
      <w:r>
        <w:rPr>
          <w:rFonts w:hint="eastAsia"/>
          <w:sz w:val="30"/>
          <w:szCs w:val="30"/>
        </w:rPr>
        <w:t>4</w:t>
      </w:r>
      <w:r>
        <w:rPr>
          <w:rFonts w:hint="eastAsia"/>
          <w:sz w:val="30"/>
          <w:szCs w:val="30"/>
        </w:rPr>
        <w:t>年，在此期间内如果要解聘需要按照章程的规定，章程第</w:t>
      </w:r>
      <w:r>
        <w:rPr>
          <w:rFonts w:hint="eastAsia"/>
          <w:sz w:val="30"/>
          <w:szCs w:val="30"/>
        </w:rPr>
        <w:t>40</w:t>
      </w:r>
      <w:r>
        <w:rPr>
          <w:rFonts w:hint="eastAsia"/>
          <w:sz w:val="30"/>
          <w:szCs w:val="30"/>
        </w:rPr>
        <w:t>条规定了解聘的条件，但是解聘被告不符合该条件。股东会决议聘</w:t>
      </w:r>
      <w:r>
        <w:rPr>
          <w:rFonts w:hint="eastAsia"/>
          <w:sz w:val="30"/>
          <w:szCs w:val="30"/>
        </w:rPr>
        <w:t>任被告作为总经理，并做了业绩要求，被告任职期间达到了该业绩要求。第二，章程规定只有董事一致通过才可以修改章程。第三，任命齐铭担任法定代表人的任期也是</w:t>
      </w:r>
      <w:r>
        <w:rPr>
          <w:rFonts w:hint="eastAsia"/>
          <w:sz w:val="30"/>
          <w:szCs w:val="30"/>
        </w:rPr>
        <w:t>6</w:t>
      </w:r>
      <w:r>
        <w:rPr>
          <w:rFonts w:hint="eastAsia"/>
          <w:sz w:val="30"/>
          <w:szCs w:val="30"/>
        </w:rPr>
        <w:t>个月，该内容也不符合章程</w:t>
      </w:r>
      <w:r>
        <w:rPr>
          <w:rFonts w:hint="eastAsia"/>
          <w:sz w:val="30"/>
          <w:szCs w:val="30"/>
        </w:rPr>
        <w:t>4</w:t>
      </w:r>
      <w:r>
        <w:rPr>
          <w:rFonts w:hint="eastAsia"/>
          <w:sz w:val="30"/>
          <w:szCs w:val="30"/>
        </w:rPr>
        <w:t>年任期的规定，同时齐铭不符合任职条件，齐铭</w:t>
      </w:r>
      <w:r>
        <w:rPr>
          <w:rFonts w:hint="eastAsia"/>
          <w:sz w:val="30"/>
          <w:szCs w:val="30"/>
        </w:rPr>
        <w:t>2017</w:t>
      </w:r>
      <w:r>
        <w:rPr>
          <w:rFonts w:hint="eastAsia"/>
          <w:sz w:val="30"/>
          <w:szCs w:val="30"/>
        </w:rPr>
        <w:t>年设立了上海睿瓦科技有限公司并担任法定代表人、执行董事、董事长，该公司经营范围与第三人公司经营范围一致，属于同类业务公司，根据《中华人民共和国公司法》、《中华人民共和国中外合资企业经营法实施条例》规定，齐铭不能够担任第三人的总经理。</w:t>
      </w:r>
    </w:p>
    <w:p w:rsidR="00000000" w:rsidRDefault="000D2C91">
      <w:pPr>
        <w:spacing w:line="500" w:lineRule="atLeast"/>
        <w:ind w:firstLine="600"/>
        <w:divId w:val="1475096900"/>
        <w:rPr>
          <w:rFonts w:hint="eastAsia"/>
          <w:sz w:val="30"/>
          <w:szCs w:val="30"/>
        </w:rPr>
      </w:pPr>
      <w:r>
        <w:rPr>
          <w:rFonts w:hint="eastAsia"/>
          <w:sz w:val="30"/>
          <w:szCs w:val="30"/>
        </w:rPr>
        <w:t>第三人述称：同意原告诉请。上海睿瓦科技有限公司与第三</w:t>
      </w:r>
      <w:r>
        <w:rPr>
          <w:rFonts w:hint="eastAsia"/>
          <w:sz w:val="30"/>
          <w:szCs w:val="30"/>
        </w:rPr>
        <w:t>人公司有类似的地方，但是上海睿瓦科技有限公司主要经营技术顾问的工作，第三人从事化学试剂的研发生产和销售，齐铭从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上海睿瓦科技有限公司成立起担任法定代表人。成立上海睿瓦科技有限公司从事相类似的经营是因为齐铭不担任第三人总经理后需要利用自己的技术来谋生，不可能不从事该行业。成立上海睿瓦科技有限公司时和唐明说过，蔡辉煌也是知道的，但没有通过正式公司内部会议的形式来记录该事情。</w:t>
      </w:r>
    </w:p>
    <w:p w:rsidR="00000000" w:rsidRDefault="000D2C91">
      <w:pPr>
        <w:spacing w:line="500" w:lineRule="atLeast"/>
        <w:ind w:firstLine="600"/>
        <w:divId w:val="327446737"/>
        <w:rPr>
          <w:rFonts w:hint="eastAsia"/>
          <w:sz w:val="30"/>
          <w:szCs w:val="30"/>
        </w:rPr>
      </w:pPr>
      <w:r>
        <w:rPr>
          <w:rFonts w:hint="eastAsia"/>
          <w:sz w:val="30"/>
          <w:szCs w:val="30"/>
        </w:rPr>
        <w:t>原、被告双方围绕诉讼请求及答辩意见依法提交了证据，本院组织当事人进行了证据交换和质证。根据当事人陈述和经审查确认的证据，</w:t>
      </w:r>
      <w:r>
        <w:rPr>
          <w:rFonts w:hint="eastAsia"/>
          <w:sz w:val="30"/>
          <w:szCs w:val="30"/>
        </w:rPr>
        <w:t>本院认定事实如下：</w:t>
      </w:r>
    </w:p>
    <w:p w:rsidR="00000000" w:rsidRDefault="000D2C91">
      <w:pPr>
        <w:spacing w:line="500" w:lineRule="atLeast"/>
        <w:ind w:firstLine="600"/>
        <w:divId w:val="680083959"/>
        <w:rPr>
          <w:rFonts w:hint="eastAsia"/>
          <w:sz w:val="30"/>
          <w:szCs w:val="30"/>
        </w:rPr>
      </w:pPr>
      <w:r>
        <w:rPr>
          <w:rFonts w:hint="eastAsia"/>
          <w:sz w:val="30"/>
          <w:szCs w:val="30"/>
        </w:rPr>
        <w:t>第三人韶远科技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有限公司章程第十七条规定，董事会决定公司的一切重大事宜，其责权主要如下：……</w:t>
      </w:r>
      <w:r>
        <w:rPr>
          <w:rFonts w:hint="eastAsia"/>
          <w:sz w:val="30"/>
          <w:szCs w:val="30"/>
        </w:rPr>
        <w:t>(</w:t>
      </w:r>
      <w:r>
        <w:rPr>
          <w:rFonts w:hint="eastAsia"/>
          <w:sz w:val="30"/>
          <w:szCs w:val="30"/>
        </w:rPr>
        <w:t>十一</w:t>
      </w:r>
      <w:r>
        <w:rPr>
          <w:rFonts w:hint="eastAsia"/>
          <w:sz w:val="30"/>
          <w:szCs w:val="30"/>
        </w:rPr>
        <w:t>)</w:t>
      </w:r>
      <w:r>
        <w:rPr>
          <w:rFonts w:hint="eastAsia"/>
          <w:sz w:val="30"/>
          <w:szCs w:val="30"/>
        </w:rPr>
        <w:t>聘用或解聘总经理、副总经理及其他高级管理人员并决定其职权和待遇事项；</w:t>
      </w:r>
      <w:r>
        <w:rPr>
          <w:rFonts w:hint="eastAsia"/>
          <w:sz w:val="30"/>
          <w:szCs w:val="30"/>
        </w:rPr>
        <w:t>(</w:t>
      </w:r>
      <w:r>
        <w:rPr>
          <w:rFonts w:hint="eastAsia"/>
          <w:sz w:val="30"/>
          <w:szCs w:val="30"/>
        </w:rPr>
        <w:t>十二</w:t>
      </w:r>
      <w:r>
        <w:rPr>
          <w:rFonts w:hint="eastAsia"/>
          <w:sz w:val="30"/>
          <w:szCs w:val="30"/>
        </w:rPr>
        <w:t>)</w:t>
      </w:r>
      <w:r>
        <w:rPr>
          <w:rFonts w:hint="eastAsia"/>
          <w:sz w:val="30"/>
          <w:szCs w:val="30"/>
        </w:rPr>
        <w:t>修改公司章程；</w:t>
      </w:r>
      <w:r>
        <w:rPr>
          <w:rFonts w:hint="eastAsia"/>
          <w:sz w:val="30"/>
          <w:szCs w:val="30"/>
        </w:rPr>
        <w:t>(</w:t>
      </w:r>
      <w:r>
        <w:rPr>
          <w:rFonts w:hint="eastAsia"/>
          <w:sz w:val="30"/>
          <w:szCs w:val="30"/>
        </w:rPr>
        <w:t>十三</w:t>
      </w:r>
      <w:r>
        <w:rPr>
          <w:rFonts w:hint="eastAsia"/>
          <w:sz w:val="30"/>
          <w:szCs w:val="30"/>
        </w:rPr>
        <w:t>)</w:t>
      </w:r>
      <w:r>
        <w:rPr>
          <w:rFonts w:hint="eastAsia"/>
          <w:sz w:val="30"/>
          <w:szCs w:val="30"/>
        </w:rPr>
        <w:t>其他应由董事会决定的重大事宜。第十八条规定，董事会成员由双方委派，董事会由</w:t>
      </w:r>
      <w:r>
        <w:rPr>
          <w:rFonts w:hint="eastAsia"/>
          <w:sz w:val="30"/>
          <w:szCs w:val="30"/>
        </w:rPr>
        <w:t>3</w:t>
      </w:r>
      <w:r>
        <w:rPr>
          <w:rFonts w:hint="eastAsia"/>
          <w:sz w:val="30"/>
          <w:szCs w:val="30"/>
        </w:rPr>
        <w:t>名董事组成。设董事长一名，由原始股东原告投资方委派，董事</w:t>
      </w:r>
      <w:r>
        <w:rPr>
          <w:rFonts w:hint="eastAsia"/>
          <w:sz w:val="30"/>
          <w:szCs w:val="30"/>
        </w:rPr>
        <w:t>3</w:t>
      </w:r>
      <w:r>
        <w:rPr>
          <w:rFonts w:hint="eastAsia"/>
          <w:sz w:val="30"/>
          <w:szCs w:val="30"/>
        </w:rPr>
        <w:t>名，分别由原始股东原告委派两名，徐州市华仕生物科技有限公司委派</w:t>
      </w:r>
      <w:r>
        <w:rPr>
          <w:rFonts w:hint="eastAsia"/>
          <w:sz w:val="30"/>
          <w:szCs w:val="30"/>
        </w:rPr>
        <w:t>1</w:t>
      </w:r>
      <w:r>
        <w:rPr>
          <w:rFonts w:hint="eastAsia"/>
          <w:sz w:val="30"/>
          <w:szCs w:val="30"/>
        </w:rPr>
        <w:t>名；董事任期为三年，可以连任。第十九条规定，董事会董事长是公司法定代表人。第二十一条规定，</w:t>
      </w:r>
      <w:r>
        <w:rPr>
          <w:rFonts w:hint="eastAsia"/>
          <w:sz w:val="30"/>
          <w:szCs w:val="30"/>
        </w:rPr>
        <w:t>董事会例会每年召开</w:t>
      </w:r>
      <w:r>
        <w:rPr>
          <w:rFonts w:hint="eastAsia"/>
          <w:sz w:val="30"/>
          <w:szCs w:val="30"/>
        </w:rPr>
        <w:t>1</w:t>
      </w:r>
      <w:r>
        <w:rPr>
          <w:rFonts w:hint="eastAsia"/>
          <w:sz w:val="30"/>
          <w:szCs w:val="30"/>
        </w:rPr>
        <w:t>次，经三分之一以上董事提议，可以召开董事会临时会议。第二十三条规定，董事会会议由董事长召集并主持，董事长缺席时由董事长委托其他董事召集并主持。第二十四条规定，董事长应在董事会开会前三十天书面通知各董事，写明会议内容、时间和地点。第二十五条规定，董事因故不能出席董事会会议，可以书面委托代理人出席董事会。如届时未出席也未委托他人出席，则作弃权。第二十六条规定，出席董事会会议的法定人数为全体董事的三分之二，不够三分之二人数时，其通过的决议无效。第二十七条规定，董事会每次会议，须作详细的书面记录</w:t>
      </w:r>
      <w:r>
        <w:rPr>
          <w:rFonts w:hint="eastAsia"/>
          <w:sz w:val="30"/>
          <w:szCs w:val="30"/>
        </w:rPr>
        <w:t>，并由全体出席董事签字，代理人出席时，由代理人签字。记录文字使用中文。该记录由公司存档。第二十八条规定，下列事项由出席董事会的董事一致通过，方可作出决议：</w:t>
      </w:r>
      <w:r>
        <w:rPr>
          <w:rFonts w:hint="eastAsia"/>
          <w:sz w:val="30"/>
          <w:szCs w:val="30"/>
        </w:rPr>
        <w:t>1</w:t>
      </w:r>
      <w:r>
        <w:rPr>
          <w:rFonts w:hint="eastAsia"/>
          <w:sz w:val="30"/>
          <w:szCs w:val="30"/>
        </w:rPr>
        <w:t>、修改公司章程；</w:t>
      </w:r>
      <w:r>
        <w:rPr>
          <w:rFonts w:hint="eastAsia"/>
          <w:sz w:val="30"/>
          <w:szCs w:val="30"/>
        </w:rPr>
        <w:t>2</w:t>
      </w:r>
      <w:r>
        <w:rPr>
          <w:rFonts w:hint="eastAsia"/>
          <w:sz w:val="30"/>
          <w:szCs w:val="30"/>
        </w:rPr>
        <w:t>、公司的中止、解散；</w:t>
      </w:r>
      <w:r>
        <w:rPr>
          <w:rFonts w:hint="eastAsia"/>
          <w:sz w:val="30"/>
          <w:szCs w:val="30"/>
        </w:rPr>
        <w:t>3</w:t>
      </w:r>
      <w:r>
        <w:rPr>
          <w:rFonts w:hint="eastAsia"/>
          <w:sz w:val="30"/>
          <w:szCs w:val="30"/>
        </w:rPr>
        <w:t>、注册资本的增加、减少；</w:t>
      </w:r>
      <w:r>
        <w:rPr>
          <w:rFonts w:hint="eastAsia"/>
          <w:sz w:val="30"/>
          <w:szCs w:val="30"/>
        </w:rPr>
        <w:t>4</w:t>
      </w:r>
      <w:r>
        <w:rPr>
          <w:rFonts w:hint="eastAsia"/>
          <w:sz w:val="30"/>
          <w:szCs w:val="30"/>
        </w:rPr>
        <w:t>、公司的合并、分立；</w:t>
      </w:r>
      <w:r>
        <w:rPr>
          <w:rFonts w:hint="eastAsia"/>
          <w:sz w:val="30"/>
          <w:szCs w:val="30"/>
        </w:rPr>
        <w:t>5</w:t>
      </w:r>
      <w:r>
        <w:rPr>
          <w:rFonts w:hint="eastAsia"/>
          <w:sz w:val="30"/>
          <w:szCs w:val="30"/>
        </w:rPr>
        <w:t>、对其他事宜，可采取多数通过决定。第三十九条规定，总经理和副总经理的任期为四年，经董事会聘请，可以连任。第四十条规定，总经理以及其他高级职员请求辞职时，必须事先向董事会提出书面报告。上述人员如有不公正行为或重大职务过失时，经董事会决议可随时解雇。</w:t>
      </w:r>
    </w:p>
    <w:p w:rsidR="00000000" w:rsidRDefault="000D2C91">
      <w:pPr>
        <w:spacing w:line="500" w:lineRule="atLeast"/>
        <w:ind w:firstLine="600"/>
        <w:divId w:val="988167369"/>
        <w:rPr>
          <w:rFonts w:hint="eastAsia"/>
          <w:sz w:val="30"/>
          <w:szCs w:val="30"/>
        </w:rPr>
      </w:pP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第三人临时股东会会议记录暨股东会决议载明：经讨论，决议如下：全体股东一致同意陈立煌先生担任公司过渡期总经理、法定代表人。同时一并担任本公司子公司上海韶远试剂有限公司、济南韶远的总经理和法定代表人职务，以及接任美国韶远公司代表人一职。陈立煌先生任以上各公司职务的任期为半年，自</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日。全体股东一致同意，过渡期内总经理在任职期间的经营业绩</w:t>
      </w:r>
      <w:r>
        <w:rPr>
          <w:rFonts w:hint="eastAsia"/>
          <w:sz w:val="30"/>
          <w:szCs w:val="30"/>
        </w:rPr>
        <w:t>(</w:t>
      </w:r>
      <w:r>
        <w:rPr>
          <w:rFonts w:hint="eastAsia"/>
          <w:sz w:val="30"/>
          <w:szCs w:val="30"/>
        </w:rPr>
        <w:t>包括营业收入、净利润</w:t>
      </w:r>
      <w:r>
        <w:rPr>
          <w:rFonts w:hint="eastAsia"/>
          <w:sz w:val="30"/>
          <w:szCs w:val="30"/>
        </w:rPr>
        <w:t>)</w:t>
      </w:r>
      <w:r>
        <w:rPr>
          <w:rFonts w:hint="eastAsia"/>
          <w:sz w:val="30"/>
          <w:szCs w:val="30"/>
        </w:rPr>
        <w:t>不低于上年同期</w:t>
      </w:r>
      <w:r>
        <w:rPr>
          <w:rFonts w:hint="eastAsia"/>
          <w:sz w:val="30"/>
          <w:szCs w:val="30"/>
        </w:rPr>
        <w:t>80%</w:t>
      </w:r>
      <w:r>
        <w:rPr>
          <w:rFonts w:hint="eastAsia"/>
          <w:sz w:val="30"/>
          <w:szCs w:val="30"/>
        </w:rPr>
        <w:t>，在过渡期寻找到接任总经理的人选，过渡期内薪资暂不做调整。</w:t>
      </w:r>
    </w:p>
    <w:p w:rsidR="00000000" w:rsidRDefault="000D2C91">
      <w:pPr>
        <w:spacing w:line="500" w:lineRule="atLeast"/>
        <w:ind w:firstLine="600"/>
        <w:divId w:val="2072266939"/>
        <w:rPr>
          <w:rFonts w:hint="eastAsia"/>
          <w:sz w:val="30"/>
          <w:szCs w:val="30"/>
        </w:rPr>
      </w:pP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日，第三人股东</w:t>
      </w:r>
      <w:r>
        <w:rPr>
          <w:rFonts w:hint="eastAsia"/>
          <w:sz w:val="30"/>
          <w:szCs w:val="30"/>
        </w:rPr>
        <w:t>原告韶远科技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有限公司和徐州市华仕生物科技有限公司签署章程修正案，载明：“根据《公司法》及</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日的董事会决议，对章程作出如下修正：一、章程第十九条原为董事会董事长是公司的法定代表人，现将该条修改为公司总经理是公司的法定代表人。二、章程其他条款不变。”</w:t>
      </w:r>
    </w:p>
    <w:p w:rsidR="00000000" w:rsidRDefault="000D2C91">
      <w:pPr>
        <w:spacing w:line="500" w:lineRule="atLeast"/>
        <w:ind w:firstLine="600"/>
        <w:divId w:val="1008870821"/>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日，齐铭向包括董事蔡辉煌、唐明在内的人员发送邮件，载明“根据去年</w:t>
      </w:r>
      <w:r>
        <w:rPr>
          <w:rFonts w:hint="eastAsia"/>
          <w:sz w:val="30"/>
          <w:szCs w:val="30"/>
        </w:rPr>
        <w:t>12</w:t>
      </w:r>
      <w:r>
        <w:rPr>
          <w:rFonts w:hint="eastAsia"/>
          <w:sz w:val="30"/>
          <w:szCs w:val="30"/>
        </w:rPr>
        <w:t>月公司股东扩大会约定，代理</w:t>
      </w:r>
      <w:r>
        <w:rPr>
          <w:rFonts w:hint="eastAsia"/>
          <w:sz w:val="30"/>
          <w:szCs w:val="30"/>
        </w:rPr>
        <w:t>6</w:t>
      </w:r>
      <w:r>
        <w:rPr>
          <w:rFonts w:hint="eastAsia"/>
          <w:sz w:val="30"/>
          <w:szCs w:val="30"/>
        </w:rPr>
        <w:t>个月即将于</w:t>
      </w:r>
      <w:r>
        <w:rPr>
          <w:rFonts w:hint="eastAsia"/>
          <w:sz w:val="30"/>
          <w:szCs w:val="30"/>
        </w:rPr>
        <w:t>5</w:t>
      </w:r>
      <w:r>
        <w:rPr>
          <w:rFonts w:hint="eastAsia"/>
          <w:sz w:val="30"/>
          <w:szCs w:val="30"/>
        </w:rPr>
        <w:t>月中旬结束，我提议于</w:t>
      </w:r>
      <w:r>
        <w:rPr>
          <w:rFonts w:hint="eastAsia"/>
          <w:sz w:val="30"/>
          <w:szCs w:val="30"/>
        </w:rPr>
        <w:t>5</w:t>
      </w:r>
      <w:r>
        <w:rPr>
          <w:rFonts w:hint="eastAsia"/>
          <w:sz w:val="30"/>
          <w:szCs w:val="30"/>
        </w:rPr>
        <w:t>月</w:t>
      </w:r>
      <w:r>
        <w:rPr>
          <w:rFonts w:hint="eastAsia"/>
          <w:sz w:val="30"/>
          <w:szCs w:val="30"/>
        </w:rPr>
        <w:t>9</w:t>
      </w:r>
      <w:r>
        <w:rPr>
          <w:rFonts w:hint="eastAsia"/>
          <w:sz w:val="30"/>
          <w:szCs w:val="30"/>
        </w:rPr>
        <w:t>日</w:t>
      </w:r>
      <w:r>
        <w:rPr>
          <w:rFonts w:hint="eastAsia"/>
          <w:sz w:val="30"/>
          <w:szCs w:val="30"/>
        </w:rPr>
        <w:t>(</w:t>
      </w:r>
      <w:r>
        <w:rPr>
          <w:rFonts w:hint="eastAsia"/>
          <w:sz w:val="30"/>
          <w:szCs w:val="30"/>
        </w:rPr>
        <w:t>或者</w:t>
      </w:r>
      <w:r>
        <w:rPr>
          <w:rFonts w:hint="eastAsia"/>
          <w:sz w:val="30"/>
          <w:szCs w:val="30"/>
        </w:rPr>
        <w:t>10</w:t>
      </w:r>
      <w:r>
        <w:rPr>
          <w:rFonts w:hint="eastAsia"/>
          <w:sz w:val="30"/>
          <w:szCs w:val="30"/>
        </w:rPr>
        <w:t>日，</w:t>
      </w:r>
      <w:r>
        <w:rPr>
          <w:rFonts w:hint="eastAsia"/>
          <w:sz w:val="30"/>
          <w:szCs w:val="30"/>
        </w:rPr>
        <w:t>16</w:t>
      </w:r>
      <w:r>
        <w:rPr>
          <w:rFonts w:hint="eastAsia"/>
          <w:sz w:val="30"/>
          <w:szCs w:val="30"/>
        </w:rPr>
        <w:t>日</w:t>
      </w:r>
      <w:r>
        <w:rPr>
          <w:rFonts w:hint="eastAsia"/>
          <w:sz w:val="30"/>
          <w:szCs w:val="30"/>
        </w:rPr>
        <w:t>)</w:t>
      </w:r>
      <w:r>
        <w:rPr>
          <w:rFonts w:hint="eastAsia"/>
          <w:sz w:val="30"/>
          <w:szCs w:val="30"/>
        </w:rPr>
        <w:t>召开董事会，听取代理总经理</w:t>
      </w:r>
      <w:r>
        <w:rPr>
          <w:rFonts w:hint="eastAsia"/>
          <w:sz w:val="30"/>
          <w:szCs w:val="30"/>
        </w:rPr>
        <w:t>6</w:t>
      </w:r>
      <w:r>
        <w:rPr>
          <w:rFonts w:hint="eastAsia"/>
          <w:sz w:val="30"/>
          <w:szCs w:val="30"/>
        </w:rPr>
        <w:t>个月的工作报告，审核接任总经理人选</w:t>
      </w:r>
      <w:r>
        <w:rPr>
          <w:rFonts w:hint="eastAsia"/>
          <w:sz w:val="30"/>
          <w:szCs w:val="30"/>
        </w:rPr>
        <w:t>，并作出相应决议，以保证再次顺利完成交接。”</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日，齐铭向董事蔡辉煌、唐明等人发送邮件，通知董事会主要议程及会议地址，董事会主要议程包括：</w:t>
      </w:r>
      <w:r>
        <w:rPr>
          <w:rFonts w:hint="eastAsia"/>
          <w:sz w:val="30"/>
          <w:szCs w:val="30"/>
        </w:rPr>
        <w:t>1</w:t>
      </w:r>
      <w:r>
        <w:rPr>
          <w:rFonts w:hint="eastAsia"/>
          <w:sz w:val="30"/>
          <w:szCs w:val="30"/>
        </w:rPr>
        <w:t>、听取临时总经理工作报告；</w:t>
      </w:r>
      <w:r>
        <w:rPr>
          <w:rFonts w:hint="eastAsia"/>
          <w:sz w:val="30"/>
          <w:szCs w:val="30"/>
        </w:rPr>
        <w:t>2</w:t>
      </w:r>
      <w:r>
        <w:rPr>
          <w:rFonts w:hint="eastAsia"/>
          <w:sz w:val="30"/>
          <w:szCs w:val="30"/>
        </w:rPr>
        <w:t>、决议叶总退出投资事宜；</w:t>
      </w:r>
      <w:r>
        <w:rPr>
          <w:rFonts w:hint="eastAsia"/>
          <w:sz w:val="30"/>
          <w:szCs w:val="30"/>
        </w:rPr>
        <w:t>3</w:t>
      </w:r>
      <w:r>
        <w:rPr>
          <w:rFonts w:hint="eastAsia"/>
          <w:sz w:val="30"/>
          <w:szCs w:val="30"/>
        </w:rPr>
        <w:t>、讨论并决定韶远科技及子公司下届总经理和法人人选；</w:t>
      </w:r>
      <w:r>
        <w:rPr>
          <w:rFonts w:hint="eastAsia"/>
          <w:sz w:val="30"/>
          <w:szCs w:val="30"/>
        </w:rPr>
        <w:t>4</w:t>
      </w:r>
      <w:r>
        <w:rPr>
          <w:rFonts w:hint="eastAsia"/>
          <w:sz w:val="30"/>
          <w:szCs w:val="30"/>
        </w:rPr>
        <w:t>、其他议案或者动议的讨论；</w:t>
      </w:r>
      <w:r>
        <w:rPr>
          <w:rFonts w:hint="eastAsia"/>
          <w:sz w:val="30"/>
          <w:szCs w:val="30"/>
        </w:rPr>
        <w:t>5.</w:t>
      </w:r>
      <w:r>
        <w:rPr>
          <w:rFonts w:hint="eastAsia"/>
          <w:sz w:val="30"/>
          <w:szCs w:val="30"/>
        </w:rPr>
        <w:t>打印董事会决议并签字。</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日，齐铭再次向蔡辉煌、唐明等人发送邮件，载明因蔡辉煌</w:t>
      </w:r>
      <w:r>
        <w:rPr>
          <w:rFonts w:hint="eastAsia"/>
          <w:sz w:val="30"/>
          <w:szCs w:val="30"/>
        </w:rPr>
        <w:t>9</w:t>
      </w:r>
      <w:r>
        <w:rPr>
          <w:rFonts w:hint="eastAsia"/>
          <w:sz w:val="30"/>
          <w:szCs w:val="30"/>
        </w:rPr>
        <w:t>日忙无法参加，董事会延迟至</w:t>
      </w:r>
      <w:r>
        <w:rPr>
          <w:rFonts w:hint="eastAsia"/>
          <w:sz w:val="30"/>
          <w:szCs w:val="30"/>
        </w:rPr>
        <w:t>6</w:t>
      </w:r>
      <w:r>
        <w:rPr>
          <w:rFonts w:hint="eastAsia"/>
          <w:sz w:val="30"/>
          <w:szCs w:val="30"/>
        </w:rPr>
        <w:t>月</w:t>
      </w:r>
      <w:r>
        <w:rPr>
          <w:rFonts w:hint="eastAsia"/>
          <w:sz w:val="30"/>
          <w:szCs w:val="30"/>
        </w:rPr>
        <w:t>9</w:t>
      </w:r>
      <w:r>
        <w:rPr>
          <w:rFonts w:hint="eastAsia"/>
          <w:sz w:val="30"/>
          <w:szCs w:val="30"/>
        </w:rPr>
        <w:t>日下午</w:t>
      </w:r>
      <w:r>
        <w:rPr>
          <w:rFonts w:hint="eastAsia"/>
          <w:sz w:val="30"/>
          <w:szCs w:val="30"/>
        </w:rPr>
        <w:t>3-4</w:t>
      </w:r>
      <w:r>
        <w:rPr>
          <w:rFonts w:hint="eastAsia"/>
          <w:sz w:val="30"/>
          <w:szCs w:val="30"/>
        </w:rPr>
        <w:t>点在韶远公司会议室召开。议程保持不变。</w:t>
      </w:r>
    </w:p>
    <w:p w:rsidR="00000000" w:rsidRDefault="000D2C91">
      <w:pPr>
        <w:spacing w:line="500" w:lineRule="atLeast"/>
        <w:ind w:firstLine="600"/>
        <w:divId w:val="1120731837"/>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日唐明出具的委托书载明：兹委托黄</w:t>
      </w:r>
      <w:r>
        <w:rPr>
          <w:rFonts w:hint="eastAsia"/>
          <w:sz w:val="30"/>
          <w:szCs w:val="30"/>
        </w:rPr>
        <w:t>学锋先生代理本人出席</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日下午于韶远公司</w:t>
      </w:r>
      <w:r>
        <w:rPr>
          <w:rFonts w:hint="eastAsia"/>
          <w:sz w:val="30"/>
          <w:szCs w:val="30"/>
        </w:rPr>
        <w:t>(</w:t>
      </w:r>
      <w:r>
        <w:rPr>
          <w:rFonts w:hint="eastAsia"/>
          <w:sz w:val="30"/>
          <w:szCs w:val="30"/>
        </w:rPr>
        <w:t>广丹路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号楼</w:t>
      </w:r>
      <w:r>
        <w:rPr>
          <w:rFonts w:hint="eastAsia"/>
          <w:sz w:val="30"/>
          <w:szCs w:val="30"/>
        </w:rPr>
        <w:t>)</w:t>
      </w:r>
      <w:r>
        <w:rPr>
          <w:rFonts w:hint="eastAsia"/>
          <w:sz w:val="30"/>
          <w:szCs w:val="30"/>
        </w:rPr>
        <w:t>召开之韶远科技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有限公司董事会会议，并于各议案全权代理人行使表决权，且表决内容必须与董事齐铭一致。</w:t>
      </w:r>
    </w:p>
    <w:p w:rsidR="00000000" w:rsidRDefault="000D2C91">
      <w:pPr>
        <w:spacing w:line="500" w:lineRule="atLeast"/>
        <w:ind w:firstLine="600"/>
        <w:divId w:val="413210444"/>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日形成的第三人董事会决议载明：出席会议的有董事蔡辉煌、齐铭和唐明董事授权代表人黄学锋先生，张智岳和陈立煌列席会议，董事长齐铭主持会议。会议讨论并形成以下决议：……</w:t>
      </w:r>
      <w:r>
        <w:rPr>
          <w:rFonts w:hint="eastAsia"/>
          <w:sz w:val="30"/>
          <w:szCs w:val="30"/>
        </w:rPr>
        <w:t>2</w:t>
      </w:r>
      <w:r>
        <w:rPr>
          <w:rFonts w:hint="eastAsia"/>
          <w:sz w:val="30"/>
          <w:szCs w:val="30"/>
        </w:rPr>
        <w:t>、免去陈立煌先生的第三人韶远科技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有限公司、及子公司上海韶远试剂有限公司和济南韶远医药技术有限公司总经理和法人代表职务。表决结果：</w:t>
      </w:r>
      <w:r>
        <w:rPr>
          <w:rFonts w:hint="eastAsia"/>
          <w:sz w:val="30"/>
          <w:szCs w:val="30"/>
        </w:rPr>
        <w:t>2/3</w:t>
      </w:r>
      <w:r>
        <w:rPr>
          <w:rFonts w:hint="eastAsia"/>
          <w:sz w:val="30"/>
          <w:szCs w:val="30"/>
        </w:rPr>
        <w:t>以上</w:t>
      </w:r>
      <w:r>
        <w:rPr>
          <w:rFonts w:hint="eastAsia"/>
          <w:sz w:val="30"/>
          <w:szCs w:val="30"/>
        </w:rPr>
        <w:t>董事同意并通过</w:t>
      </w:r>
      <w:r>
        <w:rPr>
          <w:rFonts w:hint="eastAsia"/>
          <w:sz w:val="30"/>
          <w:szCs w:val="30"/>
        </w:rPr>
        <w:t>(</w:t>
      </w:r>
      <w:r>
        <w:rPr>
          <w:rFonts w:hint="eastAsia"/>
          <w:sz w:val="30"/>
          <w:szCs w:val="30"/>
        </w:rPr>
        <w:t>备注：蔡辉煌董事投反对票</w:t>
      </w:r>
      <w:r>
        <w:rPr>
          <w:rFonts w:hint="eastAsia"/>
          <w:sz w:val="30"/>
          <w:szCs w:val="30"/>
        </w:rPr>
        <w:t>)</w:t>
      </w:r>
      <w:r>
        <w:rPr>
          <w:rFonts w:hint="eastAsia"/>
          <w:sz w:val="30"/>
          <w:szCs w:val="30"/>
        </w:rPr>
        <w:t>。该表决内容旁手写注明“没有一致通过，根据《章程》视为无效”，蔡辉煌签字。</w:t>
      </w:r>
      <w:r>
        <w:rPr>
          <w:rFonts w:hint="eastAsia"/>
          <w:sz w:val="30"/>
          <w:szCs w:val="30"/>
        </w:rPr>
        <w:t>3</w:t>
      </w:r>
      <w:r>
        <w:rPr>
          <w:rFonts w:hint="eastAsia"/>
          <w:sz w:val="30"/>
          <w:szCs w:val="30"/>
        </w:rPr>
        <w:t>、同意对陈立煌先生任职总经理期间的公司财务和运营情况做离职审计。表决结果：全体董事一致同意并通过。</w:t>
      </w:r>
      <w:r>
        <w:rPr>
          <w:rFonts w:hint="eastAsia"/>
          <w:sz w:val="30"/>
          <w:szCs w:val="30"/>
        </w:rPr>
        <w:t>4</w:t>
      </w:r>
      <w:r>
        <w:rPr>
          <w:rFonts w:hint="eastAsia"/>
          <w:sz w:val="30"/>
          <w:szCs w:val="30"/>
        </w:rPr>
        <w:t>、任命吴勇博士担任第三人韶远科技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有限公司总经理和法人代表职务。表决结果：</w:t>
      </w:r>
      <w:r>
        <w:rPr>
          <w:rFonts w:hint="eastAsia"/>
          <w:sz w:val="30"/>
          <w:szCs w:val="30"/>
        </w:rPr>
        <w:t>2/3</w:t>
      </w:r>
      <w:r>
        <w:rPr>
          <w:rFonts w:hint="eastAsia"/>
          <w:sz w:val="30"/>
          <w:szCs w:val="30"/>
        </w:rPr>
        <w:t>以上董事同意并通过</w:t>
      </w:r>
      <w:r>
        <w:rPr>
          <w:rFonts w:hint="eastAsia"/>
          <w:sz w:val="30"/>
          <w:szCs w:val="30"/>
        </w:rPr>
        <w:t>(</w:t>
      </w:r>
      <w:r>
        <w:rPr>
          <w:rFonts w:hint="eastAsia"/>
          <w:sz w:val="30"/>
          <w:szCs w:val="30"/>
        </w:rPr>
        <w:t>备注：蔡辉煌董事投反对票</w:t>
      </w:r>
      <w:r>
        <w:rPr>
          <w:rFonts w:hint="eastAsia"/>
          <w:sz w:val="30"/>
          <w:szCs w:val="30"/>
        </w:rPr>
        <w:t>)</w:t>
      </w:r>
      <w:r>
        <w:rPr>
          <w:rFonts w:hint="eastAsia"/>
          <w:sz w:val="30"/>
          <w:szCs w:val="30"/>
        </w:rPr>
        <w:t>。……</w:t>
      </w:r>
      <w:r>
        <w:rPr>
          <w:rFonts w:hint="eastAsia"/>
          <w:sz w:val="30"/>
          <w:szCs w:val="30"/>
        </w:rPr>
        <w:t>7</w:t>
      </w:r>
      <w:r>
        <w:rPr>
          <w:rFonts w:hint="eastAsia"/>
          <w:sz w:val="30"/>
          <w:szCs w:val="30"/>
        </w:rPr>
        <w:t>、同意公司于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日前办理新聘总经理和法人代表职务交接。</w:t>
      </w:r>
      <w:r>
        <w:rPr>
          <w:rFonts w:hint="eastAsia"/>
          <w:sz w:val="30"/>
          <w:szCs w:val="30"/>
        </w:rPr>
        <w:t>2/3</w:t>
      </w:r>
      <w:r>
        <w:rPr>
          <w:rFonts w:hint="eastAsia"/>
          <w:sz w:val="30"/>
          <w:szCs w:val="30"/>
        </w:rPr>
        <w:t>以上董事同意并通过</w:t>
      </w:r>
      <w:r>
        <w:rPr>
          <w:rFonts w:hint="eastAsia"/>
          <w:sz w:val="30"/>
          <w:szCs w:val="30"/>
        </w:rPr>
        <w:t>(</w:t>
      </w:r>
      <w:r>
        <w:rPr>
          <w:rFonts w:hint="eastAsia"/>
          <w:sz w:val="30"/>
          <w:szCs w:val="30"/>
        </w:rPr>
        <w:t>备注：蔡辉煌董事投反对票</w:t>
      </w:r>
      <w:r>
        <w:rPr>
          <w:rFonts w:hint="eastAsia"/>
          <w:sz w:val="30"/>
          <w:szCs w:val="30"/>
        </w:rPr>
        <w:t>)</w:t>
      </w:r>
      <w:r>
        <w:rPr>
          <w:rFonts w:hint="eastAsia"/>
          <w:sz w:val="30"/>
          <w:szCs w:val="30"/>
        </w:rPr>
        <w:t>。董事齐铭、蔡辉煌及唐明授权委托人</w:t>
      </w:r>
      <w:r>
        <w:rPr>
          <w:rFonts w:hint="eastAsia"/>
          <w:sz w:val="30"/>
          <w:szCs w:val="30"/>
        </w:rPr>
        <w:t>黄学锋在该决议上签字。</w:t>
      </w:r>
    </w:p>
    <w:p w:rsidR="00000000" w:rsidRDefault="000D2C91">
      <w:pPr>
        <w:spacing w:line="500" w:lineRule="atLeast"/>
        <w:ind w:firstLine="600"/>
        <w:divId w:val="1550534465"/>
        <w:rPr>
          <w:rFonts w:hint="eastAsia"/>
          <w:sz w:val="30"/>
          <w:szCs w:val="30"/>
        </w:rPr>
      </w:pP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日黄学锋受齐铭授权委托向被告快递发送律师函，被告签收。</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日，黄学锋向被告发送了主题为关于律师函签收及通知内容配合执行事宜的电子邮件。</w:t>
      </w:r>
    </w:p>
    <w:p w:rsidR="00000000" w:rsidRDefault="000D2C91">
      <w:pPr>
        <w:spacing w:line="500" w:lineRule="atLeast"/>
        <w:ind w:firstLine="600"/>
        <w:divId w:val="563445427"/>
        <w:rPr>
          <w:rFonts w:hint="eastAsia"/>
          <w:sz w:val="30"/>
          <w:szCs w:val="30"/>
        </w:rPr>
      </w:pP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日，齐铭向监事孙辉、董事唐明、蔡辉煌发送的电子邮件，附件《关于立即对陈立煌提起侵害公司权益诉讼的函告》载明：……</w:t>
      </w:r>
      <w:r>
        <w:rPr>
          <w:rFonts w:hint="eastAsia"/>
          <w:sz w:val="30"/>
          <w:szCs w:val="30"/>
        </w:rPr>
        <w:t>4</w:t>
      </w:r>
      <w:r>
        <w:rPr>
          <w:rFonts w:hint="eastAsia"/>
          <w:sz w:val="30"/>
          <w:szCs w:val="30"/>
        </w:rPr>
        <w:t>、由于陈立煌先生拒绝进行工作交接并拒绝移交上述公司印章、证件等原件，已导致公司管理陷入僵局，并致公司遭受重大损失，其直接结果是公司遭受信誉危机，银行已不再为公司办理原贷款到期后续约手续，</w:t>
      </w:r>
      <w:r>
        <w:rPr>
          <w:rFonts w:hint="eastAsia"/>
          <w:sz w:val="30"/>
          <w:szCs w:val="30"/>
        </w:rPr>
        <w:t>公司后续经营资金严重缺乏、经营将发生严重困难。根据上述，原告特提请公司董事会、公司监事，于收到本函后</w:t>
      </w:r>
      <w:r>
        <w:rPr>
          <w:rFonts w:hint="eastAsia"/>
          <w:sz w:val="30"/>
          <w:szCs w:val="30"/>
        </w:rPr>
        <w:t>30</w:t>
      </w:r>
      <w:r>
        <w:rPr>
          <w:rFonts w:hint="eastAsia"/>
          <w:sz w:val="30"/>
          <w:szCs w:val="30"/>
        </w:rPr>
        <w:t>天内对陈立煌先生侵犯公司权益的行为提起诉讼，以维护公司权益。若公司董事会或者监事在前述指定的期限内不提起诉讼的，原告作为公司股东，将代表公司提起诉讼，因此发生的诉讼成本由公司承担，因此获得的赔偿归公司所有。在该函告上原告盖章，齐铭签字。</w:t>
      </w:r>
    </w:p>
    <w:p w:rsidR="00000000" w:rsidRDefault="000D2C91">
      <w:pPr>
        <w:spacing w:line="500" w:lineRule="atLeast"/>
        <w:ind w:firstLine="600"/>
        <w:divId w:val="1427193668"/>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日的第三人企业信用信息公示报告中载明第三人董事为蔡辉煌、唐明、齐铭，齐铭为董事长，孙辉为监事，股东原告持股比例分别为</w:t>
      </w:r>
      <w:r>
        <w:rPr>
          <w:rFonts w:hint="eastAsia"/>
          <w:sz w:val="30"/>
          <w:szCs w:val="30"/>
        </w:rPr>
        <w:t>70%</w:t>
      </w:r>
      <w:r>
        <w:rPr>
          <w:rFonts w:hint="eastAsia"/>
          <w:sz w:val="30"/>
          <w:szCs w:val="30"/>
        </w:rPr>
        <w:t>，股东案外人徐州市华仕生物科技有</w:t>
      </w:r>
      <w:r>
        <w:rPr>
          <w:rFonts w:hint="eastAsia"/>
          <w:sz w:val="30"/>
          <w:szCs w:val="30"/>
        </w:rPr>
        <w:t>限公司持股</w:t>
      </w:r>
      <w:r>
        <w:rPr>
          <w:rFonts w:hint="eastAsia"/>
          <w:sz w:val="30"/>
          <w:szCs w:val="30"/>
        </w:rPr>
        <w:t>30%</w:t>
      </w:r>
      <w:r>
        <w:rPr>
          <w:rFonts w:hint="eastAsia"/>
          <w:sz w:val="30"/>
          <w:szCs w:val="30"/>
        </w:rPr>
        <w:t>。经营范围为：化学技术、生物技术、化学试剂、生化试剂、实验室小型设备和易耗品、医药中间体的研发，医药软件的开发、设计、制作，销售自产产品，上述同类产品及危险化学品</w:t>
      </w:r>
      <w:r>
        <w:rPr>
          <w:rFonts w:hint="eastAsia"/>
          <w:sz w:val="30"/>
          <w:szCs w:val="30"/>
        </w:rPr>
        <w:t>(</w:t>
      </w:r>
      <w:r>
        <w:rPr>
          <w:rFonts w:hint="eastAsia"/>
          <w:sz w:val="30"/>
          <w:szCs w:val="30"/>
        </w:rPr>
        <w:t>具体经营品种见《危险化学品经营许可证》</w:t>
      </w:r>
      <w:r>
        <w:rPr>
          <w:rFonts w:hint="eastAsia"/>
          <w:sz w:val="30"/>
          <w:szCs w:val="30"/>
        </w:rPr>
        <w:t>)</w:t>
      </w:r>
      <w:r>
        <w:rPr>
          <w:rFonts w:hint="eastAsia"/>
          <w:sz w:val="30"/>
          <w:szCs w:val="30"/>
        </w:rPr>
        <w:t>的批发、佣金代理</w:t>
      </w:r>
      <w:r>
        <w:rPr>
          <w:rFonts w:hint="eastAsia"/>
          <w:sz w:val="30"/>
          <w:szCs w:val="30"/>
        </w:rPr>
        <w:t>(</w:t>
      </w:r>
      <w:r>
        <w:rPr>
          <w:rFonts w:hint="eastAsia"/>
          <w:sz w:val="30"/>
          <w:szCs w:val="30"/>
        </w:rPr>
        <w:t>拍卖除外</w:t>
      </w:r>
      <w:r>
        <w:rPr>
          <w:rFonts w:hint="eastAsia"/>
          <w:sz w:val="30"/>
          <w:szCs w:val="30"/>
        </w:rPr>
        <w:t>)</w:t>
      </w:r>
      <w:r>
        <w:rPr>
          <w:rFonts w:hint="eastAsia"/>
          <w:sz w:val="30"/>
          <w:szCs w:val="30"/>
        </w:rPr>
        <w:t>，自由技术转让，并提供相关的技术咨询、技术服务</w:t>
      </w:r>
      <w:r>
        <w:rPr>
          <w:rFonts w:hint="eastAsia"/>
          <w:sz w:val="30"/>
          <w:szCs w:val="30"/>
        </w:rPr>
        <w:t>(</w:t>
      </w:r>
      <w:r>
        <w:rPr>
          <w:rFonts w:hint="eastAsia"/>
          <w:sz w:val="30"/>
          <w:szCs w:val="30"/>
        </w:rPr>
        <w:t>不涉及国营贸易管理商品，设计配额、许可证管理商品的，按照国家有关规定办理申请</w:t>
      </w:r>
      <w:r>
        <w:rPr>
          <w:rFonts w:hint="eastAsia"/>
          <w:sz w:val="30"/>
          <w:szCs w:val="30"/>
        </w:rPr>
        <w:t>)</w:t>
      </w:r>
      <w:r>
        <w:rPr>
          <w:rFonts w:hint="eastAsia"/>
          <w:sz w:val="30"/>
          <w:szCs w:val="30"/>
        </w:rPr>
        <w:t>。</w:t>
      </w:r>
    </w:p>
    <w:p w:rsidR="00000000" w:rsidRDefault="000D2C91">
      <w:pPr>
        <w:spacing w:line="500" w:lineRule="atLeast"/>
        <w:ind w:firstLine="600"/>
        <w:divId w:val="772280884"/>
        <w:rPr>
          <w:rFonts w:hint="eastAsia"/>
          <w:sz w:val="30"/>
          <w:szCs w:val="30"/>
        </w:rPr>
      </w:pPr>
      <w:r>
        <w:rPr>
          <w:rFonts w:hint="eastAsia"/>
          <w:sz w:val="30"/>
          <w:szCs w:val="30"/>
        </w:rPr>
        <w:t>本案审理过程中，大成律师事务所律师宋琳琳、黄佳持盖有第三人公章的授权委托书及载明被告为第三人法定代表人的证明到庭。第三人于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日召开临时董事会，该董事会决议载明：会议讨论并形成以下决议：</w:t>
      </w:r>
      <w:r>
        <w:rPr>
          <w:rFonts w:hint="eastAsia"/>
          <w:sz w:val="30"/>
          <w:szCs w:val="30"/>
        </w:rPr>
        <w:t>1</w:t>
      </w:r>
      <w:r>
        <w:rPr>
          <w:rFonts w:hint="eastAsia"/>
          <w:sz w:val="30"/>
          <w:szCs w:val="30"/>
        </w:rPr>
        <w:t>、同意将公司原章程修正案关于“公司总经理是公司的法定代表人”修订为“公司董事长是公司的法定代表人”。表决结果：</w:t>
      </w:r>
      <w:r>
        <w:rPr>
          <w:rFonts w:hint="eastAsia"/>
          <w:sz w:val="30"/>
          <w:szCs w:val="30"/>
        </w:rPr>
        <w:t>2/3</w:t>
      </w:r>
      <w:r>
        <w:rPr>
          <w:rFonts w:hint="eastAsia"/>
          <w:sz w:val="30"/>
          <w:szCs w:val="30"/>
        </w:rPr>
        <w:t>以上董事同意并通过。</w:t>
      </w:r>
      <w:r>
        <w:rPr>
          <w:rFonts w:hint="eastAsia"/>
          <w:sz w:val="30"/>
          <w:szCs w:val="30"/>
        </w:rPr>
        <w:t>(</w:t>
      </w:r>
      <w:r>
        <w:rPr>
          <w:rFonts w:hint="eastAsia"/>
          <w:sz w:val="30"/>
          <w:szCs w:val="30"/>
        </w:rPr>
        <w:t>备注：蔡辉煌董事投反对票</w:t>
      </w:r>
      <w:r>
        <w:rPr>
          <w:rFonts w:hint="eastAsia"/>
          <w:sz w:val="30"/>
          <w:szCs w:val="30"/>
        </w:rPr>
        <w:t>)</w:t>
      </w:r>
      <w:r>
        <w:rPr>
          <w:rFonts w:hint="eastAsia"/>
          <w:sz w:val="30"/>
          <w:szCs w:val="30"/>
        </w:rPr>
        <w:t>。</w:t>
      </w:r>
      <w:r>
        <w:rPr>
          <w:rFonts w:hint="eastAsia"/>
          <w:sz w:val="30"/>
          <w:szCs w:val="30"/>
        </w:rPr>
        <w:t>2</w:t>
      </w:r>
      <w:r>
        <w:rPr>
          <w:rFonts w:hint="eastAsia"/>
          <w:sz w:val="30"/>
          <w:szCs w:val="30"/>
        </w:rPr>
        <w:t>、同意齐铭博士担任韶远科技法定代表人，和过渡期总经理，过渡期</w:t>
      </w:r>
      <w:r>
        <w:rPr>
          <w:rFonts w:hint="eastAsia"/>
          <w:sz w:val="30"/>
          <w:szCs w:val="30"/>
        </w:rPr>
        <w:t>6</w:t>
      </w:r>
      <w:r>
        <w:rPr>
          <w:rFonts w:hint="eastAsia"/>
          <w:sz w:val="30"/>
          <w:szCs w:val="30"/>
        </w:rPr>
        <w:t>个月；同时作为</w:t>
      </w:r>
      <w:r>
        <w:rPr>
          <w:rFonts w:hint="eastAsia"/>
          <w:sz w:val="30"/>
          <w:szCs w:val="30"/>
        </w:rPr>
        <w:t>(2018)</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10665</w:t>
      </w:r>
      <w:r>
        <w:rPr>
          <w:rFonts w:hint="eastAsia"/>
          <w:sz w:val="30"/>
          <w:szCs w:val="30"/>
        </w:rPr>
        <w:t>号案件的公司授权代理人及公司证照、印章原件等的接收人及管理人。表决结果：</w:t>
      </w:r>
      <w:r>
        <w:rPr>
          <w:rFonts w:hint="eastAsia"/>
          <w:sz w:val="30"/>
          <w:szCs w:val="30"/>
        </w:rPr>
        <w:t>2/3</w:t>
      </w:r>
      <w:r>
        <w:rPr>
          <w:rFonts w:hint="eastAsia"/>
          <w:sz w:val="30"/>
          <w:szCs w:val="30"/>
        </w:rPr>
        <w:t>以上董事同意并通过</w:t>
      </w:r>
      <w:r>
        <w:rPr>
          <w:rFonts w:hint="eastAsia"/>
          <w:sz w:val="30"/>
          <w:szCs w:val="30"/>
        </w:rPr>
        <w:t>(</w:t>
      </w:r>
      <w:r>
        <w:rPr>
          <w:rFonts w:hint="eastAsia"/>
          <w:sz w:val="30"/>
          <w:szCs w:val="30"/>
        </w:rPr>
        <w:t>备注：蔡辉煌董事投反对票</w:t>
      </w:r>
      <w:r>
        <w:rPr>
          <w:rFonts w:hint="eastAsia"/>
          <w:sz w:val="30"/>
          <w:szCs w:val="30"/>
        </w:rPr>
        <w:t>)</w:t>
      </w:r>
      <w:r>
        <w:rPr>
          <w:rFonts w:hint="eastAsia"/>
          <w:sz w:val="30"/>
          <w:szCs w:val="30"/>
        </w:rPr>
        <w:t>。……</w:t>
      </w:r>
      <w:r>
        <w:rPr>
          <w:rFonts w:hint="eastAsia"/>
          <w:sz w:val="30"/>
          <w:szCs w:val="30"/>
        </w:rPr>
        <w:t>5</w:t>
      </w:r>
      <w:r>
        <w:rPr>
          <w:rFonts w:hint="eastAsia"/>
          <w:sz w:val="30"/>
          <w:szCs w:val="30"/>
        </w:rPr>
        <w:t>、同意辞退大成律师事务所作为韶远</w:t>
      </w:r>
      <w:r>
        <w:rPr>
          <w:rFonts w:hint="eastAsia"/>
          <w:sz w:val="30"/>
          <w:szCs w:val="30"/>
        </w:rPr>
        <w:t>科技公司律师顾问。表决结果：</w:t>
      </w:r>
      <w:r>
        <w:rPr>
          <w:rFonts w:hint="eastAsia"/>
          <w:sz w:val="30"/>
          <w:szCs w:val="30"/>
        </w:rPr>
        <w:t>2/3</w:t>
      </w:r>
      <w:r>
        <w:rPr>
          <w:rFonts w:hint="eastAsia"/>
          <w:sz w:val="30"/>
          <w:szCs w:val="30"/>
        </w:rPr>
        <w:t>以上董事同意并通过</w:t>
      </w:r>
      <w:r>
        <w:rPr>
          <w:rFonts w:hint="eastAsia"/>
          <w:sz w:val="30"/>
          <w:szCs w:val="30"/>
        </w:rPr>
        <w:t>(</w:t>
      </w:r>
      <w:r>
        <w:rPr>
          <w:rFonts w:hint="eastAsia"/>
          <w:sz w:val="30"/>
          <w:szCs w:val="30"/>
        </w:rPr>
        <w:t>备注：蔡辉煌董事投反对票</w:t>
      </w:r>
      <w:r>
        <w:rPr>
          <w:rFonts w:hint="eastAsia"/>
          <w:sz w:val="30"/>
          <w:szCs w:val="30"/>
        </w:rPr>
        <w:t>)</w:t>
      </w:r>
      <w:r>
        <w:rPr>
          <w:rFonts w:hint="eastAsia"/>
          <w:sz w:val="30"/>
          <w:szCs w:val="30"/>
        </w:rPr>
        <w:t>。齐铭、唐明在该决议上签字。</w:t>
      </w:r>
    </w:p>
    <w:p w:rsidR="00000000" w:rsidRDefault="000D2C91">
      <w:pPr>
        <w:spacing w:line="500" w:lineRule="atLeast"/>
        <w:ind w:firstLine="600"/>
        <w:divId w:val="1817532864"/>
        <w:rPr>
          <w:rFonts w:hint="eastAsia"/>
          <w:sz w:val="30"/>
          <w:szCs w:val="30"/>
        </w:rPr>
      </w:pPr>
      <w:r>
        <w:rPr>
          <w:rFonts w:hint="eastAsia"/>
          <w:sz w:val="30"/>
          <w:szCs w:val="30"/>
        </w:rPr>
        <w:t>本院于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日召开听证，董事蔡辉煌、齐铭、唐明及第三人员工陈硕到庭。董事蔡辉煌表示将</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日董事会决议内容告知了徐州市华仕生物科技有限公司，其参加了</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日的董事会，但认为该董事会决议没有意义因此拒绝在该决议上签字。蔡辉煌陈述被告将第三人公司公章、法人营业执照正副本交给了他，陈硕陈述被告将</w:t>
      </w:r>
      <w:r>
        <w:rPr>
          <w:rFonts w:hint="eastAsia"/>
          <w:sz w:val="30"/>
          <w:szCs w:val="30"/>
        </w:rPr>
        <w:t>U-Key</w:t>
      </w:r>
      <w:r>
        <w:rPr>
          <w:rFonts w:hint="eastAsia"/>
          <w:sz w:val="30"/>
          <w:szCs w:val="30"/>
        </w:rPr>
        <w:t>及密码交给了他，财务专用章现在给了财务主管程芬。</w:t>
      </w:r>
    </w:p>
    <w:p w:rsidR="00000000" w:rsidRDefault="000D2C91">
      <w:pPr>
        <w:spacing w:line="500" w:lineRule="atLeast"/>
        <w:ind w:firstLine="600"/>
        <w:divId w:val="1331299630"/>
        <w:rPr>
          <w:rFonts w:hint="eastAsia"/>
          <w:sz w:val="30"/>
          <w:szCs w:val="30"/>
        </w:rPr>
      </w:pPr>
      <w:r>
        <w:rPr>
          <w:rFonts w:hint="eastAsia"/>
          <w:sz w:val="30"/>
          <w:szCs w:val="30"/>
        </w:rPr>
        <w:t>另查明，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日前，案外人上海睿瓦科技有限公司法定代表人、财务负责人为齐铭，该公司章程规定公司执行董事担任法定代表人。</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日，其法定代表人变更为曹志杰。案外人上海睿瓦科技有限公司经营范围为：生物技术、医药技术、化工科技、新材料科技、信息技术领域内的技术开发、技术咨询、技术服务、技术转让，化工原料及产品</w:t>
      </w:r>
      <w:r>
        <w:rPr>
          <w:rFonts w:hint="eastAsia"/>
          <w:sz w:val="30"/>
          <w:szCs w:val="30"/>
        </w:rPr>
        <w:t>(</w:t>
      </w:r>
      <w:r>
        <w:rPr>
          <w:rFonts w:hint="eastAsia"/>
          <w:sz w:val="30"/>
          <w:szCs w:val="30"/>
        </w:rPr>
        <w:t>除危险化学品、监控化学品、民用爆炸物品、易制毒化学品</w:t>
      </w:r>
      <w:r>
        <w:rPr>
          <w:rFonts w:hint="eastAsia"/>
          <w:sz w:val="30"/>
          <w:szCs w:val="30"/>
        </w:rPr>
        <w:t>)</w:t>
      </w:r>
      <w:r>
        <w:rPr>
          <w:rFonts w:hint="eastAsia"/>
          <w:sz w:val="30"/>
          <w:szCs w:val="30"/>
        </w:rPr>
        <w:t>的设计、研发、销售，生物制品的研发，药品研发、批发，贸易经纪与代理，软件的开发、设计、制作、销售，从事货物及技术的进出口业务。</w:t>
      </w:r>
    </w:p>
    <w:p w:rsidR="00000000" w:rsidRDefault="000D2C91">
      <w:pPr>
        <w:spacing w:line="500" w:lineRule="atLeast"/>
        <w:ind w:firstLine="600"/>
        <w:divId w:val="871311222"/>
        <w:rPr>
          <w:rFonts w:hint="eastAsia"/>
          <w:sz w:val="30"/>
          <w:szCs w:val="30"/>
        </w:rPr>
      </w:pPr>
      <w:r>
        <w:rPr>
          <w:rFonts w:hint="eastAsia"/>
          <w:sz w:val="30"/>
          <w:szCs w:val="30"/>
        </w:rPr>
        <w:t>以上</w:t>
      </w:r>
      <w:r>
        <w:rPr>
          <w:rFonts w:hint="eastAsia"/>
          <w:sz w:val="30"/>
          <w:szCs w:val="30"/>
        </w:rPr>
        <w:t>事实，有原告提供的第三人章程及章程修正案、第三人企业信用信息公示报告、关于董事会会议召开通知及延期召开通知的电子邮件、</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董事会决议及唐明董事授权委托书、律师函及快递单面单及被告签收单、关于律师函签收及通知内容配合执行事宜的邮件、要求第三人董事会或监事对被告提起诉讼的函告及第三人董事唐明、监事孙辉收到该函告的回复、被告提供的第三人公司章程</w:t>
      </w:r>
      <w:r>
        <w:rPr>
          <w:rFonts w:hint="eastAsia"/>
          <w:sz w:val="30"/>
          <w:szCs w:val="30"/>
        </w:rPr>
        <w:t>(</w:t>
      </w:r>
      <w:r>
        <w:rPr>
          <w:rFonts w:hint="eastAsia"/>
          <w:sz w:val="30"/>
          <w:szCs w:val="30"/>
        </w:rPr>
        <w:t>首页、第</w:t>
      </w:r>
      <w:r>
        <w:rPr>
          <w:rFonts w:hint="eastAsia"/>
          <w:sz w:val="30"/>
          <w:szCs w:val="30"/>
        </w:rPr>
        <w:t>4</w:t>
      </w:r>
      <w:r>
        <w:rPr>
          <w:rFonts w:hint="eastAsia"/>
          <w:sz w:val="30"/>
          <w:szCs w:val="30"/>
        </w:rPr>
        <w:t>、</w:t>
      </w:r>
      <w:r>
        <w:rPr>
          <w:rFonts w:hint="eastAsia"/>
          <w:sz w:val="30"/>
          <w:szCs w:val="30"/>
        </w:rPr>
        <w:t>5</w:t>
      </w:r>
      <w:r>
        <w:rPr>
          <w:rFonts w:hint="eastAsia"/>
          <w:sz w:val="30"/>
          <w:szCs w:val="30"/>
        </w:rPr>
        <w:t>页</w:t>
      </w:r>
      <w:r>
        <w:rPr>
          <w:rFonts w:hint="eastAsia"/>
          <w:sz w:val="30"/>
          <w:szCs w:val="30"/>
        </w:rPr>
        <w:t>)</w:t>
      </w:r>
      <w:r>
        <w:rPr>
          <w:rFonts w:hint="eastAsia"/>
          <w:sz w:val="30"/>
          <w:szCs w:val="30"/>
        </w:rPr>
        <w:t>、</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日第三人董事会决议、</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日第三人公司员工于继慧向公司股东发送的邮件截图、</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日第三人公司</w:t>
      </w:r>
      <w:r>
        <w:rPr>
          <w:rFonts w:hint="eastAsia"/>
          <w:sz w:val="30"/>
          <w:szCs w:val="30"/>
        </w:rPr>
        <w:t>员工于继慧向公司股东发送的邮件《韶远科技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w:t>
      </w:r>
      <w:r>
        <w:rPr>
          <w:rFonts w:hint="eastAsia"/>
          <w:sz w:val="30"/>
          <w:szCs w:val="30"/>
        </w:rPr>
        <w:t>2016</w:t>
      </w:r>
      <w:r>
        <w:rPr>
          <w:rFonts w:hint="eastAsia"/>
          <w:sz w:val="30"/>
          <w:szCs w:val="30"/>
        </w:rPr>
        <w:t>年临时股东会会议记录暨股东会决议》、上海睿瓦科技有限公司《档案机读材料》</w:t>
      </w:r>
      <w:r>
        <w:rPr>
          <w:rFonts w:hint="eastAsia"/>
          <w:sz w:val="30"/>
          <w:szCs w:val="30"/>
        </w:rPr>
        <w:t>(</w:t>
      </w:r>
      <w:r>
        <w:rPr>
          <w:rFonts w:hint="eastAsia"/>
          <w:sz w:val="30"/>
          <w:szCs w:val="30"/>
        </w:rPr>
        <w:t>含股东、发起人出资情况、公司设立登记信息、章程</w:t>
      </w:r>
      <w:r>
        <w:rPr>
          <w:rFonts w:hint="eastAsia"/>
          <w:sz w:val="30"/>
          <w:szCs w:val="30"/>
        </w:rPr>
        <w:t>)</w:t>
      </w:r>
      <w:r>
        <w:rPr>
          <w:rFonts w:hint="eastAsia"/>
          <w:sz w:val="30"/>
          <w:szCs w:val="30"/>
        </w:rPr>
        <w:t>等证据，以及原、被告及第三人庭审陈述在卷佐证，原、被告及第三人对上述证据的真实性均无异议，本院予以确认。关于原告提供的证人证言，因被告对该证据真实性不予确认，且证人未出庭，故本案中本院对该证据不予采纳。</w:t>
      </w:r>
    </w:p>
    <w:p w:rsidR="00000000" w:rsidRDefault="000D2C91">
      <w:pPr>
        <w:spacing w:line="500" w:lineRule="atLeast"/>
        <w:ind w:firstLine="600"/>
        <w:divId w:val="1860116226"/>
        <w:rPr>
          <w:rFonts w:hint="eastAsia"/>
          <w:sz w:val="30"/>
          <w:szCs w:val="30"/>
        </w:rPr>
      </w:pPr>
      <w:r>
        <w:rPr>
          <w:rFonts w:hint="eastAsia"/>
          <w:sz w:val="30"/>
          <w:szCs w:val="30"/>
        </w:rPr>
        <w:t>本院认为，原告系香港特别行政区当事人，本案为涉港公司证照返还纠纷。根据《中华人民共和国涉外民事关系法律适用法》第十四条第一</w:t>
      </w:r>
      <w:r>
        <w:rPr>
          <w:rFonts w:hint="eastAsia"/>
          <w:sz w:val="30"/>
          <w:szCs w:val="30"/>
        </w:rPr>
        <w:t>款的规定，法人及其分支机构的民事权利能力、民事行为能力、组织机构、股东权利义务等事项，适用登记地法律。本案涉及法人的股东权利义务等事项，应当适用被告法人登记地即内地法律进行审理。</w:t>
      </w:r>
    </w:p>
    <w:p w:rsidR="00000000" w:rsidRDefault="000D2C91">
      <w:pPr>
        <w:spacing w:line="500" w:lineRule="atLeast"/>
        <w:ind w:firstLine="600"/>
        <w:divId w:val="319583939"/>
        <w:rPr>
          <w:rFonts w:hint="eastAsia"/>
          <w:sz w:val="30"/>
          <w:szCs w:val="30"/>
        </w:rPr>
      </w:pPr>
      <w:r>
        <w:rPr>
          <w:rFonts w:hint="eastAsia"/>
          <w:sz w:val="30"/>
          <w:szCs w:val="30"/>
        </w:rPr>
        <w:t>本案系股东代表诉讼，第三人系有限责任公司，原告作为第三人股东，于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日向第三人监事孙辉、董事唐明及蔡辉煌发送电子邮件要求公司董事会、监事对被告侵犯公司权利的行为提起诉讼，但第三人董事会、监事未能在收到该请求后</w:t>
      </w:r>
      <w:r>
        <w:rPr>
          <w:rFonts w:hint="eastAsia"/>
          <w:sz w:val="30"/>
          <w:szCs w:val="30"/>
        </w:rPr>
        <w:t>30</w:t>
      </w:r>
      <w:r>
        <w:rPr>
          <w:rFonts w:hint="eastAsia"/>
          <w:sz w:val="30"/>
          <w:szCs w:val="30"/>
        </w:rPr>
        <w:t>日内提起诉讼，原告于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日向本院提起诉讼，符合《公司法》第一百五十一条之规定，原告有权提起诉</w:t>
      </w:r>
      <w:r>
        <w:rPr>
          <w:rFonts w:hint="eastAsia"/>
          <w:sz w:val="30"/>
          <w:szCs w:val="30"/>
        </w:rPr>
        <w:t>讼。</w:t>
      </w:r>
    </w:p>
    <w:p w:rsidR="00000000" w:rsidRDefault="000D2C91">
      <w:pPr>
        <w:spacing w:line="500" w:lineRule="atLeast"/>
        <w:ind w:firstLine="600"/>
        <w:divId w:val="977883272"/>
        <w:rPr>
          <w:rFonts w:hint="eastAsia"/>
          <w:sz w:val="30"/>
          <w:szCs w:val="30"/>
        </w:rPr>
      </w:pPr>
      <w:r>
        <w:rPr>
          <w:rFonts w:hint="eastAsia"/>
          <w:sz w:val="30"/>
          <w:szCs w:val="30"/>
        </w:rPr>
        <w:t>本案争议焦点有二，一是齐铭是否有权代表第三人参加诉讼；二是被告是否应当向第三人返还原告诉请的相关证照。本院认为：</w:t>
      </w:r>
    </w:p>
    <w:p w:rsidR="00000000" w:rsidRDefault="000D2C91">
      <w:pPr>
        <w:spacing w:line="500" w:lineRule="atLeast"/>
        <w:ind w:firstLine="600"/>
        <w:divId w:val="148791845"/>
        <w:rPr>
          <w:rFonts w:hint="eastAsia"/>
          <w:sz w:val="30"/>
          <w:szCs w:val="30"/>
        </w:rPr>
      </w:pPr>
      <w:r>
        <w:rPr>
          <w:rFonts w:hint="eastAsia"/>
          <w:sz w:val="30"/>
          <w:szCs w:val="30"/>
        </w:rPr>
        <w:t>一、齐铭有权代表第三人参加诉讼。法定代表人作为最基础的公司意志代表机关，是法人当然的诉讼意志代表主体，而公章并不能直接代表公司意志。被告虽在工商登记材料中为第三人的法定代表人，但本案为公司证照返还纠纷，系公司内部纠纷，应尊重公司章程、公司内部有效决议的效力为原则来确认可以代表公司参加诉讼的代表人。本案中，本院认为齐铭代表第三人参加诉讼所依据的第三人公司</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日董事会决议第</w:t>
      </w:r>
      <w:r>
        <w:rPr>
          <w:rFonts w:hint="eastAsia"/>
          <w:sz w:val="30"/>
          <w:szCs w:val="30"/>
        </w:rPr>
        <w:t>2</w:t>
      </w:r>
      <w:r>
        <w:rPr>
          <w:rFonts w:hint="eastAsia"/>
          <w:sz w:val="30"/>
          <w:szCs w:val="30"/>
        </w:rPr>
        <w:t>项是</w:t>
      </w:r>
      <w:r>
        <w:rPr>
          <w:rFonts w:hint="eastAsia"/>
          <w:sz w:val="30"/>
          <w:szCs w:val="30"/>
        </w:rPr>
        <w:t>有效的，理由如下：</w:t>
      </w:r>
    </w:p>
    <w:p w:rsidR="00000000" w:rsidRDefault="000D2C91">
      <w:pPr>
        <w:spacing w:line="500" w:lineRule="atLeast"/>
        <w:ind w:firstLine="600"/>
        <w:divId w:val="1395852445"/>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表决方式有效。董事会决议第</w:t>
      </w:r>
      <w:r>
        <w:rPr>
          <w:rFonts w:hint="eastAsia"/>
          <w:sz w:val="30"/>
          <w:szCs w:val="30"/>
        </w:rPr>
        <w:t>2</w:t>
      </w:r>
      <w:r>
        <w:rPr>
          <w:rFonts w:hint="eastAsia"/>
          <w:sz w:val="30"/>
          <w:szCs w:val="30"/>
        </w:rPr>
        <w:t>项内容系选任公司总经理，根据被告公司章程第二十八条规定，可采取董事会多数通过决定，故该项决议的表决方式符合被告公司章程的规定。</w:t>
      </w:r>
    </w:p>
    <w:p w:rsidR="00000000" w:rsidRDefault="000D2C91">
      <w:pPr>
        <w:spacing w:line="500" w:lineRule="atLeast"/>
        <w:ind w:firstLine="600"/>
        <w:divId w:val="1935555381"/>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表决体现了公司自治，应予尊重。被告系有两个股东的有限责任公司，具有高度人合性质，只要不违反法律、行政法规的强制性规定就应当尊重公司自治。被告公司章程明确规定了董事会具有聘用或解聘总经理的责权，董事会有权基于其商业判断而决定聘用何人担任总经理，董事会按照法律法规、公司章程的规定正常运作并行使其决策权作出决议，应当予以尊重。</w:t>
      </w:r>
    </w:p>
    <w:p w:rsidR="00000000" w:rsidRDefault="000D2C91">
      <w:pPr>
        <w:spacing w:line="500" w:lineRule="atLeast"/>
        <w:ind w:firstLine="600"/>
        <w:divId w:val="1823809264"/>
        <w:rPr>
          <w:rFonts w:hint="eastAsia"/>
          <w:sz w:val="30"/>
          <w:szCs w:val="30"/>
        </w:rPr>
      </w:pPr>
      <w:r>
        <w:rPr>
          <w:rFonts w:hint="eastAsia"/>
          <w:sz w:val="30"/>
          <w:szCs w:val="30"/>
        </w:rPr>
        <w:t>(</w:t>
      </w:r>
      <w:r>
        <w:rPr>
          <w:rFonts w:hint="eastAsia"/>
          <w:sz w:val="30"/>
          <w:szCs w:val="30"/>
        </w:rPr>
        <w:t>三</w:t>
      </w:r>
      <w:r>
        <w:rPr>
          <w:rFonts w:hint="eastAsia"/>
          <w:sz w:val="30"/>
          <w:szCs w:val="30"/>
        </w:rPr>
        <w:t>)</w:t>
      </w:r>
      <w:r>
        <w:rPr>
          <w:rFonts w:hint="eastAsia"/>
          <w:sz w:val="30"/>
          <w:szCs w:val="30"/>
        </w:rPr>
        <w:t>决议并未违反法律及行政法规。第一，原告主张齐铭担任被告法定代表人及总经理违反了公司法第一百四十八条第五款关于“董事、高级管理人员不得未经股东会的同意自营或者为他人经营与所任职公司同类的业务”的法律规定。本院认为，该规定系对具体行为的规制条款，若相关人员违反了上述义务，公司可以依法向其追责并主张归入权，但该规定并非针对公司董事、高级管理人员任职资格作出的规定，换言之，即使如原告所述齐铭存在违反同业禁止的情形，其后果也是所得收入归公司所有，并不影响董事会对其任命的决议效力。第二，原告主张违反《中外合资经营</w:t>
      </w:r>
      <w:r>
        <w:rPr>
          <w:rFonts w:hint="eastAsia"/>
          <w:sz w:val="30"/>
          <w:szCs w:val="30"/>
        </w:rPr>
        <w:t>企业法实施条例》第三十七条“总经理或者副总经理不得兼任其他经济组织的总经理或者副总经理，不得参与其他经济组织对本企业的商业竞争”的规定。本案中，齐铭现已不再担任睿瓦公司的任何职务，原告所主张违反该条规定的前提条件已不存在。此外，本案中，被告公司曾选聘过案外人吴勇任总经理但遭拒绝。在公司法定代表人空缺且涉诉的情况下，董事会临时任命控股股东委派的董事齐铭担任过渡期法定代表人，具有紧迫性与合理性。综上，原告关于董事会决议第</w:t>
      </w:r>
      <w:r>
        <w:rPr>
          <w:rFonts w:hint="eastAsia"/>
          <w:sz w:val="30"/>
          <w:szCs w:val="30"/>
        </w:rPr>
        <w:t>2</w:t>
      </w:r>
      <w:r>
        <w:rPr>
          <w:rFonts w:hint="eastAsia"/>
          <w:sz w:val="30"/>
          <w:szCs w:val="30"/>
        </w:rPr>
        <w:t>项违反法律的主张，于法无据，本院不予支持。如原告认为齐铭存在同业竞争的情况，自可依据《中华</w:t>
      </w:r>
      <w:r>
        <w:rPr>
          <w:rFonts w:hint="eastAsia"/>
          <w:sz w:val="30"/>
          <w:szCs w:val="30"/>
        </w:rPr>
        <w:t>人民共和国公司法》规定的相关救济途径，另行主张。</w:t>
      </w:r>
    </w:p>
    <w:p w:rsidR="00000000" w:rsidRDefault="000D2C91">
      <w:pPr>
        <w:spacing w:line="500" w:lineRule="atLeast"/>
        <w:ind w:firstLine="600"/>
        <w:divId w:val="1921793535"/>
        <w:rPr>
          <w:rFonts w:hint="eastAsia"/>
          <w:sz w:val="30"/>
          <w:szCs w:val="30"/>
        </w:rPr>
      </w:pPr>
      <w:r>
        <w:rPr>
          <w:rFonts w:hint="eastAsia"/>
          <w:sz w:val="30"/>
          <w:szCs w:val="30"/>
        </w:rPr>
        <w:t>因此，鉴于董事会决议第</w:t>
      </w:r>
      <w:r>
        <w:rPr>
          <w:rFonts w:hint="eastAsia"/>
          <w:sz w:val="30"/>
          <w:szCs w:val="30"/>
        </w:rPr>
        <w:t>2</w:t>
      </w:r>
      <w:r>
        <w:rPr>
          <w:rFonts w:hint="eastAsia"/>
          <w:sz w:val="30"/>
          <w:szCs w:val="30"/>
        </w:rPr>
        <w:t>项明确齐铭为第三人的法定代表人及本案的授权代理人及公司证照、印章原件等的接收人及管理人，本院对于齐铭代表第三人参与本案诉讼予以确认。</w:t>
      </w:r>
    </w:p>
    <w:p w:rsidR="00000000" w:rsidRDefault="000D2C91">
      <w:pPr>
        <w:spacing w:line="500" w:lineRule="atLeast"/>
        <w:ind w:firstLine="600"/>
        <w:divId w:val="2119254544"/>
        <w:rPr>
          <w:rFonts w:hint="eastAsia"/>
          <w:sz w:val="30"/>
          <w:szCs w:val="30"/>
        </w:rPr>
      </w:pPr>
      <w:r>
        <w:rPr>
          <w:rFonts w:hint="eastAsia"/>
          <w:sz w:val="30"/>
          <w:szCs w:val="30"/>
        </w:rPr>
        <w:t>二、被告应当向第三人返还第三人公章、企业法人营业执照正副本、财务专用章、公司网银审批用</w:t>
      </w:r>
      <w:r>
        <w:rPr>
          <w:rFonts w:hint="eastAsia"/>
          <w:sz w:val="30"/>
          <w:szCs w:val="30"/>
        </w:rPr>
        <w:t>U-Key</w:t>
      </w:r>
      <w:r>
        <w:rPr>
          <w:rFonts w:hint="eastAsia"/>
          <w:sz w:val="30"/>
          <w:szCs w:val="30"/>
        </w:rPr>
        <w:t>及密码，理由如下：</w:t>
      </w:r>
    </w:p>
    <w:p w:rsidR="00000000" w:rsidRDefault="000D2C91">
      <w:pPr>
        <w:spacing w:line="500" w:lineRule="atLeast"/>
        <w:ind w:firstLine="600"/>
        <w:divId w:val="166331641"/>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被告现非第三人总经理兼法定代表人。根据</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日股东会决议及</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日董事会决议之内容，被告已经不是第三人总经理兼法定代表人。</w:t>
      </w:r>
    </w:p>
    <w:p w:rsidR="00000000" w:rsidRDefault="000D2C91">
      <w:pPr>
        <w:spacing w:line="500" w:lineRule="atLeast"/>
        <w:ind w:firstLine="600"/>
        <w:divId w:val="1574588417"/>
        <w:rPr>
          <w:rFonts w:hint="eastAsia"/>
          <w:sz w:val="30"/>
          <w:szCs w:val="30"/>
        </w:rPr>
      </w:pPr>
      <w:r>
        <w:rPr>
          <w:rFonts w:hint="eastAsia"/>
          <w:sz w:val="30"/>
          <w:szCs w:val="30"/>
        </w:rPr>
        <w:t>第一，被告担任第三人过渡期总经理兼</w:t>
      </w:r>
      <w:r>
        <w:rPr>
          <w:rFonts w:hint="eastAsia"/>
          <w:sz w:val="30"/>
          <w:szCs w:val="30"/>
        </w:rPr>
        <w:t>法定代表人的期限已过。</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日股东会通过决议，选任被告为过渡时期总经理兼法定代表人，任期六个月为</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日。被告主张根据章程规定，公司总经理任期为四年，该股东会决议中过渡时期总经理即为章程所规定的总经理，任期应当为四年而非股东会决议确定的六个月。本院认为，该股东会决议系</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日作出，根据《中华人民共和国公司法》规定，若股东会决议内容违反公司章程规定，股东可以自决议作出之日起六十日内请求人民法院撤销，原告与案外人徐州市华仕生物科技有限公司作为第三人</w:t>
      </w:r>
      <w:r>
        <w:rPr>
          <w:rFonts w:hint="eastAsia"/>
          <w:sz w:val="30"/>
          <w:szCs w:val="30"/>
        </w:rPr>
        <w:t>的股东均未在法定期间内提出撤销之诉，故本院根据该决议确认，被告担任第三人总经理的任期已过。</w:t>
      </w:r>
    </w:p>
    <w:p w:rsidR="00000000" w:rsidRDefault="000D2C91">
      <w:pPr>
        <w:spacing w:line="500" w:lineRule="atLeast"/>
        <w:ind w:firstLine="600"/>
        <w:divId w:val="1218709947"/>
        <w:rPr>
          <w:rFonts w:hint="eastAsia"/>
          <w:sz w:val="30"/>
          <w:szCs w:val="30"/>
        </w:rPr>
      </w:pPr>
      <w:r>
        <w:rPr>
          <w:rFonts w:hint="eastAsia"/>
          <w:sz w:val="30"/>
          <w:szCs w:val="30"/>
        </w:rPr>
        <w:t>第二，被告已被解除第三人总经理兼法定代表人的职务。第三人作出的</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的董事会决议解聘了被告的总经理职务并选任吴勇为第三人总经理兼法定代表人，该董事会决议的召开符合第三人公司章程的规定，且董事蔡辉煌、齐铭、唐明对于该决议的真实性及记载内容的真实性均无异议。被告认为董事唐明委托董事之外的人参加董事会违法法律规定、解聘被告不符合章程规定的解聘条件，对此，本院认为，第三人公司章程明确规定“可以委托他人”，故本案中</w:t>
      </w:r>
      <w:r>
        <w:rPr>
          <w:rFonts w:hint="eastAsia"/>
          <w:sz w:val="30"/>
          <w:szCs w:val="30"/>
        </w:rPr>
        <w:t>委托他人出席董事会没有违反法律、行政法规、公司章程的规定，可据此董事会决议确定被告已经被解除了总经理兼法定代表人职务。</w:t>
      </w:r>
    </w:p>
    <w:p w:rsidR="00000000" w:rsidRDefault="000D2C91">
      <w:pPr>
        <w:spacing w:line="500" w:lineRule="atLeast"/>
        <w:ind w:firstLine="600"/>
        <w:divId w:val="1646155788"/>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被告应当将其持有的公司证照返还给第三人。如上所述，被告已非第三人法定代表人，应向第三人返还其持有的公司证照。首先，关于第三人公章、企业法人营业执照正副本、财务专用章、公司网银审批用</w:t>
      </w:r>
      <w:r>
        <w:rPr>
          <w:rFonts w:hint="eastAsia"/>
          <w:sz w:val="30"/>
          <w:szCs w:val="30"/>
        </w:rPr>
        <w:t>U-Key</w:t>
      </w:r>
      <w:r>
        <w:rPr>
          <w:rFonts w:hint="eastAsia"/>
          <w:sz w:val="30"/>
          <w:szCs w:val="30"/>
        </w:rPr>
        <w:t>及密码，被告主张其已经将第三人公司公章、企业法人营业执照正副本交给了第三人董事蔡辉煌，蔡辉煌亦予以确认，被告主张已将财务专用章、公司网银审批用</w:t>
      </w:r>
      <w:r>
        <w:rPr>
          <w:rFonts w:hint="eastAsia"/>
          <w:sz w:val="30"/>
          <w:szCs w:val="30"/>
        </w:rPr>
        <w:t>U-Key</w:t>
      </w:r>
      <w:r>
        <w:rPr>
          <w:rFonts w:hint="eastAsia"/>
          <w:sz w:val="30"/>
          <w:szCs w:val="30"/>
        </w:rPr>
        <w:t>及密码交给了第三人员工陈硕，据此，应当认定被</w:t>
      </w:r>
      <w:r>
        <w:rPr>
          <w:rFonts w:hint="eastAsia"/>
          <w:sz w:val="30"/>
          <w:szCs w:val="30"/>
        </w:rPr>
        <w:t>告曾持有第三人公章、企业法人营业执照正副本、财务专用章、公司网银审批用</w:t>
      </w:r>
      <w:r>
        <w:rPr>
          <w:rFonts w:hint="eastAsia"/>
          <w:sz w:val="30"/>
          <w:szCs w:val="30"/>
        </w:rPr>
        <w:t>U-Key</w:t>
      </w:r>
      <w:r>
        <w:rPr>
          <w:rFonts w:hint="eastAsia"/>
          <w:sz w:val="30"/>
          <w:szCs w:val="30"/>
        </w:rPr>
        <w:t>，在被告被解除总经理兼法定代表人后应当将该些证照返还给公司，但被告所主张的该些证照的交予对象并非有权代表公司接收该些证照之人，故本院认为，被告仍负有将该些证照返还给公司的义务。根据第三人</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日的董事会决议第</w:t>
      </w:r>
      <w:r>
        <w:rPr>
          <w:rFonts w:hint="eastAsia"/>
          <w:sz w:val="30"/>
          <w:szCs w:val="30"/>
        </w:rPr>
        <w:t>2</w:t>
      </w:r>
      <w:r>
        <w:rPr>
          <w:rFonts w:hint="eastAsia"/>
          <w:sz w:val="30"/>
          <w:szCs w:val="30"/>
        </w:rPr>
        <w:t>项，齐铭为公司证照、印章原件等的接收人及管理人，本院予以确认。其次，关于第三人的税务登记证正副本、外商投资企业批准证书正副本、海关登记证、外汇登记证，被告表示从未拿到过该些证照，原告主张被告返还但未提供证据证明</w:t>
      </w:r>
      <w:r>
        <w:rPr>
          <w:rFonts w:hint="eastAsia"/>
          <w:sz w:val="30"/>
          <w:szCs w:val="30"/>
        </w:rPr>
        <w:t>第三人曾将该些证照交予过被告或在被告处，故本院对原告主张返还税务登记证正副本、外商投资企业批准证书正副本、海关登记证、外汇登记证的主张不予支持。</w:t>
      </w:r>
    </w:p>
    <w:p w:rsidR="00000000" w:rsidRDefault="000D2C91">
      <w:pPr>
        <w:spacing w:line="500" w:lineRule="atLeast"/>
        <w:ind w:firstLine="600"/>
        <w:divId w:val="1905794843"/>
        <w:rPr>
          <w:rFonts w:hint="eastAsia"/>
          <w:sz w:val="30"/>
          <w:szCs w:val="30"/>
        </w:rPr>
      </w:pPr>
      <w:r>
        <w:rPr>
          <w:rFonts w:hint="eastAsia"/>
          <w:sz w:val="30"/>
          <w:szCs w:val="30"/>
        </w:rPr>
        <w:t>综上，依照《中华人民共和国公司法》第二十二条、第一百五十一条、《中华人民共和国物权法》第三十四条的规定、《中华人民共和国涉外民事关系法律适用法》第十四条第一款、《最高人民法院关于适用〈中华人民共和国民事诉讼法〉的解释》第九十条之规定，判决如下：</w:t>
      </w:r>
    </w:p>
    <w:p w:rsidR="00000000" w:rsidRDefault="000D2C91">
      <w:pPr>
        <w:spacing w:line="500" w:lineRule="atLeast"/>
        <w:ind w:firstLine="600"/>
        <w:divId w:val="1423645830"/>
        <w:rPr>
          <w:rFonts w:hint="eastAsia"/>
          <w:sz w:val="30"/>
          <w:szCs w:val="30"/>
        </w:rPr>
      </w:pPr>
      <w:r>
        <w:rPr>
          <w:rFonts w:hint="eastAsia"/>
          <w:sz w:val="30"/>
          <w:szCs w:val="30"/>
        </w:rPr>
        <w:t>一、被告陈立煌应当于本判决生效之日起十日内向第三人韶远科技</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有限公司返还该公司公章、企业法人营业执照正副本、财务专</w:t>
      </w:r>
      <w:r>
        <w:rPr>
          <w:rFonts w:hint="eastAsia"/>
          <w:sz w:val="30"/>
          <w:szCs w:val="30"/>
        </w:rPr>
        <w:t>用章、公司网银审批用</w:t>
      </w:r>
      <w:r>
        <w:rPr>
          <w:rFonts w:hint="eastAsia"/>
          <w:sz w:val="30"/>
          <w:szCs w:val="30"/>
        </w:rPr>
        <w:t>U-Key</w:t>
      </w:r>
      <w:r>
        <w:rPr>
          <w:rFonts w:hint="eastAsia"/>
          <w:sz w:val="30"/>
          <w:szCs w:val="30"/>
        </w:rPr>
        <w:t>及密码；</w:t>
      </w:r>
    </w:p>
    <w:p w:rsidR="00000000" w:rsidRDefault="000D2C91">
      <w:pPr>
        <w:spacing w:line="500" w:lineRule="atLeast"/>
        <w:ind w:firstLine="600"/>
        <w:divId w:val="1097480339"/>
        <w:rPr>
          <w:rFonts w:hint="eastAsia"/>
          <w:sz w:val="30"/>
          <w:szCs w:val="30"/>
        </w:rPr>
      </w:pPr>
      <w:r>
        <w:rPr>
          <w:rFonts w:hint="eastAsia"/>
          <w:sz w:val="30"/>
          <w:szCs w:val="30"/>
        </w:rPr>
        <w:t>二、驳回原告韶远化学有限公司</w:t>
      </w:r>
      <w:r>
        <w:rPr>
          <w:rFonts w:hint="eastAsia"/>
          <w:sz w:val="30"/>
          <w:szCs w:val="30"/>
        </w:rPr>
        <w:t>(ACCELACHEMBIOCO.,LIMITED)</w:t>
      </w:r>
      <w:r>
        <w:rPr>
          <w:rFonts w:hint="eastAsia"/>
          <w:sz w:val="30"/>
          <w:szCs w:val="30"/>
        </w:rPr>
        <w:t>的其余诉讼请求。</w:t>
      </w:r>
    </w:p>
    <w:p w:rsidR="00000000" w:rsidRDefault="000D2C91">
      <w:pPr>
        <w:spacing w:line="500" w:lineRule="atLeast"/>
        <w:ind w:firstLine="600"/>
        <w:divId w:val="2081977386"/>
        <w:rPr>
          <w:rFonts w:hint="eastAsia"/>
          <w:sz w:val="30"/>
          <w:szCs w:val="30"/>
        </w:rPr>
      </w:pPr>
      <w:r>
        <w:rPr>
          <w:rFonts w:hint="eastAsia"/>
          <w:sz w:val="30"/>
          <w:szCs w:val="30"/>
        </w:rPr>
        <w:t>本案案件受理费</w:t>
      </w:r>
      <w:r>
        <w:rPr>
          <w:rFonts w:hint="eastAsia"/>
          <w:sz w:val="30"/>
          <w:szCs w:val="30"/>
        </w:rPr>
        <w:t>80</w:t>
      </w:r>
      <w:r>
        <w:rPr>
          <w:rFonts w:hint="eastAsia"/>
          <w:sz w:val="30"/>
          <w:szCs w:val="30"/>
        </w:rPr>
        <w:t>元，由原告韶远化学有限公司</w:t>
      </w:r>
      <w:r>
        <w:rPr>
          <w:rFonts w:hint="eastAsia"/>
          <w:sz w:val="30"/>
          <w:szCs w:val="30"/>
        </w:rPr>
        <w:t>(ACCELACHEMBIOCO.,LIMITED)</w:t>
      </w:r>
      <w:r>
        <w:rPr>
          <w:rFonts w:hint="eastAsia"/>
          <w:sz w:val="30"/>
          <w:szCs w:val="30"/>
        </w:rPr>
        <w:t>负担</w:t>
      </w:r>
      <w:r>
        <w:rPr>
          <w:rFonts w:hint="eastAsia"/>
          <w:sz w:val="30"/>
          <w:szCs w:val="30"/>
        </w:rPr>
        <w:t>40</w:t>
      </w:r>
      <w:r>
        <w:rPr>
          <w:rFonts w:hint="eastAsia"/>
          <w:sz w:val="30"/>
          <w:szCs w:val="30"/>
        </w:rPr>
        <w:t>元，被告陈立煌负担</w:t>
      </w:r>
      <w:r>
        <w:rPr>
          <w:rFonts w:hint="eastAsia"/>
          <w:sz w:val="30"/>
          <w:szCs w:val="30"/>
        </w:rPr>
        <w:t>40</w:t>
      </w:r>
      <w:r>
        <w:rPr>
          <w:rFonts w:hint="eastAsia"/>
          <w:sz w:val="30"/>
          <w:szCs w:val="30"/>
        </w:rPr>
        <w:t>元。</w:t>
      </w:r>
    </w:p>
    <w:p w:rsidR="00000000" w:rsidRDefault="000D2C91">
      <w:pPr>
        <w:spacing w:line="500" w:lineRule="atLeast"/>
        <w:ind w:firstLine="600"/>
        <w:divId w:val="711922494"/>
        <w:rPr>
          <w:rFonts w:hint="eastAsia"/>
          <w:sz w:val="30"/>
          <w:szCs w:val="30"/>
        </w:rPr>
      </w:pPr>
      <w:r>
        <w:rPr>
          <w:rFonts w:hint="eastAsia"/>
          <w:sz w:val="30"/>
          <w:szCs w:val="30"/>
        </w:rPr>
        <w:t>如不服本判决，原告韶远化学有限公司</w:t>
      </w:r>
      <w:r>
        <w:rPr>
          <w:rFonts w:hint="eastAsia"/>
          <w:sz w:val="30"/>
          <w:szCs w:val="30"/>
        </w:rPr>
        <w:t>(ACCELACHEMBIOCO.,LIMITED)</w:t>
      </w:r>
      <w:r>
        <w:rPr>
          <w:rFonts w:hint="eastAsia"/>
          <w:sz w:val="30"/>
          <w:szCs w:val="30"/>
        </w:rPr>
        <w:t>可在判决书送达之日起三十日内，被告陈立煌可在判决书送达之日起十五日内，向本院递交上诉状，并按对方当事人的人数提出副本，上诉于上海市第一中级人民法院。</w:t>
      </w:r>
    </w:p>
    <w:p w:rsidR="00000000" w:rsidRDefault="000D2C91">
      <w:pPr>
        <w:spacing w:line="500" w:lineRule="atLeast"/>
        <w:jc w:val="right"/>
        <w:divId w:val="1370765779"/>
        <w:rPr>
          <w:rFonts w:hint="eastAsia"/>
          <w:sz w:val="30"/>
          <w:szCs w:val="30"/>
        </w:rPr>
      </w:pPr>
      <w:r>
        <w:rPr>
          <w:rFonts w:hint="eastAsia"/>
          <w:sz w:val="30"/>
          <w:szCs w:val="30"/>
        </w:rPr>
        <w:t>审　判</w:t>
      </w:r>
      <w:r>
        <w:rPr>
          <w:rFonts w:hint="eastAsia"/>
          <w:sz w:val="30"/>
          <w:szCs w:val="30"/>
        </w:rPr>
        <w:t xml:space="preserve">　长　　曹克睿</w:t>
      </w:r>
    </w:p>
    <w:p w:rsidR="00000000" w:rsidRDefault="000D2C91">
      <w:pPr>
        <w:spacing w:line="500" w:lineRule="atLeast"/>
        <w:jc w:val="right"/>
        <w:divId w:val="1837525820"/>
        <w:rPr>
          <w:rFonts w:hint="eastAsia"/>
          <w:sz w:val="30"/>
          <w:szCs w:val="30"/>
        </w:rPr>
      </w:pPr>
      <w:r>
        <w:rPr>
          <w:rFonts w:hint="eastAsia"/>
          <w:sz w:val="30"/>
          <w:szCs w:val="30"/>
        </w:rPr>
        <w:t>人民陪审员　　赵传伟</w:t>
      </w:r>
    </w:p>
    <w:p w:rsidR="00000000" w:rsidRDefault="000D2C91">
      <w:pPr>
        <w:spacing w:line="500" w:lineRule="atLeast"/>
        <w:jc w:val="right"/>
        <w:divId w:val="2130393772"/>
        <w:rPr>
          <w:rFonts w:hint="eastAsia"/>
          <w:sz w:val="30"/>
          <w:szCs w:val="30"/>
        </w:rPr>
      </w:pPr>
      <w:r>
        <w:rPr>
          <w:rFonts w:hint="eastAsia"/>
          <w:sz w:val="30"/>
          <w:szCs w:val="30"/>
        </w:rPr>
        <w:t>人民陪审员　　张忠良</w:t>
      </w:r>
    </w:p>
    <w:p w:rsidR="00000000" w:rsidRDefault="000D2C91">
      <w:pPr>
        <w:spacing w:line="500" w:lineRule="atLeast"/>
        <w:jc w:val="right"/>
        <w:divId w:val="1762336521"/>
        <w:rPr>
          <w:rFonts w:hint="eastAsia"/>
          <w:sz w:val="30"/>
          <w:szCs w:val="30"/>
        </w:rPr>
      </w:pPr>
      <w:r>
        <w:rPr>
          <w:rFonts w:hint="eastAsia"/>
          <w:sz w:val="30"/>
          <w:szCs w:val="30"/>
        </w:rPr>
        <w:t>二〇一八年八月二十八日</w:t>
      </w:r>
    </w:p>
    <w:p w:rsidR="00000000" w:rsidRDefault="000D2C91">
      <w:pPr>
        <w:spacing w:line="500" w:lineRule="atLeast"/>
        <w:jc w:val="right"/>
        <w:divId w:val="652877247"/>
        <w:rPr>
          <w:rFonts w:hint="eastAsia"/>
          <w:sz w:val="30"/>
          <w:szCs w:val="30"/>
        </w:rPr>
      </w:pPr>
      <w:r>
        <w:rPr>
          <w:rFonts w:hint="eastAsia"/>
          <w:sz w:val="30"/>
          <w:szCs w:val="30"/>
        </w:rPr>
        <w:t>书　记　员　　王　迪</w:t>
      </w:r>
    </w:p>
    <w:p w:rsidR="00000000" w:rsidRDefault="000D2C91">
      <w:pPr>
        <w:spacing w:line="500" w:lineRule="atLeast"/>
        <w:ind w:firstLine="600"/>
        <w:divId w:val="769470385"/>
        <w:rPr>
          <w:rFonts w:hint="eastAsia"/>
          <w:sz w:val="30"/>
          <w:szCs w:val="30"/>
        </w:rPr>
      </w:pPr>
      <w:r>
        <w:rPr>
          <w:rFonts w:hint="eastAsia"/>
          <w:sz w:val="30"/>
          <w:szCs w:val="30"/>
        </w:rPr>
        <w:t>附：相关法律条文</w:t>
      </w:r>
    </w:p>
    <w:p w:rsidR="00000000" w:rsidRDefault="000D2C91">
      <w:pPr>
        <w:spacing w:line="500" w:lineRule="atLeast"/>
        <w:ind w:firstLine="600"/>
        <w:divId w:val="855339851"/>
        <w:rPr>
          <w:rFonts w:hint="eastAsia"/>
          <w:sz w:val="30"/>
          <w:szCs w:val="30"/>
        </w:rPr>
      </w:pPr>
      <w:r>
        <w:rPr>
          <w:rFonts w:hint="eastAsia"/>
          <w:sz w:val="30"/>
          <w:szCs w:val="30"/>
        </w:rPr>
        <w:t>一、《中华人民共和国公司法》</w:t>
      </w:r>
    </w:p>
    <w:p w:rsidR="00000000" w:rsidRDefault="000D2C91">
      <w:pPr>
        <w:spacing w:line="500" w:lineRule="atLeast"/>
        <w:ind w:firstLine="600"/>
        <w:divId w:val="795177226"/>
        <w:rPr>
          <w:rFonts w:hint="eastAsia"/>
          <w:sz w:val="30"/>
          <w:szCs w:val="30"/>
        </w:rPr>
      </w:pPr>
      <w:r>
        <w:rPr>
          <w:rFonts w:hint="eastAsia"/>
          <w:sz w:val="30"/>
          <w:szCs w:val="30"/>
        </w:rPr>
        <w:t>第二十二条公司股东会或者股东大会、董事会的决议内容违反法律、行政法规的无效。</w:t>
      </w:r>
    </w:p>
    <w:p w:rsidR="00000000" w:rsidRDefault="000D2C91">
      <w:pPr>
        <w:spacing w:line="500" w:lineRule="atLeast"/>
        <w:ind w:firstLine="600"/>
        <w:divId w:val="1202085661"/>
        <w:rPr>
          <w:rFonts w:hint="eastAsia"/>
          <w:sz w:val="30"/>
          <w:szCs w:val="30"/>
        </w:rPr>
      </w:pPr>
      <w:r>
        <w:rPr>
          <w:rFonts w:hint="eastAsia"/>
          <w:sz w:val="30"/>
          <w:szCs w:val="30"/>
        </w:rPr>
        <w:t>股东会或者股东大会、董事会的会议召集程序、表决方式违反法律、行政法规或者公司章程，或者决议内容违反公司章程的，股东可以自决议作出之日起六十日内，请求人民法院撤销。</w:t>
      </w:r>
    </w:p>
    <w:p w:rsidR="00000000" w:rsidRDefault="000D2C91">
      <w:pPr>
        <w:spacing w:line="500" w:lineRule="atLeast"/>
        <w:ind w:firstLine="600"/>
        <w:divId w:val="38283256"/>
        <w:rPr>
          <w:rFonts w:hint="eastAsia"/>
          <w:sz w:val="30"/>
          <w:szCs w:val="30"/>
        </w:rPr>
      </w:pPr>
      <w:r>
        <w:rPr>
          <w:rFonts w:hint="eastAsia"/>
          <w:sz w:val="30"/>
          <w:szCs w:val="30"/>
        </w:rPr>
        <w:t>……</w:t>
      </w:r>
    </w:p>
    <w:p w:rsidR="00000000" w:rsidRDefault="000D2C91">
      <w:pPr>
        <w:spacing w:line="500" w:lineRule="atLeast"/>
        <w:ind w:firstLine="600"/>
        <w:divId w:val="1697191263"/>
        <w:rPr>
          <w:rFonts w:hint="eastAsia"/>
          <w:sz w:val="30"/>
          <w:szCs w:val="30"/>
        </w:rPr>
      </w:pPr>
      <w:r>
        <w:rPr>
          <w:rFonts w:hint="eastAsia"/>
          <w:sz w:val="30"/>
          <w:szCs w:val="30"/>
        </w:rPr>
        <w:t>第一百五十一条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w:t>
      </w:r>
    </w:p>
    <w:p w:rsidR="00000000" w:rsidRDefault="000D2C91">
      <w:pPr>
        <w:spacing w:line="500" w:lineRule="atLeast"/>
        <w:ind w:firstLine="600"/>
        <w:divId w:val="1660843844"/>
        <w:rPr>
          <w:rFonts w:hint="eastAsia"/>
          <w:sz w:val="30"/>
          <w:szCs w:val="30"/>
        </w:rPr>
      </w:pPr>
      <w:r>
        <w:rPr>
          <w:rFonts w:hint="eastAsia"/>
          <w:sz w:val="30"/>
          <w:szCs w:val="30"/>
        </w:rPr>
        <w:t>监事会、不设监事会的有限责任公司的监事，或者董事会、执行董事收到前款规定的股东书面请求后拒绝提起诉讼，或者自收到请求之日起三十日内未提起诉讼，或者情况紧急、</w:t>
      </w:r>
      <w:r>
        <w:rPr>
          <w:rFonts w:hint="eastAsia"/>
          <w:sz w:val="30"/>
          <w:szCs w:val="30"/>
        </w:rPr>
        <w:t>不立即提起诉讼将会使公司利益受到难以弥补的损害的，前款规定的股东有权为了公司的利益以自己的名义直接向人民法院提起诉讼。</w:t>
      </w:r>
    </w:p>
    <w:p w:rsidR="00000000" w:rsidRDefault="000D2C91">
      <w:pPr>
        <w:spacing w:line="500" w:lineRule="atLeast"/>
        <w:ind w:firstLine="600"/>
        <w:divId w:val="153231344"/>
        <w:rPr>
          <w:rFonts w:hint="eastAsia"/>
          <w:sz w:val="30"/>
          <w:szCs w:val="30"/>
        </w:rPr>
      </w:pPr>
      <w:r>
        <w:rPr>
          <w:rFonts w:hint="eastAsia"/>
          <w:sz w:val="30"/>
          <w:szCs w:val="30"/>
        </w:rPr>
        <w:t>他人侵犯公司合法权益，给公司造成损失的，本条第一款规定的股东可以依照前两款的规定向人民法院提起诉讼。</w:t>
      </w:r>
    </w:p>
    <w:p w:rsidR="00000000" w:rsidRDefault="000D2C91">
      <w:pPr>
        <w:spacing w:line="500" w:lineRule="atLeast"/>
        <w:ind w:firstLine="600"/>
        <w:divId w:val="1560825625"/>
        <w:rPr>
          <w:rFonts w:hint="eastAsia"/>
          <w:sz w:val="30"/>
          <w:szCs w:val="30"/>
        </w:rPr>
      </w:pPr>
      <w:r>
        <w:rPr>
          <w:rFonts w:hint="eastAsia"/>
          <w:sz w:val="30"/>
          <w:szCs w:val="30"/>
        </w:rPr>
        <w:t>二、《中华人民共和国物权法》</w:t>
      </w:r>
    </w:p>
    <w:p w:rsidR="00000000" w:rsidRDefault="000D2C91">
      <w:pPr>
        <w:spacing w:line="500" w:lineRule="atLeast"/>
        <w:ind w:firstLine="600"/>
        <w:divId w:val="446433936"/>
        <w:rPr>
          <w:rFonts w:hint="eastAsia"/>
          <w:sz w:val="30"/>
          <w:szCs w:val="30"/>
        </w:rPr>
      </w:pPr>
      <w:r>
        <w:rPr>
          <w:rFonts w:hint="eastAsia"/>
          <w:sz w:val="30"/>
          <w:szCs w:val="30"/>
        </w:rPr>
        <w:t>第三十四条无权占有不动产或者动产的，权利人可以请求返还原物。</w:t>
      </w:r>
    </w:p>
    <w:p w:rsidR="00000000" w:rsidRDefault="000D2C91">
      <w:pPr>
        <w:spacing w:line="500" w:lineRule="atLeast"/>
        <w:ind w:firstLine="600"/>
        <w:divId w:val="1369182742"/>
        <w:rPr>
          <w:rFonts w:hint="eastAsia"/>
          <w:sz w:val="30"/>
          <w:szCs w:val="30"/>
        </w:rPr>
      </w:pPr>
      <w:r>
        <w:rPr>
          <w:rFonts w:hint="eastAsia"/>
          <w:sz w:val="30"/>
          <w:szCs w:val="30"/>
        </w:rPr>
        <w:t>三、《中华人民共和国涉外民事关系法律适用法》</w:t>
      </w:r>
    </w:p>
    <w:p w:rsidR="00000000" w:rsidRDefault="000D2C91">
      <w:pPr>
        <w:spacing w:line="500" w:lineRule="atLeast"/>
        <w:ind w:firstLine="600"/>
        <w:divId w:val="1986079459"/>
        <w:rPr>
          <w:rFonts w:hint="eastAsia"/>
          <w:sz w:val="30"/>
          <w:szCs w:val="30"/>
        </w:rPr>
      </w:pPr>
      <w:r>
        <w:rPr>
          <w:rFonts w:hint="eastAsia"/>
          <w:sz w:val="30"/>
          <w:szCs w:val="30"/>
        </w:rPr>
        <w:t>第十四条法人及其分支机构的民事权利能力、民事行为能力、组织机构、股东权利义务等事项，适用登记地法律。</w:t>
      </w:r>
    </w:p>
    <w:p w:rsidR="00000000" w:rsidRDefault="000D2C91">
      <w:pPr>
        <w:spacing w:line="500" w:lineRule="atLeast"/>
        <w:ind w:firstLine="600"/>
        <w:divId w:val="1604921394"/>
        <w:rPr>
          <w:rFonts w:hint="eastAsia"/>
          <w:sz w:val="30"/>
          <w:szCs w:val="30"/>
        </w:rPr>
      </w:pPr>
      <w:r>
        <w:rPr>
          <w:rFonts w:hint="eastAsia"/>
          <w:sz w:val="30"/>
          <w:szCs w:val="30"/>
        </w:rPr>
        <w:t>……</w:t>
      </w:r>
    </w:p>
    <w:p w:rsidR="00000000" w:rsidRDefault="000D2C91">
      <w:pPr>
        <w:spacing w:line="500" w:lineRule="atLeast"/>
        <w:ind w:firstLine="600"/>
        <w:divId w:val="233786711"/>
        <w:rPr>
          <w:rFonts w:hint="eastAsia"/>
          <w:sz w:val="30"/>
          <w:szCs w:val="30"/>
        </w:rPr>
      </w:pPr>
      <w:r>
        <w:rPr>
          <w:rFonts w:hint="eastAsia"/>
          <w:sz w:val="30"/>
          <w:szCs w:val="30"/>
        </w:rPr>
        <w:t>四、《最高人民法院关于适用〈中华人民共和国民</w:t>
      </w:r>
      <w:r>
        <w:rPr>
          <w:rFonts w:hint="eastAsia"/>
          <w:sz w:val="30"/>
          <w:szCs w:val="30"/>
        </w:rPr>
        <w:t>事诉讼法〉的解释》</w:t>
      </w:r>
    </w:p>
    <w:p w:rsidR="00000000" w:rsidRDefault="000D2C91">
      <w:pPr>
        <w:spacing w:line="500" w:lineRule="atLeast"/>
        <w:ind w:firstLine="600"/>
        <w:divId w:val="854807437"/>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0D2C91">
      <w:pPr>
        <w:spacing w:line="500" w:lineRule="atLeast"/>
        <w:ind w:firstLine="600"/>
        <w:divId w:val="2040466728"/>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C91" w:rsidRDefault="000D2C91" w:rsidP="000D2C91">
      <w:r>
        <w:separator/>
      </w:r>
    </w:p>
  </w:endnote>
  <w:endnote w:type="continuationSeparator" w:id="0">
    <w:p w:rsidR="000D2C91" w:rsidRDefault="000D2C91" w:rsidP="000D2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C91" w:rsidRDefault="000D2C91" w:rsidP="000D2C91">
      <w:r>
        <w:separator/>
      </w:r>
    </w:p>
  </w:footnote>
  <w:footnote w:type="continuationSeparator" w:id="0">
    <w:p w:rsidR="000D2C91" w:rsidRDefault="000D2C91" w:rsidP="000D2C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D2C91"/>
    <w:rsid w:val="000D2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D2C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2C91"/>
    <w:rPr>
      <w:rFonts w:ascii="宋体" w:eastAsia="宋体" w:hAnsi="宋体" w:cs="宋体"/>
      <w:sz w:val="18"/>
      <w:szCs w:val="18"/>
    </w:rPr>
  </w:style>
  <w:style w:type="paragraph" w:styleId="a5">
    <w:name w:val="footer"/>
    <w:basedOn w:val="a"/>
    <w:link w:val="a6"/>
    <w:uiPriority w:val="99"/>
    <w:unhideWhenUsed/>
    <w:rsid w:val="000D2C91"/>
    <w:pPr>
      <w:tabs>
        <w:tab w:val="center" w:pos="4153"/>
        <w:tab w:val="right" w:pos="8306"/>
      </w:tabs>
      <w:snapToGrid w:val="0"/>
    </w:pPr>
    <w:rPr>
      <w:sz w:val="18"/>
      <w:szCs w:val="18"/>
    </w:rPr>
  </w:style>
  <w:style w:type="character" w:customStyle="1" w:styleId="a6">
    <w:name w:val="页脚 字符"/>
    <w:basedOn w:val="a0"/>
    <w:link w:val="a5"/>
    <w:uiPriority w:val="99"/>
    <w:rsid w:val="000D2C9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3256">
      <w:marLeft w:val="0"/>
      <w:marRight w:val="0"/>
      <w:marTop w:val="10"/>
      <w:marBottom w:val="10"/>
      <w:divBdr>
        <w:top w:val="none" w:sz="0" w:space="0" w:color="auto"/>
        <w:left w:val="none" w:sz="0" w:space="0" w:color="auto"/>
        <w:bottom w:val="none" w:sz="0" w:space="0" w:color="auto"/>
        <w:right w:val="none" w:sz="0" w:space="0" w:color="auto"/>
      </w:divBdr>
    </w:div>
    <w:div w:id="148791845">
      <w:marLeft w:val="0"/>
      <w:marRight w:val="0"/>
      <w:marTop w:val="10"/>
      <w:marBottom w:val="10"/>
      <w:divBdr>
        <w:top w:val="none" w:sz="0" w:space="0" w:color="auto"/>
        <w:left w:val="none" w:sz="0" w:space="0" w:color="auto"/>
        <w:bottom w:val="none" w:sz="0" w:space="0" w:color="auto"/>
        <w:right w:val="none" w:sz="0" w:space="0" w:color="auto"/>
      </w:divBdr>
    </w:div>
    <w:div w:id="153231344">
      <w:marLeft w:val="0"/>
      <w:marRight w:val="0"/>
      <w:marTop w:val="10"/>
      <w:marBottom w:val="10"/>
      <w:divBdr>
        <w:top w:val="none" w:sz="0" w:space="0" w:color="auto"/>
        <w:left w:val="none" w:sz="0" w:space="0" w:color="auto"/>
        <w:bottom w:val="none" w:sz="0" w:space="0" w:color="auto"/>
        <w:right w:val="none" w:sz="0" w:space="0" w:color="auto"/>
      </w:divBdr>
    </w:div>
    <w:div w:id="162205449">
      <w:marLeft w:val="0"/>
      <w:marRight w:val="0"/>
      <w:marTop w:val="10"/>
      <w:marBottom w:val="10"/>
      <w:divBdr>
        <w:top w:val="none" w:sz="0" w:space="0" w:color="auto"/>
        <w:left w:val="none" w:sz="0" w:space="0" w:color="auto"/>
        <w:bottom w:val="none" w:sz="0" w:space="0" w:color="auto"/>
        <w:right w:val="none" w:sz="0" w:space="0" w:color="auto"/>
      </w:divBdr>
    </w:div>
    <w:div w:id="166331641">
      <w:marLeft w:val="0"/>
      <w:marRight w:val="0"/>
      <w:marTop w:val="10"/>
      <w:marBottom w:val="10"/>
      <w:divBdr>
        <w:top w:val="none" w:sz="0" w:space="0" w:color="auto"/>
        <w:left w:val="none" w:sz="0" w:space="0" w:color="auto"/>
        <w:bottom w:val="none" w:sz="0" w:space="0" w:color="auto"/>
        <w:right w:val="none" w:sz="0" w:space="0" w:color="auto"/>
      </w:divBdr>
    </w:div>
    <w:div w:id="233786711">
      <w:marLeft w:val="0"/>
      <w:marRight w:val="0"/>
      <w:marTop w:val="10"/>
      <w:marBottom w:val="10"/>
      <w:divBdr>
        <w:top w:val="none" w:sz="0" w:space="0" w:color="auto"/>
        <w:left w:val="none" w:sz="0" w:space="0" w:color="auto"/>
        <w:bottom w:val="none" w:sz="0" w:space="0" w:color="auto"/>
        <w:right w:val="none" w:sz="0" w:space="0" w:color="auto"/>
      </w:divBdr>
    </w:div>
    <w:div w:id="319583939">
      <w:marLeft w:val="0"/>
      <w:marRight w:val="0"/>
      <w:marTop w:val="10"/>
      <w:marBottom w:val="10"/>
      <w:divBdr>
        <w:top w:val="none" w:sz="0" w:space="0" w:color="auto"/>
        <w:left w:val="none" w:sz="0" w:space="0" w:color="auto"/>
        <w:bottom w:val="none" w:sz="0" w:space="0" w:color="auto"/>
        <w:right w:val="none" w:sz="0" w:space="0" w:color="auto"/>
      </w:divBdr>
    </w:div>
    <w:div w:id="327446737">
      <w:marLeft w:val="0"/>
      <w:marRight w:val="0"/>
      <w:marTop w:val="10"/>
      <w:marBottom w:val="10"/>
      <w:divBdr>
        <w:top w:val="none" w:sz="0" w:space="0" w:color="auto"/>
        <w:left w:val="none" w:sz="0" w:space="0" w:color="auto"/>
        <w:bottom w:val="none" w:sz="0" w:space="0" w:color="auto"/>
        <w:right w:val="none" w:sz="0" w:space="0" w:color="auto"/>
      </w:divBdr>
    </w:div>
    <w:div w:id="413210444">
      <w:marLeft w:val="0"/>
      <w:marRight w:val="0"/>
      <w:marTop w:val="10"/>
      <w:marBottom w:val="10"/>
      <w:divBdr>
        <w:top w:val="none" w:sz="0" w:space="0" w:color="auto"/>
        <w:left w:val="none" w:sz="0" w:space="0" w:color="auto"/>
        <w:bottom w:val="none" w:sz="0" w:space="0" w:color="auto"/>
        <w:right w:val="none" w:sz="0" w:space="0" w:color="auto"/>
      </w:divBdr>
    </w:div>
    <w:div w:id="414589897">
      <w:marLeft w:val="0"/>
      <w:marRight w:val="0"/>
      <w:marTop w:val="10"/>
      <w:marBottom w:val="10"/>
      <w:divBdr>
        <w:top w:val="none" w:sz="0" w:space="0" w:color="auto"/>
        <w:left w:val="none" w:sz="0" w:space="0" w:color="auto"/>
        <w:bottom w:val="none" w:sz="0" w:space="0" w:color="auto"/>
        <w:right w:val="none" w:sz="0" w:space="0" w:color="auto"/>
      </w:divBdr>
    </w:div>
    <w:div w:id="446433936">
      <w:marLeft w:val="0"/>
      <w:marRight w:val="0"/>
      <w:marTop w:val="10"/>
      <w:marBottom w:val="10"/>
      <w:divBdr>
        <w:top w:val="none" w:sz="0" w:space="0" w:color="auto"/>
        <w:left w:val="none" w:sz="0" w:space="0" w:color="auto"/>
        <w:bottom w:val="none" w:sz="0" w:space="0" w:color="auto"/>
        <w:right w:val="none" w:sz="0" w:space="0" w:color="auto"/>
      </w:divBdr>
    </w:div>
    <w:div w:id="521434826">
      <w:marLeft w:val="0"/>
      <w:marRight w:val="0"/>
      <w:marTop w:val="10"/>
      <w:marBottom w:val="10"/>
      <w:divBdr>
        <w:top w:val="none" w:sz="0" w:space="0" w:color="auto"/>
        <w:left w:val="none" w:sz="0" w:space="0" w:color="auto"/>
        <w:bottom w:val="none" w:sz="0" w:space="0" w:color="auto"/>
        <w:right w:val="none" w:sz="0" w:space="0" w:color="auto"/>
      </w:divBdr>
    </w:div>
    <w:div w:id="563445427">
      <w:marLeft w:val="0"/>
      <w:marRight w:val="0"/>
      <w:marTop w:val="10"/>
      <w:marBottom w:val="10"/>
      <w:divBdr>
        <w:top w:val="none" w:sz="0" w:space="0" w:color="auto"/>
        <w:left w:val="none" w:sz="0" w:space="0" w:color="auto"/>
        <w:bottom w:val="none" w:sz="0" w:space="0" w:color="auto"/>
        <w:right w:val="none" w:sz="0" w:space="0" w:color="auto"/>
      </w:divBdr>
    </w:div>
    <w:div w:id="569577829">
      <w:marLeft w:val="0"/>
      <w:marRight w:val="0"/>
      <w:marTop w:val="10"/>
      <w:marBottom w:val="10"/>
      <w:divBdr>
        <w:top w:val="none" w:sz="0" w:space="0" w:color="auto"/>
        <w:left w:val="none" w:sz="0" w:space="0" w:color="auto"/>
        <w:bottom w:val="none" w:sz="0" w:space="0" w:color="auto"/>
        <w:right w:val="none" w:sz="0" w:space="0" w:color="auto"/>
      </w:divBdr>
    </w:div>
    <w:div w:id="652877247">
      <w:marLeft w:val="0"/>
      <w:marRight w:val="720"/>
      <w:marTop w:val="10"/>
      <w:marBottom w:val="10"/>
      <w:divBdr>
        <w:top w:val="none" w:sz="0" w:space="0" w:color="auto"/>
        <w:left w:val="none" w:sz="0" w:space="0" w:color="auto"/>
        <w:bottom w:val="none" w:sz="0" w:space="0" w:color="auto"/>
        <w:right w:val="none" w:sz="0" w:space="0" w:color="auto"/>
      </w:divBdr>
    </w:div>
    <w:div w:id="680083959">
      <w:marLeft w:val="0"/>
      <w:marRight w:val="0"/>
      <w:marTop w:val="10"/>
      <w:marBottom w:val="10"/>
      <w:divBdr>
        <w:top w:val="none" w:sz="0" w:space="0" w:color="auto"/>
        <w:left w:val="none" w:sz="0" w:space="0" w:color="auto"/>
        <w:bottom w:val="none" w:sz="0" w:space="0" w:color="auto"/>
        <w:right w:val="none" w:sz="0" w:space="0" w:color="auto"/>
      </w:divBdr>
    </w:div>
    <w:div w:id="701982246">
      <w:marLeft w:val="0"/>
      <w:marRight w:val="0"/>
      <w:marTop w:val="10"/>
      <w:marBottom w:val="10"/>
      <w:divBdr>
        <w:top w:val="none" w:sz="0" w:space="0" w:color="auto"/>
        <w:left w:val="none" w:sz="0" w:space="0" w:color="auto"/>
        <w:bottom w:val="none" w:sz="0" w:space="0" w:color="auto"/>
        <w:right w:val="none" w:sz="0" w:space="0" w:color="auto"/>
      </w:divBdr>
    </w:div>
    <w:div w:id="711922494">
      <w:marLeft w:val="0"/>
      <w:marRight w:val="0"/>
      <w:marTop w:val="10"/>
      <w:marBottom w:val="10"/>
      <w:divBdr>
        <w:top w:val="none" w:sz="0" w:space="0" w:color="auto"/>
        <w:left w:val="none" w:sz="0" w:space="0" w:color="auto"/>
        <w:bottom w:val="none" w:sz="0" w:space="0" w:color="auto"/>
        <w:right w:val="none" w:sz="0" w:space="0" w:color="auto"/>
      </w:divBdr>
    </w:div>
    <w:div w:id="769470385">
      <w:marLeft w:val="0"/>
      <w:marRight w:val="0"/>
      <w:marTop w:val="10"/>
      <w:marBottom w:val="10"/>
      <w:divBdr>
        <w:top w:val="none" w:sz="0" w:space="0" w:color="auto"/>
        <w:left w:val="none" w:sz="0" w:space="0" w:color="auto"/>
        <w:bottom w:val="none" w:sz="0" w:space="0" w:color="auto"/>
        <w:right w:val="none" w:sz="0" w:space="0" w:color="auto"/>
      </w:divBdr>
    </w:div>
    <w:div w:id="772280884">
      <w:marLeft w:val="0"/>
      <w:marRight w:val="0"/>
      <w:marTop w:val="10"/>
      <w:marBottom w:val="10"/>
      <w:divBdr>
        <w:top w:val="none" w:sz="0" w:space="0" w:color="auto"/>
        <w:left w:val="none" w:sz="0" w:space="0" w:color="auto"/>
        <w:bottom w:val="none" w:sz="0" w:space="0" w:color="auto"/>
        <w:right w:val="none" w:sz="0" w:space="0" w:color="auto"/>
      </w:divBdr>
    </w:div>
    <w:div w:id="795177226">
      <w:marLeft w:val="0"/>
      <w:marRight w:val="0"/>
      <w:marTop w:val="10"/>
      <w:marBottom w:val="10"/>
      <w:divBdr>
        <w:top w:val="none" w:sz="0" w:space="0" w:color="auto"/>
        <w:left w:val="none" w:sz="0" w:space="0" w:color="auto"/>
        <w:bottom w:val="none" w:sz="0" w:space="0" w:color="auto"/>
        <w:right w:val="none" w:sz="0" w:space="0" w:color="auto"/>
      </w:divBdr>
    </w:div>
    <w:div w:id="854807437">
      <w:marLeft w:val="0"/>
      <w:marRight w:val="0"/>
      <w:marTop w:val="10"/>
      <w:marBottom w:val="10"/>
      <w:divBdr>
        <w:top w:val="none" w:sz="0" w:space="0" w:color="auto"/>
        <w:left w:val="none" w:sz="0" w:space="0" w:color="auto"/>
        <w:bottom w:val="none" w:sz="0" w:space="0" w:color="auto"/>
        <w:right w:val="none" w:sz="0" w:space="0" w:color="auto"/>
      </w:divBdr>
    </w:div>
    <w:div w:id="855339851">
      <w:marLeft w:val="0"/>
      <w:marRight w:val="0"/>
      <w:marTop w:val="10"/>
      <w:marBottom w:val="10"/>
      <w:divBdr>
        <w:top w:val="none" w:sz="0" w:space="0" w:color="auto"/>
        <w:left w:val="none" w:sz="0" w:space="0" w:color="auto"/>
        <w:bottom w:val="none" w:sz="0" w:space="0" w:color="auto"/>
        <w:right w:val="none" w:sz="0" w:space="0" w:color="auto"/>
      </w:divBdr>
    </w:div>
    <w:div w:id="871311222">
      <w:marLeft w:val="0"/>
      <w:marRight w:val="0"/>
      <w:marTop w:val="10"/>
      <w:marBottom w:val="10"/>
      <w:divBdr>
        <w:top w:val="none" w:sz="0" w:space="0" w:color="auto"/>
        <w:left w:val="none" w:sz="0" w:space="0" w:color="auto"/>
        <w:bottom w:val="none" w:sz="0" w:space="0" w:color="auto"/>
        <w:right w:val="none" w:sz="0" w:space="0" w:color="auto"/>
      </w:divBdr>
    </w:div>
    <w:div w:id="977883272">
      <w:marLeft w:val="0"/>
      <w:marRight w:val="0"/>
      <w:marTop w:val="10"/>
      <w:marBottom w:val="10"/>
      <w:divBdr>
        <w:top w:val="none" w:sz="0" w:space="0" w:color="auto"/>
        <w:left w:val="none" w:sz="0" w:space="0" w:color="auto"/>
        <w:bottom w:val="none" w:sz="0" w:space="0" w:color="auto"/>
        <w:right w:val="none" w:sz="0" w:space="0" w:color="auto"/>
      </w:divBdr>
    </w:div>
    <w:div w:id="988167369">
      <w:marLeft w:val="0"/>
      <w:marRight w:val="0"/>
      <w:marTop w:val="10"/>
      <w:marBottom w:val="10"/>
      <w:divBdr>
        <w:top w:val="none" w:sz="0" w:space="0" w:color="auto"/>
        <w:left w:val="none" w:sz="0" w:space="0" w:color="auto"/>
        <w:bottom w:val="none" w:sz="0" w:space="0" w:color="auto"/>
        <w:right w:val="none" w:sz="0" w:space="0" w:color="auto"/>
      </w:divBdr>
    </w:div>
    <w:div w:id="1008870821">
      <w:marLeft w:val="0"/>
      <w:marRight w:val="0"/>
      <w:marTop w:val="10"/>
      <w:marBottom w:val="10"/>
      <w:divBdr>
        <w:top w:val="none" w:sz="0" w:space="0" w:color="auto"/>
        <w:left w:val="none" w:sz="0" w:space="0" w:color="auto"/>
        <w:bottom w:val="none" w:sz="0" w:space="0" w:color="auto"/>
        <w:right w:val="none" w:sz="0" w:space="0" w:color="auto"/>
      </w:divBdr>
    </w:div>
    <w:div w:id="1097480339">
      <w:marLeft w:val="0"/>
      <w:marRight w:val="0"/>
      <w:marTop w:val="10"/>
      <w:marBottom w:val="10"/>
      <w:divBdr>
        <w:top w:val="none" w:sz="0" w:space="0" w:color="auto"/>
        <w:left w:val="none" w:sz="0" w:space="0" w:color="auto"/>
        <w:bottom w:val="none" w:sz="0" w:space="0" w:color="auto"/>
        <w:right w:val="none" w:sz="0" w:space="0" w:color="auto"/>
      </w:divBdr>
    </w:div>
    <w:div w:id="1120731837">
      <w:marLeft w:val="0"/>
      <w:marRight w:val="0"/>
      <w:marTop w:val="10"/>
      <w:marBottom w:val="10"/>
      <w:divBdr>
        <w:top w:val="none" w:sz="0" w:space="0" w:color="auto"/>
        <w:left w:val="none" w:sz="0" w:space="0" w:color="auto"/>
        <w:bottom w:val="none" w:sz="0" w:space="0" w:color="auto"/>
        <w:right w:val="none" w:sz="0" w:space="0" w:color="auto"/>
      </w:divBdr>
    </w:div>
    <w:div w:id="1202085661">
      <w:marLeft w:val="0"/>
      <w:marRight w:val="0"/>
      <w:marTop w:val="10"/>
      <w:marBottom w:val="10"/>
      <w:divBdr>
        <w:top w:val="none" w:sz="0" w:space="0" w:color="auto"/>
        <w:left w:val="none" w:sz="0" w:space="0" w:color="auto"/>
        <w:bottom w:val="none" w:sz="0" w:space="0" w:color="auto"/>
        <w:right w:val="none" w:sz="0" w:space="0" w:color="auto"/>
      </w:divBdr>
    </w:div>
    <w:div w:id="1218709947">
      <w:marLeft w:val="0"/>
      <w:marRight w:val="0"/>
      <w:marTop w:val="10"/>
      <w:marBottom w:val="10"/>
      <w:divBdr>
        <w:top w:val="none" w:sz="0" w:space="0" w:color="auto"/>
        <w:left w:val="none" w:sz="0" w:space="0" w:color="auto"/>
        <w:bottom w:val="none" w:sz="0" w:space="0" w:color="auto"/>
        <w:right w:val="none" w:sz="0" w:space="0" w:color="auto"/>
      </w:divBdr>
    </w:div>
    <w:div w:id="1283995067">
      <w:marLeft w:val="0"/>
      <w:marRight w:val="0"/>
      <w:marTop w:val="10"/>
      <w:marBottom w:val="10"/>
      <w:divBdr>
        <w:top w:val="none" w:sz="0" w:space="0" w:color="auto"/>
        <w:left w:val="none" w:sz="0" w:space="0" w:color="auto"/>
        <w:bottom w:val="none" w:sz="0" w:space="0" w:color="auto"/>
        <w:right w:val="none" w:sz="0" w:space="0" w:color="auto"/>
      </w:divBdr>
    </w:div>
    <w:div w:id="1331299630">
      <w:marLeft w:val="0"/>
      <w:marRight w:val="0"/>
      <w:marTop w:val="10"/>
      <w:marBottom w:val="10"/>
      <w:divBdr>
        <w:top w:val="none" w:sz="0" w:space="0" w:color="auto"/>
        <w:left w:val="none" w:sz="0" w:space="0" w:color="auto"/>
        <w:bottom w:val="none" w:sz="0" w:space="0" w:color="auto"/>
        <w:right w:val="none" w:sz="0" w:space="0" w:color="auto"/>
      </w:divBdr>
    </w:div>
    <w:div w:id="1369182742">
      <w:marLeft w:val="0"/>
      <w:marRight w:val="0"/>
      <w:marTop w:val="10"/>
      <w:marBottom w:val="10"/>
      <w:divBdr>
        <w:top w:val="none" w:sz="0" w:space="0" w:color="auto"/>
        <w:left w:val="none" w:sz="0" w:space="0" w:color="auto"/>
        <w:bottom w:val="none" w:sz="0" w:space="0" w:color="auto"/>
        <w:right w:val="none" w:sz="0" w:space="0" w:color="auto"/>
      </w:divBdr>
    </w:div>
    <w:div w:id="1370765779">
      <w:marLeft w:val="0"/>
      <w:marRight w:val="720"/>
      <w:marTop w:val="10"/>
      <w:marBottom w:val="10"/>
      <w:divBdr>
        <w:top w:val="none" w:sz="0" w:space="0" w:color="auto"/>
        <w:left w:val="none" w:sz="0" w:space="0" w:color="auto"/>
        <w:bottom w:val="none" w:sz="0" w:space="0" w:color="auto"/>
        <w:right w:val="none" w:sz="0" w:space="0" w:color="auto"/>
      </w:divBdr>
    </w:div>
    <w:div w:id="1395852445">
      <w:marLeft w:val="0"/>
      <w:marRight w:val="0"/>
      <w:marTop w:val="10"/>
      <w:marBottom w:val="10"/>
      <w:divBdr>
        <w:top w:val="none" w:sz="0" w:space="0" w:color="auto"/>
        <w:left w:val="none" w:sz="0" w:space="0" w:color="auto"/>
        <w:bottom w:val="none" w:sz="0" w:space="0" w:color="auto"/>
        <w:right w:val="none" w:sz="0" w:space="0" w:color="auto"/>
      </w:divBdr>
    </w:div>
    <w:div w:id="1396515603">
      <w:marLeft w:val="0"/>
      <w:marRight w:val="0"/>
      <w:marTop w:val="10"/>
      <w:marBottom w:val="10"/>
      <w:divBdr>
        <w:top w:val="none" w:sz="0" w:space="0" w:color="auto"/>
        <w:left w:val="none" w:sz="0" w:space="0" w:color="auto"/>
        <w:bottom w:val="none" w:sz="0" w:space="0" w:color="auto"/>
        <w:right w:val="none" w:sz="0" w:space="0" w:color="auto"/>
      </w:divBdr>
    </w:div>
    <w:div w:id="1423645830">
      <w:marLeft w:val="0"/>
      <w:marRight w:val="0"/>
      <w:marTop w:val="10"/>
      <w:marBottom w:val="10"/>
      <w:divBdr>
        <w:top w:val="none" w:sz="0" w:space="0" w:color="auto"/>
        <w:left w:val="none" w:sz="0" w:space="0" w:color="auto"/>
        <w:bottom w:val="none" w:sz="0" w:space="0" w:color="auto"/>
        <w:right w:val="none" w:sz="0" w:space="0" w:color="auto"/>
      </w:divBdr>
    </w:div>
    <w:div w:id="1427193668">
      <w:marLeft w:val="0"/>
      <w:marRight w:val="0"/>
      <w:marTop w:val="10"/>
      <w:marBottom w:val="10"/>
      <w:divBdr>
        <w:top w:val="none" w:sz="0" w:space="0" w:color="auto"/>
        <w:left w:val="none" w:sz="0" w:space="0" w:color="auto"/>
        <w:bottom w:val="none" w:sz="0" w:space="0" w:color="auto"/>
        <w:right w:val="none" w:sz="0" w:space="0" w:color="auto"/>
      </w:divBdr>
    </w:div>
    <w:div w:id="1475096900">
      <w:marLeft w:val="0"/>
      <w:marRight w:val="0"/>
      <w:marTop w:val="10"/>
      <w:marBottom w:val="10"/>
      <w:divBdr>
        <w:top w:val="none" w:sz="0" w:space="0" w:color="auto"/>
        <w:left w:val="none" w:sz="0" w:space="0" w:color="auto"/>
        <w:bottom w:val="none" w:sz="0" w:space="0" w:color="auto"/>
        <w:right w:val="none" w:sz="0" w:space="0" w:color="auto"/>
      </w:divBdr>
    </w:div>
    <w:div w:id="1513062031">
      <w:marLeft w:val="0"/>
      <w:marRight w:val="0"/>
      <w:marTop w:val="10"/>
      <w:marBottom w:val="10"/>
      <w:divBdr>
        <w:top w:val="none" w:sz="0" w:space="0" w:color="auto"/>
        <w:left w:val="none" w:sz="0" w:space="0" w:color="auto"/>
        <w:bottom w:val="none" w:sz="0" w:space="0" w:color="auto"/>
        <w:right w:val="none" w:sz="0" w:space="0" w:color="auto"/>
      </w:divBdr>
    </w:div>
    <w:div w:id="1517958569">
      <w:marLeft w:val="0"/>
      <w:marRight w:val="0"/>
      <w:marTop w:val="10"/>
      <w:marBottom w:val="10"/>
      <w:divBdr>
        <w:top w:val="none" w:sz="0" w:space="0" w:color="auto"/>
        <w:left w:val="none" w:sz="0" w:space="0" w:color="auto"/>
        <w:bottom w:val="none" w:sz="0" w:space="0" w:color="auto"/>
        <w:right w:val="none" w:sz="0" w:space="0" w:color="auto"/>
      </w:divBdr>
    </w:div>
    <w:div w:id="1519544598">
      <w:marLeft w:val="0"/>
      <w:marRight w:val="0"/>
      <w:marTop w:val="10"/>
      <w:marBottom w:val="10"/>
      <w:divBdr>
        <w:top w:val="none" w:sz="0" w:space="0" w:color="auto"/>
        <w:left w:val="none" w:sz="0" w:space="0" w:color="auto"/>
        <w:bottom w:val="none" w:sz="0" w:space="0" w:color="auto"/>
        <w:right w:val="none" w:sz="0" w:space="0" w:color="auto"/>
      </w:divBdr>
    </w:div>
    <w:div w:id="1550534465">
      <w:marLeft w:val="0"/>
      <w:marRight w:val="0"/>
      <w:marTop w:val="10"/>
      <w:marBottom w:val="10"/>
      <w:divBdr>
        <w:top w:val="none" w:sz="0" w:space="0" w:color="auto"/>
        <w:left w:val="none" w:sz="0" w:space="0" w:color="auto"/>
        <w:bottom w:val="none" w:sz="0" w:space="0" w:color="auto"/>
        <w:right w:val="none" w:sz="0" w:space="0" w:color="auto"/>
      </w:divBdr>
    </w:div>
    <w:div w:id="1558587991">
      <w:marLeft w:val="0"/>
      <w:marRight w:val="0"/>
      <w:marTop w:val="10"/>
      <w:marBottom w:val="10"/>
      <w:divBdr>
        <w:top w:val="none" w:sz="0" w:space="0" w:color="auto"/>
        <w:left w:val="none" w:sz="0" w:space="0" w:color="auto"/>
        <w:bottom w:val="none" w:sz="0" w:space="0" w:color="auto"/>
        <w:right w:val="none" w:sz="0" w:space="0" w:color="auto"/>
      </w:divBdr>
    </w:div>
    <w:div w:id="1560825625">
      <w:marLeft w:val="0"/>
      <w:marRight w:val="0"/>
      <w:marTop w:val="10"/>
      <w:marBottom w:val="10"/>
      <w:divBdr>
        <w:top w:val="none" w:sz="0" w:space="0" w:color="auto"/>
        <w:left w:val="none" w:sz="0" w:space="0" w:color="auto"/>
        <w:bottom w:val="none" w:sz="0" w:space="0" w:color="auto"/>
        <w:right w:val="none" w:sz="0" w:space="0" w:color="auto"/>
      </w:divBdr>
    </w:div>
    <w:div w:id="1574588417">
      <w:marLeft w:val="0"/>
      <w:marRight w:val="0"/>
      <w:marTop w:val="10"/>
      <w:marBottom w:val="10"/>
      <w:divBdr>
        <w:top w:val="none" w:sz="0" w:space="0" w:color="auto"/>
        <w:left w:val="none" w:sz="0" w:space="0" w:color="auto"/>
        <w:bottom w:val="none" w:sz="0" w:space="0" w:color="auto"/>
        <w:right w:val="none" w:sz="0" w:space="0" w:color="auto"/>
      </w:divBdr>
    </w:div>
    <w:div w:id="1604921394">
      <w:marLeft w:val="0"/>
      <w:marRight w:val="0"/>
      <w:marTop w:val="10"/>
      <w:marBottom w:val="10"/>
      <w:divBdr>
        <w:top w:val="none" w:sz="0" w:space="0" w:color="auto"/>
        <w:left w:val="none" w:sz="0" w:space="0" w:color="auto"/>
        <w:bottom w:val="none" w:sz="0" w:space="0" w:color="auto"/>
        <w:right w:val="none" w:sz="0" w:space="0" w:color="auto"/>
      </w:divBdr>
    </w:div>
    <w:div w:id="1636375720">
      <w:marLeft w:val="0"/>
      <w:marRight w:val="0"/>
      <w:marTop w:val="10"/>
      <w:marBottom w:val="10"/>
      <w:divBdr>
        <w:top w:val="none" w:sz="0" w:space="0" w:color="auto"/>
        <w:left w:val="none" w:sz="0" w:space="0" w:color="auto"/>
        <w:bottom w:val="none" w:sz="0" w:space="0" w:color="auto"/>
        <w:right w:val="none" w:sz="0" w:space="0" w:color="auto"/>
      </w:divBdr>
    </w:div>
    <w:div w:id="1646155788">
      <w:marLeft w:val="0"/>
      <w:marRight w:val="0"/>
      <w:marTop w:val="10"/>
      <w:marBottom w:val="10"/>
      <w:divBdr>
        <w:top w:val="none" w:sz="0" w:space="0" w:color="auto"/>
        <w:left w:val="none" w:sz="0" w:space="0" w:color="auto"/>
        <w:bottom w:val="none" w:sz="0" w:space="0" w:color="auto"/>
        <w:right w:val="none" w:sz="0" w:space="0" w:color="auto"/>
      </w:divBdr>
    </w:div>
    <w:div w:id="1660843844">
      <w:marLeft w:val="0"/>
      <w:marRight w:val="0"/>
      <w:marTop w:val="10"/>
      <w:marBottom w:val="10"/>
      <w:divBdr>
        <w:top w:val="none" w:sz="0" w:space="0" w:color="auto"/>
        <w:left w:val="none" w:sz="0" w:space="0" w:color="auto"/>
        <w:bottom w:val="none" w:sz="0" w:space="0" w:color="auto"/>
        <w:right w:val="none" w:sz="0" w:space="0" w:color="auto"/>
      </w:divBdr>
    </w:div>
    <w:div w:id="1697191263">
      <w:marLeft w:val="0"/>
      <w:marRight w:val="0"/>
      <w:marTop w:val="10"/>
      <w:marBottom w:val="10"/>
      <w:divBdr>
        <w:top w:val="none" w:sz="0" w:space="0" w:color="auto"/>
        <w:left w:val="none" w:sz="0" w:space="0" w:color="auto"/>
        <w:bottom w:val="none" w:sz="0" w:space="0" w:color="auto"/>
        <w:right w:val="none" w:sz="0" w:space="0" w:color="auto"/>
      </w:divBdr>
    </w:div>
    <w:div w:id="1716539248">
      <w:marLeft w:val="0"/>
      <w:marRight w:val="0"/>
      <w:marTop w:val="10"/>
      <w:marBottom w:val="10"/>
      <w:divBdr>
        <w:top w:val="none" w:sz="0" w:space="0" w:color="auto"/>
        <w:left w:val="none" w:sz="0" w:space="0" w:color="auto"/>
        <w:bottom w:val="none" w:sz="0" w:space="0" w:color="auto"/>
        <w:right w:val="none" w:sz="0" w:space="0" w:color="auto"/>
      </w:divBdr>
    </w:div>
    <w:div w:id="1762336521">
      <w:marLeft w:val="0"/>
      <w:marRight w:val="720"/>
      <w:marTop w:val="10"/>
      <w:marBottom w:val="10"/>
      <w:divBdr>
        <w:top w:val="none" w:sz="0" w:space="0" w:color="auto"/>
        <w:left w:val="none" w:sz="0" w:space="0" w:color="auto"/>
        <w:bottom w:val="none" w:sz="0" w:space="0" w:color="auto"/>
        <w:right w:val="none" w:sz="0" w:space="0" w:color="auto"/>
      </w:divBdr>
    </w:div>
    <w:div w:id="1817532864">
      <w:marLeft w:val="0"/>
      <w:marRight w:val="0"/>
      <w:marTop w:val="10"/>
      <w:marBottom w:val="10"/>
      <w:divBdr>
        <w:top w:val="none" w:sz="0" w:space="0" w:color="auto"/>
        <w:left w:val="none" w:sz="0" w:space="0" w:color="auto"/>
        <w:bottom w:val="none" w:sz="0" w:space="0" w:color="auto"/>
        <w:right w:val="none" w:sz="0" w:space="0" w:color="auto"/>
      </w:divBdr>
    </w:div>
    <w:div w:id="1823809264">
      <w:marLeft w:val="0"/>
      <w:marRight w:val="0"/>
      <w:marTop w:val="10"/>
      <w:marBottom w:val="10"/>
      <w:divBdr>
        <w:top w:val="none" w:sz="0" w:space="0" w:color="auto"/>
        <w:left w:val="none" w:sz="0" w:space="0" w:color="auto"/>
        <w:bottom w:val="none" w:sz="0" w:space="0" w:color="auto"/>
        <w:right w:val="none" w:sz="0" w:space="0" w:color="auto"/>
      </w:divBdr>
    </w:div>
    <w:div w:id="1837525820">
      <w:marLeft w:val="0"/>
      <w:marRight w:val="720"/>
      <w:marTop w:val="10"/>
      <w:marBottom w:val="10"/>
      <w:divBdr>
        <w:top w:val="none" w:sz="0" w:space="0" w:color="auto"/>
        <w:left w:val="none" w:sz="0" w:space="0" w:color="auto"/>
        <w:bottom w:val="none" w:sz="0" w:space="0" w:color="auto"/>
        <w:right w:val="none" w:sz="0" w:space="0" w:color="auto"/>
      </w:divBdr>
    </w:div>
    <w:div w:id="1860116226">
      <w:marLeft w:val="0"/>
      <w:marRight w:val="0"/>
      <w:marTop w:val="10"/>
      <w:marBottom w:val="10"/>
      <w:divBdr>
        <w:top w:val="none" w:sz="0" w:space="0" w:color="auto"/>
        <w:left w:val="none" w:sz="0" w:space="0" w:color="auto"/>
        <w:bottom w:val="none" w:sz="0" w:space="0" w:color="auto"/>
        <w:right w:val="none" w:sz="0" w:space="0" w:color="auto"/>
      </w:divBdr>
    </w:div>
    <w:div w:id="1870485721">
      <w:marLeft w:val="0"/>
      <w:marRight w:val="0"/>
      <w:marTop w:val="10"/>
      <w:marBottom w:val="10"/>
      <w:divBdr>
        <w:top w:val="none" w:sz="0" w:space="0" w:color="auto"/>
        <w:left w:val="none" w:sz="0" w:space="0" w:color="auto"/>
        <w:bottom w:val="none" w:sz="0" w:space="0" w:color="auto"/>
        <w:right w:val="none" w:sz="0" w:space="0" w:color="auto"/>
      </w:divBdr>
    </w:div>
    <w:div w:id="1905794843">
      <w:marLeft w:val="0"/>
      <w:marRight w:val="0"/>
      <w:marTop w:val="10"/>
      <w:marBottom w:val="10"/>
      <w:divBdr>
        <w:top w:val="none" w:sz="0" w:space="0" w:color="auto"/>
        <w:left w:val="none" w:sz="0" w:space="0" w:color="auto"/>
        <w:bottom w:val="none" w:sz="0" w:space="0" w:color="auto"/>
        <w:right w:val="none" w:sz="0" w:space="0" w:color="auto"/>
      </w:divBdr>
    </w:div>
    <w:div w:id="1921793535">
      <w:marLeft w:val="0"/>
      <w:marRight w:val="0"/>
      <w:marTop w:val="10"/>
      <w:marBottom w:val="10"/>
      <w:divBdr>
        <w:top w:val="none" w:sz="0" w:space="0" w:color="auto"/>
        <w:left w:val="none" w:sz="0" w:space="0" w:color="auto"/>
        <w:bottom w:val="none" w:sz="0" w:space="0" w:color="auto"/>
        <w:right w:val="none" w:sz="0" w:space="0" w:color="auto"/>
      </w:divBdr>
    </w:div>
    <w:div w:id="1935555381">
      <w:marLeft w:val="0"/>
      <w:marRight w:val="0"/>
      <w:marTop w:val="10"/>
      <w:marBottom w:val="10"/>
      <w:divBdr>
        <w:top w:val="none" w:sz="0" w:space="0" w:color="auto"/>
        <w:left w:val="none" w:sz="0" w:space="0" w:color="auto"/>
        <w:bottom w:val="none" w:sz="0" w:space="0" w:color="auto"/>
        <w:right w:val="none" w:sz="0" w:space="0" w:color="auto"/>
      </w:divBdr>
    </w:div>
    <w:div w:id="1986079459">
      <w:marLeft w:val="0"/>
      <w:marRight w:val="0"/>
      <w:marTop w:val="10"/>
      <w:marBottom w:val="10"/>
      <w:divBdr>
        <w:top w:val="none" w:sz="0" w:space="0" w:color="auto"/>
        <w:left w:val="none" w:sz="0" w:space="0" w:color="auto"/>
        <w:bottom w:val="none" w:sz="0" w:space="0" w:color="auto"/>
        <w:right w:val="none" w:sz="0" w:space="0" w:color="auto"/>
      </w:divBdr>
    </w:div>
    <w:div w:id="2040466728">
      <w:marLeft w:val="0"/>
      <w:marRight w:val="0"/>
      <w:marTop w:val="10"/>
      <w:marBottom w:val="10"/>
      <w:divBdr>
        <w:top w:val="none" w:sz="0" w:space="0" w:color="auto"/>
        <w:left w:val="none" w:sz="0" w:space="0" w:color="auto"/>
        <w:bottom w:val="none" w:sz="0" w:space="0" w:color="auto"/>
        <w:right w:val="none" w:sz="0" w:space="0" w:color="auto"/>
      </w:divBdr>
    </w:div>
    <w:div w:id="2072266939">
      <w:marLeft w:val="0"/>
      <w:marRight w:val="0"/>
      <w:marTop w:val="10"/>
      <w:marBottom w:val="10"/>
      <w:divBdr>
        <w:top w:val="none" w:sz="0" w:space="0" w:color="auto"/>
        <w:left w:val="none" w:sz="0" w:space="0" w:color="auto"/>
        <w:bottom w:val="none" w:sz="0" w:space="0" w:color="auto"/>
        <w:right w:val="none" w:sz="0" w:space="0" w:color="auto"/>
      </w:divBdr>
    </w:div>
    <w:div w:id="2081977386">
      <w:marLeft w:val="0"/>
      <w:marRight w:val="0"/>
      <w:marTop w:val="10"/>
      <w:marBottom w:val="10"/>
      <w:divBdr>
        <w:top w:val="none" w:sz="0" w:space="0" w:color="auto"/>
        <w:left w:val="none" w:sz="0" w:space="0" w:color="auto"/>
        <w:bottom w:val="none" w:sz="0" w:space="0" w:color="auto"/>
        <w:right w:val="none" w:sz="0" w:space="0" w:color="auto"/>
      </w:divBdr>
    </w:div>
    <w:div w:id="2119254544">
      <w:marLeft w:val="0"/>
      <w:marRight w:val="0"/>
      <w:marTop w:val="10"/>
      <w:marBottom w:val="10"/>
      <w:divBdr>
        <w:top w:val="none" w:sz="0" w:space="0" w:color="auto"/>
        <w:left w:val="none" w:sz="0" w:space="0" w:color="auto"/>
        <w:bottom w:val="none" w:sz="0" w:space="0" w:color="auto"/>
        <w:right w:val="none" w:sz="0" w:space="0" w:color="auto"/>
      </w:divBdr>
    </w:div>
    <w:div w:id="2130393772">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1533</Words>
  <Characters>8739</Characters>
  <Application>Microsoft Office Word</Application>
  <DocSecurity>0</DocSecurity>
  <Lines>72</Lines>
  <Paragraphs>20</Paragraphs>
  <ScaleCrop>false</ScaleCrop>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