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AB27B" w14:textId="670CED80" w:rsidR="00013D7A" w:rsidRDefault="0009433E">
      <w:pPr>
        <w:rPr>
          <w:sz w:val="40"/>
          <w:szCs w:val="40"/>
        </w:rPr>
      </w:pPr>
      <w:r>
        <w:rPr>
          <w:sz w:val="40"/>
          <w:szCs w:val="40"/>
        </w:rPr>
        <w:t>H</w:t>
      </w:r>
      <w:r w:rsidR="00C915FD">
        <w:rPr>
          <w:sz w:val="40"/>
          <w:szCs w:val="40"/>
        </w:rPr>
        <w:t>3.1</w:t>
      </w:r>
    </w:p>
    <w:p w14:paraId="3F2908C3" w14:textId="77777777" w:rsidR="00C915FD" w:rsidRPr="00C915FD" w:rsidRDefault="00C915FD">
      <w:pPr>
        <w:rPr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θ=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(X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</w:rPr>
                <m:t>X)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T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Y</m:t>
          </m:r>
        </m:oMath>
      </m:oMathPara>
    </w:p>
    <w:p w14:paraId="3AE9396E" w14:textId="2EBA4384" w:rsidR="00C915FD" w:rsidRPr="00C915FD" w:rsidRDefault="00C915FD">
      <w:pPr>
        <w:rPr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θ</m:t>
              </m:r>
            </m:e>
          </m:d>
          <m:r>
            <w:rPr>
              <w:rFonts w:ascii="Cambria Math" w:hAnsi="Cambria Math"/>
              <w:sz w:val="40"/>
              <w:szCs w:val="40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40"/>
                      <w:szCs w:val="40"/>
                    </w:rPr>
                    <m:t>X)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</w:rPr>
                <m:t>Y</m:t>
              </m:r>
            </m:e>
          </m:d>
        </m:oMath>
      </m:oMathPara>
    </w:p>
    <w:p w14:paraId="3ABCE8C2" w14:textId="41B2740A" w:rsidR="00C915FD" w:rsidRDefault="00C915FD">
      <w:pPr>
        <w:rPr>
          <w:sz w:val="40"/>
          <w:szCs w:val="40"/>
        </w:rPr>
      </w:pPr>
      <w:r>
        <w:rPr>
          <w:sz w:val="40"/>
          <w:szCs w:val="40"/>
        </w:rPr>
        <w:t>Since X is fixed, so equation becomes:</w:t>
      </w:r>
    </w:p>
    <w:p w14:paraId="5C596AD6" w14:textId="77777777" w:rsidR="00C915FD" w:rsidRPr="00C915FD" w:rsidRDefault="00C915FD" w:rsidP="00C915FD">
      <w:pPr>
        <w:rPr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θ</m:t>
              </m:r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(X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</w:rPr>
                <m:t>X)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T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Y</m:t>
              </m:r>
            </m:e>
          </m:d>
        </m:oMath>
      </m:oMathPara>
    </w:p>
    <w:p w14:paraId="6174292D" w14:textId="77777777" w:rsidR="0088115C" w:rsidRDefault="00C915FD" w:rsidP="00C915FD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   </w:t>
      </w:r>
      <m:oMath>
        <m:r>
          <w:rPr>
            <w:rFonts w:ascii="Cambria Math" w:hAnsi="Cambria Math"/>
            <w:sz w:val="40"/>
            <w:szCs w:val="40"/>
          </w:rPr>
          <m:t>=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(X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T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X)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T</m:t>
            </m:r>
          </m:sup>
        </m:sSup>
        <m:r>
          <w:rPr>
            <w:rFonts w:ascii="Cambria Math" w:hAnsi="Cambria Math"/>
            <w:sz w:val="40"/>
            <w:szCs w:val="40"/>
          </w:rPr>
          <m:t>X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θ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*</m:t>
            </m:r>
          </m:sup>
        </m:sSup>
      </m:oMath>
    </w:p>
    <w:p w14:paraId="13018499" w14:textId="6C41EB6E" w:rsidR="00C915FD" w:rsidRPr="0088115C" w:rsidRDefault="0088115C" w:rsidP="0088115C">
      <w:pPr>
        <w:ind w:left="3600" w:firstLine="720"/>
        <w:rPr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θ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*</m:t>
              </m:r>
            </m:sup>
          </m:sSup>
        </m:oMath>
      </m:oMathPara>
    </w:p>
    <w:p w14:paraId="35174405" w14:textId="5247BE3A" w:rsidR="00C915FD" w:rsidRPr="00C915FD" w:rsidRDefault="00C915FD" w:rsidP="00C915FD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14:paraId="792E8777" w14:textId="3F5CDDC6" w:rsidR="0088115C" w:rsidRDefault="0088115C" w:rsidP="00C915FD">
      <w:pPr>
        <w:rPr>
          <w:sz w:val="40"/>
          <w:szCs w:val="40"/>
        </w:rPr>
      </w:pPr>
      <w:r>
        <w:rPr>
          <w:sz w:val="40"/>
          <w:szCs w:val="40"/>
        </w:rPr>
        <w:t xml:space="preserve">3.2 </w:t>
      </w:r>
    </w:p>
    <w:p w14:paraId="68B4BA3C" w14:textId="27684695" w:rsidR="0088115C" w:rsidRPr="00C37E9F" w:rsidRDefault="00C37E9F" w:rsidP="00C915FD">
      <w:pPr>
        <w:rPr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Var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θ</m:t>
              </m:r>
            </m:e>
          </m:d>
          <m:r>
            <w:rPr>
              <w:rFonts w:ascii="Cambria Math" w:hAnsi="Cambria Math"/>
              <w:sz w:val="40"/>
              <w:szCs w:val="40"/>
            </w:rPr>
            <m:t>=Var(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(X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</w:rPr>
                <m:t>X)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T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Y)</m:t>
          </m:r>
        </m:oMath>
      </m:oMathPara>
    </w:p>
    <w:p w14:paraId="1BDEAD83" w14:textId="77777777" w:rsidR="00C37E9F" w:rsidRDefault="00C37E9F" w:rsidP="00C37E9F">
      <w:pPr>
        <w:rPr>
          <w:sz w:val="40"/>
          <w:szCs w:val="40"/>
        </w:rPr>
      </w:pPr>
      <w:r>
        <w:rPr>
          <w:sz w:val="40"/>
          <w:szCs w:val="40"/>
        </w:rPr>
        <w:t>Since X is fixed, so equation becomes:</w:t>
      </w:r>
    </w:p>
    <w:p w14:paraId="65AF8D06" w14:textId="77777777" w:rsidR="00C37E9F" w:rsidRPr="00C37E9F" w:rsidRDefault="00C37E9F" w:rsidP="00C915FD">
      <w:pPr>
        <w:rPr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Var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θ</m:t>
              </m:r>
            </m:e>
          </m:d>
          <m:r>
            <w:rPr>
              <w:rFonts w:ascii="Cambria Math" w:hAnsi="Cambria Math"/>
              <w:sz w:val="40"/>
              <w:szCs w:val="40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(X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</w:rPr>
                <m:t>X)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T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Var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Y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(X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X)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T</m:t>
              </m:r>
            </m:sup>
          </m:sSup>
        </m:oMath>
      </m:oMathPara>
    </w:p>
    <w:p w14:paraId="1CF7A957" w14:textId="77777777" w:rsidR="00C37E9F" w:rsidRDefault="00C37E9F" w:rsidP="00C37E9F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</w:t>
      </w:r>
      <m:oMath>
        <m:r>
          <w:rPr>
            <w:rFonts w:ascii="Cambria Math" w:hAnsi="Cambria Math"/>
            <w:sz w:val="40"/>
            <w:szCs w:val="40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(X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T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X)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σ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>I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(X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X)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40"/>
                <w:szCs w:val="40"/>
              </w:rPr>
              <m:t>T</m:t>
            </m:r>
          </m:sup>
        </m:sSup>
      </m:oMath>
    </w:p>
    <w:p w14:paraId="583D6F28" w14:textId="77777777" w:rsidR="00C37E9F" w:rsidRPr="00C37E9F" w:rsidRDefault="00C37E9F" w:rsidP="00C37E9F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</w:t>
      </w:r>
      <m:oMath>
        <m:r>
          <w:rPr>
            <w:rFonts w:ascii="Cambria Math" w:hAnsi="Cambria Math"/>
            <w:sz w:val="40"/>
            <w:szCs w:val="40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(X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T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X)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(X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X)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40"/>
                <w:szCs w:val="40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σ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</m:oMath>
    </w:p>
    <w:p w14:paraId="127A9470" w14:textId="77777777" w:rsidR="00003C11" w:rsidRPr="00003C11" w:rsidRDefault="00C37E9F" w:rsidP="00C37E9F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</w:t>
      </w:r>
      <m:oMath>
        <m:r>
          <w:rPr>
            <w:rFonts w:ascii="Cambria Math" w:hAnsi="Cambria Math"/>
            <w:sz w:val="40"/>
            <w:szCs w:val="40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(X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T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X)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T</m:t>
            </m:r>
          </m:sup>
        </m:sSup>
        <m:r>
          <w:rPr>
            <w:rFonts w:ascii="Cambria Math" w:hAnsi="Cambria Math"/>
            <w:sz w:val="40"/>
            <w:szCs w:val="40"/>
          </w:rPr>
          <m:t>X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(X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X)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40"/>
                <w:szCs w:val="40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σ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</m:oMath>
    </w:p>
    <w:p w14:paraId="674CABFB" w14:textId="484A3327" w:rsidR="00003C11" w:rsidRDefault="00003C11" w:rsidP="00C37E9F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</w:t>
      </w:r>
      <m:oMath>
        <m:r>
          <w:rPr>
            <w:rFonts w:ascii="Cambria Math" w:hAnsi="Cambria Math"/>
            <w:sz w:val="40"/>
            <w:szCs w:val="40"/>
          </w:rPr>
          <m:t>=</m:t>
        </m:r>
      </m:oMath>
      <w:r w:rsidR="00C37E9F">
        <w:rPr>
          <w:sz w:val="40"/>
          <w:szCs w:val="40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(X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T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X)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T</m:t>
            </m:r>
          </m:sup>
        </m:sSup>
        <m:r>
          <w:rPr>
            <w:rFonts w:ascii="Cambria Math" w:hAnsi="Cambria Math"/>
            <w:sz w:val="40"/>
            <w:szCs w:val="40"/>
          </w:rPr>
          <m:t>X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(X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T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X)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σ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</m:oMath>
    </w:p>
    <w:p w14:paraId="6668984B" w14:textId="041C2F2B" w:rsidR="00C37E9F" w:rsidRPr="00003C11" w:rsidRDefault="00003C11" w:rsidP="00C37E9F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</w:t>
      </w:r>
      <m:oMath>
        <m:r>
          <w:rPr>
            <w:rFonts w:ascii="Cambria Math" w:hAnsi="Cambria Math"/>
            <w:sz w:val="40"/>
            <w:szCs w:val="40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(X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T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X)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σ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</m:oMath>
    </w:p>
    <w:p w14:paraId="761A74ED" w14:textId="17D0D194" w:rsidR="00C915FD" w:rsidRPr="00C915FD" w:rsidRDefault="00C915FD">
      <w:pPr>
        <w:rPr>
          <w:sz w:val="40"/>
          <w:szCs w:val="40"/>
        </w:rPr>
      </w:pPr>
    </w:p>
    <w:sectPr w:rsidR="00C915FD" w:rsidRPr="00C91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0E"/>
    <w:rsid w:val="00003C11"/>
    <w:rsid w:val="00013D7A"/>
    <w:rsid w:val="0009433E"/>
    <w:rsid w:val="007D710E"/>
    <w:rsid w:val="0088115C"/>
    <w:rsid w:val="00C37E9F"/>
    <w:rsid w:val="00C9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4013F"/>
  <w15:chartTrackingRefBased/>
  <w15:docId w15:val="{13C787DB-59D2-4025-90C3-F8D87E3E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15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Neng Xiong</dc:creator>
  <cp:keywords/>
  <dc:description/>
  <cp:lastModifiedBy>Neng Xiong</cp:lastModifiedBy>
  <cp:revision>3</cp:revision>
  <cp:lastPrinted>2021-01-31T23:53:00Z</cp:lastPrinted>
  <dcterms:created xsi:type="dcterms:W3CDTF">2021-01-31T23:12:00Z</dcterms:created>
  <dcterms:modified xsi:type="dcterms:W3CDTF">2021-01-31T23:53:00Z</dcterms:modified>
</cp:coreProperties>
</file>