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Carta de encargo de auditoría</w:t>
      </w:r>
    </w:p>
    <w:p>
      <w:pPr>
        <w:pStyle w:val="Subtitle"/>
      </w:pPr>
      <w:r>
        <w:t xml:space="preserve">Ejercicio terminado el 2026-12-31</w:t>
      </w:r>
    </w:p>
    <w:p>
      <w:pPr>
        <w:pStyle w:val="Heading1"/>
      </w:pPr>
      <w:r>
        <w:t xml:space="preserve">Destinatario</w:t>
      </w:r>
    </w:p>
    <w:p>
      <w:r>
        <w:t xml:space="preserve">A la atención de el Consejo de ACME &amp; Hijos, S.A..</w:t>
      </w:r>
    </w:p>
    <w:p>
      <w:pPr>
        <w:pStyle w:val="Heading1"/>
      </w:pPr>
      <w:r>
        <w:t xml:space="preserve">Objeto del encargo</w:t>
      </w:r>
    </w:p>
    <w:p>
      <w:r>
        <w:t xml:space="preserve">Se documenta el encargo de auditoría de ACME &amp; Hijos, S.A. correspondiente al ejercicio terminado el 2026-12-31.</w:t>
      </w:r>
    </w:p>
    <w:p>
      <w:r>
        <w:t xml:space="preserve">Alcance acordado: Cuentas "anuales"</w:t>
      </w:r>
    </w:p>
    <w:p>
      <w:pPr>
        <w:pStyle w:val="Heading1"/>
      </w:pPr>
      <w:r>
        <w:t xml:space="preserve">Identificación del auditor</w:t>
      </w:r>
    </w:p>
    <w:p>
      <w:r>
        <w:t xml:space="preserve">Auditor o firma: Auditora &lt;SL&gt;.</w:t>
      </w:r>
    </w:p>
    <w:p>
      <w:pPr>
        <w:pStyle w:val="Heading1"/>
      </w:pPr>
      <w:r>
        <w:t xml:space="preserve">Tipo de trabajo</w:t>
      </w:r>
    </w:p>
    <w:p>
      <w:r>
        <w:t xml:space="preserve">El tipo de encargo indicado requiere revisar y adaptar todas las cláusulas antes de su firma.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/>
      <w:sz w:val="22"/>
    </w:rPr>
  </w:style>
  <w:style w:type="paragraph" w:styleId="Title">
    <w:name w:val="Title"/>
    <w:pPr>
      <w:spacing w:after="320"/>
    </w:pPr>
    <w:rPr>
      <w:b/>
      <w:sz w:val="36"/>
    </w:rPr>
  </w:style>
  <w:style w:type="paragraph" w:styleId="Subtitle">
    <w:name w:val="Subtitle"/>
    <w:pPr>
      <w:spacing w:after="280"/>
    </w:pPr>
    <w:rPr>
      <w:color w:val="555555"/>
      <w:sz w:val="24"/>
    </w:rPr>
  </w:style>
  <w:style w:type="paragraph" w:styleId="Heading1">
    <w:name w:val="heading 1"/>
    <w:pPr>
      <w:spacing w:before="240" w:after="120"/>
    </w:pPr>
    <w:rPr>
      <w:b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