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1251" w14:textId="77777777" w:rsidR="00E4055D" w:rsidRDefault="00E4055D" w:rsidP="00E4055D">
      <w:r w:rsidRPr="00E4055D">
        <w:t xml:space="preserve">Escaneo de vulnerabilidades </w:t>
      </w:r>
    </w:p>
    <w:p w14:paraId="7AFEB8B1" w14:textId="77777777" w:rsidR="00E4055D" w:rsidRDefault="00E4055D" w:rsidP="00E4055D">
      <w:r w:rsidRPr="00E4055D">
        <w:t>Documento: Solución de Casos según ISO 31000</w:t>
      </w:r>
    </w:p>
    <w:p w14:paraId="1E9951F5" w14:textId="3F613F29" w:rsidR="00E4055D" w:rsidRDefault="00E4055D" w:rsidP="00E4055D">
      <w:r w:rsidRPr="00E4055D">
        <w:t xml:space="preserve">CASO 1: Robo de credenciales por phishing en una entidad educativa </w:t>
      </w:r>
    </w:p>
    <w:p w14:paraId="529DDB19" w14:textId="77777777" w:rsidR="00E4055D" w:rsidRDefault="00E4055D" w:rsidP="00E4055D">
      <w:r w:rsidRPr="00E4055D">
        <w:t xml:space="preserve">1. Activos críticos identificados: </w:t>
      </w:r>
    </w:p>
    <w:p w14:paraId="34F43412" w14:textId="77777777" w:rsidR="00E4055D" w:rsidRDefault="00E4055D" w:rsidP="00E4055D">
      <w:r w:rsidRPr="00E4055D">
        <w:t xml:space="preserve">- Sistema académico web. </w:t>
      </w:r>
    </w:p>
    <w:p w14:paraId="6714BD25" w14:textId="77777777" w:rsidR="00E4055D" w:rsidRDefault="00E4055D" w:rsidP="00E4055D">
      <w:r w:rsidRPr="00E4055D">
        <w:t xml:space="preserve">- Credenciales de acceso de estudiantes y personal. </w:t>
      </w:r>
    </w:p>
    <w:p w14:paraId="6E5C08E7" w14:textId="77777777" w:rsidR="00E4055D" w:rsidRDefault="00E4055D" w:rsidP="00E4055D">
      <w:r w:rsidRPr="00E4055D">
        <w:t xml:space="preserve">- Registros de notas y datos académicos. </w:t>
      </w:r>
    </w:p>
    <w:p w14:paraId="1A8C6126" w14:textId="77777777" w:rsidR="00E4055D" w:rsidRDefault="00E4055D" w:rsidP="00E4055D">
      <w:r w:rsidRPr="00E4055D">
        <w:t xml:space="preserve">2. Amenazas y vulnerabilidades: </w:t>
      </w:r>
    </w:p>
    <w:p w14:paraId="0A67E9FD" w14:textId="77777777" w:rsidR="00E4055D" w:rsidRDefault="00E4055D" w:rsidP="00E4055D">
      <w:r w:rsidRPr="00E4055D">
        <w:t xml:space="preserve">- Amenaza: Ataque de phishing mediante correo fraudulento. </w:t>
      </w:r>
    </w:p>
    <w:p w14:paraId="3CB1DBBF" w14:textId="77777777" w:rsidR="00E4055D" w:rsidRDefault="00E4055D" w:rsidP="00E4055D">
      <w:r w:rsidRPr="00E4055D">
        <w:t xml:space="preserve">- Vulnerabilidades: </w:t>
      </w:r>
    </w:p>
    <w:p w14:paraId="79A4AAF1" w14:textId="77777777" w:rsidR="00E4055D" w:rsidRDefault="00E4055D" w:rsidP="00E4055D">
      <w:r w:rsidRPr="00E4055D">
        <w:t xml:space="preserve">- Falta de autenticación de dos factores (2FA). </w:t>
      </w:r>
    </w:p>
    <w:p w14:paraId="2E96B23F" w14:textId="77777777" w:rsidR="00E4055D" w:rsidRDefault="00E4055D" w:rsidP="00E4055D">
      <w:r w:rsidRPr="00E4055D">
        <w:t xml:space="preserve">- Ausencia de filtros antispam y análisis de enlaces. </w:t>
      </w:r>
    </w:p>
    <w:p w14:paraId="620B16FF" w14:textId="77777777" w:rsidR="00E4055D" w:rsidRDefault="00E4055D" w:rsidP="00E4055D">
      <w:r w:rsidRPr="00E4055D">
        <w:t xml:space="preserve">- Usuarios sin capacitación en ciberseguridad. </w:t>
      </w:r>
    </w:p>
    <w:p w14:paraId="25238E50" w14:textId="77777777" w:rsidR="00E4055D" w:rsidRDefault="00E4055D" w:rsidP="00E4055D">
      <w:r w:rsidRPr="00E4055D">
        <w:t xml:space="preserve">3. Impacto y probabilidad: </w:t>
      </w:r>
    </w:p>
    <w:p w14:paraId="7B60E69E" w14:textId="77777777" w:rsidR="00E4055D" w:rsidRDefault="00E4055D" w:rsidP="00E4055D">
      <w:r w:rsidRPr="00E4055D">
        <w:t xml:space="preserve">- Impacto: Alto (modificación no autorizada de registros académicos). </w:t>
      </w:r>
    </w:p>
    <w:p w14:paraId="68CE59BB" w14:textId="77777777" w:rsidR="00E4055D" w:rsidRDefault="00E4055D" w:rsidP="00E4055D">
      <w:r w:rsidRPr="00E4055D">
        <w:t xml:space="preserve">- Probabilidad: Media-Alta (depende de la exposición a campañas de phishing). </w:t>
      </w:r>
    </w:p>
    <w:p w14:paraId="178ACB6B" w14:textId="77777777" w:rsidR="00E4055D" w:rsidRDefault="00E4055D" w:rsidP="00E4055D">
      <w:r w:rsidRPr="00E4055D">
        <w:t xml:space="preserve">4. Nivel de riesgo: </w:t>
      </w:r>
    </w:p>
    <w:p w14:paraId="212B386E" w14:textId="77777777" w:rsidR="00E4055D" w:rsidRDefault="00E4055D" w:rsidP="00E4055D">
      <w:r w:rsidRPr="00E4055D">
        <w:t xml:space="preserve">Alto (impacto alto + probabilidad media-alta). </w:t>
      </w:r>
    </w:p>
    <w:p w14:paraId="05F2BA1D" w14:textId="77777777" w:rsidR="00E4055D" w:rsidRDefault="00E4055D" w:rsidP="00E4055D">
      <w:r w:rsidRPr="00E4055D">
        <w:t xml:space="preserve">5. Riesgo aceptable: No. </w:t>
      </w:r>
    </w:p>
    <w:p w14:paraId="1ADEA26E" w14:textId="77777777" w:rsidR="00E4055D" w:rsidRDefault="00E4055D" w:rsidP="00E4055D">
      <w:r w:rsidRPr="00E4055D">
        <w:t xml:space="preserve">6. Plan de tratamiento: </w:t>
      </w:r>
    </w:p>
    <w:p w14:paraId="21D0548E" w14:textId="77777777" w:rsidR="00E4055D" w:rsidRDefault="00E4055D" w:rsidP="00E4055D">
      <w:r w:rsidRPr="00E4055D">
        <w:t xml:space="preserve">- Implementar autenticación de dos factores (2FA). </w:t>
      </w:r>
    </w:p>
    <w:p w14:paraId="0ABA9DE8" w14:textId="77777777" w:rsidR="00E4055D" w:rsidRDefault="00E4055D" w:rsidP="00E4055D">
      <w:r w:rsidRPr="00E4055D">
        <w:t xml:space="preserve">- Capacitar a usuarios en identificación de correos maliciosos. </w:t>
      </w:r>
    </w:p>
    <w:p w14:paraId="5DED73B9" w14:textId="77777777" w:rsidR="00E4055D" w:rsidRDefault="00E4055D" w:rsidP="00E4055D">
      <w:r w:rsidRPr="00E4055D">
        <w:t xml:space="preserve">- Instalar filtros antispam y herramientas de análisis de enlaces. </w:t>
      </w:r>
    </w:p>
    <w:p w14:paraId="5AF11924" w14:textId="77777777" w:rsidR="00E4055D" w:rsidRDefault="00E4055D" w:rsidP="00E4055D">
      <w:r w:rsidRPr="00E4055D">
        <w:t xml:space="preserve">- Realizar simulaciones de phishing periódicas. </w:t>
      </w:r>
    </w:p>
    <w:p w14:paraId="36B77480" w14:textId="77777777" w:rsidR="00E4055D" w:rsidRDefault="00E4055D" w:rsidP="00E4055D"/>
    <w:p w14:paraId="26D7B718" w14:textId="77777777" w:rsidR="00E4055D" w:rsidRDefault="00E4055D" w:rsidP="00E4055D"/>
    <w:p w14:paraId="33A3B199" w14:textId="77777777" w:rsidR="00E4055D" w:rsidRDefault="00E4055D" w:rsidP="00E4055D">
      <w:r w:rsidRPr="00E4055D">
        <w:lastRenderedPageBreak/>
        <w:t xml:space="preserve">7. Responsables y tiempo estimado: </w:t>
      </w:r>
    </w:p>
    <w:p w14:paraId="2822FF6C" w14:textId="77777777" w:rsidR="00E4055D" w:rsidRDefault="00E4055D" w:rsidP="00E4055D">
      <w:r w:rsidRPr="00E4055D">
        <w:t xml:space="preserve">- Equipo de TI: 2 semanas para implementar 2FA. </w:t>
      </w:r>
    </w:p>
    <w:p w14:paraId="5A2B9A90" w14:textId="77777777" w:rsidR="00E4055D" w:rsidRDefault="00E4055D" w:rsidP="00E4055D">
      <w:r w:rsidRPr="00E4055D">
        <w:t xml:space="preserve">- Área académica: 1 mes para capacitar a usuarios. </w:t>
      </w:r>
    </w:p>
    <w:p w14:paraId="76D37E75" w14:textId="77777777" w:rsidR="00E4055D" w:rsidRDefault="00E4055D" w:rsidP="00E4055D">
      <w:r w:rsidRPr="00E4055D">
        <w:t xml:space="preserve">8. Mecanismos de monitoreo: </w:t>
      </w:r>
    </w:p>
    <w:p w14:paraId="6CD72647" w14:textId="77777777" w:rsidR="00E4055D" w:rsidRDefault="00E4055D" w:rsidP="00E4055D">
      <w:r w:rsidRPr="00E4055D">
        <w:t xml:space="preserve">- Auditorías de acceso al sistema académico. </w:t>
      </w:r>
    </w:p>
    <w:p w14:paraId="197206C5" w14:textId="77777777" w:rsidR="00E4055D" w:rsidRDefault="00E4055D" w:rsidP="00E4055D">
      <w:r w:rsidRPr="00E4055D">
        <w:t xml:space="preserve">- Reportes mensuales de intentos de phishing detectados. </w:t>
      </w:r>
    </w:p>
    <w:p w14:paraId="63A16235" w14:textId="77777777" w:rsidR="00E4055D" w:rsidRDefault="00E4055D" w:rsidP="00E4055D">
      <w:r w:rsidRPr="00E4055D">
        <w:t xml:space="preserve">Conclusiones y recomendaciones: </w:t>
      </w:r>
    </w:p>
    <w:p w14:paraId="04F579B7" w14:textId="77777777" w:rsidR="00E4055D" w:rsidRDefault="00E4055D" w:rsidP="00E4055D">
      <w:r w:rsidRPr="00E4055D">
        <w:t xml:space="preserve">- El riesgo es inaceptable debido al alto impacto en la integridad de los datos académicos. </w:t>
      </w:r>
    </w:p>
    <w:p w14:paraId="511707B4" w14:textId="77777777" w:rsidR="00E4055D" w:rsidRDefault="00E4055D" w:rsidP="00E4055D">
      <w:r w:rsidRPr="00E4055D">
        <w:t xml:space="preserve">- Se recomienda priorizar la implementación de 2FA y capacitación continua para mitigar el riesgo. </w:t>
      </w:r>
    </w:p>
    <w:p w14:paraId="48A59202" w14:textId="77777777" w:rsidR="00E4055D" w:rsidRDefault="00E4055D" w:rsidP="00E4055D">
      <w:r w:rsidRPr="00E4055D">
        <w:t xml:space="preserve">CASO 2: </w:t>
      </w:r>
      <w:proofErr w:type="spellStart"/>
      <w:r w:rsidRPr="00E4055D">
        <w:t>Ransomware</w:t>
      </w:r>
      <w:proofErr w:type="spellEnd"/>
      <w:r w:rsidRPr="00E4055D">
        <w:t xml:space="preserve"> en una clínica odontológica </w:t>
      </w:r>
    </w:p>
    <w:p w14:paraId="164E8840" w14:textId="77777777" w:rsidR="00E4055D" w:rsidRDefault="00E4055D" w:rsidP="00E4055D">
      <w:r w:rsidRPr="00E4055D">
        <w:t xml:space="preserve">1. Activos críticos identificados: </w:t>
      </w:r>
    </w:p>
    <w:p w14:paraId="3690A3C7" w14:textId="77777777" w:rsidR="00E4055D" w:rsidRDefault="00E4055D" w:rsidP="00E4055D">
      <w:r w:rsidRPr="00E4055D">
        <w:t xml:space="preserve">- Archivos clínicos (historias médicas). </w:t>
      </w:r>
    </w:p>
    <w:p w14:paraId="0C745BDB" w14:textId="77777777" w:rsidR="00E4055D" w:rsidRDefault="00E4055D" w:rsidP="00E4055D">
      <w:r w:rsidRPr="00E4055D">
        <w:t xml:space="preserve">- Datos financieros y administrativos. </w:t>
      </w:r>
    </w:p>
    <w:p w14:paraId="4E19C360" w14:textId="77777777" w:rsidR="00E4055D" w:rsidRDefault="00E4055D" w:rsidP="00E4055D">
      <w:r w:rsidRPr="00E4055D">
        <w:t xml:space="preserve">- Estaciones de trabajo y servidores. </w:t>
      </w:r>
    </w:p>
    <w:p w14:paraId="52ECA7BD" w14:textId="77777777" w:rsidR="00E4055D" w:rsidRDefault="00E4055D" w:rsidP="00E4055D">
      <w:r w:rsidRPr="00E4055D">
        <w:t xml:space="preserve">2. Amenazas y vulnerabilidades: </w:t>
      </w:r>
    </w:p>
    <w:p w14:paraId="02805220" w14:textId="77777777" w:rsidR="00E4055D" w:rsidRDefault="00E4055D" w:rsidP="00E4055D">
      <w:r w:rsidRPr="00E4055D">
        <w:t xml:space="preserve">- Amenaza: Infección por </w:t>
      </w:r>
      <w:proofErr w:type="spellStart"/>
      <w:r w:rsidRPr="00E4055D">
        <w:t>ransomware</w:t>
      </w:r>
      <w:proofErr w:type="spellEnd"/>
      <w:r w:rsidRPr="00E4055D">
        <w:t xml:space="preserve"> mediante archivo adjunto malicioso. </w:t>
      </w:r>
    </w:p>
    <w:p w14:paraId="67825F4B" w14:textId="77777777" w:rsidR="00E4055D" w:rsidRDefault="00E4055D" w:rsidP="00E4055D">
      <w:r w:rsidRPr="00E4055D">
        <w:t xml:space="preserve">- Vulnerabilidades: </w:t>
      </w:r>
    </w:p>
    <w:p w14:paraId="715D3A40" w14:textId="77777777" w:rsidR="00E4055D" w:rsidRDefault="00E4055D" w:rsidP="00E4055D">
      <w:r w:rsidRPr="00E4055D">
        <w:t xml:space="preserve">- Software antivirus desactualizado. </w:t>
      </w:r>
    </w:p>
    <w:p w14:paraId="6696D1EC" w14:textId="77777777" w:rsidR="00E4055D" w:rsidRDefault="00E4055D" w:rsidP="00E4055D">
      <w:r w:rsidRPr="00E4055D">
        <w:t>- Falta de copias de seguridad automáticas.</w:t>
      </w:r>
    </w:p>
    <w:p w14:paraId="3A729497" w14:textId="77777777" w:rsidR="00E4055D" w:rsidRDefault="00E4055D" w:rsidP="00E4055D">
      <w:r w:rsidRPr="00E4055D">
        <w:t xml:space="preserve">- Red no segmentada (propagación rápida del </w:t>
      </w:r>
      <w:proofErr w:type="spellStart"/>
      <w:r w:rsidRPr="00E4055D">
        <w:t>ransomware</w:t>
      </w:r>
      <w:proofErr w:type="spellEnd"/>
      <w:r w:rsidRPr="00E4055D">
        <w:t xml:space="preserve">). </w:t>
      </w:r>
    </w:p>
    <w:p w14:paraId="230D7C94" w14:textId="77777777" w:rsidR="00E4055D" w:rsidRDefault="00E4055D" w:rsidP="00E4055D">
      <w:r w:rsidRPr="00E4055D">
        <w:t xml:space="preserve">3. Impacto y probabilidad: </w:t>
      </w:r>
    </w:p>
    <w:p w14:paraId="2569513F" w14:textId="77777777" w:rsidR="00E4055D" w:rsidRDefault="00E4055D" w:rsidP="00E4055D">
      <w:r w:rsidRPr="00E4055D">
        <w:t xml:space="preserve">- Impacto: Crítico (pérdida de acceso a datos clínicos y operativos). </w:t>
      </w:r>
    </w:p>
    <w:p w14:paraId="4BB3662E" w14:textId="77777777" w:rsidR="00E4055D" w:rsidRDefault="00E4055D" w:rsidP="00E4055D">
      <w:r w:rsidRPr="00E4055D">
        <w:t xml:space="preserve">- Probabilidad: Media (si no se filtran correos maliciosos). </w:t>
      </w:r>
    </w:p>
    <w:p w14:paraId="5C51C764" w14:textId="77777777" w:rsidR="00E4055D" w:rsidRDefault="00E4055D" w:rsidP="00E4055D">
      <w:r w:rsidRPr="00E4055D">
        <w:t xml:space="preserve">4. Nivel de riesgo: Alto (impacto crítico + probabilidad media). </w:t>
      </w:r>
    </w:p>
    <w:p w14:paraId="6F6F8E1D" w14:textId="77777777" w:rsidR="00E4055D" w:rsidRDefault="00E4055D" w:rsidP="00E4055D">
      <w:r w:rsidRPr="00E4055D">
        <w:t xml:space="preserve">5. Riesgo aceptable: No. </w:t>
      </w:r>
    </w:p>
    <w:p w14:paraId="4BF90830" w14:textId="77777777" w:rsidR="00E4055D" w:rsidRDefault="00E4055D" w:rsidP="00E4055D">
      <w:r w:rsidRPr="00E4055D">
        <w:lastRenderedPageBreak/>
        <w:t xml:space="preserve">6. Plan de tratamiento: </w:t>
      </w:r>
    </w:p>
    <w:p w14:paraId="65930F67" w14:textId="77777777" w:rsidR="00E4055D" w:rsidRDefault="00E4055D" w:rsidP="00E4055D">
      <w:r w:rsidRPr="00E4055D">
        <w:t xml:space="preserve">- Actualizar software antivirus y parches de seguridad. </w:t>
      </w:r>
    </w:p>
    <w:p w14:paraId="2B891878" w14:textId="77777777" w:rsidR="00E4055D" w:rsidRDefault="00E4055D" w:rsidP="00E4055D">
      <w:r w:rsidRPr="00E4055D">
        <w:t xml:space="preserve">- Implementar copias de seguridad automáticas y cifradas. </w:t>
      </w:r>
    </w:p>
    <w:p w14:paraId="529EB749" w14:textId="77777777" w:rsidR="00E4055D" w:rsidRDefault="00E4055D" w:rsidP="00E4055D">
      <w:r w:rsidRPr="00E4055D">
        <w:t xml:space="preserve">- Segmentar la red para limitar la propagación de </w:t>
      </w:r>
      <w:proofErr w:type="gramStart"/>
      <w:r w:rsidRPr="00E4055D">
        <w:t>malware</w:t>
      </w:r>
      <w:proofErr w:type="gramEnd"/>
      <w:r w:rsidRPr="00E4055D">
        <w:t xml:space="preserve">. </w:t>
      </w:r>
    </w:p>
    <w:p w14:paraId="101D4477" w14:textId="77777777" w:rsidR="00E4055D" w:rsidRDefault="00E4055D" w:rsidP="00E4055D">
      <w:r w:rsidRPr="00E4055D">
        <w:t xml:space="preserve">- Establecer políticas de restauración de </w:t>
      </w:r>
      <w:proofErr w:type="spellStart"/>
      <w:r w:rsidRPr="00E4055D">
        <w:t>backups</w:t>
      </w:r>
      <w:proofErr w:type="spellEnd"/>
      <w:r w:rsidRPr="00E4055D">
        <w:t xml:space="preserve">. </w:t>
      </w:r>
    </w:p>
    <w:p w14:paraId="7F5AF25B" w14:textId="77777777" w:rsidR="00E4055D" w:rsidRDefault="00E4055D" w:rsidP="00E4055D">
      <w:r w:rsidRPr="00E4055D">
        <w:t xml:space="preserve">7. Responsables y tiempo estimado: </w:t>
      </w:r>
    </w:p>
    <w:p w14:paraId="1A4726CF" w14:textId="77777777" w:rsidR="00E4055D" w:rsidRDefault="00E4055D" w:rsidP="00E4055D">
      <w:r w:rsidRPr="00E4055D">
        <w:t xml:space="preserve">- Equipo de TI: 1 mes para implementar </w:t>
      </w:r>
      <w:proofErr w:type="spellStart"/>
      <w:r w:rsidRPr="00E4055D">
        <w:t>backups</w:t>
      </w:r>
      <w:proofErr w:type="spellEnd"/>
      <w:r w:rsidRPr="00E4055D">
        <w:t xml:space="preserve"> y segmentación. </w:t>
      </w:r>
    </w:p>
    <w:p w14:paraId="7CB8F032" w14:textId="77777777" w:rsidR="00E4055D" w:rsidRDefault="00E4055D" w:rsidP="00E4055D">
      <w:r w:rsidRPr="00E4055D">
        <w:t xml:space="preserve">8. Mecanismos de monitoreo: </w:t>
      </w:r>
    </w:p>
    <w:p w14:paraId="7F8EA162" w14:textId="77777777" w:rsidR="00E4055D" w:rsidRDefault="00E4055D" w:rsidP="00E4055D">
      <w:r w:rsidRPr="00E4055D">
        <w:t xml:space="preserve">- Alertas de intrusiones en tiempo real. </w:t>
      </w:r>
    </w:p>
    <w:p w14:paraId="2058EBD4" w14:textId="77777777" w:rsidR="00E4055D" w:rsidRDefault="00E4055D" w:rsidP="00E4055D">
      <w:r w:rsidRPr="00E4055D">
        <w:t xml:space="preserve">- Pruebas trimestrales de restauración de </w:t>
      </w:r>
      <w:proofErr w:type="spellStart"/>
      <w:r w:rsidRPr="00E4055D">
        <w:t>backups</w:t>
      </w:r>
      <w:proofErr w:type="spellEnd"/>
      <w:r w:rsidRPr="00E4055D">
        <w:t xml:space="preserve">. Conclusiones y recomendaciones: </w:t>
      </w:r>
    </w:p>
    <w:p w14:paraId="75C85E89" w14:textId="77777777" w:rsidR="00E4055D" w:rsidRDefault="00E4055D" w:rsidP="00E4055D">
      <w:r w:rsidRPr="00E4055D">
        <w:t xml:space="preserve">- El riesgo es crítico debido a la dependencia de los datos clínicos. </w:t>
      </w:r>
    </w:p>
    <w:p w14:paraId="78D76A00" w14:textId="77777777" w:rsidR="00E4055D" w:rsidRDefault="00E4055D" w:rsidP="00E4055D">
      <w:r w:rsidRPr="00E4055D">
        <w:t xml:space="preserve">- Se debe priorizar la segmentación de red y </w:t>
      </w:r>
      <w:proofErr w:type="spellStart"/>
      <w:r w:rsidRPr="00E4055D">
        <w:t>backups</w:t>
      </w:r>
      <w:proofErr w:type="spellEnd"/>
      <w:r w:rsidRPr="00E4055D">
        <w:t xml:space="preserve"> automáticos para garantizar la continuidad operativa. </w:t>
      </w:r>
    </w:p>
    <w:p w14:paraId="5969224B" w14:textId="77777777" w:rsidR="00E4055D" w:rsidRDefault="00E4055D" w:rsidP="00E4055D">
      <w:r w:rsidRPr="00E4055D">
        <w:t xml:space="preserve">CASO 3: Acceso no autorizado a cámara IP de una empresa </w:t>
      </w:r>
    </w:p>
    <w:p w14:paraId="391085F0" w14:textId="77777777" w:rsidR="00E4055D" w:rsidRDefault="00E4055D" w:rsidP="00E4055D">
      <w:r w:rsidRPr="00E4055D">
        <w:t xml:space="preserve">1. Activos críticos identificados: </w:t>
      </w:r>
    </w:p>
    <w:p w14:paraId="72FC9A9D" w14:textId="77777777" w:rsidR="00E4055D" w:rsidRDefault="00E4055D" w:rsidP="00E4055D">
      <w:r w:rsidRPr="00E4055D">
        <w:t xml:space="preserve">- Cámaras IP de vigilancia. </w:t>
      </w:r>
    </w:p>
    <w:p w14:paraId="0CE807E1" w14:textId="77777777" w:rsidR="00E4055D" w:rsidRDefault="00E4055D" w:rsidP="00E4055D">
      <w:r w:rsidRPr="00E4055D">
        <w:t xml:space="preserve">- Transmisiones de video en tiempo real. 2. *Amenazas y vulnerabilidades: </w:t>
      </w:r>
    </w:p>
    <w:p w14:paraId="08827E44" w14:textId="77777777" w:rsidR="00E4055D" w:rsidRDefault="00E4055D" w:rsidP="00E4055D">
      <w:r w:rsidRPr="00E4055D">
        <w:t xml:space="preserve">- Amenaza: Acceso remoto no autorizado a las cámaras. </w:t>
      </w:r>
    </w:p>
    <w:p w14:paraId="60E54ACD" w14:textId="77777777" w:rsidR="00E4055D" w:rsidRDefault="00E4055D" w:rsidP="00E4055D">
      <w:r w:rsidRPr="00E4055D">
        <w:t xml:space="preserve">- Vulnerabilidades: </w:t>
      </w:r>
    </w:p>
    <w:p w14:paraId="075563CB" w14:textId="77777777" w:rsidR="00E4055D" w:rsidRDefault="00E4055D" w:rsidP="00E4055D">
      <w:r w:rsidRPr="00E4055D">
        <w:t>- Contraseñas predeterminadas ("</w:t>
      </w:r>
      <w:proofErr w:type="spellStart"/>
      <w:r w:rsidRPr="00E4055D">
        <w:t>admin</w:t>
      </w:r>
      <w:proofErr w:type="spellEnd"/>
      <w:r w:rsidRPr="00E4055D">
        <w:t>/</w:t>
      </w:r>
      <w:proofErr w:type="spellStart"/>
      <w:r w:rsidRPr="00E4055D">
        <w:t>admin</w:t>
      </w:r>
      <w:proofErr w:type="spellEnd"/>
      <w:r w:rsidRPr="00E4055D">
        <w:t xml:space="preserve">"). </w:t>
      </w:r>
    </w:p>
    <w:p w14:paraId="0972BAC5" w14:textId="77777777" w:rsidR="00E4055D" w:rsidRDefault="00E4055D" w:rsidP="00E4055D">
      <w:r w:rsidRPr="00E4055D">
        <w:t xml:space="preserve">- Firmware desactualizado con vulnerabilidades conocidas. </w:t>
      </w:r>
    </w:p>
    <w:p w14:paraId="240D21FA" w14:textId="77777777" w:rsidR="00E4055D" w:rsidRDefault="00E4055D" w:rsidP="00E4055D">
      <w:r w:rsidRPr="00E4055D">
        <w:t xml:space="preserve">- Uso de HTTP sin cifrado (no HTTPS). </w:t>
      </w:r>
    </w:p>
    <w:p w14:paraId="11D3EB43" w14:textId="77777777" w:rsidR="00E4055D" w:rsidRDefault="00E4055D" w:rsidP="00E4055D">
      <w:r w:rsidRPr="00E4055D">
        <w:t xml:space="preserve">3. Impacto y probabilidad: </w:t>
      </w:r>
    </w:p>
    <w:p w14:paraId="1B0ED339" w14:textId="77777777" w:rsidR="00E4055D" w:rsidRDefault="00E4055D" w:rsidP="00E4055D">
      <w:r w:rsidRPr="00E4055D">
        <w:t xml:space="preserve">- Impacto: Alto (violación de privacidad y seguridad física). </w:t>
      </w:r>
    </w:p>
    <w:p w14:paraId="36644E01" w14:textId="77777777" w:rsidR="00E4055D" w:rsidRDefault="00E4055D" w:rsidP="00E4055D">
      <w:r w:rsidRPr="00E4055D">
        <w:t xml:space="preserve">- Probabilidad: Alta (explotación de vulnerabilidades conocidas). </w:t>
      </w:r>
    </w:p>
    <w:p w14:paraId="524FCD1D" w14:textId="77777777" w:rsidR="00E4055D" w:rsidRDefault="00E4055D" w:rsidP="00E4055D">
      <w:r w:rsidRPr="00E4055D">
        <w:t xml:space="preserve">4. Nivel de riesgo: Alto (impacto alto + probabilidad alta). </w:t>
      </w:r>
    </w:p>
    <w:p w14:paraId="7AB91FB3" w14:textId="77777777" w:rsidR="00E4055D" w:rsidRDefault="00E4055D" w:rsidP="00E4055D">
      <w:r w:rsidRPr="00E4055D">
        <w:lastRenderedPageBreak/>
        <w:t>5. Riesgo aceptable: No.</w:t>
      </w:r>
    </w:p>
    <w:p w14:paraId="5603A342" w14:textId="77777777" w:rsidR="00E4055D" w:rsidRDefault="00E4055D" w:rsidP="00E4055D">
      <w:r w:rsidRPr="00E4055D">
        <w:t xml:space="preserve">6. Plan de tratamiento: </w:t>
      </w:r>
    </w:p>
    <w:p w14:paraId="27CB864E" w14:textId="77777777" w:rsidR="00E4055D" w:rsidRDefault="00E4055D" w:rsidP="00E4055D">
      <w:r w:rsidRPr="00E4055D">
        <w:t xml:space="preserve">- Cambiar contraseñas predeterminadas por credenciales robustas. </w:t>
      </w:r>
    </w:p>
    <w:p w14:paraId="11B56DB7" w14:textId="77777777" w:rsidR="00E4055D" w:rsidRDefault="00E4055D" w:rsidP="00E4055D">
      <w:r w:rsidRPr="00E4055D">
        <w:t xml:space="preserve">- Actualizar firmware de las cámaras. </w:t>
      </w:r>
    </w:p>
    <w:p w14:paraId="17A6B38F" w14:textId="77777777" w:rsidR="00E4055D" w:rsidRDefault="00E4055D" w:rsidP="00E4055D">
      <w:r w:rsidRPr="00E4055D">
        <w:t xml:space="preserve">- Habilitar HTTPS para acceso remoto seguro. </w:t>
      </w:r>
    </w:p>
    <w:p w14:paraId="3C4F82C8" w14:textId="77777777" w:rsidR="00E4055D" w:rsidRDefault="00E4055D" w:rsidP="00E4055D">
      <w:r w:rsidRPr="00E4055D">
        <w:t xml:space="preserve">- Configurar logs de acceso y alertas de intrusiones. </w:t>
      </w:r>
    </w:p>
    <w:p w14:paraId="607AB338" w14:textId="77777777" w:rsidR="00E4055D" w:rsidRDefault="00E4055D" w:rsidP="00E4055D">
      <w:r w:rsidRPr="00E4055D">
        <w:t xml:space="preserve">7. Responsables y tiempo estimado: </w:t>
      </w:r>
    </w:p>
    <w:p w14:paraId="0150F624" w14:textId="77777777" w:rsidR="00E4055D" w:rsidRDefault="00E4055D" w:rsidP="00E4055D">
      <w:r w:rsidRPr="00E4055D">
        <w:t xml:space="preserve">- Equipo de seguridad: 1 semana para actualizar contraseñas y firmware. </w:t>
      </w:r>
    </w:p>
    <w:p w14:paraId="774904B5" w14:textId="77777777" w:rsidR="00E4055D" w:rsidRDefault="00E4055D" w:rsidP="00E4055D">
      <w:r w:rsidRPr="00E4055D">
        <w:t xml:space="preserve">8. Mecanismos de monitoreo: </w:t>
      </w:r>
    </w:p>
    <w:p w14:paraId="768C238B" w14:textId="77777777" w:rsidR="00E4055D" w:rsidRDefault="00E4055D" w:rsidP="00E4055D">
      <w:r w:rsidRPr="00E4055D">
        <w:t xml:space="preserve">- Revisión semanal de logs de acceso. </w:t>
      </w:r>
    </w:p>
    <w:p w14:paraId="22918629" w14:textId="77777777" w:rsidR="00E4055D" w:rsidRDefault="00E4055D" w:rsidP="00E4055D">
      <w:r w:rsidRPr="00E4055D">
        <w:t xml:space="preserve">- Escaneo mensual de vulnerabilidades. </w:t>
      </w:r>
    </w:p>
    <w:p w14:paraId="4B61BA1D" w14:textId="77777777" w:rsidR="00E4055D" w:rsidRDefault="00E4055D" w:rsidP="00E4055D">
      <w:r w:rsidRPr="00E4055D">
        <w:t xml:space="preserve">Conclusiones y recomendaciones: </w:t>
      </w:r>
    </w:p>
    <w:p w14:paraId="1B6016B4" w14:textId="77777777" w:rsidR="00E4055D" w:rsidRDefault="00E4055D" w:rsidP="00E4055D">
      <w:r w:rsidRPr="00E4055D">
        <w:t xml:space="preserve">- El riesgo es inaceptable debido a la exposición de video vigilancia. </w:t>
      </w:r>
    </w:p>
    <w:p w14:paraId="35C04D75" w14:textId="77777777" w:rsidR="00E4055D" w:rsidRDefault="00E4055D" w:rsidP="00E4055D">
      <w:r w:rsidRPr="00E4055D">
        <w:t xml:space="preserve">- Se debe actualizar inmediatamente el firmware y eliminar contraseñas predeterminadas. </w:t>
      </w:r>
    </w:p>
    <w:p w14:paraId="175152F9" w14:textId="77777777" w:rsidR="00E4055D" w:rsidRDefault="00E4055D" w:rsidP="00E4055D">
      <w:r w:rsidRPr="00E4055D">
        <w:t xml:space="preserve">CASO 4: Uso indebido de información personal en una alcaldía </w:t>
      </w:r>
    </w:p>
    <w:p w14:paraId="6EBE20AB" w14:textId="77777777" w:rsidR="00E4055D" w:rsidRDefault="00E4055D" w:rsidP="00E4055D">
      <w:r w:rsidRPr="00E4055D">
        <w:t xml:space="preserve">1. Activos críticos identificados: - Bases de datos con información personal de ciudadanos. </w:t>
      </w:r>
    </w:p>
    <w:p w14:paraId="60AC713B" w14:textId="77777777" w:rsidR="00E4055D" w:rsidRDefault="00E4055D" w:rsidP="00E4055D">
      <w:r w:rsidRPr="00E4055D">
        <w:t xml:space="preserve">2. Amenazas y vulnerabilidades: </w:t>
      </w:r>
    </w:p>
    <w:p w14:paraId="32DC14E7" w14:textId="77777777" w:rsidR="00E4055D" w:rsidRDefault="00E4055D" w:rsidP="00E4055D">
      <w:r w:rsidRPr="00E4055D">
        <w:t xml:space="preserve">- Amenaza: Acceso malintencionado por parte de contratistas. </w:t>
      </w:r>
    </w:p>
    <w:p w14:paraId="5843A574" w14:textId="77777777" w:rsidR="00E4055D" w:rsidRDefault="00E4055D" w:rsidP="00E4055D">
      <w:r w:rsidRPr="00E4055D">
        <w:t xml:space="preserve">- Vulnerabilidades: </w:t>
      </w:r>
    </w:p>
    <w:p w14:paraId="4F529783" w14:textId="77777777" w:rsidR="00E4055D" w:rsidRDefault="00E4055D" w:rsidP="00E4055D">
      <w:r w:rsidRPr="00E4055D">
        <w:t xml:space="preserve">- Falta de registros de auditoría (logs). </w:t>
      </w:r>
    </w:p>
    <w:p w14:paraId="34769500" w14:textId="77777777" w:rsidR="00E4055D" w:rsidRDefault="00E4055D" w:rsidP="00E4055D">
      <w:r w:rsidRPr="00E4055D">
        <w:t xml:space="preserve">- Privilegios de acceso no gestionados. </w:t>
      </w:r>
    </w:p>
    <w:p w14:paraId="4040AF3C" w14:textId="77777777" w:rsidR="00E4055D" w:rsidRDefault="00E4055D" w:rsidP="00E4055D">
      <w:r w:rsidRPr="00E4055D">
        <w:t xml:space="preserve">- Ausencia de políticas de clasificación de datos. </w:t>
      </w:r>
    </w:p>
    <w:p w14:paraId="727F7D77" w14:textId="77777777" w:rsidR="00E4055D" w:rsidRDefault="00E4055D" w:rsidP="00E4055D">
      <w:r w:rsidRPr="00E4055D">
        <w:t xml:space="preserve">3. Impacto y probabilidad: </w:t>
      </w:r>
    </w:p>
    <w:p w14:paraId="4FC16BF9" w14:textId="77777777" w:rsidR="00E4055D" w:rsidRDefault="00E4055D" w:rsidP="00E4055D">
      <w:r w:rsidRPr="00E4055D">
        <w:t xml:space="preserve">- Impacto: Alto (violación de privacidad y posibles sanciones legales). </w:t>
      </w:r>
    </w:p>
    <w:p w14:paraId="2DF39F96" w14:textId="77777777" w:rsidR="00E4055D" w:rsidRDefault="00E4055D" w:rsidP="00E4055D">
      <w:r w:rsidRPr="00E4055D">
        <w:t xml:space="preserve">- Probabilidad: Media (depende de controles internos). </w:t>
      </w:r>
    </w:p>
    <w:p w14:paraId="4393F1C5" w14:textId="77777777" w:rsidR="00E4055D" w:rsidRDefault="00E4055D" w:rsidP="00E4055D">
      <w:r w:rsidRPr="00E4055D">
        <w:lastRenderedPageBreak/>
        <w:t xml:space="preserve">4. Nivel de riesgo: Alto (impacto alto + probabilidad media). </w:t>
      </w:r>
    </w:p>
    <w:p w14:paraId="5CFA8912" w14:textId="77777777" w:rsidR="00E4055D" w:rsidRDefault="00E4055D" w:rsidP="00E4055D">
      <w:r w:rsidRPr="00E4055D">
        <w:t xml:space="preserve">5. Riesgo aceptable: No. 6. Plan de tratamiento: </w:t>
      </w:r>
    </w:p>
    <w:p w14:paraId="6DD102FE" w14:textId="77777777" w:rsidR="00E4055D" w:rsidRDefault="00E4055D" w:rsidP="00E4055D">
      <w:r w:rsidRPr="00E4055D">
        <w:t xml:space="preserve">- Implementar sistema de logs y auditoría de accesos. </w:t>
      </w:r>
    </w:p>
    <w:p w14:paraId="16168247" w14:textId="77777777" w:rsidR="00E4055D" w:rsidRDefault="00E4055D" w:rsidP="00E4055D">
      <w:r w:rsidRPr="00E4055D">
        <w:t xml:space="preserve">- Establecer políticas de clasificación de datos (ej.: confidencial, público). </w:t>
      </w:r>
    </w:p>
    <w:p w14:paraId="5F01E024" w14:textId="77777777" w:rsidR="00E4055D" w:rsidRDefault="00E4055D" w:rsidP="00E4055D">
      <w:r w:rsidRPr="00E4055D">
        <w:t xml:space="preserve">- Firmar acuerdos de confidencialidad con contratistas. </w:t>
      </w:r>
    </w:p>
    <w:p w14:paraId="41282BAE" w14:textId="77777777" w:rsidR="00E4055D" w:rsidRDefault="00E4055D" w:rsidP="00E4055D">
      <w:r w:rsidRPr="00E4055D">
        <w:t xml:space="preserve">- Aplicar principio de mínimo privilegio en accesos. </w:t>
      </w:r>
    </w:p>
    <w:p w14:paraId="25C91377" w14:textId="77777777" w:rsidR="00E4055D" w:rsidRDefault="00E4055D" w:rsidP="00E4055D">
      <w:r w:rsidRPr="00E4055D">
        <w:t xml:space="preserve">7. Responsables y tiempo estimado: </w:t>
      </w:r>
    </w:p>
    <w:p w14:paraId="49C07421" w14:textId="77777777" w:rsidR="00E4055D" w:rsidRDefault="00E4055D" w:rsidP="00E4055D">
      <w:r w:rsidRPr="00E4055D">
        <w:t xml:space="preserve">-Área legal y TI: 2 meses para implementar políticas y auditoría. </w:t>
      </w:r>
    </w:p>
    <w:p w14:paraId="211F4BB0" w14:textId="77777777" w:rsidR="00E4055D" w:rsidRDefault="00E4055D" w:rsidP="00E4055D">
      <w:r w:rsidRPr="00E4055D">
        <w:t xml:space="preserve">8. Mecanismos de monitoreo: </w:t>
      </w:r>
    </w:p>
    <w:p w14:paraId="5678F986" w14:textId="77777777" w:rsidR="00E4055D" w:rsidRDefault="00E4055D" w:rsidP="00E4055D">
      <w:r w:rsidRPr="00E4055D">
        <w:t xml:space="preserve">- Alertas por accesos inusuales a bases de datos. </w:t>
      </w:r>
    </w:p>
    <w:p w14:paraId="55EDEEF8" w14:textId="77777777" w:rsidR="00E4055D" w:rsidRDefault="00E4055D" w:rsidP="00E4055D">
      <w:r w:rsidRPr="00E4055D">
        <w:t xml:space="preserve">- Auditorías trimestrales de cumplimiento. Conclusiones y recomendaciones: </w:t>
      </w:r>
    </w:p>
    <w:p w14:paraId="1D3681C6" w14:textId="77777777" w:rsidR="00E4055D" w:rsidRDefault="00E4055D" w:rsidP="00E4055D">
      <w:r w:rsidRPr="00E4055D">
        <w:t xml:space="preserve">- El riesgo es inaceptable por el incumplimiento de normativas de protección de datos. </w:t>
      </w:r>
    </w:p>
    <w:p w14:paraId="2F4CF756" w14:textId="77777777" w:rsidR="00E4055D" w:rsidRDefault="00E4055D" w:rsidP="00E4055D">
      <w:r w:rsidRPr="00E4055D">
        <w:t xml:space="preserve">- Se recomienda priorizar la auditoría de accesos y capacitación en manejo de datos sensibles. </w:t>
      </w:r>
    </w:p>
    <w:p w14:paraId="7FB7438B" w14:textId="77777777" w:rsidR="00E4055D" w:rsidRDefault="00E4055D" w:rsidP="00E4055D">
      <w:r w:rsidRPr="00E4055D">
        <w:t xml:space="preserve">CASO 5: Corte de servicio por ataque DoS a sitio web institucional </w:t>
      </w:r>
    </w:p>
    <w:p w14:paraId="5B6A6022" w14:textId="77777777" w:rsidR="00E4055D" w:rsidRDefault="00E4055D" w:rsidP="00E4055D">
      <w:r w:rsidRPr="00E4055D">
        <w:t xml:space="preserve">1. Activos críticos identificados: </w:t>
      </w:r>
    </w:p>
    <w:p w14:paraId="0C9C5470" w14:textId="77777777" w:rsidR="00E4055D" w:rsidRDefault="00E4055D" w:rsidP="00E4055D">
      <w:r w:rsidRPr="00E4055D">
        <w:t xml:space="preserve">- Servidor web institucional. </w:t>
      </w:r>
    </w:p>
    <w:p w14:paraId="0E7D6A2C" w14:textId="1AF6E42D" w:rsidR="00E4055D" w:rsidRDefault="00E4055D" w:rsidP="00E4055D">
      <w:r w:rsidRPr="00E4055D">
        <w:t xml:space="preserve">- Plataforma de inscripciones en línea. </w:t>
      </w:r>
    </w:p>
    <w:p w14:paraId="5323CF38" w14:textId="77777777" w:rsidR="00E4055D" w:rsidRDefault="00E4055D" w:rsidP="00E4055D">
      <w:r w:rsidRPr="00E4055D">
        <w:t xml:space="preserve">2. Amenazas y vulnerabilidades: </w:t>
      </w:r>
    </w:p>
    <w:p w14:paraId="446541EA" w14:textId="77777777" w:rsidR="00E4055D" w:rsidRDefault="00E4055D" w:rsidP="00E4055D">
      <w:r w:rsidRPr="00E4055D">
        <w:t xml:space="preserve">- Amenaza: Ataque de denegación de servicio (DoS). </w:t>
      </w:r>
    </w:p>
    <w:p w14:paraId="0B3EA7F9" w14:textId="77777777" w:rsidR="00E4055D" w:rsidRDefault="00E4055D" w:rsidP="00E4055D">
      <w:r w:rsidRPr="00E4055D">
        <w:t xml:space="preserve">- Vulnerabilidades: </w:t>
      </w:r>
    </w:p>
    <w:p w14:paraId="195AC0B4" w14:textId="77777777" w:rsidR="00E4055D" w:rsidRDefault="00E4055D" w:rsidP="00E4055D">
      <w:r w:rsidRPr="00E4055D">
        <w:t xml:space="preserve">- Ausencia de Web </w:t>
      </w:r>
      <w:proofErr w:type="spellStart"/>
      <w:r w:rsidRPr="00E4055D">
        <w:t>Application</w:t>
      </w:r>
      <w:proofErr w:type="spellEnd"/>
      <w:r w:rsidRPr="00E4055D">
        <w:t xml:space="preserve"> Firewall (WAF). </w:t>
      </w:r>
    </w:p>
    <w:p w14:paraId="056DC353" w14:textId="77777777" w:rsidR="00E4055D" w:rsidRDefault="00E4055D" w:rsidP="00E4055D">
      <w:r w:rsidRPr="00E4055D">
        <w:t xml:space="preserve">- Servidor sobrecargado y sin redundancia. </w:t>
      </w:r>
    </w:p>
    <w:p w14:paraId="74E62374" w14:textId="77777777" w:rsidR="00E4055D" w:rsidRDefault="00E4055D" w:rsidP="00E4055D">
      <w:r w:rsidRPr="00E4055D">
        <w:t xml:space="preserve">- Falta de monitoreo en tiempo real. </w:t>
      </w:r>
    </w:p>
    <w:p w14:paraId="04FD6297" w14:textId="77777777" w:rsidR="00E4055D" w:rsidRDefault="00E4055D" w:rsidP="00E4055D">
      <w:r w:rsidRPr="00E4055D">
        <w:t xml:space="preserve">3. Impacto y probabilidad: </w:t>
      </w:r>
    </w:p>
    <w:p w14:paraId="452117C0" w14:textId="2198FBB7" w:rsidR="00E4055D" w:rsidRDefault="00E4055D" w:rsidP="00E4055D">
      <w:r w:rsidRPr="00E4055D">
        <w:t xml:space="preserve">- Impacto: Alto (interrupción de servicios críticos durante horas). </w:t>
      </w:r>
    </w:p>
    <w:p w14:paraId="51DDCB97" w14:textId="77777777" w:rsidR="00E4055D" w:rsidRDefault="00E4055D" w:rsidP="00E4055D">
      <w:r w:rsidRPr="00E4055D">
        <w:lastRenderedPageBreak/>
        <w:t xml:space="preserve">- Probabilidad: Media-Alta (depende de la exposición en internet). </w:t>
      </w:r>
    </w:p>
    <w:p w14:paraId="37A2C265" w14:textId="77777777" w:rsidR="00E4055D" w:rsidRDefault="00E4055D" w:rsidP="00E4055D">
      <w:r w:rsidRPr="00E4055D">
        <w:t xml:space="preserve">4. Nivel de riesgo: Alto (impacto alto + probabilidad media-alta). </w:t>
      </w:r>
    </w:p>
    <w:p w14:paraId="313C76A4" w14:textId="77777777" w:rsidR="00E4055D" w:rsidRDefault="00E4055D" w:rsidP="00E4055D">
      <w:r w:rsidRPr="00E4055D">
        <w:t xml:space="preserve">5. Riesgo aceptable: No. 6. Plan de tratamiento: </w:t>
      </w:r>
    </w:p>
    <w:p w14:paraId="593B3368" w14:textId="77777777" w:rsidR="00E4055D" w:rsidRDefault="00E4055D" w:rsidP="00E4055D">
      <w:r w:rsidRPr="00E4055D">
        <w:t xml:space="preserve">- Implementar WAF y protección contra DoS. </w:t>
      </w:r>
    </w:p>
    <w:p w14:paraId="00D263E2" w14:textId="77777777" w:rsidR="00E4055D" w:rsidRDefault="00E4055D" w:rsidP="00E4055D">
      <w:r w:rsidRPr="00E4055D">
        <w:t xml:space="preserve">- Configurar alta disponibilidad (balanceo de carga). </w:t>
      </w:r>
    </w:p>
    <w:p w14:paraId="3892B62F" w14:textId="77777777" w:rsidR="00E4055D" w:rsidRDefault="00E4055D" w:rsidP="00E4055D">
      <w:r w:rsidRPr="00E4055D">
        <w:t xml:space="preserve">- Establecer monitoreo en tiempo real del tráfico. </w:t>
      </w:r>
    </w:p>
    <w:p w14:paraId="68230B8F" w14:textId="77777777" w:rsidR="00E4055D" w:rsidRDefault="00E4055D" w:rsidP="00E4055D">
      <w:r w:rsidRPr="00E4055D">
        <w:t xml:space="preserve">- Crear protocolo de respuesta a incidentes. </w:t>
      </w:r>
    </w:p>
    <w:p w14:paraId="68D6567F" w14:textId="77777777" w:rsidR="00E4055D" w:rsidRDefault="00E4055D" w:rsidP="00E4055D">
      <w:r w:rsidRPr="00E4055D">
        <w:t xml:space="preserve">7. Responsables y tiempo estimado: </w:t>
      </w:r>
    </w:p>
    <w:p w14:paraId="6AC6368A" w14:textId="77777777" w:rsidR="00E4055D" w:rsidRDefault="00E4055D" w:rsidP="00E4055D">
      <w:r w:rsidRPr="00E4055D">
        <w:t xml:space="preserve">- Equipo de TI: 3 semanas para implementar WAF y redundancia. </w:t>
      </w:r>
    </w:p>
    <w:p w14:paraId="69470355" w14:textId="77777777" w:rsidR="00E4055D" w:rsidRDefault="00E4055D" w:rsidP="00E4055D">
      <w:r w:rsidRPr="00E4055D">
        <w:t xml:space="preserve">8. Mecanismos de monitoreo: </w:t>
      </w:r>
    </w:p>
    <w:p w14:paraId="15B57ABB" w14:textId="77777777" w:rsidR="00E4055D" w:rsidRDefault="00E4055D" w:rsidP="00E4055D">
      <w:r w:rsidRPr="00E4055D">
        <w:t xml:space="preserve">- Alertas de tráfico inusual. </w:t>
      </w:r>
    </w:p>
    <w:p w14:paraId="1173A6BE" w14:textId="77777777" w:rsidR="00E4055D" w:rsidRDefault="00E4055D" w:rsidP="00E4055D">
      <w:r w:rsidRPr="00E4055D">
        <w:t xml:space="preserve">- Pruebas de estrés semestrales. </w:t>
      </w:r>
    </w:p>
    <w:p w14:paraId="04A2160E" w14:textId="77777777" w:rsidR="00E4055D" w:rsidRDefault="00E4055D" w:rsidP="00E4055D">
      <w:r w:rsidRPr="00E4055D">
        <w:t xml:space="preserve">Conclusiones y recomendaciones: </w:t>
      </w:r>
    </w:p>
    <w:p w14:paraId="5A823A04" w14:textId="77777777" w:rsidR="00E4055D" w:rsidRDefault="00E4055D" w:rsidP="00E4055D">
      <w:r w:rsidRPr="00E4055D">
        <w:t xml:space="preserve">- El riesgo es alto debido a la dependencia del sitio web para procesos académicos. - Se debe invertir en infraestructura resiliente y capacitar al personal en respuesta a incidentes. Recomendaciones Generales </w:t>
      </w:r>
    </w:p>
    <w:p w14:paraId="6B57864F" w14:textId="77777777" w:rsidR="00E4055D" w:rsidRDefault="00E4055D" w:rsidP="00E4055D">
      <w:r w:rsidRPr="00E4055D">
        <w:t xml:space="preserve">1.Capacitación continua: </w:t>
      </w:r>
    </w:p>
    <w:p w14:paraId="0101764B" w14:textId="77777777" w:rsidR="00E4055D" w:rsidRDefault="00E4055D" w:rsidP="00E4055D">
      <w:r w:rsidRPr="00E4055D">
        <w:t xml:space="preserve">- Todos los casos destacan la necesidad de concienciación en ciberseguridad para usuarios y empleados. </w:t>
      </w:r>
    </w:p>
    <w:p w14:paraId="66AA98CE" w14:textId="77777777" w:rsidR="00E4055D" w:rsidRDefault="00E4055D" w:rsidP="00E4055D">
      <w:r w:rsidRPr="00E4055D">
        <w:t xml:space="preserve">2.Monitoreo proactivo: </w:t>
      </w:r>
    </w:p>
    <w:p w14:paraId="6E6F13CF" w14:textId="77777777" w:rsidR="00E4055D" w:rsidRDefault="00E4055D" w:rsidP="00E4055D">
      <w:r w:rsidRPr="00E4055D">
        <w:t xml:space="preserve">- Implementar herramientas de detección temprana (SIEM, WAF, antivirus). </w:t>
      </w:r>
    </w:p>
    <w:p w14:paraId="6648BAD6" w14:textId="77777777" w:rsidR="00E4055D" w:rsidRDefault="00E4055D" w:rsidP="00E4055D">
      <w:r w:rsidRPr="00E4055D">
        <w:t xml:space="preserve">3. Actualizaciones y parches: </w:t>
      </w:r>
    </w:p>
    <w:p w14:paraId="31310032" w14:textId="77777777" w:rsidR="00E4055D" w:rsidRDefault="00E4055D" w:rsidP="00E4055D">
      <w:r w:rsidRPr="00E4055D">
        <w:t xml:space="preserve">- Mantener software y firmware actualizados para mitigar vulnerabilidades conocidas. </w:t>
      </w:r>
    </w:p>
    <w:p w14:paraId="6D1E5F26" w14:textId="413534A2" w:rsidR="00E4055D" w:rsidRDefault="00E4055D" w:rsidP="00E4055D">
      <w:r w:rsidRPr="00E4055D">
        <w:t>4. Cumplimiento normativo:</w:t>
      </w:r>
    </w:p>
    <w:p w14:paraId="3EF11DB6" w14:textId="0F3486A7" w:rsidR="00025F35" w:rsidRDefault="00E4055D" w:rsidP="00E4055D">
      <w:r w:rsidRPr="00E4055D">
        <w:t xml:space="preserve"> - Alinear controles con ISO 27001, GDPR o NIST, según aplique.</w:t>
      </w:r>
    </w:p>
    <w:sectPr w:rsidR="0002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ED"/>
    <w:rsid w:val="00025F35"/>
    <w:rsid w:val="003A51BF"/>
    <w:rsid w:val="003C6F77"/>
    <w:rsid w:val="004B21ED"/>
    <w:rsid w:val="00612D47"/>
    <w:rsid w:val="007C1D80"/>
    <w:rsid w:val="0083723D"/>
    <w:rsid w:val="00E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6FE6"/>
  <w15:chartTrackingRefBased/>
  <w15:docId w15:val="{0F92A572-9A14-4388-A344-3CFF970B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1145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4</cp:revision>
  <dcterms:created xsi:type="dcterms:W3CDTF">2025-05-17T23:19:00Z</dcterms:created>
  <dcterms:modified xsi:type="dcterms:W3CDTF">2025-06-18T22:39:00Z</dcterms:modified>
</cp:coreProperties>
</file>