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6291" w14:textId="77777777" w:rsidR="002D42D7" w:rsidRPr="00E256D0" w:rsidRDefault="002D42D7" w:rsidP="002D42D7">
      <w:pPr>
        <w:jc w:val="center"/>
        <w:rPr>
          <w:sz w:val="24"/>
          <w:szCs w:val="24"/>
        </w:rPr>
      </w:pPr>
      <w:r w:rsidRPr="00E256D0">
        <w:rPr>
          <w:sz w:val="24"/>
          <w:szCs w:val="24"/>
        </w:rPr>
        <w:t>Практическое занятие 2</w:t>
      </w:r>
    </w:p>
    <w:p w14:paraId="33BC57F4" w14:textId="77777777" w:rsidR="002D42D7" w:rsidRPr="00E256D0" w:rsidRDefault="002D42D7" w:rsidP="002D42D7">
      <w:pPr>
        <w:jc w:val="center"/>
        <w:rPr>
          <w:sz w:val="24"/>
          <w:szCs w:val="24"/>
        </w:rPr>
      </w:pPr>
      <w:r w:rsidRPr="00E256D0">
        <w:rPr>
          <w:sz w:val="24"/>
          <w:szCs w:val="24"/>
        </w:rPr>
        <w:t xml:space="preserve">Тема Описание пользователей и заинтересованных лиц </w:t>
      </w:r>
    </w:p>
    <w:p w14:paraId="5B86E81B" w14:textId="77777777" w:rsidR="002D42D7" w:rsidRPr="00E256D0" w:rsidRDefault="002D42D7" w:rsidP="002D42D7">
      <w:pPr>
        <w:rPr>
          <w:sz w:val="24"/>
          <w:szCs w:val="24"/>
        </w:rPr>
      </w:pPr>
    </w:p>
    <w:p w14:paraId="6183440D" w14:textId="3B31594A" w:rsidR="002D42D7" w:rsidRPr="00E256D0" w:rsidRDefault="002D42D7" w:rsidP="002D42D7">
      <w:pPr>
        <w:rPr>
          <w:sz w:val="24"/>
          <w:szCs w:val="24"/>
        </w:rPr>
      </w:pPr>
      <w:r w:rsidRPr="00E256D0">
        <w:rPr>
          <w:sz w:val="24"/>
          <w:szCs w:val="24"/>
        </w:rPr>
        <w:t xml:space="preserve">1 Цель работы: </w:t>
      </w:r>
      <w:r w:rsidRPr="00E256D0">
        <w:rPr>
          <w:bCs/>
          <w:iCs/>
          <w:sz w:val="24"/>
          <w:szCs w:val="24"/>
        </w:rPr>
        <w:t>Выполнять анализ заинтересованных лиц и пользователей информационной системы в соответствии с техническим заданием</w:t>
      </w:r>
    </w:p>
    <w:p w14:paraId="03D68450" w14:textId="77777777" w:rsidR="002D42D7" w:rsidRPr="00E256D0" w:rsidRDefault="002D42D7" w:rsidP="002D42D7">
      <w:pPr>
        <w:rPr>
          <w:sz w:val="24"/>
          <w:szCs w:val="24"/>
        </w:rPr>
      </w:pPr>
    </w:p>
    <w:p w14:paraId="579E9F84" w14:textId="77777777" w:rsidR="002D42D7" w:rsidRPr="00E256D0" w:rsidRDefault="002D42D7" w:rsidP="002D42D7">
      <w:pPr>
        <w:rPr>
          <w:sz w:val="24"/>
          <w:szCs w:val="24"/>
        </w:rPr>
      </w:pPr>
      <w:r w:rsidRPr="00E256D0">
        <w:rPr>
          <w:sz w:val="24"/>
          <w:szCs w:val="24"/>
        </w:rPr>
        <w:t>2 Ход работы.</w:t>
      </w:r>
    </w:p>
    <w:p w14:paraId="6DC1BAC2" w14:textId="7EDC2876" w:rsidR="002D42D7" w:rsidRPr="00E256D0" w:rsidRDefault="002D42D7" w:rsidP="002D42D7">
      <w:pPr>
        <w:rPr>
          <w:sz w:val="24"/>
          <w:szCs w:val="24"/>
        </w:rPr>
      </w:pPr>
      <w:r w:rsidRPr="00006CC5">
        <w:rPr>
          <w:b/>
          <w:bCs/>
          <w:sz w:val="24"/>
          <w:szCs w:val="24"/>
        </w:rPr>
        <w:t>Вариант №6</w:t>
      </w:r>
      <w:r w:rsidRPr="00E256D0">
        <w:rPr>
          <w:sz w:val="24"/>
          <w:szCs w:val="24"/>
        </w:rPr>
        <w:t xml:space="preserve"> </w:t>
      </w:r>
      <w:r w:rsidRPr="00E256D0">
        <w:rPr>
          <w:b/>
          <w:bCs/>
          <w:sz w:val="24"/>
          <w:szCs w:val="24"/>
        </w:rPr>
        <w:t>Бюро по трудоустройству</w:t>
      </w:r>
    </w:p>
    <w:p w14:paraId="0B4B1F34" w14:textId="1B4A215B" w:rsidR="002D42D7" w:rsidRPr="00E256D0" w:rsidRDefault="002D42D7" w:rsidP="002D42D7">
      <w:pPr>
        <w:rPr>
          <w:sz w:val="24"/>
          <w:szCs w:val="24"/>
        </w:rPr>
      </w:pPr>
      <w:r w:rsidRPr="00E256D0">
        <w:rPr>
          <w:sz w:val="24"/>
          <w:szCs w:val="24"/>
        </w:rPr>
        <w:t>Вы работаете в бюро по трудоустройству. Вашей 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14:paraId="7B5A7C77" w14:textId="77777777" w:rsidR="002D42D7" w:rsidRPr="00E256D0" w:rsidRDefault="002D42D7" w:rsidP="002D42D7">
      <w:pPr>
        <w:rPr>
          <w:sz w:val="24"/>
          <w:szCs w:val="24"/>
        </w:rPr>
      </w:pPr>
      <w:r w:rsidRPr="00E256D0">
        <w:rPr>
          <w:sz w:val="24"/>
          <w:szCs w:val="24"/>
        </w:rPr>
        <w:t>2.1 Потенциальные потребители</w:t>
      </w: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32"/>
        <w:gridCol w:w="2737"/>
        <w:gridCol w:w="4406"/>
      </w:tblGrid>
      <w:tr w:rsidR="002D42D7" w:rsidRPr="00E256D0" w14:paraId="3C272280" w14:textId="77777777" w:rsidTr="002D42D7">
        <w:trPr>
          <w:trHeight w:val="750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F86EFC" w14:textId="77777777" w:rsidR="002D42D7" w:rsidRPr="00E256D0" w:rsidRDefault="002D42D7" w:rsidP="002D42D7">
            <w:pPr>
              <w:ind w:firstLine="0"/>
              <w:rPr>
                <w:b/>
                <w:bCs/>
                <w:sz w:val="24"/>
                <w:szCs w:val="24"/>
              </w:rPr>
            </w:pPr>
            <w:r w:rsidRPr="00E256D0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C67C29" w14:textId="77777777" w:rsidR="002D42D7" w:rsidRPr="00E256D0" w:rsidRDefault="002D42D7" w:rsidP="00B32D53">
            <w:pPr>
              <w:rPr>
                <w:b/>
                <w:bCs/>
                <w:sz w:val="24"/>
                <w:szCs w:val="24"/>
              </w:rPr>
            </w:pPr>
            <w:r w:rsidRPr="00E256D0">
              <w:rPr>
                <w:b/>
                <w:bCs/>
                <w:sz w:val="24"/>
                <w:szCs w:val="24"/>
              </w:rPr>
              <w:t>Представляет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95F6BA" w14:textId="77777777" w:rsidR="002D42D7" w:rsidRPr="00E256D0" w:rsidRDefault="002D42D7" w:rsidP="00B32D53">
            <w:pPr>
              <w:rPr>
                <w:b/>
                <w:bCs/>
                <w:sz w:val="24"/>
                <w:szCs w:val="24"/>
              </w:rPr>
            </w:pPr>
            <w:r w:rsidRPr="00E256D0">
              <w:rPr>
                <w:b/>
                <w:bCs/>
                <w:sz w:val="24"/>
                <w:szCs w:val="24"/>
              </w:rPr>
              <w:t>Роль</w:t>
            </w:r>
          </w:p>
        </w:tc>
      </w:tr>
      <w:tr w:rsidR="002D42D7" w:rsidRPr="00E256D0" w14:paraId="45462D08" w14:textId="77777777" w:rsidTr="002D42D7">
        <w:trPr>
          <w:trHeight w:val="1284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6355AD" w14:textId="72A8F902" w:rsidR="002D42D7" w:rsidRPr="00E256D0" w:rsidRDefault="009E5E09" w:rsidP="002D42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Гражданин</w:t>
            </w:r>
            <w:r w:rsidR="002D42D7" w:rsidRPr="00E256D0">
              <w:rPr>
                <w:sz w:val="24"/>
                <w:szCs w:val="24"/>
              </w:rPr>
              <w:t xml:space="preserve"> (ищущий работу)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1DAAB22" w14:textId="39103E58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Человек, нуждающийся в трудоустройстве.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CE416A9" w14:textId="00618AA3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Потребитель услуги</w:t>
            </w:r>
            <w:r w:rsidRPr="00E256D0">
              <w:rPr>
                <w:b/>
                <w:bCs/>
                <w:sz w:val="24"/>
                <w:szCs w:val="24"/>
              </w:rPr>
              <w:t>:</w:t>
            </w:r>
            <w:r w:rsidRPr="00E256D0">
              <w:rPr>
                <w:sz w:val="24"/>
                <w:szCs w:val="24"/>
              </w:rPr>
              <w:t> активно ищет подходящие вакансии, регистрируется в системе, размещает резюме, посещает собеседования.</w:t>
            </w:r>
          </w:p>
        </w:tc>
      </w:tr>
      <w:tr w:rsidR="002D42D7" w:rsidRPr="00E256D0" w14:paraId="2E96EF8A" w14:textId="77777777" w:rsidTr="00E256D0">
        <w:trPr>
          <w:trHeight w:val="1518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3A6B5E" w14:textId="07DEDEF4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Работодатель (предприятие, организация)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35B85C" w14:textId="4056948E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Компания, нуждающаяся в сотрудниках.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EE78A3" w14:textId="0747BC27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Потребитель услуги: ищет квалифицированных сотрудников, размещает вакансии, просматривает резюме, проводит собеседования, экономит время и ресурсы на поиск персонала.</w:t>
            </w:r>
          </w:p>
        </w:tc>
      </w:tr>
      <w:tr w:rsidR="002D42D7" w:rsidRPr="00E256D0" w14:paraId="1A82A647" w14:textId="77777777" w:rsidTr="00E256D0">
        <w:trPr>
          <w:trHeight w:val="1359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70514E" w14:textId="1978D81B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Менеджер по персоналу (кадровик)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EC04D0" w14:textId="26676FAC" w:rsidR="002D42D7" w:rsidRPr="00E256D0" w:rsidRDefault="00E61D2F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Представляет бюро по трудоустройству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3B002D" w14:textId="2A99A2F1" w:rsidR="002D42D7" w:rsidRPr="00E256D0" w:rsidRDefault="00E61D2F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Пользователь САБТ: отслеживает финансовые поступления и выплаты, формирует отчетность для руководства</w:t>
            </w:r>
          </w:p>
        </w:tc>
      </w:tr>
      <w:tr w:rsidR="002D42D7" w:rsidRPr="00E256D0" w14:paraId="4C4C0742" w14:textId="77777777" w:rsidTr="00E256D0">
        <w:trPr>
          <w:trHeight w:val="1359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31A2CC" w14:textId="6E781663" w:rsidR="002D42D7" w:rsidRPr="00E256D0" w:rsidRDefault="002D42D7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Бухгалтер Бюро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3F3E02" w14:textId="2AF29E7C" w:rsidR="002D42D7" w:rsidRPr="00E256D0" w:rsidRDefault="00E61D2F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Представляет бюро по трудоустройству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3A9AA8" w14:textId="02A4E77F" w:rsidR="002D42D7" w:rsidRPr="00E256D0" w:rsidRDefault="00E61D2F" w:rsidP="002D42D7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Пользователь САБТ: управляет работой бюро, анализирует данные о рынке труда, принимает решения о развитии бизнеса, формирует стратегию развития.</w:t>
            </w:r>
          </w:p>
        </w:tc>
      </w:tr>
    </w:tbl>
    <w:p w14:paraId="2A1C62BE" w14:textId="77777777" w:rsidR="002D42D7" w:rsidRPr="00E256D0" w:rsidRDefault="002D42D7" w:rsidP="002D42D7">
      <w:pPr>
        <w:rPr>
          <w:sz w:val="24"/>
          <w:szCs w:val="24"/>
        </w:rPr>
      </w:pPr>
    </w:p>
    <w:p w14:paraId="55BEA5B5" w14:textId="77777777" w:rsidR="00114A0F" w:rsidRPr="00E256D0" w:rsidRDefault="002D42D7" w:rsidP="00114A0F">
      <w:pPr>
        <w:pStyle w:val="af"/>
        <w:numPr>
          <w:ilvl w:val="1"/>
          <w:numId w:val="21"/>
        </w:numPr>
        <w:rPr>
          <w:sz w:val="24"/>
          <w:szCs w:val="24"/>
        </w:rPr>
      </w:pPr>
      <w:r w:rsidRPr="00E256D0">
        <w:rPr>
          <w:sz w:val="24"/>
          <w:szCs w:val="24"/>
        </w:rPr>
        <w:t>Заинтересованные лица</w:t>
      </w:r>
    </w:p>
    <w:p w14:paraId="406523CC" w14:textId="1A380AE3" w:rsidR="00E61D2F" w:rsidRPr="00E256D0" w:rsidRDefault="00114A0F" w:rsidP="00114A0F">
      <w:pPr>
        <w:ind w:left="851" w:firstLine="0"/>
        <w:rPr>
          <w:sz w:val="24"/>
          <w:szCs w:val="24"/>
        </w:rPr>
      </w:pPr>
      <w:r w:rsidRPr="00E256D0">
        <w:rPr>
          <w:b/>
          <w:bCs/>
          <w:sz w:val="24"/>
          <w:szCs w:val="24"/>
        </w:rPr>
        <w:t>1</w:t>
      </w:r>
      <w:r w:rsidR="00006CC5">
        <w:rPr>
          <w:b/>
          <w:bCs/>
          <w:sz w:val="24"/>
          <w:szCs w:val="24"/>
        </w:rPr>
        <w:t xml:space="preserve"> </w:t>
      </w:r>
      <w:r w:rsidR="00E61D2F" w:rsidRPr="00E256D0">
        <w:rPr>
          <w:b/>
          <w:bCs/>
          <w:sz w:val="24"/>
          <w:szCs w:val="24"/>
        </w:rPr>
        <w:t>Руководство Бюро (Директор, Заместители):</w:t>
      </w:r>
    </w:p>
    <w:p w14:paraId="031B25CD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Интересы:</w:t>
      </w:r>
      <w:r w:rsidRPr="00E61D2F">
        <w:rPr>
          <w:sz w:val="24"/>
          <w:szCs w:val="24"/>
        </w:rPr>
        <w:t> Повышение эффективности работы бюро, увеличение прибыли, улучшение качества обслуживания клиентов, оптимизация затрат, получение конкурентного преимущества.</w:t>
      </w:r>
    </w:p>
    <w:p w14:paraId="71C98E76" w14:textId="77777777" w:rsidR="00114A0F" w:rsidRPr="00E256D0" w:rsidRDefault="00E61D2F" w:rsidP="00114A0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lastRenderedPageBreak/>
        <w:t>Роль:</w:t>
      </w:r>
      <w:r w:rsidRPr="00E61D2F">
        <w:rPr>
          <w:sz w:val="24"/>
          <w:szCs w:val="24"/>
        </w:rPr>
        <w:t> инициатор и координатор внедрения САБТ, принятие стратегических решений, выделение ресурсов, контроль результатов, утверждение бюджета.</w:t>
      </w:r>
    </w:p>
    <w:p w14:paraId="7FB11C83" w14:textId="730657FD" w:rsidR="00E61D2F" w:rsidRPr="00E256D0" w:rsidRDefault="00114A0F" w:rsidP="00114A0F">
      <w:pPr>
        <w:ind w:left="1440" w:firstLine="0"/>
        <w:rPr>
          <w:sz w:val="24"/>
          <w:szCs w:val="24"/>
        </w:rPr>
      </w:pPr>
      <w:r w:rsidRPr="00E256D0">
        <w:rPr>
          <w:b/>
          <w:bCs/>
          <w:sz w:val="24"/>
          <w:szCs w:val="24"/>
        </w:rPr>
        <w:t>2</w:t>
      </w:r>
      <w:r w:rsidR="00006CC5">
        <w:rPr>
          <w:b/>
          <w:bCs/>
          <w:sz w:val="24"/>
          <w:szCs w:val="24"/>
        </w:rPr>
        <w:t xml:space="preserve"> </w:t>
      </w:r>
      <w:r w:rsidR="00E61D2F" w:rsidRPr="00E256D0">
        <w:rPr>
          <w:b/>
          <w:bCs/>
          <w:sz w:val="24"/>
          <w:szCs w:val="24"/>
        </w:rPr>
        <w:t>Менеджеры по работе с клиентами (рекрутеры, специалисты по подбору персонала):</w:t>
      </w:r>
    </w:p>
    <w:p w14:paraId="489FC10E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Интересы:</w:t>
      </w:r>
      <w:r w:rsidRPr="00E61D2F">
        <w:rPr>
          <w:sz w:val="24"/>
          <w:szCs w:val="24"/>
        </w:rPr>
        <w:t> Облегчение и ускорение процесса подбора персонала, увеличение количества успешно закрытых вакансий, повышение удовлетворенности клиентов, сокращение времени на выполнение рутинных задач.</w:t>
      </w:r>
    </w:p>
    <w:p w14:paraId="0B01DB2A" w14:textId="77777777" w:rsidR="00114A0F" w:rsidRPr="00E256D0" w:rsidRDefault="00E61D2F" w:rsidP="00114A0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Роль:</w:t>
      </w:r>
      <w:r w:rsidRPr="00E61D2F">
        <w:rPr>
          <w:sz w:val="24"/>
          <w:szCs w:val="24"/>
        </w:rPr>
        <w:t> активные пользователи САБТ, предоставление обратной связи разработчикам, участие в тестировании системы, обучение других сотрудников.</w:t>
      </w:r>
    </w:p>
    <w:p w14:paraId="1CF18EB9" w14:textId="556A8796" w:rsidR="00E61D2F" w:rsidRPr="00E61D2F" w:rsidRDefault="00114A0F" w:rsidP="00114A0F">
      <w:pPr>
        <w:ind w:left="1440" w:firstLine="0"/>
        <w:rPr>
          <w:sz w:val="24"/>
          <w:szCs w:val="24"/>
        </w:rPr>
      </w:pPr>
      <w:r w:rsidRPr="00E256D0">
        <w:rPr>
          <w:b/>
          <w:bCs/>
          <w:sz w:val="24"/>
          <w:szCs w:val="24"/>
        </w:rPr>
        <w:t>3</w:t>
      </w:r>
      <w:r w:rsidR="00006CC5">
        <w:rPr>
          <w:b/>
          <w:bCs/>
          <w:sz w:val="24"/>
          <w:szCs w:val="24"/>
        </w:rPr>
        <w:t xml:space="preserve"> </w:t>
      </w:r>
      <w:r w:rsidR="00E61D2F" w:rsidRPr="00E61D2F">
        <w:rPr>
          <w:b/>
          <w:bCs/>
          <w:sz w:val="24"/>
          <w:szCs w:val="24"/>
        </w:rPr>
        <w:t>Бухгалтерия:</w:t>
      </w:r>
    </w:p>
    <w:p w14:paraId="79FCFFFB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Интересы:</w:t>
      </w:r>
      <w:r w:rsidRPr="00E61D2F">
        <w:rPr>
          <w:sz w:val="24"/>
          <w:szCs w:val="24"/>
        </w:rPr>
        <w:t> автоматизация финансового учета, снижение вероятности ошибок, ускорение формирования отчетности, упрощение учета комиссионных выплат, контроль дебиторской и кредиторской задолженности.</w:t>
      </w:r>
    </w:p>
    <w:p w14:paraId="47191CDF" w14:textId="77777777" w:rsidR="00114A0F" w:rsidRPr="00E256D0" w:rsidRDefault="00E61D2F" w:rsidP="00114A0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Роль:</w:t>
      </w:r>
      <w:r w:rsidRPr="00E61D2F">
        <w:rPr>
          <w:sz w:val="24"/>
          <w:szCs w:val="24"/>
        </w:rPr>
        <w:t> участие в настройке финансового модуля САБТ, проверка корректности данных, формирование финансовой отчетности.</w:t>
      </w:r>
    </w:p>
    <w:p w14:paraId="5220F75D" w14:textId="72E056F0" w:rsidR="00E61D2F" w:rsidRPr="00E61D2F" w:rsidRDefault="00114A0F" w:rsidP="00114A0F">
      <w:pPr>
        <w:ind w:left="1440" w:firstLine="0"/>
        <w:rPr>
          <w:sz w:val="24"/>
          <w:szCs w:val="24"/>
        </w:rPr>
      </w:pPr>
      <w:r w:rsidRPr="00E256D0">
        <w:rPr>
          <w:b/>
          <w:bCs/>
          <w:sz w:val="24"/>
          <w:szCs w:val="24"/>
        </w:rPr>
        <w:t>4</w:t>
      </w:r>
      <w:r w:rsidR="00006CC5">
        <w:rPr>
          <w:b/>
          <w:bCs/>
          <w:sz w:val="24"/>
          <w:szCs w:val="24"/>
        </w:rPr>
        <w:t xml:space="preserve"> </w:t>
      </w:r>
      <w:r w:rsidR="00E61D2F" w:rsidRPr="00E61D2F">
        <w:rPr>
          <w:b/>
          <w:bCs/>
          <w:sz w:val="24"/>
          <w:szCs w:val="24"/>
        </w:rPr>
        <w:t>IT-специалисты (Системный администратор, Программист):</w:t>
      </w:r>
    </w:p>
    <w:p w14:paraId="55BE7989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Интересы:</w:t>
      </w:r>
      <w:r w:rsidRPr="00E61D2F">
        <w:rPr>
          <w:sz w:val="24"/>
          <w:szCs w:val="24"/>
        </w:rPr>
        <w:t> Обеспечение стабильной и безопасной работы САБТ, своевременное устранение технических проблем, интеграция с другими системами, защита данных.</w:t>
      </w:r>
    </w:p>
    <w:p w14:paraId="1BA5DD68" w14:textId="77777777" w:rsidR="00114A0F" w:rsidRPr="00E256D0" w:rsidRDefault="00E61D2F" w:rsidP="00114A0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Роль:</w:t>
      </w:r>
      <w:r w:rsidRPr="00E61D2F">
        <w:rPr>
          <w:sz w:val="24"/>
          <w:szCs w:val="24"/>
        </w:rPr>
        <w:t> установка и настройка САБТ, обеспечение технической поддержки, резервное копирование данных, мониторинг работы системы, разработка дополнительных модулей и интеграций.</w:t>
      </w:r>
    </w:p>
    <w:p w14:paraId="22FF96AF" w14:textId="2374200A" w:rsidR="00E61D2F" w:rsidRPr="00E61D2F" w:rsidRDefault="00114A0F" w:rsidP="00114A0F">
      <w:pPr>
        <w:ind w:left="1440" w:firstLine="0"/>
        <w:rPr>
          <w:sz w:val="24"/>
          <w:szCs w:val="24"/>
        </w:rPr>
      </w:pPr>
      <w:r w:rsidRPr="00E256D0">
        <w:rPr>
          <w:b/>
          <w:bCs/>
          <w:sz w:val="24"/>
          <w:szCs w:val="24"/>
        </w:rPr>
        <w:t>5</w:t>
      </w:r>
      <w:r w:rsidR="00006CC5">
        <w:rPr>
          <w:b/>
          <w:bCs/>
          <w:sz w:val="24"/>
          <w:szCs w:val="24"/>
        </w:rPr>
        <w:t xml:space="preserve"> </w:t>
      </w:r>
      <w:r w:rsidR="00E61D2F" w:rsidRPr="00E61D2F">
        <w:rPr>
          <w:b/>
          <w:bCs/>
          <w:sz w:val="24"/>
          <w:szCs w:val="24"/>
        </w:rPr>
        <w:t>Клиенты (Работодатели и Соискатели):</w:t>
      </w:r>
    </w:p>
    <w:p w14:paraId="424474B7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Работодатели:</w:t>
      </w:r>
      <w:r w:rsidRPr="00E61D2F">
        <w:rPr>
          <w:sz w:val="24"/>
          <w:szCs w:val="24"/>
        </w:rPr>
        <w:t> быстрый и качественный подбор персонала, снижение затрат на поиск, доступ к широкой базе кандидатов, удобные инструменты для размещения вакансий и просмотра резюме.</w:t>
      </w:r>
    </w:p>
    <w:p w14:paraId="573E72B6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Соискатели:</w:t>
      </w:r>
      <w:r w:rsidRPr="00E61D2F">
        <w:rPr>
          <w:sz w:val="24"/>
          <w:szCs w:val="24"/>
        </w:rPr>
        <w:t> доступ к актуальным вакансиям, удобные инструменты для размещения резюме и поиска работы, возможность получения консультаций, ускорение процесса трудоустройства.</w:t>
      </w:r>
    </w:p>
    <w:p w14:paraId="40F16BB3" w14:textId="77777777" w:rsidR="00114A0F" w:rsidRPr="00E256D0" w:rsidRDefault="00E61D2F" w:rsidP="00114A0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Роль:</w:t>
      </w:r>
      <w:r w:rsidRPr="00E61D2F">
        <w:rPr>
          <w:sz w:val="24"/>
          <w:szCs w:val="24"/>
        </w:rPr>
        <w:t> предоставление информации, использование функционала системы, обратная связь по удобству и эффективности САБТ</w:t>
      </w:r>
    </w:p>
    <w:p w14:paraId="1650E504" w14:textId="38FDD402" w:rsidR="00E61D2F" w:rsidRPr="00E61D2F" w:rsidRDefault="00114A0F" w:rsidP="00114A0F">
      <w:pPr>
        <w:ind w:left="1440" w:firstLine="0"/>
        <w:rPr>
          <w:sz w:val="24"/>
          <w:szCs w:val="24"/>
        </w:rPr>
      </w:pPr>
      <w:r w:rsidRPr="00E256D0">
        <w:rPr>
          <w:b/>
          <w:bCs/>
          <w:sz w:val="24"/>
          <w:szCs w:val="24"/>
        </w:rPr>
        <w:t>6</w:t>
      </w:r>
      <w:r w:rsidR="00006CC5">
        <w:rPr>
          <w:b/>
          <w:bCs/>
          <w:sz w:val="24"/>
          <w:szCs w:val="24"/>
        </w:rPr>
        <w:t xml:space="preserve"> </w:t>
      </w:r>
      <w:r w:rsidR="00E61D2F" w:rsidRPr="00E61D2F">
        <w:rPr>
          <w:b/>
          <w:bCs/>
          <w:sz w:val="24"/>
          <w:szCs w:val="24"/>
        </w:rPr>
        <w:t>Административный персонал (Секретарь, Офис-менеджер):</w:t>
      </w:r>
    </w:p>
    <w:p w14:paraId="386E75EA" w14:textId="77777777" w:rsidR="00E61D2F" w:rsidRPr="00E61D2F" w:rsidRDefault="00E61D2F" w:rsidP="00E61D2F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Интересы:</w:t>
      </w:r>
      <w:r w:rsidRPr="00E61D2F">
        <w:rPr>
          <w:sz w:val="24"/>
          <w:szCs w:val="24"/>
        </w:rPr>
        <w:t> Облегчение работы с документами, автоматизация делопроизводства, улучшение организации работы офиса.</w:t>
      </w:r>
    </w:p>
    <w:p w14:paraId="6591088D" w14:textId="43B31918" w:rsidR="00E61D2F" w:rsidRPr="00E256D0" w:rsidRDefault="00E61D2F" w:rsidP="00067AA1">
      <w:pPr>
        <w:ind w:left="1440" w:firstLine="0"/>
        <w:rPr>
          <w:sz w:val="24"/>
          <w:szCs w:val="24"/>
        </w:rPr>
      </w:pPr>
      <w:r w:rsidRPr="00E61D2F">
        <w:rPr>
          <w:b/>
          <w:bCs/>
          <w:sz w:val="24"/>
          <w:szCs w:val="24"/>
        </w:rPr>
        <w:t>Роль:</w:t>
      </w:r>
      <w:r w:rsidRPr="00E61D2F">
        <w:rPr>
          <w:sz w:val="24"/>
          <w:szCs w:val="24"/>
        </w:rPr>
        <w:t> использование САБТ для ведения клиентской базы, учета документов, формирования отчетов.</w:t>
      </w:r>
    </w:p>
    <w:p w14:paraId="359744DC" w14:textId="5523AB16" w:rsidR="002D42D7" w:rsidRPr="00E256D0" w:rsidRDefault="002D42D7" w:rsidP="00067AA1">
      <w:pPr>
        <w:pStyle w:val="af"/>
        <w:numPr>
          <w:ilvl w:val="1"/>
          <w:numId w:val="21"/>
        </w:numPr>
        <w:rPr>
          <w:sz w:val="24"/>
          <w:szCs w:val="24"/>
        </w:rPr>
      </w:pPr>
      <w:r w:rsidRPr="00E256D0">
        <w:rPr>
          <w:sz w:val="24"/>
          <w:szCs w:val="24"/>
        </w:rPr>
        <w:t>Пользовательская (программная) среда</w:t>
      </w:r>
    </w:p>
    <w:p w14:paraId="432C200B" w14:textId="77777777" w:rsidR="00067AA1" w:rsidRPr="00067AA1" w:rsidRDefault="00067AA1" w:rsidP="00067AA1">
      <w:pPr>
        <w:pStyle w:val="af"/>
        <w:ind w:left="1211"/>
        <w:rPr>
          <w:sz w:val="24"/>
          <w:szCs w:val="24"/>
        </w:rPr>
      </w:pPr>
      <w:r w:rsidRPr="00067AA1">
        <w:rPr>
          <w:sz w:val="24"/>
          <w:szCs w:val="24"/>
        </w:rPr>
        <w:t>В контексте САБТ (системы автоматизации деятельности бюро по трудоустройству) можно рассмотреть следующие программные модули и их взаимодействие:</w:t>
      </w:r>
    </w:p>
    <w:p w14:paraId="0ED61DE4" w14:textId="77777777" w:rsidR="00067AA1" w:rsidRPr="00067AA1" w:rsidRDefault="00067AA1" w:rsidP="00067AA1">
      <w:pPr>
        <w:pStyle w:val="af"/>
        <w:numPr>
          <w:ilvl w:val="0"/>
          <w:numId w:val="24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управления клиентами (CRM):</w:t>
      </w:r>
      <w:r w:rsidRPr="00067AA1">
        <w:rPr>
          <w:sz w:val="24"/>
          <w:szCs w:val="24"/>
        </w:rPr>
        <w:t> обеспечивает учет и управление информацией о клиентах (работодателях и соискателях).</w:t>
      </w:r>
    </w:p>
    <w:p w14:paraId="474569C7" w14:textId="77777777" w:rsidR="00067AA1" w:rsidRPr="00067AA1" w:rsidRDefault="00067AA1" w:rsidP="00067AA1">
      <w:pPr>
        <w:pStyle w:val="af"/>
        <w:numPr>
          <w:ilvl w:val="0"/>
          <w:numId w:val="24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управления вакансиями:</w:t>
      </w:r>
      <w:r w:rsidRPr="00067AA1">
        <w:rPr>
          <w:sz w:val="24"/>
          <w:szCs w:val="24"/>
        </w:rPr>
        <w:t> позволяет публиковать, искать и управлять информацией о вакансиях.</w:t>
      </w:r>
    </w:p>
    <w:p w14:paraId="4CF7C8BD" w14:textId="299F58F1" w:rsidR="00067AA1" w:rsidRPr="00067AA1" w:rsidRDefault="00067AA1" w:rsidP="00067AA1">
      <w:pPr>
        <w:pStyle w:val="af"/>
        <w:numPr>
          <w:ilvl w:val="0"/>
          <w:numId w:val="24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подбора персонала:</w:t>
      </w:r>
      <w:r w:rsidRPr="00067AA1">
        <w:rPr>
          <w:sz w:val="24"/>
          <w:szCs w:val="24"/>
        </w:rPr>
        <w:t> </w:t>
      </w:r>
      <w:r w:rsidRPr="00E256D0">
        <w:rPr>
          <w:sz w:val="24"/>
          <w:szCs w:val="24"/>
        </w:rPr>
        <w:t>а</w:t>
      </w:r>
      <w:r w:rsidRPr="00067AA1">
        <w:rPr>
          <w:sz w:val="24"/>
          <w:szCs w:val="24"/>
        </w:rPr>
        <w:t>втоматизирует процесс поиска и подбора кандидатов на вакансии.</w:t>
      </w:r>
    </w:p>
    <w:p w14:paraId="58DCE582" w14:textId="77777777" w:rsidR="00067AA1" w:rsidRPr="00067AA1" w:rsidRDefault="00067AA1" w:rsidP="00067AA1">
      <w:pPr>
        <w:pStyle w:val="af"/>
        <w:numPr>
          <w:ilvl w:val="0"/>
          <w:numId w:val="24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финансового учета:</w:t>
      </w:r>
      <w:r w:rsidRPr="00067AA1">
        <w:rPr>
          <w:sz w:val="24"/>
          <w:szCs w:val="24"/>
        </w:rPr>
        <w:t> обеспечивает учет доходов и расходов бюро, формирование отчетности.</w:t>
      </w:r>
    </w:p>
    <w:p w14:paraId="2D5D86D1" w14:textId="14A0EECD" w:rsidR="00067AA1" w:rsidRPr="00067AA1" w:rsidRDefault="00067AA1" w:rsidP="00067AA1">
      <w:pPr>
        <w:pStyle w:val="af"/>
        <w:ind w:left="1211"/>
        <w:rPr>
          <w:sz w:val="24"/>
          <w:szCs w:val="24"/>
        </w:rPr>
      </w:pPr>
      <w:r w:rsidRPr="00067AA1">
        <w:rPr>
          <w:sz w:val="24"/>
          <w:szCs w:val="24"/>
        </w:rPr>
        <w:t>В данном контексте «Моду</w:t>
      </w:r>
      <w:r w:rsidR="00E256D0">
        <w:rPr>
          <w:sz w:val="24"/>
          <w:szCs w:val="24"/>
        </w:rPr>
        <w:t>ль</w:t>
      </w:r>
      <w:r w:rsidRPr="00067AA1">
        <w:rPr>
          <w:sz w:val="24"/>
          <w:szCs w:val="24"/>
        </w:rPr>
        <w:t>» является программным интерфейсом, и его акторами (внешними системами, взаимодействующими с ним) являются:</w:t>
      </w:r>
    </w:p>
    <w:p w14:paraId="7809CA8D" w14:textId="77777777" w:rsidR="00067AA1" w:rsidRPr="00067AA1" w:rsidRDefault="00067AA1" w:rsidP="00067AA1">
      <w:pPr>
        <w:pStyle w:val="af"/>
        <w:numPr>
          <w:ilvl w:val="0"/>
          <w:numId w:val="25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lastRenderedPageBreak/>
        <w:t>Модуль управления клиентами (CRM):</w:t>
      </w:r>
    </w:p>
    <w:p w14:paraId="2AAC8021" w14:textId="65F7427E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управления вакансиями: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связи вакансий с работодателями.</w:t>
      </w:r>
    </w:p>
    <w:p w14:paraId="36BC4409" w14:textId="533639E6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подбора персонала: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получения информации о соискателях.</w:t>
      </w:r>
    </w:p>
    <w:p w14:paraId="6F8AE323" w14:textId="372B68F6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финансового учета: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отслеживания оплат услуг работодателями.</w:t>
      </w:r>
    </w:p>
    <w:p w14:paraId="3E3895B3" w14:textId="77777777" w:rsidR="00067AA1" w:rsidRPr="00067AA1" w:rsidRDefault="00067AA1" w:rsidP="00067AA1">
      <w:pPr>
        <w:pStyle w:val="af"/>
        <w:numPr>
          <w:ilvl w:val="0"/>
          <w:numId w:val="25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управления вакансиями:</w:t>
      </w:r>
    </w:p>
    <w:p w14:paraId="1BD3C1BB" w14:textId="04D6F360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управления клиентами (CRM):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получения информации о работодателях.</w:t>
      </w:r>
    </w:p>
    <w:p w14:paraId="25BBE446" w14:textId="42CBC99A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подбора персонала: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предоставления информации о вакансиях соискателям.</w:t>
      </w:r>
    </w:p>
    <w:p w14:paraId="343113E4" w14:textId="77777777" w:rsidR="00067AA1" w:rsidRPr="00067AA1" w:rsidRDefault="00067AA1" w:rsidP="00067AA1">
      <w:pPr>
        <w:pStyle w:val="af"/>
        <w:numPr>
          <w:ilvl w:val="0"/>
          <w:numId w:val="25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подбора персонала:</w:t>
      </w:r>
    </w:p>
    <w:p w14:paraId="59D4F016" w14:textId="77777777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управления клиентами (CRM):</w:t>
      </w:r>
      <w:r w:rsidRPr="00067AA1">
        <w:rPr>
          <w:sz w:val="24"/>
          <w:szCs w:val="24"/>
        </w:rPr>
        <w:t> для получения информации о соискателях и работодателях.</w:t>
      </w:r>
    </w:p>
    <w:p w14:paraId="590B6929" w14:textId="299231C5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управления вакансиями: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получения информации о вакансиях.</w:t>
      </w:r>
    </w:p>
    <w:p w14:paraId="25CE3CB0" w14:textId="62209F84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финансового учета: </w:t>
      </w:r>
      <w:r w:rsidRPr="00E256D0">
        <w:rPr>
          <w:sz w:val="24"/>
          <w:szCs w:val="24"/>
        </w:rPr>
        <w:t>д</w:t>
      </w:r>
      <w:r w:rsidRPr="00067AA1">
        <w:rPr>
          <w:sz w:val="24"/>
          <w:szCs w:val="24"/>
        </w:rPr>
        <w:t>ля отслеживания комиссионных выплат после трудоустройства.</w:t>
      </w:r>
    </w:p>
    <w:p w14:paraId="73FAE9E6" w14:textId="77777777" w:rsidR="00067AA1" w:rsidRPr="00067AA1" w:rsidRDefault="00067AA1" w:rsidP="00067AA1">
      <w:pPr>
        <w:pStyle w:val="af"/>
        <w:numPr>
          <w:ilvl w:val="0"/>
          <w:numId w:val="25"/>
        </w:numPr>
        <w:rPr>
          <w:sz w:val="24"/>
          <w:szCs w:val="24"/>
        </w:rPr>
      </w:pPr>
      <w:r w:rsidRPr="00067AA1">
        <w:rPr>
          <w:b/>
          <w:bCs/>
          <w:sz w:val="24"/>
          <w:szCs w:val="24"/>
        </w:rPr>
        <w:t>Модуль финансового учета:</w:t>
      </w:r>
    </w:p>
    <w:p w14:paraId="7BEC2512" w14:textId="77777777" w:rsidR="00067AA1" w:rsidRPr="00067AA1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управления клиентами (CRM): для получения информации о клиентах и их платежах.</w:t>
      </w:r>
    </w:p>
    <w:p w14:paraId="68B3CF46" w14:textId="54C81F1A" w:rsidR="00067AA1" w:rsidRPr="00E256D0" w:rsidRDefault="00067AA1" w:rsidP="00067AA1">
      <w:pPr>
        <w:pStyle w:val="af"/>
        <w:ind w:left="1440" w:firstLine="0"/>
        <w:rPr>
          <w:sz w:val="24"/>
          <w:szCs w:val="24"/>
        </w:rPr>
      </w:pPr>
      <w:r w:rsidRPr="00067AA1">
        <w:rPr>
          <w:sz w:val="24"/>
          <w:szCs w:val="24"/>
        </w:rPr>
        <w:t>Модуль подбора персонала: для получения информации о трудоустройстве и комиссионных выплатах.</w:t>
      </w:r>
    </w:p>
    <w:p w14:paraId="07398B62" w14:textId="77777777" w:rsidR="002D42D7" w:rsidRPr="00E256D0" w:rsidRDefault="002D42D7" w:rsidP="002D42D7">
      <w:pPr>
        <w:rPr>
          <w:sz w:val="24"/>
          <w:szCs w:val="24"/>
        </w:rPr>
      </w:pPr>
      <w:r w:rsidRPr="00E256D0">
        <w:rPr>
          <w:sz w:val="24"/>
          <w:szCs w:val="24"/>
        </w:rPr>
        <w:t>2.4 Основные потребности заинтересованных лиц и пользователей</w:t>
      </w: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7"/>
        <w:gridCol w:w="6458"/>
      </w:tblGrid>
      <w:tr w:rsidR="00067AA1" w:rsidRPr="00067AA1" w14:paraId="2D794BD2" w14:textId="77777777" w:rsidTr="00B32D53">
        <w:trPr>
          <w:trHeight w:val="8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ADD06BE" w14:textId="77777777" w:rsidR="00067AA1" w:rsidRPr="00067AA1" w:rsidRDefault="00067AA1" w:rsidP="00067AA1">
            <w:pPr>
              <w:ind w:firstLine="0"/>
              <w:rPr>
                <w:sz w:val="24"/>
                <w:szCs w:val="24"/>
              </w:rPr>
            </w:pPr>
            <w:r w:rsidRPr="00067AA1">
              <w:rPr>
                <w:sz w:val="24"/>
                <w:szCs w:val="24"/>
              </w:rPr>
              <w:t>Заинтересованные лица и пользователи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5895D8" w14:textId="77777777" w:rsidR="00067AA1" w:rsidRPr="00067AA1" w:rsidRDefault="00067AA1" w:rsidP="00067AA1">
            <w:pPr>
              <w:ind w:firstLine="0"/>
              <w:jc w:val="center"/>
              <w:rPr>
                <w:sz w:val="24"/>
                <w:szCs w:val="24"/>
              </w:rPr>
            </w:pPr>
            <w:r w:rsidRPr="00067AA1">
              <w:rPr>
                <w:sz w:val="24"/>
                <w:szCs w:val="24"/>
              </w:rPr>
              <w:t>Потребности</w:t>
            </w:r>
          </w:p>
        </w:tc>
      </w:tr>
      <w:tr w:rsidR="00067AA1" w:rsidRPr="00067AA1" w14:paraId="05C64DA6" w14:textId="77777777" w:rsidTr="00B32D53">
        <w:trPr>
          <w:trHeight w:val="103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5E94A7" w14:textId="5132D1B2" w:rsidR="00067AA1" w:rsidRPr="00067AA1" w:rsidRDefault="00067AA1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Руководство Бюро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798A95" w14:textId="7F12E7FC" w:rsidR="00067AA1" w:rsidRPr="00067AA1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Эффективное управление бизнесом, увеличение прибыли, точная финансовая отчётность, аналитика рынка труда, контроль за работой сотрудников, автоматизация процессов, соблюдение законодательства.</w:t>
            </w:r>
          </w:p>
        </w:tc>
      </w:tr>
      <w:tr w:rsidR="00067AA1" w:rsidRPr="00067AA1" w14:paraId="66DEE35E" w14:textId="77777777" w:rsidTr="00B32D53">
        <w:trPr>
          <w:trHeight w:val="232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9D92C7" w14:textId="64F6E502" w:rsidR="00067AA1" w:rsidRPr="00067AA1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Менеджеры по работе с клиентами (кадровики)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6D03424" w14:textId="77777777" w:rsidR="00D56C76" w:rsidRPr="00E256D0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Быстрый и удобный поиск кандидатов</w:t>
            </w:r>
          </w:p>
          <w:p w14:paraId="0C93B290" w14:textId="21A7EB68" w:rsidR="00D56C76" w:rsidRPr="00E256D0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Эффективный подбор вакансий</w:t>
            </w:r>
          </w:p>
          <w:p w14:paraId="6E70B1D1" w14:textId="77777777" w:rsidR="00D56C76" w:rsidRPr="00E256D0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Оперативный доступ к информации о клиента</w:t>
            </w:r>
          </w:p>
          <w:p w14:paraId="31273595" w14:textId="77777777" w:rsidR="00D56C76" w:rsidRPr="00E256D0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Автоматизация рутинных задач</w:t>
            </w:r>
          </w:p>
          <w:p w14:paraId="528487C3" w14:textId="77777777" w:rsidR="00D56C76" w:rsidRPr="00E256D0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Повышение личной продуктивности</w:t>
            </w:r>
          </w:p>
          <w:p w14:paraId="06DF0B35" w14:textId="77777777" w:rsidR="00D56C76" w:rsidRPr="00E256D0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Четкая система учета комиссионных</w:t>
            </w:r>
          </w:p>
          <w:p w14:paraId="0EEE4BCE" w14:textId="261885A6" w:rsidR="00067AA1" w:rsidRPr="00067AA1" w:rsidRDefault="00D56C76" w:rsidP="00067AA1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Снижение риска ошибок.</w:t>
            </w:r>
          </w:p>
        </w:tc>
      </w:tr>
      <w:tr w:rsidR="00067AA1" w:rsidRPr="00067AA1" w14:paraId="2E90D396" w14:textId="77777777" w:rsidTr="008A0AD5">
        <w:trPr>
          <w:trHeight w:val="1217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C57C92" w14:textId="7B46BF97" w:rsidR="00067AA1" w:rsidRPr="00067AA1" w:rsidRDefault="00D56C76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Бухгалтер Бюро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08DF7B4" w14:textId="77777777" w:rsidR="008A0AD5" w:rsidRPr="00E256D0" w:rsidRDefault="00D56C76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Точный учет доходов и расходов</w:t>
            </w:r>
          </w:p>
          <w:p w14:paraId="74A7E88F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А</w:t>
            </w:r>
            <w:r w:rsidR="00D56C76" w:rsidRPr="00E256D0">
              <w:rPr>
                <w:sz w:val="24"/>
                <w:szCs w:val="24"/>
              </w:rPr>
              <w:t>втоматическое формирование финансовой отчетности</w:t>
            </w:r>
          </w:p>
          <w:p w14:paraId="64831939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С</w:t>
            </w:r>
            <w:r w:rsidR="00D56C76" w:rsidRPr="00E256D0">
              <w:rPr>
                <w:sz w:val="24"/>
                <w:szCs w:val="24"/>
              </w:rPr>
              <w:t>воевременное выполнение налоговых обязательств</w:t>
            </w:r>
          </w:p>
          <w:p w14:paraId="1EBF5E49" w14:textId="7D9819B2" w:rsidR="00067AA1" w:rsidRPr="00067AA1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У</w:t>
            </w:r>
            <w:r w:rsidR="00D56C76" w:rsidRPr="00E256D0">
              <w:rPr>
                <w:sz w:val="24"/>
                <w:szCs w:val="24"/>
              </w:rPr>
              <w:t>добная интеграция с банковскими сервисами.</w:t>
            </w:r>
          </w:p>
        </w:tc>
      </w:tr>
      <w:tr w:rsidR="00067AA1" w:rsidRPr="00067AA1" w14:paraId="0B31AE2F" w14:textId="77777777" w:rsidTr="008A0AD5">
        <w:trPr>
          <w:trHeight w:val="1217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11FCC2" w14:textId="192D3F87" w:rsidR="00067AA1" w:rsidRPr="00067AA1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Работодатели (предприятия, организации)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01FE03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Быстрый поиск квалифицированных сотрудников</w:t>
            </w:r>
          </w:p>
          <w:p w14:paraId="16243D01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Сокращение затрат на подбор персонала</w:t>
            </w:r>
          </w:p>
          <w:p w14:paraId="7FAE458E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Гарантия качества предоставляемых услуг</w:t>
            </w:r>
          </w:p>
          <w:p w14:paraId="71D88313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Индивидуальный подход</w:t>
            </w:r>
          </w:p>
          <w:p w14:paraId="581D9857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Соблюдение сроков</w:t>
            </w:r>
          </w:p>
          <w:p w14:paraId="5D9A801D" w14:textId="3AB76114" w:rsidR="00067AA1" w:rsidRPr="00067AA1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Конфиденциальность информации.</w:t>
            </w:r>
          </w:p>
        </w:tc>
      </w:tr>
      <w:tr w:rsidR="00067AA1" w:rsidRPr="00067AA1" w14:paraId="003DF520" w14:textId="77777777" w:rsidTr="008A0AD5">
        <w:trPr>
          <w:trHeight w:val="1164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BF3E5CB" w14:textId="25733FED" w:rsidR="00067AA1" w:rsidRPr="00067AA1" w:rsidRDefault="009E5E09" w:rsidP="00D56C7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Гражданин</w:t>
            </w:r>
            <w:r w:rsidR="008A0AD5" w:rsidRPr="00E256D0">
              <w:rPr>
                <w:sz w:val="24"/>
                <w:szCs w:val="24"/>
              </w:rPr>
              <w:t xml:space="preserve"> (ищущие работу)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AE6C2D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Быстрый поиск подходящей работы</w:t>
            </w:r>
          </w:p>
          <w:p w14:paraId="625EDE1D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Достоверная информация о вакансиях</w:t>
            </w:r>
          </w:p>
          <w:p w14:paraId="6BCBB5C2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Помощь в составлении резюме</w:t>
            </w:r>
          </w:p>
          <w:p w14:paraId="4AFB9579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Подготовка к собеседованию</w:t>
            </w:r>
          </w:p>
          <w:p w14:paraId="10107F6C" w14:textId="77777777" w:rsidR="008A0AD5" w:rsidRPr="00E256D0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Консультации по вопросам трудоустройства</w:t>
            </w:r>
          </w:p>
          <w:p w14:paraId="4B7C7269" w14:textId="656CE467" w:rsidR="00067AA1" w:rsidRPr="00067AA1" w:rsidRDefault="008A0AD5" w:rsidP="00D56C76">
            <w:pPr>
              <w:ind w:firstLine="0"/>
              <w:rPr>
                <w:sz w:val="24"/>
                <w:szCs w:val="24"/>
              </w:rPr>
            </w:pPr>
            <w:r w:rsidRPr="00E256D0">
              <w:rPr>
                <w:sz w:val="24"/>
                <w:szCs w:val="24"/>
              </w:rPr>
              <w:t>Гарантия соблюдения трудовых прав</w:t>
            </w:r>
          </w:p>
        </w:tc>
      </w:tr>
    </w:tbl>
    <w:p w14:paraId="45A4F1D0" w14:textId="77777777" w:rsidR="002D42D7" w:rsidRDefault="002D42D7" w:rsidP="002D42D7"/>
    <w:p w14:paraId="63DD8FC7" w14:textId="5CDD0704" w:rsidR="002D42D7" w:rsidRPr="009572DC" w:rsidRDefault="002D42D7" w:rsidP="002D42D7">
      <w:r w:rsidRPr="00E256D0">
        <w:rPr>
          <w:sz w:val="24"/>
          <w:szCs w:val="24"/>
        </w:rPr>
        <w:t>3 Выводы</w:t>
      </w:r>
      <w:r w:rsidR="00E256D0">
        <w:t xml:space="preserve"> </w:t>
      </w:r>
      <w:r w:rsidR="00E256D0" w:rsidRPr="00E256D0">
        <w:rPr>
          <w:bCs/>
          <w:iCs/>
          <w:sz w:val="24"/>
          <w:szCs w:val="24"/>
        </w:rPr>
        <w:t>Выпол</w:t>
      </w:r>
      <w:r w:rsidR="00E256D0">
        <w:rPr>
          <w:bCs/>
          <w:iCs/>
          <w:sz w:val="24"/>
          <w:szCs w:val="24"/>
        </w:rPr>
        <w:t>нил</w:t>
      </w:r>
      <w:r w:rsidR="00E256D0" w:rsidRPr="00E256D0">
        <w:rPr>
          <w:bCs/>
          <w:iCs/>
          <w:sz w:val="24"/>
          <w:szCs w:val="24"/>
        </w:rPr>
        <w:t xml:space="preserve"> анализ заинтересованных лиц и пользователей информационной системы в соответствии с техническим заданием</w:t>
      </w:r>
    </w:p>
    <w:p w14:paraId="5A6C315F" w14:textId="0753313C" w:rsidR="00E80BFE" w:rsidRPr="00E80BFE" w:rsidRDefault="00E80BFE" w:rsidP="002D42D7">
      <w:pPr>
        <w:tabs>
          <w:tab w:val="left" w:pos="6096"/>
        </w:tabs>
        <w:ind w:firstLine="0"/>
        <w:rPr>
          <w:sz w:val="28"/>
          <w:szCs w:val="28"/>
        </w:rPr>
      </w:pPr>
    </w:p>
    <w:sectPr w:rsidR="00E80BFE" w:rsidRPr="00E80BFE" w:rsidSect="00245C03">
      <w:footerReference w:type="default" r:id="rId8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337E817A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D42D7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2D42D7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006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337E817A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D42D7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2D42D7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006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A5BEF"/>
    <w:multiLevelType w:val="multilevel"/>
    <w:tmpl w:val="67D8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7" w15:restartNumberingAfterBreak="0">
    <w:nsid w:val="40D90E2F"/>
    <w:multiLevelType w:val="hybridMultilevel"/>
    <w:tmpl w:val="3B0A522E"/>
    <w:lvl w:ilvl="0" w:tplc="F1C496A8">
      <w:start w:val="2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638C3DBD"/>
    <w:multiLevelType w:val="hybridMultilevel"/>
    <w:tmpl w:val="3D541766"/>
    <w:lvl w:ilvl="0" w:tplc="58228EFE">
      <w:start w:val="2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3102"/>
    <w:multiLevelType w:val="multilevel"/>
    <w:tmpl w:val="972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F4794"/>
    <w:multiLevelType w:val="multilevel"/>
    <w:tmpl w:val="59F44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2" w15:restartNumberingAfterBreak="0">
    <w:nsid w:val="74634362"/>
    <w:multiLevelType w:val="multilevel"/>
    <w:tmpl w:val="A8C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3"/>
  </w:num>
  <w:num w:numId="3" w16cid:durableId="1935164237">
    <w:abstractNumId w:val="18"/>
  </w:num>
  <w:num w:numId="4" w16cid:durableId="1724019671">
    <w:abstractNumId w:val="8"/>
  </w:num>
  <w:num w:numId="5" w16cid:durableId="1557886358">
    <w:abstractNumId w:val="10"/>
  </w:num>
  <w:num w:numId="6" w16cid:durableId="193545811">
    <w:abstractNumId w:val="2"/>
  </w:num>
  <w:num w:numId="7" w16cid:durableId="941649917">
    <w:abstractNumId w:val="23"/>
  </w:num>
  <w:num w:numId="8" w16cid:durableId="1634677223">
    <w:abstractNumId w:val="11"/>
  </w:num>
  <w:num w:numId="9" w16cid:durableId="349334808">
    <w:abstractNumId w:val="9"/>
  </w:num>
  <w:num w:numId="10" w16cid:durableId="840513040">
    <w:abstractNumId w:val="4"/>
  </w:num>
  <w:num w:numId="11" w16cid:durableId="1552426685">
    <w:abstractNumId w:val="14"/>
  </w:num>
  <w:num w:numId="12" w16cid:durableId="1898776909">
    <w:abstractNumId w:val="6"/>
  </w:num>
  <w:num w:numId="13" w16cid:durableId="770662872">
    <w:abstractNumId w:val="15"/>
  </w:num>
  <w:num w:numId="14" w16cid:durableId="765925647">
    <w:abstractNumId w:val="17"/>
  </w:num>
  <w:num w:numId="15" w16cid:durableId="652174264">
    <w:abstractNumId w:val="1"/>
  </w:num>
  <w:num w:numId="16" w16cid:durableId="816146512">
    <w:abstractNumId w:val="19"/>
  </w:num>
  <w:num w:numId="17" w16cid:durableId="295911391">
    <w:abstractNumId w:val="24"/>
  </w:num>
  <w:num w:numId="18" w16cid:durableId="2066945481">
    <w:abstractNumId w:val="5"/>
  </w:num>
  <w:num w:numId="19" w16cid:durableId="889003295">
    <w:abstractNumId w:val="12"/>
  </w:num>
  <w:num w:numId="20" w16cid:durableId="165099121">
    <w:abstractNumId w:val="3"/>
  </w:num>
  <w:num w:numId="21" w16cid:durableId="1917663387">
    <w:abstractNumId w:val="21"/>
  </w:num>
  <w:num w:numId="22" w16cid:durableId="1920094531">
    <w:abstractNumId w:val="16"/>
  </w:num>
  <w:num w:numId="23" w16cid:durableId="1238515418">
    <w:abstractNumId w:val="7"/>
  </w:num>
  <w:num w:numId="24" w16cid:durableId="1261448294">
    <w:abstractNumId w:val="22"/>
  </w:num>
  <w:num w:numId="25" w16cid:durableId="19853502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6CC5"/>
    <w:rsid w:val="00010029"/>
    <w:rsid w:val="0002008C"/>
    <w:rsid w:val="000673A9"/>
    <w:rsid w:val="00067AA1"/>
    <w:rsid w:val="00083F31"/>
    <w:rsid w:val="000911C1"/>
    <w:rsid w:val="00091231"/>
    <w:rsid w:val="00093C67"/>
    <w:rsid w:val="000A1FD0"/>
    <w:rsid w:val="000A50F3"/>
    <w:rsid w:val="000A7EDE"/>
    <w:rsid w:val="000C2338"/>
    <w:rsid w:val="000C2AEC"/>
    <w:rsid w:val="000D4456"/>
    <w:rsid w:val="000D60CB"/>
    <w:rsid w:val="000E6C7E"/>
    <w:rsid w:val="000F164D"/>
    <w:rsid w:val="0010528A"/>
    <w:rsid w:val="00111B31"/>
    <w:rsid w:val="00114A0F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D42D7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0F0D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91586"/>
    <w:rsid w:val="005B1350"/>
    <w:rsid w:val="005C1DCD"/>
    <w:rsid w:val="005C51E1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610A5"/>
    <w:rsid w:val="00774ABF"/>
    <w:rsid w:val="007D28DE"/>
    <w:rsid w:val="007D42EC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623DE"/>
    <w:rsid w:val="008736EC"/>
    <w:rsid w:val="00883E79"/>
    <w:rsid w:val="00891C83"/>
    <w:rsid w:val="00893C2A"/>
    <w:rsid w:val="008A0A02"/>
    <w:rsid w:val="008A0AD5"/>
    <w:rsid w:val="008A1BF1"/>
    <w:rsid w:val="008A2A0D"/>
    <w:rsid w:val="008B3383"/>
    <w:rsid w:val="008E0D49"/>
    <w:rsid w:val="00902FA9"/>
    <w:rsid w:val="00903C63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5E09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51431"/>
    <w:rsid w:val="00B53188"/>
    <w:rsid w:val="00B53F14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46F36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56C76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256D0"/>
    <w:rsid w:val="00E61D2F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EE0283"/>
    <w:rsid w:val="00F00260"/>
    <w:rsid w:val="00F02628"/>
    <w:rsid w:val="00F113D3"/>
    <w:rsid w:val="00F274BE"/>
    <w:rsid w:val="00F47B04"/>
    <w:rsid w:val="00F52381"/>
    <w:rsid w:val="00F5613D"/>
    <w:rsid w:val="00F62A3D"/>
    <w:rsid w:val="00F64844"/>
    <w:rsid w:val="00F702D0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804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09</cp:lastModifiedBy>
  <cp:revision>11</cp:revision>
  <cp:lastPrinted>2022-04-06T09:43:00Z</cp:lastPrinted>
  <dcterms:created xsi:type="dcterms:W3CDTF">2024-10-01T08:41:00Z</dcterms:created>
  <dcterms:modified xsi:type="dcterms:W3CDTF">2025-03-26T11:42:00Z</dcterms:modified>
</cp:coreProperties>
</file>