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0" w:firstLine="0"/>
        <w:contextualSpacing w:val="0"/>
        <w:jc w:val="center"/>
      </w:pPr>
      <w:r w:rsidDel="00000000" w:rsidR="00000000" w:rsidRPr="00000000">
        <w:rPr>
          <w:rFonts w:ascii="Architects Daughter" w:cs="Architects Daughter" w:eastAsia="Architects Daughter" w:hAnsi="Architects Daughter"/>
          <w:sz w:val="16"/>
          <w:rtl w:val="0"/>
        </w:rPr>
        <w:t xml:space="preserve">Group 1:</w:t>
      </w:r>
    </w:p>
    <w:p w:rsidR="00000000" w:rsidDel="00000000" w:rsidP="00000000" w:rsidRDefault="00000000" w:rsidRPr="00000000">
      <w:pPr>
        <w:ind w:left="7200" w:firstLine="0"/>
        <w:contextualSpacing w:val="0"/>
        <w:jc w:val="center"/>
      </w:pPr>
      <w:r w:rsidDel="00000000" w:rsidR="00000000" w:rsidRPr="00000000">
        <w:rPr>
          <w:rFonts w:ascii="Architects Daughter" w:cs="Architects Daughter" w:eastAsia="Architects Daughter" w:hAnsi="Architects Daughter"/>
          <w:sz w:val="16"/>
          <w:rtl w:val="0"/>
        </w:rPr>
        <w:t xml:space="preserve">Cassie Jeansonne</w:t>
      </w:r>
    </w:p>
    <w:p w:rsidR="00000000" w:rsidDel="00000000" w:rsidP="00000000" w:rsidRDefault="00000000" w:rsidRPr="00000000">
      <w:pPr>
        <w:ind w:left="7200" w:firstLine="0"/>
        <w:contextualSpacing w:val="0"/>
        <w:jc w:val="center"/>
      </w:pPr>
      <w:r w:rsidDel="00000000" w:rsidR="00000000" w:rsidRPr="00000000">
        <w:rPr>
          <w:rFonts w:ascii="Architects Daughter" w:cs="Architects Daughter" w:eastAsia="Architects Daughter" w:hAnsi="Architects Daughter"/>
          <w:sz w:val="16"/>
          <w:rtl w:val="0"/>
        </w:rPr>
        <w:t xml:space="preserve">Sophia Chan </w:t>
      </w:r>
    </w:p>
    <w:p w:rsidR="00000000" w:rsidDel="00000000" w:rsidP="00000000" w:rsidRDefault="00000000" w:rsidRPr="00000000">
      <w:pPr>
        <w:ind w:left="7200" w:firstLine="0"/>
        <w:contextualSpacing w:val="0"/>
        <w:jc w:val="center"/>
      </w:pPr>
      <w:r w:rsidDel="00000000" w:rsidR="00000000" w:rsidRPr="00000000">
        <w:rPr>
          <w:rFonts w:ascii="Architects Daughter" w:cs="Architects Daughter" w:eastAsia="Architects Daughter" w:hAnsi="Architects Daughter"/>
          <w:sz w:val="16"/>
          <w:rtl w:val="0"/>
        </w:rPr>
        <w:t xml:space="preserve">Sean Letzer</w:t>
      </w:r>
    </w:p>
    <w:p w:rsidR="00000000" w:rsidDel="00000000" w:rsidP="00000000" w:rsidRDefault="00000000" w:rsidRPr="00000000">
      <w:pPr>
        <w:ind w:left="7200" w:firstLine="0"/>
        <w:contextualSpacing w:val="0"/>
        <w:jc w:val="center"/>
      </w:pPr>
      <w:r w:rsidDel="00000000" w:rsidR="00000000" w:rsidRPr="00000000">
        <w:rPr>
          <w:rFonts w:ascii="Architects Daughter" w:cs="Architects Daughter" w:eastAsia="Architects Daughter" w:hAnsi="Architects Daughter"/>
          <w:sz w:val="16"/>
          <w:rtl w:val="0"/>
        </w:rPr>
        <w:t xml:space="preserve">Stevanus Iskandar</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4191000" cy="2357438"/>
            <wp:effectExtent b="0" l="0" r="0" t="0"/>
            <wp:wrapSquare wrapText="bothSides" distB="114300" distT="114300" distL="114300" distR="114300"/>
            <wp:docPr descr="chella.jpg" id="1" name="image01.jpg"/>
            <a:graphic>
              <a:graphicData uri="http://schemas.openxmlformats.org/drawingml/2006/picture">
                <pic:pic>
                  <pic:nvPicPr>
                    <pic:cNvPr descr="chella.jpg" id="0" name="image01.jpg"/>
                    <pic:cNvPicPr preferRelativeResize="0"/>
                  </pic:nvPicPr>
                  <pic:blipFill>
                    <a:blip r:embed="rId5"/>
                    <a:srcRect b="0" l="0" r="0" t="0"/>
                    <a:stretch>
                      <a:fillRect/>
                    </a:stretch>
                  </pic:blipFill>
                  <pic:spPr>
                    <a:xfrm>
                      <a:off x="0" y="0"/>
                      <a:ext cx="4191000" cy="23574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16"/>
          <w:rtl w:val="0"/>
        </w:rPr>
        <w:t xml:space="preserve">Image credit: </w:t>
      </w:r>
      <w:hyperlink r:id="rId6">
        <w:r w:rsidDel="00000000" w:rsidR="00000000" w:rsidRPr="00000000">
          <w:rPr>
            <w:color w:val="1155cc"/>
            <w:sz w:val="16"/>
            <w:u w:val="single"/>
            <w:rtl w:val="0"/>
          </w:rPr>
          <w:t xml:space="preserve">https://onestop.byu.edu/view-academic-calendar</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Architects Daughter" w:cs="Architects Daughter" w:eastAsia="Architects Daughter" w:hAnsi="Architects Daughter"/>
          <w:sz w:val="28"/>
          <w:rtl w:val="0"/>
        </w:rPr>
        <w:t xml:space="preserve">Emily </w:t>
      </w:r>
    </w:p>
    <w:p w:rsidR="00000000" w:rsidDel="00000000" w:rsidP="00000000" w:rsidRDefault="00000000" w:rsidRPr="00000000">
      <w:pPr>
        <w:ind w:left="0" w:firstLine="0"/>
        <w:contextualSpacing w:val="0"/>
        <w:jc w:val="left"/>
      </w:pPr>
      <w:r w:rsidDel="00000000" w:rsidR="00000000" w:rsidRPr="00000000">
        <w:rPr>
          <w:sz w:val="18"/>
          <w:rtl w:val="0"/>
        </w:rPr>
        <w:t xml:space="preserve">Bachelors of Science in Computer Science, student at the University of California Irvine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18"/>
          <w:rtl w:val="0"/>
        </w:rPr>
        <w:t xml:space="preserve">Emily is a 21 year old junior at the University of California, Irvine. She began her college career as a freshman, and is passionately connected to the University of California, Irvine  campus life. She is an Orange County native, who grew up not far from campus, in Mission Viejo. She is very outgoing and believes it is important to be an active participant in campus activities. She does well in balancing her social life with her studies. She works well with her fellow students, and prefers approaching group projects with a detailed plan. Although she has a detailed daily schedule, she sometimes finds it hard to balance all the activities in her life. She also has trouble focusing in class, with all the distractions happening in her social life.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18"/>
          <w:rtl w:val="0"/>
        </w:rPr>
        <w:t xml:space="preserve">Key Characteristics:</w:t>
      </w:r>
    </w:p>
    <w:p w:rsidR="00000000" w:rsidDel="00000000" w:rsidP="00000000" w:rsidRDefault="00000000" w:rsidRPr="00000000">
      <w:pPr>
        <w:numPr>
          <w:ilvl w:val="0"/>
          <w:numId w:val="1"/>
        </w:numPr>
        <w:ind w:left="720" w:hanging="360"/>
        <w:contextualSpacing w:val="1"/>
        <w:jc w:val="left"/>
        <w:rPr>
          <w:sz w:val="18"/>
          <w:u w:val="none"/>
        </w:rPr>
      </w:pPr>
      <w:r w:rsidDel="00000000" w:rsidR="00000000" w:rsidRPr="00000000">
        <w:rPr>
          <w:sz w:val="18"/>
          <w:rtl w:val="0"/>
        </w:rPr>
        <w:t xml:space="preserve">Social and outgoing. Prefers to be surrounded by a large social circle.</w:t>
      </w:r>
    </w:p>
    <w:p w:rsidR="00000000" w:rsidDel="00000000" w:rsidP="00000000" w:rsidRDefault="00000000" w:rsidRPr="00000000">
      <w:pPr>
        <w:numPr>
          <w:ilvl w:val="0"/>
          <w:numId w:val="1"/>
        </w:numPr>
        <w:ind w:left="720" w:hanging="360"/>
        <w:contextualSpacing w:val="1"/>
        <w:jc w:val="left"/>
        <w:rPr>
          <w:sz w:val="18"/>
          <w:u w:val="none"/>
        </w:rPr>
      </w:pPr>
      <w:r w:rsidDel="00000000" w:rsidR="00000000" w:rsidRPr="00000000">
        <w:rPr>
          <w:sz w:val="18"/>
          <w:rtl w:val="0"/>
        </w:rPr>
        <w:t xml:space="preserve">Detailed Oriented, prefers making plans.</w:t>
      </w:r>
    </w:p>
    <w:p w:rsidR="00000000" w:rsidDel="00000000" w:rsidP="00000000" w:rsidRDefault="00000000" w:rsidRPr="00000000">
      <w:pPr>
        <w:numPr>
          <w:ilvl w:val="0"/>
          <w:numId w:val="1"/>
        </w:numPr>
        <w:ind w:left="720" w:hanging="360"/>
        <w:contextualSpacing w:val="1"/>
        <w:jc w:val="left"/>
        <w:rPr>
          <w:sz w:val="18"/>
          <w:u w:val="none"/>
        </w:rPr>
      </w:pPr>
      <w:r w:rsidDel="00000000" w:rsidR="00000000" w:rsidRPr="00000000">
        <w:rPr>
          <w:sz w:val="18"/>
          <w:rtl w:val="0"/>
        </w:rPr>
        <w:t xml:space="preserve">Highly involved in campus activities.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18"/>
          <w:rtl w:val="0"/>
        </w:rPr>
        <w:t xml:space="preserve">Goals:</w:t>
      </w:r>
    </w:p>
    <w:p w:rsidR="00000000" w:rsidDel="00000000" w:rsidP="00000000" w:rsidRDefault="00000000" w:rsidRPr="00000000">
      <w:pPr>
        <w:numPr>
          <w:ilvl w:val="0"/>
          <w:numId w:val="3"/>
        </w:numPr>
        <w:ind w:left="720" w:hanging="360"/>
        <w:contextualSpacing w:val="1"/>
        <w:jc w:val="left"/>
        <w:rPr>
          <w:sz w:val="18"/>
          <w:u w:val="none"/>
        </w:rPr>
      </w:pPr>
      <w:r w:rsidDel="00000000" w:rsidR="00000000" w:rsidRPr="00000000">
        <w:rPr>
          <w:sz w:val="18"/>
          <w:rtl w:val="0"/>
        </w:rPr>
        <w:t xml:space="preserve">Graduate with honors within a four year period. </w:t>
      </w:r>
    </w:p>
    <w:p w:rsidR="00000000" w:rsidDel="00000000" w:rsidP="00000000" w:rsidRDefault="00000000" w:rsidRPr="00000000">
      <w:pPr>
        <w:numPr>
          <w:ilvl w:val="0"/>
          <w:numId w:val="3"/>
        </w:numPr>
        <w:ind w:left="720" w:hanging="360"/>
        <w:contextualSpacing w:val="1"/>
        <w:jc w:val="left"/>
        <w:rPr>
          <w:sz w:val="18"/>
          <w:u w:val="none"/>
        </w:rPr>
      </w:pPr>
      <w:r w:rsidDel="00000000" w:rsidR="00000000" w:rsidRPr="00000000">
        <w:rPr>
          <w:sz w:val="18"/>
          <w:rtl w:val="0"/>
        </w:rPr>
        <w:t xml:space="preserve">Work for an innovative company such as Google or Facebook. </w:t>
      </w:r>
    </w:p>
    <w:p w:rsidR="00000000" w:rsidDel="00000000" w:rsidP="00000000" w:rsidRDefault="00000000" w:rsidRPr="00000000">
      <w:pPr>
        <w:numPr>
          <w:ilvl w:val="0"/>
          <w:numId w:val="3"/>
        </w:numPr>
        <w:ind w:left="720" w:hanging="360"/>
        <w:contextualSpacing w:val="1"/>
        <w:jc w:val="left"/>
        <w:rPr>
          <w:sz w:val="18"/>
          <w:u w:val="none"/>
        </w:rPr>
      </w:pPr>
      <w:r w:rsidDel="00000000" w:rsidR="00000000" w:rsidRPr="00000000">
        <w:rPr>
          <w:sz w:val="18"/>
          <w:rtl w:val="0"/>
        </w:rPr>
        <w:t xml:space="preserve">Balance an active social life and heavy workload from classes.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18"/>
          <w:rtl w:val="0"/>
        </w:rPr>
        <w:t xml:space="preserve">Issues:</w:t>
      </w:r>
    </w:p>
    <w:p w:rsidR="00000000" w:rsidDel="00000000" w:rsidP="00000000" w:rsidRDefault="00000000" w:rsidRPr="00000000">
      <w:pPr>
        <w:numPr>
          <w:ilvl w:val="0"/>
          <w:numId w:val="2"/>
        </w:numPr>
        <w:ind w:left="720" w:hanging="360"/>
        <w:contextualSpacing w:val="1"/>
        <w:jc w:val="left"/>
        <w:rPr>
          <w:sz w:val="18"/>
          <w:u w:val="none"/>
        </w:rPr>
      </w:pPr>
      <w:r w:rsidDel="00000000" w:rsidR="00000000" w:rsidRPr="00000000">
        <w:rPr>
          <w:sz w:val="18"/>
          <w:rtl w:val="0"/>
        </w:rPr>
        <w:t xml:space="preserve">Balancing all her activities.</w:t>
      </w:r>
    </w:p>
    <w:p w:rsidR="00000000" w:rsidDel="00000000" w:rsidP="00000000" w:rsidRDefault="00000000" w:rsidRPr="00000000">
      <w:pPr>
        <w:numPr>
          <w:ilvl w:val="0"/>
          <w:numId w:val="2"/>
        </w:numPr>
        <w:ind w:left="720" w:hanging="360"/>
        <w:contextualSpacing w:val="1"/>
        <w:jc w:val="left"/>
        <w:rPr>
          <w:sz w:val="18"/>
          <w:u w:val="none"/>
        </w:rPr>
      </w:pPr>
      <w:r w:rsidDel="00000000" w:rsidR="00000000" w:rsidRPr="00000000">
        <w:rPr>
          <w:sz w:val="18"/>
          <w:rtl w:val="0"/>
        </w:rPr>
        <w:t xml:space="preserve">Has trouble focusing in class.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4703629" cy="2633663"/>
            <wp:effectExtent b="0" l="0" r="0" t="0"/>
            <wp:wrapSquare wrapText="bothSides" distB="114300" distT="114300" distL="114300" distR="114300"/>
            <wp:docPr descr="African-American-college-student-Shutterstock1.jpg" id="2" name="image03.jpg"/>
            <a:graphic>
              <a:graphicData uri="http://schemas.openxmlformats.org/drawingml/2006/picture">
                <pic:pic>
                  <pic:nvPicPr>
                    <pic:cNvPr descr="African-American-college-student-Shutterstock1.jpg" id="0" name="image03.jpg"/>
                    <pic:cNvPicPr preferRelativeResize="0"/>
                  </pic:nvPicPr>
                  <pic:blipFill>
                    <a:blip r:embed="rId7"/>
                    <a:srcRect b="0" l="0" r="0" t="0"/>
                    <a:stretch>
                      <a:fillRect/>
                    </a:stretch>
                  </pic:blipFill>
                  <pic:spPr>
                    <a:xfrm>
                      <a:off x="0" y="0"/>
                      <a:ext cx="4703629" cy="2633663"/>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8"/>
          <w:rtl w:val="0"/>
        </w:rPr>
        <w:t xml:space="preserve">Image credit: </w:t>
      </w:r>
      <w:hyperlink r:id="rId8">
        <w:r w:rsidDel="00000000" w:rsidR="00000000" w:rsidRPr="00000000">
          <w:rPr>
            <w:color w:val="1155cc"/>
            <w:sz w:val="18"/>
            <w:u w:val="single"/>
            <w:rtl w:val="0"/>
          </w:rPr>
          <w:t xml:space="preserve">mcdonalds_scholarship.jpg</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chitects Daughter" w:cs="Architects Daughter" w:eastAsia="Architects Daughter" w:hAnsi="Architects Daughter"/>
          <w:sz w:val="28"/>
          <w:rtl w:val="0"/>
        </w:rPr>
        <w:t xml:space="preserve">Paul</w:t>
      </w:r>
    </w:p>
    <w:p w:rsidR="00000000" w:rsidDel="00000000" w:rsidP="00000000" w:rsidRDefault="00000000" w:rsidRPr="00000000">
      <w:pPr>
        <w:contextualSpacing w:val="0"/>
        <w:jc w:val="left"/>
      </w:pPr>
      <w:r w:rsidDel="00000000" w:rsidR="00000000" w:rsidRPr="00000000">
        <w:rPr>
          <w:sz w:val="18"/>
          <w:rtl w:val="0"/>
        </w:rPr>
        <w:t xml:space="preserve">Masters</w:t>
      </w:r>
      <w:r w:rsidDel="00000000" w:rsidR="00000000" w:rsidRPr="00000000">
        <w:rPr>
          <w:sz w:val="18"/>
          <w:rtl w:val="0"/>
        </w:rPr>
        <w:t xml:space="preserve"> of Arts in Applied Sociology, student at the University of California, Irvine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8"/>
          <w:rtl w:val="0"/>
        </w:rPr>
        <w:t xml:space="preserve">Paul is a 24 year old student at the University of California, Irvine. He received his undergraduate degree at the University of Washington in Sociology. Paul is a scholarship student and places a high priority on maintaining excellent grades. Paul tries to focus mainly on his studies and does not spend much time socializing. He participates in research on campus, but does not have motivation to participate in the classroom setting. He feels the lectures do not capture his attention, even in subjects he feels passionate about.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Key Characteristics:</w:t>
      </w:r>
    </w:p>
    <w:p w:rsidR="00000000" w:rsidDel="00000000" w:rsidP="00000000" w:rsidRDefault="00000000" w:rsidRPr="00000000">
      <w:pPr>
        <w:numPr>
          <w:ilvl w:val="0"/>
          <w:numId w:val="1"/>
        </w:numPr>
        <w:ind w:left="720" w:hanging="360"/>
        <w:contextualSpacing w:val="1"/>
        <w:rPr>
          <w:sz w:val="18"/>
        </w:rPr>
      </w:pPr>
      <w:r w:rsidDel="00000000" w:rsidR="00000000" w:rsidRPr="00000000">
        <w:rPr>
          <w:sz w:val="18"/>
          <w:rtl w:val="0"/>
        </w:rPr>
        <w:t xml:space="preserve">Introverted and study focused.</w:t>
      </w:r>
    </w:p>
    <w:p w:rsidR="00000000" w:rsidDel="00000000" w:rsidP="00000000" w:rsidRDefault="00000000" w:rsidRPr="00000000">
      <w:pPr>
        <w:numPr>
          <w:ilvl w:val="0"/>
          <w:numId w:val="1"/>
        </w:numPr>
        <w:ind w:left="720" w:hanging="360"/>
        <w:contextualSpacing w:val="1"/>
        <w:rPr>
          <w:sz w:val="18"/>
        </w:rPr>
      </w:pPr>
      <w:r w:rsidDel="00000000" w:rsidR="00000000" w:rsidRPr="00000000">
        <w:rPr>
          <w:sz w:val="18"/>
          <w:rtl w:val="0"/>
        </w:rPr>
        <w:t xml:space="preserve">Detailed Oriented, with a strong work ethic.</w:t>
      </w:r>
    </w:p>
    <w:p w:rsidR="00000000" w:rsidDel="00000000" w:rsidP="00000000" w:rsidRDefault="00000000" w:rsidRPr="00000000">
      <w:pPr>
        <w:numPr>
          <w:ilvl w:val="0"/>
          <w:numId w:val="1"/>
        </w:numPr>
        <w:ind w:left="720" w:hanging="360"/>
        <w:contextualSpacing w:val="1"/>
        <w:rPr>
          <w:sz w:val="18"/>
        </w:rPr>
      </w:pPr>
      <w:r w:rsidDel="00000000" w:rsidR="00000000" w:rsidRPr="00000000">
        <w:rPr>
          <w:sz w:val="18"/>
          <w:rtl w:val="0"/>
        </w:rPr>
        <w:t xml:space="preserve">Not very involved in campus activities.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Goals:</w:t>
      </w:r>
    </w:p>
    <w:p w:rsidR="00000000" w:rsidDel="00000000" w:rsidP="00000000" w:rsidRDefault="00000000" w:rsidRPr="00000000">
      <w:pPr>
        <w:numPr>
          <w:ilvl w:val="0"/>
          <w:numId w:val="3"/>
        </w:numPr>
        <w:ind w:left="720" w:hanging="360"/>
        <w:contextualSpacing w:val="1"/>
        <w:rPr>
          <w:sz w:val="18"/>
        </w:rPr>
      </w:pPr>
      <w:r w:rsidDel="00000000" w:rsidR="00000000" w:rsidRPr="00000000">
        <w:rPr>
          <w:sz w:val="18"/>
          <w:rtl w:val="0"/>
        </w:rPr>
        <w:t xml:space="preserve">Stay involved in research projects on campus.  </w:t>
      </w:r>
    </w:p>
    <w:p w:rsidR="00000000" w:rsidDel="00000000" w:rsidP="00000000" w:rsidRDefault="00000000" w:rsidRPr="00000000">
      <w:pPr>
        <w:numPr>
          <w:ilvl w:val="0"/>
          <w:numId w:val="3"/>
        </w:numPr>
        <w:ind w:left="720" w:hanging="360"/>
        <w:contextualSpacing w:val="1"/>
        <w:rPr>
          <w:sz w:val="18"/>
        </w:rPr>
      </w:pPr>
      <w:r w:rsidDel="00000000" w:rsidR="00000000" w:rsidRPr="00000000">
        <w:rPr>
          <w:sz w:val="18"/>
          <w:rtl w:val="0"/>
        </w:rPr>
        <w:t xml:space="preserve">Work for an non-profit company that helps people.</w:t>
      </w:r>
    </w:p>
    <w:p w:rsidR="00000000" w:rsidDel="00000000" w:rsidP="00000000" w:rsidRDefault="00000000" w:rsidRPr="00000000">
      <w:pPr>
        <w:numPr>
          <w:ilvl w:val="0"/>
          <w:numId w:val="3"/>
        </w:numPr>
        <w:ind w:left="720" w:hanging="360"/>
        <w:contextualSpacing w:val="1"/>
        <w:rPr>
          <w:sz w:val="18"/>
        </w:rPr>
      </w:pPr>
      <w:r w:rsidDel="00000000" w:rsidR="00000000" w:rsidRPr="00000000">
        <w:rPr>
          <w:sz w:val="18"/>
          <w:rtl w:val="0"/>
        </w:rPr>
        <w:t xml:space="preserve">Maintain scholarship.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Issues:</w:t>
      </w:r>
    </w:p>
    <w:p w:rsidR="00000000" w:rsidDel="00000000" w:rsidP="00000000" w:rsidRDefault="00000000" w:rsidRPr="00000000">
      <w:pPr>
        <w:numPr>
          <w:ilvl w:val="0"/>
          <w:numId w:val="2"/>
        </w:numPr>
        <w:ind w:left="720" w:hanging="360"/>
        <w:contextualSpacing w:val="1"/>
        <w:rPr>
          <w:sz w:val="18"/>
        </w:rPr>
      </w:pPr>
      <w:r w:rsidDel="00000000" w:rsidR="00000000" w:rsidRPr="00000000">
        <w:rPr>
          <w:sz w:val="18"/>
          <w:rtl w:val="0"/>
        </w:rPr>
        <w:t xml:space="preserve">Become more involved in campus activities.</w:t>
      </w:r>
    </w:p>
    <w:p w:rsidR="00000000" w:rsidDel="00000000" w:rsidP="00000000" w:rsidRDefault="00000000" w:rsidRPr="00000000">
      <w:pPr>
        <w:numPr>
          <w:ilvl w:val="0"/>
          <w:numId w:val="2"/>
        </w:numPr>
        <w:ind w:left="720" w:hanging="360"/>
        <w:contextualSpacing w:val="1"/>
        <w:rPr>
          <w:sz w:val="18"/>
        </w:rPr>
      </w:pPr>
      <w:r w:rsidDel="00000000" w:rsidR="00000000" w:rsidRPr="00000000">
        <w:rPr>
          <w:sz w:val="18"/>
          <w:rtl w:val="0"/>
        </w:rPr>
        <w:t xml:space="preserve">Has trouble participating in class. </w:t>
      </w:r>
    </w:p>
    <w:p w:rsidR="00000000" w:rsidDel="00000000" w:rsidP="00000000" w:rsidRDefault="00000000" w:rsidRPr="00000000">
      <w:pPr>
        <w:numPr>
          <w:ilvl w:val="0"/>
          <w:numId w:val="2"/>
        </w:numPr>
        <w:ind w:left="720" w:hanging="360"/>
        <w:contextualSpacing w:val="1"/>
        <w:rPr>
          <w:sz w:val="18"/>
          <w:u w:val="none"/>
        </w:rPr>
      </w:pPr>
      <w:r w:rsidDel="00000000" w:rsidR="00000000" w:rsidRPr="00000000">
        <w:rPr>
          <w:sz w:val="18"/>
          <w:rtl w:val="0"/>
        </w:rPr>
        <w:t xml:space="preserve">Staying focused in classroom setting.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chitects Daughter"/>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onestop.byu.edu/view-academic-calendar" TargetMode="External"/><Relationship Id="rId5" Type="http://schemas.openxmlformats.org/officeDocument/2006/relationships/image" Target="media/image01.jpg"/><Relationship Id="rId8" Type="http://schemas.openxmlformats.org/officeDocument/2006/relationships/hyperlink" Target="http://www.blacknews.com/images/mcdonalds_scholarship.jpg" TargetMode="External"/><Relationship Id="rId7" Type="http://schemas.openxmlformats.org/officeDocument/2006/relationships/image" Target="media/image03.jpg"/></Relationships>
</file>