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i/>
          <w:sz w:val="24"/>
          <w:szCs w:val="24"/>
        </w:rPr>
        <w:t>«Московский государственный технический университет имени Н. Э. Баумана»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Отчет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по курсу «Моделирование»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№4</w:t>
        <w:br/>
        <w:t xml:space="preserve"> «Программная имитация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-го прибора»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4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264"/>
        <w:gridCol w:w="3090"/>
      </w:tblGrid>
      <w:tr>
        <w:trPr/>
        <w:tc>
          <w:tcPr>
            <w:tcW w:w="62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Студент: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Спасенов</w:t>
            </w: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И</w:t>
            </w: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.В.</w:t>
            </w:r>
          </w:p>
        </w:tc>
      </w:tr>
      <w:tr>
        <w:trPr/>
        <w:tc>
          <w:tcPr>
            <w:tcW w:w="62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ИУ7-73</w:t>
            </w:r>
          </w:p>
        </w:tc>
      </w:tr>
      <w:tr>
        <w:trPr/>
        <w:tc>
          <w:tcPr>
            <w:tcW w:w="626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Преподаватель: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right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eastAsiaTheme="minorEastAsia" w:ascii="Times New Roman" w:hAnsi="Times New Roman"/>
                <w:sz w:val="28"/>
                <w:szCs w:val="28"/>
                <w:lang w:eastAsia="ru-RU"/>
              </w:rPr>
              <w:t>Рудаков И.В.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Москва, 201</w:t>
      </w:r>
      <w:r>
        <w:rPr>
          <w:rFonts w:cs="Times New Roman" w:ascii="Times New Roman" w:hAnsi="Times New Roman"/>
          <w:sz w:val="24"/>
          <w:szCs w:val="24"/>
        </w:rPr>
        <w:t>9</w:t>
      </w:r>
    </w:p>
    <w:p>
      <w:pPr>
        <w:pStyle w:val="Default"/>
        <w:spacing w:lineRule="auto" w:line="360"/>
        <w:rPr/>
      </w:pPr>
      <w:r>
        <w:rPr>
          <w:rFonts w:cs="Times New Roman"/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Принцип </w:t>
      </w:r>
      <w:r>
        <w:rPr>
          <w:b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заключается в последовательном анализе состояний всех блоков в момент t +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 xml:space="preserve"> по заданному состоянию блоков в момент t.  </w:t>
      </w:r>
      <w:r>
        <w:rPr>
          <w:sz w:val="28"/>
          <w:szCs w:val="28"/>
        </w:rPr>
        <w:t xml:space="preserve">Чем меньше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тем выше точность моделирования</w:t>
      </w:r>
      <w:r>
        <w:rPr>
          <w:color w:val="auto"/>
          <w:sz w:val="28"/>
          <w:szCs w:val="28"/>
        </w:rPr>
        <w:t xml:space="preserve">. </w:t>
      </w:r>
      <w:r>
        <w:rPr>
          <w:sz w:val="28"/>
          <w:szCs w:val="28"/>
        </w:rPr>
        <w:t xml:space="preserve">Основной </w:t>
      </w:r>
      <w:r>
        <w:rPr>
          <w:bCs/>
          <w:sz w:val="28"/>
          <w:szCs w:val="28"/>
          <w:u w:val="none"/>
        </w:rPr>
        <w:t>недостаток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этого принципа: значительные затраты машинного времени на реализацию моделирования системы </w:t>
      </w:r>
      <w:r>
        <w:rPr>
          <w:sz w:val="28"/>
          <w:szCs w:val="28"/>
        </w:rPr>
        <w:t xml:space="preserve">при малом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r>
          <w:rPr>
            <w:rFonts w:ascii="Cambria Math" w:hAnsi="Cambria Math"/>
          </w:rPr>
          <m:t xml:space="preserve">t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Default"/>
        <w:spacing w:lineRule="auto" w:line="360"/>
        <w:rPr>
          <w:color w:val="auto"/>
          <w:sz w:val="28"/>
          <w:szCs w:val="28"/>
        </w:rPr>
      </w:pPr>
      <w:r>
        <w:rPr/>
      </w:r>
    </w:p>
    <w:p>
      <w:pPr>
        <w:pStyle w:val="Default"/>
        <w:spacing w:lineRule="auto" w:line="360"/>
        <w:ind w:firstLine="567"/>
        <w:rPr/>
      </w:pPr>
      <w:r>
        <w:rPr>
          <w:b/>
          <w:bCs/>
          <w:iCs/>
          <w:sz w:val="28"/>
          <w:szCs w:val="28"/>
        </w:rPr>
        <w:t>С</w:t>
      </w:r>
      <w:r>
        <w:rPr>
          <w:b/>
          <w:bCs/>
          <w:iCs/>
          <w:sz w:val="28"/>
          <w:szCs w:val="28"/>
        </w:rPr>
        <w:t>обытийный принцип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заключается в том, что  </w:t>
      </w:r>
      <w:r>
        <w:rPr>
          <w:sz w:val="28"/>
          <w:szCs w:val="28"/>
        </w:rPr>
        <w:t xml:space="preserve">состояние всех блоков имитационной модели анализируется лишь в момент появления какого-либо события. Момент поступления следующего события определяется минимальным значением из списка будущих событий, представляющего собой совокупность моментов ближайшего изменения состояния каждого из блоков системы.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567"/>
        <w:rPr/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-66675</wp:posOffset>
            </wp:positionH>
            <wp:positionV relativeFrom="paragraph">
              <wp:posOffset>306070</wp:posOffset>
            </wp:positionV>
            <wp:extent cx="5940425" cy="41490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eastAsiaTheme="minorEastAsia" w:ascii="Liberation Serif" w:hAnsi="Liberation Serif" w:cs="Lohit Devanagari"/>
      <w:color w:val="auto"/>
      <w:kern w:val="2"/>
      <w:sz w:val="24"/>
      <w:szCs w:val="24"/>
      <w:lang w:eastAsia="ru-RU" w:val="ru-RU" w:bidi="hi-IN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Noto Sans CJK SC"/>
      <w:color w:val="000000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118</Words>
  <Characters>861</Characters>
  <CharactersWithSpaces>973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2019-11-24T17:19:38Z</dcterms:created>
  <dc:creator/>
  <dc:description/>
  <dc:language>ru-RU</dc:language>
  <cp:lastModifiedBy/>
  <dcterms:modified xsi:type="dcterms:W3CDTF">2019-11-24T17:20:15Z</dcterms:modified>
  <cp:revision>1</cp:revision>
  <dc:subject/>
  <dc:title/>
</cp:coreProperties>
</file>