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52" w:rsidRDefault="0001056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Государственное образовательное учреждение высшего профессионального образования</w:t>
      </w:r>
    </w:p>
    <w:p w:rsidR="00130652" w:rsidRDefault="0001056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«Московский Государственный Технический Университет имени Н. Э. Баумана»</w:t>
      </w: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130652" w:rsidRDefault="0001056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Pr="0001056A" w:rsidRDefault="0001056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Pr="0001056A">
        <w:rPr>
          <w:rFonts w:ascii="Times New Roman" w:hAnsi="Times New Roman" w:cs="Times New Roman"/>
          <w:sz w:val="28"/>
        </w:rPr>
        <w:t>8</w:t>
      </w:r>
    </w:p>
    <w:p w:rsidR="00130652" w:rsidRDefault="0001056A">
      <w:pPr>
        <w:jc w:val="center"/>
      </w:pPr>
      <w:r>
        <w:rPr>
          <w:rFonts w:ascii="Times New Roman" w:hAnsi="Times New Roman" w:cs="Times New Roman"/>
          <w:sz w:val="28"/>
        </w:rPr>
        <w:t xml:space="preserve">«Система массового обслуживания: </w:t>
      </w:r>
      <w:proofErr w:type="gramStart"/>
      <w:r>
        <w:rPr>
          <w:rFonts w:ascii="Times New Roman" w:hAnsi="Times New Roman" w:cs="Times New Roman"/>
          <w:sz w:val="28"/>
        </w:rPr>
        <w:t>поликлиника</w:t>
      </w:r>
      <w:r w:rsidRPr="0001056A">
        <w:rPr>
          <w:rFonts w:ascii="Times New Roman" w:hAnsi="Times New Roman" w:cs="Times New Roman"/>
          <w:sz w:val="28"/>
        </w:rPr>
        <w:t xml:space="preserve"> </w:t>
      </w:r>
      <w:r w:rsidRPr="0001056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1056A">
        <w:rPr>
          <w:rFonts w:ascii="Times New Roman" w:hAnsi="Times New Roman" w:cs="Times New Roman"/>
          <w:sz w:val="28"/>
        </w:rPr>
        <w:t xml:space="preserve"> использованием </w:t>
      </w:r>
      <w:r w:rsidRPr="0001056A">
        <w:rPr>
          <w:rFonts w:ascii="Times New Roman" w:hAnsi="Times New Roman" w:cs="Times New Roman"/>
          <w:sz w:val="28"/>
          <w:lang w:val="en-US"/>
        </w:rPr>
        <w:t>GPSS</w:t>
      </w:r>
      <w:r>
        <w:rPr>
          <w:rFonts w:ascii="Times New Roman" w:hAnsi="Times New Roman" w:cs="Times New Roman"/>
          <w:sz w:val="28"/>
        </w:rPr>
        <w:t>»</w:t>
      </w: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01056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 «Моделирование»</w:t>
      </w: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13065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0652" w:rsidRDefault="00130652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130652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Студент: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eastAsiaTheme="minorEastAsia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Спасенов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 xml:space="preserve"> И.В.</w:t>
            </w:r>
          </w:p>
        </w:tc>
      </w:tr>
      <w:tr w:rsidR="00130652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Группа: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eastAsiaTheme="minorEastAsia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ИУ7-73</w:t>
            </w:r>
          </w:p>
        </w:tc>
      </w:tr>
      <w:tr w:rsidR="00130652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Преподаватель: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52" w:rsidRDefault="0001056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Рудаков И.В.</w:t>
            </w:r>
          </w:p>
        </w:tc>
      </w:tr>
    </w:tbl>
    <w:p w:rsidR="00130652" w:rsidRDefault="00130652">
      <w:pPr>
        <w:spacing w:after="0" w:line="240" w:lineRule="auto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130652" w:rsidRDefault="00130652">
      <w:pPr>
        <w:pStyle w:val="ab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130652" w:rsidRDefault="00130652">
      <w:pPr>
        <w:pStyle w:val="ab"/>
        <w:rPr>
          <w:rFonts w:ascii="Times New Roman" w:hAnsi="Times New Roman" w:cs="Times New Roman"/>
          <w:lang w:val="en-US"/>
        </w:rPr>
      </w:pPr>
    </w:p>
    <w:p w:rsidR="00130652" w:rsidRDefault="00130652">
      <w:pPr>
        <w:pStyle w:val="ab"/>
        <w:rPr>
          <w:rFonts w:ascii="Times New Roman" w:hAnsi="Times New Roman" w:cs="Times New Roman"/>
          <w:lang w:val="en-US"/>
        </w:rPr>
      </w:pPr>
    </w:p>
    <w:p w:rsidR="00130652" w:rsidRDefault="00130652">
      <w:pPr>
        <w:pStyle w:val="ab"/>
        <w:rPr>
          <w:rFonts w:ascii="Times New Roman" w:hAnsi="Times New Roman" w:cs="Times New Roman"/>
          <w:lang w:val="en-US"/>
        </w:rPr>
      </w:pPr>
    </w:p>
    <w:p w:rsidR="00130652" w:rsidRDefault="0001056A">
      <w:pPr>
        <w:pStyle w:val="ab"/>
        <w:ind w:firstLine="284"/>
        <w:jc w:val="center"/>
      </w:pPr>
      <w:r>
        <w:rPr>
          <w:rFonts w:ascii="Times New Roman" w:hAnsi="Times New Roman" w:cs="Times New Roman"/>
          <w:sz w:val="24"/>
        </w:rPr>
        <w:t>Москва, 2019</w:t>
      </w:r>
      <w:r>
        <w:br w:type="page"/>
      </w:r>
    </w:p>
    <w:p w:rsidR="00130652" w:rsidRDefault="0001056A">
      <w:pPr>
        <w:pStyle w:val="ab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Задание</w:t>
      </w:r>
    </w:p>
    <w:p w:rsidR="00130652" w:rsidRDefault="0001056A">
      <w:pPr>
        <w:pStyle w:val="ab"/>
        <w:ind w:firstLine="284"/>
      </w:pPr>
      <w:r>
        <w:rPr>
          <w:rFonts w:ascii="Courier New" w:hAnsi="Courier New" w:cs="Courier New"/>
        </w:rPr>
        <w:tab/>
        <w:t xml:space="preserve">Пациенты обращаются </w:t>
      </w:r>
      <w:proofErr w:type="spellStart"/>
      <w:r>
        <w:rPr>
          <w:rFonts w:ascii="Courier New" w:hAnsi="Courier New" w:cs="Courier New"/>
        </w:rPr>
        <w:t>обращаются</w:t>
      </w:r>
      <w:proofErr w:type="spellEnd"/>
      <w:r>
        <w:rPr>
          <w:rFonts w:ascii="Courier New" w:hAnsi="Courier New" w:cs="Courier New"/>
        </w:rPr>
        <w:t xml:space="preserve"> к терапевту для </w:t>
      </w:r>
      <w:r>
        <w:rPr>
          <w:rFonts w:ascii="Courier New" w:hAnsi="Courier New" w:cs="Courier New"/>
        </w:rPr>
        <w:t xml:space="preserve">первичной консультации через интервалы времени </w:t>
      </w:r>
      <w:r w:rsidRPr="0001056A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±2. Каждый из трех терапевтов проводит осмотр пациента. Первый терапевт тратит на осмотр 20±5, второй — 30±10, третий — 25±3. После осмотра пациента отправляют на осмотр кардиолога: первый терапевт с вероятн</w:t>
      </w:r>
      <w:r>
        <w:rPr>
          <w:rFonts w:ascii="Courier New" w:hAnsi="Courier New" w:cs="Courier New"/>
        </w:rPr>
        <w:t xml:space="preserve">остью 0.7, второй — 0.5, третий — 0.3. Время приема кардиолога 20±5, после чего с вероятностью 0.8 он отправляет пациента на узи. Узи проводится за 15±5 минут. Определить максимальные длины очередей к каждому специалисту, а также </w:t>
      </w:r>
      <w:proofErr w:type="gramStart"/>
      <w:r>
        <w:rPr>
          <w:rFonts w:ascii="Courier New" w:hAnsi="Courier New" w:cs="Courier New"/>
        </w:rPr>
        <w:t>общее количество пациентов</w:t>
      </w:r>
      <w:proofErr w:type="gramEnd"/>
      <w:r>
        <w:rPr>
          <w:rFonts w:ascii="Courier New" w:hAnsi="Courier New" w:cs="Courier New"/>
        </w:rPr>
        <w:t xml:space="preserve"> прошедших через каждых специалистов.</w:t>
      </w:r>
    </w:p>
    <w:p w:rsidR="00130652" w:rsidRDefault="00130652">
      <w:pPr>
        <w:pStyle w:val="ab"/>
        <w:ind w:firstLine="284"/>
        <w:rPr>
          <w:rFonts w:ascii="Courier New" w:hAnsi="Courier New" w:cs="Courier New"/>
        </w:rPr>
      </w:pPr>
    </w:p>
    <w:p w:rsidR="00130652" w:rsidRDefault="00130652">
      <w:pPr>
        <w:pStyle w:val="ab"/>
        <w:ind w:firstLine="284"/>
        <w:rPr>
          <w:rFonts w:ascii="Courier New" w:hAnsi="Courier New" w:cs="Courier New"/>
        </w:rPr>
      </w:pPr>
    </w:p>
    <w:p w:rsidR="00130652" w:rsidRDefault="0001056A">
      <w:pPr>
        <w:pStyle w:val="ab"/>
        <w:ind w:firstLine="28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Эндогенные и экзогенные переменные:</w:t>
      </w:r>
    </w:p>
    <w:p w:rsidR="00130652" w:rsidRDefault="0001056A">
      <w:pPr>
        <w:pStyle w:val="ab"/>
        <w:ind w:firstLine="284"/>
      </w:pPr>
      <w:r>
        <w:rPr>
          <w:rFonts w:ascii="Courier New" w:hAnsi="Courier New" w:cs="Courier New"/>
        </w:rPr>
        <w:tab/>
        <w:t>Эндогенные переменные: время приема пациента i-</w:t>
      </w:r>
      <w:proofErr w:type="spellStart"/>
      <w:r>
        <w:rPr>
          <w:rFonts w:ascii="Courier New" w:hAnsi="Courier New" w:cs="Courier New"/>
        </w:rPr>
        <w:t>ым</w:t>
      </w:r>
      <w:proofErr w:type="spellEnd"/>
      <w:r>
        <w:rPr>
          <w:rFonts w:ascii="Courier New" w:hAnsi="Courier New" w:cs="Courier New"/>
        </w:rPr>
        <w:t xml:space="preserve"> терапевтом, время приема кардиологом и время узи.</w:t>
      </w:r>
    </w:p>
    <w:p w:rsidR="00130652" w:rsidRDefault="0001056A">
      <w:pPr>
        <w:pStyle w:val="ab"/>
        <w:ind w:firstLine="284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Экзогенные переменные: число поступивших пациентов в СМО</w:t>
      </w:r>
    </w:p>
    <w:p w:rsidR="00130652" w:rsidRDefault="00130652">
      <w:pPr>
        <w:pStyle w:val="ab"/>
        <w:ind w:firstLine="284"/>
        <w:rPr>
          <w:rFonts w:ascii="Courier New" w:hAnsi="Courier New" w:cs="Courier New"/>
          <w:b/>
        </w:rPr>
      </w:pPr>
    </w:p>
    <w:p w:rsidR="00130652" w:rsidRDefault="00130652">
      <w:pPr>
        <w:pStyle w:val="ab"/>
        <w:ind w:firstLine="284"/>
        <w:rPr>
          <w:rFonts w:ascii="Courier New" w:hAnsi="Courier New" w:cs="Courier New"/>
          <w:b/>
        </w:rPr>
      </w:pPr>
    </w:p>
    <w:p w:rsidR="00130652" w:rsidRDefault="00130652">
      <w:pPr>
        <w:pStyle w:val="ab"/>
        <w:ind w:firstLine="284"/>
        <w:rPr>
          <w:rFonts w:ascii="Courier New" w:hAnsi="Courier New" w:cs="Courier New"/>
          <w:b/>
        </w:rPr>
      </w:pPr>
    </w:p>
    <w:p w:rsidR="00130652" w:rsidRDefault="00130652">
      <w:pPr>
        <w:pStyle w:val="ab"/>
        <w:ind w:firstLine="284"/>
        <w:rPr>
          <w:rFonts w:ascii="Courier New" w:hAnsi="Courier New" w:cs="Courier New"/>
          <w:b/>
        </w:rPr>
      </w:pPr>
    </w:p>
    <w:p w:rsidR="00130652" w:rsidRDefault="0001056A">
      <w:pPr>
        <w:pStyle w:val="ab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Интерфейс и результаты работы программы представлены на рисунке 1.</w:t>
      </w:r>
    </w:p>
    <w:p w:rsidR="0001056A" w:rsidRDefault="0001056A">
      <w:pPr>
        <w:pStyle w:val="ab"/>
        <w:ind w:firstLine="284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9A5D0A" wp14:editId="43BC0FEE">
            <wp:extent cx="5324475" cy="546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52" w:rsidRDefault="0001056A">
      <w:pPr>
        <w:pStyle w:val="ab"/>
        <w:ind w:firstLine="284"/>
      </w:pPr>
      <w:r>
        <w:rPr>
          <w:rFonts w:ascii="Courier New" w:hAnsi="Courier New" w:cs="Courier New"/>
        </w:rPr>
        <w:t xml:space="preserve"> </w:t>
      </w:r>
    </w:p>
    <w:p w:rsidR="00130652" w:rsidRDefault="00130652">
      <w:pPr>
        <w:pStyle w:val="ab"/>
        <w:ind w:firstLine="284"/>
        <w:rPr>
          <w:rFonts w:ascii="Courier New" w:hAnsi="Courier New" w:cs="Courier New"/>
        </w:rPr>
      </w:pPr>
    </w:p>
    <w:p w:rsidR="00130652" w:rsidRDefault="00130652">
      <w:pPr>
        <w:pStyle w:val="ab"/>
        <w:ind w:firstLine="284"/>
        <w:rPr>
          <w:rFonts w:ascii="Courier New" w:hAnsi="Courier New" w:cs="Courier New"/>
        </w:rPr>
      </w:pPr>
    </w:p>
    <w:p w:rsidR="00130652" w:rsidRDefault="0001056A">
      <w:pPr>
        <w:jc w:val="center"/>
      </w:pPr>
      <w:r>
        <w:rPr>
          <w:noProof/>
        </w:rPr>
        <w:drawing>
          <wp:inline distT="0" distB="0" distL="0" distR="0" wp14:anchorId="0D27788C" wp14:editId="5EA37991">
            <wp:extent cx="5940425" cy="269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52" w:rsidRDefault="0001056A">
      <w:pPr>
        <w:tabs>
          <w:tab w:val="left" w:pos="3345"/>
        </w:tabs>
        <w:jc w:val="center"/>
      </w:pPr>
      <w:r>
        <w:t>Рисунок 1. Пример работы программы</w:t>
      </w:r>
    </w:p>
    <w:sectPr w:rsidR="0013065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imbus Roman No9 L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652"/>
    <w:rsid w:val="0001056A"/>
    <w:rsid w:val="0013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D717"/>
  <w15:docId w15:val="{FA9FB3F3-2DD8-4503-8605-F6B61403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7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25BED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C843F7"/>
    <w:rPr>
      <w:color w:val="808080"/>
    </w:rPr>
  </w:style>
  <w:style w:type="character" w:customStyle="1" w:styleId="ListLabel1">
    <w:name w:val="ListLabel 1"/>
    <w:qFormat/>
    <w:rPr>
      <w:rFonts w:ascii="Courier New" w:hAnsi="Courier New"/>
      <w:lang w:val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D27E1"/>
    <w:pPr>
      <w:widowControl w:val="0"/>
      <w:suppressAutoHyphens/>
      <w:textAlignment w:val="baseline"/>
    </w:pPr>
    <w:rPr>
      <w:rFonts w:ascii="Nimbus Roman No9 L" w:eastAsia="DejaVu Sans" w:hAnsi="Nimbus Roman No9 L" w:cs="DejaVu Sans"/>
      <w:kern w:val="2"/>
      <w:sz w:val="24"/>
      <w:szCs w:val="24"/>
      <w:lang w:val="en-GB" w:eastAsia="zh-CN" w:bidi="hi-IN"/>
    </w:rPr>
  </w:style>
  <w:style w:type="paragraph" w:styleId="aa">
    <w:name w:val="Balloon Text"/>
    <w:basedOn w:val="a"/>
    <w:uiPriority w:val="99"/>
    <w:semiHidden/>
    <w:unhideWhenUsed/>
    <w:qFormat/>
    <w:rsid w:val="00225B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8D533D"/>
    <w:rPr>
      <w:rFonts w:ascii="Calibri" w:eastAsiaTheme="minorEastAsia" w:hAnsi="Calibri"/>
      <w:lang w:eastAsia="ru-RU"/>
    </w:rPr>
  </w:style>
  <w:style w:type="table" w:styleId="ac">
    <w:name w:val="Table Grid"/>
    <w:basedOn w:val="a1"/>
    <w:uiPriority w:val="59"/>
    <w:rsid w:val="008D533D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Ivan</cp:lastModifiedBy>
  <cp:revision>22</cp:revision>
  <cp:lastPrinted>2014-10-16T08:37:00Z</cp:lastPrinted>
  <dcterms:created xsi:type="dcterms:W3CDTF">2014-10-16T08:02:00Z</dcterms:created>
  <dcterms:modified xsi:type="dcterms:W3CDTF">2019-12-15T11:57:00Z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