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CFE46" w14:textId="77777777" w:rsidR="00D7040B" w:rsidRDefault="00CB43FE">
      <w:pPr>
        <w:pBdr>
          <w:top w:val="nil"/>
          <w:left w:val="nil"/>
          <w:bottom w:val="nil"/>
          <w:right w:val="nil"/>
          <w:between w:val="nil"/>
        </w:pBdr>
        <w:spacing w:before="0"/>
        <w:rPr>
          <w:b/>
          <w:color w:val="6D64E8"/>
          <w:sz w:val="40"/>
          <w:szCs w:val="40"/>
        </w:rPr>
      </w:pPr>
      <w:r>
        <w:rPr>
          <w:b/>
          <w:color w:val="6D64E8"/>
          <w:sz w:val="40"/>
          <w:szCs w:val="40"/>
        </w:rPr>
        <w:t>Universidad Autónoma de Querétaro</w:t>
      </w:r>
    </w:p>
    <w:p w14:paraId="31ACFE47" w14:textId="77777777" w:rsidR="00D7040B" w:rsidRDefault="00CB43FE">
      <w:pPr>
        <w:pBdr>
          <w:top w:val="nil"/>
          <w:left w:val="nil"/>
          <w:bottom w:val="nil"/>
          <w:right w:val="nil"/>
          <w:between w:val="nil"/>
        </w:pBdr>
        <w:spacing w:before="0" w:line="240" w:lineRule="auto"/>
        <w:rPr>
          <w:sz w:val="20"/>
          <w:szCs w:val="20"/>
        </w:rPr>
      </w:pPr>
      <w:r>
        <w:rPr>
          <w:sz w:val="20"/>
          <w:szCs w:val="20"/>
        </w:rPr>
        <w:t>Facultad de Ingeniería</w:t>
      </w:r>
    </w:p>
    <w:p w14:paraId="31ACFE48" w14:textId="1E38BBA3" w:rsidR="00D7040B" w:rsidRDefault="00CB43FE">
      <w:pPr>
        <w:pBdr>
          <w:top w:val="nil"/>
          <w:left w:val="nil"/>
          <w:bottom w:val="nil"/>
          <w:right w:val="nil"/>
          <w:between w:val="nil"/>
        </w:pBdr>
        <w:spacing w:before="0" w:line="240" w:lineRule="auto"/>
        <w:rPr>
          <w:sz w:val="20"/>
          <w:szCs w:val="20"/>
        </w:rPr>
      </w:pPr>
      <w:r>
        <w:rPr>
          <w:sz w:val="20"/>
          <w:szCs w:val="20"/>
        </w:rPr>
        <w:t>Maestría en Inteligencia Artificial</w:t>
      </w:r>
    </w:p>
    <w:p w14:paraId="01831E02" w14:textId="4589A630" w:rsidR="008B647B" w:rsidRDefault="008B647B">
      <w:pPr>
        <w:pBdr>
          <w:top w:val="nil"/>
          <w:left w:val="nil"/>
          <w:bottom w:val="nil"/>
          <w:right w:val="nil"/>
          <w:between w:val="nil"/>
        </w:pBdr>
        <w:spacing w:before="0" w:line="240" w:lineRule="auto"/>
        <w:rPr>
          <w:sz w:val="20"/>
          <w:szCs w:val="20"/>
        </w:rPr>
      </w:pPr>
      <w:r>
        <w:rPr>
          <w:sz w:val="20"/>
          <w:szCs w:val="20"/>
        </w:rPr>
        <w:t>Machine Learning</w:t>
      </w:r>
    </w:p>
    <w:p w14:paraId="4CB94C50" w14:textId="1230E55D" w:rsidR="00517A77" w:rsidRDefault="00517A77">
      <w:pPr>
        <w:pBdr>
          <w:top w:val="nil"/>
          <w:left w:val="nil"/>
          <w:bottom w:val="nil"/>
          <w:right w:val="nil"/>
          <w:between w:val="nil"/>
        </w:pBdr>
        <w:spacing w:before="0" w:line="240" w:lineRule="auto"/>
        <w:rPr>
          <w:sz w:val="20"/>
          <w:szCs w:val="20"/>
        </w:rPr>
      </w:pPr>
      <w:r>
        <w:rPr>
          <w:sz w:val="20"/>
          <w:szCs w:val="20"/>
        </w:rPr>
        <w:t>Cecilia Gabriela Rodríguez Flores</w:t>
      </w:r>
    </w:p>
    <w:p w14:paraId="31ACFE49" w14:textId="77777777" w:rsidR="00D7040B" w:rsidRDefault="00CB43FE">
      <w:pPr>
        <w:spacing w:before="0" w:line="240" w:lineRule="auto"/>
        <w:ind w:left="0"/>
        <w:rPr>
          <w:sz w:val="20"/>
          <w:szCs w:val="20"/>
        </w:rPr>
      </w:pPr>
      <w:r>
        <w:rPr>
          <w:sz w:val="20"/>
          <w:szCs w:val="20"/>
        </w:rPr>
        <w:t>Sheila Leyva López</w:t>
      </w:r>
    </w:p>
    <w:p w14:paraId="31ACFE4C" w14:textId="70CFCAEC" w:rsidR="00D7040B" w:rsidRPr="00385B96" w:rsidRDefault="00D47085" w:rsidP="00517A77">
      <w:pPr>
        <w:pStyle w:val="Ttulo"/>
        <w:pBdr>
          <w:top w:val="nil"/>
          <w:left w:val="nil"/>
          <w:bottom w:val="nil"/>
          <w:right w:val="nil"/>
          <w:between w:val="nil"/>
        </w:pBdr>
        <w:ind w:left="0"/>
        <w:rPr>
          <w:sz w:val="52"/>
          <w:szCs w:val="52"/>
        </w:rPr>
      </w:pPr>
      <w:bookmarkStart w:id="0" w:name="_6jynaot9cbnq" w:colFirst="0" w:colLast="0"/>
      <w:bookmarkEnd w:id="0"/>
      <w:r>
        <w:rPr>
          <w:sz w:val="52"/>
          <w:szCs w:val="52"/>
        </w:rPr>
        <w:t>Gradiente Descendente</w:t>
      </w:r>
    </w:p>
    <w:p w14:paraId="31ACFE4D" w14:textId="71200CEA" w:rsidR="00D7040B" w:rsidRDefault="3E0A6554">
      <w:pPr>
        <w:pStyle w:val="Subttulo"/>
        <w:pBdr>
          <w:top w:val="nil"/>
          <w:left w:val="nil"/>
          <w:bottom w:val="nil"/>
          <w:right w:val="nil"/>
          <w:between w:val="nil"/>
        </w:pBdr>
        <w:rPr>
          <w:b/>
          <w:color w:val="6D64E8"/>
        </w:rPr>
      </w:pPr>
      <w:r w:rsidRPr="3E0A6554">
        <w:rPr>
          <w:b/>
          <w:bCs/>
        </w:rPr>
        <w:t>12</w:t>
      </w:r>
      <w:r w:rsidR="00517A77">
        <w:rPr>
          <w:b/>
        </w:rPr>
        <w:t xml:space="preserve"> de </w:t>
      </w:r>
      <w:r w:rsidR="000962FF">
        <w:rPr>
          <w:b/>
        </w:rPr>
        <w:t>diciembre</w:t>
      </w:r>
      <w:r w:rsidR="004C7E8E">
        <w:rPr>
          <w:b/>
        </w:rPr>
        <w:t xml:space="preserve"> del 2022</w:t>
      </w:r>
    </w:p>
    <w:p w14:paraId="585A1980" w14:textId="2A785A55" w:rsidR="008B68FB" w:rsidRDefault="008B68FB" w:rsidP="008B68FB">
      <w:pPr>
        <w:pStyle w:val="Ttulo1"/>
        <w:pBdr>
          <w:top w:val="nil"/>
          <w:left w:val="nil"/>
          <w:bottom w:val="nil"/>
          <w:right w:val="nil"/>
          <w:between w:val="nil"/>
        </w:pBdr>
      </w:pPr>
      <w:bookmarkStart w:id="1" w:name="_rrar1dgps27e" w:colFirst="0" w:colLast="0"/>
      <w:bookmarkEnd w:id="1"/>
      <w:r>
        <w:t>Objetivo</w:t>
      </w:r>
    </w:p>
    <w:p w14:paraId="29D65DDA" w14:textId="237C8C1E" w:rsidR="00BA5443" w:rsidRDefault="00E646E9" w:rsidP="00E646E9">
      <w:pPr>
        <w:pStyle w:val="Ttulo1"/>
        <w:pBdr>
          <w:top w:val="nil"/>
          <w:left w:val="nil"/>
          <w:bottom w:val="nil"/>
          <w:right w:val="nil"/>
          <w:between w:val="nil"/>
        </w:pBdr>
        <w:jc w:val="both"/>
        <w:rPr>
          <w:color w:val="auto"/>
          <w:sz w:val="22"/>
          <w:szCs w:val="22"/>
        </w:rPr>
      </w:pPr>
      <w:bookmarkStart w:id="2" w:name="_tzdnzsjenc30" w:colFirst="0" w:colLast="0"/>
      <w:bookmarkEnd w:id="2"/>
      <w:r>
        <w:rPr>
          <w:color w:val="auto"/>
          <w:sz w:val="22"/>
          <w:szCs w:val="22"/>
        </w:rPr>
        <w:t>I</w:t>
      </w:r>
      <w:r w:rsidRPr="00E646E9">
        <w:rPr>
          <w:color w:val="auto"/>
          <w:sz w:val="22"/>
          <w:szCs w:val="22"/>
        </w:rPr>
        <w:t xml:space="preserve">mplementar </w:t>
      </w:r>
      <w:r w:rsidR="00504814">
        <w:rPr>
          <w:color w:val="auto"/>
          <w:sz w:val="22"/>
          <w:szCs w:val="22"/>
        </w:rPr>
        <w:t xml:space="preserve">el </w:t>
      </w:r>
      <w:r w:rsidR="0046764F">
        <w:rPr>
          <w:color w:val="auto"/>
          <w:sz w:val="22"/>
          <w:szCs w:val="22"/>
        </w:rPr>
        <w:t>algoritmo del gradiente descendente</w:t>
      </w:r>
      <w:r w:rsidR="00BA5443">
        <w:rPr>
          <w:color w:val="auto"/>
          <w:sz w:val="22"/>
          <w:szCs w:val="22"/>
        </w:rPr>
        <w:t xml:space="preserve"> para encontrar</w:t>
      </w:r>
      <w:r w:rsidR="00BA5443" w:rsidRPr="00BA5443">
        <w:rPr>
          <w:color w:val="auto"/>
          <w:sz w:val="22"/>
          <w:szCs w:val="22"/>
        </w:rPr>
        <w:t xml:space="preserve"> los hiperparámetros θ, tal que, la función de coste J(θ), que en este caso corresponde al MSE, minimice su valor.</w:t>
      </w:r>
    </w:p>
    <w:p w14:paraId="3742C44C" w14:textId="69720C26" w:rsidR="00516DED" w:rsidRDefault="009A7FC4" w:rsidP="00EC3D9A">
      <w:pPr>
        <w:pStyle w:val="Ttulo1"/>
        <w:pBdr>
          <w:top w:val="nil"/>
          <w:left w:val="nil"/>
          <w:bottom w:val="nil"/>
          <w:right w:val="nil"/>
          <w:between w:val="nil"/>
        </w:pBdr>
        <w:jc w:val="both"/>
      </w:pPr>
      <w:bookmarkStart w:id="3" w:name="_t9v7ujla5r8q" w:colFirst="0" w:colLast="0"/>
      <w:bookmarkEnd w:id="3"/>
      <w:r>
        <w:t>Introducción</w:t>
      </w:r>
    </w:p>
    <w:p w14:paraId="1F06753C" w14:textId="77777777" w:rsidR="00151544" w:rsidRDefault="00151544" w:rsidP="00E646E9">
      <w:pPr>
        <w:spacing w:before="240" w:after="240"/>
        <w:ind w:left="0"/>
        <w:jc w:val="both"/>
        <w:rPr>
          <w:color w:val="auto"/>
        </w:rPr>
      </w:pPr>
      <w:r w:rsidRPr="00151544">
        <w:rPr>
          <w:color w:val="auto"/>
        </w:rPr>
        <w:t>En aprendizaje profundo usualmente se trabaja con redes neuronales que incluyen muchas variables, entonces es necesario el uso del gradiente descendente para encontrar aquellos parámetros que permitan minimizar la función de coste, lo que a su vez permite optimizar el algoritmo diseñado. En este trabajo se utiliza el gradiente descendiente para reducir el valor el valor del MSE, sin embargo, también se puede utilizar cuando se requiere hacer clasificación, y entonces la función de coste es la entropía cruzada; incluso también se puede aplicar a funciones de coste que defina y requiera el autor, siempre y cuando la función de coste cumpla con los requerimientos para ser una función de coste.</w:t>
      </w:r>
    </w:p>
    <w:p w14:paraId="3CD44909" w14:textId="77777777" w:rsidR="008B712F" w:rsidRDefault="008B712F" w:rsidP="00123134">
      <w:pPr>
        <w:spacing w:before="240" w:after="240"/>
        <w:ind w:left="0"/>
        <w:jc w:val="both"/>
        <w:rPr>
          <w:color w:val="auto"/>
        </w:rPr>
      </w:pPr>
      <w:r w:rsidRPr="00E646E9">
        <w:rPr>
          <w:color w:val="auto"/>
        </w:rPr>
        <w:t>En este trabajo se aplica dicha técnica de agrupamiento a la base de datos</w:t>
      </w:r>
      <w:r>
        <w:rPr>
          <w:color w:val="auto"/>
        </w:rPr>
        <w:t xml:space="preserve"> </w:t>
      </w:r>
      <w:r w:rsidRPr="32DCF5C3">
        <w:rPr>
          <w:i/>
          <w:color w:val="auto"/>
        </w:rPr>
        <w:t>Indicadores personales clave de enfermedad cardíaca</w:t>
      </w:r>
      <w:r>
        <w:rPr>
          <w:i/>
          <w:color w:val="auto"/>
        </w:rPr>
        <w:t>.</w:t>
      </w:r>
      <w:r>
        <w:rPr>
          <w:iCs/>
          <w:color w:val="auto"/>
        </w:rPr>
        <w:t xml:space="preserve"> </w:t>
      </w:r>
      <w:r w:rsidR="00E646E9">
        <w:rPr>
          <w:color w:val="auto"/>
        </w:rPr>
        <w:t>La base de datos</w:t>
      </w:r>
      <w:r>
        <w:rPr>
          <w:color w:val="auto"/>
        </w:rPr>
        <w:t>.</w:t>
      </w:r>
    </w:p>
    <w:p w14:paraId="56819B9B" w14:textId="1CE94A4E" w:rsidR="00123134" w:rsidRDefault="00123134" w:rsidP="00123134">
      <w:pPr>
        <w:spacing w:before="240" w:after="240"/>
        <w:ind w:left="0"/>
        <w:jc w:val="both"/>
        <w:rPr>
          <w:color w:val="auto"/>
        </w:rPr>
      </w:pPr>
      <w:r w:rsidRPr="00123134">
        <w:rPr>
          <w:color w:val="auto"/>
        </w:rPr>
        <w:lastRenderedPageBreak/>
        <w:t>Específicamente se presenta la implementación del modelo matemático: Gradiente Descendente, con el objetivo de encontrar los hiperparámetros θ</w:t>
      </w:r>
      <w:r w:rsidR="00255C61">
        <w:rPr>
          <w:color w:val="auto"/>
        </w:rPr>
        <w:t xml:space="preserve">, </w:t>
      </w:r>
      <w:r w:rsidRPr="00123134">
        <w:rPr>
          <w:color w:val="auto"/>
        </w:rPr>
        <w:t xml:space="preserve">tal que, permitan optimizar la función de coste del modelo de regresión lineal entre los datos.  </w:t>
      </w:r>
    </w:p>
    <w:p w14:paraId="2C364F6C" w14:textId="35213882" w:rsidR="00D7040B" w:rsidRDefault="00CB43FE" w:rsidP="00255C61">
      <w:pPr>
        <w:pStyle w:val="Ttulo1"/>
      </w:pPr>
      <w:r>
        <w:t>Marco Teórico</w:t>
      </w:r>
    </w:p>
    <w:p w14:paraId="4FFEE75C" w14:textId="77777777" w:rsidR="00FA7E8B" w:rsidRDefault="00FA7E8B" w:rsidP="00CB7BAB">
      <w:pPr>
        <w:spacing w:before="0" w:after="160" w:line="259" w:lineRule="auto"/>
        <w:ind w:left="0"/>
        <w:jc w:val="both"/>
        <w:rPr>
          <w:color w:val="auto"/>
        </w:rPr>
      </w:pPr>
    </w:p>
    <w:p w14:paraId="4C40CFEE" w14:textId="3C5FEBF5" w:rsidR="00FA7E8B" w:rsidRDefault="00CB7BAB" w:rsidP="005801DD">
      <w:pPr>
        <w:spacing w:before="0" w:after="160" w:line="360" w:lineRule="auto"/>
        <w:ind w:left="0"/>
        <w:jc w:val="both"/>
        <w:rPr>
          <w:rFonts w:eastAsia="Calibri" w:cs="Times New Roman"/>
          <w:color w:val="auto"/>
          <w:sz w:val="24"/>
          <w:szCs w:val="24"/>
          <w:highlight w:val="white"/>
        </w:rPr>
      </w:pPr>
      <w:r w:rsidRPr="00CB7BAB">
        <w:rPr>
          <w:rFonts w:eastAsia="Calibri" w:cs="Times New Roman"/>
          <w:color w:val="auto"/>
          <w:sz w:val="24"/>
          <w:szCs w:val="24"/>
          <w:highlight w:val="white"/>
        </w:rPr>
        <w:t>Para la comprensión de la metodología y resultados de este trabajo es necesario definir otros modelos matemáticos, tal como, regresión lineal, covarianza, correlación de Pearson y función de costo.</w:t>
      </w:r>
    </w:p>
    <w:p w14:paraId="1F916A27" w14:textId="4535B9DA" w:rsidR="00FA7E8B" w:rsidRPr="00CB7BAB" w:rsidRDefault="00FA7E8B" w:rsidP="005801DD">
      <w:pPr>
        <w:pStyle w:val="Ttulo3"/>
        <w:spacing w:line="360" w:lineRule="auto"/>
        <w:jc w:val="both"/>
      </w:pPr>
      <w:r>
        <w:t>Regresión lineal</w:t>
      </w:r>
    </w:p>
    <w:p w14:paraId="5E994170" w14:textId="77777777" w:rsidR="00CB7BAB" w:rsidRPr="00CB7BAB" w:rsidRDefault="00CB7BAB" w:rsidP="005801DD">
      <w:pPr>
        <w:spacing w:before="0" w:after="160" w:line="360" w:lineRule="auto"/>
        <w:ind w:left="0"/>
        <w:jc w:val="both"/>
        <w:rPr>
          <w:rFonts w:eastAsia="Calibri" w:cs="Times New Roman"/>
          <w:color w:val="auto"/>
          <w:sz w:val="24"/>
          <w:szCs w:val="24"/>
          <w:highlight w:val="white"/>
        </w:rPr>
      </w:pPr>
      <w:r w:rsidRPr="00CB7BAB">
        <w:rPr>
          <w:rFonts w:eastAsia="Calibri" w:cs="Times New Roman"/>
          <w:color w:val="auto"/>
          <w:sz w:val="24"/>
          <w:szCs w:val="24"/>
          <w:highlight w:val="white"/>
        </w:rPr>
        <w:t xml:space="preserve">La regresión lineal es un análisis, cuyo principal objetivo es la predicción de una variable dependiente, a partir del valor de otra variable, llamada independiente </w:t>
      </w:r>
      <w:r w:rsidRPr="00CB7BAB">
        <w:rPr>
          <w:rFonts w:eastAsia="Calibri" w:cs="Times New Roman"/>
          <w:color w:val="auto"/>
          <w:sz w:val="24"/>
          <w:szCs w:val="24"/>
          <w:highlight w:val="white"/>
        </w:rPr>
        <w:fldChar w:fldCharType="begin" w:fldLock="1"/>
      </w:r>
      <w:r w:rsidRPr="00CB7BAB">
        <w:rPr>
          <w:rFonts w:eastAsia="Calibri" w:cs="Times New Roman"/>
          <w:color w:val="auto"/>
          <w:sz w:val="24"/>
          <w:szCs w:val="24"/>
          <w:highlight w:val="white"/>
        </w:rPr>
        <w:instrText>ADDIN CSL_CITATION {"citationItems":[{"id":"ITEM-1","itemData":{"URL":"https://www.ibm.com/mx-es/analytics/learn/linear-regression","accessed":{"date-parts":[["2022","1","23"]]},"id":"ITEM-1","issued":{"date-parts":[["0"]]},"title":"Acerca de la regresión lineal - México | IBM","type":"webpage"},"uris":["http://www.mendeley.com/documents/?uuid=1b47f3b1-ba86-36db-9552-c7ee64380d0e"]},{"id":"ITEM-2","itemData":{"URL":"https://www.iartificial.net/regresion-lineal-con-ejemplos-en-python/","accessed":{"date-parts":[["2022","1","23"]]},"id":"ITEM-2","issued":{"date-parts":[["0"]]},"title":"Regresión Lineal: teoría y ejemplos en Python - IArtificial.net","type":"webpage"},"uris":["http://www.mendeley.com/documents/?uuid=929a2444-2be9-34be-85e5-f19f93d9e7a4"]}],"mendeley":{"formattedCitation":"[1], [2]","plainTextFormattedCitation":"[1], [2]","previouslyFormattedCitation":"[1], [2]"},"properties":{"noteIndex":0},"schema":"https://github.com/citation-style-language/schema/raw/master/csl-citation.json"}</w:instrText>
      </w:r>
      <w:r w:rsidRPr="00CB7BAB">
        <w:rPr>
          <w:rFonts w:eastAsia="Calibri" w:cs="Times New Roman"/>
          <w:color w:val="auto"/>
          <w:sz w:val="24"/>
          <w:szCs w:val="24"/>
          <w:highlight w:val="white"/>
        </w:rPr>
        <w:fldChar w:fldCharType="separate"/>
      </w:r>
      <w:r w:rsidRPr="00CB7BAB">
        <w:rPr>
          <w:rFonts w:eastAsia="Calibri" w:cs="Times New Roman"/>
          <w:noProof/>
          <w:color w:val="auto"/>
          <w:sz w:val="24"/>
          <w:szCs w:val="24"/>
          <w:highlight w:val="white"/>
        </w:rPr>
        <w:t>[1], [2]</w:t>
      </w:r>
      <w:r w:rsidRPr="00CB7BAB">
        <w:rPr>
          <w:rFonts w:eastAsia="Calibri" w:cs="Times New Roman"/>
          <w:color w:val="auto"/>
          <w:sz w:val="24"/>
          <w:szCs w:val="24"/>
          <w:highlight w:val="white"/>
        </w:rPr>
        <w:fldChar w:fldCharType="end"/>
      </w:r>
      <w:r w:rsidRPr="00CB7BAB">
        <w:rPr>
          <w:rFonts w:eastAsia="Calibri" w:cs="Times New Roman"/>
          <w:color w:val="auto"/>
          <w:sz w:val="24"/>
          <w:szCs w:val="24"/>
          <w:highlight w:val="white"/>
        </w:rPr>
        <w:t xml:space="preserve">, dicho enunciado se puede representar a partir de la siguiente ecuación matemática (adaptada de </w:t>
      </w:r>
      <w:r w:rsidRPr="00CB7BAB">
        <w:rPr>
          <w:rFonts w:eastAsia="Calibri" w:cs="Times New Roman"/>
          <w:color w:val="auto"/>
          <w:sz w:val="24"/>
          <w:szCs w:val="24"/>
          <w:highlight w:val="white"/>
        </w:rPr>
        <w:fldChar w:fldCharType="begin" w:fldLock="1"/>
      </w:r>
      <w:r w:rsidRPr="00CB7BAB">
        <w:rPr>
          <w:rFonts w:eastAsia="Calibri" w:cs="Times New Roman"/>
          <w:color w:val="auto"/>
          <w:sz w:val="24"/>
          <w:szCs w:val="24"/>
          <w:highlight w:val="white"/>
        </w:rPr>
        <w:instrText>ADDIN CSL_CITATION {"citationItems":[{"id":"ITEM-1","itemData":{"URL":"https://www.iartificial.net/regresion-lineal-con-ejemplos-en-python/","accessed":{"date-parts":[["2022","1","23"]]},"id":"ITEM-1","issued":{"date-parts":[["0"]]},"title":"Regresión Lineal: teoría y ejemplos en Python - IArtificial.net","type":"webpage"},"uris":["http://www.mendeley.com/documents/?uuid=929a2444-2be9-34be-85e5-f19f93d9e7a4"]}],"mendeley":{"formattedCitation":"[2]","plainTextFormattedCitation":"[2]","previouslyFormattedCitation":"[2]"},"properties":{"noteIndex":0},"schema":"https://github.com/citation-style-language/schema/raw/master/csl-citation.json"}</w:instrText>
      </w:r>
      <w:r w:rsidRPr="00CB7BAB">
        <w:rPr>
          <w:rFonts w:eastAsia="Calibri" w:cs="Times New Roman"/>
          <w:color w:val="auto"/>
          <w:sz w:val="24"/>
          <w:szCs w:val="24"/>
          <w:highlight w:val="white"/>
        </w:rPr>
        <w:fldChar w:fldCharType="separate"/>
      </w:r>
      <w:r w:rsidRPr="00CB7BAB">
        <w:rPr>
          <w:rFonts w:eastAsia="Calibri" w:cs="Times New Roman"/>
          <w:noProof/>
          <w:color w:val="auto"/>
          <w:sz w:val="24"/>
          <w:szCs w:val="24"/>
          <w:highlight w:val="white"/>
        </w:rPr>
        <w:t>[2]</w:t>
      </w:r>
      <w:r w:rsidRPr="00CB7BAB">
        <w:rPr>
          <w:rFonts w:eastAsia="Calibri" w:cs="Times New Roman"/>
          <w:color w:val="auto"/>
          <w:sz w:val="24"/>
          <w:szCs w:val="24"/>
          <w:highlight w:val="white"/>
        </w:rPr>
        <w:fldChar w:fldCharType="end"/>
      </w:r>
      <w:r w:rsidRPr="00CB7BAB">
        <w:rPr>
          <w:rFonts w:eastAsia="Calibri" w:cs="Times New Roman"/>
          <w:color w:val="auto"/>
          <w:sz w:val="24"/>
          <w:szCs w:val="24"/>
          <w:highlight w:val="white"/>
        </w:rPr>
        <w:t>):</w:t>
      </w:r>
    </w:p>
    <w:p w14:paraId="38705FAC" w14:textId="77777777" w:rsidR="00CB7BAB" w:rsidRPr="00CB7BAB" w:rsidRDefault="00CB7BAB" w:rsidP="005801DD">
      <w:pPr>
        <w:spacing w:before="0" w:after="160" w:line="360" w:lineRule="auto"/>
        <w:ind w:left="0"/>
        <w:jc w:val="both"/>
        <w:rPr>
          <w:rFonts w:eastAsia="Calibri" w:cs="Times New Roman"/>
          <w:color w:val="auto"/>
          <w:sz w:val="24"/>
          <w:szCs w:val="24"/>
          <w:highlight w:val="white"/>
        </w:rPr>
      </w:pPr>
    </w:p>
    <w:p w14:paraId="4A13183C" w14:textId="77777777" w:rsidR="00CB7BAB" w:rsidRPr="00CB7BAB" w:rsidRDefault="00FF6D0E" w:rsidP="005801DD">
      <w:pPr>
        <w:spacing w:before="0" w:after="160" w:line="360" w:lineRule="auto"/>
        <w:ind w:left="0"/>
        <w:jc w:val="both"/>
        <w:rPr>
          <w:rFonts w:eastAsia="Times New Roman" w:cs="Times New Roman"/>
          <w:color w:val="auto"/>
          <w:sz w:val="24"/>
          <w:szCs w:val="24"/>
        </w:rPr>
      </w:pPr>
      <m:oMathPara>
        <m:oMath>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h</m:t>
              </m:r>
            </m:e>
            <m:sub>
              <m:r>
                <w:rPr>
                  <w:rFonts w:ascii="Cambria Math" w:eastAsia="Calibri" w:hAnsi="Cambria Math" w:cs="Times New Roman"/>
                  <w:color w:val="auto"/>
                  <w:sz w:val="24"/>
                  <w:szCs w:val="24"/>
                </w:rPr>
                <m:t>θ</m:t>
              </m:r>
            </m:sub>
          </m:sSub>
          <m:d>
            <m:dPr>
              <m:ctrlPr>
                <w:rPr>
                  <w:rFonts w:ascii="Cambria Math" w:eastAsia="Calibri" w:hAnsi="Cambria Math" w:cs="Times New Roman"/>
                  <w:i/>
                  <w:color w:val="auto"/>
                  <w:sz w:val="24"/>
                  <w:szCs w:val="24"/>
                </w:rPr>
              </m:ctrlPr>
            </m:dPr>
            <m:e>
              <m:r>
                <w:rPr>
                  <w:rFonts w:ascii="Cambria Math" w:eastAsia="Calibri" w:hAnsi="Cambria Math" w:cs="Times New Roman"/>
                  <w:color w:val="auto"/>
                  <w:sz w:val="24"/>
                  <w:szCs w:val="24"/>
                </w:rPr>
                <m:t>x</m:t>
              </m:r>
            </m:e>
          </m:d>
          <m:r>
            <w:rPr>
              <w:rFonts w:ascii="Cambria Math" w:eastAsia="Calibri" w:hAnsi="Cambria Math" w:cs="Times New Roman"/>
              <w:color w:val="auto"/>
              <w:sz w:val="24"/>
              <w:szCs w:val="24"/>
            </w:rPr>
            <m:t xml:space="preserve">= </m:t>
          </m:r>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θ</m:t>
              </m:r>
            </m:e>
            <m:sub>
              <m:r>
                <w:rPr>
                  <w:rFonts w:ascii="Cambria Math" w:eastAsia="Calibri" w:hAnsi="Cambria Math" w:cs="Times New Roman"/>
                  <w:color w:val="auto"/>
                  <w:sz w:val="24"/>
                  <w:szCs w:val="24"/>
                </w:rPr>
                <m:t>1</m:t>
              </m:r>
            </m:sub>
          </m:sSub>
          <m:r>
            <w:rPr>
              <w:rFonts w:ascii="Cambria Math" w:eastAsia="Calibri" w:hAnsi="Cambria Math" w:cs="Times New Roman"/>
              <w:color w:val="auto"/>
              <w:sz w:val="24"/>
              <w:szCs w:val="24"/>
            </w:rPr>
            <m:t xml:space="preserve">x+ </m:t>
          </m:r>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θ</m:t>
              </m:r>
            </m:e>
            <m:sub>
              <m:r>
                <w:rPr>
                  <w:rFonts w:ascii="Cambria Math" w:eastAsia="Calibri" w:hAnsi="Cambria Math" w:cs="Times New Roman"/>
                  <w:color w:val="auto"/>
                  <w:sz w:val="24"/>
                  <w:szCs w:val="24"/>
                </w:rPr>
                <m:t>0</m:t>
              </m:r>
            </m:sub>
          </m:sSub>
          <m:r>
            <w:rPr>
              <w:rFonts w:ascii="Cambria Math" w:eastAsia="Calibri" w:hAnsi="Cambria Math" w:cs="Times New Roman"/>
              <w:color w:val="auto"/>
              <w:sz w:val="24"/>
              <w:szCs w:val="24"/>
            </w:rPr>
            <m:t xml:space="preserve">  …ecuación </m:t>
          </m:r>
          <m:d>
            <m:dPr>
              <m:ctrlPr>
                <w:rPr>
                  <w:rFonts w:ascii="Cambria Math" w:eastAsia="Calibri" w:hAnsi="Cambria Math" w:cs="Times New Roman"/>
                  <w:i/>
                  <w:color w:val="auto"/>
                  <w:sz w:val="24"/>
                  <w:szCs w:val="24"/>
                </w:rPr>
              </m:ctrlPr>
            </m:dPr>
            <m:e>
              <m:r>
                <w:rPr>
                  <w:rFonts w:ascii="Cambria Math" w:eastAsia="Calibri" w:hAnsi="Cambria Math" w:cs="Times New Roman"/>
                  <w:color w:val="auto"/>
                  <w:sz w:val="24"/>
                  <w:szCs w:val="24"/>
                </w:rPr>
                <m:t>1</m:t>
              </m:r>
            </m:e>
          </m:d>
        </m:oMath>
      </m:oMathPara>
    </w:p>
    <w:p w14:paraId="59958BF7" w14:textId="77777777" w:rsidR="00CB7BAB" w:rsidRPr="00CB7BAB" w:rsidRDefault="00CB7BAB" w:rsidP="005801DD">
      <w:pPr>
        <w:spacing w:before="0" w:after="160" w:line="360" w:lineRule="auto"/>
        <w:ind w:left="0"/>
        <w:jc w:val="both"/>
        <w:rPr>
          <w:rFonts w:eastAsia="Times New Roman" w:cs="Times New Roman"/>
          <w:color w:val="auto"/>
          <w:sz w:val="24"/>
          <w:szCs w:val="24"/>
        </w:rPr>
      </w:pPr>
      <w:r w:rsidRPr="00CB7BAB">
        <w:rPr>
          <w:rFonts w:eastAsia="Times New Roman" w:cs="Times New Roman"/>
          <w:color w:val="auto"/>
          <w:sz w:val="24"/>
          <w:szCs w:val="24"/>
        </w:rPr>
        <w:t xml:space="preserve">Donde: </w:t>
      </w:r>
    </w:p>
    <w:p w14:paraId="59275839" w14:textId="77777777" w:rsidR="00CB7BAB" w:rsidRPr="00CB7BAB" w:rsidRDefault="00FF6D0E" w:rsidP="005801DD">
      <w:pPr>
        <w:numPr>
          <w:ilvl w:val="0"/>
          <w:numId w:val="16"/>
        </w:numPr>
        <w:spacing w:before="0" w:after="160" w:line="360" w:lineRule="auto"/>
        <w:contextualSpacing/>
        <w:jc w:val="both"/>
        <w:rPr>
          <w:rFonts w:eastAsia="Times New Roman" w:cs="Times New Roman"/>
          <w:color w:val="auto"/>
          <w:sz w:val="24"/>
          <w:szCs w:val="24"/>
        </w:rPr>
      </w:pPr>
      <m:oMath>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h</m:t>
            </m:r>
          </m:e>
          <m:sub>
            <m:r>
              <w:rPr>
                <w:rFonts w:ascii="Cambria Math" w:eastAsia="Calibri" w:hAnsi="Cambria Math" w:cs="Times New Roman"/>
                <w:color w:val="auto"/>
                <w:sz w:val="24"/>
                <w:szCs w:val="24"/>
              </w:rPr>
              <m:t>θ</m:t>
            </m:r>
          </m:sub>
        </m:sSub>
        <m:d>
          <m:dPr>
            <m:ctrlPr>
              <w:rPr>
                <w:rFonts w:ascii="Cambria Math" w:eastAsia="Calibri" w:hAnsi="Cambria Math" w:cs="Times New Roman"/>
                <w:i/>
                <w:color w:val="auto"/>
                <w:sz w:val="24"/>
                <w:szCs w:val="24"/>
              </w:rPr>
            </m:ctrlPr>
          </m:dPr>
          <m:e>
            <m:r>
              <w:rPr>
                <w:rFonts w:ascii="Cambria Math" w:eastAsia="Calibri" w:hAnsi="Cambria Math" w:cs="Times New Roman"/>
                <w:color w:val="auto"/>
                <w:sz w:val="24"/>
                <w:szCs w:val="24"/>
              </w:rPr>
              <m:t>x</m:t>
            </m:r>
          </m:e>
        </m:d>
        <m:r>
          <w:rPr>
            <w:rFonts w:ascii="Cambria Math" w:eastAsia="Calibri" w:hAnsi="Cambria Math" w:cs="Times New Roman"/>
            <w:color w:val="auto"/>
            <w:sz w:val="24"/>
            <w:szCs w:val="24"/>
          </w:rPr>
          <m:t>:hipótesis.</m:t>
        </m:r>
      </m:oMath>
    </w:p>
    <w:p w14:paraId="55706636" w14:textId="77777777" w:rsidR="00CB7BAB" w:rsidRPr="00CB7BAB" w:rsidRDefault="00FF6D0E" w:rsidP="005801DD">
      <w:pPr>
        <w:numPr>
          <w:ilvl w:val="0"/>
          <w:numId w:val="16"/>
        </w:numPr>
        <w:spacing w:before="0" w:after="160" w:line="360" w:lineRule="auto"/>
        <w:contextualSpacing/>
        <w:jc w:val="both"/>
        <w:rPr>
          <w:rFonts w:eastAsia="Times New Roman" w:cs="Times New Roman"/>
          <w:color w:val="auto"/>
          <w:sz w:val="24"/>
          <w:szCs w:val="24"/>
        </w:rPr>
      </w:pPr>
      <m:oMath>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θ</m:t>
            </m:r>
          </m:e>
          <m:sub>
            <m:r>
              <w:rPr>
                <w:rFonts w:ascii="Cambria Math" w:eastAsia="Calibri" w:hAnsi="Cambria Math" w:cs="Times New Roman"/>
                <w:color w:val="auto"/>
                <w:sz w:val="24"/>
                <w:szCs w:val="24"/>
              </w:rPr>
              <m:t>1</m:t>
            </m:r>
          </m:sub>
        </m:sSub>
        <m:r>
          <w:rPr>
            <w:rFonts w:ascii="Cambria Math" w:eastAsia="Calibri" w:hAnsi="Cambria Math" w:cs="Times New Roman"/>
            <w:color w:val="auto"/>
            <w:sz w:val="24"/>
            <w:szCs w:val="24"/>
          </w:rPr>
          <m:t>:la pendiente de la recta.</m:t>
        </m:r>
      </m:oMath>
    </w:p>
    <w:p w14:paraId="540E07D9" w14:textId="77777777" w:rsidR="00CB7BAB" w:rsidRPr="00CB7BAB" w:rsidRDefault="00FF6D0E" w:rsidP="005801DD">
      <w:pPr>
        <w:numPr>
          <w:ilvl w:val="0"/>
          <w:numId w:val="16"/>
        </w:numPr>
        <w:spacing w:before="0" w:after="160" w:line="360" w:lineRule="auto"/>
        <w:contextualSpacing/>
        <w:jc w:val="both"/>
        <w:rPr>
          <w:rFonts w:eastAsia="Times New Roman" w:cs="Times New Roman"/>
          <w:color w:val="auto"/>
          <w:sz w:val="24"/>
          <w:szCs w:val="24"/>
        </w:rPr>
      </w:pPr>
      <m:oMath>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θ</m:t>
            </m:r>
          </m:e>
          <m:sub>
            <m:r>
              <w:rPr>
                <w:rFonts w:ascii="Cambria Math" w:eastAsia="Calibri" w:hAnsi="Cambria Math" w:cs="Times New Roman"/>
                <w:color w:val="auto"/>
                <w:sz w:val="24"/>
                <w:szCs w:val="24"/>
              </w:rPr>
              <m:t>0</m:t>
            </m:r>
          </m:sub>
        </m:sSub>
        <m:r>
          <w:rPr>
            <w:rFonts w:ascii="Cambria Math" w:eastAsia="Calibri" w:hAnsi="Cambria Math" w:cs="Times New Roman"/>
            <w:color w:val="auto"/>
            <w:sz w:val="24"/>
            <w:szCs w:val="24"/>
          </w:rPr>
          <m:t>:constante u ordenada al origen</m:t>
        </m:r>
      </m:oMath>
      <w:r w:rsidR="00CB7BAB" w:rsidRPr="00CB7BAB">
        <w:rPr>
          <w:rFonts w:eastAsia="Times New Roman" w:cs="Times New Roman"/>
          <w:color w:val="auto"/>
          <w:sz w:val="24"/>
          <w:szCs w:val="24"/>
        </w:rPr>
        <w:t>.</w:t>
      </w:r>
    </w:p>
    <w:p w14:paraId="394FEEB1" w14:textId="77777777" w:rsidR="00CB7BAB" w:rsidRPr="00CB7BAB" w:rsidRDefault="00CB7BAB" w:rsidP="005801DD">
      <w:pPr>
        <w:numPr>
          <w:ilvl w:val="0"/>
          <w:numId w:val="16"/>
        </w:numPr>
        <w:spacing w:before="0" w:after="160" w:line="360" w:lineRule="auto"/>
        <w:contextualSpacing/>
        <w:jc w:val="both"/>
        <w:rPr>
          <w:rFonts w:eastAsia="Times New Roman" w:cs="Times New Roman"/>
          <w:color w:val="auto"/>
          <w:sz w:val="24"/>
          <w:szCs w:val="24"/>
        </w:rPr>
      </w:pPr>
      <w:r w:rsidRPr="00CB7BAB">
        <w:rPr>
          <w:rFonts w:eastAsia="Times New Roman" w:cs="Times New Roman"/>
          <w:color w:val="auto"/>
          <w:sz w:val="24"/>
          <w:szCs w:val="24"/>
        </w:rPr>
        <w:t>x: datos.</w:t>
      </w:r>
    </w:p>
    <w:p w14:paraId="4A84D47E" w14:textId="377C0DC8" w:rsidR="00CB7BAB" w:rsidRDefault="00CB7BAB" w:rsidP="005801DD">
      <w:pPr>
        <w:spacing w:before="0" w:after="160" w:line="360" w:lineRule="auto"/>
        <w:ind w:left="0"/>
        <w:jc w:val="both"/>
        <w:rPr>
          <w:rFonts w:eastAsia="Times New Roman" w:cs="Times New Roman"/>
          <w:color w:val="auto"/>
          <w:sz w:val="24"/>
          <w:szCs w:val="24"/>
        </w:rPr>
      </w:pPr>
      <w:r w:rsidRPr="00CB7BAB">
        <w:rPr>
          <w:rFonts w:eastAsia="Times New Roman" w:cs="Times New Roman"/>
          <w:color w:val="auto"/>
          <w:sz w:val="24"/>
          <w:szCs w:val="24"/>
        </w:rPr>
        <w:t xml:space="preserve">En otras palabras, </w:t>
      </w:r>
      <m:oMath>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h</m:t>
            </m:r>
          </m:e>
          <m:sub>
            <m:r>
              <w:rPr>
                <w:rFonts w:ascii="Cambria Math" w:eastAsia="Calibri" w:hAnsi="Cambria Math" w:cs="Times New Roman"/>
                <w:color w:val="auto"/>
                <w:sz w:val="24"/>
                <w:szCs w:val="24"/>
              </w:rPr>
              <m:t>θ</m:t>
            </m:r>
          </m:sub>
        </m:sSub>
        <m:d>
          <m:dPr>
            <m:ctrlPr>
              <w:rPr>
                <w:rFonts w:ascii="Cambria Math" w:eastAsia="Calibri" w:hAnsi="Cambria Math" w:cs="Times New Roman"/>
                <w:i/>
                <w:color w:val="auto"/>
                <w:sz w:val="24"/>
                <w:szCs w:val="24"/>
              </w:rPr>
            </m:ctrlPr>
          </m:dPr>
          <m:e>
            <m:r>
              <w:rPr>
                <w:rFonts w:ascii="Cambria Math" w:eastAsia="Calibri" w:hAnsi="Cambria Math" w:cs="Times New Roman"/>
                <w:color w:val="auto"/>
                <w:sz w:val="24"/>
                <w:szCs w:val="24"/>
              </w:rPr>
              <m:t>x</m:t>
            </m:r>
          </m:e>
        </m:d>
      </m:oMath>
      <w:r w:rsidRPr="00CB7BAB">
        <w:rPr>
          <w:rFonts w:eastAsia="Times New Roman" w:cs="Times New Roman"/>
          <w:color w:val="auto"/>
          <w:sz w:val="24"/>
          <w:szCs w:val="24"/>
        </w:rPr>
        <w:t xml:space="preserve"> es una hipótesis de cómo es el comportamiento de los datos en x.</w:t>
      </w:r>
    </w:p>
    <w:p w14:paraId="2D298D72" w14:textId="2CEDC702" w:rsidR="005801DD" w:rsidRPr="005801DD" w:rsidRDefault="005801DD" w:rsidP="005801DD">
      <w:pPr>
        <w:pStyle w:val="Ttulo3"/>
        <w:spacing w:line="360" w:lineRule="auto"/>
        <w:jc w:val="both"/>
      </w:pPr>
      <w:r>
        <w:t>Regresión logística</w:t>
      </w:r>
    </w:p>
    <w:p w14:paraId="146EB52D" w14:textId="6A425318" w:rsidR="005801DD" w:rsidRPr="005801DD" w:rsidRDefault="005801DD" w:rsidP="005801DD">
      <w:pPr>
        <w:spacing w:before="0" w:after="160" w:line="360" w:lineRule="auto"/>
        <w:ind w:left="0"/>
        <w:rPr>
          <w:rFonts w:eastAsia="Calibri" w:cs="Times New Roman"/>
          <w:color w:val="auto"/>
          <w:sz w:val="24"/>
          <w:szCs w:val="24"/>
          <w:highlight w:val="white"/>
        </w:rPr>
      </w:pPr>
      <w:r w:rsidRPr="005801DD">
        <w:rPr>
          <w:rFonts w:eastAsia="Calibri" w:cs="Times New Roman"/>
          <w:color w:val="auto"/>
          <w:sz w:val="24"/>
          <w:szCs w:val="24"/>
          <w:highlight w:val="white"/>
        </w:rPr>
        <w:lastRenderedPageBreak/>
        <w:t xml:space="preserve">Ahora bien, la regresión logística es una técnica matemática utilizada en aprendizaje automático para la clasificación de datos. Básicamente, es una neurona. Recibe este nombre dado que, primero se realiza una combinación lineal y después se aplica una función logística, aunque no es una regresión sino un modelo de clasificación </w:t>
      </w:r>
      <w:r w:rsidRPr="005801DD">
        <w:rPr>
          <w:rFonts w:eastAsia="Calibri" w:cs="Times New Roman"/>
          <w:color w:val="auto"/>
          <w:sz w:val="24"/>
          <w:szCs w:val="24"/>
          <w:highlight w:val="white"/>
        </w:rPr>
        <w:fldChar w:fldCharType="begin" w:fldLock="1"/>
      </w:r>
      <w:r w:rsidRPr="005801DD">
        <w:rPr>
          <w:rFonts w:eastAsia="Calibri" w:cs="Times New Roman"/>
          <w:color w:val="auto"/>
          <w:sz w:val="24"/>
          <w:szCs w:val="24"/>
          <w:highlight w:val="white"/>
        </w:rPr>
        <w:instrText xml:space="preserve">ADDIN CSL_CITATION {"citationItems":[{"id":"ITEM-1","itemData":{"URL":"https://aprendeia.com/regresion-logistica-multiple-machine-learning-teoria/","accessed":{"date-parts":[["2022","2","15"]]},"id":"ITEM-1","issued":{"date-parts":[["0"]]},"title":"Regresión Logística - Teoría - </w:instrText>
      </w:r>
      <w:r w:rsidRPr="005801DD">
        <w:rPr>
          <w:rFonts w:ascii="Segoe UI Emoji" w:eastAsia="Calibri" w:hAnsi="Segoe UI Emoji" w:cs="Segoe UI Emoji"/>
          <w:color w:val="auto"/>
          <w:sz w:val="24"/>
          <w:szCs w:val="24"/>
          <w:highlight w:val="white"/>
        </w:rPr>
        <w:instrText>🤖</w:instrText>
      </w:r>
      <w:r w:rsidRPr="005801DD">
        <w:rPr>
          <w:rFonts w:eastAsia="Calibri" w:cs="Times New Roman"/>
          <w:color w:val="auto"/>
          <w:sz w:val="24"/>
          <w:szCs w:val="24"/>
          <w:highlight w:val="white"/>
        </w:rPr>
        <w:instrText xml:space="preserve"> Aprende IA","type":"webpage"},"uris":["http://www.mendeley.com/documents/?uuid=71391811-c606-346d-b85e-31dbba381280"]}],"mendeley":{"formattedCitation":"[11]","plainTextFormattedCitation":"[11]","previouslyFormattedCitation":"[11]"},"properties":{"noteIndex":0},"schema":"https://github.com/citation-style-language/schema/raw/master/csl-citation.json"}</w:instrText>
      </w:r>
      <w:r w:rsidRPr="005801DD">
        <w:rPr>
          <w:rFonts w:eastAsia="Calibri" w:cs="Times New Roman"/>
          <w:color w:val="auto"/>
          <w:sz w:val="24"/>
          <w:szCs w:val="24"/>
          <w:highlight w:val="white"/>
        </w:rPr>
        <w:fldChar w:fldCharType="separate"/>
      </w:r>
      <w:r w:rsidRPr="005801DD">
        <w:rPr>
          <w:rFonts w:eastAsia="Calibri" w:cs="Times New Roman"/>
          <w:noProof/>
          <w:color w:val="auto"/>
          <w:sz w:val="24"/>
          <w:szCs w:val="24"/>
          <w:highlight w:val="white"/>
        </w:rPr>
        <w:t>[</w:t>
      </w:r>
      <w:r w:rsidR="00073C4D">
        <w:rPr>
          <w:rFonts w:eastAsia="Calibri" w:cs="Times New Roman"/>
          <w:noProof/>
          <w:color w:val="auto"/>
          <w:sz w:val="24"/>
          <w:szCs w:val="24"/>
          <w:highlight w:val="white"/>
        </w:rPr>
        <w:t>3</w:t>
      </w:r>
      <w:r w:rsidRPr="005801DD">
        <w:rPr>
          <w:rFonts w:eastAsia="Calibri" w:cs="Times New Roman"/>
          <w:noProof/>
          <w:color w:val="auto"/>
          <w:sz w:val="24"/>
          <w:szCs w:val="24"/>
          <w:highlight w:val="white"/>
        </w:rPr>
        <w:t>]</w:t>
      </w:r>
      <w:r w:rsidRPr="005801DD">
        <w:rPr>
          <w:rFonts w:eastAsia="Calibri" w:cs="Times New Roman"/>
          <w:color w:val="auto"/>
          <w:sz w:val="24"/>
          <w:szCs w:val="24"/>
          <w:highlight w:val="white"/>
        </w:rPr>
        <w:fldChar w:fldCharType="end"/>
      </w:r>
      <w:r w:rsidRPr="005801DD">
        <w:rPr>
          <w:rFonts w:eastAsia="Calibri" w:cs="Times New Roman"/>
          <w:color w:val="auto"/>
          <w:sz w:val="24"/>
          <w:szCs w:val="24"/>
          <w:highlight w:val="white"/>
        </w:rPr>
        <w:t xml:space="preserve">. El proceso se describe a través del diagrama de la Ilustración 1. Básicamente, lo que en regresión lineal se denominaba hipótesis </w:t>
      </w:r>
      <m:oMath>
        <m:sSub>
          <m:sSubPr>
            <m:ctrlPr>
              <w:rPr>
                <w:rFonts w:ascii="Cambria Math" w:eastAsia="Calibri" w:hAnsi="Cambria Math" w:cs="Times New Roman"/>
                <w:b/>
                <w:bCs/>
                <w:i/>
                <w:color w:val="auto"/>
                <w:sz w:val="24"/>
                <w:szCs w:val="24"/>
              </w:rPr>
            </m:ctrlPr>
          </m:sSubPr>
          <m:e>
            <m:r>
              <m:rPr>
                <m:sty m:val="bi"/>
              </m:rPr>
              <w:rPr>
                <w:rFonts w:ascii="Cambria Math" w:eastAsia="Calibri" w:hAnsi="Cambria Math" w:cs="Times New Roman"/>
                <w:color w:val="auto"/>
                <w:sz w:val="24"/>
                <w:szCs w:val="24"/>
              </w:rPr>
              <m:t>h</m:t>
            </m:r>
          </m:e>
          <m:sub>
            <m:r>
              <m:rPr>
                <m:sty m:val="bi"/>
              </m:rPr>
              <w:rPr>
                <w:rFonts w:ascii="Cambria Math" w:eastAsia="Calibri" w:hAnsi="Cambria Math" w:cs="Times New Roman"/>
                <w:color w:val="auto"/>
                <w:sz w:val="24"/>
                <w:szCs w:val="24"/>
              </w:rPr>
              <m:t>θ</m:t>
            </m:r>
          </m:sub>
        </m:sSub>
      </m:oMath>
      <w:r w:rsidRPr="005801DD">
        <w:rPr>
          <w:rFonts w:eastAsia="Times New Roman" w:cs="Times New Roman"/>
          <w:b/>
          <w:bCs/>
          <w:color w:val="auto"/>
          <w:sz w:val="24"/>
          <w:szCs w:val="24"/>
        </w:rPr>
        <w:t xml:space="preserve"> </w:t>
      </w:r>
      <w:r w:rsidRPr="005801DD">
        <w:rPr>
          <w:rFonts w:eastAsia="Times New Roman" w:cs="Times New Roman"/>
          <w:color w:val="auto"/>
          <w:sz w:val="24"/>
          <w:szCs w:val="24"/>
        </w:rPr>
        <w:t xml:space="preserve">ahora es </w:t>
      </w:r>
      <w:r w:rsidRPr="005801DD">
        <w:rPr>
          <w:rFonts w:eastAsia="Times New Roman" w:cs="Times New Roman"/>
          <w:b/>
          <w:bCs/>
          <w:color w:val="auto"/>
          <w:sz w:val="24"/>
          <w:szCs w:val="24"/>
        </w:rPr>
        <w:t xml:space="preserve">Z </w:t>
      </w:r>
      <w:r w:rsidRPr="005801DD">
        <w:rPr>
          <w:rFonts w:eastAsia="Times New Roman" w:cs="Times New Roman"/>
          <w:color w:val="auto"/>
          <w:sz w:val="24"/>
          <w:szCs w:val="24"/>
        </w:rPr>
        <w:t xml:space="preserve">y </w:t>
      </w:r>
      <m:oMath>
        <m:r>
          <w:rPr>
            <w:rFonts w:ascii="Cambria Math" w:eastAsia="Calibri" w:hAnsi="Cambria Math" w:cs="Times New Roman"/>
            <w:color w:val="auto"/>
            <w:sz w:val="24"/>
            <w:szCs w:val="24"/>
            <w:highlight w:val="white"/>
          </w:rPr>
          <m:t>σ(Z)</m:t>
        </m:r>
      </m:oMath>
      <w:r w:rsidRPr="005801DD">
        <w:rPr>
          <w:rFonts w:eastAsia="Times New Roman" w:cs="Times New Roman"/>
          <w:color w:val="auto"/>
          <w:sz w:val="24"/>
          <w:szCs w:val="24"/>
          <w:highlight w:val="white"/>
        </w:rPr>
        <w:t xml:space="preserve"> es la función de transferencia definida por la función sigmoidea (ver Ilustración 2).</w:t>
      </w:r>
    </w:p>
    <w:p w14:paraId="7629367E" w14:textId="77777777" w:rsidR="005801DD" w:rsidRPr="005801DD" w:rsidRDefault="005801DD" w:rsidP="005801DD">
      <w:pPr>
        <w:spacing w:before="0" w:after="160" w:line="360" w:lineRule="auto"/>
        <w:ind w:left="0"/>
        <w:rPr>
          <w:rFonts w:eastAsia="Calibri" w:cs="Times New Roman"/>
          <w:color w:val="auto"/>
          <w:highlight w:val="white"/>
        </w:rPr>
      </w:pPr>
    </w:p>
    <w:p w14:paraId="261C73FD" w14:textId="77777777" w:rsidR="005801DD" w:rsidRPr="005801DD" w:rsidRDefault="005801DD" w:rsidP="005801DD">
      <w:pPr>
        <w:keepNext/>
        <w:spacing w:before="0" w:after="160" w:line="360" w:lineRule="auto"/>
        <w:ind w:left="0"/>
        <w:jc w:val="center"/>
        <w:rPr>
          <w:rFonts w:eastAsia="Calibri" w:cs="Times New Roman"/>
          <w:color w:val="auto"/>
        </w:rPr>
      </w:pPr>
      <w:r w:rsidRPr="005801DD">
        <w:rPr>
          <w:rFonts w:eastAsia="Calibri" w:cs="Times New Roman"/>
          <w:noProof/>
          <w:color w:val="auto"/>
        </w:rPr>
        <mc:AlternateContent>
          <mc:Choice Requires="wps">
            <w:drawing>
              <wp:anchor distT="0" distB="0" distL="114300" distR="114300" simplePos="0" relativeHeight="251658245" behindDoc="0" locked="0" layoutInCell="1" allowOverlap="1" wp14:anchorId="5B3E68CC" wp14:editId="04474D94">
                <wp:simplePos x="0" y="0"/>
                <wp:positionH relativeFrom="margin">
                  <wp:align>right</wp:align>
                </wp:positionH>
                <wp:positionV relativeFrom="paragraph">
                  <wp:posOffset>-635</wp:posOffset>
                </wp:positionV>
                <wp:extent cx="571500" cy="594360"/>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571500" cy="594360"/>
                        </a:xfrm>
                        <a:prstGeom prst="rect">
                          <a:avLst/>
                        </a:prstGeom>
                        <a:solidFill>
                          <a:sysClr val="window" lastClr="FFFFFF"/>
                        </a:solidFill>
                        <a:ln w="6350">
                          <a:noFill/>
                        </a:ln>
                      </wps:spPr>
                      <wps:txbx>
                        <w:txbxContent>
                          <w:p w14:paraId="6F0112F8" w14:textId="77777777" w:rsidR="005801DD" w:rsidRDefault="005801DD" w:rsidP="005801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3E68CC" id="_x0000_t202" coordsize="21600,21600" o:spt="202" path="m,l,21600r21600,l21600,xe">
                <v:stroke joinstyle="miter"/>
                <v:path gradientshapeok="t" o:connecttype="rect"/>
              </v:shapetype>
              <v:shape id="Cuadro de texto 27" o:spid="_x0000_s1026" type="#_x0000_t202" style="position:absolute;left:0;text-align:left;margin-left:-6.2pt;margin-top:-.05pt;width:45pt;height:46.8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" fillcolor="window" stroked="f" strokeweight=".5pt">
                <v:textbox>
                  <w:txbxContent>
                    <w:p w14:paraId="6F0112F8" w14:textId="77777777" w:rsidR="005801DD" w:rsidRDefault="005801DD" w:rsidP="005801DD"/>
                  </w:txbxContent>
                </v:textbox>
                <w10:wrap anchorx="margin"/>
              </v:shape>
            </w:pict>
          </mc:Fallback>
        </mc:AlternateContent>
      </w:r>
      <w:r w:rsidRPr="005801DD">
        <w:rPr>
          <w:rFonts w:eastAsia="Calibri" w:cs="Times New Roman"/>
          <w:noProof/>
          <w:color w:val="auto"/>
        </w:rPr>
        <w:drawing>
          <wp:inline distT="0" distB="0" distL="0" distR="0" wp14:anchorId="3E77D6B8" wp14:editId="16753447">
            <wp:extent cx="3573780" cy="1557655"/>
            <wp:effectExtent l="0" t="0" r="7620" b="444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rotWithShape="1">
                    <a:blip r:embed="rId11">
                      <a:duotone>
                        <a:schemeClr val="accent2">
                          <a:shade val="45000"/>
                          <a:satMod val="135000"/>
                        </a:schemeClr>
                        <a:prstClr val="white"/>
                      </a:duotone>
                      <a:extLst>
                        <a:ext uri="{BEBA8EAE-BF5A-486C-A8C5-ECC9F3942E4B}">
                          <a14:imgProps xmlns:a14="http://schemas.microsoft.com/office/drawing/2010/main">
                            <a14:imgLayer r:embed="rId12">
                              <a14:imgEffect>
                                <a14:sharpenSoften amount="50000"/>
                              </a14:imgEffect>
                              <a14:imgEffect>
                                <a14:saturation sat="200000"/>
                              </a14:imgEffect>
                            </a14:imgLayer>
                          </a14:imgProps>
                        </a:ext>
                      </a:extLst>
                    </a:blip>
                    <a:srcRect t="7259" r="1242"/>
                    <a:stretch/>
                  </pic:blipFill>
                  <pic:spPr bwMode="auto">
                    <a:xfrm>
                      <a:off x="0" y="0"/>
                      <a:ext cx="3581410" cy="1560981"/>
                    </a:xfrm>
                    <a:prstGeom prst="rect">
                      <a:avLst/>
                    </a:prstGeom>
                    <a:ln>
                      <a:noFill/>
                    </a:ln>
                    <a:extLst>
                      <a:ext uri="{53640926-AAD7-44D8-BBD7-CCE9431645EC}">
                        <a14:shadowObscured xmlns:a14="http://schemas.microsoft.com/office/drawing/2010/main"/>
                      </a:ext>
                    </a:extLst>
                  </pic:spPr>
                </pic:pic>
              </a:graphicData>
            </a:graphic>
          </wp:inline>
        </w:drawing>
      </w:r>
    </w:p>
    <w:p w14:paraId="2C9A8043" w14:textId="1C16ADA1" w:rsidR="005801DD" w:rsidRPr="005801DD" w:rsidRDefault="005801DD" w:rsidP="005801DD">
      <w:pPr>
        <w:spacing w:before="0" w:after="200" w:line="360" w:lineRule="auto"/>
        <w:ind w:left="0"/>
        <w:jc w:val="center"/>
        <w:rPr>
          <w:rFonts w:eastAsia="Calibri" w:cs="Times New Roman"/>
          <w:i/>
          <w:iCs/>
          <w:color w:val="44546A"/>
          <w:sz w:val="18"/>
          <w:szCs w:val="18"/>
        </w:rPr>
      </w:pPr>
      <w:r w:rsidRPr="005801DD">
        <w:rPr>
          <w:rFonts w:eastAsia="Calibri" w:cs="Times New Roman"/>
          <w:i/>
          <w:iCs/>
          <w:color w:val="44546A"/>
          <w:sz w:val="18"/>
          <w:szCs w:val="18"/>
        </w:rPr>
        <w:t xml:space="preserve">Ilustración </w:t>
      </w:r>
      <w:r w:rsidRPr="005801DD">
        <w:rPr>
          <w:rFonts w:eastAsia="Calibri" w:cs="Times New Roman"/>
          <w:i/>
          <w:iCs/>
          <w:color w:val="44546A"/>
          <w:sz w:val="18"/>
          <w:szCs w:val="18"/>
        </w:rPr>
        <w:fldChar w:fldCharType="begin"/>
      </w:r>
      <w:r w:rsidRPr="005801DD">
        <w:rPr>
          <w:rFonts w:eastAsia="Calibri" w:cs="Times New Roman"/>
          <w:i/>
          <w:iCs/>
          <w:color w:val="44546A"/>
          <w:sz w:val="18"/>
          <w:szCs w:val="18"/>
        </w:rPr>
        <w:instrText xml:space="preserve"> SEQ Ilustración \* ARABIC </w:instrText>
      </w:r>
      <w:r w:rsidRPr="005801DD">
        <w:rPr>
          <w:rFonts w:eastAsia="Calibri" w:cs="Times New Roman"/>
          <w:i/>
          <w:iCs/>
          <w:color w:val="44546A"/>
          <w:sz w:val="18"/>
          <w:szCs w:val="18"/>
        </w:rPr>
        <w:fldChar w:fldCharType="separate"/>
      </w:r>
      <w:r w:rsidRPr="005801DD">
        <w:rPr>
          <w:rFonts w:eastAsia="Calibri" w:cs="Times New Roman"/>
          <w:i/>
          <w:iCs/>
          <w:noProof/>
          <w:color w:val="44546A"/>
          <w:sz w:val="18"/>
          <w:szCs w:val="18"/>
        </w:rPr>
        <w:t>1</w:t>
      </w:r>
      <w:r w:rsidRPr="005801DD">
        <w:rPr>
          <w:rFonts w:eastAsia="Calibri" w:cs="Times New Roman"/>
          <w:i/>
          <w:iCs/>
          <w:noProof/>
          <w:color w:val="44546A"/>
          <w:sz w:val="18"/>
          <w:szCs w:val="18"/>
        </w:rPr>
        <w:fldChar w:fldCharType="end"/>
      </w:r>
      <w:r w:rsidRPr="005801DD">
        <w:rPr>
          <w:rFonts w:eastAsia="Calibri" w:cs="Times New Roman"/>
          <w:i/>
          <w:iCs/>
          <w:color w:val="44546A"/>
          <w:sz w:val="18"/>
          <w:szCs w:val="18"/>
        </w:rPr>
        <w:t xml:space="preserve">. Esquema regresión logística, imagen adaptada de </w:t>
      </w:r>
      <w:r w:rsidRPr="005801DD">
        <w:rPr>
          <w:rFonts w:eastAsia="Calibri" w:cs="Times New Roman"/>
          <w:i/>
          <w:iCs/>
          <w:color w:val="44546A"/>
          <w:sz w:val="18"/>
          <w:szCs w:val="18"/>
        </w:rPr>
        <w:fldChar w:fldCharType="begin" w:fldLock="1"/>
      </w:r>
      <w:r w:rsidRPr="005801DD">
        <w:rPr>
          <w:rFonts w:eastAsia="Calibri" w:cs="Times New Roman"/>
          <w:i/>
          <w:iCs/>
          <w:color w:val="44546A"/>
          <w:sz w:val="18"/>
          <w:szCs w:val="18"/>
        </w:rPr>
        <w:instrText xml:space="preserve">ADDIN CSL_CITATION {"citationItems":[{"id":"ITEM-1","itemData":{"URL":"https://aprendeia.com/regresion-logistica-multiple-machine-learning-teoria/","accessed":{"date-parts":[["2022","2","15"]]},"id":"ITEM-1","issued":{"date-parts":[["0"]]},"title":"Regresión Logística - Teoría - </w:instrText>
      </w:r>
      <w:r w:rsidRPr="005801DD">
        <w:rPr>
          <w:rFonts w:ascii="Segoe UI Emoji" w:eastAsia="Calibri" w:hAnsi="Segoe UI Emoji" w:cs="Segoe UI Emoji"/>
          <w:i/>
          <w:iCs/>
          <w:color w:val="44546A"/>
          <w:sz w:val="18"/>
          <w:szCs w:val="18"/>
        </w:rPr>
        <w:instrText>🤖</w:instrText>
      </w:r>
      <w:r w:rsidRPr="005801DD">
        <w:rPr>
          <w:rFonts w:eastAsia="Calibri" w:cs="Times New Roman"/>
          <w:i/>
          <w:iCs/>
          <w:color w:val="44546A"/>
          <w:sz w:val="18"/>
          <w:szCs w:val="18"/>
        </w:rPr>
        <w:instrText xml:space="preserve"> Aprende IA","type":"webpage"},"uris":["http://www.mendeley.com/documents/?uuid=71391811-c606-346d-b85e-31dbba381280"]}],"mendeley":{"formattedCitation":"[11]","plainTextFormattedCitation":"[11]","previouslyFormattedCitation":"[11]"},"properties":{"noteIndex":0},"schema":"https://github.com/citation-style-language/schema/raw/master/csl-citation.json"}</w:instrText>
      </w:r>
      <w:r w:rsidRPr="005801DD">
        <w:rPr>
          <w:rFonts w:eastAsia="Calibri" w:cs="Times New Roman"/>
          <w:i/>
          <w:iCs/>
          <w:color w:val="44546A"/>
          <w:sz w:val="18"/>
          <w:szCs w:val="18"/>
        </w:rPr>
        <w:fldChar w:fldCharType="separate"/>
      </w:r>
      <w:r w:rsidRPr="005801DD">
        <w:rPr>
          <w:rFonts w:eastAsia="Calibri" w:cs="Times New Roman"/>
          <w:i/>
          <w:iCs/>
          <w:color w:val="44546A"/>
          <w:sz w:val="18"/>
          <w:szCs w:val="18"/>
        </w:rPr>
        <w:fldChar w:fldCharType="end"/>
      </w:r>
      <w:r w:rsidRPr="005801DD">
        <w:rPr>
          <w:rFonts w:eastAsia="Calibri" w:cs="Times New Roman"/>
          <w:i/>
          <w:iCs/>
          <w:color w:val="44546A"/>
          <w:sz w:val="18"/>
          <w:szCs w:val="18"/>
        </w:rPr>
        <w:t>.</w:t>
      </w:r>
    </w:p>
    <w:p w14:paraId="3E374B87" w14:textId="77777777" w:rsidR="005801DD" w:rsidRPr="005801DD" w:rsidRDefault="005801DD" w:rsidP="005801DD">
      <w:pPr>
        <w:spacing w:before="0" w:after="160" w:line="360" w:lineRule="auto"/>
        <w:ind w:left="0"/>
        <w:rPr>
          <w:rFonts w:eastAsia="Calibri" w:cs="Times New Roman"/>
          <w:color w:val="auto"/>
          <w:sz w:val="24"/>
          <w:szCs w:val="24"/>
          <w:highlight w:val="white"/>
        </w:rPr>
      </w:pPr>
      <w:r w:rsidRPr="005801DD">
        <w:rPr>
          <w:rFonts w:eastAsia="Calibri" w:cs="Times New Roman"/>
          <w:color w:val="auto"/>
          <w:sz w:val="24"/>
          <w:szCs w:val="24"/>
          <w:highlight w:val="white"/>
        </w:rPr>
        <w:t>Donde:</w:t>
      </w:r>
    </w:p>
    <w:p w14:paraId="6A5954EE" w14:textId="77777777" w:rsidR="005801DD" w:rsidRPr="005801DD" w:rsidRDefault="005801DD" w:rsidP="005801DD">
      <w:pPr>
        <w:numPr>
          <w:ilvl w:val="0"/>
          <w:numId w:val="20"/>
        </w:numPr>
        <w:spacing w:before="0" w:after="160" w:line="360" w:lineRule="auto"/>
        <w:contextualSpacing/>
        <w:rPr>
          <w:rFonts w:eastAsia="Calibri" w:cs="Times New Roman"/>
          <w:color w:val="auto"/>
          <w:sz w:val="24"/>
          <w:szCs w:val="24"/>
          <w:highlight w:val="white"/>
        </w:rPr>
      </w:pPr>
      <w:r w:rsidRPr="005801DD">
        <w:rPr>
          <w:rFonts w:eastAsia="Calibri" w:cs="Times New Roman"/>
          <w:color w:val="auto"/>
          <w:sz w:val="24"/>
          <w:szCs w:val="24"/>
          <w:highlight w:val="white"/>
        </w:rPr>
        <w:t>X: atributos</w:t>
      </w:r>
    </w:p>
    <w:p w14:paraId="001C14F8" w14:textId="77777777" w:rsidR="005801DD" w:rsidRPr="005801DD" w:rsidRDefault="005801DD" w:rsidP="005801DD">
      <w:pPr>
        <w:numPr>
          <w:ilvl w:val="0"/>
          <w:numId w:val="20"/>
        </w:numPr>
        <w:spacing w:before="0" w:after="160" w:line="360" w:lineRule="auto"/>
        <w:contextualSpacing/>
        <w:rPr>
          <w:rFonts w:eastAsia="Calibri" w:cs="Times New Roman"/>
          <w:color w:val="auto"/>
          <w:sz w:val="24"/>
          <w:szCs w:val="24"/>
          <w:highlight w:val="white"/>
        </w:rPr>
      </w:pPr>
      <w:r w:rsidRPr="005801DD">
        <w:rPr>
          <w:rFonts w:eastAsia="Calibri" w:cs="Times New Roman"/>
          <w:noProof/>
          <w:color w:val="auto"/>
          <w:sz w:val="28"/>
          <w:szCs w:val="28"/>
        </w:rPr>
        <mc:AlternateContent>
          <mc:Choice Requires="wps">
            <w:drawing>
              <wp:anchor distT="0" distB="0" distL="114300" distR="114300" simplePos="0" relativeHeight="251658244" behindDoc="0" locked="0" layoutInCell="1" allowOverlap="1" wp14:anchorId="29633CB2" wp14:editId="5F1C3548">
                <wp:simplePos x="0" y="0"/>
                <wp:positionH relativeFrom="column">
                  <wp:posOffset>3693226</wp:posOffset>
                </wp:positionH>
                <wp:positionV relativeFrom="paragraph">
                  <wp:posOffset>403761</wp:posOffset>
                </wp:positionV>
                <wp:extent cx="1272540" cy="464820"/>
                <wp:effectExtent l="0" t="0" r="3810" b="0"/>
                <wp:wrapNone/>
                <wp:docPr id="26" name="Cuadro de texto 26"/>
                <wp:cNvGraphicFramePr/>
                <a:graphic xmlns:a="http://schemas.openxmlformats.org/drawingml/2006/main">
                  <a:graphicData uri="http://schemas.microsoft.com/office/word/2010/wordprocessingShape">
                    <wps:wsp>
                      <wps:cNvSpPr txBox="1"/>
                      <wps:spPr>
                        <a:xfrm>
                          <a:off x="0" y="0"/>
                          <a:ext cx="1272540" cy="464820"/>
                        </a:xfrm>
                        <a:prstGeom prst="rect">
                          <a:avLst/>
                        </a:prstGeom>
                        <a:solidFill>
                          <a:sysClr val="window" lastClr="FFFFFF"/>
                        </a:solidFill>
                        <a:ln w="6350">
                          <a:noFill/>
                        </a:ln>
                      </wps:spPr>
                      <wps:txbx>
                        <w:txbxContent>
                          <w:p w14:paraId="4B6FDECE" w14:textId="77777777" w:rsidR="005801DD" w:rsidRDefault="005801DD" w:rsidP="005801DD">
                            <m:oMathPara>
                              <m:oMath>
                                <m:r>
                                  <w:rPr>
                                    <w:rFonts w:ascii="Cambria Math" w:hAnsi="Cambria Math" w:cs="Times New Roman"/>
                                    <w:sz w:val="24"/>
                                    <w:szCs w:val="24"/>
                                  </w:rPr>
                                  <m:t>…ecuación (18)</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33CB2" id="Cuadro de texto 26" o:spid="_x0000_s1027" type="#_x0000_t202" style="position:absolute;left:0;text-align:left;margin-left:290.8pt;margin-top:31.8pt;width:100.2pt;height:36.6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" fillcolor="window" stroked="f" strokeweight=".5pt">
                <v:textbox>
                  <w:txbxContent>
                    <w:p w14:paraId="4B6FDECE" w14:textId="77777777" w:rsidR="005801DD" w:rsidRDefault="005801DD" w:rsidP="005801DD">
                      <m:oMathPara>
                        <m:oMath>
                          <m:r>
                            <w:rPr>
                              <w:rFonts w:ascii="Cambria Math" w:hAnsi="Cambria Math" w:cs="Times New Roman"/>
                              <w:sz w:val="24"/>
                              <w:szCs w:val="24"/>
                            </w:rPr>
                            <m:t>…ecuación (18)</m:t>
                          </m:r>
                        </m:oMath>
                      </m:oMathPara>
                    </w:p>
                  </w:txbxContent>
                </v:textbox>
              </v:shape>
            </w:pict>
          </mc:Fallback>
        </mc:AlternateContent>
      </w:r>
      <w:r w:rsidRPr="005801DD">
        <w:rPr>
          <w:rFonts w:eastAsia="Calibri" w:cs="Times New Roman"/>
          <w:color w:val="auto"/>
          <w:sz w:val="24"/>
          <w:szCs w:val="24"/>
          <w:highlight w:val="white"/>
        </w:rPr>
        <w:t>W: coeficientes o pesos.</w:t>
      </w:r>
    </w:p>
    <w:p w14:paraId="505D0DCA" w14:textId="77777777" w:rsidR="005801DD" w:rsidRPr="005801DD" w:rsidRDefault="005801DD" w:rsidP="005801DD">
      <w:pPr>
        <w:numPr>
          <w:ilvl w:val="0"/>
          <w:numId w:val="20"/>
        </w:numPr>
        <w:spacing w:before="0" w:after="160" w:line="360" w:lineRule="auto"/>
        <w:contextualSpacing/>
        <w:rPr>
          <w:rFonts w:ascii="Times New Roman" w:eastAsia="Calibri" w:hAnsi="Times New Roman" w:cs="Times New Roman"/>
          <w:color w:val="auto"/>
          <w:sz w:val="24"/>
          <w:szCs w:val="24"/>
          <w:highlight w:val="white"/>
        </w:rPr>
      </w:pPr>
      <m:oMath>
        <m:r>
          <w:rPr>
            <w:rFonts w:ascii="Cambria Math" w:eastAsia="Calibri" w:hAnsi="Cambria Math" w:cs="Times New Roman"/>
            <w:color w:val="auto"/>
            <w:sz w:val="24"/>
            <w:szCs w:val="24"/>
            <w:highlight w:val="white"/>
          </w:rPr>
          <m:t>σ(Z)</m:t>
        </m:r>
      </m:oMath>
      <w:r w:rsidRPr="005801DD">
        <w:rPr>
          <w:rFonts w:eastAsia="Times New Roman" w:cs="Times New Roman"/>
          <w:color w:val="auto"/>
          <w:sz w:val="24"/>
          <w:szCs w:val="24"/>
          <w:highlight w:val="white"/>
        </w:rPr>
        <w:t>: función logística sigmoide</w:t>
      </w:r>
      <w:r w:rsidRPr="005801DD">
        <w:rPr>
          <w:rFonts w:ascii="Times New Roman" w:eastAsia="Times New Roman" w:hAnsi="Times New Roman" w:cs="Times New Roman"/>
          <w:color w:val="auto"/>
          <w:sz w:val="24"/>
          <w:szCs w:val="24"/>
          <w:highlight w:val="white"/>
        </w:rPr>
        <w:t xml:space="preserve"> </w:t>
      </w:r>
    </w:p>
    <w:p w14:paraId="1CE6D1DB" w14:textId="77777777" w:rsidR="005801DD" w:rsidRPr="005801DD" w:rsidRDefault="005801DD" w:rsidP="005801DD">
      <w:pPr>
        <w:spacing w:before="0" w:after="160" w:line="259" w:lineRule="auto"/>
        <w:ind w:left="720"/>
        <w:contextualSpacing/>
        <w:jc w:val="center"/>
        <w:rPr>
          <w:rFonts w:ascii="Calibri" w:eastAsia="Times New Roman" w:hAnsi="Calibri" w:cs="Times New Roman"/>
          <w:color w:val="auto"/>
        </w:rPr>
      </w:pPr>
      <m:oMathPara>
        <m:oMathParaPr>
          <m:jc m:val="center"/>
        </m:oMathParaPr>
        <m:oMath>
          <m:r>
            <w:rPr>
              <w:rFonts w:ascii="Cambria Math" w:eastAsia="Calibri" w:hAnsi="Cambria Math" w:cs="Times New Roman"/>
              <w:color w:val="auto"/>
              <w:highlight w:val="white"/>
            </w:rPr>
            <m:t>σ</m:t>
          </m:r>
          <m:d>
            <m:dPr>
              <m:ctrlPr>
                <w:rPr>
                  <w:rFonts w:ascii="Cambria Math" w:eastAsia="Calibri" w:hAnsi="Cambria Math" w:cs="Times New Roman"/>
                  <w:i/>
                  <w:color w:val="auto"/>
                </w:rPr>
              </m:ctrlPr>
            </m:dPr>
            <m:e>
              <m:r>
                <w:rPr>
                  <w:rFonts w:ascii="Cambria Math" w:eastAsia="Calibri" w:hAnsi="Cambria Math" w:cs="Times New Roman"/>
                  <w:color w:val="auto"/>
                  <w:highlight w:val="white"/>
                </w:rPr>
                <m:t>Z</m:t>
              </m:r>
            </m:e>
          </m:d>
          <m:r>
            <w:rPr>
              <w:rFonts w:ascii="Cambria Math" w:eastAsia="Times New Roman" w:hAnsi="Cambria Math" w:cs="Times New Roman"/>
              <w:color w:val="auto"/>
              <w:highlight w:val="white"/>
            </w:rPr>
            <m:t>=</m:t>
          </m:r>
          <m:f>
            <m:fPr>
              <m:ctrlPr>
                <w:rPr>
                  <w:rFonts w:ascii="Cambria Math" w:eastAsia="Times New Roman" w:hAnsi="Cambria Math" w:cs="Times New Roman"/>
                  <w:i/>
                  <w:color w:val="auto"/>
                </w:rPr>
              </m:ctrlPr>
            </m:fPr>
            <m:num>
              <m:r>
                <w:rPr>
                  <w:rFonts w:ascii="Cambria Math" w:eastAsia="Times New Roman" w:hAnsi="Cambria Math" w:cs="Times New Roman"/>
                  <w:color w:val="auto"/>
                </w:rPr>
                <m:t>1</m:t>
              </m:r>
            </m:num>
            <m:den>
              <m:r>
                <w:rPr>
                  <w:rFonts w:ascii="Cambria Math" w:eastAsia="Times New Roman" w:hAnsi="Cambria Math" w:cs="Times New Roman"/>
                  <w:color w:val="auto"/>
                </w:rPr>
                <m:t>1+</m:t>
              </m:r>
              <m:sSup>
                <m:sSupPr>
                  <m:ctrlPr>
                    <w:rPr>
                      <w:rFonts w:ascii="Cambria Math" w:eastAsia="Times New Roman" w:hAnsi="Cambria Math" w:cs="Times New Roman"/>
                      <w:i/>
                      <w:color w:val="auto"/>
                    </w:rPr>
                  </m:ctrlPr>
                </m:sSupPr>
                <m:e>
                  <m:r>
                    <w:rPr>
                      <w:rFonts w:ascii="Cambria Math" w:eastAsia="Calibri" w:hAnsi="Cambria Math" w:cs="Times New Roman"/>
                      <w:color w:val="auto"/>
                    </w:rPr>
                    <m:t>e</m:t>
                  </m:r>
                </m:e>
                <m:sup>
                  <m:r>
                    <w:rPr>
                      <w:rFonts w:ascii="Cambria Math" w:eastAsia="Calibri" w:hAnsi="Cambria Math" w:cs="Times New Roman"/>
                      <w:color w:val="auto"/>
                    </w:rPr>
                    <m:t>-Z</m:t>
                  </m:r>
                </m:sup>
              </m:sSup>
            </m:den>
          </m:f>
        </m:oMath>
      </m:oMathPara>
    </w:p>
    <w:p w14:paraId="5E0D8DC2" w14:textId="77777777" w:rsidR="005801DD" w:rsidRPr="005801DD" w:rsidRDefault="005801DD" w:rsidP="005801DD">
      <w:pPr>
        <w:spacing w:before="0" w:after="160" w:line="259" w:lineRule="auto"/>
        <w:ind w:left="720"/>
        <w:contextualSpacing/>
        <w:jc w:val="center"/>
        <w:rPr>
          <w:rFonts w:ascii="Calibri" w:eastAsia="Calibri" w:hAnsi="Calibri" w:cs="Times New Roman"/>
          <w:color w:val="auto"/>
          <w:highlight w:val="white"/>
        </w:rPr>
      </w:pPr>
    </w:p>
    <w:p w14:paraId="49042517" w14:textId="77777777" w:rsidR="005801DD" w:rsidRPr="005801DD" w:rsidRDefault="005801DD" w:rsidP="005801DD">
      <w:pPr>
        <w:keepNext/>
        <w:spacing w:before="0" w:after="160" w:line="259" w:lineRule="auto"/>
        <w:ind w:left="720"/>
        <w:contextualSpacing/>
        <w:jc w:val="center"/>
        <w:rPr>
          <w:rFonts w:ascii="Calibri" w:eastAsia="Calibri" w:hAnsi="Calibri" w:cs="Times New Roman"/>
          <w:color w:val="auto"/>
        </w:rPr>
      </w:pPr>
      <w:r w:rsidRPr="005801DD">
        <w:rPr>
          <w:rFonts w:ascii="Calibri" w:eastAsia="Calibri" w:hAnsi="Calibri" w:cs="Times New Roman"/>
          <w:noProof/>
          <w:color w:val="auto"/>
        </w:rPr>
        <w:lastRenderedPageBreak/>
        <mc:AlternateContent>
          <mc:Choice Requires="wps">
            <w:drawing>
              <wp:anchor distT="0" distB="0" distL="114300" distR="114300" simplePos="0" relativeHeight="251658243" behindDoc="0" locked="0" layoutInCell="1" allowOverlap="1" wp14:anchorId="5834E2F9" wp14:editId="7FF43FCC">
                <wp:simplePos x="0" y="0"/>
                <wp:positionH relativeFrom="column">
                  <wp:posOffset>3683251</wp:posOffset>
                </wp:positionH>
                <wp:positionV relativeFrom="paragraph">
                  <wp:posOffset>427606</wp:posOffset>
                </wp:positionV>
                <wp:extent cx="850605" cy="414670"/>
                <wp:effectExtent l="0" t="0" r="6985" b="4445"/>
                <wp:wrapNone/>
                <wp:docPr id="24" name="Cuadro de texto 24"/>
                <wp:cNvGraphicFramePr/>
                <a:graphic xmlns:a="http://schemas.openxmlformats.org/drawingml/2006/main">
                  <a:graphicData uri="http://schemas.microsoft.com/office/word/2010/wordprocessingShape">
                    <wps:wsp>
                      <wps:cNvSpPr txBox="1"/>
                      <wps:spPr>
                        <a:xfrm>
                          <a:off x="0" y="0"/>
                          <a:ext cx="850605" cy="414670"/>
                        </a:xfrm>
                        <a:prstGeom prst="rect">
                          <a:avLst/>
                        </a:prstGeom>
                        <a:solidFill>
                          <a:sysClr val="window" lastClr="FFFFFF"/>
                        </a:solidFill>
                        <a:ln w="6350">
                          <a:noFill/>
                        </a:ln>
                      </wps:spPr>
                      <wps:txbx>
                        <w:txbxContent>
                          <w:p w14:paraId="6D5B6A44" w14:textId="77777777" w:rsidR="005801DD" w:rsidRPr="005801DD" w:rsidRDefault="005801DD" w:rsidP="005801DD">
                            <w:pPr>
                              <w:jc w:val="center"/>
                              <w:rPr>
                                <w:rFonts w:ascii="Arial" w:hAnsi="Arial" w:cs="Arial"/>
                                <w:b/>
                                <w:bCs/>
                                <w:color w:val="2E74B5"/>
                                <w:sz w:val="18"/>
                                <w:szCs w:val="18"/>
                              </w:rPr>
                            </w:pPr>
                            <w:r w:rsidRPr="005801DD">
                              <w:rPr>
                                <w:rFonts w:ascii="Arial" w:hAnsi="Arial" w:cs="Arial"/>
                                <w:b/>
                                <w:bCs/>
                                <w:color w:val="2E74B5"/>
                                <w:sz w:val="18"/>
                                <w:szCs w:val="18"/>
                              </w:rPr>
                              <w:t>Dato clasificado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34E2F9" id="Cuadro de texto 24" o:spid="_x0000_s1028" type="#_x0000_t202" style="position:absolute;left:0;text-align:left;margin-left:290pt;margin-top:33.65pt;width:67pt;height:32.6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" fillcolor="window" stroked="f" strokeweight=".5pt">
                <v:textbox>
                  <w:txbxContent>
                    <w:p w14:paraId="6D5B6A44" w14:textId="77777777" w:rsidR="005801DD" w:rsidRPr="005801DD" w:rsidRDefault="005801DD" w:rsidP="005801DD">
                      <w:pPr>
                        <w:jc w:val="center"/>
                        <w:rPr>
                          <w:rFonts w:ascii="Arial" w:hAnsi="Arial" w:cs="Arial"/>
                          <w:b/>
                          <w:bCs/>
                          <w:color w:val="2E74B5"/>
                          <w:sz w:val="18"/>
                          <w:szCs w:val="18"/>
                        </w:rPr>
                      </w:pPr>
                      <w:r w:rsidRPr="005801DD">
                        <w:rPr>
                          <w:rFonts w:ascii="Arial" w:hAnsi="Arial" w:cs="Arial"/>
                          <w:b/>
                          <w:bCs/>
                          <w:color w:val="2E74B5"/>
                          <w:sz w:val="18"/>
                          <w:szCs w:val="18"/>
                        </w:rPr>
                        <w:t>Dato clasificado</w:t>
                      </w:r>
                    </w:p>
                  </w:txbxContent>
                </v:textbox>
              </v:shape>
            </w:pict>
          </mc:Fallback>
        </mc:AlternateContent>
      </w:r>
      <w:r w:rsidRPr="005801DD">
        <w:rPr>
          <w:rFonts w:ascii="Calibri" w:eastAsia="Calibri" w:hAnsi="Calibri" w:cs="Times New Roman"/>
          <w:noProof/>
          <w:color w:val="auto"/>
        </w:rPr>
        <mc:AlternateContent>
          <mc:Choice Requires="wps">
            <w:drawing>
              <wp:anchor distT="0" distB="0" distL="114300" distR="114300" simplePos="0" relativeHeight="251658242" behindDoc="0" locked="0" layoutInCell="1" allowOverlap="1" wp14:anchorId="5840710A" wp14:editId="3B3D7742">
                <wp:simplePos x="0" y="0"/>
                <wp:positionH relativeFrom="column">
                  <wp:posOffset>1683857</wp:posOffset>
                </wp:positionH>
                <wp:positionV relativeFrom="paragraph">
                  <wp:posOffset>427207</wp:posOffset>
                </wp:positionV>
                <wp:extent cx="1318437" cy="52099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318437" cy="520995"/>
                        </a:xfrm>
                        <a:prstGeom prst="rect">
                          <a:avLst/>
                        </a:prstGeom>
                        <a:solidFill>
                          <a:sysClr val="window" lastClr="FFFFFF"/>
                        </a:solidFill>
                        <a:ln w="6350">
                          <a:noFill/>
                        </a:ln>
                      </wps:spPr>
                      <wps:txbx>
                        <w:txbxContent>
                          <w:p w14:paraId="4F0FD624" w14:textId="77777777" w:rsidR="005801DD" w:rsidRDefault="005801DD" w:rsidP="005801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0710A" id="Cuadro de texto 13" o:spid="_x0000_s1029" type="#_x0000_t202" style="position:absolute;left:0;text-align:left;margin-left:132.6pt;margin-top:33.65pt;width:103.8pt;height:4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" fillcolor="window" stroked="f" strokeweight=".5pt">
                <v:textbox>
                  <w:txbxContent>
                    <w:p w14:paraId="4F0FD624" w14:textId="77777777" w:rsidR="005801DD" w:rsidRDefault="005801DD" w:rsidP="005801DD"/>
                  </w:txbxContent>
                </v:textbox>
              </v:shape>
            </w:pict>
          </mc:Fallback>
        </mc:AlternateContent>
      </w:r>
      <w:r w:rsidRPr="005801DD">
        <w:rPr>
          <w:rFonts w:ascii="Calibri" w:eastAsia="Calibri" w:hAnsi="Calibri" w:cs="Times New Roman"/>
          <w:noProof/>
          <w:color w:val="auto"/>
        </w:rPr>
        <w:drawing>
          <wp:inline distT="0" distB="0" distL="0" distR="0" wp14:anchorId="4014E4A9" wp14:editId="7C94FE62">
            <wp:extent cx="3700131" cy="2442472"/>
            <wp:effectExtent l="0" t="0" r="0" b="0"/>
            <wp:docPr id="11" name="Imagen 1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con confianza media"/>
                    <pic:cNvPicPr/>
                  </pic:nvPicPr>
                  <pic:blipFill>
                    <a:blip r:embed="rId13"/>
                    <a:stretch>
                      <a:fillRect/>
                    </a:stretch>
                  </pic:blipFill>
                  <pic:spPr>
                    <a:xfrm>
                      <a:off x="0" y="0"/>
                      <a:ext cx="3712051" cy="2450340"/>
                    </a:xfrm>
                    <a:prstGeom prst="rect">
                      <a:avLst/>
                    </a:prstGeom>
                  </pic:spPr>
                </pic:pic>
              </a:graphicData>
            </a:graphic>
          </wp:inline>
        </w:drawing>
      </w:r>
    </w:p>
    <w:p w14:paraId="3F0FC67C" w14:textId="2D0FAF10" w:rsidR="005801DD" w:rsidRPr="005801DD" w:rsidRDefault="005801DD" w:rsidP="005801DD">
      <w:pPr>
        <w:spacing w:before="0" w:after="200" w:line="240" w:lineRule="auto"/>
        <w:ind w:left="0"/>
        <w:jc w:val="center"/>
        <w:rPr>
          <w:rFonts w:ascii="Calibri" w:eastAsia="Calibri" w:hAnsi="Calibri" w:cs="Times New Roman"/>
          <w:i/>
          <w:iCs/>
          <w:color w:val="44546A"/>
          <w:sz w:val="18"/>
          <w:szCs w:val="18"/>
          <w:highlight w:val="white"/>
        </w:rPr>
      </w:pPr>
      <w:r w:rsidRPr="005801DD">
        <w:rPr>
          <w:rFonts w:ascii="Calibri" w:eastAsia="Calibri" w:hAnsi="Calibri" w:cs="Times New Roman"/>
          <w:i/>
          <w:iCs/>
          <w:color w:val="44546A"/>
          <w:sz w:val="18"/>
          <w:szCs w:val="18"/>
        </w:rPr>
        <w:t xml:space="preserve">Ilustración </w:t>
      </w:r>
      <w:r w:rsidRPr="005801DD">
        <w:rPr>
          <w:rFonts w:ascii="Calibri" w:eastAsia="Calibri" w:hAnsi="Calibri" w:cs="Times New Roman"/>
          <w:i/>
          <w:iCs/>
          <w:color w:val="44546A"/>
          <w:sz w:val="18"/>
          <w:szCs w:val="18"/>
        </w:rPr>
        <w:fldChar w:fldCharType="begin"/>
      </w:r>
      <w:r w:rsidRPr="005801DD">
        <w:rPr>
          <w:rFonts w:ascii="Calibri" w:eastAsia="Calibri" w:hAnsi="Calibri" w:cs="Times New Roman"/>
          <w:i/>
          <w:iCs/>
          <w:color w:val="44546A"/>
          <w:sz w:val="18"/>
          <w:szCs w:val="18"/>
        </w:rPr>
        <w:instrText xml:space="preserve"> SEQ Ilustración \* ARABIC </w:instrText>
      </w:r>
      <w:r w:rsidRPr="005801DD">
        <w:rPr>
          <w:rFonts w:ascii="Calibri" w:eastAsia="Calibri" w:hAnsi="Calibri" w:cs="Times New Roman"/>
          <w:i/>
          <w:iCs/>
          <w:color w:val="44546A"/>
          <w:sz w:val="18"/>
          <w:szCs w:val="18"/>
        </w:rPr>
        <w:fldChar w:fldCharType="separate"/>
      </w:r>
      <w:r w:rsidRPr="005801DD">
        <w:rPr>
          <w:rFonts w:ascii="Calibri" w:eastAsia="Calibri" w:hAnsi="Calibri" w:cs="Times New Roman"/>
          <w:i/>
          <w:iCs/>
          <w:noProof/>
          <w:color w:val="44546A"/>
          <w:sz w:val="18"/>
          <w:szCs w:val="18"/>
        </w:rPr>
        <w:t>2</w:t>
      </w:r>
      <w:r w:rsidRPr="005801DD">
        <w:rPr>
          <w:rFonts w:ascii="Calibri" w:eastAsia="Calibri" w:hAnsi="Calibri" w:cs="Times New Roman"/>
          <w:i/>
          <w:iCs/>
          <w:noProof/>
          <w:color w:val="44546A"/>
          <w:sz w:val="18"/>
          <w:szCs w:val="18"/>
        </w:rPr>
        <w:fldChar w:fldCharType="end"/>
      </w:r>
      <w:r w:rsidRPr="005801DD">
        <w:rPr>
          <w:rFonts w:ascii="Calibri" w:eastAsia="Calibri" w:hAnsi="Calibri" w:cs="Times New Roman"/>
          <w:i/>
          <w:iCs/>
          <w:color w:val="44546A"/>
          <w:sz w:val="18"/>
          <w:szCs w:val="18"/>
        </w:rPr>
        <w:t xml:space="preserve">. Función sigmoide. Imagen adaptada de </w:t>
      </w:r>
      <w:r w:rsidRPr="005801DD">
        <w:rPr>
          <w:rFonts w:ascii="Calibri" w:eastAsia="Calibri" w:hAnsi="Calibri" w:cs="Times New Roman"/>
          <w:i/>
          <w:iCs/>
          <w:color w:val="44546A"/>
          <w:sz w:val="18"/>
          <w:szCs w:val="18"/>
        </w:rPr>
        <w:fldChar w:fldCharType="begin" w:fldLock="1"/>
      </w:r>
      <w:r w:rsidRPr="005801DD">
        <w:rPr>
          <w:rFonts w:ascii="Calibri" w:eastAsia="Calibri" w:hAnsi="Calibri" w:cs="Times New Roman"/>
          <w:i/>
          <w:iCs/>
          <w:color w:val="44546A"/>
          <w:sz w:val="18"/>
          <w:szCs w:val="18"/>
        </w:rPr>
        <w:instrText xml:space="preserve">ADDIN CSL_CITATION {"citationItems":[{"id":"ITEM-1","itemData":{"URL":"https://aprendeia.com/regresion-logistica-multiple-machine-learning-teoria/","accessed":{"date-parts":[["2022","2","15"]]},"id":"ITEM-1","issued":{"date-parts":[["0"]]},"title":"Regresión Logística - Teoría - </w:instrText>
      </w:r>
      <w:r w:rsidRPr="005801DD">
        <w:rPr>
          <w:rFonts w:ascii="Segoe UI Emoji" w:eastAsia="Calibri" w:hAnsi="Segoe UI Emoji" w:cs="Segoe UI Emoji"/>
          <w:i/>
          <w:iCs/>
          <w:color w:val="44546A"/>
          <w:sz w:val="18"/>
          <w:szCs w:val="18"/>
        </w:rPr>
        <w:instrText>🤖</w:instrText>
      </w:r>
      <w:r w:rsidRPr="005801DD">
        <w:rPr>
          <w:rFonts w:ascii="Calibri" w:eastAsia="Calibri" w:hAnsi="Calibri" w:cs="Times New Roman"/>
          <w:i/>
          <w:iCs/>
          <w:color w:val="44546A"/>
          <w:sz w:val="18"/>
          <w:szCs w:val="18"/>
        </w:rPr>
        <w:instrText xml:space="preserve"> Aprende IA","type":"webpage"},"uris":["http://www.mendeley.com/documents/?uuid=71391811-c606-346d-b85e-31dbba381280"]}],"mendeley":{"formattedCitation":"[11]","plainTextFormattedCitation":"[11]","previouslyFormattedCitation":"[11]"},"properties":{"noteIndex":0},"schema":"https://github.com/citation-style-language/schema/raw/master/csl-citation.json"}</w:instrText>
      </w:r>
      <w:r w:rsidRPr="005801DD">
        <w:rPr>
          <w:rFonts w:ascii="Calibri" w:eastAsia="Calibri" w:hAnsi="Calibri" w:cs="Times New Roman"/>
          <w:i/>
          <w:iCs/>
          <w:color w:val="44546A"/>
          <w:sz w:val="18"/>
          <w:szCs w:val="18"/>
        </w:rPr>
        <w:fldChar w:fldCharType="separate"/>
      </w:r>
      <w:r w:rsidRPr="005801DD">
        <w:rPr>
          <w:rFonts w:ascii="Calibri" w:eastAsia="Calibri" w:hAnsi="Calibri" w:cs="Times New Roman"/>
          <w:i/>
          <w:iCs/>
          <w:color w:val="44546A"/>
          <w:sz w:val="18"/>
          <w:szCs w:val="18"/>
        </w:rPr>
        <w:fldChar w:fldCharType="end"/>
      </w:r>
      <w:r w:rsidRPr="005801DD">
        <w:rPr>
          <w:rFonts w:ascii="Calibri" w:eastAsia="Calibri" w:hAnsi="Calibri" w:cs="Times New Roman"/>
          <w:i/>
          <w:iCs/>
          <w:color w:val="44546A"/>
          <w:sz w:val="18"/>
          <w:szCs w:val="18"/>
        </w:rPr>
        <w:t>.</w:t>
      </w:r>
    </w:p>
    <w:p w14:paraId="5E23FC11" w14:textId="2589F936" w:rsidR="005801DD" w:rsidRDefault="005801DD" w:rsidP="00CB7BAB">
      <w:pPr>
        <w:spacing w:before="0" w:after="160" w:line="259" w:lineRule="auto"/>
        <w:ind w:left="0"/>
        <w:jc w:val="both"/>
        <w:rPr>
          <w:rFonts w:eastAsia="Times New Roman" w:cs="Times New Roman"/>
          <w:color w:val="auto"/>
          <w:sz w:val="24"/>
          <w:szCs w:val="24"/>
        </w:rPr>
      </w:pPr>
    </w:p>
    <w:p w14:paraId="392A48B6" w14:textId="77777777" w:rsidR="005801DD" w:rsidRDefault="005801DD" w:rsidP="00CB7BAB">
      <w:pPr>
        <w:spacing w:before="0" w:after="160" w:line="259" w:lineRule="auto"/>
        <w:ind w:left="0"/>
        <w:jc w:val="both"/>
        <w:rPr>
          <w:rFonts w:eastAsia="Times New Roman" w:cs="Times New Roman"/>
          <w:color w:val="auto"/>
          <w:sz w:val="24"/>
          <w:szCs w:val="24"/>
        </w:rPr>
      </w:pPr>
    </w:p>
    <w:p w14:paraId="7D3D9088" w14:textId="4DBBCDC8" w:rsidR="0049034F" w:rsidRPr="0049034F" w:rsidRDefault="005801DD" w:rsidP="0049034F">
      <w:pPr>
        <w:spacing w:before="0" w:after="160" w:line="259" w:lineRule="auto"/>
        <w:ind w:left="0"/>
        <w:jc w:val="both"/>
        <w:rPr>
          <w:rFonts w:eastAsia="Calibri" w:cs="Times New Roman"/>
          <w:color w:val="auto"/>
          <w:sz w:val="24"/>
          <w:szCs w:val="24"/>
          <w:highlight w:val="white"/>
        </w:rPr>
      </w:pPr>
      <w:r>
        <w:rPr>
          <w:rFonts w:eastAsia="Calibri" w:cs="Times New Roman"/>
          <w:color w:val="auto"/>
          <w:sz w:val="24"/>
          <w:szCs w:val="24"/>
          <w:highlight w:val="white"/>
        </w:rPr>
        <w:t>P</w:t>
      </w:r>
      <w:r w:rsidR="0049034F" w:rsidRPr="0049034F">
        <w:rPr>
          <w:rFonts w:eastAsia="Calibri" w:cs="Times New Roman"/>
          <w:color w:val="auto"/>
          <w:sz w:val="24"/>
          <w:szCs w:val="24"/>
          <w:highlight w:val="white"/>
        </w:rPr>
        <w:t xml:space="preserve">ara medir el rendimiento de un modelo, en este caso el modelo de regresión lineal, existe una función, llamada función de costo o coste </w:t>
      </w:r>
      <m:oMath>
        <m:r>
          <w:rPr>
            <w:rFonts w:ascii="Cambria Math" w:eastAsia="Times New Roman" w:hAnsi="Cambria Math" w:cs="Times New Roman"/>
            <w:color w:val="auto"/>
            <w:sz w:val="24"/>
            <w:szCs w:val="24"/>
          </w:rPr>
          <m:t>J(</m:t>
        </m:r>
        <m:r>
          <w:rPr>
            <w:rFonts w:ascii="Cambria Math" w:eastAsia="Calibri" w:hAnsi="Cambria Math" w:cs="Times New Roman"/>
            <w:color w:val="auto"/>
            <w:sz w:val="24"/>
            <w:szCs w:val="24"/>
          </w:rPr>
          <m:t>θ)</m:t>
        </m:r>
      </m:oMath>
      <w:r w:rsidR="0049034F" w:rsidRPr="0049034F">
        <w:rPr>
          <w:rFonts w:eastAsia="Calibri" w:cs="Times New Roman"/>
          <w:color w:val="auto"/>
          <w:sz w:val="24"/>
          <w:szCs w:val="24"/>
          <w:highlight w:val="white"/>
        </w:rPr>
        <w:t xml:space="preserve">, la cual calcula el error entre los valores esperados o predichos por </w:t>
      </w:r>
      <m:oMath>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h</m:t>
            </m:r>
          </m:e>
          <m:sub>
            <m:r>
              <w:rPr>
                <w:rFonts w:ascii="Cambria Math" w:eastAsia="Calibri" w:hAnsi="Cambria Math" w:cs="Times New Roman"/>
                <w:color w:val="auto"/>
                <w:sz w:val="24"/>
                <w:szCs w:val="24"/>
              </w:rPr>
              <m:t>θ</m:t>
            </m:r>
          </m:sub>
        </m:sSub>
      </m:oMath>
      <w:r w:rsidR="0049034F" w:rsidRPr="0049034F">
        <w:rPr>
          <w:rFonts w:eastAsia="Calibri" w:cs="Times New Roman"/>
          <w:color w:val="auto"/>
          <w:sz w:val="24"/>
          <w:szCs w:val="24"/>
          <w:highlight w:val="white"/>
        </w:rPr>
        <w:t xml:space="preserve">  y los valores reales </w:t>
      </w:r>
      <w:r w:rsidR="0049034F" w:rsidRPr="0049034F">
        <w:rPr>
          <w:rFonts w:eastAsia="Calibri" w:cs="Times New Roman"/>
          <w:color w:val="auto"/>
          <w:sz w:val="24"/>
          <w:szCs w:val="24"/>
          <w:highlight w:val="white"/>
        </w:rPr>
        <w:fldChar w:fldCharType="begin" w:fldLock="1"/>
      </w:r>
      <w:r w:rsidR="0049034F" w:rsidRPr="0049034F">
        <w:rPr>
          <w:rFonts w:eastAsia="Calibri" w:cs="Times New Roman"/>
          <w:color w:val="auto"/>
          <w:sz w:val="24"/>
          <w:szCs w:val="24"/>
          <w:highlight w:val="white"/>
        </w:rPr>
        <w:instrText>ADDIN CSL_CITATION {"citationItems":[{"id":"ITEM-1","itemData":{"URL":"https://www.iartificial.net/gradiente-descendiente-para-aprendizaje-automatico/","accessed":{"date-parts":[["2022","1","23"]]},"id":"ITEM-1","issued":{"date-parts":[["0"]]},"title":"Gradiente Descendiente para aprendizaje automático - IArtificial.net","type":"webpage"},"uris":["http://www.mendeley.com/documents/?uuid=8fbca536-9807-30ed-b18b-df22dd2983e9"]}],"mendeley":{"formattedCitation":"[7]","plainTextFormattedCitation":"[7]","previouslyFormattedCitation":"[7]"},"properties":{"noteIndex":0},"schema":"https://github.com/citation-style-language/schema/raw/master/csl-citation.json"}</w:instrText>
      </w:r>
      <w:r w:rsidR="0049034F" w:rsidRPr="0049034F">
        <w:rPr>
          <w:rFonts w:eastAsia="Calibri" w:cs="Times New Roman"/>
          <w:color w:val="auto"/>
          <w:sz w:val="24"/>
          <w:szCs w:val="24"/>
          <w:highlight w:val="white"/>
        </w:rPr>
        <w:fldChar w:fldCharType="separate"/>
      </w:r>
      <w:r w:rsidR="0049034F" w:rsidRPr="0049034F">
        <w:rPr>
          <w:rFonts w:eastAsia="Calibri" w:cs="Times New Roman"/>
          <w:color w:val="auto"/>
          <w:sz w:val="24"/>
          <w:szCs w:val="24"/>
          <w:highlight w:val="white"/>
        </w:rPr>
        <w:fldChar w:fldCharType="end"/>
      </w:r>
      <w:r w:rsidR="0049034F" w:rsidRPr="0049034F">
        <w:rPr>
          <w:rFonts w:eastAsia="Calibri" w:cs="Times New Roman"/>
          <w:color w:val="auto"/>
          <w:sz w:val="24"/>
          <w:szCs w:val="24"/>
          <w:highlight w:val="white"/>
        </w:rPr>
        <w:t>.</w:t>
      </w:r>
    </w:p>
    <w:p w14:paraId="3DDEADF0" w14:textId="77777777" w:rsidR="0049034F" w:rsidRPr="0049034F" w:rsidRDefault="0049034F" w:rsidP="0049034F">
      <w:pPr>
        <w:spacing w:before="0" w:after="160" w:line="259" w:lineRule="auto"/>
        <w:ind w:left="0"/>
        <w:jc w:val="both"/>
        <w:rPr>
          <w:rFonts w:eastAsia="Calibri" w:cs="Times New Roman"/>
          <w:color w:val="auto"/>
          <w:sz w:val="24"/>
          <w:szCs w:val="24"/>
          <w:highlight w:val="white"/>
        </w:rPr>
      </w:pPr>
      <w:r w:rsidRPr="0049034F">
        <w:rPr>
          <w:rFonts w:eastAsia="Calibri" w:cs="Times New Roman"/>
          <w:color w:val="auto"/>
          <w:sz w:val="24"/>
          <w:szCs w:val="24"/>
          <w:highlight w:val="white"/>
        </w:rPr>
        <w:t>Dicha función de coste, en el mejor de los casos, será igual al error que se desea minimizar u optimizar, existen dos tipos de errores:</w:t>
      </w:r>
    </w:p>
    <w:p w14:paraId="22C3A5D5" w14:textId="77777777" w:rsidR="0049034F" w:rsidRPr="0049034F" w:rsidRDefault="0049034F" w:rsidP="0049034F">
      <w:pPr>
        <w:spacing w:before="0" w:after="160" w:line="259" w:lineRule="auto"/>
        <w:ind w:left="0"/>
        <w:jc w:val="both"/>
        <w:rPr>
          <w:rFonts w:eastAsia="Calibri" w:cs="Times New Roman"/>
          <w:color w:val="auto"/>
          <w:sz w:val="24"/>
          <w:szCs w:val="24"/>
          <w:highlight w:val="white"/>
        </w:rPr>
      </w:pPr>
    </w:p>
    <w:p w14:paraId="46BDA775" w14:textId="77777777" w:rsidR="0049034F" w:rsidRPr="0049034F" w:rsidRDefault="0049034F" w:rsidP="0049034F">
      <w:pPr>
        <w:numPr>
          <w:ilvl w:val="0"/>
          <w:numId w:val="19"/>
        </w:numPr>
        <w:spacing w:before="0" w:after="160" w:line="259" w:lineRule="auto"/>
        <w:contextualSpacing/>
        <w:jc w:val="both"/>
        <w:rPr>
          <w:rFonts w:eastAsia="Calibri" w:cs="Times New Roman"/>
          <w:color w:val="auto"/>
          <w:sz w:val="24"/>
          <w:szCs w:val="24"/>
          <w:highlight w:val="white"/>
        </w:rPr>
      </w:pPr>
      <w:r w:rsidRPr="0049034F">
        <w:rPr>
          <w:rFonts w:eastAsia="Calibri" w:cs="Times New Roman"/>
          <w:noProof/>
          <w:color w:val="auto"/>
          <w:sz w:val="24"/>
          <w:szCs w:val="24"/>
        </w:rPr>
        <mc:AlternateContent>
          <mc:Choice Requires="wps">
            <w:drawing>
              <wp:anchor distT="0" distB="0" distL="114300" distR="114300" simplePos="0" relativeHeight="251658240" behindDoc="0" locked="0" layoutInCell="1" allowOverlap="1" wp14:anchorId="60810524" wp14:editId="50AF0F3E">
                <wp:simplePos x="0" y="0"/>
                <wp:positionH relativeFrom="column">
                  <wp:posOffset>4145280</wp:posOffset>
                </wp:positionH>
                <wp:positionV relativeFrom="paragraph">
                  <wp:posOffset>287655</wp:posOffset>
                </wp:positionV>
                <wp:extent cx="1272540" cy="464820"/>
                <wp:effectExtent l="0" t="0" r="3810" b="0"/>
                <wp:wrapNone/>
                <wp:docPr id="19" name="Cuadro de texto 19"/>
                <wp:cNvGraphicFramePr/>
                <a:graphic xmlns:a="http://schemas.openxmlformats.org/drawingml/2006/main">
                  <a:graphicData uri="http://schemas.microsoft.com/office/word/2010/wordprocessingShape">
                    <wps:wsp>
                      <wps:cNvSpPr txBox="1"/>
                      <wps:spPr>
                        <a:xfrm>
                          <a:off x="0" y="0"/>
                          <a:ext cx="1272540" cy="464820"/>
                        </a:xfrm>
                        <a:prstGeom prst="rect">
                          <a:avLst/>
                        </a:prstGeom>
                        <a:solidFill>
                          <a:sysClr val="window" lastClr="FFFFFF"/>
                        </a:solidFill>
                        <a:ln w="6350">
                          <a:noFill/>
                        </a:ln>
                      </wps:spPr>
                      <wps:txbx>
                        <w:txbxContent>
                          <w:p w14:paraId="56413187" w14:textId="77777777" w:rsidR="0049034F" w:rsidRDefault="0049034F" w:rsidP="0049034F">
                            <m:oMathPara>
                              <m:oMath>
                                <m:r>
                                  <w:rPr>
                                    <w:rFonts w:ascii="Cambria Math" w:hAnsi="Cambria Math" w:cs="Times New Roman"/>
                                    <w:sz w:val="24"/>
                                    <w:szCs w:val="24"/>
                                  </w:rPr>
                                  <m:t>…ecuación (4)</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10524" id="Cuadro de texto 19" o:spid="_x0000_s1030" type="#_x0000_t202" style="position:absolute;left:0;text-align:left;margin-left:326.4pt;margin-top:22.65pt;width:100.2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" fillcolor="window" stroked="f" strokeweight=".5pt">
                <v:textbox>
                  <w:txbxContent>
                    <w:p w14:paraId="56413187" w14:textId="77777777" w:rsidR="0049034F" w:rsidRDefault="0049034F" w:rsidP="0049034F">
                      <m:oMathPara>
                        <m:oMath>
                          <m:r>
                            <w:rPr>
                              <w:rFonts w:ascii="Cambria Math" w:hAnsi="Cambria Math" w:cs="Times New Roman"/>
                              <w:sz w:val="24"/>
                              <w:szCs w:val="24"/>
                            </w:rPr>
                            <m:t>…ecuación (4)</m:t>
                          </m:r>
                        </m:oMath>
                      </m:oMathPara>
                    </w:p>
                  </w:txbxContent>
                </v:textbox>
              </v:shape>
            </w:pict>
          </mc:Fallback>
        </mc:AlternateContent>
      </w:r>
      <w:r w:rsidRPr="0049034F">
        <w:rPr>
          <w:rFonts w:eastAsia="Calibri" w:cs="Times New Roman"/>
          <w:color w:val="auto"/>
          <w:sz w:val="24"/>
          <w:szCs w:val="24"/>
          <w:highlight w:val="white"/>
        </w:rPr>
        <w:t xml:space="preserve">Error Cuadrático Medio (MSE, por sus siglas en inglés)(ecuación adaptada de </w:t>
      </w:r>
      <w:r w:rsidRPr="0049034F">
        <w:rPr>
          <w:rFonts w:eastAsia="Calibri" w:cs="Times New Roman"/>
          <w:color w:val="auto"/>
          <w:sz w:val="24"/>
          <w:szCs w:val="24"/>
          <w:highlight w:val="white"/>
        </w:rPr>
        <w:fldChar w:fldCharType="begin" w:fldLock="1"/>
      </w:r>
      <w:r w:rsidRPr="0049034F">
        <w:rPr>
          <w:rFonts w:eastAsia="Calibri" w:cs="Times New Roman"/>
          <w:color w:val="auto"/>
          <w:sz w:val="24"/>
          <w:szCs w:val="24"/>
          <w:highlight w:val="white"/>
        </w:rPr>
        <w:instrText>ADDIN CSL_CITATION {"citationItems":[{"id":"ITEM-1","itemData":{"URL":"https://www.iartificial.net/error-cuadratico-medio-para-regresion/","accessed":{"date-parts":[["2022","1","23"]]},"id":"ITEM-1","issued":{"date-parts":[["0"]]},"title":"Error Cuadrático Medio para Regresión - IArtificial.net","type":"webpage"},"uris":["http://www.mendeley.com/documents/?uuid=3741371c-f99f-3563-b4fc-5a3b842dc559"]}],"mendeley":{"formattedCitation":"[8]","plainTextFormattedCitation":"[8]","previouslyFormattedCitation":"[8]"},"properties":{"noteIndex":0},"schema":"https://github.com/citation-style-language/schema/raw/master/csl-citation.json"}</w:instrText>
      </w:r>
      <w:r w:rsidRPr="0049034F">
        <w:rPr>
          <w:rFonts w:eastAsia="Calibri" w:cs="Times New Roman"/>
          <w:color w:val="auto"/>
          <w:sz w:val="24"/>
          <w:szCs w:val="24"/>
          <w:highlight w:val="white"/>
        </w:rPr>
        <w:fldChar w:fldCharType="separate"/>
      </w:r>
      <w:r w:rsidRPr="0049034F">
        <w:rPr>
          <w:rFonts w:eastAsia="Calibri" w:cs="Times New Roman"/>
          <w:noProof/>
          <w:color w:val="auto"/>
          <w:sz w:val="24"/>
          <w:szCs w:val="24"/>
          <w:highlight w:val="white"/>
        </w:rPr>
        <w:t>[8]</w:t>
      </w:r>
      <w:r w:rsidRPr="0049034F">
        <w:rPr>
          <w:rFonts w:eastAsia="Calibri" w:cs="Times New Roman"/>
          <w:color w:val="auto"/>
          <w:sz w:val="24"/>
          <w:szCs w:val="24"/>
          <w:highlight w:val="white"/>
        </w:rPr>
        <w:fldChar w:fldCharType="end"/>
      </w:r>
      <w:r w:rsidRPr="0049034F">
        <w:rPr>
          <w:rFonts w:eastAsia="Calibri" w:cs="Times New Roman"/>
          <w:color w:val="auto"/>
          <w:sz w:val="24"/>
          <w:szCs w:val="24"/>
          <w:highlight w:val="white"/>
        </w:rPr>
        <w:t>):</w:t>
      </w:r>
    </w:p>
    <w:p w14:paraId="74CE0D7D" w14:textId="77777777" w:rsidR="0049034F" w:rsidRPr="0049034F" w:rsidRDefault="0049034F" w:rsidP="0049034F">
      <w:pPr>
        <w:spacing w:before="0" w:after="160" w:line="259" w:lineRule="auto"/>
        <w:ind w:left="720"/>
        <w:contextualSpacing/>
        <w:jc w:val="both"/>
        <w:rPr>
          <w:rFonts w:eastAsia="Calibri" w:cs="Times New Roman"/>
          <w:color w:val="auto"/>
          <w:sz w:val="24"/>
          <w:szCs w:val="24"/>
          <w:highlight w:val="white"/>
        </w:rPr>
      </w:pPr>
      <m:oMathPara>
        <m:oMathParaPr>
          <m:jc m:val="left"/>
        </m:oMathParaPr>
        <m:oMath>
          <m:r>
            <w:rPr>
              <w:rFonts w:ascii="Cambria Math" w:eastAsia="Calibri" w:hAnsi="Cambria Math" w:cs="Times New Roman"/>
              <w:color w:val="auto"/>
              <w:sz w:val="24"/>
              <w:szCs w:val="24"/>
            </w:rPr>
            <m:t>MSE=</m:t>
          </m:r>
          <m:f>
            <m:fPr>
              <m:ctrlPr>
                <w:rPr>
                  <w:rFonts w:ascii="Cambria Math" w:eastAsia="Calibri" w:hAnsi="Cambria Math" w:cs="Times New Roman"/>
                  <w:i/>
                  <w:color w:val="auto"/>
                  <w:sz w:val="24"/>
                  <w:szCs w:val="24"/>
                </w:rPr>
              </m:ctrlPr>
            </m:fPr>
            <m:num>
              <m:r>
                <w:rPr>
                  <w:rFonts w:ascii="Cambria Math" w:eastAsia="Calibri" w:hAnsi="Cambria Math" w:cs="Times New Roman"/>
                  <w:color w:val="auto"/>
                  <w:sz w:val="24"/>
                  <w:szCs w:val="24"/>
                </w:rPr>
                <m:t>1</m:t>
              </m:r>
            </m:num>
            <m:den>
              <m:r>
                <w:rPr>
                  <w:rFonts w:ascii="Cambria Math" w:eastAsia="Calibri" w:hAnsi="Cambria Math" w:cs="Times New Roman"/>
                  <w:color w:val="auto"/>
                  <w:sz w:val="24"/>
                  <w:szCs w:val="24"/>
                </w:rPr>
                <m:t>2m</m:t>
              </m:r>
            </m:den>
          </m:f>
          <m:nary>
            <m:naryPr>
              <m:chr m:val="∑"/>
              <m:limLoc m:val="undOvr"/>
              <m:ctrlPr>
                <w:rPr>
                  <w:rFonts w:ascii="Cambria Math" w:eastAsia="Calibri" w:hAnsi="Cambria Math" w:cs="Times New Roman"/>
                  <w:i/>
                  <w:color w:val="auto"/>
                  <w:sz w:val="24"/>
                  <w:szCs w:val="24"/>
                </w:rPr>
              </m:ctrlPr>
            </m:naryPr>
            <m:sub>
              <m:r>
                <w:rPr>
                  <w:rFonts w:ascii="Cambria Math" w:eastAsia="Calibri" w:hAnsi="Cambria Math" w:cs="Times New Roman"/>
                  <w:color w:val="auto"/>
                  <w:sz w:val="24"/>
                  <w:szCs w:val="24"/>
                </w:rPr>
                <m:t>i=1</m:t>
              </m:r>
            </m:sub>
            <m:sup>
              <m:r>
                <w:rPr>
                  <w:rFonts w:ascii="Cambria Math" w:eastAsia="Calibri" w:hAnsi="Cambria Math" w:cs="Times New Roman"/>
                  <w:color w:val="auto"/>
                  <w:sz w:val="24"/>
                  <w:szCs w:val="24"/>
                </w:rPr>
                <m:t>m</m:t>
              </m:r>
            </m:sup>
            <m:e>
              <m:sSup>
                <m:sSupPr>
                  <m:ctrlPr>
                    <w:rPr>
                      <w:rFonts w:ascii="Cambria Math" w:eastAsia="Calibri" w:hAnsi="Cambria Math" w:cs="Times New Roman"/>
                      <w:i/>
                      <w:color w:val="auto"/>
                      <w:sz w:val="24"/>
                      <w:szCs w:val="24"/>
                    </w:rPr>
                  </m:ctrlPr>
                </m:sSupPr>
                <m:e>
                  <m:r>
                    <w:rPr>
                      <w:rFonts w:ascii="Cambria Math" w:eastAsia="Calibri" w:hAnsi="Cambria Math" w:cs="Times New Roman"/>
                      <w:color w:val="auto"/>
                      <w:sz w:val="24"/>
                      <w:szCs w:val="24"/>
                    </w:rPr>
                    <m:t>(</m:t>
                  </m:r>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valores estimados</m:t>
                      </m:r>
                    </m:e>
                    <m:sub>
                      <m:r>
                        <w:rPr>
                          <w:rFonts w:ascii="Cambria Math" w:eastAsia="Calibri" w:hAnsi="Cambria Math" w:cs="Times New Roman"/>
                          <w:color w:val="auto"/>
                          <w:sz w:val="24"/>
                          <w:szCs w:val="24"/>
                        </w:rPr>
                        <m:t>i</m:t>
                      </m:r>
                    </m:sub>
                  </m:sSub>
                  <m:r>
                    <w:rPr>
                      <w:rFonts w:ascii="Cambria Math" w:eastAsia="Calibri" w:hAnsi="Cambria Math" w:cs="Times New Roman"/>
                      <w:color w:val="auto"/>
                      <w:sz w:val="24"/>
                      <w:szCs w:val="24"/>
                    </w:rPr>
                    <m:t>-</m:t>
                  </m:r>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valores reales</m:t>
                      </m:r>
                    </m:e>
                    <m:sub>
                      <m:r>
                        <w:rPr>
                          <w:rFonts w:ascii="Cambria Math" w:eastAsia="Calibri" w:hAnsi="Cambria Math" w:cs="Times New Roman"/>
                          <w:color w:val="auto"/>
                          <w:sz w:val="24"/>
                          <w:szCs w:val="24"/>
                        </w:rPr>
                        <m:t>i</m:t>
                      </m:r>
                    </m:sub>
                  </m:sSub>
                  <m:r>
                    <w:rPr>
                      <w:rFonts w:ascii="Cambria Math" w:eastAsia="Calibri" w:hAnsi="Cambria Math" w:cs="Times New Roman"/>
                      <w:color w:val="auto"/>
                      <w:sz w:val="24"/>
                      <w:szCs w:val="24"/>
                    </w:rPr>
                    <m:t>)</m:t>
                  </m:r>
                </m:e>
                <m:sup>
                  <m:r>
                    <w:rPr>
                      <w:rFonts w:ascii="Cambria Math" w:eastAsia="Calibri" w:hAnsi="Cambria Math" w:cs="Times New Roman"/>
                      <w:color w:val="auto"/>
                      <w:sz w:val="24"/>
                      <w:szCs w:val="24"/>
                    </w:rPr>
                    <m:t>2</m:t>
                  </m:r>
                </m:sup>
              </m:sSup>
            </m:e>
          </m:nary>
        </m:oMath>
      </m:oMathPara>
    </w:p>
    <w:p w14:paraId="1FE87A62" w14:textId="77777777" w:rsidR="0049034F" w:rsidRPr="0049034F" w:rsidRDefault="0049034F" w:rsidP="0049034F">
      <w:pPr>
        <w:spacing w:before="0" w:after="160" w:line="259" w:lineRule="auto"/>
        <w:ind w:left="720"/>
        <w:contextualSpacing/>
        <w:jc w:val="both"/>
        <w:rPr>
          <w:rFonts w:eastAsia="Calibri" w:cs="Times New Roman"/>
          <w:color w:val="auto"/>
          <w:sz w:val="24"/>
          <w:szCs w:val="24"/>
          <w:highlight w:val="white"/>
        </w:rPr>
      </w:pPr>
    </w:p>
    <w:p w14:paraId="34ABD2C0" w14:textId="77777777" w:rsidR="0049034F" w:rsidRPr="0049034F" w:rsidRDefault="0049034F" w:rsidP="0049034F">
      <w:pPr>
        <w:numPr>
          <w:ilvl w:val="0"/>
          <w:numId w:val="19"/>
        </w:numPr>
        <w:spacing w:before="0" w:after="160" w:line="259" w:lineRule="auto"/>
        <w:contextualSpacing/>
        <w:jc w:val="both"/>
        <w:rPr>
          <w:rFonts w:eastAsia="Calibri" w:cs="Times New Roman"/>
          <w:color w:val="auto"/>
          <w:sz w:val="24"/>
          <w:szCs w:val="24"/>
          <w:highlight w:val="white"/>
        </w:rPr>
      </w:pPr>
      <w:r w:rsidRPr="0049034F">
        <w:rPr>
          <w:rFonts w:eastAsia="Calibri" w:cs="Times New Roman"/>
          <w:noProof/>
          <w:color w:val="auto"/>
          <w:sz w:val="24"/>
          <w:szCs w:val="24"/>
        </w:rPr>
        <mc:AlternateContent>
          <mc:Choice Requires="wps">
            <w:drawing>
              <wp:anchor distT="0" distB="0" distL="114300" distR="114300" simplePos="0" relativeHeight="251658241" behindDoc="0" locked="0" layoutInCell="1" allowOverlap="1" wp14:anchorId="66E89D34" wp14:editId="04E3D260">
                <wp:simplePos x="0" y="0"/>
                <wp:positionH relativeFrom="column">
                  <wp:posOffset>4137660</wp:posOffset>
                </wp:positionH>
                <wp:positionV relativeFrom="paragraph">
                  <wp:posOffset>269875</wp:posOffset>
                </wp:positionV>
                <wp:extent cx="1272540" cy="464820"/>
                <wp:effectExtent l="0" t="0" r="3810" b="0"/>
                <wp:wrapNone/>
                <wp:docPr id="1" name="Cuadro de texto 1"/>
                <wp:cNvGraphicFramePr/>
                <a:graphic xmlns:a="http://schemas.openxmlformats.org/drawingml/2006/main">
                  <a:graphicData uri="http://schemas.microsoft.com/office/word/2010/wordprocessingShape">
                    <wps:wsp>
                      <wps:cNvSpPr txBox="1"/>
                      <wps:spPr>
                        <a:xfrm>
                          <a:off x="0" y="0"/>
                          <a:ext cx="1272540" cy="464820"/>
                        </a:xfrm>
                        <a:prstGeom prst="rect">
                          <a:avLst/>
                        </a:prstGeom>
                        <a:solidFill>
                          <a:sysClr val="window" lastClr="FFFFFF"/>
                        </a:solidFill>
                        <a:ln w="6350">
                          <a:noFill/>
                        </a:ln>
                      </wps:spPr>
                      <wps:txbx>
                        <w:txbxContent>
                          <w:p w14:paraId="476519D6" w14:textId="77777777" w:rsidR="0049034F" w:rsidRDefault="0049034F" w:rsidP="0049034F">
                            <m:oMathPara>
                              <m:oMath>
                                <m:r>
                                  <w:rPr>
                                    <w:rFonts w:ascii="Cambria Math" w:hAnsi="Cambria Math" w:cs="Times New Roman"/>
                                    <w:sz w:val="24"/>
                                    <w:szCs w:val="24"/>
                                  </w:rPr>
                                  <m:t>…ecuación (5)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89D34" id="Cuadro de texto 1" o:spid="_x0000_s1031" type="#_x0000_t202" style="position:absolute;left:0;text-align:left;margin-left:325.8pt;margin-top:21.25pt;width:100.2pt;height:36.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" fillcolor="window" stroked="f" strokeweight=".5pt">
                <v:textbox>
                  <w:txbxContent>
                    <w:p w14:paraId="476519D6" w14:textId="77777777" w:rsidR="0049034F" w:rsidRDefault="0049034F" w:rsidP="0049034F">
                      <m:oMathPara>
                        <m:oMath>
                          <m:r>
                            <w:rPr>
                              <w:rFonts w:ascii="Cambria Math" w:hAnsi="Cambria Math" w:cs="Times New Roman"/>
                              <w:sz w:val="24"/>
                              <w:szCs w:val="24"/>
                            </w:rPr>
                            <m:t>…ecuación (5)</m:t>
                          </m:r>
                        </m:oMath>
                      </m:oMathPara>
                    </w:p>
                  </w:txbxContent>
                </v:textbox>
              </v:shape>
            </w:pict>
          </mc:Fallback>
        </mc:AlternateContent>
      </w:r>
      <w:r w:rsidRPr="0049034F">
        <w:rPr>
          <w:rFonts w:eastAsia="Calibri" w:cs="Times New Roman"/>
          <w:color w:val="auto"/>
          <w:sz w:val="24"/>
          <w:szCs w:val="24"/>
          <w:highlight w:val="white"/>
        </w:rPr>
        <w:t>Error Absoluto Medio (MAE, por sus siglas en inglés):</w:t>
      </w:r>
    </w:p>
    <w:p w14:paraId="3EC0DEBA" w14:textId="77777777" w:rsidR="0049034F" w:rsidRPr="0049034F" w:rsidRDefault="0049034F" w:rsidP="0049034F">
      <w:pPr>
        <w:spacing w:before="0" w:after="160" w:line="259" w:lineRule="auto"/>
        <w:ind w:left="720"/>
        <w:contextualSpacing/>
        <w:jc w:val="both"/>
        <w:rPr>
          <w:rFonts w:eastAsia="Calibri" w:cs="Times New Roman"/>
          <w:color w:val="auto"/>
          <w:sz w:val="24"/>
          <w:szCs w:val="24"/>
          <w:highlight w:val="white"/>
        </w:rPr>
      </w:pPr>
      <m:oMathPara>
        <m:oMathParaPr>
          <m:jc m:val="left"/>
        </m:oMathParaPr>
        <m:oMath>
          <m:r>
            <w:rPr>
              <w:rFonts w:ascii="Cambria Math" w:eastAsia="Calibri" w:hAnsi="Cambria Math" w:cs="Times New Roman"/>
              <w:color w:val="auto"/>
              <w:sz w:val="24"/>
              <w:szCs w:val="24"/>
            </w:rPr>
            <m:t>MAE=</m:t>
          </m:r>
          <m:f>
            <m:fPr>
              <m:ctrlPr>
                <w:rPr>
                  <w:rFonts w:ascii="Cambria Math" w:eastAsia="Calibri" w:hAnsi="Cambria Math" w:cs="Times New Roman"/>
                  <w:i/>
                  <w:color w:val="auto"/>
                  <w:sz w:val="24"/>
                  <w:szCs w:val="24"/>
                </w:rPr>
              </m:ctrlPr>
            </m:fPr>
            <m:num>
              <m:r>
                <w:rPr>
                  <w:rFonts w:ascii="Cambria Math" w:eastAsia="Calibri" w:hAnsi="Cambria Math" w:cs="Times New Roman"/>
                  <w:color w:val="auto"/>
                  <w:sz w:val="24"/>
                  <w:szCs w:val="24"/>
                </w:rPr>
                <m:t>1</m:t>
              </m:r>
            </m:num>
            <m:den>
              <m:r>
                <w:rPr>
                  <w:rFonts w:ascii="Cambria Math" w:eastAsia="Calibri" w:hAnsi="Cambria Math" w:cs="Times New Roman"/>
                  <w:color w:val="auto"/>
                  <w:sz w:val="24"/>
                  <w:szCs w:val="24"/>
                </w:rPr>
                <m:t>2m</m:t>
              </m:r>
            </m:den>
          </m:f>
          <m:nary>
            <m:naryPr>
              <m:chr m:val="∑"/>
              <m:limLoc m:val="undOvr"/>
              <m:ctrlPr>
                <w:rPr>
                  <w:rFonts w:ascii="Cambria Math" w:eastAsia="Calibri" w:hAnsi="Cambria Math" w:cs="Times New Roman"/>
                  <w:i/>
                  <w:color w:val="auto"/>
                  <w:sz w:val="24"/>
                  <w:szCs w:val="24"/>
                </w:rPr>
              </m:ctrlPr>
            </m:naryPr>
            <m:sub>
              <m:r>
                <w:rPr>
                  <w:rFonts w:ascii="Cambria Math" w:eastAsia="Calibri" w:hAnsi="Cambria Math" w:cs="Times New Roman"/>
                  <w:color w:val="auto"/>
                  <w:sz w:val="24"/>
                  <w:szCs w:val="24"/>
                </w:rPr>
                <m:t>i=1</m:t>
              </m:r>
            </m:sub>
            <m:sup>
              <m:r>
                <w:rPr>
                  <w:rFonts w:ascii="Cambria Math" w:eastAsia="Calibri" w:hAnsi="Cambria Math" w:cs="Times New Roman"/>
                  <w:color w:val="auto"/>
                  <w:sz w:val="24"/>
                  <w:szCs w:val="24"/>
                </w:rPr>
                <m:t>m</m:t>
              </m:r>
            </m:sup>
            <m:e>
              <m:r>
                <w:rPr>
                  <w:rFonts w:ascii="Cambria Math" w:eastAsia="Calibri" w:hAnsi="Cambria Math" w:cs="Times New Roman"/>
                  <w:color w:val="auto"/>
                  <w:sz w:val="24"/>
                  <w:szCs w:val="24"/>
                </w:rPr>
                <m:t>|</m:t>
              </m:r>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valores estimados</m:t>
                  </m:r>
                </m:e>
                <m:sub>
                  <m:r>
                    <w:rPr>
                      <w:rFonts w:ascii="Cambria Math" w:eastAsia="Calibri" w:hAnsi="Cambria Math" w:cs="Times New Roman"/>
                      <w:color w:val="auto"/>
                      <w:sz w:val="24"/>
                      <w:szCs w:val="24"/>
                    </w:rPr>
                    <m:t>i</m:t>
                  </m:r>
                </m:sub>
              </m:sSub>
              <m:r>
                <w:rPr>
                  <w:rFonts w:ascii="Cambria Math" w:eastAsia="Calibri" w:hAnsi="Cambria Math" w:cs="Times New Roman"/>
                  <w:color w:val="auto"/>
                  <w:sz w:val="24"/>
                  <w:szCs w:val="24"/>
                </w:rPr>
                <m:t>-</m:t>
              </m:r>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valores reales</m:t>
                  </m:r>
                </m:e>
                <m:sub>
                  <m:r>
                    <w:rPr>
                      <w:rFonts w:ascii="Cambria Math" w:eastAsia="Calibri" w:hAnsi="Cambria Math" w:cs="Times New Roman"/>
                      <w:color w:val="auto"/>
                      <w:sz w:val="24"/>
                      <w:szCs w:val="24"/>
                    </w:rPr>
                    <m:t>i</m:t>
                  </m:r>
                </m:sub>
              </m:sSub>
              <m:r>
                <w:rPr>
                  <w:rFonts w:ascii="Cambria Math" w:eastAsia="Calibri" w:hAnsi="Cambria Math" w:cs="Times New Roman"/>
                  <w:color w:val="auto"/>
                  <w:sz w:val="24"/>
                  <w:szCs w:val="24"/>
                </w:rPr>
                <m:t>|</m:t>
              </m:r>
            </m:e>
          </m:nary>
        </m:oMath>
      </m:oMathPara>
    </w:p>
    <w:p w14:paraId="082D4A49" w14:textId="77777777" w:rsidR="0049034F" w:rsidRPr="0049034F" w:rsidRDefault="0049034F" w:rsidP="0049034F">
      <w:pPr>
        <w:spacing w:before="0" w:after="160" w:line="259" w:lineRule="auto"/>
        <w:ind w:left="0"/>
        <w:jc w:val="both"/>
        <w:rPr>
          <w:rFonts w:eastAsia="Calibri" w:cs="Times New Roman"/>
          <w:color w:val="auto"/>
          <w:sz w:val="24"/>
          <w:szCs w:val="24"/>
          <w:highlight w:val="white"/>
        </w:rPr>
      </w:pPr>
    </w:p>
    <w:p w14:paraId="4C877549" w14:textId="77777777" w:rsidR="0049034F" w:rsidRPr="0049034F" w:rsidRDefault="0049034F" w:rsidP="0049034F">
      <w:pPr>
        <w:spacing w:before="0" w:after="160" w:line="259" w:lineRule="auto"/>
        <w:ind w:left="0"/>
        <w:jc w:val="both"/>
        <w:rPr>
          <w:rFonts w:eastAsia="Calibri" w:cs="Times New Roman"/>
          <w:color w:val="auto"/>
          <w:sz w:val="24"/>
          <w:szCs w:val="24"/>
          <w:highlight w:val="white"/>
        </w:rPr>
      </w:pPr>
    </w:p>
    <w:p w14:paraId="03AB5627" w14:textId="77777777" w:rsidR="0049034F" w:rsidRPr="0049034F" w:rsidRDefault="0049034F" w:rsidP="0049034F">
      <w:pPr>
        <w:spacing w:before="0" w:after="160" w:line="259" w:lineRule="auto"/>
        <w:ind w:left="0"/>
        <w:jc w:val="both"/>
        <w:rPr>
          <w:rFonts w:eastAsia="Calibri" w:cs="Times New Roman"/>
          <w:color w:val="auto"/>
          <w:sz w:val="24"/>
          <w:szCs w:val="24"/>
          <w:highlight w:val="white"/>
        </w:rPr>
      </w:pPr>
      <w:r w:rsidRPr="0049034F">
        <w:rPr>
          <w:rFonts w:eastAsia="Calibri" w:cs="Times New Roman"/>
          <w:color w:val="auto"/>
          <w:sz w:val="24"/>
          <w:szCs w:val="24"/>
          <w:highlight w:val="white"/>
        </w:rPr>
        <w:lastRenderedPageBreak/>
        <w:t>Donde:</w:t>
      </w:r>
    </w:p>
    <w:p w14:paraId="5F14C778" w14:textId="77777777" w:rsidR="0049034F" w:rsidRPr="0049034F" w:rsidRDefault="0049034F" w:rsidP="0049034F">
      <w:pPr>
        <w:numPr>
          <w:ilvl w:val="0"/>
          <w:numId w:val="18"/>
        </w:numPr>
        <w:spacing w:before="0" w:after="160" w:line="259" w:lineRule="auto"/>
        <w:contextualSpacing/>
        <w:jc w:val="both"/>
        <w:rPr>
          <w:rFonts w:eastAsia="Calibri" w:cs="Times New Roman"/>
          <w:color w:val="auto"/>
          <w:sz w:val="24"/>
          <w:szCs w:val="24"/>
          <w:highlight w:val="white"/>
        </w:rPr>
      </w:pPr>
      <m:oMath>
        <m:r>
          <w:rPr>
            <w:rFonts w:ascii="Cambria Math" w:eastAsia="Times New Roman" w:hAnsi="Cambria Math" w:cs="Times New Roman"/>
            <w:color w:val="auto"/>
            <w:sz w:val="24"/>
            <w:szCs w:val="24"/>
          </w:rPr>
          <m:t>m:es el número total de datos.</m:t>
        </m:r>
      </m:oMath>
    </w:p>
    <w:p w14:paraId="3B35345D" w14:textId="77777777" w:rsidR="0049034F" w:rsidRPr="0049034F" w:rsidRDefault="0049034F" w:rsidP="0049034F">
      <w:pPr>
        <w:spacing w:before="0" w:after="160" w:line="259" w:lineRule="auto"/>
        <w:ind w:left="0"/>
        <w:jc w:val="both"/>
        <w:rPr>
          <w:rFonts w:eastAsia="Calibri" w:cs="Times New Roman"/>
          <w:color w:val="auto"/>
          <w:sz w:val="24"/>
          <w:szCs w:val="24"/>
          <w:highlight w:val="white"/>
        </w:rPr>
      </w:pPr>
    </w:p>
    <w:p w14:paraId="0326B199" w14:textId="77777777" w:rsidR="0049034F" w:rsidRPr="0049034F" w:rsidRDefault="0049034F" w:rsidP="0049034F">
      <w:pPr>
        <w:spacing w:before="0" w:after="160" w:line="259" w:lineRule="auto"/>
        <w:ind w:left="0"/>
        <w:jc w:val="both"/>
        <w:rPr>
          <w:rFonts w:eastAsia="Calibri" w:cs="Times New Roman"/>
          <w:color w:val="auto"/>
          <w:sz w:val="24"/>
          <w:szCs w:val="24"/>
          <w:highlight w:val="white"/>
        </w:rPr>
      </w:pPr>
      <w:r w:rsidRPr="0049034F">
        <w:rPr>
          <w:rFonts w:eastAsia="Calibri" w:cs="Times New Roman"/>
          <w:color w:val="auto"/>
          <w:sz w:val="24"/>
          <w:szCs w:val="24"/>
          <w:highlight w:val="white"/>
        </w:rPr>
        <w:t>Mencionado todo lo anterior, existe un método matemático que permite encontrar el valor mínimo de la función de coste, el método del gradiente descendente.</w:t>
      </w:r>
    </w:p>
    <w:p w14:paraId="7E77FDF0" w14:textId="42802453" w:rsidR="0049034F" w:rsidRPr="0049034F" w:rsidRDefault="0049034F" w:rsidP="0049034F">
      <w:pPr>
        <w:spacing w:before="0" w:after="160" w:line="259" w:lineRule="auto"/>
        <w:ind w:left="0"/>
        <w:jc w:val="both"/>
        <w:rPr>
          <w:rFonts w:eastAsia="Calibri" w:cs="Times New Roman"/>
          <w:color w:val="auto"/>
          <w:sz w:val="24"/>
          <w:szCs w:val="24"/>
          <w:highlight w:val="white"/>
        </w:rPr>
      </w:pPr>
      <w:r w:rsidRPr="0049034F">
        <w:rPr>
          <w:rFonts w:eastAsia="Calibri" w:cs="Times New Roman"/>
          <w:color w:val="auto"/>
          <w:sz w:val="24"/>
          <w:szCs w:val="24"/>
          <w:highlight w:val="white"/>
        </w:rPr>
        <w:t>El gradiente, se considera como la versión generalizada de la derivada en cálculo diferencial de una variable. Es decir, el gradiente es el conjunto de las derivadas parciales de una función multivariable, además, como se busca el valor mínimo de la función, el gradiente es negativo o descendente</w:t>
      </w:r>
      <w:r w:rsidRPr="0049034F">
        <w:rPr>
          <w:rFonts w:eastAsia="Calibri" w:cs="Times New Roman"/>
          <w:color w:val="auto"/>
          <w:sz w:val="24"/>
          <w:szCs w:val="24"/>
          <w:highlight w:val="white"/>
        </w:rPr>
        <w:fldChar w:fldCharType="begin" w:fldLock="1"/>
      </w:r>
      <w:r w:rsidRPr="0049034F">
        <w:rPr>
          <w:rFonts w:eastAsia="Calibri" w:cs="Times New Roman"/>
          <w:color w:val="auto"/>
          <w:sz w:val="24"/>
          <w:szCs w:val="24"/>
          <w:highlight w:val="white"/>
        </w:rPr>
        <w:instrText>ADDIN CSL_CITATION {"citationItems":[{"id":"ITEM-1","itemData":{"URL":"https://books.google.com.mx/books?hl=es&amp;lr=&amp;id=X0uLwi1Ap4QC&amp;oi=fnd&amp;pg=PA11&amp;dq=gradiente+descendente+redes+neuronales&amp;ots=gOLzirsq2g&amp;sig=dpx8kGuIEAvXpUMJ8X0qAamQakY#v=onepage&amp;q=gradiente descendente redes neuronales&amp;f=false","accessed":{"date-parts":[["2022","1","28"]]},"id":"ITEM-1","issued":{"date-parts":[["0"]]},"title":"Las Redes Neuronales Artificiales - Raquel Flórez López, José Miguel Fernández Fernández - Google Libros","type":"webpage"},"uris":["http://www.mendeley.com/documents/?uuid=4f2cda29-0cb8-3d38-8194-2afd924ba018"]},{"id":"ITEM-2","itemData":{"URL":"https://www.iartificial.net/gradiente-descendiente-para-aprendizaje-automatico/#¿Que_es_el_Gradiente","accessed":{"date-parts":[["2022","1","28"]]},"id":"ITEM-2","issued":{"date-parts":[["0"]]},"title":"Gradiente Descendiente para aprendizaje automático - IArtificial.net","type":"webpage"},"uris":["http://www.mendeley.com/documents/?uuid=e419c5e0-afdc-39c5-94ee-72f918f0e3a2"]}],"mendeley":{"formattedCitation":"[9], [10]","plainTextFormattedCitation":"[9], [10]","previouslyFormattedCitation":"[9], [10]"},"properties":{"noteIndex":0},"schema":"https://github.com/citation-style-language/schema/raw/master/csl-citation.json"}</w:instrText>
      </w:r>
      <w:r w:rsidRPr="0049034F">
        <w:rPr>
          <w:rFonts w:eastAsia="Calibri" w:cs="Times New Roman"/>
          <w:color w:val="auto"/>
          <w:sz w:val="24"/>
          <w:szCs w:val="24"/>
          <w:highlight w:val="white"/>
        </w:rPr>
        <w:fldChar w:fldCharType="separate"/>
      </w:r>
      <w:r w:rsidRPr="0049034F">
        <w:rPr>
          <w:rFonts w:eastAsia="Calibri" w:cs="Times New Roman"/>
          <w:noProof/>
          <w:color w:val="auto"/>
          <w:sz w:val="24"/>
          <w:szCs w:val="24"/>
          <w:highlight w:val="white"/>
        </w:rPr>
        <w:t xml:space="preserve"> []</w:t>
      </w:r>
      <w:r w:rsidRPr="0049034F">
        <w:rPr>
          <w:rFonts w:eastAsia="Calibri" w:cs="Times New Roman"/>
          <w:color w:val="auto"/>
          <w:sz w:val="24"/>
          <w:szCs w:val="24"/>
          <w:highlight w:val="white"/>
        </w:rPr>
        <w:fldChar w:fldCharType="end"/>
      </w:r>
      <w:r w:rsidRPr="0049034F">
        <w:rPr>
          <w:rFonts w:eastAsia="Calibri" w:cs="Times New Roman"/>
          <w:color w:val="auto"/>
          <w:sz w:val="24"/>
          <w:szCs w:val="24"/>
          <w:highlight w:val="white"/>
        </w:rPr>
        <w:t xml:space="preserve">. </w:t>
      </w:r>
    </w:p>
    <w:p w14:paraId="5C55EBB4" w14:textId="1ADBB4CE" w:rsidR="0049034F" w:rsidRPr="0049034F" w:rsidRDefault="0049034F" w:rsidP="0049034F">
      <w:pPr>
        <w:spacing w:before="0" w:after="160" w:line="259" w:lineRule="auto"/>
        <w:ind w:left="0"/>
        <w:jc w:val="both"/>
        <w:rPr>
          <w:rFonts w:eastAsia="Calibri" w:cs="Times New Roman"/>
          <w:color w:val="auto"/>
          <w:sz w:val="24"/>
          <w:szCs w:val="24"/>
          <w:highlight w:val="white"/>
        </w:rPr>
      </w:pPr>
      <w:r w:rsidRPr="0049034F">
        <w:rPr>
          <w:rFonts w:eastAsia="Calibri" w:cs="Times New Roman"/>
          <w:color w:val="auto"/>
          <w:sz w:val="24"/>
          <w:szCs w:val="24"/>
          <w:highlight w:val="white"/>
        </w:rPr>
        <w:t>El gradiente descendente para el caso particular en el que la función de coste es el MSE, se define como</w:t>
      </w:r>
      <w:r w:rsidR="00C37520">
        <w:rPr>
          <w:rFonts w:eastAsia="Calibri" w:cs="Times New Roman"/>
          <w:color w:val="auto"/>
          <w:sz w:val="24"/>
          <w:szCs w:val="24"/>
          <w:highlight w:val="white"/>
        </w:rPr>
        <w:t>[2,3]</w:t>
      </w:r>
      <w:r w:rsidRPr="0049034F">
        <w:rPr>
          <w:rFonts w:eastAsia="Calibri" w:cs="Times New Roman"/>
          <w:color w:val="auto"/>
          <w:sz w:val="24"/>
          <w:szCs w:val="24"/>
          <w:highlight w:val="white"/>
        </w:rPr>
        <w:t>:</w:t>
      </w:r>
    </w:p>
    <w:p w14:paraId="6740518C" w14:textId="77777777" w:rsidR="0049034F" w:rsidRPr="0049034F" w:rsidRDefault="0049034F" w:rsidP="0049034F">
      <w:pPr>
        <w:spacing w:before="0" w:after="160" w:line="259" w:lineRule="auto"/>
        <w:ind w:left="0"/>
        <w:jc w:val="both"/>
        <w:rPr>
          <w:rFonts w:eastAsia="Calibri" w:cs="Times New Roman"/>
          <w:color w:val="auto"/>
          <w:sz w:val="24"/>
          <w:szCs w:val="24"/>
          <w:highlight w:val="white"/>
        </w:rPr>
      </w:pPr>
      <w:r w:rsidRPr="0049034F">
        <w:rPr>
          <w:rFonts w:eastAsia="Calibri" w:cs="Times New Roman"/>
          <w:color w:val="auto"/>
          <w:sz w:val="24"/>
          <w:szCs w:val="24"/>
          <w:highlight w:val="white"/>
        </w:rPr>
        <w:t xml:space="preserve">Para el parámetro </w:t>
      </w:r>
      <m:oMath>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θ</m:t>
            </m:r>
          </m:e>
          <m:sub>
            <m:r>
              <w:rPr>
                <w:rFonts w:ascii="Cambria Math" w:eastAsia="Calibri" w:hAnsi="Cambria Math" w:cs="Times New Roman"/>
                <w:color w:val="auto"/>
                <w:sz w:val="24"/>
                <w:szCs w:val="24"/>
              </w:rPr>
              <m:t>0</m:t>
            </m:r>
          </m:sub>
        </m:sSub>
      </m:oMath>
      <w:r w:rsidRPr="0049034F">
        <w:rPr>
          <w:rFonts w:eastAsia="Calibri" w:cs="Times New Roman"/>
          <w:color w:val="auto"/>
          <w:sz w:val="24"/>
          <w:szCs w:val="24"/>
          <w:highlight w:val="white"/>
        </w:rPr>
        <w:t>:</w:t>
      </w:r>
    </w:p>
    <w:p w14:paraId="29855D0D" w14:textId="77777777" w:rsidR="0049034F" w:rsidRPr="0049034F" w:rsidRDefault="00FF6D0E" w:rsidP="0049034F">
      <w:pPr>
        <w:spacing w:before="0" w:after="160" w:line="259" w:lineRule="auto"/>
        <w:ind w:left="0"/>
        <w:rPr>
          <w:rFonts w:eastAsia="Calibri" w:cs="Times New Roman"/>
          <w:color w:val="auto"/>
        </w:rPr>
      </w:pPr>
      <m:oMathPara>
        <m:oMath>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θ</m:t>
              </m:r>
            </m:e>
            <m:sub>
              <m:r>
                <w:rPr>
                  <w:rFonts w:ascii="Cambria Math" w:eastAsia="Calibri" w:hAnsi="Cambria Math" w:cs="Times New Roman"/>
                  <w:color w:val="auto"/>
                  <w:sz w:val="24"/>
                  <w:szCs w:val="24"/>
                </w:rPr>
                <m:t>0</m:t>
              </m:r>
            </m:sub>
          </m:sSub>
          <m:r>
            <w:rPr>
              <w:rFonts w:ascii="Cambria Math" w:eastAsia="Calibri" w:hAnsi="Cambria Math" w:cs="Times New Roman"/>
              <w:color w:val="auto"/>
              <w:sz w:val="24"/>
              <w:szCs w:val="24"/>
            </w:rPr>
            <m:t xml:space="preserve">≔ </m:t>
          </m:r>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θ</m:t>
              </m:r>
            </m:e>
            <m:sub>
              <m:r>
                <w:rPr>
                  <w:rFonts w:ascii="Cambria Math" w:eastAsia="Calibri" w:hAnsi="Cambria Math" w:cs="Times New Roman"/>
                  <w:color w:val="auto"/>
                  <w:sz w:val="24"/>
                  <w:szCs w:val="24"/>
                </w:rPr>
                <m:t>0</m:t>
              </m:r>
            </m:sub>
          </m:sSub>
          <m:r>
            <w:rPr>
              <w:rFonts w:ascii="Cambria Math" w:eastAsia="Calibri" w:hAnsi="Cambria Math" w:cs="Times New Roman"/>
              <w:color w:val="auto"/>
              <w:sz w:val="24"/>
              <w:szCs w:val="24"/>
            </w:rPr>
            <m:t>- α</m:t>
          </m:r>
          <m:f>
            <m:fPr>
              <m:ctrlPr>
                <w:rPr>
                  <w:rFonts w:ascii="Cambria Math" w:eastAsia="Calibri" w:hAnsi="Cambria Math" w:cs="Times New Roman"/>
                  <w:i/>
                  <w:color w:val="auto"/>
                  <w:sz w:val="24"/>
                  <w:szCs w:val="24"/>
                </w:rPr>
              </m:ctrlPr>
            </m:fPr>
            <m:num>
              <m:r>
                <w:rPr>
                  <w:rFonts w:ascii="Cambria Math" w:eastAsia="Calibri" w:hAnsi="Cambria Math" w:cs="Times New Roman"/>
                  <w:color w:val="auto"/>
                  <w:sz w:val="24"/>
                  <w:szCs w:val="24"/>
                </w:rPr>
                <m:t>∂MSE</m:t>
              </m:r>
            </m:num>
            <m:den>
              <m:r>
                <w:rPr>
                  <w:rFonts w:ascii="Cambria Math" w:eastAsia="Calibri" w:hAnsi="Cambria Math" w:cs="Times New Roman"/>
                  <w:color w:val="auto"/>
                  <w:sz w:val="24"/>
                  <w:szCs w:val="24"/>
                </w:rPr>
                <m:t>∂</m:t>
              </m:r>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θ</m:t>
                  </m:r>
                </m:e>
                <m:sub>
                  <m:r>
                    <w:rPr>
                      <w:rFonts w:ascii="Cambria Math" w:eastAsia="Calibri" w:hAnsi="Cambria Math" w:cs="Times New Roman"/>
                      <w:color w:val="auto"/>
                      <w:sz w:val="24"/>
                      <w:szCs w:val="24"/>
                    </w:rPr>
                    <m:t>0</m:t>
                  </m:r>
                </m:sub>
              </m:sSub>
            </m:den>
          </m:f>
          <m:r>
            <w:rPr>
              <w:rFonts w:ascii="Cambria Math" w:eastAsia="Calibri" w:hAnsi="Cambria Math" w:cs="Times New Roman"/>
              <w:color w:val="auto"/>
              <w:sz w:val="24"/>
              <w:szCs w:val="24"/>
            </w:rPr>
            <m:t>…ecuación (6)</m:t>
          </m:r>
        </m:oMath>
      </m:oMathPara>
    </w:p>
    <w:p w14:paraId="7C4F727E" w14:textId="77777777" w:rsidR="0049034F" w:rsidRPr="0049034F" w:rsidRDefault="0049034F" w:rsidP="0049034F">
      <w:pPr>
        <w:spacing w:before="0" w:after="160" w:line="259" w:lineRule="auto"/>
        <w:ind w:left="0"/>
        <w:jc w:val="both"/>
        <w:rPr>
          <w:rFonts w:eastAsia="Calibri" w:cs="Times New Roman"/>
          <w:color w:val="auto"/>
          <w:sz w:val="24"/>
          <w:szCs w:val="24"/>
          <w:highlight w:val="white"/>
        </w:rPr>
      </w:pPr>
    </w:p>
    <w:p w14:paraId="0EE84383" w14:textId="77777777" w:rsidR="0049034F" w:rsidRPr="0049034F" w:rsidRDefault="00FF6D0E" w:rsidP="0049034F">
      <w:pPr>
        <w:spacing w:before="0" w:after="160" w:line="259" w:lineRule="auto"/>
        <w:ind w:left="0"/>
        <w:rPr>
          <w:rFonts w:eastAsia="Calibri" w:cs="Times New Roman"/>
          <w:color w:val="auto"/>
        </w:rPr>
      </w:pPr>
      <m:oMathPara>
        <m:oMath>
          <m:f>
            <m:fPr>
              <m:ctrlPr>
                <w:rPr>
                  <w:rFonts w:ascii="Cambria Math" w:eastAsia="Calibri" w:hAnsi="Cambria Math" w:cs="Times New Roman"/>
                  <w:i/>
                  <w:color w:val="auto"/>
                  <w:sz w:val="24"/>
                  <w:szCs w:val="24"/>
                </w:rPr>
              </m:ctrlPr>
            </m:fPr>
            <m:num>
              <m:r>
                <w:rPr>
                  <w:rFonts w:ascii="Cambria Math" w:eastAsia="Calibri" w:hAnsi="Cambria Math" w:cs="Times New Roman"/>
                  <w:color w:val="auto"/>
                  <w:sz w:val="24"/>
                  <w:szCs w:val="24"/>
                </w:rPr>
                <m:t>∂MSE</m:t>
              </m:r>
            </m:num>
            <m:den>
              <m:r>
                <w:rPr>
                  <w:rFonts w:ascii="Cambria Math" w:eastAsia="Calibri" w:hAnsi="Cambria Math" w:cs="Times New Roman"/>
                  <w:color w:val="auto"/>
                  <w:sz w:val="24"/>
                  <w:szCs w:val="24"/>
                </w:rPr>
                <m:t>∂</m:t>
              </m:r>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θ</m:t>
                  </m:r>
                </m:e>
                <m:sub>
                  <m:r>
                    <w:rPr>
                      <w:rFonts w:ascii="Cambria Math" w:eastAsia="Calibri" w:hAnsi="Cambria Math" w:cs="Times New Roman"/>
                      <w:color w:val="auto"/>
                      <w:sz w:val="24"/>
                      <w:szCs w:val="24"/>
                    </w:rPr>
                    <m:t>0</m:t>
                  </m:r>
                </m:sub>
              </m:sSub>
            </m:den>
          </m:f>
          <m:r>
            <w:rPr>
              <w:rFonts w:ascii="Cambria Math" w:eastAsia="Calibri" w:hAnsi="Cambria Math" w:cs="Times New Roman"/>
              <w:color w:val="auto"/>
              <w:sz w:val="24"/>
              <w:szCs w:val="24"/>
            </w:rPr>
            <m:t>=</m:t>
          </m:r>
          <m:f>
            <m:fPr>
              <m:ctrlPr>
                <w:rPr>
                  <w:rFonts w:ascii="Cambria Math" w:eastAsia="Calibri" w:hAnsi="Cambria Math" w:cs="Times New Roman"/>
                  <w:i/>
                  <w:color w:val="auto"/>
                  <w:sz w:val="24"/>
                  <w:szCs w:val="24"/>
                </w:rPr>
              </m:ctrlPr>
            </m:fPr>
            <m:num>
              <m:r>
                <w:rPr>
                  <w:rFonts w:ascii="Cambria Math" w:eastAsia="Calibri" w:hAnsi="Cambria Math" w:cs="Times New Roman"/>
                  <w:color w:val="auto"/>
                  <w:sz w:val="24"/>
                  <w:szCs w:val="24"/>
                </w:rPr>
                <m:t>∂</m:t>
              </m:r>
            </m:num>
            <m:den>
              <m:r>
                <w:rPr>
                  <w:rFonts w:ascii="Cambria Math" w:eastAsia="Calibri" w:hAnsi="Cambria Math" w:cs="Times New Roman"/>
                  <w:color w:val="auto"/>
                  <w:sz w:val="24"/>
                  <w:szCs w:val="24"/>
                </w:rPr>
                <m:t>∂</m:t>
              </m:r>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θ</m:t>
                  </m:r>
                </m:e>
                <m:sub>
                  <m:r>
                    <w:rPr>
                      <w:rFonts w:ascii="Cambria Math" w:eastAsia="Calibri" w:hAnsi="Cambria Math" w:cs="Times New Roman"/>
                      <w:color w:val="auto"/>
                      <w:sz w:val="24"/>
                      <w:szCs w:val="24"/>
                    </w:rPr>
                    <m:t>0</m:t>
                  </m:r>
                </m:sub>
              </m:sSub>
            </m:den>
          </m:f>
          <m:d>
            <m:dPr>
              <m:begChr m:val="["/>
              <m:endChr m:val="]"/>
              <m:ctrlPr>
                <w:rPr>
                  <w:rFonts w:ascii="Cambria Math" w:eastAsia="Calibri" w:hAnsi="Cambria Math" w:cs="Times New Roman"/>
                  <w:i/>
                  <w:color w:val="auto"/>
                  <w:sz w:val="24"/>
                  <w:szCs w:val="24"/>
                </w:rPr>
              </m:ctrlPr>
            </m:dPr>
            <m:e>
              <m:f>
                <m:fPr>
                  <m:ctrlPr>
                    <w:rPr>
                      <w:rFonts w:ascii="Cambria Math" w:eastAsia="Calibri" w:hAnsi="Cambria Math" w:cs="Times New Roman"/>
                      <w:i/>
                      <w:color w:val="auto"/>
                      <w:sz w:val="24"/>
                      <w:szCs w:val="24"/>
                    </w:rPr>
                  </m:ctrlPr>
                </m:fPr>
                <m:num>
                  <m:r>
                    <w:rPr>
                      <w:rFonts w:ascii="Cambria Math" w:eastAsia="Calibri" w:hAnsi="Cambria Math" w:cs="Times New Roman"/>
                      <w:color w:val="auto"/>
                      <w:sz w:val="24"/>
                      <w:szCs w:val="24"/>
                    </w:rPr>
                    <m:t>1</m:t>
                  </m:r>
                </m:num>
                <m:den>
                  <m:r>
                    <w:rPr>
                      <w:rFonts w:ascii="Cambria Math" w:eastAsia="Calibri" w:hAnsi="Cambria Math" w:cs="Times New Roman"/>
                      <w:color w:val="auto"/>
                      <w:sz w:val="24"/>
                      <w:szCs w:val="24"/>
                    </w:rPr>
                    <m:t>2m</m:t>
                  </m:r>
                </m:den>
              </m:f>
              <m:nary>
                <m:naryPr>
                  <m:chr m:val="∑"/>
                  <m:limLoc m:val="undOvr"/>
                  <m:ctrlPr>
                    <w:rPr>
                      <w:rFonts w:ascii="Cambria Math" w:eastAsia="Calibri" w:hAnsi="Cambria Math" w:cs="Times New Roman"/>
                      <w:i/>
                      <w:color w:val="auto"/>
                      <w:sz w:val="24"/>
                      <w:szCs w:val="24"/>
                    </w:rPr>
                  </m:ctrlPr>
                </m:naryPr>
                <m:sub>
                  <m:r>
                    <w:rPr>
                      <w:rFonts w:ascii="Cambria Math" w:eastAsia="Calibri" w:hAnsi="Cambria Math" w:cs="Times New Roman"/>
                      <w:color w:val="auto"/>
                      <w:sz w:val="24"/>
                      <w:szCs w:val="24"/>
                    </w:rPr>
                    <m:t>i=1</m:t>
                  </m:r>
                </m:sub>
                <m:sup>
                  <m:r>
                    <w:rPr>
                      <w:rFonts w:ascii="Cambria Math" w:eastAsia="Calibri" w:hAnsi="Cambria Math" w:cs="Times New Roman"/>
                      <w:color w:val="auto"/>
                      <w:sz w:val="24"/>
                      <w:szCs w:val="24"/>
                    </w:rPr>
                    <m:t>m</m:t>
                  </m:r>
                </m:sup>
                <m:e>
                  <m:sSup>
                    <m:sSupPr>
                      <m:ctrlPr>
                        <w:rPr>
                          <w:rFonts w:ascii="Cambria Math" w:eastAsia="Calibri" w:hAnsi="Cambria Math" w:cs="Times New Roman"/>
                          <w:i/>
                          <w:color w:val="auto"/>
                          <w:sz w:val="24"/>
                          <w:szCs w:val="24"/>
                        </w:rPr>
                      </m:ctrlPr>
                    </m:sSupPr>
                    <m:e>
                      <m:r>
                        <w:rPr>
                          <w:rFonts w:ascii="Cambria Math" w:eastAsia="Calibri" w:hAnsi="Cambria Math" w:cs="Times New Roman"/>
                          <w:color w:val="auto"/>
                          <w:sz w:val="24"/>
                          <w:szCs w:val="24"/>
                        </w:rPr>
                        <m:t>(</m:t>
                      </m:r>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h</m:t>
                          </m:r>
                        </m:e>
                        <m:sub>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θ</m:t>
                              </m:r>
                            </m:e>
                            <m:sub>
                              <m:r>
                                <w:rPr>
                                  <w:rFonts w:ascii="Cambria Math" w:eastAsia="Calibri" w:hAnsi="Cambria Math" w:cs="Times New Roman"/>
                                  <w:color w:val="auto"/>
                                  <w:sz w:val="24"/>
                                  <w:szCs w:val="24"/>
                                </w:rPr>
                                <m:t>0</m:t>
                              </m:r>
                            </m:sub>
                          </m:sSub>
                        </m:sub>
                      </m:sSub>
                      <m:d>
                        <m:dPr>
                          <m:ctrlPr>
                            <w:rPr>
                              <w:rFonts w:ascii="Cambria Math" w:eastAsia="Calibri" w:hAnsi="Cambria Math" w:cs="Times New Roman"/>
                              <w:i/>
                              <w:color w:val="auto"/>
                              <w:sz w:val="24"/>
                              <w:szCs w:val="24"/>
                            </w:rPr>
                          </m:ctrlPr>
                        </m:dPr>
                        <m:e>
                          <m:sSubSup>
                            <m:sSubSupPr>
                              <m:ctrlPr>
                                <w:rPr>
                                  <w:rFonts w:ascii="Cambria Math" w:eastAsia="Calibri" w:hAnsi="Cambria Math" w:cs="Times New Roman"/>
                                  <w:i/>
                                  <w:color w:val="auto"/>
                                  <w:sz w:val="24"/>
                                  <w:szCs w:val="24"/>
                                </w:rPr>
                              </m:ctrlPr>
                            </m:sSubSupPr>
                            <m:e>
                              <m:r>
                                <w:rPr>
                                  <w:rFonts w:ascii="Cambria Math" w:eastAsia="Calibri" w:hAnsi="Cambria Math" w:cs="Times New Roman"/>
                                  <w:color w:val="auto"/>
                                  <w:sz w:val="24"/>
                                  <w:szCs w:val="24"/>
                                </w:rPr>
                                <m:t>x</m:t>
                              </m:r>
                            </m:e>
                            <m:sub>
                              <m:r>
                                <w:rPr>
                                  <w:rFonts w:ascii="Cambria Math" w:eastAsia="Calibri" w:hAnsi="Cambria Math" w:cs="Times New Roman"/>
                                  <w:color w:val="auto"/>
                                  <w:sz w:val="24"/>
                                  <w:szCs w:val="24"/>
                                </w:rPr>
                                <m:t>i</m:t>
                              </m:r>
                            </m:sub>
                            <m:sup>
                              <m:r>
                                <w:rPr>
                                  <w:rFonts w:ascii="Cambria Math" w:eastAsia="Calibri" w:hAnsi="Cambria Math" w:cs="Times New Roman"/>
                                  <w:color w:val="auto"/>
                                  <w:sz w:val="24"/>
                                  <w:szCs w:val="24"/>
                                </w:rPr>
                                <m:t>1</m:t>
                              </m:r>
                            </m:sup>
                          </m:sSubSup>
                        </m:e>
                      </m:d>
                      <m:r>
                        <w:rPr>
                          <w:rFonts w:ascii="Cambria Math" w:eastAsia="Calibri" w:hAnsi="Cambria Math" w:cs="Times New Roman"/>
                          <w:color w:val="auto"/>
                          <w:sz w:val="24"/>
                          <w:szCs w:val="24"/>
                        </w:rPr>
                        <m:t>-</m:t>
                      </m:r>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y</m:t>
                          </m:r>
                        </m:e>
                        <m:sub>
                          <m:r>
                            <w:rPr>
                              <w:rFonts w:ascii="Cambria Math" w:eastAsia="Calibri" w:hAnsi="Cambria Math" w:cs="Times New Roman"/>
                              <w:color w:val="auto"/>
                              <w:sz w:val="24"/>
                              <w:szCs w:val="24"/>
                            </w:rPr>
                            <m:t>i</m:t>
                          </m:r>
                        </m:sub>
                      </m:sSub>
                      <m:r>
                        <w:rPr>
                          <w:rFonts w:ascii="Cambria Math" w:eastAsia="Calibri" w:hAnsi="Cambria Math" w:cs="Times New Roman"/>
                          <w:color w:val="auto"/>
                          <w:sz w:val="24"/>
                          <w:szCs w:val="24"/>
                        </w:rPr>
                        <m:t>)</m:t>
                      </m:r>
                    </m:e>
                    <m:sup>
                      <m:r>
                        <w:rPr>
                          <w:rFonts w:ascii="Cambria Math" w:eastAsia="Calibri" w:hAnsi="Cambria Math" w:cs="Times New Roman"/>
                          <w:color w:val="auto"/>
                          <w:sz w:val="24"/>
                          <w:szCs w:val="24"/>
                        </w:rPr>
                        <m:t>2</m:t>
                      </m:r>
                    </m:sup>
                  </m:sSup>
                </m:e>
              </m:nary>
            </m:e>
          </m:d>
          <m:r>
            <w:rPr>
              <w:rFonts w:ascii="Cambria Math" w:eastAsia="Calibri" w:hAnsi="Cambria Math" w:cs="Times New Roman"/>
              <w:color w:val="auto"/>
              <w:sz w:val="24"/>
              <w:szCs w:val="24"/>
            </w:rPr>
            <m:t>=</m:t>
          </m:r>
          <m:f>
            <m:fPr>
              <m:ctrlPr>
                <w:rPr>
                  <w:rFonts w:ascii="Cambria Math" w:eastAsia="Calibri" w:hAnsi="Cambria Math" w:cs="Times New Roman"/>
                  <w:i/>
                  <w:color w:val="auto"/>
                  <w:sz w:val="24"/>
                  <w:szCs w:val="24"/>
                </w:rPr>
              </m:ctrlPr>
            </m:fPr>
            <m:num>
              <m:r>
                <w:rPr>
                  <w:rFonts w:ascii="Cambria Math" w:eastAsia="Calibri" w:hAnsi="Cambria Math" w:cs="Times New Roman"/>
                  <w:color w:val="auto"/>
                  <w:sz w:val="24"/>
                  <w:szCs w:val="24"/>
                </w:rPr>
                <m:t>1</m:t>
              </m:r>
            </m:num>
            <m:den>
              <m:r>
                <w:rPr>
                  <w:rFonts w:ascii="Cambria Math" w:eastAsia="Calibri" w:hAnsi="Cambria Math" w:cs="Times New Roman"/>
                  <w:color w:val="auto"/>
                  <w:sz w:val="24"/>
                  <w:szCs w:val="24"/>
                </w:rPr>
                <m:t>m</m:t>
              </m:r>
            </m:den>
          </m:f>
          <m:nary>
            <m:naryPr>
              <m:chr m:val="∑"/>
              <m:limLoc m:val="undOvr"/>
              <m:ctrlPr>
                <w:rPr>
                  <w:rFonts w:ascii="Cambria Math" w:eastAsia="Calibri" w:hAnsi="Cambria Math" w:cs="Times New Roman"/>
                  <w:i/>
                  <w:color w:val="auto"/>
                  <w:sz w:val="24"/>
                  <w:szCs w:val="24"/>
                </w:rPr>
              </m:ctrlPr>
            </m:naryPr>
            <m:sub>
              <m:r>
                <w:rPr>
                  <w:rFonts w:ascii="Cambria Math" w:eastAsia="Calibri" w:hAnsi="Cambria Math" w:cs="Times New Roman"/>
                  <w:color w:val="auto"/>
                  <w:sz w:val="24"/>
                  <w:szCs w:val="24"/>
                </w:rPr>
                <m:t>i=1</m:t>
              </m:r>
            </m:sub>
            <m:sup>
              <m:r>
                <w:rPr>
                  <w:rFonts w:ascii="Cambria Math" w:eastAsia="Calibri" w:hAnsi="Cambria Math" w:cs="Times New Roman"/>
                  <w:color w:val="auto"/>
                  <w:sz w:val="24"/>
                  <w:szCs w:val="24"/>
                </w:rPr>
                <m:t>m</m:t>
              </m:r>
            </m:sup>
            <m:e>
              <m:r>
                <w:rPr>
                  <w:rFonts w:ascii="Cambria Math" w:eastAsia="Calibri" w:hAnsi="Cambria Math" w:cs="Times New Roman"/>
                  <w:color w:val="auto"/>
                  <w:sz w:val="24"/>
                  <w:szCs w:val="24"/>
                </w:rPr>
                <m:t>(</m:t>
              </m:r>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h</m:t>
                  </m:r>
                </m:e>
                <m:sub>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θ</m:t>
                      </m:r>
                    </m:e>
                    <m:sub>
                      <m:r>
                        <w:rPr>
                          <w:rFonts w:ascii="Cambria Math" w:eastAsia="Calibri" w:hAnsi="Cambria Math" w:cs="Times New Roman"/>
                          <w:color w:val="auto"/>
                          <w:sz w:val="24"/>
                          <w:szCs w:val="24"/>
                        </w:rPr>
                        <m:t>0</m:t>
                      </m:r>
                    </m:sub>
                  </m:sSub>
                </m:sub>
              </m:sSub>
              <m:d>
                <m:dPr>
                  <m:ctrlPr>
                    <w:rPr>
                      <w:rFonts w:ascii="Cambria Math" w:eastAsia="Calibri" w:hAnsi="Cambria Math" w:cs="Times New Roman"/>
                      <w:i/>
                      <w:color w:val="auto"/>
                      <w:sz w:val="24"/>
                      <w:szCs w:val="24"/>
                    </w:rPr>
                  </m:ctrlPr>
                </m:dPr>
                <m:e>
                  <m:sSubSup>
                    <m:sSubSupPr>
                      <m:ctrlPr>
                        <w:rPr>
                          <w:rFonts w:ascii="Cambria Math" w:eastAsia="Calibri" w:hAnsi="Cambria Math" w:cs="Times New Roman"/>
                          <w:i/>
                          <w:color w:val="auto"/>
                          <w:sz w:val="24"/>
                          <w:szCs w:val="24"/>
                        </w:rPr>
                      </m:ctrlPr>
                    </m:sSubSupPr>
                    <m:e>
                      <m:r>
                        <w:rPr>
                          <w:rFonts w:ascii="Cambria Math" w:eastAsia="Calibri" w:hAnsi="Cambria Math" w:cs="Times New Roman"/>
                          <w:color w:val="auto"/>
                          <w:sz w:val="24"/>
                          <w:szCs w:val="24"/>
                        </w:rPr>
                        <m:t>x</m:t>
                      </m:r>
                    </m:e>
                    <m:sub>
                      <m:r>
                        <w:rPr>
                          <w:rFonts w:ascii="Cambria Math" w:eastAsia="Calibri" w:hAnsi="Cambria Math" w:cs="Times New Roman"/>
                          <w:color w:val="auto"/>
                          <w:sz w:val="24"/>
                          <w:szCs w:val="24"/>
                        </w:rPr>
                        <m:t>i</m:t>
                      </m:r>
                    </m:sub>
                    <m:sup>
                      <m:r>
                        <w:rPr>
                          <w:rFonts w:ascii="Cambria Math" w:eastAsia="Calibri" w:hAnsi="Cambria Math" w:cs="Times New Roman"/>
                          <w:color w:val="auto"/>
                          <w:sz w:val="24"/>
                          <w:szCs w:val="24"/>
                        </w:rPr>
                        <m:t>1</m:t>
                      </m:r>
                    </m:sup>
                  </m:sSubSup>
                </m:e>
              </m:d>
              <m:r>
                <w:rPr>
                  <w:rFonts w:ascii="Cambria Math" w:eastAsia="Calibri" w:hAnsi="Cambria Math" w:cs="Times New Roman"/>
                  <w:color w:val="auto"/>
                  <w:sz w:val="24"/>
                  <w:szCs w:val="24"/>
                </w:rPr>
                <m:t>-</m:t>
              </m:r>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y</m:t>
                  </m:r>
                </m:e>
                <m:sub>
                  <m:r>
                    <w:rPr>
                      <w:rFonts w:ascii="Cambria Math" w:eastAsia="Calibri" w:hAnsi="Cambria Math" w:cs="Times New Roman"/>
                      <w:color w:val="auto"/>
                      <w:sz w:val="24"/>
                      <w:szCs w:val="24"/>
                    </w:rPr>
                    <m:t>i</m:t>
                  </m:r>
                </m:sub>
              </m:sSub>
              <m:r>
                <w:rPr>
                  <w:rFonts w:ascii="Cambria Math" w:eastAsia="Calibri" w:hAnsi="Cambria Math" w:cs="Times New Roman"/>
                  <w:color w:val="auto"/>
                  <w:sz w:val="24"/>
                  <w:szCs w:val="24"/>
                </w:rPr>
                <m:t>)</m:t>
              </m:r>
            </m:e>
          </m:nary>
          <m:r>
            <w:rPr>
              <w:rFonts w:ascii="Cambria Math" w:eastAsia="Calibri" w:hAnsi="Cambria Math" w:cs="Times New Roman"/>
              <w:color w:val="auto"/>
              <w:sz w:val="24"/>
              <w:szCs w:val="24"/>
            </w:rPr>
            <m:t xml:space="preserve"> …ecuación (7)</m:t>
          </m:r>
        </m:oMath>
      </m:oMathPara>
    </w:p>
    <w:p w14:paraId="7F72B641" w14:textId="77777777" w:rsidR="0049034F" w:rsidRPr="0049034F" w:rsidRDefault="0049034F" w:rsidP="0049034F">
      <w:pPr>
        <w:spacing w:before="0" w:after="160" w:line="259" w:lineRule="auto"/>
        <w:ind w:left="720"/>
        <w:contextualSpacing/>
        <w:jc w:val="both"/>
        <w:rPr>
          <w:rFonts w:eastAsia="Times New Roman" w:cs="Times New Roman"/>
          <w:color w:val="auto"/>
          <w:sz w:val="24"/>
          <w:szCs w:val="24"/>
        </w:rPr>
      </w:pPr>
    </w:p>
    <w:p w14:paraId="6EC6C842" w14:textId="77777777" w:rsidR="0049034F" w:rsidRPr="0049034F" w:rsidRDefault="0049034F" w:rsidP="0049034F">
      <w:pPr>
        <w:spacing w:before="0" w:after="160" w:line="259" w:lineRule="auto"/>
        <w:ind w:left="720"/>
        <w:contextualSpacing/>
        <w:rPr>
          <w:rFonts w:eastAsia="Calibri" w:cs="Times New Roman"/>
          <w:color w:val="auto"/>
          <w:sz w:val="24"/>
          <w:szCs w:val="24"/>
          <w:highlight w:val="white"/>
        </w:rPr>
      </w:pPr>
      <w:r w:rsidRPr="0049034F">
        <w:rPr>
          <w:rFonts w:eastAsia="Calibri" w:cs="Times New Roman"/>
          <w:color w:val="auto"/>
          <w:sz w:val="24"/>
          <w:szCs w:val="24"/>
          <w:highlight w:val="white"/>
        </w:rPr>
        <w:t>De la ecuación (6) y (7) resulta la ecuación (8):</w:t>
      </w:r>
    </w:p>
    <w:p w14:paraId="5AFD7480" w14:textId="77777777" w:rsidR="0049034F" w:rsidRPr="0049034F" w:rsidRDefault="00FF6D0E" w:rsidP="0049034F">
      <w:pPr>
        <w:spacing w:before="0" w:after="160" w:line="259" w:lineRule="auto"/>
        <w:ind w:left="0"/>
        <w:rPr>
          <w:rFonts w:eastAsia="Calibri" w:cs="Times New Roman"/>
          <w:color w:val="auto"/>
        </w:rPr>
      </w:pPr>
      <m:oMathPara>
        <m:oMath>
          <m:sSub>
            <m:sSubPr>
              <m:ctrlPr>
                <w:rPr>
                  <w:rFonts w:ascii="Cambria Math" w:eastAsia="Calibri" w:hAnsi="Cambria Math" w:cs="Times New Roman"/>
                  <w:b/>
                  <w:bCs/>
                  <w:i/>
                  <w:color w:val="auto"/>
                  <w:sz w:val="24"/>
                  <w:szCs w:val="24"/>
                </w:rPr>
              </m:ctrlPr>
            </m:sSubPr>
            <m:e>
              <m:r>
                <m:rPr>
                  <m:sty m:val="bi"/>
                </m:rPr>
                <w:rPr>
                  <w:rFonts w:ascii="Cambria Math" w:eastAsia="Calibri" w:hAnsi="Cambria Math" w:cs="Times New Roman"/>
                  <w:color w:val="auto"/>
                  <w:sz w:val="24"/>
                  <w:szCs w:val="24"/>
                </w:rPr>
                <m:t>θ</m:t>
              </m:r>
            </m:e>
            <m:sub>
              <m:r>
                <m:rPr>
                  <m:sty m:val="bi"/>
                </m:rPr>
                <w:rPr>
                  <w:rFonts w:ascii="Cambria Math" w:eastAsia="Calibri" w:hAnsi="Cambria Math" w:cs="Times New Roman"/>
                  <w:color w:val="auto"/>
                  <w:sz w:val="24"/>
                  <w:szCs w:val="24"/>
                </w:rPr>
                <m:t>0</m:t>
              </m:r>
            </m:sub>
          </m:sSub>
          <m:r>
            <m:rPr>
              <m:sty m:val="bi"/>
            </m:rPr>
            <w:rPr>
              <w:rFonts w:ascii="Cambria Math" w:eastAsia="Calibri" w:hAnsi="Cambria Math" w:cs="Times New Roman"/>
              <w:color w:val="auto"/>
              <w:sz w:val="24"/>
              <w:szCs w:val="24"/>
            </w:rPr>
            <m:t xml:space="preserve">≔ </m:t>
          </m:r>
          <m:sSub>
            <m:sSubPr>
              <m:ctrlPr>
                <w:rPr>
                  <w:rFonts w:ascii="Cambria Math" w:eastAsia="Calibri" w:hAnsi="Cambria Math" w:cs="Times New Roman"/>
                  <w:b/>
                  <w:bCs/>
                  <w:i/>
                  <w:color w:val="auto"/>
                  <w:sz w:val="24"/>
                  <w:szCs w:val="24"/>
                </w:rPr>
              </m:ctrlPr>
            </m:sSubPr>
            <m:e>
              <m:r>
                <m:rPr>
                  <m:sty m:val="bi"/>
                </m:rPr>
                <w:rPr>
                  <w:rFonts w:ascii="Cambria Math" w:eastAsia="Calibri" w:hAnsi="Cambria Math" w:cs="Times New Roman"/>
                  <w:color w:val="auto"/>
                  <w:sz w:val="24"/>
                  <w:szCs w:val="24"/>
                </w:rPr>
                <m:t>θ</m:t>
              </m:r>
            </m:e>
            <m:sub>
              <m:r>
                <m:rPr>
                  <m:sty m:val="bi"/>
                </m:rPr>
                <w:rPr>
                  <w:rFonts w:ascii="Cambria Math" w:eastAsia="Calibri" w:hAnsi="Cambria Math" w:cs="Times New Roman"/>
                  <w:color w:val="auto"/>
                  <w:sz w:val="24"/>
                  <w:szCs w:val="24"/>
                </w:rPr>
                <m:t>0</m:t>
              </m:r>
            </m:sub>
          </m:sSub>
          <m:r>
            <m:rPr>
              <m:sty m:val="bi"/>
            </m:rPr>
            <w:rPr>
              <w:rFonts w:ascii="Cambria Math" w:eastAsia="Calibri" w:hAnsi="Cambria Math" w:cs="Times New Roman"/>
              <w:color w:val="auto"/>
              <w:sz w:val="24"/>
              <w:szCs w:val="24"/>
            </w:rPr>
            <m:t xml:space="preserve">- </m:t>
          </m:r>
          <m:f>
            <m:fPr>
              <m:ctrlPr>
                <w:rPr>
                  <w:rFonts w:ascii="Cambria Math" w:eastAsia="Calibri" w:hAnsi="Cambria Math" w:cs="Times New Roman"/>
                  <w:b/>
                  <w:bCs/>
                  <w:i/>
                  <w:color w:val="auto"/>
                  <w:sz w:val="24"/>
                  <w:szCs w:val="24"/>
                </w:rPr>
              </m:ctrlPr>
            </m:fPr>
            <m:num>
              <m:r>
                <m:rPr>
                  <m:sty m:val="bi"/>
                </m:rPr>
                <w:rPr>
                  <w:rFonts w:ascii="Cambria Math" w:eastAsia="Calibri" w:hAnsi="Cambria Math" w:cs="Times New Roman"/>
                  <w:color w:val="auto"/>
                  <w:sz w:val="24"/>
                  <w:szCs w:val="24"/>
                </w:rPr>
                <m:t>α</m:t>
              </m:r>
            </m:num>
            <m:den>
              <m:r>
                <m:rPr>
                  <m:sty m:val="bi"/>
                </m:rPr>
                <w:rPr>
                  <w:rFonts w:ascii="Cambria Math" w:eastAsia="Calibri" w:hAnsi="Cambria Math" w:cs="Times New Roman"/>
                  <w:color w:val="auto"/>
                  <w:sz w:val="24"/>
                  <w:szCs w:val="24"/>
                </w:rPr>
                <m:t>m</m:t>
              </m:r>
            </m:den>
          </m:f>
          <m:nary>
            <m:naryPr>
              <m:chr m:val="∑"/>
              <m:limLoc m:val="undOvr"/>
              <m:ctrlPr>
                <w:rPr>
                  <w:rFonts w:ascii="Cambria Math" w:eastAsia="Calibri" w:hAnsi="Cambria Math" w:cs="Times New Roman"/>
                  <w:b/>
                  <w:bCs/>
                  <w:i/>
                  <w:color w:val="auto"/>
                  <w:sz w:val="24"/>
                  <w:szCs w:val="24"/>
                </w:rPr>
              </m:ctrlPr>
            </m:naryPr>
            <m:sub>
              <m:r>
                <m:rPr>
                  <m:sty m:val="bi"/>
                </m:rPr>
                <w:rPr>
                  <w:rFonts w:ascii="Cambria Math" w:eastAsia="Calibri" w:hAnsi="Cambria Math" w:cs="Times New Roman"/>
                  <w:color w:val="auto"/>
                  <w:sz w:val="24"/>
                  <w:szCs w:val="24"/>
                </w:rPr>
                <m:t>i=1</m:t>
              </m:r>
            </m:sub>
            <m:sup>
              <m:r>
                <m:rPr>
                  <m:sty m:val="bi"/>
                </m:rPr>
                <w:rPr>
                  <w:rFonts w:ascii="Cambria Math" w:eastAsia="Calibri" w:hAnsi="Cambria Math" w:cs="Times New Roman"/>
                  <w:color w:val="auto"/>
                  <w:sz w:val="24"/>
                  <w:szCs w:val="24"/>
                </w:rPr>
                <m:t>m</m:t>
              </m:r>
            </m:sup>
            <m:e>
              <m:d>
                <m:dPr>
                  <m:ctrlPr>
                    <w:rPr>
                      <w:rFonts w:ascii="Cambria Math" w:eastAsia="Calibri" w:hAnsi="Cambria Math" w:cs="Times New Roman"/>
                      <w:b/>
                      <w:bCs/>
                      <w:i/>
                      <w:color w:val="auto"/>
                      <w:sz w:val="24"/>
                      <w:szCs w:val="24"/>
                    </w:rPr>
                  </m:ctrlPr>
                </m:dPr>
                <m:e>
                  <m:sSub>
                    <m:sSubPr>
                      <m:ctrlPr>
                        <w:rPr>
                          <w:rFonts w:ascii="Cambria Math" w:eastAsia="Calibri" w:hAnsi="Cambria Math" w:cs="Times New Roman"/>
                          <w:b/>
                          <w:bCs/>
                          <w:i/>
                          <w:color w:val="auto"/>
                          <w:sz w:val="24"/>
                          <w:szCs w:val="24"/>
                        </w:rPr>
                      </m:ctrlPr>
                    </m:sSubPr>
                    <m:e>
                      <m:r>
                        <m:rPr>
                          <m:sty m:val="bi"/>
                        </m:rPr>
                        <w:rPr>
                          <w:rFonts w:ascii="Cambria Math" w:eastAsia="Calibri" w:hAnsi="Cambria Math" w:cs="Times New Roman"/>
                          <w:color w:val="auto"/>
                          <w:sz w:val="24"/>
                          <w:szCs w:val="24"/>
                        </w:rPr>
                        <m:t>h</m:t>
                      </m:r>
                    </m:e>
                    <m:sub>
                      <m:sSub>
                        <m:sSubPr>
                          <m:ctrlPr>
                            <w:rPr>
                              <w:rFonts w:ascii="Cambria Math" w:eastAsia="Calibri" w:hAnsi="Cambria Math" w:cs="Times New Roman"/>
                              <w:b/>
                              <w:bCs/>
                              <w:i/>
                              <w:color w:val="auto"/>
                              <w:sz w:val="24"/>
                              <w:szCs w:val="24"/>
                            </w:rPr>
                          </m:ctrlPr>
                        </m:sSubPr>
                        <m:e>
                          <m:r>
                            <m:rPr>
                              <m:sty m:val="bi"/>
                            </m:rPr>
                            <w:rPr>
                              <w:rFonts w:ascii="Cambria Math" w:eastAsia="Calibri" w:hAnsi="Cambria Math" w:cs="Times New Roman"/>
                              <w:color w:val="auto"/>
                              <w:sz w:val="24"/>
                              <w:szCs w:val="24"/>
                            </w:rPr>
                            <m:t>θ</m:t>
                          </m:r>
                        </m:e>
                        <m:sub>
                          <m:r>
                            <m:rPr>
                              <m:sty m:val="bi"/>
                            </m:rPr>
                            <w:rPr>
                              <w:rFonts w:ascii="Cambria Math" w:eastAsia="Calibri" w:hAnsi="Cambria Math" w:cs="Times New Roman"/>
                              <w:color w:val="auto"/>
                              <w:sz w:val="24"/>
                              <w:szCs w:val="24"/>
                            </w:rPr>
                            <m:t>0</m:t>
                          </m:r>
                        </m:sub>
                      </m:sSub>
                    </m:sub>
                  </m:sSub>
                  <m:d>
                    <m:dPr>
                      <m:ctrlPr>
                        <w:rPr>
                          <w:rFonts w:ascii="Cambria Math" w:eastAsia="Calibri" w:hAnsi="Cambria Math" w:cs="Times New Roman"/>
                          <w:b/>
                          <w:bCs/>
                          <w:i/>
                          <w:color w:val="auto"/>
                          <w:sz w:val="24"/>
                          <w:szCs w:val="24"/>
                        </w:rPr>
                      </m:ctrlPr>
                    </m:dPr>
                    <m:e>
                      <m:sSubSup>
                        <m:sSubSupPr>
                          <m:ctrlPr>
                            <w:rPr>
                              <w:rFonts w:ascii="Cambria Math" w:eastAsia="Calibri" w:hAnsi="Cambria Math" w:cs="Times New Roman"/>
                              <w:b/>
                              <w:bCs/>
                              <w:i/>
                              <w:color w:val="auto"/>
                              <w:sz w:val="24"/>
                              <w:szCs w:val="24"/>
                            </w:rPr>
                          </m:ctrlPr>
                        </m:sSubSupPr>
                        <m:e>
                          <m:r>
                            <m:rPr>
                              <m:sty m:val="bi"/>
                            </m:rPr>
                            <w:rPr>
                              <w:rFonts w:ascii="Cambria Math" w:eastAsia="Calibri" w:hAnsi="Cambria Math" w:cs="Times New Roman"/>
                              <w:color w:val="auto"/>
                              <w:sz w:val="24"/>
                              <w:szCs w:val="24"/>
                            </w:rPr>
                            <m:t>x</m:t>
                          </m:r>
                        </m:e>
                        <m:sub>
                          <m:r>
                            <m:rPr>
                              <m:sty m:val="bi"/>
                            </m:rPr>
                            <w:rPr>
                              <w:rFonts w:ascii="Cambria Math" w:eastAsia="Calibri" w:hAnsi="Cambria Math" w:cs="Times New Roman"/>
                              <w:color w:val="auto"/>
                              <w:sz w:val="24"/>
                              <w:szCs w:val="24"/>
                            </w:rPr>
                            <m:t>i</m:t>
                          </m:r>
                        </m:sub>
                        <m:sup>
                          <m:r>
                            <m:rPr>
                              <m:sty m:val="bi"/>
                            </m:rPr>
                            <w:rPr>
                              <w:rFonts w:ascii="Cambria Math" w:eastAsia="Calibri" w:hAnsi="Cambria Math" w:cs="Times New Roman"/>
                              <w:color w:val="auto"/>
                              <w:sz w:val="24"/>
                              <w:szCs w:val="24"/>
                            </w:rPr>
                            <m:t>1</m:t>
                          </m:r>
                        </m:sup>
                      </m:sSubSup>
                    </m:e>
                  </m:d>
                  <m:r>
                    <m:rPr>
                      <m:sty m:val="bi"/>
                    </m:rPr>
                    <w:rPr>
                      <w:rFonts w:ascii="Cambria Math" w:eastAsia="Calibri" w:hAnsi="Cambria Math" w:cs="Times New Roman"/>
                      <w:color w:val="auto"/>
                      <w:sz w:val="24"/>
                      <w:szCs w:val="24"/>
                    </w:rPr>
                    <m:t>-</m:t>
                  </m:r>
                  <m:sSub>
                    <m:sSubPr>
                      <m:ctrlPr>
                        <w:rPr>
                          <w:rFonts w:ascii="Cambria Math" w:eastAsia="Calibri" w:hAnsi="Cambria Math" w:cs="Times New Roman"/>
                          <w:b/>
                          <w:bCs/>
                          <w:i/>
                          <w:color w:val="auto"/>
                          <w:sz w:val="24"/>
                          <w:szCs w:val="24"/>
                        </w:rPr>
                      </m:ctrlPr>
                    </m:sSubPr>
                    <m:e>
                      <m:r>
                        <m:rPr>
                          <m:sty m:val="bi"/>
                        </m:rPr>
                        <w:rPr>
                          <w:rFonts w:ascii="Cambria Math" w:eastAsia="Calibri" w:hAnsi="Cambria Math" w:cs="Times New Roman"/>
                          <w:color w:val="auto"/>
                          <w:sz w:val="24"/>
                          <w:szCs w:val="24"/>
                        </w:rPr>
                        <m:t>y</m:t>
                      </m:r>
                    </m:e>
                    <m:sub>
                      <m:r>
                        <m:rPr>
                          <m:sty m:val="bi"/>
                        </m:rPr>
                        <w:rPr>
                          <w:rFonts w:ascii="Cambria Math" w:eastAsia="Calibri" w:hAnsi="Cambria Math" w:cs="Times New Roman"/>
                          <w:color w:val="auto"/>
                          <w:sz w:val="24"/>
                          <w:szCs w:val="24"/>
                        </w:rPr>
                        <m:t>i</m:t>
                      </m:r>
                    </m:sub>
                  </m:sSub>
                </m:e>
              </m:d>
            </m:e>
          </m:nary>
          <m:r>
            <w:rPr>
              <w:rFonts w:ascii="Cambria Math" w:eastAsia="Calibri" w:hAnsi="Cambria Math" w:cs="Times New Roman"/>
              <w:color w:val="auto"/>
              <w:sz w:val="24"/>
              <w:szCs w:val="24"/>
            </w:rPr>
            <m:t>…ecuación (8)</m:t>
          </m:r>
        </m:oMath>
      </m:oMathPara>
    </w:p>
    <w:p w14:paraId="486B3B53" w14:textId="77777777" w:rsidR="0049034F" w:rsidRPr="0049034F" w:rsidRDefault="0049034F" w:rsidP="0049034F">
      <w:pPr>
        <w:spacing w:before="0" w:after="160" w:line="259" w:lineRule="auto"/>
        <w:ind w:left="0"/>
        <w:jc w:val="both"/>
        <w:rPr>
          <w:rFonts w:eastAsia="Calibri" w:cs="Times New Roman"/>
          <w:color w:val="auto"/>
          <w:sz w:val="24"/>
          <w:szCs w:val="24"/>
          <w:highlight w:val="white"/>
        </w:rPr>
      </w:pPr>
    </w:p>
    <w:p w14:paraId="54CFBD69" w14:textId="77777777" w:rsidR="0049034F" w:rsidRPr="0049034F" w:rsidRDefault="0049034F" w:rsidP="0049034F">
      <w:pPr>
        <w:spacing w:before="0" w:after="160" w:line="259" w:lineRule="auto"/>
        <w:ind w:left="0"/>
        <w:jc w:val="both"/>
        <w:rPr>
          <w:rFonts w:eastAsia="Calibri" w:cs="Times New Roman"/>
          <w:color w:val="auto"/>
          <w:sz w:val="24"/>
          <w:szCs w:val="24"/>
          <w:highlight w:val="white"/>
        </w:rPr>
      </w:pPr>
      <w:r w:rsidRPr="0049034F">
        <w:rPr>
          <w:rFonts w:eastAsia="Calibri" w:cs="Times New Roman"/>
          <w:color w:val="auto"/>
          <w:sz w:val="24"/>
          <w:szCs w:val="24"/>
          <w:highlight w:val="white"/>
        </w:rPr>
        <w:t xml:space="preserve">Para el parámetro </w:t>
      </w:r>
      <m:oMath>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θ</m:t>
            </m:r>
          </m:e>
          <m:sub>
            <m:r>
              <w:rPr>
                <w:rFonts w:ascii="Cambria Math" w:eastAsia="Calibri" w:hAnsi="Cambria Math" w:cs="Times New Roman"/>
                <w:color w:val="auto"/>
                <w:sz w:val="24"/>
                <w:szCs w:val="24"/>
              </w:rPr>
              <m:t>1</m:t>
            </m:r>
          </m:sub>
        </m:sSub>
      </m:oMath>
      <w:r w:rsidRPr="0049034F">
        <w:rPr>
          <w:rFonts w:eastAsia="Calibri" w:cs="Times New Roman"/>
          <w:color w:val="auto"/>
          <w:sz w:val="24"/>
          <w:szCs w:val="24"/>
          <w:highlight w:val="white"/>
        </w:rPr>
        <w:t>:</w:t>
      </w:r>
    </w:p>
    <w:p w14:paraId="40A25251" w14:textId="77777777" w:rsidR="0049034F" w:rsidRPr="0049034F" w:rsidRDefault="00FF6D0E" w:rsidP="0049034F">
      <w:pPr>
        <w:spacing w:before="0" w:after="160" w:line="259" w:lineRule="auto"/>
        <w:ind w:left="0"/>
        <w:rPr>
          <w:rFonts w:eastAsia="Calibri" w:cs="Times New Roman"/>
          <w:color w:val="auto"/>
        </w:rPr>
      </w:pPr>
      <m:oMathPara>
        <m:oMath>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θ</m:t>
              </m:r>
            </m:e>
            <m:sub>
              <m:r>
                <w:rPr>
                  <w:rFonts w:ascii="Cambria Math" w:eastAsia="Calibri" w:hAnsi="Cambria Math" w:cs="Times New Roman"/>
                  <w:color w:val="auto"/>
                  <w:sz w:val="24"/>
                  <w:szCs w:val="24"/>
                </w:rPr>
                <m:t>1</m:t>
              </m:r>
            </m:sub>
          </m:sSub>
          <m:r>
            <w:rPr>
              <w:rFonts w:ascii="Cambria Math" w:eastAsia="Calibri" w:hAnsi="Cambria Math" w:cs="Times New Roman"/>
              <w:color w:val="auto"/>
              <w:sz w:val="24"/>
              <w:szCs w:val="24"/>
            </w:rPr>
            <m:t xml:space="preserve">≔ </m:t>
          </m:r>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θ</m:t>
              </m:r>
            </m:e>
            <m:sub>
              <m:r>
                <w:rPr>
                  <w:rFonts w:ascii="Cambria Math" w:eastAsia="Calibri" w:hAnsi="Cambria Math" w:cs="Times New Roman"/>
                  <w:color w:val="auto"/>
                  <w:sz w:val="24"/>
                  <w:szCs w:val="24"/>
                </w:rPr>
                <m:t>1</m:t>
              </m:r>
            </m:sub>
          </m:sSub>
          <m:r>
            <w:rPr>
              <w:rFonts w:ascii="Cambria Math" w:eastAsia="Calibri" w:hAnsi="Cambria Math" w:cs="Times New Roman"/>
              <w:color w:val="auto"/>
              <w:sz w:val="24"/>
              <w:szCs w:val="24"/>
            </w:rPr>
            <m:t>- α</m:t>
          </m:r>
          <m:f>
            <m:fPr>
              <m:ctrlPr>
                <w:rPr>
                  <w:rFonts w:ascii="Cambria Math" w:eastAsia="Calibri" w:hAnsi="Cambria Math" w:cs="Times New Roman"/>
                  <w:i/>
                  <w:color w:val="auto"/>
                  <w:sz w:val="24"/>
                  <w:szCs w:val="24"/>
                </w:rPr>
              </m:ctrlPr>
            </m:fPr>
            <m:num>
              <m:r>
                <w:rPr>
                  <w:rFonts w:ascii="Cambria Math" w:eastAsia="Calibri" w:hAnsi="Cambria Math" w:cs="Times New Roman"/>
                  <w:color w:val="auto"/>
                  <w:sz w:val="24"/>
                  <w:szCs w:val="24"/>
                </w:rPr>
                <m:t>∂MSE</m:t>
              </m:r>
            </m:num>
            <m:den>
              <m:r>
                <w:rPr>
                  <w:rFonts w:ascii="Cambria Math" w:eastAsia="Calibri" w:hAnsi="Cambria Math" w:cs="Times New Roman"/>
                  <w:color w:val="auto"/>
                  <w:sz w:val="24"/>
                  <w:szCs w:val="24"/>
                </w:rPr>
                <m:t>∂</m:t>
              </m:r>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θ</m:t>
                  </m:r>
                </m:e>
                <m:sub>
                  <m:r>
                    <w:rPr>
                      <w:rFonts w:ascii="Cambria Math" w:eastAsia="Calibri" w:hAnsi="Cambria Math" w:cs="Times New Roman"/>
                      <w:color w:val="auto"/>
                      <w:sz w:val="24"/>
                      <w:szCs w:val="24"/>
                    </w:rPr>
                    <m:t>1</m:t>
                  </m:r>
                </m:sub>
              </m:sSub>
            </m:den>
          </m:f>
          <m:r>
            <w:rPr>
              <w:rFonts w:ascii="Cambria Math" w:eastAsia="Calibri" w:hAnsi="Cambria Math" w:cs="Times New Roman"/>
              <w:color w:val="auto"/>
              <w:sz w:val="24"/>
              <w:szCs w:val="24"/>
            </w:rPr>
            <m:t xml:space="preserve"> …ecuación (9)</m:t>
          </m:r>
        </m:oMath>
      </m:oMathPara>
    </w:p>
    <w:p w14:paraId="2E3CB9DB" w14:textId="77777777" w:rsidR="0049034F" w:rsidRPr="0049034F" w:rsidRDefault="0049034F" w:rsidP="0049034F">
      <w:pPr>
        <w:spacing w:before="0" w:after="160" w:line="259" w:lineRule="auto"/>
        <w:ind w:left="0"/>
        <w:jc w:val="both"/>
        <w:rPr>
          <w:rFonts w:eastAsia="Calibri" w:cs="Times New Roman"/>
          <w:color w:val="auto"/>
          <w:sz w:val="24"/>
          <w:szCs w:val="24"/>
          <w:highlight w:val="white"/>
        </w:rPr>
      </w:pPr>
    </w:p>
    <w:p w14:paraId="6AB2C486" w14:textId="77777777" w:rsidR="0049034F" w:rsidRPr="0049034F" w:rsidRDefault="00FF6D0E" w:rsidP="0049034F">
      <w:pPr>
        <w:spacing w:before="0" w:after="160" w:line="259" w:lineRule="auto"/>
        <w:ind w:left="720"/>
        <w:contextualSpacing/>
        <w:jc w:val="both"/>
        <w:rPr>
          <w:rFonts w:eastAsia="Times New Roman" w:cs="Times New Roman"/>
          <w:color w:val="auto"/>
        </w:rPr>
      </w:pPr>
      <m:oMathPara>
        <m:oMathParaPr>
          <m:jc m:val="left"/>
        </m:oMathParaPr>
        <m:oMath>
          <m:f>
            <m:fPr>
              <m:ctrlPr>
                <w:rPr>
                  <w:rFonts w:ascii="Cambria Math" w:eastAsia="Calibri" w:hAnsi="Cambria Math" w:cs="Times New Roman"/>
                  <w:i/>
                  <w:color w:val="auto"/>
                </w:rPr>
              </m:ctrlPr>
            </m:fPr>
            <m:num>
              <m:r>
                <w:rPr>
                  <w:rFonts w:ascii="Cambria Math" w:eastAsia="Calibri" w:hAnsi="Cambria Math" w:cs="Times New Roman"/>
                  <w:color w:val="auto"/>
                </w:rPr>
                <m:t>∂MSE</m:t>
              </m:r>
            </m:num>
            <m:den>
              <m:r>
                <w:rPr>
                  <w:rFonts w:ascii="Cambria Math" w:eastAsia="Calibri" w:hAnsi="Cambria Math" w:cs="Times New Roman"/>
                  <w:color w:val="auto"/>
                </w:rPr>
                <m:t>∂</m:t>
              </m:r>
              <m:sSub>
                <m:sSubPr>
                  <m:ctrlPr>
                    <w:rPr>
                      <w:rFonts w:ascii="Cambria Math" w:eastAsia="Calibri" w:hAnsi="Cambria Math" w:cs="Times New Roman"/>
                      <w:i/>
                      <w:color w:val="auto"/>
                    </w:rPr>
                  </m:ctrlPr>
                </m:sSubPr>
                <m:e>
                  <m:r>
                    <w:rPr>
                      <w:rFonts w:ascii="Cambria Math" w:eastAsia="Calibri" w:hAnsi="Cambria Math" w:cs="Times New Roman"/>
                      <w:color w:val="auto"/>
                    </w:rPr>
                    <m:t>θ</m:t>
                  </m:r>
                </m:e>
                <m:sub>
                  <m:r>
                    <w:rPr>
                      <w:rFonts w:ascii="Cambria Math" w:eastAsia="Calibri" w:hAnsi="Cambria Math" w:cs="Times New Roman"/>
                      <w:color w:val="auto"/>
                    </w:rPr>
                    <m:t>1</m:t>
                  </m:r>
                </m:sub>
              </m:sSub>
            </m:den>
          </m:f>
          <m:r>
            <w:rPr>
              <w:rFonts w:ascii="Cambria Math" w:eastAsia="Calibri" w:hAnsi="Cambria Math" w:cs="Times New Roman"/>
              <w:color w:val="auto"/>
            </w:rPr>
            <m:t>=</m:t>
          </m:r>
          <m:f>
            <m:fPr>
              <m:ctrlPr>
                <w:rPr>
                  <w:rFonts w:ascii="Cambria Math" w:eastAsia="Calibri" w:hAnsi="Cambria Math" w:cs="Times New Roman"/>
                  <w:i/>
                  <w:color w:val="auto"/>
                </w:rPr>
              </m:ctrlPr>
            </m:fPr>
            <m:num>
              <m:r>
                <w:rPr>
                  <w:rFonts w:ascii="Cambria Math" w:eastAsia="Calibri" w:hAnsi="Cambria Math" w:cs="Times New Roman"/>
                  <w:color w:val="auto"/>
                </w:rPr>
                <m:t>∂</m:t>
              </m:r>
            </m:num>
            <m:den>
              <m:r>
                <w:rPr>
                  <w:rFonts w:ascii="Cambria Math" w:eastAsia="Calibri" w:hAnsi="Cambria Math" w:cs="Times New Roman"/>
                  <w:color w:val="auto"/>
                </w:rPr>
                <m:t>∂</m:t>
              </m:r>
              <m:sSub>
                <m:sSubPr>
                  <m:ctrlPr>
                    <w:rPr>
                      <w:rFonts w:ascii="Cambria Math" w:eastAsia="Calibri" w:hAnsi="Cambria Math" w:cs="Times New Roman"/>
                      <w:i/>
                      <w:color w:val="auto"/>
                    </w:rPr>
                  </m:ctrlPr>
                </m:sSubPr>
                <m:e>
                  <m:r>
                    <w:rPr>
                      <w:rFonts w:ascii="Cambria Math" w:eastAsia="Calibri" w:hAnsi="Cambria Math" w:cs="Times New Roman"/>
                      <w:color w:val="auto"/>
                    </w:rPr>
                    <m:t>θ</m:t>
                  </m:r>
                </m:e>
                <m:sub>
                  <m:r>
                    <w:rPr>
                      <w:rFonts w:ascii="Cambria Math" w:eastAsia="Calibri" w:hAnsi="Cambria Math" w:cs="Times New Roman"/>
                      <w:color w:val="auto"/>
                    </w:rPr>
                    <m:t>1</m:t>
                  </m:r>
                </m:sub>
              </m:sSub>
            </m:den>
          </m:f>
          <m:d>
            <m:dPr>
              <m:begChr m:val="["/>
              <m:endChr m:val="]"/>
              <m:ctrlPr>
                <w:rPr>
                  <w:rFonts w:ascii="Cambria Math" w:eastAsia="Calibri" w:hAnsi="Cambria Math" w:cs="Times New Roman"/>
                  <w:i/>
                  <w:color w:val="auto"/>
                </w:rPr>
              </m:ctrlPr>
            </m:dPr>
            <m:e>
              <m:f>
                <m:fPr>
                  <m:ctrlPr>
                    <w:rPr>
                      <w:rFonts w:ascii="Cambria Math" w:eastAsia="Calibri" w:hAnsi="Cambria Math" w:cs="Times New Roman"/>
                      <w:i/>
                      <w:color w:val="auto"/>
                    </w:rPr>
                  </m:ctrlPr>
                </m:fPr>
                <m:num>
                  <m:r>
                    <w:rPr>
                      <w:rFonts w:ascii="Cambria Math" w:eastAsia="Calibri" w:hAnsi="Cambria Math" w:cs="Times New Roman"/>
                      <w:color w:val="auto"/>
                    </w:rPr>
                    <m:t>1</m:t>
                  </m:r>
                </m:num>
                <m:den>
                  <m:r>
                    <w:rPr>
                      <w:rFonts w:ascii="Cambria Math" w:eastAsia="Calibri" w:hAnsi="Cambria Math" w:cs="Times New Roman"/>
                      <w:color w:val="auto"/>
                    </w:rPr>
                    <m:t>2m</m:t>
                  </m:r>
                </m:den>
              </m:f>
              <m:nary>
                <m:naryPr>
                  <m:chr m:val="∑"/>
                  <m:limLoc m:val="undOvr"/>
                  <m:ctrlPr>
                    <w:rPr>
                      <w:rFonts w:ascii="Cambria Math" w:eastAsia="Calibri" w:hAnsi="Cambria Math" w:cs="Times New Roman"/>
                      <w:i/>
                      <w:color w:val="auto"/>
                    </w:rPr>
                  </m:ctrlPr>
                </m:naryPr>
                <m:sub>
                  <m:r>
                    <w:rPr>
                      <w:rFonts w:ascii="Cambria Math" w:eastAsia="Calibri" w:hAnsi="Cambria Math" w:cs="Times New Roman"/>
                      <w:color w:val="auto"/>
                    </w:rPr>
                    <m:t>i=1</m:t>
                  </m:r>
                </m:sub>
                <m:sup>
                  <m:r>
                    <w:rPr>
                      <w:rFonts w:ascii="Cambria Math" w:eastAsia="Calibri" w:hAnsi="Cambria Math" w:cs="Times New Roman"/>
                      <w:color w:val="auto"/>
                    </w:rPr>
                    <m:t>m</m:t>
                  </m:r>
                </m:sup>
                <m:e>
                  <m:sSup>
                    <m:sSupPr>
                      <m:ctrlPr>
                        <w:rPr>
                          <w:rFonts w:ascii="Cambria Math" w:eastAsia="Calibri" w:hAnsi="Cambria Math" w:cs="Times New Roman"/>
                          <w:i/>
                          <w:color w:val="auto"/>
                        </w:rPr>
                      </m:ctrlPr>
                    </m:sSupPr>
                    <m:e>
                      <m:r>
                        <w:rPr>
                          <w:rFonts w:ascii="Cambria Math" w:eastAsia="Calibri" w:hAnsi="Cambria Math" w:cs="Times New Roman"/>
                          <w:color w:val="auto"/>
                        </w:rPr>
                        <m:t>(</m:t>
                      </m:r>
                      <m:sSub>
                        <m:sSubPr>
                          <m:ctrlPr>
                            <w:rPr>
                              <w:rFonts w:ascii="Cambria Math" w:eastAsia="Calibri" w:hAnsi="Cambria Math" w:cs="Times New Roman"/>
                              <w:i/>
                              <w:color w:val="auto"/>
                            </w:rPr>
                          </m:ctrlPr>
                        </m:sSubPr>
                        <m:e>
                          <m:r>
                            <w:rPr>
                              <w:rFonts w:ascii="Cambria Math" w:eastAsia="Calibri" w:hAnsi="Cambria Math" w:cs="Times New Roman"/>
                              <w:color w:val="auto"/>
                            </w:rPr>
                            <m:t>h</m:t>
                          </m:r>
                        </m:e>
                        <m:sub>
                          <m:sSub>
                            <m:sSubPr>
                              <m:ctrlPr>
                                <w:rPr>
                                  <w:rFonts w:ascii="Cambria Math" w:eastAsia="Calibri" w:hAnsi="Cambria Math" w:cs="Times New Roman"/>
                                  <w:i/>
                                  <w:color w:val="auto"/>
                                </w:rPr>
                              </m:ctrlPr>
                            </m:sSubPr>
                            <m:e>
                              <m:r>
                                <w:rPr>
                                  <w:rFonts w:ascii="Cambria Math" w:eastAsia="Calibri" w:hAnsi="Cambria Math" w:cs="Times New Roman"/>
                                  <w:color w:val="auto"/>
                                </w:rPr>
                                <m:t>θ</m:t>
                              </m:r>
                            </m:e>
                            <m:sub>
                              <m:r>
                                <w:rPr>
                                  <w:rFonts w:ascii="Cambria Math" w:eastAsia="Calibri" w:hAnsi="Cambria Math" w:cs="Times New Roman"/>
                                  <w:color w:val="auto"/>
                                </w:rPr>
                                <m:t>1</m:t>
                              </m:r>
                            </m:sub>
                          </m:sSub>
                        </m:sub>
                      </m:sSub>
                      <m:d>
                        <m:dPr>
                          <m:ctrlPr>
                            <w:rPr>
                              <w:rFonts w:ascii="Cambria Math" w:eastAsia="Calibri" w:hAnsi="Cambria Math" w:cs="Times New Roman"/>
                              <w:i/>
                              <w:color w:val="auto"/>
                            </w:rPr>
                          </m:ctrlPr>
                        </m:dPr>
                        <m:e>
                          <m:sSubSup>
                            <m:sSubSupPr>
                              <m:ctrlPr>
                                <w:rPr>
                                  <w:rFonts w:ascii="Cambria Math" w:eastAsia="Calibri" w:hAnsi="Cambria Math" w:cs="Times New Roman"/>
                                  <w:i/>
                                  <w:color w:val="auto"/>
                                </w:rPr>
                              </m:ctrlPr>
                            </m:sSubSupPr>
                            <m:e>
                              <m:r>
                                <w:rPr>
                                  <w:rFonts w:ascii="Cambria Math" w:eastAsia="Calibri" w:hAnsi="Cambria Math" w:cs="Times New Roman"/>
                                  <w:color w:val="auto"/>
                                </w:rPr>
                                <m:t>x</m:t>
                              </m:r>
                            </m:e>
                            <m:sub>
                              <m:r>
                                <w:rPr>
                                  <w:rFonts w:ascii="Cambria Math" w:eastAsia="Calibri" w:hAnsi="Cambria Math" w:cs="Times New Roman"/>
                                  <w:color w:val="auto"/>
                                </w:rPr>
                                <m:t>i</m:t>
                              </m:r>
                            </m:sub>
                            <m:sup>
                              <m:r>
                                <w:rPr>
                                  <w:rFonts w:ascii="Cambria Math" w:eastAsia="Calibri" w:hAnsi="Cambria Math" w:cs="Times New Roman"/>
                                  <w:color w:val="auto"/>
                                </w:rPr>
                                <m:t>1</m:t>
                              </m:r>
                            </m:sup>
                          </m:sSubSup>
                        </m:e>
                      </m:d>
                      <m:r>
                        <w:rPr>
                          <w:rFonts w:ascii="Cambria Math" w:eastAsia="Calibri" w:hAnsi="Cambria Math" w:cs="Times New Roman"/>
                          <w:color w:val="auto"/>
                        </w:rPr>
                        <m:t>-</m:t>
                      </m:r>
                      <m:sSub>
                        <m:sSubPr>
                          <m:ctrlPr>
                            <w:rPr>
                              <w:rFonts w:ascii="Cambria Math" w:eastAsia="Calibri" w:hAnsi="Cambria Math" w:cs="Times New Roman"/>
                              <w:i/>
                              <w:color w:val="auto"/>
                            </w:rPr>
                          </m:ctrlPr>
                        </m:sSubPr>
                        <m:e>
                          <m:r>
                            <w:rPr>
                              <w:rFonts w:ascii="Cambria Math" w:eastAsia="Calibri" w:hAnsi="Cambria Math" w:cs="Times New Roman"/>
                              <w:color w:val="auto"/>
                            </w:rPr>
                            <m:t>y</m:t>
                          </m:r>
                        </m:e>
                        <m:sub>
                          <m:r>
                            <w:rPr>
                              <w:rFonts w:ascii="Cambria Math" w:eastAsia="Calibri" w:hAnsi="Cambria Math" w:cs="Times New Roman"/>
                              <w:color w:val="auto"/>
                            </w:rPr>
                            <m:t>i</m:t>
                          </m:r>
                        </m:sub>
                      </m:sSub>
                      <m:r>
                        <w:rPr>
                          <w:rFonts w:ascii="Cambria Math" w:eastAsia="Calibri" w:hAnsi="Cambria Math" w:cs="Times New Roman"/>
                          <w:color w:val="auto"/>
                        </w:rPr>
                        <m:t>)</m:t>
                      </m:r>
                    </m:e>
                    <m:sup>
                      <m:r>
                        <w:rPr>
                          <w:rFonts w:ascii="Cambria Math" w:eastAsia="Calibri" w:hAnsi="Cambria Math" w:cs="Times New Roman"/>
                          <w:color w:val="auto"/>
                        </w:rPr>
                        <m:t>2</m:t>
                      </m:r>
                    </m:sup>
                  </m:sSup>
                </m:e>
              </m:nary>
            </m:e>
          </m:d>
          <m:r>
            <w:rPr>
              <w:rFonts w:ascii="Cambria Math" w:eastAsia="Calibri" w:hAnsi="Cambria Math" w:cs="Times New Roman"/>
              <w:color w:val="auto"/>
            </w:rPr>
            <m:t>=</m:t>
          </m:r>
          <m:f>
            <m:fPr>
              <m:ctrlPr>
                <w:rPr>
                  <w:rFonts w:ascii="Cambria Math" w:eastAsia="Calibri" w:hAnsi="Cambria Math" w:cs="Times New Roman"/>
                  <w:i/>
                  <w:color w:val="auto"/>
                </w:rPr>
              </m:ctrlPr>
            </m:fPr>
            <m:num>
              <m:r>
                <w:rPr>
                  <w:rFonts w:ascii="Cambria Math" w:eastAsia="Calibri" w:hAnsi="Cambria Math" w:cs="Times New Roman"/>
                  <w:color w:val="auto"/>
                </w:rPr>
                <m:t>1</m:t>
              </m:r>
            </m:num>
            <m:den>
              <m:r>
                <w:rPr>
                  <w:rFonts w:ascii="Cambria Math" w:eastAsia="Calibri" w:hAnsi="Cambria Math" w:cs="Times New Roman"/>
                  <w:color w:val="auto"/>
                </w:rPr>
                <m:t>m</m:t>
              </m:r>
            </m:den>
          </m:f>
          <m:nary>
            <m:naryPr>
              <m:chr m:val="∑"/>
              <m:limLoc m:val="undOvr"/>
              <m:ctrlPr>
                <w:rPr>
                  <w:rFonts w:ascii="Cambria Math" w:eastAsia="Calibri" w:hAnsi="Cambria Math" w:cs="Times New Roman"/>
                  <w:i/>
                  <w:color w:val="auto"/>
                </w:rPr>
              </m:ctrlPr>
            </m:naryPr>
            <m:sub>
              <m:r>
                <w:rPr>
                  <w:rFonts w:ascii="Cambria Math" w:eastAsia="Calibri" w:hAnsi="Cambria Math" w:cs="Times New Roman"/>
                  <w:color w:val="auto"/>
                </w:rPr>
                <m:t>i=1</m:t>
              </m:r>
            </m:sub>
            <m:sup>
              <m:r>
                <w:rPr>
                  <w:rFonts w:ascii="Cambria Math" w:eastAsia="Calibri" w:hAnsi="Cambria Math" w:cs="Times New Roman"/>
                  <w:color w:val="auto"/>
                </w:rPr>
                <m:t>m</m:t>
              </m:r>
            </m:sup>
            <m:e>
              <m:r>
                <w:rPr>
                  <w:rFonts w:ascii="Cambria Math" w:eastAsia="Calibri" w:hAnsi="Cambria Math" w:cs="Times New Roman"/>
                  <w:color w:val="auto"/>
                </w:rPr>
                <m:t>(</m:t>
              </m:r>
              <m:sSub>
                <m:sSubPr>
                  <m:ctrlPr>
                    <w:rPr>
                      <w:rFonts w:ascii="Cambria Math" w:eastAsia="Calibri" w:hAnsi="Cambria Math" w:cs="Times New Roman"/>
                      <w:i/>
                      <w:color w:val="auto"/>
                    </w:rPr>
                  </m:ctrlPr>
                </m:sSubPr>
                <m:e>
                  <m:r>
                    <w:rPr>
                      <w:rFonts w:ascii="Cambria Math" w:eastAsia="Calibri" w:hAnsi="Cambria Math" w:cs="Times New Roman"/>
                      <w:color w:val="auto"/>
                    </w:rPr>
                    <m:t>h</m:t>
                  </m:r>
                </m:e>
                <m:sub>
                  <m:sSub>
                    <m:sSubPr>
                      <m:ctrlPr>
                        <w:rPr>
                          <w:rFonts w:ascii="Cambria Math" w:eastAsia="Calibri" w:hAnsi="Cambria Math" w:cs="Times New Roman"/>
                          <w:i/>
                          <w:color w:val="auto"/>
                        </w:rPr>
                      </m:ctrlPr>
                    </m:sSubPr>
                    <m:e>
                      <m:r>
                        <w:rPr>
                          <w:rFonts w:ascii="Cambria Math" w:eastAsia="Calibri" w:hAnsi="Cambria Math" w:cs="Times New Roman"/>
                          <w:color w:val="auto"/>
                        </w:rPr>
                        <m:t>θ</m:t>
                      </m:r>
                    </m:e>
                    <m:sub>
                      <m:r>
                        <w:rPr>
                          <w:rFonts w:ascii="Cambria Math" w:eastAsia="Calibri" w:hAnsi="Cambria Math" w:cs="Times New Roman"/>
                          <w:color w:val="auto"/>
                        </w:rPr>
                        <m:t>1</m:t>
                      </m:r>
                    </m:sub>
                  </m:sSub>
                </m:sub>
              </m:sSub>
              <m:d>
                <m:dPr>
                  <m:ctrlPr>
                    <w:rPr>
                      <w:rFonts w:ascii="Cambria Math" w:eastAsia="Calibri" w:hAnsi="Cambria Math" w:cs="Times New Roman"/>
                      <w:i/>
                      <w:color w:val="auto"/>
                    </w:rPr>
                  </m:ctrlPr>
                </m:dPr>
                <m:e>
                  <m:sSubSup>
                    <m:sSubSupPr>
                      <m:ctrlPr>
                        <w:rPr>
                          <w:rFonts w:ascii="Cambria Math" w:eastAsia="Calibri" w:hAnsi="Cambria Math" w:cs="Times New Roman"/>
                          <w:i/>
                          <w:color w:val="auto"/>
                        </w:rPr>
                      </m:ctrlPr>
                    </m:sSubSupPr>
                    <m:e>
                      <m:r>
                        <w:rPr>
                          <w:rFonts w:ascii="Cambria Math" w:eastAsia="Calibri" w:hAnsi="Cambria Math" w:cs="Times New Roman"/>
                          <w:color w:val="auto"/>
                        </w:rPr>
                        <m:t>x</m:t>
                      </m:r>
                    </m:e>
                    <m:sub>
                      <m:r>
                        <w:rPr>
                          <w:rFonts w:ascii="Cambria Math" w:eastAsia="Calibri" w:hAnsi="Cambria Math" w:cs="Times New Roman"/>
                          <w:color w:val="auto"/>
                        </w:rPr>
                        <m:t>i</m:t>
                      </m:r>
                    </m:sub>
                    <m:sup>
                      <m:r>
                        <w:rPr>
                          <w:rFonts w:ascii="Cambria Math" w:eastAsia="Calibri" w:hAnsi="Cambria Math" w:cs="Times New Roman"/>
                          <w:color w:val="auto"/>
                        </w:rPr>
                        <m:t>1</m:t>
                      </m:r>
                    </m:sup>
                  </m:sSubSup>
                </m:e>
              </m:d>
              <m:r>
                <w:rPr>
                  <w:rFonts w:ascii="Cambria Math" w:eastAsia="Calibri" w:hAnsi="Cambria Math" w:cs="Times New Roman"/>
                  <w:color w:val="auto"/>
                </w:rPr>
                <m:t>-</m:t>
              </m:r>
              <m:sSub>
                <m:sSubPr>
                  <m:ctrlPr>
                    <w:rPr>
                      <w:rFonts w:ascii="Cambria Math" w:eastAsia="Calibri" w:hAnsi="Cambria Math" w:cs="Times New Roman"/>
                      <w:i/>
                      <w:color w:val="auto"/>
                    </w:rPr>
                  </m:ctrlPr>
                </m:sSubPr>
                <m:e>
                  <m:r>
                    <w:rPr>
                      <w:rFonts w:ascii="Cambria Math" w:eastAsia="Calibri" w:hAnsi="Cambria Math" w:cs="Times New Roman"/>
                      <w:color w:val="auto"/>
                    </w:rPr>
                    <m:t>y</m:t>
                  </m:r>
                </m:e>
                <m:sub>
                  <m:r>
                    <w:rPr>
                      <w:rFonts w:ascii="Cambria Math" w:eastAsia="Calibri" w:hAnsi="Cambria Math" w:cs="Times New Roman"/>
                      <w:color w:val="auto"/>
                    </w:rPr>
                    <m:t>i</m:t>
                  </m:r>
                </m:sub>
              </m:sSub>
              <m:r>
                <w:rPr>
                  <w:rFonts w:ascii="Cambria Math" w:eastAsia="Calibri" w:hAnsi="Cambria Math" w:cs="Times New Roman"/>
                  <w:color w:val="auto"/>
                </w:rPr>
                <m:t>)</m:t>
              </m:r>
            </m:e>
          </m:nary>
          <m:sSubSup>
            <m:sSubSupPr>
              <m:ctrlPr>
                <w:rPr>
                  <w:rFonts w:ascii="Cambria Math" w:eastAsia="Calibri" w:hAnsi="Cambria Math" w:cs="Times New Roman"/>
                  <w:i/>
                  <w:color w:val="auto"/>
                </w:rPr>
              </m:ctrlPr>
            </m:sSubSupPr>
            <m:e>
              <m:r>
                <w:rPr>
                  <w:rFonts w:ascii="Cambria Math" w:eastAsia="Calibri" w:hAnsi="Cambria Math" w:cs="Times New Roman"/>
                  <w:color w:val="auto"/>
                </w:rPr>
                <m:t>x</m:t>
              </m:r>
            </m:e>
            <m:sub>
              <m:r>
                <w:rPr>
                  <w:rFonts w:ascii="Cambria Math" w:eastAsia="Calibri" w:hAnsi="Cambria Math" w:cs="Times New Roman"/>
                  <w:color w:val="auto"/>
                </w:rPr>
                <m:t>i</m:t>
              </m:r>
            </m:sub>
            <m:sup>
              <m:r>
                <w:rPr>
                  <w:rFonts w:ascii="Cambria Math" w:eastAsia="Calibri" w:hAnsi="Cambria Math" w:cs="Times New Roman"/>
                  <w:color w:val="auto"/>
                </w:rPr>
                <m:t>1</m:t>
              </m:r>
            </m:sup>
          </m:sSubSup>
          <m:r>
            <w:rPr>
              <w:rFonts w:ascii="Cambria Math" w:eastAsia="Calibri" w:hAnsi="Cambria Math" w:cs="Times New Roman"/>
              <w:color w:val="auto"/>
            </w:rPr>
            <m:t xml:space="preserve">…ecuación (10) </m:t>
          </m:r>
        </m:oMath>
      </m:oMathPara>
    </w:p>
    <w:p w14:paraId="672A2AD5" w14:textId="77777777" w:rsidR="0049034F" w:rsidRPr="0049034F" w:rsidRDefault="0049034F" w:rsidP="0049034F">
      <w:pPr>
        <w:spacing w:before="0" w:after="160" w:line="259" w:lineRule="auto"/>
        <w:ind w:left="720"/>
        <w:contextualSpacing/>
        <w:jc w:val="both"/>
        <w:rPr>
          <w:rFonts w:eastAsia="Calibri" w:cs="Times New Roman"/>
          <w:color w:val="auto"/>
          <w:sz w:val="24"/>
          <w:szCs w:val="24"/>
          <w:highlight w:val="white"/>
        </w:rPr>
      </w:pPr>
    </w:p>
    <w:p w14:paraId="57BA2BA2" w14:textId="77777777" w:rsidR="0049034F" w:rsidRPr="0049034F" w:rsidRDefault="0049034F" w:rsidP="0049034F">
      <w:pPr>
        <w:spacing w:before="0" w:after="160" w:line="259" w:lineRule="auto"/>
        <w:ind w:left="720"/>
        <w:contextualSpacing/>
        <w:rPr>
          <w:rFonts w:eastAsia="Calibri" w:cs="Times New Roman"/>
          <w:color w:val="auto"/>
          <w:sz w:val="24"/>
          <w:szCs w:val="24"/>
          <w:highlight w:val="white"/>
        </w:rPr>
      </w:pPr>
    </w:p>
    <w:p w14:paraId="1C28C22A" w14:textId="77777777" w:rsidR="0049034F" w:rsidRPr="0049034F" w:rsidRDefault="0049034F" w:rsidP="0049034F">
      <w:pPr>
        <w:spacing w:before="0" w:after="160" w:line="259" w:lineRule="auto"/>
        <w:ind w:left="720"/>
        <w:contextualSpacing/>
        <w:rPr>
          <w:rFonts w:eastAsia="Calibri" w:cs="Times New Roman"/>
          <w:color w:val="auto"/>
          <w:sz w:val="24"/>
          <w:szCs w:val="24"/>
          <w:highlight w:val="white"/>
        </w:rPr>
      </w:pPr>
    </w:p>
    <w:p w14:paraId="62AD96B4" w14:textId="77777777" w:rsidR="0049034F" w:rsidRPr="0049034F" w:rsidRDefault="0049034F" w:rsidP="0049034F">
      <w:pPr>
        <w:spacing w:before="0" w:after="160" w:line="259" w:lineRule="auto"/>
        <w:ind w:left="720"/>
        <w:contextualSpacing/>
        <w:rPr>
          <w:rFonts w:eastAsia="Calibri" w:cs="Times New Roman"/>
          <w:color w:val="auto"/>
          <w:sz w:val="24"/>
          <w:szCs w:val="24"/>
          <w:highlight w:val="white"/>
        </w:rPr>
      </w:pPr>
    </w:p>
    <w:p w14:paraId="387B623D" w14:textId="77777777" w:rsidR="0049034F" w:rsidRPr="0049034F" w:rsidRDefault="0049034F" w:rsidP="0049034F">
      <w:pPr>
        <w:spacing w:before="0" w:after="160" w:line="259" w:lineRule="auto"/>
        <w:ind w:left="720"/>
        <w:contextualSpacing/>
        <w:rPr>
          <w:rFonts w:eastAsia="Calibri" w:cs="Times New Roman"/>
          <w:color w:val="auto"/>
          <w:sz w:val="24"/>
          <w:szCs w:val="24"/>
          <w:highlight w:val="white"/>
        </w:rPr>
      </w:pPr>
      <w:r w:rsidRPr="0049034F">
        <w:rPr>
          <w:rFonts w:eastAsia="Calibri" w:cs="Times New Roman"/>
          <w:color w:val="auto"/>
          <w:sz w:val="24"/>
          <w:szCs w:val="24"/>
          <w:highlight w:val="white"/>
        </w:rPr>
        <w:t>De la ecuación (9) y (10) resulta la ecuación (11):</w:t>
      </w:r>
    </w:p>
    <w:p w14:paraId="707498BF" w14:textId="77777777" w:rsidR="0049034F" w:rsidRPr="0049034F" w:rsidRDefault="00FF6D0E" w:rsidP="0049034F">
      <w:pPr>
        <w:spacing w:before="0" w:after="160" w:line="259" w:lineRule="auto"/>
        <w:ind w:left="0"/>
        <w:rPr>
          <w:rFonts w:eastAsia="Calibri" w:cs="Times New Roman"/>
          <w:color w:val="auto"/>
        </w:rPr>
      </w:pPr>
      <m:oMathPara>
        <m:oMath>
          <m:sSub>
            <m:sSubPr>
              <m:ctrlPr>
                <w:rPr>
                  <w:rFonts w:ascii="Cambria Math" w:eastAsia="Calibri" w:hAnsi="Cambria Math" w:cs="Times New Roman"/>
                  <w:b/>
                  <w:bCs/>
                  <w:i/>
                  <w:color w:val="auto"/>
                  <w:sz w:val="24"/>
                  <w:szCs w:val="24"/>
                </w:rPr>
              </m:ctrlPr>
            </m:sSubPr>
            <m:e>
              <m:r>
                <m:rPr>
                  <m:sty m:val="bi"/>
                </m:rPr>
                <w:rPr>
                  <w:rFonts w:ascii="Cambria Math" w:eastAsia="Calibri" w:hAnsi="Cambria Math" w:cs="Times New Roman"/>
                  <w:color w:val="auto"/>
                  <w:sz w:val="24"/>
                  <w:szCs w:val="24"/>
                </w:rPr>
                <m:t>θ</m:t>
              </m:r>
            </m:e>
            <m:sub>
              <m:r>
                <m:rPr>
                  <m:sty m:val="bi"/>
                </m:rPr>
                <w:rPr>
                  <w:rFonts w:ascii="Cambria Math" w:eastAsia="Calibri" w:hAnsi="Cambria Math" w:cs="Times New Roman"/>
                  <w:color w:val="auto"/>
                  <w:sz w:val="24"/>
                  <w:szCs w:val="24"/>
                </w:rPr>
                <m:t>1</m:t>
              </m:r>
            </m:sub>
          </m:sSub>
          <m:r>
            <m:rPr>
              <m:sty m:val="bi"/>
            </m:rPr>
            <w:rPr>
              <w:rFonts w:ascii="Cambria Math" w:eastAsia="Calibri" w:hAnsi="Cambria Math" w:cs="Times New Roman"/>
              <w:color w:val="auto"/>
              <w:sz w:val="24"/>
              <w:szCs w:val="24"/>
            </w:rPr>
            <m:t xml:space="preserve">≔ </m:t>
          </m:r>
          <m:sSub>
            <m:sSubPr>
              <m:ctrlPr>
                <w:rPr>
                  <w:rFonts w:ascii="Cambria Math" w:eastAsia="Calibri" w:hAnsi="Cambria Math" w:cs="Times New Roman"/>
                  <w:b/>
                  <w:bCs/>
                  <w:i/>
                  <w:color w:val="auto"/>
                  <w:sz w:val="24"/>
                  <w:szCs w:val="24"/>
                </w:rPr>
              </m:ctrlPr>
            </m:sSubPr>
            <m:e>
              <m:r>
                <m:rPr>
                  <m:sty m:val="bi"/>
                </m:rPr>
                <w:rPr>
                  <w:rFonts w:ascii="Cambria Math" w:eastAsia="Calibri" w:hAnsi="Cambria Math" w:cs="Times New Roman"/>
                  <w:color w:val="auto"/>
                  <w:sz w:val="24"/>
                  <w:szCs w:val="24"/>
                </w:rPr>
                <m:t>θ</m:t>
              </m:r>
            </m:e>
            <m:sub>
              <m:r>
                <m:rPr>
                  <m:sty m:val="bi"/>
                </m:rPr>
                <w:rPr>
                  <w:rFonts w:ascii="Cambria Math" w:eastAsia="Calibri" w:hAnsi="Cambria Math" w:cs="Times New Roman"/>
                  <w:color w:val="auto"/>
                  <w:sz w:val="24"/>
                  <w:szCs w:val="24"/>
                </w:rPr>
                <m:t>1</m:t>
              </m:r>
            </m:sub>
          </m:sSub>
          <m:r>
            <m:rPr>
              <m:sty m:val="bi"/>
            </m:rPr>
            <w:rPr>
              <w:rFonts w:ascii="Cambria Math" w:eastAsia="Calibri" w:hAnsi="Cambria Math" w:cs="Times New Roman"/>
              <w:color w:val="auto"/>
              <w:sz w:val="24"/>
              <w:szCs w:val="24"/>
            </w:rPr>
            <m:t xml:space="preserve">- </m:t>
          </m:r>
          <m:f>
            <m:fPr>
              <m:ctrlPr>
                <w:rPr>
                  <w:rFonts w:ascii="Cambria Math" w:eastAsia="Calibri" w:hAnsi="Cambria Math" w:cs="Times New Roman"/>
                  <w:b/>
                  <w:bCs/>
                  <w:i/>
                  <w:color w:val="auto"/>
                  <w:sz w:val="24"/>
                  <w:szCs w:val="24"/>
                </w:rPr>
              </m:ctrlPr>
            </m:fPr>
            <m:num>
              <m:r>
                <m:rPr>
                  <m:sty m:val="bi"/>
                </m:rPr>
                <w:rPr>
                  <w:rFonts w:ascii="Cambria Math" w:eastAsia="Calibri" w:hAnsi="Cambria Math" w:cs="Times New Roman"/>
                  <w:color w:val="auto"/>
                  <w:sz w:val="24"/>
                  <w:szCs w:val="24"/>
                </w:rPr>
                <m:t>α</m:t>
              </m:r>
            </m:num>
            <m:den>
              <m:r>
                <m:rPr>
                  <m:sty m:val="bi"/>
                </m:rPr>
                <w:rPr>
                  <w:rFonts w:ascii="Cambria Math" w:eastAsia="Calibri" w:hAnsi="Cambria Math" w:cs="Times New Roman"/>
                  <w:color w:val="auto"/>
                  <w:sz w:val="24"/>
                  <w:szCs w:val="24"/>
                </w:rPr>
                <m:t>m</m:t>
              </m:r>
            </m:den>
          </m:f>
          <m:nary>
            <m:naryPr>
              <m:chr m:val="∑"/>
              <m:limLoc m:val="undOvr"/>
              <m:ctrlPr>
                <w:rPr>
                  <w:rFonts w:ascii="Cambria Math" w:eastAsia="Calibri" w:hAnsi="Cambria Math" w:cs="Times New Roman"/>
                  <w:b/>
                  <w:bCs/>
                  <w:i/>
                  <w:color w:val="auto"/>
                  <w:sz w:val="24"/>
                  <w:szCs w:val="24"/>
                </w:rPr>
              </m:ctrlPr>
            </m:naryPr>
            <m:sub>
              <m:r>
                <m:rPr>
                  <m:sty m:val="bi"/>
                </m:rPr>
                <w:rPr>
                  <w:rFonts w:ascii="Cambria Math" w:eastAsia="Calibri" w:hAnsi="Cambria Math" w:cs="Times New Roman"/>
                  <w:color w:val="auto"/>
                  <w:sz w:val="24"/>
                  <w:szCs w:val="24"/>
                </w:rPr>
                <m:t>i=1</m:t>
              </m:r>
            </m:sub>
            <m:sup>
              <m:r>
                <m:rPr>
                  <m:sty m:val="bi"/>
                </m:rPr>
                <w:rPr>
                  <w:rFonts w:ascii="Cambria Math" w:eastAsia="Calibri" w:hAnsi="Cambria Math" w:cs="Times New Roman"/>
                  <w:color w:val="auto"/>
                  <w:sz w:val="24"/>
                  <w:szCs w:val="24"/>
                </w:rPr>
                <m:t>m</m:t>
              </m:r>
            </m:sup>
            <m:e>
              <m:d>
                <m:dPr>
                  <m:ctrlPr>
                    <w:rPr>
                      <w:rFonts w:ascii="Cambria Math" w:eastAsia="Calibri" w:hAnsi="Cambria Math" w:cs="Times New Roman"/>
                      <w:b/>
                      <w:bCs/>
                      <w:i/>
                      <w:color w:val="auto"/>
                      <w:sz w:val="24"/>
                      <w:szCs w:val="24"/>
                    </w:rPr>
                  </m:ctrlPr>
                </m:dPr>
                <m:e>
                  <m:sSub>
                    <m:sSubPr>
                      <m:ctrlPr>
                        <w:rPr>
                          <w:rFonts w:ascii="Cambria Math" w:eastAsia="Calibri" w:hAnsi="Cambria Math" w:cs="Times New Roman"/>
                          <w:b/>
                          <w:bCs/>
                          <w:i/>
                          <w:color w:val="auto"/>
                          <w:sz w:val="24"/>
                          <w:szCs w:val="24"/>
                        </w:rPr>
                      </m:ctrlPr>
                    </m:sSubPr>
                    <m:e>
                      <m:r>
                        <m:rPr>
                          <m:sty m:val="bi"/>
                        </m:rPr>
                        <w:rPr>
                          <w:rFonts w:ascii="Cambria Math" w:eastAsia="Calibri" w:hAnsi="Cambria Math" w:cs="Times New Roman"/>
                          <w:color w:val="auto"/>
                          <w:sz w:val="24"/>
                          <w:szCs w:val="24"/>
                        </w:rPr>
                        <m:t>h</m:t>
                      </m:r>
                    </m:e>
                    <m:sub>
                      <m:sSub>
                        <m:sSubPr>
                          <m:ctrlPr>
                            <w:rPr>
                              <w:rFonts w:ascii="Cambria Math" w:eastAsia="Calibri" w:hAnsi="Cambria Math" w:cs="Times New Roman"/>
                              <w:b/>
                              <w:bCs/>
                              <w:i/>
                              <w:color w:val="auto"/>
                              <w:sz w:val="24"/>
                              <w:szCs w:val="24"/>
                            </w:rPr>
                          </m:ctrlPr>
                        </m:sSubPr>
                        <m:e>
                          <m:r>
                            <m:rPr>
                              <m:sty m:val="bi"/>
                            </m:rPr>
                            <w:rPr>
                              <w:rFonts w:ascii="Cambria Math" w:eastAsia="Calibri" w:hAnsi="Cambria Math" w:cs="Times New Roman"/>
                              <w:color w:val="auto"/>
                              <w:sz w:val="24"/>
                              <w:szCs w:val="24"/>
                            </w:rPr>
                            <m:t>θ</m:t>
                          </m:r>
                        </m:e>
                        <m:sub>
                          <m:r>
                            <m:rPr>
                              <m:sty m:val="bi"/>
                            </m:rPr>
                            <w:rPr>
                              <w:rFonts w:ascii="Cambria Math" w:eastAsia="Calibri" w:hAnsi="Cambria Math" w:cs="Times New Roman"/>
                              <w:color w:val="auto"/>
                              <w:sz w:val="24"/>
                              <w:szCs w:val="24"/>
                            </w:rPr>
                            <m:t>1</m:t>
                          </m:r>
                        </m:sub>
                      </m:sSub>
                    </m:sub>
                  </m:sSub>
                  <m:d>
                    <m:dPr>
                      <m:ctrlPr>
                        <w:rPr>
                          <w:rFonts w:ascii="Cambria Math" w:eastAsia="Calibri" w:hAnsi="Cambria Math" w:cs="Times New Roman"/>
                          <w:b/>
                          <w:bCs/>
                          <w:i/>
                          <w:color w:val="auto"/>
                          <w:sz w:val="24"/>
                          <w:szCs w:val="24"/>
                        </w:rPr>
                      </m:ctrlPr>
                    </m:dPr>
                    <m:e>
                      <m:sSubSup>
                        <m:sSubSupPr>
                          <m:ctrlPr>
                            <w:rPr>
                              <w:rFonts w:ascii="Cambria Math" w:eastAsia="Calibri" w:hAnsi="Cambria Math" w:cs="Times New Roman"/>
                              <w:b/>
                              <w:bCs/>
                              <w:i/>
                              <w:color w:val="auto"/>
                              <w:sz w:val="24"/>
                              <w:szCs w:val="24"/>
                            </w:rPr>
                          </m:ctrlPr>
                        </m:sSubSupPr>
                        <m:e>
                          <m:r>
                            <m:rPr>
                              <m:sty m:val="bi"/>
                            </m:rPr>
                            <w:rPr>
                              <w:rFonts w:ascii="Cambria Math" w:eastAsia="Calibri" w:hAnsi="Cambria Math" w:cs="Times New Roman"/>
                              <w:color w:val="auto"/>
                              <w:sz w:val="24"/>
                              <w:szCs w:val="24"/>
                            </w:rPr>
                            <m:t>x</m:t>
                          </m:r>
                        </m:e>
                        <m:sub>
                          <m:r>
                            <m:rPr>
                              <m:sty m:val="bi"/>
                            </m:rPr>
                            <w:rPr>
                              <w:rFonts w:ascii="Cambria Math" w:eastAsia="Calibri" w:hAnsi="Cambria Math" w:cs="Times New Roman"/>
                              <w:color w:val="auto"/>
                              <w:sz w:val="24"/>
                              <w:szCs w:val="24"/>
                            </w:rPr>
                            <m:t>i</m:t>
                          </m:r>
                        </m:sub>
                        <m:sup>
                          <m:r>
                            <m:rPr>
                              <m:sty m:val="bi"/>
                            </m:rPr>
                            <w:rPr>
                              <w:rFonts w:ascii="Cambria Math" w:eastAsia="Calibri" w:hAnsi="Cambria Math" w:cs="Times New Roman"/>
                              <w:color w:val="auto"/>
                              <w:sz w:val="24"/>
                              <w:szCs w:val="24"/>
                            </w:rPr>
                            <m:t>1</m:t>
                          </m:r>
                        </m:sup>
                      </m:sSubSup>
                    </m:e>
                  </m:d>
                  <m:r>
                    <m:rPr>
                      <m:sty m:val="bi"/>
                    </m:rPr>
                    <w:rPr>
                      <w:rFonts w:ascii="Cambria Math" w:eastAsia="Calibri" w:hAnsi="Cambria Math" w:cs="Times New Roman"/>
                      <w:color w:val="auto"/>
                      <w:sz w:val="24"/>
                      <w:szCs w:val="24"/>
                    </w:rPr>
                    <m:t>-</m:t>
                  </m:r>
                  <m:sSub>
                    <m:sSubPr>
                      <m:ctrlPr>
                        <w:rPr>
                          <w:rFonts w:ascii="Cambria Math" w:eastAsia="Calibri" w:hAnsi="Cambria Math" w:cs="Times New Roman"/>
                          <w:b/>
                          <w:bCs/>
                          <w:i/>
                          <w:color w:val="auto"/>
                          <w:sz w:val="24"/>
                          <w:szCs w:val="24"/>
                        </w:rPr>
                      </m:ctrlPr>
                    </m:sSubPr>
                    <m:e>
                      <m:r>
                        <m:rPr>
                          <m:sty m:val="bi"/>
                        </m:rPr>
                        <w:rPr>
                          <w:rFonts w:ascii="Cambria Math" w:eastAsia="Calibri" w:hAnsi="Cambria Math" w:cs="Times New Roman"/>
                          <w:color w:val="auto"/>
                          <w:sz w:val="24"/>
                          <w:szCs w:val="24"/>
                        </w:rPr>
                        <m:t>y</m:t>
                      </m:r>
                    </m:e>
                    <m:sub>
                      <m:r>
                        <m:rPr>
                          <m:sty m:val="bi"/>
                        </m:rPr>
                        <w:rPr>
                          <w:rFonts w:ascii="Cambria Math" w:eastAsia="Calibri" w:hAnsi="Cambria Math" w:cs="Times New Roman"/>
                          <w:color w:val="auto"/>
                          <w:sz w:val="24"/>
                          <w:szCs w:val="24"/>
                        </w:rPr>
                        <m:t>i</m:t>
                      </m:r>
                    </m:sub>
                  </m:sSub>
                </m:e>
              </m:d>
            </m:e>
          </m:nary>
          <m:sSubSup>
            <m:sSubSupPr>
              <m:ctrlPr>
                <w:rPr>
                  <w:rFonts w:ascii="Cambria Math" w:eastAsia="Calibri" w:hAnsi="Cambria Math" w:cs="Times New Roman"/>
                  <w:b/>
                  <w:bCs/>
                  <w:i/>
                  <w:color w:val="auto"/>
                  <w:sz w:val="24"/>
                  <w:szCs w:val="24"/>
                </w:rPr>
              </m:ctrlPr>
            </m:sSubSupPr>
            <m:e>
              <m:r>
                <m:rPr>
                  <m:sty m:val="bi"/>
                </m:rPr>
                <w:rPr>
                  <w:rFonts w:ascii="Cambria Math" w:eastAsia="Calibri" w:hAnsi="Cambria Math" w:cs="Times New Roman"/>
                  <w:color w:val="auto"/>
                  <w:sz w:val="24"/>
                  <w:szCs w:val="24"/>
                </w:rPr>
                <m:t>x</m:t>
              </m:r>
            </m:e>
            <m:sub>
              <m:r>
                <m:rPr>
                  <m:sty m:val="bi"/>
                </m:rPr>
                <w:rPr>
                  <w:rFonts w:ascii="Cambria Math" w:eastAsia="Calibri" w:hAnsi="Cambria Math" w:cs="Times New Roman"/>
                  <w:color w:val="auto"/>
                  <w:sz w:val="24"/>
                  <w:szCs w:val="24"/>
                </w:rPr>
                <m:t>i</m:t>
              </m:r>
            </m:sub>
            <m:sup>
              <m:r>
                <m:rPr>
                  <m:sty m:val="bi"/>
                </m:rPr>
                <w:rPr>
                  <w:rFonts w:ascii="Cambria Math" w:eastAsia="Calibri" w:hAnsi="Cambria Math" w:cs="Times New Roman"/>
                  <w:color w:val="auto"/>
                  <w:sz w:val="24"/>
                  <w:szCs w:val="24"/>
                </w:rPr>
                <m:t>1</m:t>
              </m:r>
            </m:sup>
          </m:sSubSup>
          <m:r>
            <w:rPr>
              <w:rFonts w:ascii="Cambria Math" w:eastAsia="Calibri" w:hAnsi="Cambria Math" w:cs="Times New Roman"/>
              <w:color w:val="auto"/>
              <w:sz w:val="24"/>
              <w:szCs w:val="24"/>
            </w:rPr>
            <m:t>…ecuación (11)</m:t>
          </m:r>
        </m:oMath>
      </m:oMathPara>
    </w:p>
    <w:p w14:paraId="4414C861" w14:textId="77777777" w:rsidR="0049034F" w:rsidRPr="0049034F" w:rsidRDefault="0049034F" w:rsidP="0049034F">
      <w:pPr>
        <w:spacing w:before="0" w:after="160" w:line="259" w:lineRule="auto"/>
        <w:ind w:left="0"/>
        <w:jc w:val="both"/>
        <w:rPr>
          <w:rFonts w:eastAsia="Calibri" w:cs="Times New Roman"/>
          <w:color w:val="auto"/>
          <w:sz w:val="24"/>
          <w:szCs w:val="24"/>
          <w:highlight w:val="white"/>
        </w:rPr>
      </w:pPr>
    </w:p>
    <w:p w14:paraId="6C5807C7" w14:textId="77777777" w:rsidR="0049034F" w:rsidRPr="0049034F" w:rsidRDefault="0049034F" w:rsidP="0049034F">
      <w:pPr>
        <w:spacing w:before="0" w:after="160" w:line="259" w:lineRule="auto"/>
        <w:ind w:left="0"/>
        <w:jc w:val="both"/>
        <w:rPr>
          <w:rFonts w:eastAsia="Calibri" w:cs="Times New Roman"/>
          <w:color w:val="auto"/>
          <w:sz w:val="24"/>
          <w:szCs w:val="24"/>
          <w:highlight w:val="white"/>
        </w:rPr>
      </w:pPr>
      <w:r w:rsidRPr="0049034F">
        <w:rPr>
          <w:rFonts w:eastAsia="Calibri" w:cs="Times New Roman"/>
          <w:color w:val="auto"/>
          <w:sz w:val="24"/>
          <w:szCs w:val="24"/>
          <w:highlight w:val="white"/>
        </w:rPr>
        <w:t>Donde:</w:t>
      </w:r>
    </w:p>
    <w:p w14:paraId="082F55A2" w14:textId="77777777" w:rsidR="0049034F" w:rsidRPr="0049034F" w:rsidRDefault="0049034F" w:rsidP="0049034F">
      <w:pPr>
        <w:numPr>
          <w:ilvl w:val="0"/>
          <w:numId w:val="17"/>
        </w:numPr>
        <w:spacing w:before="0" w:after="160" w:line="259" w:lineRule="auto"/>
        <w:contextualSpacing/>
        <w:jc w:val="both"/>
        <w:rPr>
          <w:rFonts w:eastAsia="Calibri" w:cs="Times New Roman"/>
          <w:color w:val="auto"/>
          <w:sz w:val="24"/>
          <w:szCs w:val="24"/>
          <w:highlight w:val="white"/>
        </w:rPr>
      </w:pPr>
      <m:oMath>
        <m:r>
          <w:rPr>
            <w:rFonts w:ascii="Cambria Math" w:eastAsia="Calibri" w:hAnsi="Cambria Math" w:cs="Times New Roman"/>
            <w:color w:val="auto"/>
            <w:sz w:val="24"/>
            <w:szCs w:val="24"/>
          </w:rPr>
          <m:t xml:space="preserve">α:learning rate o tasa de aprendizaje.  </m:t>
        </m:r>
      </m:oMath>
    </w:p>
    <w:p w14:paraId="1AF4D08A" w14:textId="77777777" w:rsidR="0049034F" w:rsidRPr="0049034F" w:rsidRDefault="0049034F" w:rsidP="0049034F">
      <w:pPr>
        <w:numPr>
          <w:ilvl w:val="0"/>
          <w:numId w:val="17"/>
        </w:numPr>
        <w:spacing w:before="0" w:after="160" w:line="259" w:lineRule="auto"/>
        <w:contextualSpacing/>
        <w:jc w:val="both"/>
        <w:rPr>
          <w:rFonts w:eastAsia="Calibri" w:cs="Times New Roman"/>
          <w:color w:val="auto"/>
          <w:sz w:val="24"/>
          <w:szCs w:val="24"/>
          <w:highlight w:val="white"/>
        </w:rPr>
      </w:pPr>
      <m:oMath>
        <m:r>
          <w:rPr>
            <w:rFonts w:ascii="Cambria Math" w:eastAsia="Calibri" w:hAnsi="Cambria Math" w:cs="Times New Roman"/>
            <w:color w:val="auto"/>
            <w:sz w:val="24"/>
            <w:szCs w:val="24"/>
          </w:rPr>
          <m:t>m</m:t>
        </m:r>
      </m:oMath>
      <w:r w:rsidRPr="0049034F">
        <w:rPr>
          <w:rFonts w:eastAsia="Calibri" w:cs="Times New Roman"/>
          <w:color w:val="auto"/>
          <w:sz w:val="24"/>
          <w:szCs w:val="24"/>
          <w:highlight w:val="white"/>
        </w:rPr>
        <w:t>: número total de datos.</w:t>
      </w:r>
    </w:p>
    <w:p w14:paraId="3CF109D0" w14:textId="77777777" w:rsidR="0049034F" w:rsidRPr="0049034F" w:rsidRDefault="00FF6D0E" w:rsidP="0049034F">
      <w:pPr>
        <w:numPr>
          <w:ilvl w:val="0"/>
          <w:numId w:val="17"/>
        </w:numPr>
        <w:spacing w:before="0" w:after="160" w:line="259" w:lineRule="auto"/>
        <w:contextualSpacing/>
        <w:jc w:val="both"/>
        <w:rPr>
          <w:rFonts w:eastAsia="Calibri" w:cs="Times New Roman"/>
          <w:color w:val="auto"/>
          <w:sz w:val="24"/>
          <w:szCs w:val="24"/>
          <w:highlight w:val="white"/>
        </w:rPr>
      </w:pPr>
      <m:oMath>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h</m:t>
            </m:r>
          </m:e>
          <m:sub>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θ</m:t>
                </m:r>
              </m:e>
              <m:sub>
                <m:r>
                  <w:rPr>
                    <w:rFonts w:ascii="Cambria Math" w:eastAsia="Calibri" w:hAnsi="Cambria Math" w:cs="Times New Roman"/>
                    <w:color w:val="auto"/>
                    <w:sz w:val="24"/>
                    <w:szCs w:val="24"/>
                  </w:rPr>
                  <m:t>0</m:t>
                </m:r>
              </m:sub>
            </m:sSub>
          </m:sub>
        </m:sSub>
        <m:r>
          <w:rPr>
            <w:rFonts w:ascii="Cambria Math" w:eastAsia="Calibri" w:hAnsi="Cambria Math" w:cs="Times New Roman"/>
            <w:color w:val="auto"/>
            <w:sz w:val="24"/>
            <w:szCs w:val="24"/>
          </w:rPr>
          <m:t xml:space="preserve">:hipótesis de la variable </m:t>
        </m:r>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θ</m:t>
            </m:r>
          </m:e>
          <m:sub>
            <m:r>
              <w:rPr>
                <w:rFonts w:ascii="Cambria Math" w:eastAsia="Calibri" w:hAnsi="Cambria Math" w:cs="Times New Roman"/>
                <w:color w:val="auto"/>
                <w:sz w:val="24"/>
                <w:szCs w:val="24"/>
              </w:rPr>
              <m:t>0</m:t>
            </m:r>
          </m:sub>
        </m:sSub>
        <m:r>
          <w:rPr>
            <w:rFonts w:ascii="Cambria Math" w:eastAsia="Calibri" w:hAnsi="Cambria Math" w:cs="Times New Roman"/>
            <w:color w:val="auto"/>
            <w:sz w:val="24"/>
            <w:szCs w:val="24"/>
          </w:rPr>
          <m:t>.</m:t>
        </m:r>
      </m:oMath>
    </w:p>
    <w:p w14:paraId="06123593" w14:textId="77777777" w:rsidR="0049034F" w:rsidRPr="00A77301" w:rsidRDefault="00FF6D0E" w:rsidP="0049034F">
      <w:pPr>
        <w:numPr>
          <w:ilvl w:val="0"/>
          <w:numId w:val="17"/>
        </w:numPr>
        <w:spacing w:before="0" w:after="160" w:line="259" w:lineRule="auto"/>
        <w:contextualSpacing/>
        <w:jc w:val="both"/>
        <w:rPr>
          <w:rFonts w:eastAsia="Calibri" w:cs="Times New Roman"/>
          <w:color w:val="auto"/>
          <w:sz w:val="24"/>
          <w:szCs w:val="24"/>
          <w:highlight w:val="white"/>
        </w:rPr>
      </w:pPr>
      <m:oMath>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h</m:t>
            </m:r>
          </m:e>
          <m:sub>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θ</m:t>
                </m:r>
              </m:e>
              <m:sub>
                <m:r>
                  <w:rPr>
                    <w:rFonts w:ascii="Cambria Math" w:eastAsia="Calibri" w:hAnsi="Cambria Math" w:cs="Times New Roman"/>
                    <w:color w:val="auto"/>
                    <w:sz w:val="24"/>
                    <w:szCs w:val="24"/>
                  </w:rPr>
                  <m:t>1</m:t>
                </m:r>
              </m:sub>
            </m:sSub>
          </m:sub>
        </m:sSub>
        <m:r>
          <w:rPr>
            <w:rFonts w:ascii="Cambria Math" w:eastAsia="Calibri" w:hAnsi="Cambria Math" w:cs="Times New Roman"/>
            <w:color w:val="auto"/>
            <w:sz w:val="24"/>
            <w:szCs w:val="24"/>
          </w:rPr>
          <m:t xml:space="preserve">:hipótesis de la variable </m:t>
        </m:r>
        <m:sSub>
          <m:sSubPr>
            <m:ctrlPr>
              <w:rPr>
                <w:rFonts w:ascii="Cambria Math" w:eastAsia="Calibri" w:hAnsi="Cambria Math" w:cs="Times New Roman"/>
                <w:i/>
                <w:color w:val="auto"/>
                <w:sz w:val="24"/>
                <w:szCs w:val="24"/>
              </w:rPr>
            </m:ctrlPr>
          </m:sSubPr>
          <m:e>
            <m:r>
              <w:rPr>
                <w:rFonts w:ascii="Cambria Math" w:eastAsia="Calibri" w:hAnsi="Cambria Math" w:cs="Times New Roman"/>
                <w:color w:val="auto"/>
                <w:sz w:val="24"/>
                <w:szCs w:val="24"/>
              </w:rPr>
              <m:t>θ</m:t>
            </m:r>
          </m:e>
          <m:sub>
            <m:r>
              <w:rPr>
                <w:rFonts w:ascii="Cambria Math" w:eastAsia="Calibri" w:hAnsi="Cambria Math" w:cs="Times New Roman"/>
                <w:color w:val="auto"/>
                <w:sz w:val="24"/>
                <w:szCs w:val="24"/>
              </w:rPr>
              <m:t>1</m:t>
            </m:r>
          </m:sub>
        </m:sSub>
        <m:r>
          <w:rPr>
            <w:rFonts w:ascii="Cambria Math" w:eastAsia="Calibri" w:hAnsi="Cambria Math" w:cs="Times New Roman"/>
            <w:color w:val="auto"/>
            <w:sz w:val="24"/>
            <w:szCs w:val="24"/>
          </w:rPr>
          <m:t>.</m:t>
        </m:r>
      </m:oMath>
    </w:p>
    <w:p w14:paraId="7A8CF72B" w14:textId="77777777" w:rsidR="00A77301" w:rsidRPr="0049034F" w:rsidRDefault="00A77301" w:rsidP="0049034F">
      <w:pPr>
        <w:numPr>
          <w:ilvl w:val="0"/>
          <w:numId w:val="17"/>
        </w:numPr>
        <w:spacing w:before="0" w:after="160" w:line="259" w:lineRule="auto"/>
        <w:contextualSpacing/>
        <w:jc w:val="both"/>
        <w:rPr>
          <w:rFonts w:eastAsia="Calibri" w:cs="Times New Roman"/>
          <w:color w:val="auto"/>
          <w:sz w:val="24"/>
          <w:szCs w:val="24"/>
          <w:highlight w:val="white"/>
        </w:rPr>
      </w:pPr>
    </w:p>
    <w:p w14:paraId="61F98366" w14:textId="06802078" w:rsidR="00215719" w:rsidRDefault="00A77301" w:rsidP="00215719">
      <w:pPr>
        <w:pStyle w:val="Ttulo3"/>
        <w:rPr>
          <w:highlight w:val="white"/>
        </w:rPr>
      </w:pPr>
      <w:r>
        <w:rPr>
          <w:highlight w:val="white"/>
        </w:rPr>
        <w:t>Learning rate</w:t>
      </w:r>
    </w:p>
    <w:p w14:paraId="13740DB7" w14:textId="77777777" w:rsidR="00215719" w:rsidRPr="00215719" w:rsidRDefault="00215719" w:rsidP="00215719">
      <w:pPr>
        <w:rPr>
          <w:highlight w:val="white"/>
        </w:rPr>
      </w:pPr>
    </w:p>
    <w:p w14:paraId="039E070C" w14:textId="5CEB24BA" w:rsidR="0049034F" w:rsidRPr="00D471F2" w:rsidRDefault="00215719" w:rsidP="00215719">
      <w:pPr>
        <w:spacing w:before="0" w:after="160" w:line="360" w:lineRule="auto"/>
        <w:ind w:left="0"/>
        <w:jc w:val="both"/>
        <w:rPr>
          <w:rFonts w:eastAsia="Calibri" w:cs="Times New Roman"/>
          <w:color w:val="auto"/>
        </w:rPr>
      </w:pPr>
      <w:bookmarkStart w:id="4" w:name="_Hlk121686914"/>
      <w:r w:rsidRPr="00D471F2">
        <w:rPr>
          <w:rFonts w:eastAsia="Calibri" w:cs="Times New Roman"/>
          <w:color w:val="auto"/>
        </w:rPr>
        <w:t xml:space="preserve">En el aprendizaje automático y las estadísticas, la tasa de aprendizaje </w:t>
      </w:r>
      <w:r w:rsidR="00D471F2">
        <w:rPr>
          <w:rFonts w:eastAsia="Calibri" w:cs="Times New Roman"/>
          <w:color w:val="auto"/>
        </w:rPr>
        <w:t>o learning rate (</w:t>
      </w:r>
      <w:proofErr w:type="spellStart"/>
      <w:r w:rsidR="00D471F2">
        <w:rPr>
          <w:rFonts w:eastAsia="Calibri" w:cs="Times New Roman"/>
          <w:color w:val="auto"/>
        </w:rPr>
        <w:t>lr</w:t>
      </w:r>
      <w:proofErr w:type="spellEnd"/>
      <w:r w:rsidR="00D471F2">
        <w:rPr>
          <w:rFonts w:eastAsia="Calibri" w:cs="Times New Roman"/>
          <w:color w:val="auto"/>
        </w:rPr>
        <w:t xml:space="preserve">) </w:t>
      </w:r>
      <w:r w:rsidRPr="00D471F2">
        <w:rPr>
          <w:rFonts w:eastAsia="Calibri" w:cs="Times New Roman"/>
          <w:color w:val="auto"/>
        </w:rPr>
        <w:t>es un parámetro de ajuste en un algoritmo de optimización que determina el tamaño del paso en cada iteración mientras avanza hacia un mínimo de una función de pérdida.</w:t>
      </w:r>
      <w:r w:rsidRPr="00D471F2">
        <w:rPr>
          <w:rFonts w:eastAsia="Calibri" w:cs="Times New Roman"/>
          <w:color w:val="auto"/>
        </w:rPr>
        <w:t xml:space="preserve"> </w:t>
      </w:r>
      <w:r w:rsidRPr="00D471F2">
        <w:rPr>
          <w:rFonts w:eastAsia="Calibri" w:cs="Times New Roman"/>
          <w:color w:val="auto"/>
        </w:rPr>
        <w:t xml:space="preserve">Dado que influye en qué medida la información recién adquirida anula la información anterior, representa metafóricamente la velocidad a la que "aprende" un modelo de aprendizaje automático. </w:t>
      </w:r>
    </w:p>
    <w:bookmarkEnd w:id="4"/>
    <w:p w14:paraId="72E65752" w14:textId="455163F8" w:rsidR="001A10DD" w:rsidRDefault="001A10DD" w:rsidP="001A10DD">
      <w:pPr>
        <w:pStyle w:val="Ttulo3"/>
      </w:pPr>
      <w:r>
        <w:t>Regla 60-20-20</w:t>
      </w:r>
    </w:p>
    <w:p w14:paraId="47E57ED8" w14:textId="77777777" w:rsidR="001A10DD" w:rsidRDefault="001A10DD" w:rsidP="001A10DD">
      <w:pPr>
        <w:jc w:val="both"/>
        <w:rPr>
          <w:rFonts w:cs="Times New Roman"/>
          <w:color w:val="auto"/>
          <w:sz w:val="24"/>
          <w:szCs w:val="24"/>
          <w:highlight w:val="white"/>
        </w:rPr>
      </w:pPr>
      <w:r w:rsidRPr="001A10DD">
        <w:rPr>
          <w:rFonts w:cs="Times New Roman"/>
          <w:color w:val="auto"/>
          <w:sz w:val="24"/>
          <w:szCs w:val="24"/>
          <w:highlight w:val="white"/>
        </w:rPr>
        <w:t>Este método consiste en la creación de subconjuntos, en los cuales el 60% de los datos de considera para el entrenamiento, mientras que un 20% es para la validación y otro 20% corresponde a pruebas del modelo de clasificación.</w:t>
      </w:r>
    </w:p>
    <w:p w14:paraId="4A3FEE46" w14:textId="77777777" w:rsidR="001A10DD" w:rsidRPr="00097D8D" w:rsidRDefault="001A10DD" w:rsidP="001A10DD">
      <w:pPr>
        <w:rPr>
          <w:rFonts w:ascii="Times New Roman" w:hAnsi="Times New Roman" w:cs="Times New Roman"/>
          <w:sz w:val="24"/>
          <w:szCs w:val="24"/>
          <w:highlight w:val="white"/>
        </w:rPr>
      </w:pPr>
      <w:r w:rsidRPr="00097D8D">
        <w:rPr>
          <w:rFonts w:ascii="Times New Roman" w:hAnsi="Times New Roman" w:cs="Times New Roman"/>
          <w:sz w:val="24"/>
          <w:szCs w:val="24"/>
          <w:highlight w:val="white"/>
        </w:rPr>
        <w:br w:type="page"/>
      </w:r>
    </w:p>
    <w:p w14:paraId="35CC2648" w14:textId="5F266571" w:rsidR="32DCF5C3" w:rsidRPr="00874E8D" w:rsidRDefault="32DCF5C3" w:rsidP="32DCF5C3">
      <w:pPr>
        <w:jc w:val="both"/>
        <w:rPr>
          <w:sz w:val="24"/>
          <w:szCs w:val="24"/>
        </w:rPr>
      </w:pPr>
      <w:r w:rsidRPr="00874E8D">
        <w:rPr>
          <w:b/>
          <w:bCs/>
          <w:color w:val="E01B84"/>
          <w:sz w:val="28"/>
          <w:szCs w:val="28"/>
        </w:rPr>
        <w:lastRenderedPageBreak/>
        <w:t>Métricas</w:t>
      </w:r>
    </w:p>
    <w:p w14:paraId="4AFB97A6" w14:textId="323A2032" w:rsidR="31306A6D" w:rsidRDefault="31306A6D" w:rsidP="31306A6D">
      <w:pPr>
        <w:pStyle w:val="Ttulo3"/>
        <w:jc w:val="both"/>
      </w:pPr>
      <w:r>
        <w:t>Exactitud</w:t>
      </w:r>
    </w:p>
    <w:p w14:paraId="25D96151" w14:textId="33318214" w:rsidR="31306A6D" w:rsidRDefault="32DCF5C3" w:rsidP="00057C78">
      <w:pPr>
        <w:jc w:val="both"/>
        <w:rPr>
          <w:color w:val="auto"/>
        </w:rPr>
      </w:pPr>
      <w:r w:rsidRPr="32DCF5C3">
        <w:rPr>
          <w:color w:val="auto"/>
        </w:rPr>
        <w:t xml:space="preserve">La exactitud </w:t>
      </w:r>
      <w:r w:rsidR="31306A6D" w:rsidRPr="32DCF5C3">
        <w:rPr>
          <w:color w:val="auto"/>
        </w:rPr>
        <w:t>es la relación entre los simples correctamente clasificados y el número total de simples en el conjunto de datos de evaluación. Esta métrica es conocida por ser engañosa en el caso de diferentes proporciones de clases, ya que asignar simplemente todos los simples a la clase predominante es una forma fácil de lograr una alta precisión</w:t>
      </w:r>
      <w:r w:rsidR="00247113" w:rsidRPr="32DCF5C3">
        <w:rPr>
          <w:color w:val="auto"/>
        </w:rPr>
        <w:t xml:space="preserve"> [</w:t>
      </w:r>
      <w:r w:rsidR="0DDA6786" w:rsidRPr="0DDA6786">
        <w:rPr>
          <w:color w:val="auto"/>
        </w:rPr>
        <w:t>2</w:t>
      </w:r>
      <w:r w:rsidR="00247113" w:rsidRPr="32DCF5C3">
        <w:rPr>
          <w:color w:val="auto"/>
        </w:rPr>
        <w:t>]</w:t>
      </w:r>
      <w:r w:rsidR="31306A6D" w:rsidRPr="32DCF5C3">
        <w:rPr>
          <w:color w:val="auto"/>
        </w:rPr>
        <w:t xml:space="preserve">.  </w:t>
      </w:r>
    </w:p>
    <w:tbl>
      <w:tblPr>
        <w:tblStyle w:val="Tablaconcuadrcula"/>
        <w:tblW w:w="0" w:type="auto"/>
        <w:tblInd w:w="-15" w:type="dxa"/>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7875"/>
        <w:gridCol w:w="1500"/>
      </w:tblGrid>
      <w:tr w:rsidR="32DCF5C3" w14:paraId="3527F5E5" w14:textId="77777777" w:rsidTr="32DCF5C3">
        <w:tc>
          <w:tcPr>
            <w:tcW w:w="7875" w:type="dxa"/>
          </w:tcPr>
          <w:p w14:paraId="01D8837A" w14:textId="19E35BEF" w:rsidR="32DCF5C3" w:rsidRDefault="32DCF5C3" w:rsidP="32DCF5C3">
            <w:pPr>
              <w:jc w:val="center"/>
            </w:pPr>
            <w:r>
              <w:rPr>
                <w:noProof/>
              </w:rPr>
              <w:drawing>
                <wp:inline distT="0" distB="0" distL="0" distR="0" wp14:anchorId="378D5B7F" wp14:editId="5B920ACD">
                  <wp:extent cx="2409825" cy="340783"/>
                  <wp:effectExtent l="0" t="0" r="0" b="0"/>
                  <wp:docPr id="1302752425" name="Picture 617177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177766"/>
                          <pic:cNvPicPr/>
                        </pic:nvPicPr>
                        <pic:blipFill>
                          <a:blip r:embed="rId14">
                            <a:extLst>
                              <a:ext uri="{28A0092B-C50C-407E-A947-70E740481C1C}">
                                <a14:useLocalDpi xmlns:a14="http://schemas.microsoft.com/office/drawing/2010/main" val="0"/>
                              </a:ext>
                            </a:extLst>
                          </a:blip>
                          <a:stretch>
                            <a:fillRect/>
                          </a:stretch>
                        </pic:blipFill>
                        <pic:spPr>
                          <a:xfrm>
                            <a:off x="0" y="0"/>
                            <a:ext cx="2409825" cy="340783"/>
                          </a:xfrm>
                          <a:prstGeom prst="rect">
                            <a:avLst/>
                          </a:prstGeom>
                        </pic:spPr>
                      </pic:pic>
                    </a:graphicData>
                  </a:graphic>
                </wp:inline>
              </w:drawing>
            </w:r>
          </w:p>
        </w:tc>
        <w:tc>
          <w:tcPr>
            <w:tcW w:w="1500" w:type="dxa"/>
          </w:tcPr>
          <w:p w14:paraId="61458E3D" w14:textId="0E51A4D6" w:rsidR="32DCF5C3" w:rsidRDefault="32DCF5C3" w:rsidP="32DCF5C3">
            <w:pPr>
              <w:jc w:val="center"/>
              <w:rPr>
                <w:color w:val="auto"/>
              </w:rPr>
            </w:pPr>
            <w:r w:rsidRPr="32DCF5C3">
              <w:rPr>
                <w:color w:val="auto"/>
              </w:rPr>
              <w:t>(</w:t>
            </w:r>
            <w:r w:rsidR="0DDA6786" w:rsidRPr="0DDA6786">
              <w:rPr>
                <w:color w:val="auto"/>
              </w:rPr>
              <w:t>12</w:t>
            </w:r>
            <w:r w:rsidRPr="32DCF5C3">
              <w:rPr>
                <w:color w:val="auto"/>
              </w:rPr>
              <w:t>)</w:t>
            </w:r>
          </w:p>
        </w:tc>
      </w:tr>
    </w:tbl>
    <w:p w14:paraId="27B7F80D" w14:textId="01D3FA6F" w:rsidR="31306A6D" w:rsidRDefault="31306A6D" w:rsidP="31306A6D">
      <w:pPr>
        <w:jc w:val="center"/>
      </w:pPr>
    </w:p>
    <w:p w14:paraId="027D4A4D" w14:textId="7C17E3C3" w:rsidR="006D4065" w:rsidRDefault="006D4065" w:rsidP="00F535AD">
      <w:pPr>
        <w:pStyle w:val="Ttulo1"/>
        <w:pBdr>
          <w:top w:val="nil"/>
          <w:left w:val="nil"/>
          <w:bottom w:val="nil"/>
          <w:right w:val="nil"/>
          <w:between w:val="nil"/>
        </w:pBdr>
      </w:pPr>
      <w:r>
        <w:t>Materiales y métodos</w:t>
      </w:r>
    </w:p>
    <w:p w14:paraId="18422B4A" w14:textId="5C0686D1" w:rsidR="00E86276" w:rsidRPr="00E86276" w:rsidRDefault="00E86276" w:rsidP="00E356B9">
      <w:pPr>
        <w:pStyle w:val="Descripcin"/>
        <w:jc w:val="center"/>
        <w:rPr>
          <w:color w:val="auto"/>
        </w:rPr>
      </w:pPr>
    </w:p>
    <w:p w14:paraId="6A2FC78F" w14:textId="77777777" w:rsidR="004C42D1" w:rsidRPr="00FA6C37" w:rsidRDefault="004C42D1" w:rsidP="004C42D1">
      <w:pPr>
        <w:pStyle w:val="Ttulo3"/>
      </w:pPr>
      <w:r>
        <w:t>Herramientas utilizadas</w:t>
      </w:r>
    </w:p>
    <w:p w14:paraId="4607AD76" w14:textId="77777777" w:rsidR="004C42D1" w:rsidRDefault="004C42D1" w:rsidP="004C42D1">
      <w:pPr>
        <w:rPr>
          <w:color w:val="auto"/>
        </w:rPr>
      </w:pPr>
    </w:p>
    <w:p w14:paraId="2F967304" w14:textId="77777777" w:rsidR="004C42D1" w:rsidRDefault="004C42D1" w:rsidP="004C42D1">
      <w:pPr>
        <w:numPr>
          <w:ilvl w:val="0"/>
          <w:numId w:val="2"/>
        </w:numPr>
        <w:pBdr>
          <w:top w:val="nil"/>
          <w:left w:val="nil"/>
          <w:bottom w:val="nil"/>
          <w:right w:val="nil"/>
          <w:between w:val="nil"/>
        </w:pBdr>
        <w:spacing w:before="0"/>
        <w:jc w:val="both"/>
        <w:rPr>
          <w:color w:val="auto"/>
        </w:rPr>
      </w:pPr>
      <w:r w:rsidRPr="32DCF5C3">
        <w:rPr>
          <w:color w:val="auto"/>
        </w:rPr>
        <w:t xml:space="preserve">Google </w:t>
      </w:r>
      <w:proofErr w:type="spellStart"/>
      <w:r w:rsidRPr="32DCF5C3">
        <w:rPr>
          <w:color w:val="auto"/>
        </w:rPr>
        <w:t>Collaboratory</w:t>
      </w:r>
      <w:proofErr w:type="spellEnd"/>
    </w:p>
    <w:p w14:paraId="39C7308D" w14:textId="77777777" w:rsidR="004C42D1" w:rsidRPr="006F1515" w:rsidRDefault="004C42D1" w:rsidP="004C42D1">
      <w:pPr>
        <w:numPr>
          <w:ilvl w:val="0"/>
          <w:numId w:val="2"/>
        </w:numPr>
        <w:pBdr>
          <w:top w:val="nil"/>
          <w:left w:val="nil"/>
          <w:bottom w:val="nil"/>
          <w:right w:val="nil"/>
          <w:between w:val="nil"/>
        </w:pBdr>
        <w:spacing w:before="0"/>
        <w:jc w:val="both"/>
        <w:rPr>
          <w:i/>
          <w:color w:val="auto"/>
        </w:rPr>
      </w:pPr>
      <w:r w:rsidRPr="32DCF5C3">
        <w:rPr>
          <w:color w:val="auto"/>
        </w:rPr>
        <w:t xml:space="preserve">Conjunto de datos: </w:t>
      </w:r>
      <w:bookmarkStart w:id="5" w:name="_1pw1ma28yzdz" w:colFirst="0" w:colLast="0"/>
      <w:bookmarkStart w:id="6" w:name="_shmnsrp4ffcs" w:colFirst="0" w:colLast="0"/>
      <w:bookmarkEnd w:id="5"/>
      <w:bookmarkEnd w:id="6"/>
      <w:r w:rsidRPr="32DCF5C3">
        <w:rPr>
          <w:i/>
          <w:color w:val="auto"/>
        </w:rPr>
        <w:t>Indicadores personales clave de enfermedad cardíaca</w:t>
      </w:r>
    </w:p>
    <w:p w14:paraId="299E71BB" w14:textId="77777777" w:rsidR="004C42D1" w:rsidRDefault="004C42D1" w:rsidP="004C42D1">
      <w:pPr>
        <w:numPr>
          <w:ilvl w:val="0"/>
          <w:numId w:val="2"/>
        </w:numPr>
        <w:pBdr>
          <w:top w:val="nil"/>
          <w:left w:val="nil"/>
          <w:bottom w:val="nil"/>
          <w:right w:val="nil"/>
          <w:between w:val="nil"/>
        </w:pBdr>
        <w:spacing w:before="0"/>
        <w:jc w:val="both"/>
        <w:rPr>
          <w:color w:val="auto"/>
          <w:lang w:val="en-US"/>
        </w:rPr>
      </w:pPr>
      <w:r w:rsidRPr="32DCF5C3">
        <w:rPr>
          <w:color w:val="auto"/>
          <w:lang w:val="en-US"/>
        </w:rPr>
        <w:t>AMD Ryzen 9 5900HS with Radeon Graphics 3.30 GHz</w:t>
      </w:r>
    </w:p>
    <w:p w14:paraId="3E7DEAFA" w14:textId="77777777" w:rsidR="004C42D1" w:rsidRDefault="004C42D1" w:rsidP="004C42D1">
      <w:pPr>
        <w:numPr>
          <w:ilvl w:val="0"/>
          <w:numId w:val="2"/>
        </w:numPr>
        <w:pBdr>
          <w:top w:val="nil"/>
          <w:left w:val="nil"/>
          <w:bottom w:val="nil"/>
          <w:right w:val="nil"/>
          <w:between w:val="nil"/>
        </w:pBdr>
        <w:spacing w:before="0"/>
        <w:jc w:val="both"/>
        <w:rPr>
          <w:color w:val="auto"/>
          <w:lang w:val="en-US"/>
        </w:rPr>
      </w:pPr>
      <w:r w:rsidRPr="32DCF5C3">
        <w:rPr>
          <w:color w:val="auto"/>
          <w:lang w:val="en-US"/>
        </w:rPr>
        <w:t>RAM 16.0 GB</w:t>
      </w:r>
    </w:p>
    <w:p w14:paraId="7FAC3CB4" w14:textId="77777777" w:rsidR="004C42D1" w:rsidRPr="00ED2AF7" w:rsidRDefault="004C42D1" w:rsidP="004C42D1">
      <w:pPr>
        <w:numPr>
          <w:ilvl w:val="0"/>
          <w:numId w:val="2"/>
        </w:numPr>
        <w:pBdr>
          <w:top w:val="nil"/>
          <w:left w:val="nil"/>
          <w:bottom w:val="nil"/>
          <w:right w:val="nil"/>
          <w:between w:val="nil"/>
        </w:pBdr>
        <w:spacing w:before="0"/>
        <w:jc w:val="both"/>
        <w:rPr>
          <w:color w:val="auto"/>
          <w:lang w:val="en-US"/>
        </w:rPr>
      </w:pPr>
      <w:r w:rsidRPr="32DCF5C3">
        <w:rPr>
          <w:color w:val="auto"/>
          <w:lang w:val="en-US"/>
        </w:rPr>
        <w:t>64-bit operating system, x64-based processor</w:t>
      </w:r>
    </w:p>
    <w:p w14:paraId="0DA1B4F6" w14:textId="77777777" w:rsidR="004C42D1" w:rsidRDefault="004C42D1" w:rsidP="004C42D1">
      <w:pPr>
        <w:pStyle w:val="Ttulo3"/>
        <w:jc w:val="both"/>
      </w:pPr>
      <w:bookmarkStart w:id="7" w:name="_ikw7aq9j8ion" w:colFirst="0" w:colLast="0"/>
      <w:bookmarkEnd w:id="7"/>
      <w:r>
        <w:t xml:space="preserve">Conjunto de datos </w:t>
      </w:r>
    </w:p>
    <w:p w14:paraId="0FA806AE" w14:textId="48FE688E" w:rsidR="004C42D1" w:rsidRPr="001C4885" w:rsidRDefault="004C42D1" w:rsidP="004C42D1">
      <w:pPr>
        <w:jc w:val="both"/>
        <w:rPr>
          <w:color w:val="auto"/>
        </w:rPr>
      </w:pPr>
      <w:r w:rsidRPr="69CA79FC">
        <w:rPr>
          <w:color w:val="auto"/>
        </w:rPr>
        <w:t xml:space="preserve">En este trabajo, se utilizará el conjunto de datos: </w:t>
      </w:r>
      <w:r w:rsidRPr="69CA79FC">
        <w:rPr>
          <w:i/>
          <w:iCs/>
          <w:color w:val="auto"/>
        </w:rPr>
        <w:t>Indicadores personales clave de enfermedad cardíaca</w:t>
      </w:r>
      <w:r w:rsidRPr="69CA79FC">
        <w:rPr>
          <w:color w:val="auto"/>
        </w:rPr>
        <w:t xml:space="preserve">, datos provenientes de 400,000 adultos, obtenidos durante la encuesta anual 2020 de los Centros para el Control y prevención de Enfermedades (CDC, por sus siglas en inglés) pertenecientes al departamento de salud y servicios humanos en los Estados Unidos. Originalmente el conjunto de datos contenía alrededor de 300 atributos, sin embargo, se redujo a solo 18 variables, los cuales son los que se encuentran disponibles públicamente en la plataforma </w:t>
      </w:r>
      <w:proofErr w:type="spellStart"/>
      <w:r w:rsidRPr="69CA79FC">
        <w:rPr>
          <w:color w:val="auto"/>
        </w:rPr>
        <w:t>Kaggle</w:t>
      </w:r>
      <w:proofErr w:type="spellEnd"/>
      <w:r w:rsidRPr="69CA79FC">
        <w:rPr>
          <w:color w:val="auto"/>
        </w:rPr>
        <w:t xml:space="preserve"> </w:t>
      </w:r>
      <w:r w:rsidRPr="69CA79FC">
        <w:rPr>
          <w:color w:val="auto"/>
        </w:rPr>
        <w:fldChar w:fldCharType="begin" w:fldLock="1"/>
      </w:r>
      <w:r w:rsidRPr="69CA79FC">
        <w:rPr>
          <w:color w:val="auto"/>
        </w:rPr>
        <w:instrText>ADDIN CSL_CITATION {"citationItems":[{"id":"ITEM-1","itemData":{"URL":"https://www.kaggle.com/datasets/kamilpytlak/personal-key-indicators-of-heart-disease/code","accessed":{"date-parts":[["2022","8","25"]]},"id":"ITEM-1","issued":{"date-parts":[["0"]]},"title":"Personal Key Indicators of Heart Disease | Kaggle","type":"webpage"},"uris":["http://www.mendeley.com/documents/?uuid=c4716bfa-a64b-31f6-a7ff-ced313b7c9e2"]}],"mendeley":{"formattedCitation":"[6]","plainTextFormattedCitation":"[6]","previouslyFormattedCitation":"[6]"},"properties":{"noteIndex":0},"schema":"https://github.com/citation-style-language/schema/raw/master/csl-citation.json"}</w:instrText>
      </w:r>
      <w:r w:rsidRPr="69CA79FC">
        <w:rPr>
          <w:color w:val="auto"/>
        </w:rPr>
        <w:fldChar w:fldCharType="separate"/>
      </w:r>
      <w:r w:rsidRPr="69CA79FC">
        <w:rPr>
          <w:noProof/>
          <w:color w:val="auto"/>
        </w:rPr>
        <w:t>[]</w:t>
      </w:r>
      <w:r w:rsidRPr="69CA79FC">
        <w:rPr>
          <w:color w:val="auto"/>
        </w:rPr>
        <w:fldChar w:fldCharType="end"/>
      </w:r>
      <w:r w:rsidRPr="69CA79FC">
        <w:rPr>
          <w:color w:val="auto"/>
        </w:rPr>
        <w:t>.</w:t>
      </w:r>
    </w:p>
    <w:p w14:paraId="3C14F55D" w14:textId="77777777" w:rsidR="004C42D1" w:rsidRPr="001C4885" w:rsidRDefault="004C42D1" w:rsidP="004C42D1">
      <w:pPr>
        <w:jc w:val="both"/>
        <w:rPr>
          <w:color w:val="auto"/>
        </w:rPr>
      </w:pPr>
      <w:r w:rsidRPr="001C4885">
        <w:rPr>
          <w:color w:val="auto"/>
        </w:rPr>
        <w:lastRenderedPageBreak/>
        <w:t>Casi la mitad de los estadounidenses (47%), incluyendo afroamericanos, indios americanos, nativos de Alaska y blancos; tienen al menos de 1 a 3 factores de riesgo de padecer alguna enfermedad cardíaca. A continuación, se agrega una breve descripción de los atributos incluidos en este conjunto de datos:</w:t>
      </w:r>
    </w:p>
    <w:p w14:paraId="0B15B473" w14:textId="77777777" w:rsidR="004C42D1" w:rsidRPr="001C4885" w:rsidRDefault="004C42D1" w:rsidP="004C42D1">
      <w:pPr>
        <w:pStyle w:val="Prrafodelista"/>
        <w:numPr>
          <w:ilvl w:val="0"/>
          <w:numId w:val="7"/>
        </w:numPr>
        <w:jc w:val="both"/>
        <w:rPr>
          <w:color w:val="auto"/>
        </w:rPr>
      </w:pPr>
      <w:proofErr w:type="spellStart"/>
      <w:r w:rsidRPr="001C4885">
        <w:rPr>
          <w:color w:val="auto"/>
          <w:u w:val="single"/>
        </w:rPr>
        <w:t>HeartDisease</w:t>
      </w:r>
      <w:proofErr w:type="spellEnd"/>
      <w:r w:rsidRPr="001C4885">
        <w:rPr>
          <w:color w:val="auto"/>
        </w:rPr>
        <w:t>: (atributo de decisión): personas encuestadas que informaron alguna vez haber padecido alguna enfermedad coronaria (CHD, por sus siglas en inglés) o infarto al miocardio(IM, por sus siglas en inglés).</w:t>
      </w:r>
    </w:p>
    <w:p w14:paraId="5AB85413" w14:textId="77777777" w:rsidR="004C42D1" w:rsidRPr="001C4885" w:rsidRDefault="004C42D1" w:rsidP="004C42D1">
      <w:pPr>
        <w:pStyle w:val="Prrafodelista"/>
        <w:numPr>
          <w:ilvl w:val="0"/>
          <w:numId w:val="7"/>
        </w:numPr>
        <w:jc w:val="both"/>
        <w:rPr>
          <w:color w:val="auto"/>
        </w:rPr>
      </w:pPr>
      <w:r w:rsidRPr="001C4885">
        <w:rPr>
          <w:color w:val="auto"/>
          <w:u w:val="single"/>
        </w:rPr>
        <w:t>BMI</w:t>
      </w:r>
      <w:r w:rsidRPr="001C4885">
        <w:rPr>
          <w:color w:val="auto"/>
        </w:rPr>
        <w:t>: Índice de Masa Corporal.</w:t>
      </w:r>
    </w:p>
    <w:p w14:paraId="6C7E54DC" w14:textId="77777777" w:rsidR="004C42D1" w:rsidRPr="001C4885" w:rsidRDefault="004C42D1" w:rsidP="004C42D1">
      <w:pPr>
        <w:pStyle w:val="Prrafodelista"/>
        <w:numPr>
          <w:ilvl w:val="0"/>
          <w:numId w:val="7"/>
        </w:numPr>
        <w:jc w:val="both"/>
        <w:rPr>
          <w:color w:val="auto"/>
        </w:rPr>
      </w:pPr>
      <w:proofErr w:type="gramStart"/>
      <w:r w:rsidRPr="001C4885">
        <w:rPr>
          <w:color w:val="auto"/>
          <w:u w:val="single"/>
        </w:rPr>
        <w:t>Smoking</w:t>
      </w:r>
      <w:proofErr w:type="gramEnd"/>
      <w:r w:rsidRPr="001C4885">
        <w:rPr>
          <w:color w:val="auto"/>
        </w:rPr>
        <w:t>: personas encuestadas que han fumado al menos 100 cigarros en su vida entera.</w:t>
      </w:r>
    </w:p>
    <w:p w14:paraId="458A74B5" w14:textId="77777777" w:rsidR="004C42D1" w:rsidRPr="001C4885" w:rsidRDefault="004C42D1" w:rsidP="004C42D1">
      <w:pPr>
        <w:pStyle w:val="Prrafodelista"/>
        <w:numPr>
          <w:ilvl w:val="0"/>
          <w:numId w:val="7"/>
        </w:numPr>
        <w:jc w:val="both"/>
        <w:rPr>
          <w:color w:val="auto"/>
        </w:rPr>
      </w:pPr>
      <w:proofErr w:type="spellStart"/>
      <w:r w:rsidRPr="001C4885">
        <w:rPr>
          <w:color w:val="auto"/>
          <w:u w:val="single"/>
        </w:rPr>
        <w:t>AlcoholDrinking</w:t>
      </w:r>
      <w:proofErr w:type="spellEnd"/>
      <w:r w:rsidRPr="001C4885">
        <w:rPr>
          <w:color w:val="auto"/>
        </w:rPr>
        <w:t>: corresponde a hombres adultos que beben más de 14 tragos por semana y mujeres adultas que beben más de 7 tragos por semana.</w:t>
      </w:r>
    </w:p>
    <w:p w14:paraId="6BAC1619" w14:textId="77777777" w:rsidR="004C42D1" w:rsidRPr="001C4885" w:rsidRDefault="004C42D1" w:rsidP="004C42D1">
      <w:pPr>
        <w:pStyle w:val="Prrafodelista"/>
        <w:numPr>
          <w:ilvl w:val="0"/>
          <w:numId w:val="7"/>
        </w:numPr>
        <w:jc w:val="both"/>
        <w:rPr>
          <w:color w:val="auto"/>
        </w:rPr>
      </w:pPr>
      <w:proofErr w:type="spellStart"/>
      <w:r w:rsidRPr="001C4885">
        <w:rPr>
          <w:color w:val="auto"/>
          <w:u w:val="single"/>
        </w:rPr>
        <w:t>Stroke</w:t>
      </w:r>
      <w:proofErr w:type="spellEnd"/>
      <w:r w:rsidRPr="001C4885">
        <w:rPr>
          <w:color w:val="auto"/>
        </w:rPr>
        <w:t>: responde a la pregunta: ¿alguna vez le dijeron o usted tuvo un derrame cerebral?</w:t>
      </w:r>
    </w:p>
    <w:p w14:paraId="43D8AED3" w14:textId="77777777" w:rsidR="004C42D1" w:rsidRPr="001C4885" w:rsidRDefault="004C42D1" w:rsidP="004C42D1">
      <w:pPr>
        <w:pStyle w:val="Prrafodelista"/>
        <w:numPr>
          <w:ilvl w:val="0"/>
          <w:numId w:val="7"/>
        </w:numPr>
        <w:jc w:val="both"/>
        <w:rPr>
          <w:color w:val="auto"/>
        </w:rPr>
      </w:pPr>
      <w:r w:rsidRPr="001C4885">
        <w:rPr>
          <w:color w:val="auto"/>
          <w:u w:val="single"/>
        </w:rPr>
        <w:t>PhysicalHealth</w:t>
      </w:r>
      <w:r w:rsidRPr="001C4885">
        <w:rPr>
          <w:color w:val="auto"/>
        </w:rPr>
        <w:t>: incluyendo enfermedades y lesiones físicas, responde a la pregunta: ¿durante cuántos días en los últimos 30 días su salud física no fue buena? (de 0 a 30 días)</w:t>
      </w:r>
    </w:p>
    <w:p w14:paraId="6AB7A44D" w14:textId="77777777" w:rsidR="004C42D1" w:rsidRPr="001C4885" w:rsidRDefault="004C42D1" w:rsidP="004C42D1">
      <w:pPr>
        <w:pStyle w:val="Prrafodelista"/>
        <w:numPr>
          <w:ilvl w:val="0"/>
          <w:numId w:val="7"/>
        </w:numPr>
        <w:jc w:val="both"/>
        <w:rPr>
          <w:color w:val="auto"/>
        </w:rPr>
      </w:pPr>
      <w:r w:rsidRPr="001C4885">
        <w:rPr>
          <w:color w:val="auto"/>
          <w:u w:val="single"/>
        </w:rPr>
        <w:t>MentalHealth</w:t>
      </w:r>
      <w:r w:rsidRPr="001C4885">
        <w:rPr>
          <w:color w:val="auto"/>
        </w:rPr>
        <w:t>: ¿durante cuántos días en los últimos 30 días su salud mental no fue buena? (de 0 a 30 días).</w:t>
      </w:r>
    </w:p>
    <w:p w14:paraId="2226FB09" w14:textId="77777777" w:rsidR="004C42D1" w:rsidRPr="001C4885" w:rsidRDefault="004C42D1" w:rsidP="004C42D1">
      <w:pPr>
        <w:pStyle w:val="Prrafodelista"/>
        <w:numPr>
          <w:ilvl w:val="0"/>
          <w:numId w:val="7"/>
        </w:numPr>
        <w:jc w:val="both"/>
        <w:rPr>
          <w:color w:val="auto"/>
        </w:rPr>
      </w:pPr>
      <w:r w:rsidRPr="001C4885">
        <w:rPr>
          <w:color w:val="auto"/>
          <w:u w:val="single"/>
        </w:rPr>
        <w:t>DiffWalking</w:t>
      </w:r>
      <w:r w:rsidRPr="001C4885">
        <w:rPr>
          <w:color w:val="auto"/>
        </w:rPr>
        <w:t>: responde a ¿tiene serias dificultades para caminar o subir escaleras?</w:t>
      </w:r>
    </w:p>
    <w:p w14:paraId="4C7952AC" w14:textId="77777777" w:rsidR="004C42D1" w:rsidRPr="001C4885" w:rsidRDefault="004C42D1" w:rsidP="004C42D1">
      <w:pPr>
        <w:pStyle w:val="Prrafodelista"/>
        <w:numPr>
          <w:ilvl w:val="0"/>
          <w:numId w:val="7"/>
        </w:numPr>
        <w:jc w:val="both"/>
        <w:rPr>
          <w:color w:val="auto"/>
        </w:rPr>
      </w:pPr>
      <w:r w:rsidRPr="001C4885">
        <w:rPr>
          <w:color w:val="auto"/>
          <w:u w:val="single"/>
        </w:rPr>
        <w:t>Sex</w:t>
      </w:r>
      <w:r w:rsidRPr="001C4885">
        <w:rPr>
          <w:color w:val="auto"/>
        </w:rPr>
        <w:t>: hombre o mujer.</w:t>
      </w:r>
    </w:p>
    <w:p w14:paraId="6565787C" w14:textId="77777777" w:rsidR="004C42D1" w:rsidRPr="001C4885" w:rsidRDefault="004C42D1" w:rsidP="004C42D1">
      <w:pPr>
        <w:pStyle w:val="Prrafodelista"/>
        <w:numPr>
          <w:ilvl w:val="0"/>
          <w:numId w:val="7"/>
        </w:numPr>
        <w:jc w:val="both"/>
        <w:rPr>
          <w:color w:val="auto"/>
        </w:rPr>
      </w:pPr>
      <w:r w:rsidRPr="001C4885">
        <w:rPr>
          <w:color w:val="auto"/>
          <w:u w:val="single"/>
        </w:rPr>
        <w:t>AgeCategory</w:t>
      </w:r>
      <w:r w:rsidRPr="001C4885">
        <w:rPr>
          <w:color w:val="auto"/>
        </w:rPr>
        <w:t>: 14 rangos de edad.</w:t>
      </w:r>
    </w:p>
    <w:p w14:paraId="00CC0B63" w14:textId="77777777" w:rsidR="004C42D1" w:rsidRPr="001C4885" w:rsidRDefault="004C42D1" w:rsidP="004C42D1">
      <w:pPr>
        <w:pStyle w:val="Prrafodelista"/>
        <w:numPr>
          <w:ilvl w:val="0"/>
          <w:numId w:val="7"/>
        </w:numPr>
        <w:jc w:val="both"/>
        <w:rPr>
          <w:color w:val="auto"/>
        </w:rPr>
      </w:pPr>
      <w:r w:rsidRPr="001C4885">
        <w:rPr>
          <w:color w:val="auto"/>
          <w:u w:val="single"/>
        </w:rPr>
        <w:t>Race</w:t>
      </w:r>
      <w:r w:rsidRPr="001C4885">
        <w:rPr>
          <w:color w:val="auto"/>
        </w:rPr>
        <w:t>: valor de raza / etnicidad imputada.</w:t>
      </w:r>
    </w:p>
    <w:p w14:paraId="2EDD7C61" w14:textId="77777777" w:rsidR="004C42D1" w:rsidRPr="001C4885" w:rsidRDefault="004C42D1" w:rsidP="004C42D1">
      <w:pPr>
        <w:pStyle w:val="Prrafodelista"/>
        <w:numPr>
          <w:ilvl w:val="0"/>
          <w:numId w:val="7"/>
        </w:numPr>
        <w:jc w:val="both"/>
        <w:rPr>
          <w:color w:val="auto"/>
        </w:rPr>
      </w:pPr>
      <w:r w:rsidRPr="001C4885">
        <w:rPr>
          <w:color w:val="auto"/>
          <w:u w:val="single"/>
        </w:rPr>
        <w:t>Diabetic</w:t>
      </w:r>
      <w:r w:rsidRPr="001C4885">
        <w:rPr>
          <w:color w:val="auto"/>
        </w:rPr>
        <w:t>: responde a ¿alguna vez ha sido diagnosticada con diabetes?</w:t>
      </w:r>
    </w:p>
    <w:p w14:paraId="01F95D8D" w14:textId="77777777" w:rsidR="004C42D1" w:rsidRPr="001C4885" w:rsidRDefault="004C42D1" w:rsidP="004C42D1">
      <w:pPr>
        <w:pStyle w:val="Prrafodelista"/>
        <w:numPr>
          <w:ilvl w:val="0"/>
          <w:numId w:val="7"/>
        </w:numPr>
        <w:jc w:val="both"/>
        <w:rPr>
          <w:color w:val="auto"/>
        </w:rPr>
      </w:pPr>
      <w:r w:rsidRPr="001C4885">
        <w:rPr>
          <w:color w:val="auto"/>
          <w:u w:val="single"/>
        </w:rPr>
        <w:t>PhysiclActivity</w:t>
      </w:r>
      <w:r w:rsidRPr="001C4885">
        <w:rPr>
          <w:color w:val="auto"/>
        </w:rPr>
        <w:t>: adultos que informaron haber realizado actividad física o ejercicio en los últimos 30 días, no incluyendo su trabajo habitual.</w:t>
      </w:r>
    </w:p>
    <w:p w14:paraId="56868DB3" w14:textId="77777777" w:rsidR="004C42D1" w:rsidRPr="001C4885" w:rsidRDefault="004C42D1" w:rsidP="004C42D1">
      <w:pPr>
        <w:pStyle w:val="Prrafodelista"/>
        <w:numPr>
          <w:ilvl w:val="0"/>
          <w:numId w:val="7"/>
        </w:numPr>
        <w:jc w:val="both"/>
        <w:rPr>
          <w:color w:val="auto"/>
        </w:rPr>
      </w:pPr>
      <w:proofErr w:type="spellStart"/>
      <w:r w:rsidRPr="001C4885">
        <w:rPr>
          <w:color w:val="auto"/>
          <w:u w:val="single"/>
        </w:rPr>
        <w:t>GenHealth</w:t>
      </w:r>
      <w:proofErr w:type="spellEnd"/>
      <w:r w:rsidRPr="001C4885">
        <w:rPr>
          <w:color w:val="auto"/>
        </w:rPr>
        <w:t>: responde a ¿cómo calificarías tu salud en general?</w:t>
      </w:r>
    </w:p>
    <w:p w14:paraId="02F6F951" w14:textId="77777777" w:rsidR="004C42D1" w:rsidRPr="001C4885" w:rsidRDefault="004C42D1" w:rsidP="004C42D1">
      <w:pPr>
        <w:pStyle w:val="Prrafodelista"/>
        <w:numPr>
          <w:ilvl w:val="0"/>
          <w:numId w:val="7"/>
        </w:numPr>
        <w:jc w:val="both"/>
        <w:rPr>
          <w:color w:val="auto"/>
        </w:rPr>
      </w:pPr>
      <w:proofErr w:type="spellStart"/>
      <w:r w:rsidRPr="001C4885">
        <w:rPr>
          <w:color w:val="auto"/>
          <w:u w:val="single"/>
        </w:rPr>
        <w:t>SleepTime</w:t>
      </w:r>
      <w:proofErr w:type="spellEnd"/>
      <w:r w:rsidRPr="001C4885">
        <w:rPr>
          <w:color w:val="auto"/>
        </w:rPr>
        <w:t>: responde a un promedio de horas que duerme, en un periodo de 24 horas, la persona encuestada.</w:t>
      </w:r>
    </w:p>
    <w:p w14:paraId="57C74CB9" w14:textId="77777777" w:rsidR="004C42D1" w:rsidRPr="001C4885" w:rsidRDefault="004C42D1" w:rsidP="004C42D1">
      <w:pPr>
        <w:pStyle w:val="Prrafodelista"/>
        <w:numPr>
          <w:ilvl w:val="0"/>
          <w:numId w:val="7"/>
        </w:numPr>
        <w:jc w:val="both"/>
        <w:rPr>
          <w:color w:val="auto"/>
        </w:rPr>
      </w:pPr>
      <w:r w:rsidRPr="001C4885">
        <w:rPr>
          <w:color w:val="auto"/>
          <w:u w:val="single"/>
        </w:rPr>
        <w:t>Asthma</w:t>
      </w:r>
      <w:r w:rsidRPr="001C4885">
        <w:rPr>
          <w:color w:val="auto"/>
        </w:rPr>
        <w:t>: responde a ¿alguna vez ha sido diagnosticado con asma?</w:t>
      </w:r>
    </w:p>
    <w:p w14:paraId="254807E5" w14:textId="354849BD" w:rsidR="00E86276" w:rsidRPr="004C42D1" w:rsidRDefault="00E86276" w:rsidP="00AE7057">
      <w:pPr>
        <w:ind w:left="0"/>
        <w:rPr>
          <w:color w:val="1F497D" w:themeColor="text2"/>
        </w:rPr>
      </w:pPr>
    </w:p>
    <w:p w14:paraId="5718FD79" w14:textId="783BD0D4" w:rsidR="006D4065" w:rsidRPr="004C42D1" w:rsidRDefault="47C146D1" w:rsidP="00EC3D9A">
      <w:pPr>
        <w:pStyle w:val="Ttulo3"/>
        <w:ind w:left="0"/>
        <w:jc w:val="both"/>
        <w:rPr>
          <w:color w:val="1F497D" w:themeColor="text2"/>
        </w:rPr>
      </w:pPr>
      <w:r w:rsidRPr="3E0A6554">
        <w:rPr>
          <w:color w:val="auto"/>
        </w:rPr>
        <w:lastRenderedPageBreak/>
        <w:t>Métodos</w:t>
      </w:r>
    </w:p>
    <w:p w14:paraId="110A600C" w14:textId="1D03403A" w:rsidR="006D4065" w:rsidRPr="004C42D1" w:rsidRDefault="47C146D1" w:rsidP="005218D3">
      <w:pPr>
        <w:jc w:val="both"/>
        <w:rPr>
          <w:color w:val="1F497D" w:themeColor="text2"/>
        </w:rPr>
      </w:pPr>
      <w:r w:rsidRPr="3E0A6554">
        <w:rPr>
          <w:color w:val="auto"/>
        </w:rPr>
        <w:t xml:space="preserve">Para la realización de esta tarea, fue </w:t>
      </w:r>
      <w:r w:rsidR="760ADC29" w:rsidRPr="3E0A6554">
        <w:rPr>
          <w:color w:val="auto"/>
        </w:rPr>
        <w:t xml:space="preserve">necesario importar </w:t>
      </w:r>
      <w:r w:rsidR="32DCF5C3" w:rsidRPr="3E0A6554">
        <w:rPr>
          <w:color w:val="auto"/>
        </w:rPr>
        <w:t>las librerías</w:t>
      </w:r>
      <w:r w:rsidR="586EBE66" w:rsidRPr="3E0A6554">
        <w:rPr>
          <w:color w:val="auto"/>
        </w:rPr>
        <w:t xml:space="preserve"> de Pandas</w:t>
      </w:r>
      <w:r w:rsidR="10666F86" w:rsidRPr="3E0A6554">
        <w:rPr>
          <w:color w:val="auto"/>
        </w:rPr>
        <w:t xml:space="preserve">, </w:t>
      </w:r>
      <w:proofErr w:type="spellStart"/>
      <w:r w:rsidR="32DCF5C3" w:rsidRPr="3E0A6554">
        <w:rPr>
          <w:color w:val="auto"/>
        </w:rPr>
        <w:t>numpy</w:t>
      </w:r>
      <w:proofErr w:type="spellEnd"/>
      <w:r w:rsidR="32DCF5C3" w:rsidRPr="3E0A6554">
        <w:rPr>
          <w:color w:val="auto"/>
        </w:rPr>
        <w:t xml:space="preserve">, etc., </w:t>
      </w:r>
      <w:r w:rsidR="10666F86" w:rsidRPr="3E0A6554">
        <w:rPr>
          <w:color w:val="auto"/>
        </w:rPr>
        <w:t xml:space="preserve">así como </w:t>
      </w:r>
      <w:r w:rsidR="1139B40E" w:rsidRPr="3E0A6554">
        <w:rPr>
          <w:color w:val="auto"/>
        </w:rPr>
        <w:t xml:space="preserve">el montaje de Google </w:t>
      </w:r>
      <w:r w:rsidR="19986803" w:rsidRPr="3E0A6554">
        <w:rPr>
          <w:color w:val="auto"/>
        </w:rPr>
        <w:t xml:space="preserve">Drive en el </w:t>
      </w:r>
      <w:r w:rsidR="3AF2EC3D" w:rsidRPr="3E0A6554">
        <w:rPr>
          <w:color w:val="auto"/>
        </w:rPr>
        <w:t xml:space="preserve">entorno de </w:t>
      </w:r>
      <w:r w:rsidR="2E3E031B" w:rsidRPr="3E0A6554">
        <w:rPr>
          <w:color w:val="auto"/>
        </w:rPr>
        <w:t>ejecución</w:t>
      </w:r>
      <w:r w:rsidR="586EBE66" w:rsidRPr="3E0A6554">
        <w:rPr>
          <w:color w:val="auto"/>
        </w:rPr>
        <w:t xml:space="preserve"> </w:t>
      </w:r>
      <w:r w:rsidR="1AF82B1A" w:rsidRPr="3E0A6554">
        <w:rPr>
          <w:color w:val="auto"/>
        </w:rPr>
        <w:t xml:space="preserve">a fin de poder </w:t>
      </w:r>
      <w:r w:rsidR="7EC5518A" w:rsidRPr="3E0A6554">
        <w:rPr>
          <w:color w:val="auto"/>
        </w:rPr>
        <w:t xml:space="preserve">hacer uso de la </w:t>
      </w:r>
      <w:r w:rsidR="3AEBFBD1" w:rsidRPr="3E0A6554">
        <w:rPr>
          <w:color w:val="auto"/>
        </w:rPr>
        <w:t xml:space="preserve">base </w:t>
      </w:r>
      <w:r w:rsidR="4CBCA7FF" w:rsidRPr="3E0A6554">
        <w:rPr>
          <w:color w:val="auto"/>
        </w:rPr>
        <w:t>de datos propuesta</w:t>
      </w:r>
      <w:r w:rsidR="5C5CB310" w:rsidRPr="3E0A6554">
        <w:rPr>
          <w:color w:val="auto"/>
        </w:rPr>
        <w:t>.</w:t>
      </w:r>
    </w:p>
    <w:p w14:paraId="7401C5C3" w14:textId="42BF3680" w:rsidR="00E96C89" w:rsidRPr="004C42D1" w:rsidRDefault="538AA9E4" w:rsidP="005218D3">
      <w:pPr>
        <w:jc w:val="both"/>
        <w:rPr>
          <w:color w:val="1F497D" w:themeColor="text2"/>
        </w:rPr>
      </w:pPr>
      <w:r w:rsidRPr="3E0A6554">
        <w:rPr>
          <w:color w:val="auto"/>
        </w:rPr>
        <w:t xml:space="preserve">Posteriormente, se optó por crear </w:t>
      </w:r>
      <w:r w:rsidR="634D9140" w:rsidRPr="3E0A6554">
        <w:rPr>
          <w:color w:val="auto"/>
        </w:rPr>
        <w:t xml:space="preserve">diversas funciones </w:t>
      </w:r>
      <w:r w:rsidR="547E3A06" w:rsidRPr="3E0A6554">
        <w:rPr>
          <w:color w:val="auto"/>
        </w:rPr>
        <w:t xml:space="preserve">a fin de </w:t>
      </w:r>
      <w:r w:rsidR="593C426D" w:rsidRPr="3E0A6554">
        <w:rPr>
          <w:color w:val="auto"/>
        </w:rPr>
        <w:t xml:space="preserve">distribuir las </w:t>
      </w:r>
      <w:r w:rsidR="417FE9A5" w:rsidRPr="3E0A6554">
        <w:rPr>
          <w:color w:val="auto"/>
        </w:rPr>
        <w:t>tareas</w:t>
      </w:r>
      <w:r w:rsidR="00C16C68" w:rsidRPr="3E0A6554">
        <w:rPr>
          <w:color w:val="auto"/>
        </w:rPr>
        <w:t xml:space="preserve"> </w:t>
      </w:r>
      <w:r w:rsidR="32DCF5C3" w:rsidRPr="3E0A6554">
        <w:rPr>
          <w:color w:val="auto"/>
        </w:rPr>
        <w:t xml:space="preserve">de una manera más eficiente </w:t>
      </w:r>
      <w:r w:rsidR="00E96C89" w:rsidRPr="3E0A6554">
        <w:rPr>
          <w:color w:val="auto"/>
        </w:rPr>
        <w:t xml:space="preserve">como se muestra </w:t>
      </w:r>
      <w:r w:rsidR="32DCF5C3" w:rsidRPr="3E0A6554">
        <w:rPr>
          <w:color w:val="auto"/>
        </w:rPr>
        <w:t>a continuación</w:t>
      </w:r>
      <w:r w:rsidR="00E96C89" w:rsidRPr="3E0A6554">
        <w:rPr>
          <w:color w:val="auto"/>
        </w:rPr>
        <w:t>:</w:t>
      </w:r>
    </w:p>
    <w:p w14:paraId="3A0F8725" w14:textId="2129DF23" w:rsidR="533F2730" w:rsidRPr="004C42D1" w:rsidRDefault="3E0A6554" w:rsidP="005218D3">
      <w:pPr>
        <w:pStyle w:val="Prrafodelista"/>
        <w:numPr>
          <w:ilvl w:val="0"/>
          <w:numId w:val="13"/>
        </w:numPr>
        <w:jc w:val="both"/>
        <w:rPr>
          <w:color w:val="1F497D" w:themeColor="text2"/>
        </w:rPr>
      </w:pPr>
      <w:r w:rsidRPr="3E0A6554">
        <w:rPr>
          <w:color w:val="auto"/>
        </w:rPr>
        <w:t xml:space="preserve">Función method_602020: realiza la separación del conjunto de datos </w:t>
      </w:r>
      <w:r w:rsidR="00DB37B4" w:rsidRPr="3E0A6554">
        <w:rPr>
          <w:color w:val="auto"/>
        </w:rPr>
        <w:t>de acuerdo con el</w:t>
      </w:r>
      <w:r w:rsidRPr="3E0A6554">
        <w:rPr>
          <w:color w:val="auto"/>
        </w:rPr>
        <w:t xml:space="preserve"> porcentaje de 60% para el conjunto de entrenamiento, 20% para el conjunto de validación y 20% para el conjunto de prueba. Esta función requiere como entradas los datos y las etiquetas.</w:t>
      </w:r>
    </w:p>
    <w:p w14:paraId="7FE8CFDF" w14:textId="7B3BE31B" w:rsidR="00E356B9" w:rsidRPr="004C42D1" w:rsidRDefault="3AEBFBD1" w:rsidP="00E356B9">
      <w:pPr>
        <w:keepNext/>
        <w:jc w:val="center"/>
      </w:pPr>
      <w:r w:rsidRPr="004C42D1">
        <w:rPr>
          <w:color w:val="1F497D" w:themeColor="text2"/>
        </w:rPr>
        <w:t xml:space="preserve"> </w:t>
      </w:r>
      <w:r>
        <w:rPr>
          <w:noProof/>
        </w:rPr>
        <w:drawing>
          <wp:inline distT="0" distB="0" distL="0" distR="0" wp14:anchorId="2D10E50C" wp14:editId="57063599">
            <wp:extent cx="3132000" cy="828675"/>
            <wp:effectExtent l="0" t="0" r="0" b="0"/>
            <wp:docPr id="1834258561" name="Picture 1834258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132000" cy="828675"/>
                    </a:xfrm>
                    <a:prstGeom prst="rect">
                      <a:avLst/>
                    </a:prstGeom>
                  </pic:spPr>
                </pic:pic>
              </a:graphicData>
            </a:graphic>
          </wp:inline>
        </w:drawing>
      </w:r>
    </w:p>
    <w:p w14:paraId="67D2B5D6" w14:textId="5EE30F75" w:rsidR="006D4065" w:rsidRPr="004C42D1" w:rsidRDefault="00E356B9" w:rsidP="00E356B9">
      <w:pPr>
        <w:pStyle w:val="Descripcin"/>
        <w:jc w:val="center"/>
      </w:pPr>
      <w:r w:rsidRPr="004C42D1">
        <w:t xml:space="preserve">Ilustración </w:t>
      </w:r>
      <w:r w:rsidRPr="004C42D1">
        <w:fldChar w:fldCharType="begin"/>
      </w:r>
      <w:r w:rsidRPr="004C42D1">
        <w:instrText xml:space="preserve"> SEQ Ilustración \* ARABIC </w:instrText>
      </w:r>
      <w:r w:rsidRPr="004C42D1">
        <w:fldChar w:fldCharType="separate"/>
      </w:r>
      <w:r w:rsidR="00826122" w:rsidRPr="004C42D1">
        <w:rPr>
          <w:noProof/>
        </w:rPr>
        <w:t>4</w:t>
      </w:r>
      <w:r w:rsidRPr="004C42D1">
        <w:fldChar w:fldCharType="end"/>
      </w:r>
      <w:r w:rsidRPr="004C42D1">
        <w:t>.</w:t>
      </w:r>
      <w:r w:rsidR="00D84FCD" w:rsidRPr="004C42D1">
        <w:t xml:space="preserve"> </w:t>
      </w:r>
      <w:r w:rsidRPr="004C42D1">
        <w:t xml:space="preserve">Función propuesta para la </w:t>
      </w:r>
      <w:r w:rsidR="3E0A6554">
        <w:t>división</w:t>
      </w:r>
      <w:r w:rsidRPr="004C42D1">
        <w:t xml:space="preserve"> </w:t>
      </w:r>
      <w:r w:rsidR="32DCF5C3" w:rsidRPr="004C42D1">
        <w:t xml:space="preserve">del </w:t>
      </w:r>
      <w:r w:rsidR="3E0A6554">
        <w:t>conjunto</w:t>
      </w:r>
      <w:r w:rsidR="32DCF5C3" w:rsidRPr="004C42D1">
        <w:t xml:space="preserve"> </w:t>
      </w:r>
      <w:r w:rsidRPr="004C42D1">
        <w:t xml:space="preserve">de </w:t>
      </w:r>
      <w:r w:rsidR="3E0A6554">
        <w:t>datos</w:t>
      </w:r>
      <w:r w:rsidR="32DCF5C3" w:rsidRPr="004C42D1">
        <w:t>.</w:t>
      </w:r>
    </w:p>
    <w:p w14:paraId="412F1C1B" w14:textId="6845AF60" w:rsidR="32DCF5C3" w:rsidRPr="004C42D1" w:rsidRDefault="2F65B69D" w:rsidP="005218D3">
      <w:pPr>
        <w:pStyle w:val="Prrafodelista"/>
        <w:numPr>
          <w:ilvl w:val="0"/>
          <w:numId w:val="13"/>
        </w:numPr>
        <w:jc w:val="both"/>
        <w:rPr>
          <w:color w:val="1F497D" w:themeColor="text2"/>
        </w:rPr>
      </w:pPr>
      <w:r w:rsidRPr="2F65B69D">
        <w:rPr>
          <w:color w:val="auto"/>
        </w:rPr>
        <w:t xml:space="preserve">Función </w:t>
      </w:r>
      <w:proofErr w:type="spellStart"/>
      <w:r w:rsidRPr="2F65B69D">
        <w:rPr>
          <w:color w:val="auto"/>
        </w:rPr>
        <w:t>regre_logistic</w:t>
      </w:r>
      <w:proofErr w:type="spellEnd"/>
      <w:r w:rsidRPr="2F65B69D">
        <w:rPr>
          <w:color w:val="auto"/>
        </w:rPr>
        <w:t xml:space="preserve">: realiza la actualización del cálculo de los pesos </w:t>
      </w:r>
      <w:r w:rsidR="00DB37B4" w:rsidRPr="2F65B69D">
        <w:rPr>
          <w:color w:val="auto"/>
        </w:rPr>
        <w:t>de acuerdo con el</w:t>
      </w:r>
      <w:r w:rsidRPr="2F65B69D">
        <w:rPr>
          <w:color w:val="auto"/>
        </w:rPr>
        <w:t xml:space="preserve"> número de épocas. Esta función requiere como entradas los valores de x, y, theta, </w:t>
      </w:r>
      <w:proofErr w:type="spellStart"/>
      <w:r w:rsidRPr="2F65B69D">
        <w:rPr>
          <w:color w:val="auto"/>
        </w:rPr>
        <w:t>alpha</w:t>
      </w:r>
      <w:proofErr w:type="spellEnd"/>
      <w:r w:rsidRPr="2F65B69D">
        <w:rPr>
          <w:color w:val="auto"/>
        </w:rPr>
        <w:t xml:space="preserve"> y épocas.</w:t>
      </w:r>
    </w:p>
    <w:p w14:paraId="537EF43A" w14:textId="01F1E951" w:rsidR="003D73F2" w:rsidRPr="004C42D1" w:rsidRDefault="42793B43" w:rsidP="003D73F2">
      <w:pPr>
        <w:keepNext/>
        <w:jc w:val="center"/>
      </w:pPr>
      <w:r>
        <w:rPr>
          <w:noProof/>
        </w:rPr>
        <w:drawing>
          <wp:inline distT="0" distB="0" distL="0" distR="0" wp14:anchorId="45CEAB11" wp14:editId="44573910">
            <wp:extent cx="2987283" cy="1562100"/>
            <wp:effectExtent l="0" t="0" r="0" b="0"/>
            <wp:docPr id="1928168237" name="Picture 1928168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7283" cy="1562100"/>
                    </a:xfrm>
                    <a:prstGeom prst="rect">
                      <a:avLst/>
                    </a:prstGeom>
                  </pic:spPr>
                </pic:pic>
              </a:graphicData>
            </a:graphic>
          </wp:inline>
        </w:drawing>
      </w:r>
    </w:p>
    <w:p w14:paraId="1812D8C8" w14:textId="65E63736" w:rsidR="00E356B9" w:rsidRPr="004C42D1" w:rsidRDefault="003D73F2" w:rsidP="003D73F2">
      <w:pPr>
        <w:pStyle w:val="Descripcin"/>
        <w:jc w:val="center"/>
      </w:pPr>
      <w:r w:rsidRPr="004C42D1">
        <w:t xml:space="preserve">Ilustración </w:t>
      </w:r>
      <w:r w:rsidRPr="004C42D1">
        <w:fldChar w:fldCharType="begin"/>
      </w:r>
      <w:r w:rsidRPr="004C42D1">
        <w:instrText xml:space="preserve"> SEQ Ilustración \* ARABIC </w:instrText>
      </w:r>
      <w:r w:rsidRPr="004C42D1">
        <w:fldChar w:fldCharType="separate"/>
      </w:r>
      <w:r w:rsidR="00826122" w:rsidRPr="004C42D1">
        <w:rPr>
          <w:noProof/>
        </w:rPr>
        <w:t>5</w:t>
      </w:r>
      <w:r w:rsidRPr="004C42D1">
        <w:fldChar w:fldCharType="end"/>
      </w:r>
      <w:r w:rsidRPr="004C42D1">
        <w:t>.</w:t>
      </w:r>
      <w:r w:rsidR="004B7A29" w:rsidRPr="004C42D1">
        <w:t xml:space="preserve"> Función propuesta para </w:t>
      </w:r>
      <w:r w:rsidR="3E0A6554">
        <w:t>el modelo</w:t>
      </w:r>
      <w:r w:rsidR="004B7A29" w:rsidRPr="004C42D1">
        <w:t xml:space="preserve"> de </w:t>
      </w:r>
      <w:r w:rsidR="3E0A6554">
        <w:t xml:space="preserve">regresión </w:t>
      </w:r>
      <w:r w:rsidR="00DB37B4">
        <w:t>logística</w:t>
      </w:r>
      <w:r w:rsidR="004B7A29" w:rsidRPr="004C42D1">
        <w:t>.</w:t>
      </w:r>
    </w:p>
    <w:p w14:paraId="615740CE" w14:textId="0AA52745" w:rsidR="00D9184E" w:rsidRPr="004C42D1" w:rsidRDefault="5BC14F0D" w:rsidP="32DCF5C3">
      <w:pPr>
        <w:pStyle w:val="Descripcin"/>
        <w:numPr>
          <w:ilvl w:val="0"/>
          <w:numId w:val="15"/>
        </w:numPr>
        <w:jc w:val="both"/>
        <w:rPr>
          <w:i w:val="0"/>
          <w:color w:val="auto"/>
          <w:sz w:val="22"/>
          <w:szCs w:val="22"/>
        </w:rPr>
      </w:pPr>
      <w:r w:rsidRPr="3E0A6554">
        <w:rPr>
          <w:i w:val="0"/>
          <w:color w:val="auto"/>
          <w:sz w:val="22"/>
          <w:szCs w:val="22"/>
        </w:rPr>
        <w:lastRenderedPageBreak/>
        <w:t xml:space="preserve">Función </w:t>
      </w:r>
      <w:proofErr w:type="spellStart"/>
      <w:r w:rsidR="3E0A6554" w:rsidRPr="3E0A6554">
        <w:rPr>
          <w:i w:val="0"/>
          <w:iCs w:val="0"/>
          <w:color w:val="auto"/>
          <w:sz w:val="22"/>
          <w:szCs w:val="22"/>
        </w:rPr>
        <w:t>clasificacion</w:t>
      </w:r>
      <w:proofErr w:type="spellEnd"/>
      <w:r w:rsidR="32DCF5C3" w:rsidRPr="3E0A6554">
        <w:rPr>
          <w:i w:val="0"/>
          <w:color w:val="auto"/>
          <w:sz w:val="22"/>
          <w:szCs w:val="22"/>
        </w:rPr>
        <w:t>: se enfoca</w:t>
      </w:r>
      <w:r w:rsidRPr="3E0A6554">
        <w:rPr>
          <w:i w:val="0"/>
          <w:color w:val="auto"/>
          <w:sz w:val="22"/>
          <w:szCs w:val="22"/>
        </w:rPr>
        <w:t xml:space="preserve"> en la obtención de la </w:t>
      </w:r>
      <w:r w:rsidR="3E0A6554" w:rsidRPr="3E0A6554">
        <w:rPr>
          <w:i w:val="0"/>
          <w:iCs w:val="0"/>
          <w:color w:val="auto"/>
          <w:sz w:val="22"/>
          <w:szCs w:val="22"/>
        </w:rPr>
        <w:t>predicción</w:t>
      </w:r>
      <w:r w:rsidRPr="3E0A6554">
        <w:rPr>
          <w:i w:val="0"/>
          <w:color w:val="auto"/>
          <w:sz w:val="22"/>
          <w:szCs w:val="22"/>
        </w:rPr>
        <w:t xml:space="preserve"> de </w:t>
      </w:r>
      <w:r w:rsidR="3E0A6554" w:rsidRPr="3E0A6554">
        <w:rPr>
          <w:i w:val="0"/>
          <w:iCs w:val="0"/>
          <w:color w:val="auto"/>
          <w:sz w:val="22"/>
          <w:szCs w:val="22"/>
        </w:rPr>
        <w:t>los valores de y.</w:t>
      </w:r>
      <w:r w:rsidR="32DCF5C3" w:rsidRPr="3E0A6554">
        <w:rPr>
          <w:i w:val="0"/>
          <w:color w:val="auto"/>
          <w:sz w:val="22"/>
          <w:szCs w:val="22"/>
        </w:rPr>
        <w:t xml:space="preserve"> Esta función requiere de como entradas los </w:t>
      </w:r>
      <w:r w:rsidR="3E0A6554" w:rsidRPr="3E0A6554">
        <w:rPr>
          <w:i w:val="0"/>
          <w:iCs w:val="0"/>
          <w:color w:val="auto"/>
          <w:sz w:val="22"/>
          <w:szCs w:val="22"/>
        </w:rPr>
        <w:t>valores de x y los pesos obtenidos de la etapa de entrenamiento.</w:t>
      </w:r>
    </w:p>
    <w:p w14:paraId="14D2EAE3" w14:textId="236C90F6" w:rsidR="007359A0" w:rsidRPr="004C42D1" w:rsidRDefault="06D13756" w:rsidP="007359A0">
      <w:pPr>
        <w:keepNext/>
        <w:jc w:val="center"/>
      </w:pPr>
      <w:r>
        <w:rPr>
          <w:noProof/>
        </w:rPr>
        <w:drawing>
          <wp:inline distT="0" distB="0" distL="0" distR="0" wp14:anchorId="6F3D54E1" wp14:editId="11841852">
            <wp:extent cx="3028950" cy="596196"/>
            <wp:effectExtent l="0" t="0" r="0" b="0"/>
            <wp:docPr id="974356351" name="Picture 97435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28950" cy="596196"/>
                    </a:xfrm>
                    <a:prstGeom prst="rect">
                      <a:avLst/>
                    </a:prstGeom>
                  </pic:spPr>
                </pic:pic>
              </a:graphicData>
            </a:graphic>
          </wp:inline>
        </w:drawing>
      </w:r>
    </w:p>
    <w:p w14:paraId="4302FB91" w14:textId="0EDFAB1A" w:rsidR="00E356B9" w:rsidRPr="004C42D1" w:rsidRDefault="007359A0" w:rsidP="007359A0">
      <w:pPr>
        <w:pStyle w:val="Descripcin"/>
        <w:jc w:val="center"/>
      </w:pPr>
      <w:r w:rsidRPr="004C42D1">
        <w:t xml:space="preserve">Ilustración </w:t>
      </w:r>
      <w:r w:rsidRPr="004C42D1">
        <w:fldChar w:fldCharType="begin"/>
      </w:r>
      <w:r w:rsidRPr="004C42D1">
        <w:instrText xml:space="preserve"> SEQ Ilustración \* ARABIC </w:instrText>
      </w:r>
      <w:r w:rsidRPr="004C42D1">
        <w:fldChar w:fldCharType="separate"/>
      </w:r>
      <w:r w:rsidR="00826122" w:rsidRPr="004C42D1">
        <w:rPr>
          <w:noProof/>
        </w:rPr>
        <w:t>6</w:t>
      </w:r>
      <w:r w:rsidRPr="004C42D1">
        <w:fldChar w:fldCharType="end"/>
      </w:r>
      <w:r w:rsidRPr="004C42D1">
        <w:t>.</w:t>
      </w:r>
      <w:r w:rsidR="00D43CBA" w:rsidRPr="004C42D1">
        <w:t xml:space="preserve"> Función propuesta para la obtención de la </w:t>
      </w:r>
      <w:r w:rsidR="3E0A6554">
        <w:t>clasificación</w:t>
      </w:r>
      <w:r w:rsidR="00DF19A7" w:rsidRPr="004C42D1">
        <w:t>.</w:t>
      </w:r>
    </w:p>
    <w:p w14:paraId="25FFEE43" w14:textId="144056C6" w:rsidR="00E356B9" w:rsidRPr="004C42D1" w:rsidRDefault="32DCF5C3" w:rsidP="32DCF5C3">
      <w:pPr>
        <w:pStyle w:val="Descripcin"/>
        <w:keepNext/>
        <w:numPr>
          <w:ilvl w:val="0"/>
          <w:numId w:val="15"/>
        </w:numPr>
        <w:jc w:val="both"/>
        <w:rPr>
          <w:i w:val="0"/>
          <w:color w:val="auto"/>
          <w:sz w:val="22"/>
          <w:szCs w:val="22"/>
        </w:rPr>
      </w:pPr>
      <w:r w:rsidRPr="3E0A6554">
        <w:rPr>
          <w:i w:val="0"/>
          <w:color w:val="auto"/>
          <w:sz w:val="22"/>
          <w:szCs w:val="22"/>
        </w:rPr>
        <w:t xml:space="preserve">Función </w:t>
      </w:r>
      <w:r w:rsidR="3E0A6554" w:rsidRPr="3E0A6554">
        <w:rPr>
          <w:i w:val="0"/>
          <w:iCs w:val="0"/>
          <w:color w:val="auto"/>
          <w:sz w:val="22"/>
          <w:szCs w:val="22"/>
        </w:rPr>
        <w:t>MSE</w:t>
      </w:r>
      <w:r w:rsidRPr="3E0A6554">
        <w:rPr>
          <w:i w:val="0"/>
          <w:color w:val="auto"/>
          <w:sz w:val="22"/>
          <w:szCs w:val="22"/>
        </w:rPr>
        <w:t xml:space="preserve">: se enfoca </w:t>
      </w:r>
      <w:r w:rsidR="3E0A6554" w:rsidRPr="3E0A6554">
        <w:rPr>
          <w:i w:val="0"/>
          <w:iCs w:val="0"/>
          <w:color w:val="auto"/>
          <w:sz w:val="22"/>
          <w:szCs w:val="22"/>
        </w:rPr>
        <w:t>calcular</w:t>
      </w:r>
      <w:r w:rsidRPr="3E0A6554">
        <w:rPr>
          <w:i w:val="0"/>
          <w:color w:val="auto"/>
          <w:sz w:val="22"/>
          <w:szCs w:val="22"/>
        </w:rPr>
        <w:t xml:space="preserve"> la </w:t>
      </w:r>
      <w:r w:rsidR="3E0A6554" w:rsidRPr="3E0A6554">
        <w:rPr>
          <w:i w:val="0"/>
          <w:iCs w:val="0"/>
          <w:color w:val="auto"/>
          <w:sz w:val="22"/>
          <w:szCs w:val="22"/>
        </w:rPr>
        <w:t xml:space="preserve">función </w:t>
      </w:r>
      <w:r w:rsidRPr="3E0A6554">
        <w:rPr>
          <w:i w:val="0"/>
          <w:color w:val="auto"/>
          <w:sz w:val="22"/>
          <w:szCs w:val="22"/>
        </w:rPr>
        <w:t xml:space="preserve">de </w:t>
      </w:r>
      <w:r w:rsidR="3E0A6554" w:rsidRPr="3E0A6554">
        <w:rPr>
          <w:i w:val="0"/>
          <w:iCs w:val="0"/>
          <w:color w:val="auto"/>
          <w:sz w:val="22"/>
          <w:szCs w:val="22"/>
        </w:rPr>
        <w:t>costo.</w:t>
      </w:r>
      <w:r w:rsidRPr="3E0A6554">
        <w:rPr>
          <w:i w:val="0"/>
          <w:color w:val="auto"/>
          <w:sz w:val="22"/>
          <w:szCs w:val="22"/>
        </w:rPr>
        <w:t xml:space="preserve"> Esta función requiere de como </w:t>
      </w:r>
      <w:r w:rsidR="3E0A6554" w:rsidRPr="3E0A6554">
        <w:rPr>
          <w:i w:val="0"/>
          <w:iCs w:val="0"/>
          <w:color w:val="auto"/>
          <w:sz w:val="22"/>
          <w:szCs w:val="22"/>
        </w:rPr>
        <w:t>entradas los valores de y, x y thetas.</w:t>
      </w:r>
    </w:p>
    <w:p w14:paraId="4F501281" w14:textId="49E55B94" w:rsidR="00E356B9" w:rsidRPr="004C42D1" w:rsidRDefault="23F27703" w:rsidP="00E356B9">
      <w:pPr>
        <w:keepNext/>
        <w:jc w:val="center"/>
      </w:pPr>
      <w:r>
        <w:rPr>
          <w:noProof/>
        </w:rPr>
        <w:drawing>
          <wp:inline distT="0" distB="0" distL="0" distR="0" wp14:anchorId="754E42D8" wp14:editId="03D93F95">
            <wp:extent cx="2851865" cy="510032"/>
            <wp:effectExtent l="0" t="0" r="0" b="0"/>
            <wp:docPr id="21469075" name="Picture 21469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51865" cy="510032"/>
                    </a:xfrm>
                    <a:prstGeom prst="rect">
                      <a:avLst/>
                    </a:prstGeom>
                  </pic:spPr>
                </pic:pic>
              </a:graphicData>
            </a:graphic>
          </wp:inline>
        </w:drawing>
      </w:r>
    </w:p>
    <w:p w14:paraId="7561A8DC" w14:textId="020A17EA" w:rsidR="23F27703" w:rsidRPr="004C42D1" w:rsidRDefault="00E356B9" w:rsidP="00E356B9">
      <w:pPr>
        <w:pStyle w:val="Descripcin"/>
        <w:jc w:val="center"/>
      </w:pPr>
      <w:r w:rsidRPr="004C42D1">
        <w:t xml:space="preserve">Ilustración </w:t>
      </w:r>
      <w:r w:rsidRPr="004C42D1">
        <w:fldChar w:fldCharType="begin"/>
      </w:r>
      <w:r w:rsidRPr="004C42D1">
        <w:instrText xml:space="preserve"> SEQ Ilustración \* ARABIC </w:instrText>
      </w:r>
      <w:r w:rsidRPr="004C42D1">
        <w:fldChar w:fldCharType="separate"/>
      </w:r>
      <w:r w:rsidR="00826122" w:rsidRPr="004C42D1">
        <w:rPr>
          <w:noProof/>
        </w:rPr>
        <w:t>7</w:t>
      </w:r>
      <w:r w:rsidRPr="004C42D1">
        <w:fldChar w:fldCharType="end"/>
      </w:r>
      <w:r w:rsidRPr="004C42D1">
        <w:t xml:space="preserve">. Función propuesta para la </w:t>
      </w:r>
      <w:r w:rsidR="3E0A6554">
        <w:t>función de costo</w:t>
      </w:r>
      <w:r w:rsidRPr="004C42D1">
        <w:t>.</w:t>
      </w:r>
    </w:p>
    <w:p w14:paraId="626C29FF" w14:textId="2A0A009D" w:rsidR="00DF19A7" w:rsidRPr="004C42D1" w:rsidRDefault="32DCF5C3" w:rsidP="32DCF5C3">
      <w:pPr>
        <w:pStyle w:val="Descripcin"/>
        <w:keepNext/>
        <w:numPr>
          <w:ilvl w:val="0"/>
          <w:numId w:val="15"/>
        </w:numPr>
        <w:jc w:val="both"/>
        <w:rPr>
          <w:i w:val="0"/>
          <w:color w:val="auto"/>
          <w:sz w:val="22"/>
          <w:szCs w:val="22"/>
        </w:rPr>
      </w:pPr>
      <w:r w:rsidRPr="3E0A6554">
        <w:rPr>
          <w:i w:val="0"/>
          <w:color w:val="auto"/>
          <w:sz w:val="22"/>
          <w:szCs w:val="22"/>
        </w:rPr>
        <w:t xml:space="preserve">Función </w:t>
      </w:r>
      <w:proofErr w:type="spellStart"/>
      <w:r w:rsidR="3E0A6554" w:rsidRPr="3E0A6554">
        <w:rPr>
          <w:i w:val="0"/>
          <w:iCs w:val="0"/>
          <w:color w:val="auto"/>
          <w:sz w:val="22"/>
          <w:szCs w:val="22"/>
        </w:rPr>
        <w:t>accuracy</w:t>
      </w:r>
      <w:proofErr w:type="spellEnd"/>
      <w:r w:rsidRPr="3E0A6554">
        <w:rPr>
          <w:i w:val="0"/>
          <w:color w:val="auto"/>
          <w:sz w:val="22"/>
          <w:szCs w:val="22"/>
        </w:rPr>
        <w:t xml:space="preserve">: se enfoca en obtener la </w:t>
      </w:r>
      <w:r w:rsidR="3E0A6554" w:rsidRPr="3E0A6554">
        <w:rPr>
          <w:i w:val="0"/>
          <w:iCs w:val="0"/>
          <w:color w:val="auto"/>
          <w:sz w:val="22"/>
          <w:szCs w:val="22"/>
        </w:rPr>
        <w:t>métrica de exactitud a fin de poder analizar el comportamiento</w:t>
      </w:r>
      <w:r w:rsidRPr="3E0A6554">
        <w:rPr>
          <w:i w:val="0"/>
          <w:color w:val="auto"/>
          <w:sz w:val="22"/>
          <w:szCs w:val="22"/>
        </w:rPr>
        <w:t xml:space="preserve"> del </w:t>
      </w:r>
      <w:r w:rsidR="3E0A6554" w:rsidRPr="3E0A6554">
        <w:rPr>
          <w:i w:val="0"/>
          <w:iCs w:val="0"/>
          <w:color w:val="auto"/>
          <w:sz w:val="22"/>
          <w:szCs w:val="22"/>
        </w:rPr>
        <w:t>modelo.</w:t>
      </w:r>
      <w:r w:rsidRPr="3E0A6554">
        <w:rPr>
          <w:i w:val="0"/>
          <w:color w:val="auto"/>
          <w:sz w:val="22"/>
          <w:szCs w:val="22"/>
        </w:rPr>
        <w:t xml:space="preserve"> Esta función requiere como entradas los datos</w:t>
      </w:r>
      <w:r w:rsidR="3E0A6554" w:rsidRPr="3E0A6554">
        <w:rPr>
          <w:i w:val="0"/>
          <w:iCs w:val="0"/>
          <w:color w:val="auto"/>
          <w:sz w:val="22"/>
          <w:szCs w:val="22"/>
        </w:rPr>
        <w:t xml:space="preserve"> originales de y </w:t>
      </w:r>
      <w:proofErr w:type="spellStart"/>
      <w:r w:rsidR="3E0A6554" w:rsidRPr="3E0A6554">
        <w:rPr>
          <w:i w:val="0"/>
          <w:iCs w:val="0"/>
          <w:color w:val="auto"/>
          <w:sz w:val="22"/>
          <w:szCs w:val="22"/>
        </w:rPr>
        <w:t>y</w:t>
      </w:r>
      <w:proofErr w:type="spellEnd"/>
      <w:r w:rsidR="3E0A6554" w:rsidRPr="3E0A6554">
        <w:rPr>
          <w:i w:val="0"/>
          <w:iCs w:val="0"/>
          <w:color w:val="auto"/>
          <w:sz w:val="22"/>
          <w:szCs w:val="22"/>
        </w:rPr>
        <w:t xml:space="preserve"> los valores predichos.</w:t>
      </w:r>
    </w:p>
    <w:p w14:paraId="2621E0F4" w14:textId="23F23E89" w:rsidR="00DF19A7" w:rsidRPr="004C42D1" w:rsidRDefault="2EE0BE4C" w:rsidP="00DF19A7">
      <w:pPr>
        <w:keepNext/>
        <w:jc w:val="center"/>
      </w:pPr>
      <w:r>
        <w:rPr>
          <w:noProof/>
        </w:rPr>
        <w:drawing>
          <wp:inline distT="0" distB="0" distL="0" distR="0" wp14:anchorId="6B38EA22" wp14:editId="5FF86FCE">
            <wp:extent cx="2857500" cy="545224"/>
            <wp:effectExtent l="0" t="0" r="0" b="0"/>
            <wp:docPr id="1494015433" name="Picture 1494015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857500" cy="545224"/>
                    </a:xfrm>
                    <a:prstGeom prst="rect">
                      <a:avLst/>
                    </a:prstGeom>
                  </pic:spPr>
                </pic:pic>
              </a:graphicData>
            </a:graphic>
          </wp:inline>
        </w:drawing>
      </w:r>
    </w:p>
    <w:p w14:paraId="08A2E2F7" w14:textId="55755819" w:rsidR="32DCF5C3" w:rsidRPr="004C42D1" w:rsidRDefault="00DF19A7" w:rsidP="3E0A6554">
      <w:pPr>
        <w:pStyle w:val="Descripcin"/>
        <w:jc w:val="center"/>
      </w:pPr>
      <w:r w:rsidRPr="004C42D1">
        <w:t xml:space="preserve">Ilustración </w:t>
      </w:r>
      <w:r w:rsidRPr="004C42D1">
        <w:fldChar w:fldCharType="begin"/>
      </w:r>
      <w:r w:rsidRPr="004C42D1">
        <w:instrText xml:space="preserve"> SEQ Ilustración \* ARABIC </w:instrText>
      </w:r>
      <w:r w:rsidRPr="004C42D1">
        <w:fldChar w:fldCharType="separate"/>
      </w:r>
      <w:r w:rsidR="00826122" w:rsidRPr="004C42D1">
        <w:rPr>
          <w:noProof/>
        </w:rPr>
        <w:t>8</w:t>
      </w:r>
      <w:r w:rsidRPr="004C42D1">
        <w:fldChar w:fldCharType="end"/>
      </w:r>
      <w:r w:rsidRPr="004C42D1">
        <w:t xml:space="preserve">. Función propuesta para la obtención </w:t>
      </w:r>
      <w:r w:rsidR="3E0A6554">
        <w:t xml:space="preserve">de </w:t>
      </w:r>
      <w:r w:rsidR="32DCF5C3">
        <w:t xml:space="preserve">la </w:t>
      </w:r>
      <w:r w:rsidR="3E0A6554">
        <w:t>métrica</w:t>
      </w:r>
      <w:r w:rsidR="32DCF5C3">
        <w:t xml:space="preserve"> de </w:t>
      </w:r>
      <w:r w:rsidR="3E0A6554">
        <w:t>exactitud.</w:t>
      </w:r>
    </w:p>
    <w:p w14:paraId="6960F5FD" w14:textId="365102C1" w:rsidR="31306A6D" w:rsidRPr="004C42D1" w:rsidRDefault="31306A6D" w:rsidP="3E0A6554">
      <w:pPr>
        <w:pStyle w:val="Descripcin"/>
        <w:keepNext/>
        <w:jc w:val="center"/>
      </w:pPr>
    </w:p>
    <w:p w14:paraId="556E45EC" w14:textId="457B146F" w:rsidR="006D4065" w:rsidRPr="004C42D1" w:rsidRDefault="00B9339F" w:rsidP="00EC3D9A">
      <w:pPr>
        <w:pStyle w:val="Ttulo3"/>
        <w:ind w:left="0"/>
        <w:jc w:val="both"/>
        <w:rPr>
          <w:color w:val="1F497D" w:themeColor="text2"/>
        </w:rPr>
      </w:pPr>
      <w:r w:rsidRPr="3E0A6554">
        <w:rPr>
          <w:color w:val="auto"/>
        </w:rPr>
        <w:t>Diagrama de metodología</w:t>
      </w:r>
    </w:p>
    <w:p w14:paraId="232FB453" w14:textId="50AB6D12" w:rsidR="007D3DB7" w:rsidRPr="004C42D1" w:rsidRDefault="007D3DB7" w:rsidP="00EC3D9A">
      <w:pPr>
        <w:jc w:val="both"/>
        <w:rPr>
          <w:color w:val="1F497D" w:themeColor="text2"/>
        </w:rPr>
      </w:pPr>
      <w:r w:rsidRPr="3E0A6554">
        <w:rPr>
          <w:color w:val="auto"/>
        </w:rPr>
        <w:t xml:space="preserve">Para el análisis de </w:t>
      </w:r>
      <w:r w:rsidR="008F73EA" w:rsidRPr="3E0A6554">
        <w:rPr>
          <w:color w:val="auto"/>
        </w:rPr>
        <w:t>cualquier base de datos se deben seguir los siguientes pasos:</w:t>
      </w:r>
    </w:p>
    <w:p w14:paraId="312D8FA0" w14:textId="1B5F4A22" w:rsidR="008F73EA" w:rsidRPr="004C42D1" w:rsidRDefault="3E0A6554" w:rsidP="008F73EA">
      <w:pPr>
        <w:pStyle w:val="Prrafodelista"/>
        <w:numPr>
          <w:ilvl w:val="0"/>
          <w:numId w:val="8"/>
        </w:numPr>
        <w:jc w:val="both"/>
        <w:rPr>
          <w:color w:val="1F497D" w:themeColor="text2"/>
        </w:rPr>
      </w:pPr>
      <w:r w:rsidRPr="3E0A6554">
        <w:rPr>
          <w:color w:val="auto"/>
        </w:rPr>
        <w:t xml:space="preserve">Recolección: Definir y cargar la base de datos a utilizar. </w:t>
      </w:r>
    </w:p>
    <w:p w14:paraId="1CCE8982" w14:textId="5B4D59F7" w:rsidR="00181CBA" w:rsidRPr="004C42D1" w:rsidRDefault="3E0A6554" w:rsidP="008F73EA">
      <w:pPr>
        <w:pStyle w:val="Prrafodelista"/>
        <w:numPr>
          <w:ilvl w:val="0"/>
          <w:numId w:val="8"/>
        </w:numPr>
        <w:jc w:val="both"/>
        <w:rPr>
          <w:color w:val="1F497D" w:themeColor="text2"/>
        </w:rPr>
      </w:pPr>
      <w:r w:rsidRPr="3E0A6554">
        <w:rPr>
          <w:color w:val="auto"/>
        </w:rPr>
        <w:t xml:space="preserve">Preparar: </w:t>
      </w:r>
      <w:r w:rsidR="673DB39A" w:rsidRPr="673DB39A">
        <w:rPr>
          <w:color w:val="auto"/>
        </w:rPr>
        <w:t>Comprobar</w:t>
      </w:r>
      <w:r w:rsidRPr="3E0A6554">
        <w:rPr>
          <w:color w:val="auto"/>
        </w:rPr>
        <w:t xml:space="preserve"> la no existencia de datos faltantes, identificación de </w:t>
      </w:r>
      <w:proofErr w:type="spellStart"/>
      <w:r w:rsidRPr="3E0A6554">
        <w:rPr>
          <w:color w:val="auto"/>
        </w:rPr>
        <w:t>outliers</w:t>
      </w:r>
      <w:proofErr w:type="spellEnd"/>
      <w:r w:rsidRPr="3E0A6554">
        <w:rPr>
          <w:color w:val="auto"/>
        </w:rPr>
        <w:t>, así como la normalización de los datos.</w:t>
      </w:r>
    </w:p>
    <w:p w14:paraId="4162613B" w14:textId="03447CCF" w:rsidR="00BC60E1" w:rsidRPr="004C42D1" w:rsidRDefault="3E0A6554" w:rsidP="00BC60E1">
      <w:pPr>
        <w:pStyle w:val="Prrafodelista"/>
        <w:numPr>
          <w:ilvl w:val="0"/>
          <w:numId w:val="8"/>
        </w:numPr>
        <w:jc w:val="both"/>
        <w:rPr>
          <w:color w:val="1F497D" w:themeColor="text2"/>
        </w:rPr>
      </w:pPr>
      <w:r w:rsidRPr="3E0A6554">
        <w:rPr>
          <w:color w:val="auto"/>
        </w:rPr>
        <w:t>Analizar: Conocer la distribución de la información por cada atributo, reducción de dimensionalidad, división de</w:t>
      </w:r>
      <w:r w:rsidR="00181CBA" w:rsidRPr="3E0A6554">
        <w:rPr>
          <w:color w:val="auto"/>
        </w:rPr>
        <w:t xml:space="preserve"> los conjuntos de entrenamiento y prueba del modelo</w:t>
      </w:r>
      <w:r w:rsidR="00BC60E1" w:rsidRPr="3E0A6554">
        <w:rPr>
          <w:color w:val="auto"/>
        </w:rPr>
        <w:t xml:space="preserve">, asignando el </w:t>
      </w:r>
      <w:r w:rsidRPr="3E0A6554">
        <w:rPr>
          <w:color w:val="auto"/>
        </w:rPr>
        <w:t>60</w:t>
      </w:r>
      <w:r w:rsidR="00BC60E1" w:rsidRPr="3E0A6554">
        <w:rPr>
          <w:color w:val="auto"/>
        </w:rPr>
        <w:t>% de ellos para el entrenamiento</w:t>
      </w:r>
      <w:r w:rsidRPr="3E0A6554">
        <w:rPr>
          <w:color w:val="auto"/>
        </w:rPr>
        <w:t>, 20% para la validación</w:t>
      </w:r>
      <w:r w:rsidR="00BC60E1" w:rsidRPr="3E0A6554">
        <w:rPr>
          <w:color w:val="auto"/>
        </w:rPr>
        <w:t xml:space="preserve"> y el 20% restante a</w:t>
      </w:r>
      <w:r w:rsidR="002365DD" w:rsidRPr="3E0A6554">
        <w:rPr>
          <w:color w:val="auto"/>
        </w:rPr>
        <w:t xml:space="preserve"> la etapa de prueba.</w:t>
      </w:r>
    </w:p>
    <w:p w14:paraId="6F885336" w14:textId="0DF19D81" w:rsidR="3E0A6554" w:rsidRDefault="3E0A6554" w:rsidP="3E0A6554">
      <w:pPr>
        <w:pStyle w:val="Prrafodelista"/>
        <w:numPr>
          <w:ilvl w:val="0"/>
          <w:numId w:val="8"/>
        </w:numPr>
        <w:jc w:val="both"/>
        <w:rPr>
          <w:color w:val="auto"/>
        </w:rPr>
      </w:pPr>
      <w:r w:rsidRPr="3E0A6554">
        <w:rPr>
          <w:color w:val="auto"/>
        </w:rPr>
        <w:lastRenderedPageBreak/>
        <w:t>Etapa de entrenamiento y prueba: Implementación del modelo de regresión logística. Así bien, se calcula la métrica de exactitud para conocer el desempeño obtenido.</w:t>
      </w:r>
    </w:p>
    <w:p w14:paraId="60BC970D" w14:textId="496A9BA0" w:rsidR="004D7B0E" w:rsidRPr="004C42D1" w:rsidRDefault="004D7B0E" w:rsidP="3E0A6554">
      <w:pPr>
        <w:pStyle w:val="Prrafodelista"/>
        <w:ind w:left="0"/>
        <w:jc w:val="both"/>
        <w:rPr>
          <w:color w:val="1F497D" w:themeColor="text2"/>
        </w:rPr>
      </w:pPr>
    </w:p>
    <w:p w14:paraId="1969C600" w14:textId="39C9D192" w:rsidR="0001380F" w:rsidRPr="004C42D1" w:rsidRDefault="0001380F" w:rsidP="0001380F">
      <w:pPr>
        <w:ind w:left="0"/>
        <w:jc w:val="both"/>
        <w:rPr>
          <w:color w:val="1F497D" w:themeColor="text2"/>
        </w:rPr>
      </w:pPr>
      <w:r w:rsidRPr="416D948D">
        <w:rPr>
          <w:color w:val="auto"/>
        </w:rPr>
        <w:t>A continuación, se muestra el diagrama de flujo que representa el proceso de</w:t>
      </w:r>
      <w:r w:rsidR="000350E7" w:rsidRPr="416D948D">
        <w:rPr>
          <w:color w:val="auto"/>
        </w:rPr>
        <w:t xml:space="preserve"> desarrollo</w:t>
      </w:r>
      <w:r w:rsidR="00DA5E05" w:rsidRPr="416D948D">
        <w:rPr>
          <w:color w:val="auto"/>
        </w:rPr>
        <w:t xml:space="preserve">, el </w:t>
      </w:r>
      <w:r w:rsidR="003D3A62" w:rsidRPr="416D948D">
        <w:rPr>
          <w:color w:val="auto"/>
        </w:rPr>
        <w:t>cua</w:t>
      </w:r>
      <w:r w:rsidR="00845FB6" w:rsidRPr="416D948D">
        <w:rPr>
          <w:color w:val="auto"/>
        </w:rPr>
        <w:t>l</w:t>
      </w:r>
      <w:r w:rsidR="003D3A62" w:rsidRPr="416D948D">
        <w:rPr>
          <w:color w:val="auto"/>
        </w:rPr>
        <w:t xml:space="preserve"> fue implementado en un programa basado en lenguaje Python.</w:t>
      </w:r>
    </w:p>
    <w:p w14:paraId="0EB4D930" w14:textId="0D6B9C6A" w:rsidR="00DA5E05" w:rsidRPr="004C42D1" w:rsidRDefault="000209A7" w:rsidP="00DA5E05">
      <w:pPr>
        <w:keepNext/>
        <w:jc w:val="center"/>
      </w:pPr>
      <w:r>
        <w:rPr>
          <w:noProof/>
        </w:rPr>
        <w:drawing>
          <wp:inline distT="0" distB="0" distL="0" distR="0" wp14:anchorId="51EC1897" wp14:editId="57213299">
            <wp:extent cx="1304925" cy="4572000"/>
            <wp:effectExtent l="0" t="0" r="0" b="0"/>
            <wp:docPr id="1405761585" name="Picture 140576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304925" cy="4572000"/>
                    </a:xfrm>
                    <a:prstGeom prst="rect">
                      <a:avLst/>
                    </a:prstGeom>
                  </pic:spPr>
                </pic:pic>
              </a:graphicData>
            </a:graphic>
          </wp:inline>
        </w:drawing>
      </w:r>
    </w:p>
    <w:p w14:paraId="2FD2ECEA" w14:textId="416F2097" w:rsidR="0071649D" w:rsidRPr="004C42D1" w:rsidRDefault="00DA5E05" w:rsidP="00DA5E05">
      <w:pPr>
        <w:pStyle w:val="Descripcin"/>
        <w:jc w:val="center"/>
      </w:pPr>
      <w:r w:rsidRPr="004C42D1">
        <w:t xml:space="preserve">Ilustración </w:t>
      </w:r>
      <w:r w:rsidR="7FA6DC0B">
        <w:t>9</w:t>
      </w:r>
      <w:r w:rsidRPr="004C42D1">
        <w:t>.</w:t>
      </w:r>
      <w:r w:rsidR="00D84FCD" w:rsidRPr="004C42D1">
        <w:t xml:space="preserve"> </w:t>
      </w:r>
      <w:r w:rsidRPr="004C42D1">
        <w:t>Diagrama de flujo para el análisis del conjunto de datos.</w:t>
      </w:r>
    </w:p>
    <w:p w14:paraId="68D35C6B" w14:textId="31FFC215" w:rsidR="003742EC" w:rsidRPr="004C42D1" w:rsidRDefault="003742EC" w:rsidP="32DCF5C3">
      <w:pPr>
        <w:jc w:val="center"/>
        <w:rPr>
          <w:color w:val="1F497D" w:themeColor="text2"/>
        </w:rPr>
      </w:pPr>
    </w:p>
    <w:p w14:paraId="4B010194" w14:textId="31FFC215" w:rsidR="0DDA6786" w:rsidRDefault="0DDA6786" w:rsidP="0DDA6786">
      <w:pPr>
        <w:jc w:val="center"/>
        <w:rPr>
          <w:color w:val="1F497D" w:themeColor="text2"/>
        </w:rPr>
      </w:pPr>
      <w:bookmarkStart w:id="8" w:name="_9h5nway0p8tl" w:colFirst="0" w:colLast="0"/>
      <w:bookmarkEnd w:id="8"/>
    </w:p>
    <w:p w14:paraId="490168F2" w14:textId="5AA4CA9A" w:rsidR="00180152" w:rsidRPr="004C42D1" w:rsidRDefault="0028065C" w:rsidP="00EC3D9A">
      <w:pPr>
        <w:pStyle w:val="Ttulo1"/>
        <w:jc w:val="both"/>
        <w:rPr>
          <w:color w:val="1F497D" w:themeColor="text2"/>
        </w:rPr>
      </w:pPr>
      <w:r w:rsidRPr="004C42D1">
        <w:rPr>
          <w:color w:val="1F497D" w:themeColor="text2"/>
        </w:rPr>
        <w:lastRenderedPageBreak/>
        <w:t>Resultados y discusión</w:t>
      </w:r>
    </w:p>
    <w:p w14:paraId="4AF96AB0" w14:textId="397ACF88" w:rsidR="3E0A6554" w:rsidRPr="00D471F2" w:rsidRDefault="3E0A6554" w:rsidP="3E0A6554">
      <w:pPr>
        <w:jc w:val="both"/>
        <w:rPr>
          <w:color w:val="auto"/>
        </w:rPr>
      </w:pPr>
      <w:r w:rsidRPr="00D471F2">
        <w:rPr>
          <w:color w:val="auto"/>
        </w:rPr>
        <w:t xml:space="preserve">A continuación, se presentan las distribuciones de los atributos de la base de datos en cuestión, al cual se le efectuó una preparación, la cual comprende los siguientes puntos: la comprobación de la no existencia de datos faltantes, la identificación de </w:t>
      </w:r>
      <w:proofErr w:type="spellStart"/>
      <w:r w:rsidRPr="00D471F2">
        <w:rPr>
          <w:color w:val="auto"/>
        </w:rPr>
        <w:t>outliers</w:t>
      </w:r>
      <w:proofErr w:type="spellEnd"/>
      <w:r w:rsidRPr="00D471F2">
        <w:rPr>
          <w:color w:val="auto"/>
        </w:rPr>
        <w:t xml:space="preserve"> y la normalización de los datos.</w:t>
      </w:r>
    </w:p>
    <w:tbl>
      <w:tblPr>
        <w:tblStyle w:val="Tablaconcuadrcula"/>
        <w:tblW w:w="0" w:type="auto"/>
        <w:tblLayout w:type="fixed"/>
        <w:tblLook w:val="06A0" w:firstRow="1" w:lastRow="0" w:firstColumn="1" w:lastColumn="0" w:noHBand="1" w:noVBand="1"/>
      </w:tblPr>
      <w:tblGrid>
        <w:gridCol w:w="3105"/>
        <w:gridCol w:w="3105"/>
        <w:gridCol w:w="3105"/>
      </w:tblGrid>
      <w:tr w:rsidR="3E0A6554" w14:paraId="10E7B036" w14:textId="77777777" w:rsidTr="3E0A6554">
        <w:trPr>
          <w:trHeight w:val="300"/>
        </w:trPr>
        <w:tc>
          <w:tcPr>
            <w:tcW w:w="3105" w:type="dxa"/>
            <w:tcBorders>
              <w:top w:val="nil"/>
              <w:left w:val="nil"/>
              <w:bottom w:val="nil"/>
              <w:right w:val="nil"/>
            </w:tcBorders>
          </w:tcPr>
          <w:p w14:paraId="5531E370" w14:textId="05DF87A4" w:rsidR="3E0A6554" w:rsidRDefault="3E0A6554" w:rsidP="3E0A6554">
            <w:pPr>
              <w:spacing w:before="200" w:line="335" w:lineRule="auto"/>
            </w:pPr>
            <w:r>
              <w:rPr>
                <w:noProof/>
              </w:rPr>
              <w:drawing>
                <wp:inline distT="0" distB="0" distL="0" distR="0" wp14:anchorId="3E689DE8" wp14:editId="44D57A38">
                  <wp:extent cx="1828800" cy="904875"/>
                  <wp:effectExtent l="0" t="0" r="0" b="0"/>
                  <wp:docPr id="1084430257" name="Picture 1084430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28800" cy="904875"/>
                          </a:xfrm>
                          <a:prstGeom prst="rect">
                            <a:avLst/>
                          </a:prstGeom>
                        </pic:spPr>
                      </pic:pic>
                    </a:graphicData>
                  </a:graphic>
                </wp:inline>
              </w:drawing>
            </w:r>
          </w:p>
        </w:tc>
        <w:tc>
          <w:tcPr>
            <w:tcW w:w="3105" w:type="dxa"/>
            <w:tcBorders>
              <w:top w:val="nil"/>
              <w:left w:val="nil"/>
              <w:bottom w:val="nil"/>
              <w:right w:val="nil"/>
            </w:tcBorders>
          </w:tcPr>
          <w:p w14:paraId="3F886DA0" w14:textId="79AB6E44" w:rsidR="3E0A6554" w:rsidRDefault="3E0A6554" w:rsidP="3E0A6554">
            <w:pPr>
              <w:spacing w:before="200" w:line="335" w:lineRule="auto"/>
            </w:pPr>
            <w:r>
              <w:rPr>
                <w:noProof/>
              </w:rPr>
              <w:drawing>
                <wp:inline distT="0" distB="0" distL="0" distR="0" wp14:anchorId="257D97EE" wp14:editId="512C3CA8">
                  <wp:extent cx="1828800" cy="885825"/>
                  <wp:effectExtent l="0" t="0" r="0" b="0"/>
                  <wp:docPr id="1943390634" name="Picture 1943390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28800" cy="885825"/>
                          </a:xfrm>
                          <a:prstGeom prst="rect">
                            <a:avLst/>
                          </a:prstGeom>
                        </pic:spPr>
                      </pic:pic>
                    </a:graphicData>
                  </a:graphic>
                </wp:inline>
              </w:drawing>
            </w:r>
          </w:p>
        </w:tc>
        <w:tc>
          <w:tcPr>
            <w:tcW w:w="3105" w:type="dxa"/>
            <w:tcBorders>
              <w:top w:val="nil"/>
              <w:left w:val="nil"/>
              <w:bottom w:val="nil"/>
              <w:right w:val="nil"/>
            </w:tcBorders>
          </w:tcPr>
          <w:p w14:paraId="480D979E" w14:textId="37C63282" w:rsidR="3E0A6554" w:rsidRDefault="3E0A6554" w:rsidP="3E0A6554">
            <w:pPr>
              <w:spacing w:before="200" w:line="335" w:lineRule="auto"/>
            </w:pPr>
            <w:r>
              <w:rPr>
                <w:noProof/>
              </w:rPr>
              <w:drawing>
                <wp:inline distT="0" distB="0" distL="0" distR="0" wp14:anchorId="02EAAC99" wp14:editId="552CB77C">
                  <wp:extent cx="1828800" cy="876300"/>
                  <wp:effectExtent l="0" t="0" r="0" b="0"/>
                  <wp:docPr id="447001439" name="Picture 44700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28800" cy="876300"/>
                          </a:xfrm>
                          <a:prstGeom prst="rect">
                            <a:avLst/>
                          </a:prstGeom>
                        </pic:spPr>
                      </pic:pic>
                    </a:graphicData>
                  </a:graphic>
                </wp:inline>
              </w:drawing>
            </w:r>
          </w:p>
        </w:tc>
      </w:tr>
      <w:tr w:rsidR="3E0A6554" w14:paraId="4915B7FC" w14:textId="77777777" w:rsidTr="3E0A6554">
        <w:trPr>
          <w:trHeight w:val="300"/>
        </w:trPr>
        <w:tc>
          <w:tcPr>
            <w:tcW w:w="3105" w:type="dxa"/>
            <w:tcBorders>
              <w:top w:val="nil"/>
              <w:left w:val="nil"/>
              <w:bottom w:val="nil"/>
              <w:right w:val="nil"/>
            </w:tcBorders>
          </w:tcPr>
          <w:p w14:paraId="67757749" w14:textId="05E2B3F2" w:rsidR="3E0A6554" w:rsidRDefault="3E0A6554" w:rsidP="3E0A6554">
            <w:pPr>
              <w:spacing w:before="200" w:line="335" w:lineRule="auto"/>
            </w:pPr>
            <w:r>
              <w:rPr>
                <w:noProof/>
              </w:rPr>
              <w:drawing>
                <wp:inline distT="0" distB="0" distL="0" distR="0" wp14:anchorId="73E666A4" wp14:editId="2C75636B">
                  <wp:extent cx="1828800" cy="914400"/>
                  <wp:effectExtent l="0" t="0" r="0" b="0"/>
                  <wp:docPr id="1626434956" name="Picture 1626434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tc>
        <w:tc>
          <w:tcPr>
            <w:tcW w:w="3105" w:type="dxa"/>
            <w:tcBorders>
              <w:top w:val="nil"/>
              <w:left w:val="nil"/>
              <w:bottom w:val="nil"/>
              <w:right w:val="nil"/>
            </w:tcBorders>
          </w:tcPr>
          <w:p w14:paraId="56647043" w14:textId="20059955" w:rsidR="3E0A6554" w:rsidRDefault="3E0A6554" w:rsidP="3E0A6554">
            <w:pPr>
              <w:spacing w:before="200" w:line="335" w:lineRule="auto"/>
            </w:pPr>
            <w:r>
              <w:rPr>
                <w:noProof/>
              </w:rPr>
              <w:drawing>
                <wp:inline distT="0" distB="0" distL="0" distR="0" wp14:anchorId="63DB6D5F" wp14:editId="1B547159">
                  <wp:extent cx="1828800" cy="914400"/>
                  <wp:effectExtent l="0" t="0" r="0" b="0"/>
                  <wp:docPr id="606262944" name="Picture 606262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tc>
        <w:tc>
          <w:tcPr>
            <w:tcW w:w="3105" w:type="dxa"/>
            <w:tcBorders>
              <w:top w:val="nil"/>
              <w:left w:val="nil"/>
              <w:bottom w:val="nil"/>
              <w:right w:val="nil"/>
            </w:tcBorders>
          </w:tcPr>
          <w:p w14:paraId="62FAE410" w14:textId="68565311" w:rsidR="3E0A6554" w:rsidRDefault="3E0A6554" w:rsidP="3E0A6554">
            <w:pPr>
              <w:spacing w:before="200" w:line="335" w:lineRule="auto"/>
            </w:pPr>
            <w:r>
              <w:rPr>
                <w:noProof/>
              </w:rPr>
              <w:drawing>
                <wp:inline distT="0" distB="0" distL="0" distR="0" wp14:anchorId="214CB96A" wp14:editId="11903599">
                  <wp:extent cx="1828800" cy="914400"/>
                  <wp:effectExtent l="0" t="0" r="0" b="0"/>
                  <wp:docPr id="1257698659" name="Picture 1257698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tc>
      </w:tr>
      <w:tr w:rsidR="3E0A6554" w14:paraId="4BA3A525" w14:textId="77777777" w:rsidTr="3E0A6554">
        <w:trPr>
          <w:trHeight w:val="300"/>
        </w:trPr>
        <w:tc>
          <w:tcPr>
            <w:tcW w:w="3105" w:type="dxa"/>
            <w:tcBorders>
              <w:top w:val="nil"/>
              <w:left w:val="nil"/>
              <w:bottom w:val="nil"/>
              <w:right w:val="nil"/>
            </w:tcBorders>
          </w:tcPr>
          <w:p w14:paraId="57FAC246" w14:textId="7B401CAF" w:rsidR="3E0A6554" w:rsidRDefault="3E0A6554" w:rsidP="3E0A6554">
            <w:pPr>
              <w:spacing w:before="200" w:line="335" w:lineRule="auto"/>
            </w:pPr>
            <w:r>
              <w:rPr>
                <w:noProof/>
              </w:rPr>
              <w:drawing>
                <wp:inline distT="0" distB="0" distL="0" distR="0" wp14:anchorId="23ADEF8F" wp14:editId="76007810">
                  <wp:extent cx="1828800" cy="895350"/>
                  <wp:effectExtent l="0" t="0" r="0" b="0"/>
                  <wp:docPr id="591861821" name="Picture 591861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28800" cy="895350"/>
                          </a:xfrm>
                          <a:prstGeom prst="rect">
                            <a:avLst/>
                          </a:prstGeom>
                        </pic:spPr>
                      </pic:pic>
                    </a:graphicData>
                  </a:graphic>
                </wp:inline>
              </w:drawing>
            </w:r>
          </w:p>
        </w:tc>
        <w:tc>
          <w:tcPr>
            <w:tcW w:w="3105" w:type="dxa"/>
            <w:tcBorders>
              <w:top w:val="nil"/>
              <w:left w:val="nil"/>
              <w:bottom w:val="nil"/>
              <w:right w:val="nil"/>
            </w:tcBorders>
          </w:tcPr>
          <w:p w14:paraId="5D1198F8" w14:textId="531237F3" w:rsidR="3E0A6554" w:rsidRDefault="3E0A6554" w:rsidP="3E0A6554">
            <w:pPr>
              <w:spacing w:before="200" w:line="335" w:lineRule="auto"/>
            </w:pPr>
            <w:r>
              <w:rPr>
                <w:noProof/>
              </w:rPr>
              <w:drawing>
                <wp:inline distT="0" distB="0" distL="0" distR="0" wp14:anchorId="71CDAC08" wp14:editId="25FDC1B7">
                  <wp:extent cx="1828800" cy="885825"/>
                  <wp:effectExtent l="0" t="0" r="0" b="0"/>
                  <wp:docPr id="961388697" name="Picture 961388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28800" cy="885825"/>
                          </a:xfrm>
                          <a:prstGeom prst="rect">
                            <a:avLst/>
                          </a:prstGeom>
                        </pic:spPr>
                      </pic:pic>
                    </a:graphicData>
                  </a:graphic>
                </wp:inline>
              </w:drawing>
            </w:r>
          </w:p>
        </w:tc>
        <w:tc>
          <w:tcPr>
            <w:tcW w:w="3105" w:type="dxa"/>
            <w:tcBorders>
              <w:top w:val="nil"/>
              <w:left w:val="nil"/>
              <w:bottom w:val="nil"/>
              <w:right w:val="nil"/>
            </w:tcBorders>
          </w:tcPr>
          <w:p w14:paraId="224DF955" w14:textId="13613E92" w:rsidR="3E0A6554" w:rsidRDefault="3E0A6554" w:rsidP="3E0A6554">
            <w:pPr>
              <w:spacing w:before="200" w:line="335" w:lineRule="auto"/>
            </w:pPr>
            <w:r>
              <w:rPr>
                <w:noProof/>
              </w:rPr>
              <w:drawing>
                <wp:inline distT="0" distB="0" distL="0" distR="0" wp14:anchorId="2C0B0314" wp14:editId="2FEA9754">
                  <wp:extent cx="1828800" cy="876300"/>
                  <wp:effectExtent l="0" t="0" r="0" b="0"/>
                  <wp:docPr id="645698767" name="Picture 645698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28800" cy="876300"/>
                          </a:xfrm>
                          <a:prstGeom prst="rect">
                            <a:avLst/>
                          </a:prstGeom>
                        </pic:spPr>
                      </pic:pic>
                    </a:graphicData>
                  </a:graphic>
                </wp:inline>
              </w:drawing>
            </w:r>
          </w:p>
        </w:tc>
      </w:tr>
      <w:tr w:rsidR="3E0A6554" w14:paraId="14E8992D" w14:textId="77777777" w:rsidTr="3E0A6554">
        <w:trPr>
          <w:trHeight w:val="300"/>
        </w:trPr>
        <w:tc>
          <w:tcPr>
            <w:tcW w:w="3105" w:type="dxa"/>
            <w:tcBorders>
              <w:top w:val="nil"/>
              <w:left w:val="nil"/>
              <w:bottom w:val="nil"/>
              <w:right w:val="nil"/>
            </w:tcBorders>
          </w:tcPr>
          <w:p w14:paraId="67E573E1" w14:textId="4C6A5CAD" w:rsidR="3E0A6554" w:rsidRDefault="3E0A6554" w:rsidP="3E0A6554">
            <w:pPr>
              <w:spacing w:before="200" w:line="335" w:lineRule="auto"/>
            </w:pPr>
            <w:r>
              <w:rPr>
                <w:noProof/>
              </w:rPr>
              <w:drawing>
                <wp:inline distT="0" distB="0" distL="0" distR="0" wp14:anchorId="2DDBB2BC" wp14:editId="1166F1A0">
                  <wp:extent cx="1828800" cy="904875"/>
                  <wp:effectExtent l="0" t="0" r="0" b="0"/>
                  <wp:docPr id="115369315" name="Picture 115369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28800" cy="904875"/>
                          </a:xfrm>
                          <a:prstGeom prst="rect">
                            <a:avLst/>
                          </a:prstGeom>
                        </pic:spPr>
                      </pic:pic>
                    </a:graphicData>
                  </a:graphic>
                </wp:inline>
              </w:drawing>
            </w:r>
          </w:p>
        </w:tc>
        <w:tc>
          <w:tcPr>
            <w:tcW w:w="3105" w:type="dxa"/>
            <w:tcBorders>
              <w:top w:val="nil"/>
              <w:left w:val="nil"/>
              <w:bottom w:val="nil"/>
              <w:right w:val="nil"/>
            </w:tcBorders>
          </w:tcPr>
          <w:p w14:paraId="48860FC4" w14:textId="500C7424" w:rsidR="3E0A6554" w:rsidRDefault="3E0A6554" w:rsidP="3E0A6554">
            <w:pPr>
              <w:spacing w:before="200" w:line="335" w:lineRule="auto"/>
            </w:pPr>
            <w:r>
              <w:rPr>
                <w:noProof/>
              </w:rPr>
              <w:drawing>
                <wp:inline distT="0" distB="0" distL="0" distR="0" wp14:anchorId="51F815B5" wp14:editId="63D179B2">
                  <wp:extent cx="1828800" cy="914400"/>
                  <wp:effectExtent l="0" t="0" r="0" b="0"/>
                  <wp:docPr id="320845561" name="Picture 32084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tc>
        <w:tc>
          <w:tcPr>
            <w:tcW w:w="3105" w:type="dxa"/>
            <w:tcBorders>
              <w:top w:val="nil"/>
              <w:left w:val="nil"/>
              <w:bottom w:val="nil"/>
              <w:right w:val="nil"/>
            </w:tcBorders>
          </w:tcPr>
          <w:p w14:paraId="3C65083D" w14:textId="7D44EBCC" w:rsidR="3E0A6554" w:rsidRDefault="3E0A6554" w:rsidP="3E0A6554">
            <w:pPr>
              <w:spacing w:before="200" w:line="335" w:lineRule="auto"/>
            </w:pPr>
            <w:r>
              <w:rPr>
                <w:noProof/>
              </w:rPr>
              <w:drawing>
                <wp:inline distT="0" distB="0" distL="0" distR="0" wp14:anchorId="584948C5" wp14:editId="107E505A">
                  <wp:extent cx="1828800" cy="885825"/>
                  <wp:effectExtent l="0" t="0" r="0" b="0"/>
                  <wp:docPr id="1355976791" name="Picture 1355976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28800" cy="885825"/>
                          </a:xfrm>
                          <a:prstGeom prst="rect">
                            <a:avLst/>
                          </a:prstGeom>
                        </pic:spPr>
                      </pic:pic>
                    </a:graphicData>
                  </a:graphic>
                </wp:inline>
              </w:drawing>
            </w:r>
          </w:p>
        </w:tc>
      </w:tr>
      <w:tr w:rsidR="3E0A6554" w14:paraId="51AE2E1E" w14:textId="77777777" w:rsidTr="3E0A6554">
        <w:trPr>
          <w:trHeight w:val="300"/>
        </w:trPr>
        <w:tc>
          <w:tcPr>
            <w:tcW w:w="3105" w:type="dxa"/>
            <w:tcBorders>
              <w:top w:val="nil"/>
              <w:left w:val="nil"/>
              <w:bottom w:val="nil"/>
              <w:right w:val="nil"/>
            </w:tcBorders>
          </w:tcPr>
          <w:p w14:paraId="7AF78710" w14:textId="611B3874" w:rsidR="3E0A6554" w:rsidRDefault="3E0A6554" w:rsidP="3E0A6554">
            <w:pPr>
              <w:spacing w:before="200" w:line="335" w:lineRule="auto"/>
            </w:pPr>
            <w:r>
              <w:rPr>
                <w:noProof/>
              </w:rPr>
              <w:drawing>
                <wp:inline distT="0" distB="0" distL="0" distR="0" wp14:anchorId="655486D6" wp14:editId="127D5066">
                  <wp:extent cx="1828800" cy="923925"/>
                  <wp:effectExtent l="0" t="0" r="0" b="0"/>
                  <wp:docPr id="1644153898" name="Picture 1644153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28800" cy="923925"/>
                          </a:xfrm>
                          <a:prstGeom prst="rect">
                            <a:avLst/>
                          </a:prstGeom>
                        </pic:spPr>
                      </pic:pic>
                    </a:graphicData>
                  </a:graphic>
                </wp:inline>
              </w:drawing>
            </w:r>
          </w:p>
        </w:tc>
        <w:tc>
          <w:tcPr>
            <w:tcW w:w="3105" w:type="dxa"/>
            <w:tcBorders>
              <w:top w:val="nil"/>
              <w:left w:val="nil"/>
              <w:bottom w:val="nil"/>
              <w:right w:val="nil"/>
            </w:tcBorders>
          </w:tcPr>
          <w:p w14:paraId="124B8517" w14:textId="48815C41" w:rsidR="3E0A6554" w:rsidRDefault="3E0A6554" w:rsidP="3E0A6554">
            <w:pPr>
              <w:spacing w:before="200" w:line="335" w:lineRule="auto"/>
            </w:pPr>
            <w:r>
              <w:rPr>
                <w:noProof/>
              </w:rPr>
              <w:drawing>
                <wp:inline distT="0" distB="0" distL="0" distR="0" wp14:anchorId="1BF29796" wp14:editId="5EF1B2C5">
                  <wp:extent cx="1828800" cy="914400"/>
                  <wp:effectExtent l="0" t="0" r="0" b="0"/>
                  <wp:docPr id="2146631502" name="Picture 214663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tc>
        <w:tc>
          <w:tcPr>
            <w:tcW w:w="3105" w:type="dxa"/>
            <w:tcBorders>
              <w:top w:val="nil"/>
              <w:left w:val="nil"/>
              <w:bottom w:val="nil"/>
              <w:right w:val="nil"/>
            </w:tcBorders>
          </w:tcPr>
          <w:p w14:paraId="2B797972" w14:textId="520779B8" w:rsidR="3E0A6554" w:rsidRDefault="3E0A6554" w:rsidP="3E0A6554">
            <w:pPr>
              <w:spacing w:before="200" w:line="335" w:lineRule="auto"/>
            </w:pPr>
            <w:r>
              <w:rPr>
                <w:noProof/>
              </w:rPr>
              <w:drawing>
                <wp:inline distT="0" distB="0" distL="0" distR="0" wp14:anchorId="6789BD54" wp14:editId="634E3BCC">
                  <wp:extent cx="1828800" cy="942975"/>
                  <wp:effectExtent l="0" t="0" r="0" b="0"/>
                  <wp:docPr id="1143994495" name="Picture 1143994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828800" cy="942975"/>
                          </a:xfrm>
                          <a:prstGeom prst="rect">
                            <a:avLst/>
                          </a:prstGeom>
                        </pic:spPr>
                      </pic:pic>
                    </a:graphicData>
                  </a:graphic>
                </wp:inline>
              </w:drawing>
            </w:r>
          </w:p>
        </w:tc>
      </w:tr>
      <w:tr w:rsidR="3E0A6554" w14:paraId="291D06D9" w14:textId="77777777" w:rsidTr="3E0A6554">
        <w:trPr>
          <w:trHeight w:val="300"/>
        </w:trPr>
        <w:tc>
          <w:tcPr>
            <w:tcW w:w="3105" w:type="dxa"/>
            <w:tcBorders>
              <w:top w:val="nil"/>
              <w:left w:val="nil"/>
              <w:bottom w:val="nil"/>
              <w:right w:val="nil"/>
            </w:tcBorders>
          </w:tcPr>
          <w:p w14:paraId="4C372846" w14:textId="5077EBB7" w:rsidR="3E0A6554" w:rsidRDefault="3E0A6554" w:rsidP="3E0A6554">
            <w:pPr>
              <w:spacing w:before="200" w:line="335" w:lineRule="auto"/>
            </w:pPr>
            <w:r>
              <w:rPr>
                <w:noProof/>
              </w:rPr>
              <w:lastRenderedPageBreak/>
              <w:drawing>
                <wp:inline distT="0" distB="0" distL="0" distR="0" wp14:anchorId="60CBC911" wp14:editId="1BA9871D">
                  <wp:extent cx="1828800" cy="942975"/>
                  <wp:effectExtent l="0" t="0" r="0" b="0"/>
                  <wp:docPr id="1761291360" name="Picture 176129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828800" cy="942975"/>
                          </a:xfrm>
                          <a:prstGeom prst="rect">
                            <a:avLst/>
                          </a:prstGeom>
                        </pic:spPr>
                      </pic:pic>
                    </a:graphicData>
                  </a:graphic>
                </wp:inline>
              </w:drawing>
            </w:r>
          </w:p>
        </w:tc>
        <w:tc>
          <w:tcPr>
            <w:tcW w:w="3105" w:type="dxa"/>
            <w:tcBorders>
              <w:top w:val="nil"/>
              <w:left w:val="nil"/>
              <w:bottom w:val="nil"/>
              <w:right w:val="nil"/>
            </w:tcBorders>
          </w:tcPr>
          <w:p w14:paraId="10F7740E" w14:textId="734A465C" w:rsidR="3E0A6554" w:rsidRDefault="3E0A6554" w:rsidP="3E0A6554">
            <w:pPr>
              <w:spacing w:before="200" w:line="335" w:lineRule="auto"/>
            </w:pPr>
            <w:r>
              <w:rPr>
                <w:noProof/>
              </w:rPr>
              <w:drawing>
                <wp:inline distT="0" distB="0" distL="0" distR="0" wp14:anchorId="5A1DA014" wp14:editId="7AAFC9D5">
                  <wp:extent cx="1828800" cy="914400"/>
                  <wp:effectExtent l="0" t="0" r="0" b="0"/>
                  <wp:docPr id="1008371281" name="Picture 100837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tc>
        <w:tc>
          <w:tcPr>
            <w:tcW w:w="3105" w:type="dxa"/>
            <w:tcBorders>
              <w:top w:val="nil"/>
              <w:left w:val="nil"/>
              <w:bottom w:val="nil"/>
              <w:right w:val="nil"/>
            </w:tcBorders>
          </w:tcPr>
          <w:p w14:paraId="610B7B13" w14:textId="1EA7A850" w:rsidR="3E0A6554" w:rsidRDefault="3E0A6554" w:rsidP="3E0A6554">
            <w:pPr>
              <w:spacing w:before="200" w:line="335" w:lineRule="auto"/>
            </w:pPr>
            <w:r>
              <w:rPr>
                <w:noProof/>
              </w:rPr>
              <w:drawing>
                <wp:inline distT="0" distB="0" distL="0" distR="0" wp14:anchorId="7D342B5E" wp14:editId="27C3D161">
                  <wp:extent cx="1828800" cy="885825"/>
                  <wp:effectExtent l="0" t="0" r="0" b="0"/>
                  <wp:docPr id="1014869821" name="Picture 1014869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828800" cy="885825"/>
                          </a:xfrm>
                          <a:prstGeom prst="rect">
                            <a:avLst/>
                          </a:prstGeom>
                        </pic:spPr>
                      </pic:pic>
                    </a:graphicData>
                  </a:graphic>
                </wp:inline>
              </w:drawing>
            </w:r>
          </w:p>
        </w:tc>
      </w:tr>
    </w:tbl>
    <w:p w14:paraId="38CD1AE5" w14:textId="4260B11B" w:rsidR="3E0A6554" w:rsidRDefault="3E0A6554" w:rsidP="3E0A6554">
      <w:pPr>
        <w:pStyle w:val="Descripcin"/>
        <w:jc w:val="center"/>
      </w:pPr>
      <w:r w:rsidRPr="3E0A6554">
        <w:t xml:space="preserve">Ilustración </w:t>
      </w:r>
      <w:r w:rsidR="2E57993B">
        <w:t>10</w:t>
      </w:r>
      <w:r w:rsidRPr="3E0A6554">
        <w:t>. Distribución de los atributos de la base de datos.</w:t>
      </w:r>
    </w:p>
    <w:p w14:paraId="526EA909" w14:textId="655E33C2" w:rsidR="3E0A6554" w:rsidRPr="00D471F2" w:rsidRDefault="3E0A6554" w:rsidP="3E0A6554">
      <w:pPr>
        <w:jc w:val="both"/>
        <w:rPr>
          <w:color w:val="auto"/>
        </w:rPr>
      </w:pPr>
      <w:r w:rsidRPr="00D471F2">
        <w:rPr>
          <w:color w:val="auto"/>
        </w:rPr>
        <w:t xml:space="preserve">A partir de haber implementado la técnica de análisis de componentes principales (PCA) en la base de datos en cuestión, se logró reducir la cantidad de atributos de 18 a 12, entre los atributos que contenían la mayor información se encuentran: BMI, PhysicalHealth, MentalHealth, AgeCategory, Race, Diabetic, </w:t>
      </w:r>
      <w:proofErr w:type="gramStart"/>
      <w:r w:rsidRPr="00D471F2">
        <w:rPr>
          <w:color w:val="auto"/>
        </w:rPr>
        <w:t>Smoking</w:t>
      </w:r>
      <w:proofErr w:type="gramEnd"/>
      <w:r w:rsidRPr="00D471F2">
        <w:rPr>
          <w:color w:val="auto"/>
        </w:rPr>
        <w:t xml:space="preserve">, </w:t>
      </w:r>
      <w:proofErr w:type="spellStart"/>
      <w:r w:rsidRPr="00D471F2">
        <w:rPr>
          <w:color w:val="auto"/>
        </w:rPr>
        <w:t>AlcoholDrinking</w:t>
      </w:r>
      <w:proofErr w:type="spellEnd"/>
      <w:r w:rsidRPr="00D471F2">
        <w:rPr>
          <w:color w:val="auto"/>
        </w:rPr>
        <w:t xml:space="preserve">, </w:t>
      </w:r>
      <w:proofErr w:type="spellStart"/>
      <w:r w:rsidRPr="00D471F2">
        <w:rPr>
          <w:color w:val="auto"/>
        </w:rPr>
        <w:t>Stroke</w:t>
      </w:r>
      <w:proofErr w:type="spellEnd"/>
      <w:r w:rsidRPr="00D471F2">
        <w:rPr>
          <w:color w:val="auto"/>
        </w:rPr>
        <w:t xml:space="preserve">, DiffWalking y </w:t>
      </w:r>
      <w:proofErr w:type="spellStart"/>
      <w:r w:rsidRPr="00D471F2">
        <w:rPr>
          <w:color w:val="auto"/>
        </w:rPr>
        <w:t>PhysicalActivity</w:t>
      </w:r>
      <w:proofErr w:type="spellEnd"/>
      <w:r w:rsidRPr="00D471F2">
        <w:rPr>
          <w:color w:val="auto"/>
        </w:rPr>
        <w:t xml:space="preserve">. Así bien, para los siguientes pasos se incluye a estos atributos seleccionados el atributo de decisión </w:t>
      </w:r>
      <w:proofErr w:type="spellStart"/>
      <w:r w:rsidRPr="00D471F2">
        <w:rPr>
          <w:color w:val="auto"/>
        </w:rPr>
        <w:t>HeartDisease</w:t>
      </w:r>
      <w:proofErr w:type="spellEnd"/>
      <w:r w:rsidRPr="00D471F2">
        <w:rPr>
          <w:color w:val="auto"/>
        </w:rPr>
        <w:t>.</w:t>
      </w:r>
    </w:p>
    <w:p w14:paraId="05B2E538" w14:textId="364B4CB4" w:rsidR="3E0A6554" w:rsidRPr="00D471F2" w:rsidRDefault="3E0A6554" w:rsidP="3E0A6554">
      <w:pPr>
        <w:jc w:val="both"/>
        <w:rPr>
          <w:color w:val="auto"/>
        </w:rPr>
      </w:pPr>
      <w:r w:rsidRPr="00D471F2">
        <w:rPr>
          <w:color w:val="auto"/>
        </w:rPr>
        <w:t>Antes de proseguir con la implementación de algoritmos de agrupamiento será necesario dividir el conjunto de datos en un conjunto de entrenamiento y un conjunto de prueba. En la Tabla 1 se presentan el total de los datos para cada uno de los conjuntos, en donde se utilizó la división 60/20/20.</w:t>
      </w:r>
    </w:p>
    <w:p w14:paraId="3FDFCBB8" w14:textId="76046D6F" w:rsidR="3E0A6554" w:rsidRDefault="3E0A6554" w:rsidP="3E0A6554">
      <w:pPr>
        <w:pStyle w:val="Descripcin"/>
        <w:jc w:val="center"/>
      </w:pPr>
      <w:r w:rsidRPr="77A6E1FC">
        <w:rPr>
          <w:color w:val="1F487C"/>
        </w:rPr>
        <w:t xml:space="preserve">Tabla </w:t>
      </w:r>
      <w:r w:rsidRPr="3E0A6554">
        <w:rPr>
          <w:color w:val="000000" w:themeColor="text1"/>
        </w:rPr>
        <w:t>1</w:t>
      </w:r>
      <w:r w:rsidRPr="77A6E1FC">
        <w:rPr>
          <w:color w:val="1F487C"/>
        </w:rPr>
        <w:t>. Conjunto de Entrenamiento</w:t>
      </w:r>
      <w:r w:rsidR="77A6E1FC" w:rsidRPr="77A6E1FC">
        <w:rPr>
          <w:color w:val="1F487C"/>
        </w:rPr>
        <w:t>, Validación</w:t>
      </w:r>
      <w:r w:rsidRPr="77A6E1FC">
        <w:rPr>
          <w:color w:val="1F487C"/>
        </w:rPr>
        <w:t xml:space="preserve"> y Prueba.</w:t>
      </w:r>
    </w:p>
    <w:tbl>
      <w:tblPr>
        <w:tblStyle w:val="Tablaconcuadrcula"/>
        <w:tblW w:w="0" w:type="auto"/>
        <w:tblLayout w:type="fixed"/>
        <w:tblLook w:val="04A0" w:firstRow="1" w:lastRow="0" w:firstColumn="1" w:lastColumn="0" w:noHBand="0" w:noVBand="1"/>
      </w:tblPr>
      <w:tblGrid>
        <w:gridCol w:w="2100"/>
        <w:gridCol w:w="2460"/>
        <w:gridCol w:w="2460"/>
        <w:gridCol w:w="2340"/>
      </w:tblGrid>
      <w:tr w:rsidR="3E0A6554" w14:paraId="66D9ACEF" w14:textId="77777777" w:rsidTr="3E0A6554">
        <w:trPr>
          <w:trHeight w:val="300"/>
        </w:trPr>
        <w:tc>
          <w:tcPr>
            <w:tcW w:w="2100" w:type="dxa"/>
          </w:tcPr>
          <w:p w14:paraId="2C0B22C2" w14:textId="34B4FDB9" w:rsidR="3E0A6554" w:rsidRDefault="3E0A6554" w:rsidP="3E0A6554">
            <w:pPr>
              <w:spacing w:before="200" w:line="335" w:lineRule="auto"/>
              <w:ind w:left="0"/>
              <w:jc w:val="center"/>
            </w:pPr>
          </w:p>
        </w:tc>
        <w:tc>
          <w:tcPr>
            <w:tcW w:w="2460" w:type="dxa"/>
            <w:vAlign w:val="center"/>
          </w:tcPr>
          <w:p w14:paraId="1EF0DD7D" w14:textId="1AA8824F" w:rsidR="3E0A6554" w:rsidRDefault="3E0A6554" w:rsidP="3E0A6554">
            <w:pPr>
              <w:spacing w:line="335" w:lineRule="auto"/>
              <w:ind w:left="0"/>
              <w:jc w:val="center"/>
            </w:pPr>
            <w:r w:rsidRPr="3E0A6554">
              <w:t>Conjunto de Entrenamiento</w:t>
            </w:r>
          </w:p>
        </w:tc>
        <w:tc>
          <w:tcPr>
            <w:tcW w:w="2460" w:type="dxa"/>
            <w:vAlign w:val="center"/>
          </w:tcPr>
          <w:p w14:paraId="2476AB5D" w14:textId="22780EA1" w:rsidR="3E0A6554" w:rsidRDefault="3E0A6554" w:rsidP="3E0A6554">
            <w:pPr>
              <w:spacing w:line="335" w:lineRule="auto"/>
              <w:ind w:left="0"/>
              <w:jc w:val="center"/>
            </w:pPr>
            <w:r w:rsidRPr="3E0A6554">
              <w:t>Conjunto de Validación</w:t>
            </w:r>
          </w:p>
        </w:tc>
        <w:tc>
          <w:tcPr>
            <w:tcW w:w="2340" w:type="dxa"/>
            <w:vAlign w:val="center"/>
          </w:tcPr>
          <w:p w14:paraId="2DDB68B6" w14:textId="32BA8415" w:rsidR="3E0A6554" w:rsidRDefault="3E0A6554" w:rsidP="3E0A6554">
            <w:pPr>
              <w:spacing w:line="335" w:lineRule="auto"/>
              <w:ind w:left="0"/>
              <w:jc w:val="center"/>
            </w:pPr>
            <w:r w:rsidRPr="3E0A6554">
              <w:t xml:space="preserve">Conjunto de </w:t>
            </w:r>
          </w:p>
          <w:p w14:paraId="653953B2" w14:textId="153DF845" w:rsidR="3E0A6554" w:rsidRDefault="3E0A6554" w:rsidP="3E0A6554">
            <w:pPr>
              <w:spacing w:line="335" w:lineRule="auto"/>
              <w:ind w:left="0"/>
              <w:jc w:val="center"/>
            </w:pPr>
            <w:r w:rsidRPr="3E0A6554">
              <w:t>Prueba</w:t>
            </w:r>
          </w:p>
        </w:tc>
      </w:tr>
      <w:tr w:rsidR="3E0A6554" w14:paraId="576E261D" w14:textId="77777777" w:rsidTr="3E0A6554">
        <w:trPr>
          <w:trHeight w:val="300"/>
        </w:trPr>
        <w:tc>
          <w:tcPr>
            <w:tcW w:w="2100" w:type="dxa"/>
          </w:tcPr>
          <w:p w14:paraId="2F412A2D" w14:textId="790DE4AF" w:rsidR="3E0A6554" w:rsidRDefault="3E0A6554" w:rsidP="3E0A6554">
            <w:pPr>
              <w:spacing w:before="200" w:line="335" w:lineRule="auto"/>
              <w:ind w:left="0"/>
              <w:jc w:val="center"/>
            </w:pPr>
            <w:proofErr w:type="gramStart"/>
            <w:r w:rsidRPr="3E0A6554">
              <w:t>Total</w:t>
            </w:r>
            <w:proofErr w:type="gramEnd"/>
            <w:r w:rsidRPr="3E0A6554">
              <w:t xml:space="preserve"> de datos</w:t>
            </w:r>
          </w:p>
        </w:tc>
        <w:tc>
          <w:tcPr>
            <w:tcW w:w="2460" w:type="dxa"/>
          </w:tcPr>
          <w:p w14:paraId="3ACC746B" w14:textId="6D57F3B2" w:rsidR="3E0A6554" w:rsidRDefault="77A6E1FC" w:rsidP="3E0A6554">
            <w:pPr>
              <w:spacing w:before="200" w:line="335" w:lineRule="auto"/>
              <w:ind w:left="0"/>
              <w:jc w:val="center"/>
            </w:pPr>
            <w:r w:rsidRPr="77A6E1FC">
              <w:t>191877</w:t>
            </w:r>
          </w:p>
        </w:tc>
        <w:tc>
          <w:tcPr>
            <w:tcW w:w="2460" w:type="dxa"/>
          </w:tcPr>
          <w:p w14:paraId="49799418" w14:textId="033619A8" w:rsidR="3E0A6554" w:rsidRDefault="77A6E1FC" w:rsidP="3E0A6554">
            <w:pPr>
              <w:spacing w:line="335" w:lineRule="auto"/>
              <w:jc w:val="center"/>
            </w:pPr>
            <w:r w:rsidRPr="77A6E1FC">
              <w:t>63959</w:t>
            </w:r>
          </w:p>
        </w:tc>
        <w:tc>
          <w:tcPr>
            <w:tcW w:w="2340" w:type="dxa"/>
          </w:tcPr>
          <w:p w14:paraId="49893FBE" w14:textId="4FEF4BBA" w:rsidR="3E0A6554" w:rsidRDefault="77A6E1FC" w:rsidP="3E0A6554">
            <w:pPr>
              <w:spacing w:before="200" w:line="335" w:lineRule="auto"/>
              <w:ind w:left="0"/>
              <w:jc w:val="center"/>
            </w:pPr>
            <w:r w:rsidRPr="77A6E1FC">
              <w:t>63959</w:t>
            </w:r>
          </w:p>
        </w:tc>
      </w:tr>
    </w:tbl>
    <w:p w14:paraId="4AB24D84" w14:textId="11214BDD" w:rsidR="3E0A6554" w:rsidRDefault="3E0A6554" w:rsidP="3E0A6554"/>
    <w:p w14:paraId="18AAFB93" w14:textId="6D3F8710" w:rsidR="3E0A6554" w:rsidRDefault="3E0A6554" w:rsidP="3E0A6554">
      <w:pPr>
        <w:pStyle w:val="Ttulo3"/>
      </w:pPr>
      <w:r w:rsidRPr="3E0A6554">
        <w:t>Regresión Logística</w:t>
      </w:r>
    </w:p>
    <w:p w14:paraId="14DEF01B" w14:textId="774D7675" w:rsidR="3E0A6554" w:rsidRPr="00D471F2" w:rsidRDefault="3E0A6554" w:rsidP="3E0A6554">
      <w:pPr>
        <w:jc w:val="both"/>
        <w:rPr>
          <w:color w:val="auto"/>
        </w:rPr>
      </w:pPr>
      <w:r w:rsidRPr="00D471F2">
        <w:rPr>
          <w:color w:val="auto"/>
        </w:rPr>
        <w:t xml:space="preserve">A continuación, se pueden observar los </w:t>
      </w:r>
      <w:r w:rsidR="05261D60" w:rsidRPr="00D471F2">
        <w:rPr>
          <w:color w:val="auto"/>
        </w:rPr>
        <w:t>parámetros propuestos para la implementación del</w:t>
      </w:r>
      <w:r w:rsidRPr="00D471F2">
        <w:rPr>
          <w:color w:val="auto"/>
        </w:rPr>
        <w:t xml:space="preserve"> modelo de Regresión </w:t>
      </w:r>
      <w:r w:rsidR="77A6E1FC" w:rsidRPr="00D471F2">
        <w:rPr>
          <w:color w:val="auto"/>
        </w:rPr>
        <w:t>Logística</w:t>
      </w:r>
      <w:r w:rsidR="511469C7" w:rsidRPr="00D471F2">
        <w:rPr>
          <w:color w:val="auto"/>
        </w:rPr>
        <w:t>. Cabe mencionar que</w:t>
      </w:r>
      <w:r w:rsidRPr="00D471F2">
        <w:rPr>
          <w:color w:val="auto"/>
        </w:rPr>
        <w:t xml:space="preserve"> </w:t>
      </w:r>
      <w:r w:rsidR="7A8B7826" w:rsidRPr="00D471F2">
        <w:rPr>
          <w:color w:val="auto"/>
        </w:rPr>
        <w:t xml:space="preserve">los valores iniciales de theta se obtuvieron de manera aleatoria. Así bien, </w:t>
      </w:r>
      <w:r w:rsidRPr="00D471F2">
        <w:rPr>
          <w:color w:val="auto"/>
        </w:rPr>
        <w:t xml:space="preserve">se utilizaron </w:t>
      </w:r>
      <w:r w:rsidR="7A8B7826" w:rsidRPr="00D471F2">
        <w:rPr>
          <w:color w:val="auto"/>
        </w:rPr>
        <w:t xml:space="preserve">únicamente </w:t>
      </w:r>
      <w:r w:rsidRPr="00D471F2">
        <w:rPr>
          <w:color w:val="auto"/>
        </w:rPr>
        <w:t>los atributos con mayor relevancia en la base de datos: BMI y PhysicalHealth</w:t>
      </w:r>
      <w:r w:rsidR="05261D60" w:rsidRPr="00D471F2">
        <w:rPr>
          <w:color w:val="auto"/>
        </w:rPr>
        <w:t>.</w:t>
      </w:r>
    </w:p>
    <w:p w14:paraId="447CDFA8" w14:textId="4C92AD9D" w:rsidR="5C0411D6" w:rsidRDefault="734AACEF" w:rsidP="734AACEF">
      <w:pPr>
        <w:pStyle w:val="Ttulo1"/>
        <w:spacing w:before="200" w:line="335" w:lineRule="auto"/>
        <w:jc w:val="both"/>
        <w:rPr>
          <w:color w:val="1F497D" w:themeColor="text2"/>
          <w:sz w:val="24"/>
          <w:szCs w:val="24"/>
        </w:rPr>
      </w:pPr>
      <w:r w:rsidRPr="39A23968">
        <w:rPr>
          <w:color w:val="1F497D" w:themeColor="text2"/>
          <w:sz w:val="24"/>
          <w:szCs w:val="24"/>
        </w:rPr>
        <w:t xml:space="preserve">Épocas = 10, </w:t>
      </w:r>
      <w:proofErr w:type="spellStart"/>
      <w:r w:rsidRPr="39A23968">
        <w:rPr>
          <w:color w:val="1F497D" w:themeColor="text2"/>
          <w:sz w:val="24"/>
          <w:szCs w:val="24"/>
        </w:rPr>
        <w:t>alpha</w:t>
      </w:r>
      <w:proofErr w:type="spellEnd"/>
      <w:r w:rsidRPr="39A23968">
        <w:rPr>
          <w:color w:val="1F497D" w:themeColor="text2"/>
          <w:sz w:val="24"/>
          <w:szCs w:val="24"/>
        </w:rPr>
        <w:t>= 0.6</w:t>
      </w:r>
    </w:p>
    <w:p w14:paraId="5B806F1B" w14:textId="1EB15F93" w:rsidR="5C0411D6" w:rsidRPr="00D471F2" w:rsidRDefault="5C0411D6" w:rsidP="5C0411D6">
      <w:pPr>
        <w:jc w:val="both"/>
        <w:rPr>
          <w:color w:val="auto"/>
        </w:rPr>
      </w:pPr>
      <w:r w:rsidRPr="00D471F2">
        <w:rPr>
          <w:color w:val="auto"/>
        </w:rPr>
        <w:lastRenderedPageBreak/>
        <w:t>En la Ilustración</w:t>
      </w:r>
      <w:r w:rsidR="7FA6DC0B" w:rsidRPr="7FA6DC0B">
        <w:rPr>
          <w:color w:val="auto"/>
        </w:rPr>
        <w:t xml:space="preserve"> </w:t>
      </w:r>
      <w:r w:rsidR="2E57993B" w:rsidRPr="2E57993B">
        <w:rPr>
          <w:color w:val="auto"/>
        </w:rPr>
        <w:t>11</w:t>
      </w:r>
      <w:r w:rsidRPr="00D471F2">
        <w:rPr>
          <w:color w:val="auto"/>
        </w:rPr>
        <w:t>, se puede observar el tiempo que tardo el modelo en la etapa de entrenamiento. Así bien, en esta ocasión el modelo no convergió.</w:t>
      </w:r>
    </w:p>
    <w:p w14:paraId="68C2CE03" w14:textId="1608AF02" w:rsidR="5C0411D6" w:rsidRDefault="5C0411D6" w:rsidP="5C0411D6">
      <w:pPr>
        <w:jc w:val="center"/>
      </w:pPr>
      <w:r>
        <w:rPr>
          <w:noProof/>
        </w:rPr>
        <w:drawing>
          <wp:inline distT="0" distB="0" distL="0" distR="0" wp14:anchorId="05DE5B51" wp14:editId="2D190BC0">
            <wp:extent cx="4572000" cy="314325"/>
            <wp:effectExtent l="0" t="0" r="0" b="0"/>
            <wp:docPr id="62839431" name="Picture 62839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4572000" cy="314325"/>
                    </a:xfrm>
                    <a:prstGeom prst="rect">
                      <a:avLst/>
                    </a:prstGeom>
                  </pic:spPr>
                </pic:pic>
              </a:graphicData>
            </a:graphic>
          </wp:inline>
        </w:drawing>
      </w:r>
    </w:p>
    <w:p w14:paraId="1330FF19" w14:textId="6F1249C8" w:rsidR="253112A3" w:rsidRDefault="253112A3" w:rsidP="4034E63E">
      <w:pPr>
        <w:pStyle w:val="Descripcin"/>
        <w:jc w:val="center"/>
        <w:rPr>
          <w:color w:val="1F487C"/>
        </w:rPr>
      </w:pPr>
      <w:r w:rsidRPr="253112A3">
        <w:rPr>
          <w:color w:val="1F487C"/>
        </w:rPr>
        <w:t>Ilustración</w:t>
      </w:r>
      <w:r w:rsidRPr="253112A3">
        <w:rPr>
          <w:color w:val="1F487C"/>
        </w:rPr>
        <w:t xml:space="preserve"> </w:t>
      </w:r>
      <w:r w:rsidR="2E57993B" w:rsidRPr="2E57993B">
        <w:rPr>
          <w:color w:val="1F487C"/>
        </w:rPr>
        <w:t>11</w:t>
      </w:r>
      <w:r w:rsidRPr="253112A3">
        <w:rPr>
          <w:color w:val="1F487C"/>
        </w:rPr>
        <w:t xml:space="preserve">. </w:t>
      </w:r>
      <w:r w:rsidR="4034E63E" w:rsidRPr="4034E63E">
        <w:rPr>
          <w:color w:val="1F487C"/>
        </w:rPr>
        <w:t>Tiempo de entrenamiento del modelo regresión logística.</w:t>
      </w:r>
    </w:p>
    <w:p w14:paraId="1499253A" w14:textId="5990429B" w:rsidR="5C0411D6" w:rsidRDefault="5C0411D6" w:rsidP="5C0411D6">
      <w:pPr>
        <w:jc w:val="both"/>
        <w:rPr>
          <w:color w:val="auto"/>
        </w:rPr>
      </w:pPr>
      <w:r w:rsidRPr="4FCAAE5A">
        <w:rPr>
          <w:color w:val="auto"/>
        </w:rPr>
        <w:t>En la Ilustración</w:t>
      </w:r>
      <w:r w:rsidR="7FA6DC0B" w:rsidRPr="4FCAAE5A">
        <w:rPr>
          <w:color w:val="auto"/>
        </w:rPr>
        <w:t xml:space="preserve"> </w:t>
      </w:r>
      <w:r w:rsidR="2FF3699C" w:rsidRPr="4FCAAE5A">
        <w:rPr>
          <w:color w:val="auto"/>
        </w:rPr>
        <w:t>12</w:t>
      </w:r>
      <w:r w:rsidRPr="4FCAAE5A">
        <w:rPr>
          <w:color w:val="auto"/>
        </w:rPr>
        <w:t xml:space="preserve">, se puede visualizar como va modificando el valor de la función de costo con respecto al número de iteración en cuestión, en donde se puede observar que al incrementar el número de iteraciones el valor de la función de costo va disminuye hasta la iteración número 8. </w:t>
      </w:r>
    </w:p>
    <w:p w14:paraId="56EC42B7" w14:textId="090CD86A" w:rsidR="5C0411D6" w:rsidRDefault="5C0411D6" w:rsidP="5C0411D6">
      <w:pPr>
        <w:jc w:val="center"/>
      </w:pPr>
      <w:r>
        <w:rPr>
          <w:noProof/>
        </w:rPr>
        <w:drawing>
          <wp:inline distT="0" distB="0" distL="0" distR="0" wp14:anchorId="50B12329" wp14:editId="5AFC3338">
            <wp:extent cx="4572000" cy="2876550"/>
            <wp:effectExtent l="0" t="0" r="0" b="0"/>
            <wp:docPr id="1208422933" name="Picture 1208422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p>
    <w:p w14:paraId="52B43D35" w14:textId="04BDB33B" w:rsidR="7D241C5D" w:rsidRDefault="7D241C5D" w:rsidP="7D241C5D">
      <w:pPr>
        <w:pStyle w:val="Descripcin"/>
        <w:jc w:val="center"/>
        <w:rPr>
          <w:color w:val="1F487C"/>
        </w:rPr>
      </w:pPr>
      <w:r w:rsidRPr="7D241C5D">
        <w:rPr>
          <w:color w:val="1F487C"/>
        </w:rPr>
        <w:t xml:space="preserve">Ilustración </w:t>
      </w:r>
      <w:r w:rsidR="28CC67D7" w:rsidRPr="28CC67D7">
        <w:rPr>
          <w:color w:val="1F487C"/>
        </w:rPr>
        <w:t>12.Función</w:t>
      </w:r>
      <w:r w:rsidRPr="7D241C5D">
        <w:rPr>
          <w:color w:val="1F487C"/>
        </w:rPr>
        <w:t xml:space="preserve"> de costo vs Iteraciones.</w:t>
      </w:r>
    </w:p>
    <w:p w14:paraId="5C3B6777" w14:textId="7FD57591" w:rsidR="7D241C5D" w:rsidRDefault="166B112B" w:rsidP="5DF45410">
      <w:pPr>
        <w:jc w:val="both"/>
        <w:rPr>
          <w:color w:val="auto"/>
        </w:rPr>
      </w:pPr>
      <w:r w:rsidRPr="7088D057">
        <w:rPr>
          <w:color w:val="auto"/>
        </w:rPr>
        <w:t>Por otra parte, cabe mencionar que</w:t>
      </w:r>
      <w:r w:rsidRPr="7088D057">
        <w:rPr>
          <w:color w:val="auto"/>
        </w:rPr>
        <w:t xml:space="preserve"> </w:t>
      </w:r>
      <w:r w:rsidRPr="7088D057">
        <w:rPr>
          <w:color w:val="auto"/>
        </w:rPr>
        <w:t xml:space="preserve">los valores obtenidos </w:t>
      </w:r>
      <w:r w:rsidRPr="7088D057">
        <w:rPr>
          <w:color w:val="auto"/>
        </w:rPr>
        <w:t xml:space="preserve">en </w:t>
      </w:r>
      <w:r w:rsidR="0C71244D" w:rsidRPr="7088D057">
        <w:rPr>
          <w:color w:val="auto"/>
        </w:rPr>
        <w:t xml:space="preserve">la métrica de exactitud para </w:t>
      </w:r>
      <w:r w:rsidRPr="7088D057">
        <w:rPr>
          <w:color w:val="auto"/>
        </w:rPr>
        <w:t>los conjuntos de validación y prueba</w:t>
      </w:r>
      <w:r w:rsidRPr="7088D057">
        <w:rPr>
          <w:color w:val="auto"/>
        </w:rPr>
        <w:t xml:space="preserve"> </w:t>
      </w:r>
      <w:r w:rsidR="0B6438FD" w:rsidRPr="7088D057">
        <w:rPr>
          <w:color w:val="auto"/>
        </w:rPr>
        <w:t>no supera el</w:t>
      </w:r>
      <w:r w:rsidRPr="7088D057">
        <w:rPr>
          <w:color w:val="auto"/>
        </w:rPr>
        <w:t xml:space="preserve"> 80 </w:t>
      </w:r>
      <w:proofErr w:type="spellStart"/>
      <w:r w:rsidRPr="7088D057">
        <w:rPr>
          <w:color w:val="auto"/>
        </w:rPr>
        <w:t>porciento</w:t>
      </w:r>
      <w:proofErr w:type="spellEnd"/>
      <w:r w:rsidRPr="7088D057">
        <w:rPr>
          <w:color w:val="auto"/>
        </w:rPr>
        <w:t>.</w:t>
      </w:r>
      <w:r w:rsidR="0B6438FD" w:rsidRPr="7088D057">
        <w:rPr>
          <w:color w:val="auto"/>
        </w:rPr>
        <w:t xml:space="preserve"> </w:t>
      </w:r>
      <w:r w:rsidR="6F5932EB" w:rsidRPr="7088D057">
        <w:rPr>
          <w:color w:val="auto"/>
        </w:rPr>
        <w:t xml:space="preserve">Mientras que los valores </w:t>
      </w:r>
      <w:r w:rsidR="013FAC7D" w:rsidRPr="013FAC7D">
        <w:rPr>
          <w:color w:val="auto"/>
        </w:rPr>
        <w:t xml:space="preserve">obtenidos </w:t>
      </w:r>
      <w:r w:rsidR="6F5932EB" w:rsidRPr="7088D057">
        <w:rPr>
          <w:color w:val="auto"/>
        </w:rPr>
        <w:t>en la función de costo se encuentran muy cercanos al cero.</w:t>
      </w:r>
    </w:p>
    <w:p w14:paraId="58A4A917" w14:textId="193A3B96" w:rsidR="239D6C36" w:rsidRDefault="4F258ECE" w:rsidP="239D6C36">
      <w:pPr>
        <w:jc w:val="center"/>
        <w:rPr>
          <w:i/>
          <w:color w:val="1F487C"/>
          <w:sz w:val="18"/>
          <w:szCs w:val="18"/>
        </w:rPr>
      </w:pPr>
      <w:r w:rsidRPr="4F258ECE">
        <w:rPr>
          <w:i/>
          <w:iCs/>
          <w:color w:val="1F487C"/>
          <w:sz w:val="18"/>
          <w:szCs w:val="18"/>
        </w:rPr>
        <w:t xml:space="preserve">Tabla </w:t>
      </w:r>
      <w:r w:rsidR="02867A08" w:rsidRPr="02867A08">
        <w:rPr>
          <w:i/>
          <w:iCs/>
          <w:color w:val="1F487C"/>
          <w:sz w:val="18"/>
          <w:szCs w:val="18"/>
        </w:rPr>
        <w:t>2</w:t>
      </w:r>
      <w:r w:rsidRPr="4F258ECE">
        <w:rPr>
          <w:i/>
          <w:iCs/>
          <w:color w:val="1F487C"/>
          <w:sz w:val="18"/>
          <w:szCs w:val="18"/>
        </w:rPr>
        <w:t xml:space="preserve">. Resultados obtenidos en la métrica de exactitud y </w:t>
      </w:r>
      <w:r w:rsidR="4A635882" w:rsidRPr="4A635882">
        <w:rPr>
          <w:i/>
          <w:iCs/>
          <w:color w:val="1F487C"/>
          <w:sz w:val="18"/>
          <w:szCs w:val="18"/>
        </w:rPr>
        <w:t>la función de costo</w:t>
      </w:r>
      <w:r w:rsidRPr="4F258ECE">
        <w:rPr>
          <w:i/>
          <w:iCs/>
          <w:color w:val="1F487C"/>
          <w:sz w:val="18"/>
          <w:szCs w:val="18"/>
        </w:rPr>
        <w:t>.</w:t>
      </w:r>
    </w:p>
    <w:tbl>
      <w:tblPr>
        <w:tblStyle w:val="Tablaconcuadrcula"/>
        <w:tblW w:w="0" w:type="auto"/>
        <w:tblInd w:w="-15" w:type="dxa"/>
        <w:tblLayout w:type="fixed"/>
        <w:tblLook w:val="06A0" w:firstRow="1" w:lastRow="0" w:firstColumn="1" w:lastColumn="0" w:noHBand="1" w:noVBand="1"/>
      </w:tblPr>
      <w:tblGrid>
        <w:gridCol w:w="3125"/>
        <w:gridCol w:w="3125"/>
        <w:gridCol w:w="3125"/>
      </w:tblGrid>
      <w:tr w:rsidR="00E22A99" w14:paraId="3ECA2E3F" w14:textId="77777777" w:rsidTr="5F636458">
        <w:trPr>
          <w:trHeight w:val="300"/>
        </w:trPr>
        <w:tc>
          <w:tcPr>
            <w:tcW w:w="3125" w:type="dxa"/>
          </w:tcPr>
          <w:p w14:paraId="4963B873" w14:textId="35C902C2" w:rsidR="5C0411D6" w:rsidRDefault="5C0411D6" w:rsidP="5C0411D6"/>
        </w:tc>
        <w:tc>
          <w:tcPr>
            <w:tcW w:w="3125" w:type="dxa"/>
          </w:tcPr>
          <w:p w14:paraId="6FFD61EA" w14:textId="09C24D5C" w:rsidR="5C0411D6" w:rsidRDefault="5C0411D6" w:rsidP="5C0411D6">
            <w:pPr>
              <w:jc w:val="center"/>
            </w:pPr>
            <w:r>
              <w:t>Exactitud</w:t>
            </w:r>
          </w:p>
        </w:tc>
        <w:tc>
          <w:tcPr>
            <w:tcW w:w="3125" w:type="dxa"/>
          </w:tcPr>
          <w:p w14:paraId="495D790C" w14:textId="73CB5B7D" w:rsidR="5C0411D6" w:rsidRDefault="4A635882" w:rsidP="5C0411D6">
            <w:pPr>
              <w:jc w:val="center"/>
            </w:pPr>
            <w:r>
              <w:t>MSE</w:t>
            </w:r>
          </w:p>
        </w:tc>
      </w:tr>
      <w:tr w:rsidR="00E22A99" w14:paraId="50669C8E" w14:textId="77777777" w:rsidTr="5F636458">
        <w:trPr>
          <w:trHeight w:val="300"/>
        </w:trPr>
        <w:tc>
          <w:tcPr>
            <w:tcW w:w="3125" w:type="dxa"/>
          </w:tcPr>
          <w:p w14:paraId="7ECC949C" w14:textId="5E494827" w:rsidR="5C0411D6" w:rsidRDefault="5C0411D6" w:rsidP="5C0411D6">
            <w:r>
              <w:t>Conjunto de Validación</w:t>
            </w:r>
          </w:p>
        </w:tc>
        <w:tc>
          <w:tcPr>
            <w:tcW w:w="3125" w:type="dxa"/>
          </w:tcPr>
          <w:p w14:paraId="07E3A5DD" w14:textId="2646B181" w:rsidR="5C0411D6" w:rsidRDefault="5C0411D6" w:rsidP="5C0411D6">
            <w:pPr>
              <w:jc w:val="center"/>
            </w:pPr>
            <w:r>
              <w:t>78.64569489829421</w:t>
            </w:r>
          </w:p>
        </w:tc>
        <w:tc>
          <w:tcPr>
            <w:tcW w:w="3125" w:type="dxa"/>
          </w:tcPr>
          <w:p w14:paraId="2C448F75" w14:textId="5D5B0D42" w:rsidR="5C0411D6" w:rsidRDefault="5C0411D6" w:rsidP="5C0411D6">
            <w:pPr>
              <w:jc w:val="center"/>
            </w:pPr>
            <w:r>
              <w:t>0.10316054658256586</w:t>
            </w:r>
          </w:p>
        </w:tc>
      </w:tr>
      <w:tr w:rsidR="00E22A99" w14:paraId="685D4799" w14:textId="77777777" w:rsidTr="5F636458">
        <w:trPr>
          <w:trHeight w:val="300"/>
        </w:trPr>
        <w:tc>
          <w:tcPr>
            <w:tcW w:w="3125" w:type="dxa"/>
          </w:tcPr>
          <w:p w14:paraId="39DB75B8" w14:textId="2C6858E9" w:rsidR="5C0411D6" w:rsidRDefault="5C0411D6" w:rsidP="5C0411D6">
            <w:r>
              <w:t>Conjunto de Prueba</w:t>
            </w:r>
          </w:p>
        </w:tc>
        <w:tc>
          <w:tcPr>
            <w:tcW w:w="3125" w:type="dxa"/>
          </w:tcPr>
          <w:p w14:paraId="18CC9CB0" w14:textId="7082BCCF" w:rsidR="5C0411D6" w:rsidRDefault="5C0411D6" w:rsidP="5C0411D6">
            <w:pPr>
              <w:jc w:val="center"/>
            </w:pPr>
            <w:r>
              <w:t>78.27670851639331</w:t>
            </w:r>
          </w:p>
        </w:tc>
        <w:tc>
          <w:tcPr>
            <w:tcW w:w="3125" w:type="dxa"/>
          </w:tcPr>
          <w:p w14:paraId="6AD5A142" w14:textId="747987A1" w:rsidR="5C0411D6" w:rsidRDefault="5C0411D6" w:rsidP="5C0411D6">
            <w:pPr>
              <w:jc w:val="center"/>
            </w:pPr>
            <w:r>
              <w:t>0.06822169767905832</w:t>
            </w:r>
          </w:p>
        </w:tc>
      </w:tr>
    </w:tbl>
    <w:p w14:paraId="7616663E" w14:textId="4A50CB91" w:rsidR="4BEDEE0C" w:rsidRDefault="4BEDEE0C" w:rsidP="4BEDEE0C">
      <w:pPr>
        <w:pStyle w:val="Ttulo1"/>
        <w:jc w:val="both"/>
        <w:rPr>
          <w:color w:val="1F497D" w:themeColor="text2"/>
          <w:sz w:val="24"/>
          <w:szCs w:val="24"/>
        </w:rPr>
      </w:pPr>
      <w:r w:rsidRPr="39A23968">
        <w:rPr>
          <w:color w:val="1F497D" w:themeColor="text2"/>
          <w:sz w:val="24"/>
          <w:szCs w:val="24"/>
        </w:rPr>
        <w:lastRenderedPageBreak/>
        <w:t xml:space="preserve">Épocas = 100, </w:t>
      </w:r>
      <w:proofErr w:type="spellStart"/>
      <w:r w:rsidRPr="39A23968">
        <w:rPr>
          <w:color w:val="1F497D" w:themeColor="text2"/>
          <w:sz w:val="24"/>
          <w:szCs w:val="24"/>
        </w:rPr>
        <w:t>alpha</w:t>
      </w:r>
      <w:proofErr w:type="spellEnd"/>
      <w:r w:rsidRPr="39A23968">
        <w:rPr>
          <w:color w:val="1F497D" w:themeColor="text2"/>
          <w:sz w:val="24"/>
          <w:szCs w:val="24"/>
        </w:rPr>
        <w:t xml:space="preserve">= 0.6 </w:t>
      </w:r>
    </w:p>
    <w:p w14:paraId="13209B59" w14:textId="711247D0" w:rsidR="4BEDEE0C" w:rsidRPr="00D471F2" w:rsidRDefault="4BEDEE0C" w:rsidP="4BEDEE0C">
      <w:pPr>
        <w:jc w:val="both"/>
        <w:rPr>
          <w:color w:val="auto"/>
        </w:rPr>
      </w:pPr>
      <w:r w:rsidRPr="00D471F2">
        <w:rPr>
          <w:color w:val="auto"/>
        </w:rPr>
        <w:t>En la Ilustración</w:t>
      </w:r>
      <w:r w:rsidR="2FF3699C" w:rsidRPr="2FF3699C">
        <w:rPr>
          <w:color w:val="auto"/>
        </w:rPr>
        <w:t xml:space="preserve"> 13</w:t>
      </w:r>
      <w:r w:rsidRPr="00D471F2">
        <w:rPr>
          <w:color w:val="auto"/>
        </w:rPr>
        <w:t>, se puede observar el tiempo que tardo el modelo en la etapa de entrenamiento. Así bien, en esta ocasión el modelo no convergió.</w:t>
      </w:r>
    </w:p>
    <w:p w14:paraId="050D07E8" w14:textId="48613A3B" w:rsidR="4BEDEE0C" w:rsidRDefault="4BEDEE0C" w:rsidP="4BEDEE0C">
      <w:pPr>
        <w:jc w:val="center"/>
      </w:pPr>
      <w:r>
        <w:rPr>
          <w:noProof/>
        </w:rPr>
        <w:drawing>
          <wp:inline distT="0" distB="0" distL="0" distR="0" wp14:anchorId="696DC56F" wp14:editId="6D63F3C2">
            <wp:extent cx="4572000" cy="304800"/>
            <wp:effectExtent l="0" t="0" r="0" b="0"/>
            <wp:docPr id="1355833796" name="Picture 1355833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4572000" cy="304800"/>
                    </a:xfrm>
                    <a:prstGeom prst="rect">
                      <a:avLst/>
                    </a:prstGeom>
                  </pic:spPr>
                </pic:pic>
              </a:graphicData>
            </a:graphic>
          </wp:inline>
        </w:drawing>
      </w:r>
    </w:p>
    <w:p w14:paraId="671585FE" w14:textId="3C03A0C2" w:rsidR="4034E63E" w:rsidRDefault="4034E63E" w:rsidP="4034E63E">
      <w:pPr>
        <w:pStyle w:val="Descripcin"/>
        <w:jc w:val="center"/>
        <w:rPr>
          <w:color w:val="1F487C"/>
        </w:rPr>
      </w:pPr>
      <w:r w:rsidRPr="4034E63E">
        <w:rPr>
          <w:color w:val="1F487C"/>
        </w:rPr>
        <w:t xml:space="preserve">Ilustración </w:t>
      </w:r>
      <w:r w:rsidR="2FF3699C" w:rsidRPr="2FF3699C">
        <w:rPr>
          <w:color w:val="1F487C"/>
        </w:rPr>
        <w:t>13</w:t>
      </w:r>
      <w:r w:rsidRPr="4034E63E">
        <w:rPr>
          <w:color w:val="1F487C"/>
        </w:rPr>
        <w:t>.</w:t>
      </w:r>
      <w:r w:rsidRPr="4034E63E">
        <w:rPr>
          <w:color w:val="1F487C"/>
        </w:rPr>
        <w:t xml:space="preserve"> Tiempo de entrenamiento del modelo regresión logística.</w:t>
      </w:r>
    </w:p>
    <w:p w14:paraId="3F79F49C" w14:textId="7FF23D70" w:rsidR="4BEDEE0C" w:rsidRPr="00D471F2" w:rsidRDefault="4BEDEE0C" w:rsidP="4BEDEE0C">
      <w:pPr>
        <w:jc w:val="both"/>
        <w:rPr>
          <w:color w:val="auto"/>
        </w:rPr>
      </w:pPr>
      <w:r w:rsidRPr="00D471F2">
        <w:rPr>
          <w:color w:val="auto"/>
        </w:rPr>
        <w:t>En la Ilustración</w:t>
      </w:r>
      <w:r w:rsidR="2FF3699C" w:rsidRPr="2FF3699C">
        <w:rPr>
          <w:color w:val="auto"/>
        </w:rPr>
        <w:t xml:space="preserve"> 14</w:t>
      </w:r>
      <w:r w:rsidRPr="00D471F2">
        <w:rPr>
          <w:color w:val="auto"/>
        </w:rPr>
        <w:t xml:space="preserve">, se puede visualizar como va modificando el valor de la función de costo con respecto al número de iteración en cuestión, en donde se puede observar que al incrementar el número de iteraciones el valor de la función de costo va </w:t>
      </w:r>
      <w:r w:rsidR="70DC6BEC" w:rsidRPr="00D471F2">
        <w:rPr>
          <w:color w:val="auto"/>
        </w:rPr>
        <w:t>incrementando de igual forma</w:t>
      </w:r>
      <w:r w:rsidR="2B22E65B" w:rsidRPr="00D471F2">
        <w:rPr>
          <w:color w:val="auto"/>
        </w:rPr>
        <w:t>.</w:t>
      </w:r>
    </w:p>
    <w:p w14:paraId="275A7F60" w14:textId="2CA793B5" w:rsidR="4BEDEE0C" w:rsidRDefault="4BEDEE0C" w:rsidP="4BEDEE0C">
      <w:pPr>
        <w:jc w:val="center"/>
      </w:pPr>
      <w:r>
        <w:rPr>
          <w:noProof/>
        </w:rPr>
        <w:drawing>
          <wp:inline distT="0" distB="0" distL="0" distR="0" wp14:anchorId="466D2BE5" wp14:editId="2E5A5F32">
            <wp:extent cx="4572000" cy="2943225"/>
            <wp:effectExtent l="0" t="0" r="0" b="0"/>
            <wp:docPr id="2079797852" name="Picture 2079797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4572000" cy="2943225"/>
                    </a:xfrm>
                    <a:prstGeom prst="rect">
                      <a:avLst/>
                    </a:prstGeom>
                  </pic:spPr>
                </pic:pic>
              </a:graphicData>
            </a:graphic>
          </wp:inline>
        </w:drawing>
      </w:r>
    </w:p>
    <w:p w14:paraId="56C3666F" w14:textId="2FC3D1CC" w:rsidR="1EDAF97C" w:rsidRDefault="1EDAF97C" w:rsidP="1EDAF97C">
      <w:pPr>
        <w:pStyle w:val="Descripcin"/>
        <w:jc w:val="center"/>
        <w:rPr>
          <w:color w:val="1F487C"/>
        </w:rPr>
      </w:pPr>
      <w:r w:rsidRPr="1EDAF97C">
        <w:rPr>
          <w:color w:val="1F487C"/>
        </w:rPr>
        <w:t xml:space="preserve">Ilustración </w:t>
      </w:r>
      <w:r w:rsidR="2FF3699C" w:rsidRPr="2FF3699C">
        <w:rPr>
          <w:color w:val="1F487C"/>
        </w:rPr>
        <w:t>14</w:t>
      </w:r>
      <w:r w:rsidRPr="1EDAF97C">
        <w:rPr>
          <w:color w:val="1F487C"/>
        </w:rPr>
        <w:t>. Función de costo vs Iteraciones.</w:t>
      </w:r>
    </w:p>
    <w:p w14:paraId="438D7148" w14:textId="4A50D5A2" w:rsidR="48BFA211" w:rsidRDefault="7088D057" w:rsidP="5DF45410">
      <w:pPr>
        <w:jc w:val="both"/>
        <w:rPr>
          <w:color w:val="auto"/>
        </w:rPr>
      </w:pPr>
      <w:r w:rsidRPr="7088D057">
        <w:rPr>
          <w:color w:val="auto"/>
        </w:rPr>
        <w:t>Así</w:t>
      </w:r>
      <w:r w:rsidR="6F5932EB" w:rsidRPr="7088D057">
        <w:rPr>
          <w:color w:val="auto"/>
        </w:rPr>
        <w:t xml:space="preserve"> mismo, los valores obtenidos en la métrica de exactitud para los conjuntos de validación y prueba supera el 90 </w:t>
      </w:r>
      <w:r w:rsidR="000F7339" w:rsidRPr="7088D057">
        <w:rPr>
          <w:color w:val="auto"/>
        </w:rPr>
        <w:t>por ciento</w:t>
      </w:r>
      <w:r w:rsidR="6F5932EB" w:rsidRPr="7088D057">
        <w:rPr>
          <w:color w:val="auto"/>
        </w:rPr>
        <w:t xml:space="preserve">. Mientras que los valores </w:t>
      </w:r>
      <w:r w:rsidR="4F7A00A7" w:rsidRPr="4F7A00A7">
        <w:rPr>
          <w:color w:val="auto"/>
        </w:rPr>
        <w:t xml:space="preserve">obtenidos </w:t>
      </w:r>
      <w:r w:rsidR="6F5932EB" w:rsidRPr="7088D057">
        <w:rPr>
          <w:color w:val="auto"/>
        </w:rPr>
        <w:t>en la función de costo se encuentran muy cercanos al cero.</w:t>
      </w:r>
    </w:p>
    <w:p w14:paraId="51360572" w14:textId="2D3A9A77" w:rsidR="4BEDEE0C" w:rsidRDefault="4F258ECE" w:rsidP="4F258ECE">
      <w:pPr>
        <w:jc w:val="center"/>
        <w:rPr>
          <w:i/>
          <w:color w:val="1F487C"/>
          <w:sz w:val="18"/>
          <w:szCs w:val="18"/>
        </w:rPr>
      </w:pPr>
      <w:r w:rsidRPr="4F258ECE">
        <w:rPr>
          <w:i/>
          <w:iCs/>
          <w:color w:val="1F487C"/>
          <w:sz w:val="18"/>
          <w:szCs w:val="18"/>
        </w:rPr>
        <w:t xml:space="preserve">Tabla </w:t>
      </w:r>
      <w:r w:rsidR="7DE4C12B" w:rsidRPr="7DE4C12B">
        <w:rPr>
          <w:i/>
          <w:iCs/>
          <w:color w:val="1F487C"/>
          <w:sz w:val="18"/>
          <w:szCs w:val="18"/>
        </w:rPr>
        <w:t>3</w:t>
      </w:r>
      <w:r w:rsidRPr="4F258ECE">
        <w:rPr>
          <w:i/>
          <w:iCs/>
          <w:color w:val="1F487C"/>
          <w:sz w:val="18"/>
          <w:szCs w:val="18"/>
        </w:rPr>
        <w:t xml:space="preserve">. Resultados obtenidos en la métrica de exactitud y </w:t>
      </w:r>
      <w:r w:rsidR="4A635882" w:rsidRPr="4A635882">
        <w:rPr>
          <w:i/>
          <w:iCs/>
          <w:color w:val="1F487C"/>
          <w:sz w:val="18"/>
          <w:szCs w:val="18"/>
        </w:rPr>
        <w:t>la función de costo</w:t>
      </w:r>
      <w:r w:rsidRPr="4F258ECE">
        <w:rPr>
          <w:i/>
          <w:iCs/>
          <w:color w:val="1F487C"/>
          <w:sz w:val="18"/>
          <w:szCs w:val="18"/>
        </w:rPr>
        <w:t>.</w:t>
      </w:r>
    </w:p>
    <w:tbl>
      <w:tblPr>
        <w:tblStyle w:val="Tablaconcuadrcula"/>
        <w:tblW w:w="0" w:type="auto"/>
        <w:tblInd w:w="-15" w:type="dxa"/>
        <w:tblLayout w:type="fixed"/>
        <w:tblLook w:val="06A0" w:firstRow="1" w:lastRow="0" w:firstColumn="1" w:lastColumn="0" w:noHBand="1" w:noVBand="1"/>
      </w:tblPr>
      <w:tblGrid>
        <w:gridCol w:w="3125"/>
        <w:gridCol w:w="3125"/>
        <w:gridCol w:w="3125"/>
      </w:tblGrid>
      <w:tr w:rsidR="000F7339" w14:paraId="4A28ECDB" w14:textId="77777777" w:rsidTr="5F636458">
        <w:trPr>
          <w:trHeight w:val="300"/>
        </w:trPr>
        <w:tc>
          <w:tcPr>
            <w:tcW w:w="3125" w:type="dxa"/>
          </w:tcPr>
          <w:p w14:paraId="1F5411B8" w14:textId="35C902C2" w:rsidR="4BEDEE0C" w:rsidRDefault="4BEDEE0C" w:rsidP="4BEDEE0C"/>
        </w:tc>
        <w:tc>
          <w:tcPr>
            <w:tcW w:w="3125" w:type="dxa"/>
          </w:tcPr>
          <w:p w14:paraId="70CD8950" w14:textId="09C24D5C" w:rsidR="4BEDEE0C" w:rsidRDefault="4BEDEE0C" w:rsidP="4BEDEE0C">
            <w:pPr>
              <w:jc w:val="center"/>
            </w:pPr>
            <w:r>
              <w:t>Exactitud</w:t>
            </w:r>
          </w:p>
        </w:tc>
        <w:tc>
          <w:tcPr>
            <w:tcW w:w="3125" w:type="dxa"/>
          </w:tcPr>
          <w:p w14:paraId="4DECF190" w14:textId="0369DDC1" w:rsidR="4BEDEE0C" w:rsidRDefault="4A635882" w:rsidP="4BEDEE0C">
            <w:pPr>
              <w:jc w:val="center"/>
            </w:pPr>
            <w:r>
              <w:t>MSE</w:t>
            </w:r>
          </w:p>
        </w:tc>
      </w:tr>
      <w:tr w:rsidR="000F7339" w14:paraId="072348D1" w14:textId="77777777" w:rsidTr="5F636458">
        <w:trPr>
          <w:trHeight w:val="300"/>
        </w:trPr>
        <w:tc>
          <w:tcPr>
            <w:tcW w:w="3125" w:type="dxa"/>
          </w:tcPr>
          <w:p w14:paraId="2C285D8C" w14:textId="5E494827" w:rsidR="4BEDEE0C" w:rsidRDefault="4BEDEE0C" w:rsidP="4BEDEE0C">
            <w:r>
              <w:t>Conjunto de Validación</w:t>
            </w:r>
          </w:p>
        </w:tc>
        <w:tc>
          <w:tcPr>
            <w:tcW w:w="3125" w:type="dxa"/>
          </w:tcPr>
          <w:p w14:paraId="289D76BA" w14:textId="61AB19E3" w:rsidR="4BEDEE0C" w:rsidRDefault="4BEDEE0C" w:rsidP="4BEDEE0C">
            <w:pPr>
              <w:jc w:val="center"/>
            </w:pPr>
            <w:r>
              <w:t>91.29285948810957</w:t>
            </w:r>
          </w:p>
        </w:tc>
        <w:tc>
          <w:tcPr>
            <w:tcW w:w="3125" w:type="dxa"/>
          </w:tcPr>
          <w:p w14:paraId="55E76CCB" w14:textId="7ED3C574" w:rsidR="4BEDEE0C" w:rsidRDefault="0F17E04A" w:rsidP="4BEDEE0C">
            <w:pPr>
              <w:jc w:val="center"/>
            </w:pPr>
            <w:r>
              <w:t>0.3353174145500401</w:t>
            </w:r>
          </w:p>
        </w:tc>
      </w:tr>
      <w:tr w:rsidR="000F7339" w14:paraId="1363FAD3" w14:textId="77777777" w:rsidTr="5F636458">
        <w:trPr>
          <w:trHeight w:val="300"/>
        </w:trPr>
        <w:tc>
          <w:tcPr>
            <w:tcW w:w="3125" w:type="dxa"/>
          </w:tcPr>
          <w:p w14:paraId="75F89122" w14:textId="2C6858E9" w:rsidR="4BEDEE0C" w:rsidRDefault="4BEDEE0C" w:rsidP="4BEDEE0C">
            <w:r>
              <w:lastRenderedPageBreak/>
              <w:t>Conjunto de Prueba</w:t>
            </w:r>
          </w:p>
        </w:tc>
        <w:tc>
          <w:tcPr>
            <w:tcW w:w="3125" w:type="dxa"/>
          </w:tcPr>
          <w:p w14:paraId="0A4EEB2D" w14:textId="3CAC4E42" w:rsidR="4BEDEE0C" w:rsidRDefault="05F0A07C" w:rsidP="4BEDEE0C">
            <w:pPr>
              <w:jc w:val="center"/>
            </w:pPr>
            <w:r>
              <w:t>91.57585328100815</w:t>
            </w:r>
          </w:p>
        </w:tc>
        <w:tc>
          <w:tcPr>
            <w:tcW w:w="3125" w:type="dxa"/>
          </w:tcPr>
          <w:p w14:paraId="7370E5FD" w14:textId="08380CA3" w:rsidR="4BEDEE0C" w:rsidRDefault="4BEDEE0C" w:rsidP="4BEDEE0C">
            <w:pPr>
              <w:jc w:val="center"/>
            </w:pPr>
            <w:r>
              <w:t>0.3353174145500401</w:t>
            </w:r>
          </w:p>
        </w:tc>
      </w:tr>
    </w:tbl>
    <w:p w14:paraId="425B9014" w14:textId="11149E06" w:rsidR="26DE1DDB" w:rsidRDefault="26DE1DDB" w:rsidP="26DE1DDB">
      <w:pPr>
        <w:pStyle w:val="Ttulo1"/>
        <w:jc w:val="both"/>
        <w:rPr>
          <w:color w:val="1F497D" w:themeColor="text2"/>
          <w:sz w:val="24"/>
          <w:szCs w:val="24"/>
        </w:rPr>
      </w:pPr>
      <w:r w:rsidRPr="39A23968">
        <w:rPr>
          <w:color w:val="1F497D" w:themeColor="text2"/>
          <w:sz w:val="24"/>
          <w:szCs w:val="24"/>
        </w:rPr>
        <w:t xml:space="preserve">Épocas = 1000, </w:t>
      </w:r>
      <w:proofErr w:type="spellStart"/>
      <w:r w:rsidRPr="39A23968">
        <w:rPr>
          <w:color w:val="1F497D" w:themeColor="text2"/>
          <w:sz w:val="24"/>
          <w:szCs w:val="24"/>
        </w:rPr>
        <w:t>alpha</w:t>
      </w:r>
      <w:proofErr w:type="spellEnd"/>
      <w:r w:rsidRPr="39A23968">
        <w:rPr>
          <w:color w:val="1F497D" w:themeColor="text2"/>
          <w:sz w:val="24"/>
          <w:szCs w:val="24"/>
        </w:rPr>
        <w:t xml:space="preserve">= 0.6 </w:t>
      </w:r>
    </w:p>
    <w:p w14:paraId="747F092C" w14:textId="4BE2C305" w:rsidR="26DE1DDB" w:rsidRPr="00D471F2" w:rsidRDefault="26DE1DDB" w:rsidP="26DE1DDB">
      <w:pPr>
        <w:jc w:val="both"/>
        <w:rPr>
          <w:color w:val="auto"/>
        </w:rPr>
      </w:pPr>
      <w:r w:rsidRPr="00D471F2">
        <w:rPr>
          <w:color w:val="auto"/>
        </w:rPr>
        <w:t>En la Ilustración</w:t>
      </w:r>
      <w:r w:rsidR="7AB4E5B6" w:rsidRPr="7AB4E5B6">
        <w:rPr>
          <w:color w:val="auto"/>
        </w:rPr>
        <w:t xml:space="preserve"> 15</w:t>
      </w:r>
      <w:r w:rsidRPr="00D471F2">
        <w:rPr>
          <w:color w:val="auto"/>
        </w:rPr>
        <w:t>, se puede observar el tiempo que tardo el modelo en la etapa de entrenamiento. Así bien, en esta ocasión el modelo no convergió.</w:t>
      </w:r>
    </w:p>
    <w:p w14:paraId="15504E66" w14:textId="751EC399" w:rsidR="26DE1DDB" w:rsidRDefault="1D5063F2" w:rsidP="26DE1DDB">
      <w:pPr>
        <w:jc w:val="center"/>
      </w:pPr>
      <w:r>
        <w:rPr>
          <w:noProof/>
        </w:rPr>
        <w:drawing>
          <wp:inline distT="0" distB="0" distL="0" distR="0" wp14:anchorId="02E83B5E" wp14:editId="088184BB">
            <wp:extent cx="4572000" cy="314325"/>
            <wp:effectExtent l="0" t="0" r="0" b="0"/>
            <wp:docPr id="2100292952" name="Picture 2100292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4572000" cy="314325"/>
                    </a:xfrm>
                    <a:prstGeom prst="rect">
                      <a:avLst/>
                    </a:prstGeom>
                  </pic:spPr>
                </pic:pic>
              </a:graphicData>
            </a:graphic>
          </wp:inline>
        </w:drawing>
      </w:r>
    </w:p>
    <w:p w14:paraId="20E3A0BE" w14:textId="5FF87FEB" w:rsidR="26DE1DDB" w:rsidRDefault="26DE1DDB" w:rsidP="26DE1DDB">
      <w:pPr>
        <w:pStyle w:val="Descripcin"/>
        <w:jc w:val="center"/>
        <w:rPr>
          <w:color w:val="1F487C"/>
        </w:rPr>
      </w:pPr>
      <w:r w:rsidRPr="26DE1DDB">
        <w:rPr>
          <w:color w:val="1F487C"/>
        </w:rPr>
        <w:t xml:space="preserve">Ilustración </w:t>
      </w:r>
      <w:r w:rsidR="7AB4E5B6" w:rsidRPr="7AB4E5B6">
        <w:rPr>
          <w:color w:val="1F487C"/>
        </w:rPr>
        <w:t>15</w:t>
      </w:r>
      <w:r w:rsidRPr="26DE1DDB">
        <w:rPr>
          <w:color w:val="1F487C"/>
        </w:rPr>
        <w:t>. Tiempo de entrenamiento del modelo regresión logística.</w:t>
      </w:r>
    </w:p>
    <w:p w14:paraId="27AB0A9C" w14:textId="6CD7E225" w:rsidR="26DE1DDB" w:rsidRPr="00D471F2" w:rsidRDefault="26DE1DDB" w:rsidP="26DE1DDB">
      <w:pPr>
        <w:jc w:val="both"/>
        <w:rPr>
          <w:color w:val="auto"/>
        </w:rPr>
      </w:pPr>
      <w:r w:rsidRPr="00D471F2">
        <w:rPr>
          <w:color w:val="auto"/>
        </w:rPr>
        <w:t>En la Ilustración</w:t>
      </w:r>
      <w:r w:rsidR="7AB4E5B6" w:rsidRPr="7AB4E5B6">
        <w:rPr>
          <w:color w:val="auto"/>
        </w:rPr>
        <w:t xml:space="preserve"> 16</w:t>
      </w:r>
      <w:r w:rsidRPr="00D471F2">
        <w:rPr>
          <w:color w:val="auto"/>
        </w:rPr>
        <w:t>, se puede visualizar como va modificando el valor de la función de costo con respecto al número de iteración en cuestión, en donde se puede observar que al incrementar el número de iteraciones el valor de la función de costo va incrementando de igual forma.</w:t>
      </w:r>
    </w:p>
    <w:p w14:paraId="7A509D5D" w14:textId="0E8499A0" w:rsidR="26DE1DDB" w:rsidRDefault="43118EE2" w:rsidP="26DE1DDB">
      <w:pPr>
        <w:jc w:val="center"/>
      </w:pPr>
      <w:r>
        <w:rPr>
          <w:noProof/>
        </w:rPr>
        <w:drawing>
          <wp:inline distT="0" distB="0" distL="0" distR="0" wp14:anchorId="3557E53E" wp14:editId="4402FC01">
            <wp:extent cx="4572000" cy="2867025"/>
            <wp:effectExtent l="0" t="0" r="0" b="0"/>
            <wp:docPr id="299945674" name="Picture 299945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4572000" cy="2867025"/>
                    </a:xfrm>
                    <a:prstGeom prst="rect">
                      <a:avLst/>
                    </a:prstGeom>
                  </pic:spPr>
                </pic:pic>
              </a:graphicData>
            </a:graphic>
          </wp:inline>
        </w:drawing>
      </w:r>
    </w:p>
    <w:p w14:paraId="1A498013" w14:textId="5CACF990" w:rsidR="26DE1DDB" w:rsidRDefault="26DE1DDB" w:rsidP="26DE1DDB">
      <w:pPr>
        <w:pStyle w:val="Descripcin"/>
        <w:jc w:val="center"/>
        <w:rPr>
          <w:color w:val="1F487C"/>
        </w:rPr>
      </w:pPr>
      <w:r w:rsidRPr="26DE1DDB">
        <w:rPr>
          <w:color w:val="1F487C"/>
        </w:rPr>
        <w:t xml:space="preserve">Ilustración </w:t>
      </w:r>
      <w:r w:rsidR="7AB4E5B6" w:rsidRPr="7AB4E5B6">
        <w:rPr>
          <w:color w:val="1F487C"/>
        </w:rPr>
        <w:t>16</w:t>
      </w:r>
      <w:r w:rsidRPr="26DE1DDB">
        <w:rPr>
          <w:color w:val="1F487C"/>
        </w:rPr>
        <w:t>. Función de costo vs Iteraciones.</w:t>
      </w:r>
    </w:p>
    <w:p w14:paraId="3A3CD1EA" w14:textId="1D2DF7C4" w:rsidR="7088D057" w:rsidRDefault="7088D057" w:rsidP="7088D057">
      <w:pPr>
        <w:rPr>
          <w:color w:val="auto"/>
        </w:rPr>
      </w:pPr>
      <w:r w:rsidRPr="7088D057">
        <w:rPr>
          <w:color w:val="auto"/>
        </w:rPr>
        <w:t xml:space="preserve">Así mismo, los valores obtenidos en la métrica de exactitud para los conjuntos de validación y prueba supera el 90 </w:t>
      </w:r>
      <w:r w:rsidR="000F7339" w:rsidRPr="7088D057">
        <w:rPr>
          <w:color w:val="auto"/>
        </w:rPr>
        <w:t>por ciento</w:t>
      </w:r>
      <w:r w:rsidRPr="7088D057">
        <w:rPr>
          <w:color w:val="auto"/>
        </w:rPr>
        <w:t xml:space="preserve">. Mientras que los valores </w:t>
      </w:r>
      <w:r w:rsidR="1E231878" w:rsidRPr="1E231878">
        <w:rPr>
          <w:color w:val="auto"/>
        </w:rPr>
        <w:t>obtenidos</w:t>
      </w:r>
      <w:r w:rsidR="4B4747DF" w:rsidRPr="4B4747DF">
        <w:rPr>
          <w:color w:val="auto"/>
        </w:rPr>
        <w:t xml:space="preserve"> </w:t>
      </w:r>
      <w:r w:rsidRPr="7088D057">
        <w:rPr>
          <w:color w:val="auto"/>
        </w:rPr>
        <w:t xml:space="preserve">en la función de costo </w:t>
      </w:r>
      <w:r w:rsidR="1E231878" w:rsidRPr="1E231878">
        <w:rPr>
          <w:color w:val="auto"/>
        </w:rPr>
        <w:t xml:space="preserve">para los </w:t>
      </w:r>
      <w:r w:rsidR="4F7A00A7" w:rsidRPr="4F7A00A7">
        <w:rPr>
          <w:color w:val="auto"/>
        </w:rPr>
        <w:t xml:space="preserve">dos conjuntos de datos </w:t>
      </w:r>
      <w:r w:rsidR="50C2C670" w:rsidRPr="50C2C670">
        <w:rPr>
          <w:color w:val="auto"/>
        </w:rPr>
        <w:t>varían únicamente por milésimas</w:t>
      </w:r>
      <w:r w:rsidRPr="7088D057">
        <w:rPr>
          <w:color w:val="auto"/>
        </w:rPr>
        <w:t>.</w:t>
      </w:r>
    </w:p>
    <w:p w14:paraId="6C2F7552" w14:textId="421AD3C4" w:rsidR="26DE1DDB" w:rsidRDefault="26DE1DDB" w:rsidP="26DE1DDB">
      <w:pPr>
        <w:jc w:val="center"/>
        <w:rPr>
          <w:i/>
          <w:iCs/>
          <w:color w:val="1F487C"/>
          <w:sz w:val="18"/>
          <w:szCs w:val="18"/>
        </w:rPr>
      </w:pPr>
      <w:r w:rsidRPr="26DE1DDB">
        <w:rPr>
          <w:i/>
          <w:iCs/>
          <w:color w:val="1F487C"/>
          <w:sz w:val="18"/>
          <w:szCs w:val="18"/>
        </w:rPr>
        <w:t>Tabla 4. Resultados obtenidos en la métrica de exactitud y la función de costo.</w:t>
      </w:r>
    </w:p>
    <w:tbl>
      <w:tblPr>
        <w:tblStyle w:val="Tablaconcuadrcula"/>
        <w:tblW w:w="0" w:type="auto"/>
        <w:tblInd w:w="-15" w:type="dxa"/>
        <w:tblLayout w:type="fixed"/>
        <w:tblLook w:val="06A0" w:firstRow="1" w:lastRow="0" w:firstColumn="1" w:lastColumn="0" w:noHBand="1" w:noVBand="1"/>
      </w:tblPr>
      <w:tblGrid>
        <w:gridCol w:w="3125"/>
        <w:gridCol w:w="3125"/>
        <w:gridCol w:w="3125"/>
      </w:tblGrid>
      <w:tr w:rsidR="00C71886" w14:paraId="1D06579B" w14:textId="77777777" w:rsidTr="5F636458">
        <w:trPr>
          <w:trHeight w:val="300"/>
        </w:trPr>
        <w:tc>
          <w:tcPr>
            <w:tcW w:w="3125" w:type="dxa"/>
          </w:tcPr>
          <w:p w14:paraId="3195A877" w14:textId="35C902C2" w:rsidR="26DE1DDB" w:rsidRDefault="26DE1DDB" w:rsidP="26DE1DDB"/>
        </w:tc>
        <w:tc>
          <w:tcPr>
            <w:tcW w:w="3125" w:type="dxa"/>
          </w:tcPr>
          <w:p w14:paraId="09189E13" w14:textId="09C24D5C" w:rsidR="26DE1DDB" w:rsidRDefault="26DE1DDB" w:rsidP="26DE1DDB">
            <w:pPr>
              <w:jc w:val="center"/>
            </w:pPr>
            <w:r>
              <w:t>Exactitud</w:t>
            </w:r>
          </w:p>
        </w:tc>
        <w:tc>
          <w:tcPr>
            <w:tcW w:w="3125" w:type="dxa"/>
          </w:tcPr>
          <w:p w14:paraId="141FC52B" w14:textId="0369DDC1" w:rsidR="26DE1DDB" w:rsidRDefault="26DE1DDB" w:rsidP="26DE1DDB">
            <w:pPr>
              <w:jc w:val="center"/>
            </w:pPr>
            <w:r>
              <w:t>MSE</w:t>
            </w:r>
          </w:p>
        </w:tc>
      </w:tr>
      <w:tr w:rsidR="00C71886" w14:paraId="35A760DB" w14:textId="77777777" w:rsidTr="5F636458">
        <w:trPr>
          <w:trHeight w:val="300"/>
        </w:trPr>
        <w:tc>
          <w:tcPr>
            <w:tcW w:w="3125" w:type="dxa"/>
          </w:tcPr>
          <w:p w14:paraId="6892CC9C" w14:textId="5E494827" w:rsidR="26DE1DDB" w:rsidRDefault="26DE1DDB" w:rsidP="26DE1DDB">
            <w:r>
              <w:t>Conjunto de Validación</w:t>
            </w:r>
          </w:p>
        </w:tc>
        <w:tc>
          <w:tcPr>
            <w:tcW w:w="3125" w:type="dxa"/>
          </w:tcPr>
          <w:p w14:paraId="00B08DB8" w14:textId="6384DE63" w:rsidR="26DE1DDB" w:rsidRDefault="43118EE2" w:rsidP="26DE1DDB">
            <w:pPr>
              <w:jc w:val="center"/>
            </w:pPr>
            <w:r>
              <w:t>91.20686689910724</w:t>
            </w:r>
          </w:p>
        </w:tc>
        <w:tc>
          <w:tcPr>
            <w:tcW w:w="3125" w:type="dxa"/>
          </w:tcPr>
          <w:p w14:paraId="0939B9BC" w14:textId="52AB114D" w:rsidR="26DE1DDB" w:rsidRDefault="43118EE2" w:rsidP="26DE1DDB">
            <w:pPr>
              <w:jc w:val="center"/>
            </w:pPr>
            <w:r>
              <w:t>2.3561674902524605</w:t>
            </w:r>
          </w:p>
        </w:tc>
      </w:tr>
      <w:tr w:rsidR="00C71886" w14:paraId="60A83E99" w14:textId="77777777" w:rsidTr="5F636458">
        <w:trPr>
          <w:trHeight w:val="300"/>
        </w:trPr>
        <w:tc>
          <w:tcPr>
            <w:tcW w:w="3125" w:type="dxa"/>
          </w:tcPr>
          <w:p w14:paraId="70560750" w14:textId="2C6858E9" w:rsidR="26DE1DDB" w:rsidRDefault="26DE1DDB" w:rsidP="26DE1DDB">
            <w:r>
              <w:t>Conjunto de Prueba</w:t>
            </w:r>
          </w:p>
        </w:tc>
        <w:tc>
          <w:tcPr>
            <w:tcW w:w="3125" w:type="dxa"/>
          </w:tcPr>
          <w:p w14:paraId="02A674C1" w14:textId="289A5226" w:rsidR="26DE1DDB" w:rsidRDefault="44AD5F43" w:rsidP="26DE1DDB">
            <w:pPr>
              <w:jc w:val="center"/>
            </w:pPr>
            <w:r>
              <w:t>91.49611469847872</w:t>
            </w:r>
          </w:p>
        </w:tc>
        <w:tc>
          <w:tcPr>
            <w:tcW w:w="3125" w:type="dxa"/>
          </w:tcPr>
          <w:p w14:paraId="55682E4E" w14:textId="25295101" w:rsidR="26DE1DDB" w:rsidRDefault="44AD5F43" w:rsidP="26DE1DDB">
            <w:pPr>
              <w:jc w:val="center"/>
            </w:pPr>
            <w:r>
              <w:t>2.353016662618978</w:t>
            </w:r>
          </w:p>
        </w:tc>
      </w:tr>
    </w:tbl>
    <w:p w14:paraId="25E22CA5" w14:textId="7929A601" w:rsidR="5C0411D6" w:rsidRDefault="5C0411D6" w:rsidP="5C0411D6">
      <w:pPr>
        <w:pStyle w:val="Ttulo1"/>
        <w:jc w:val="both"/>
        <w:rPr>
          <w:color w:val="1F497D" w:themeColor="text2"/>
          <w:sz w:val="24"/>
          <w:szCs w:val="24"/>
        </w:rPr>
      </w:pPr>
      <w:r w:rsidRPr="39A23968">
        <w:rPr>
          <w:color w:val="1F497D" w:themeColor="text2"/>
          <w:sz w:val="24"/>
          <w:szCs w:val="24"/>
        </w:rPr>
        <w:t xml:space="preserve">Épocas = 1000000, </w:t>
      </w:r>
      <w:proofErr w:type="spellStart"/>
      <w:r w:rsidRPr="39A23968">
        <w:rPr>
          <w:color w:val="1F497D" w:themeColor="text2"/>
          <w:sz w:val="24"/>
          <w:szCs w:val="24"/>
        </w:rPr>
        <w:t>alpha</w:t>
      </w:r>
      <w:proofErr w:type="spellEnd"/>
      <w:r w:rsidRPr="39A23968">
        <w:rPr>
          <w:color w:val="1F497D" w:themeColor="text2"/>
          <w:sz w:val="24"/>
          <w:szCs w:val="24"/>
        </w:rPr>
        <w:t>= 0.6</w:t>
      </w:r>
    </w:p>
    <w:p w14:paraId="1F239EAD" w14:textId="718A6B16" w:rsidR="5C0411D6" w:rsidRPr="00D471F2" w:rsidRDefault="5C0411D6" w:rsidP="5C0411D6">
      <w:pPr>
        <w:jc w:val="both"/>
        <w:rPr>
          <w:color w:val="auto"/>
        </w:rPr>
      </w:pPr>
      <w:r w:rsidRPr="00D471F2">
        <w:rPr>
          <w:color w:val="auto"/>
        </w:rPr>
        <w:t>En la Ilustración</w:t>
      </w:r>
      <w:r w:rsidR="7AB4E5B6" w:rsidRPr="7AB4E5B6">
        <w:rPr>
          <w:color w:val="auto"/>
        </w:rPr>
        <w:t xml:space="preserve"> 17</w:t>
      </w:r>
      <w:r w:rsidRPr="00D471F2">
        <w:rPr>
          <w:color w:val="auto"/>
        </w:rPr>
        <w:t>, se puede observar el tiempo que tardo el modelo en la etapa de entrenamiento, y la época en la cual el modelo convergió.</w:t>
      </w:r>
    </w:p>
    <w:p w14:paraId="22014D3B" w14:textId="4F62FD00" w:rsidR="5C0411D6" w:rsidRDefault="5C0411D6" w:rsidP="5C0411D6">
      <w:pPr>
        <w:jc w:val="center"/>
      </w:pPr>
      <w:r>
        <w:rPr>
          <w:noProof/>
        </w:rPr>
        <w:drawing>
          <wp:inline distT="0" distB="0" distL="0" distR="0" wp14:anchorId="5FC63BCE" wp14:editId="401117B0">
            <wp:extent cx="3409950" cy="539909"/>
            <wp:effectExtent l="0" t="0" r="0" b="0"/>
            <wp:docPr id="807036650" name="Picture 807036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3409950" cy="539909"/>
                    </a:xfrm>
                    <a:prstGeom prst="rect">
                      <a:avLst/>
                    </a:prstGeom>
                  </pic:spPr>
                </pic:pic>
              </a:graphicData>
            </a:graphic>
          </wp:inline>
        </w:drawing>
      </w:r>
    </w:p>
    <w:p w14:paraId="73B65935" w14:textId="5FE39C08" w:rsidR="4034E63E" w:rsidRDefault="4034E63E" w:rsidP="4034E63E">
      <w:pPr>
        <w:pStyle w:val="Descripcin"/>
        <w:jc w:val="center"/>
        <w:rPr>
          <w:color w:val="1F487C"/>
        </w:rPr>
      </w:pPr>
      <w:r w:rsidRPr="4034E63E">
        <w:rPr>
          <w:color w:val="1F487C"/>
        </w:rPr>
        <w:t xml:space="preserve">Ilustración </w:t>
      </w:r>
      <w:r w:rsidR="7AB4E5B6" w:rsidRPr="7AB4E5B6">
        <w:rPr>
          <w:color w:val="1F487C"/>
        </w:rPr>
        <w:t>17</w:t>
      </w:r>
      <w:r w:rsidRPr="4034E63E">
        <w:rPr>
          <w:color w:val="1F487C"/>
        </w:rPr>
        <w:t>. Tiempo de entrenamiento del modelo regresión logística.</w:t>
      </w:r>
    </w:p>
    <w:p w14:paraId="412B15A3" w14:textId="63625171" w:rsidR="5C0411D6" w:rsidRPr="00D471F2" w:rsidRDefault="5C0411D6" w:rsidP="5C0411D6">
      <w:pPr>
        <w:jc w:val="both"/>
        <w:rPr>
          <w:color w:val="auto"/>
        </w:rPr>
      </w:pPr>
      <w:r w:rsidRPr="00D471F2">
        <w:rPr>
          <w:color w:val="auto"/>
        </w:rPr>
        <w:t>En la Ilustración</w:t>
      </w:r>
      <w:r w:rsidR="4C26DAA3" w:rsidRPr="4C26DAA3">
        <w:rPr>
          <w:color w:val="auto"/>
        </w:rPr>
        <w:t xml:space="preserve"> 18</w:t>
      </w:r>
      <w:r w:rsidRPr="00D471F2">
        <w:rPr>
          <w:color w:val="auto"/>
        </w:rPr>
        <w:t>, se puede visualizar como va modificando el valor de la función de costo con respecto al número de iteración en cuestión, en donde se puede observar que al incrementar el número de iteraciones el valor de la función de costo aumenta de igual manera.</w:t>
      </w:r>
    </w:p>
    <w:p w14:paraId="1819B5DC" w14:textId="29155115" w:rsidR="5C0411D6" w:rsidRDefault="5C0411D6" w:rsidP="5C0411D6">
      <w:pPr>
        <w:jc w:val="center"/>
      </w:pPr>
      <w:r>
        <w:rPr>
          <w:noProof/>
        </w:rPr>
        <w:drawing>
          <wp:inline distT="0" distB="0" distL="0" distR="0" wp14:anchorId="435AC698" wp14:editId="271CEF9B">
            <wp:extent cx="4572000" cy="2943225"/>
            <wp:effectExtent l="0" t="0" r="0" b="0"/>
            <wp:docPr id="1868508791" name="Picture 1868508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4572000" cy="2943225"/>
                    </a:xfrm>
                    <a:prstGeom prst="rect">
                      <a:avLst/>
                    </a:prstGeom>
                  </pic:spPr>
                </pic:pic>
              </a:graphicData>
            </a:graphic>
          </wp:inline>
        </w:drawing>
      </w:r>
    </w:p>
    <w:p w14:paraId="0D60498A" w14:textId="6843DC37" w:rsidR="5C0411D6" w:rsidRDefault="1EDAF97C" w:rsidP="1EDAF97C">
      <w:pPr>
        <w:pStyle w:val="Descripcin"/>
        <w:jc w:val="center"/>
        <w:rPr>
          <w:color w:val="1F487C"/>
        </w:rPr>
      </w:pPr>
      <w:r w:rsidRPr="1EDAF97C">
        <w:rPr>
          <w:color w:val="1F487C"/>
        </w:rPr>
        <w:t xml:space="preserve">Ilustración </w:t>
      </w:r>
      <w:r w:rsidR="4C26DAA3" w:rsidRPr="4C26DAA3">
        <w:rPr>
          <w:color w:val="1F487C"/>
        </w:rPr>
        <w:t>18</w:t>
      </w:r>
      <w:r w:rsidRPr="1EDAF97C">
        <w:rPr>
          <w:color w:val="1F487C"/>
        </w:rPr>
        <w:t>.</w:t>
      </w:r>
      <w:r w:rsidRPr="3B0E6A83">
        <w:rPr>
          <w:color w:val="000000" w:themeColor="text1"/>
        </w:rPr>
        <w:t xml:space="preserve"> </w:t>
      </w:r>
      <w:r w:rsidRPr="1EDAF97C">
        <w:rPr>
          <w:color w:val="1F487C"/>
        </w:rPr>
        <w:t>Función de costo vs Iteraciones.</w:t>
      </w:r>
    </w:p>
    <w:p w14:paraId="2B6CB1C0" w14:textId="5C33D55C" w:rsidR="013FAC7D" w:rsidRDefault="013FAC7D" w:rsidP="013FAC7D">
      <w:pPr>
        <w:rPr>
          <w:color w:val="auto"/>
        </w:rPr>
      </w:pPr>
      <w:r w:rsidRPr="013FAC7D">
        <w:rPr>
          <w:color w:val="auto"/>
        </w:rPr>
        <w:lastRenderedPageBreak/>
        <w:t xml:space="preserve">Así mismo, los valores obtenidos en la métrica de exactitud para los conjuntos de validación y prueba supera el 90 </w:t>
      </w:r>
      <w:proofErr w:type="spellStart"/>
      <w:r w:rsidRPr="013FAC7D">
        <w:rPr>
          <w:color w:val="auto"/>
        </w:rPr>
        <w:t>porciento</w:t>
      </w:r>
      <w:proofErr w:type="spellEnd"/>
      <w:r w:rsidRPr="013FAC7D">
        <w:rPr>
          <w:color w:val="auto"/>
        </w:rPr>
        <w:t xml:space="preserve">. Mientras que los valores obtenidos en la función de costo </w:t>
      </w:r>
      <w:r w:rsidR="2858DFCF" w:rsidRPr="2858DFCF">
        <w:rPr>
          <w:color w:val="auto"/>
        </w:rPr>
        <w:t>para los conjuntos de validación y prueba se diferencian por 0.60</w:t>
      </w:r>
      <w:r w:rsidRPr="013FAC7D">
        <w:rPr>
          <w:color w:val="auto"/>
        </w:rPr>
        <w:t>.</w:t>
      </w:r>
    </w:p>
    <w:p w14:paraId="737CF0B5" w14:textId="2FA92D29" w:rsidR="5C0411D6" w:rsidRDefault="5C0411D6" w:rsidP="5C0411D6">
      <w:pPr>
        <w:jc w:val="center"/>
        <w:rPr>
          <w:i/>
          <w:iCs/>
          <w:color w:val="1F487C"/>
          <w:sz w:val="18"/>
          <w:szCs w:val="18"/>
        </w:rPr>
      </w:pPr>
      <w:r w:rsidRPr="5C0411D6">
        <w:rPr>
          <w:i/>
          <w:iCs/>
          <w:color w:val="1F487C"/>
          <w:sz w:val="18"/>
          <w:szCs w:val="18"/>
        </w:rPr>
        <w:t xml:space="preserve">Tabla </w:t>
      </w:r>
      <w:r w:rsidR="2FB28F7F" w:rsidRPr="2FB28F7F">
        <w:rPr>
          <w:i/>
          <w:iCs/>
          <w:color w:val="1F487C"/>
          <w:sz w:val="18"/>
          <w:szCs w:val="18"/>
        </w:rPr>
        <w:t>5</w:t>
      </w:r>
      <w:r w:rsidRPr="5C0411D6">
        <w:rPr>
          <w:i/>
          <w:iCs/>
          <w:color w:val="1F487C"/>
          <w:sz w:val="18"/>
          <w:szCs w:val="18"/>
        </w:rPr>
        <w:t xml:space="preserve">. Resultados obtenidos en la métrica de exactitud y </w:t>
      </w:r>
      <w:r w:rsidR="76B4DAD9" w:rsidRPr="76B4DAD9">
        <w:rPr>
          <w:i/>
          <w:iCs/>
          <w:color w:val="1F487C"/>
          <w:sz w:val="18"/>
          <w:szCs w:val="18"/>
        </w:rPr>
        <w:t>la función de costo.</w:t>
      </w:r>
    </w:p>
    <w:tbl>
      <w:tblPr>
        <w:tblStyle w:val="Tablaconcuadrcula"/>
        <w:tblW w:w="0" w:type="auto"/>
        <w:tblInd w:w="-15" w:type="dxa"/>
        <w:tblLayout w:type="fixed"/>
        <w:tblLook w:val="06A0" w:firstRow="1" w:lastRow="0" w:firstColumn="1" w:lastColumn="0" w:noHBand="1" w:noVBand="1"/>
      </w:tblPr>
      <w:tblGrid>
        <w:gridCol w:w="3125"/>
        <w:gridCol w:w="3125"/>
        <w:gridCol w:w="3125"/>
      </w:tblGrid>
      <w:tr w:rsidR="00E22A99" w14:paraId="229CC063" w14:textId="77777777" w:rsidTr="5F636458">
        <w:trPr>
          <w:trHeight w:val="300"/>
        </w:trPr>
        <w:tc>
          <w:tcPr>
            <w:tcW w:w="3125" w:type="dxa"/>
          </w:tcPr>
          <w:p w14:paraId="7AF49822" w14:textId="35C902C2" w:rsidR="5C0411D6" w:rsidRDefault="5C0411D6" w:rsidP="5C0411D6"/>
        </w:tc>
        <w:tc>
          <w:tcPr>
            <w:tcW w:w="3125" w:type="dxa"/>
          </w:tcPr>
          <w:p w14:paraId="343ED189" w14:textId="09C24D5C" w:rsidR="5C0411D6" w:rsidRDefault="5C0411D6" w:rsidP="5C0411D6">
            <w:pPr>
              <w:jc w:val="center"/>
            </w:pPr>
            <w:r>
              <w:t>Exactitud</w:t>
            </w:r>
          </w:p>
        </w:tc>
        <w:tc>
          <w:tcPr>
            <w:tcW w:w="3125" w:type="dxa"/>
          </w:tcPr>
          <w:p w14:paraId="2B96B813" w14:textId="4814C7DF" w:rsidR="5C0411D6" w:rsidRDefault="76B4DAD9" w:rsidP="5C0411D6">
            <w:pPr>
              <w:jc w:val="center"/>
            </w:pPr>
            <w:r>
              <w:t>MSE</w:t>
            </w:r>
          </w:p>
        </w:tc>
      </w:tr>
      <w:tr w:rsidR="00E22A99" w14:paraId="50CFC24E" w14:textId="77777777" w:rsidTr="5F636458">
        <w:trPr>
          <w:trHeight w:val="300"/>
        </w:trPr>
        <w:tc>
          <w:tcPr>
            <w:tcW w:w="3125" w:type="dxa"/>
          </w:tcPr>
          <w:p w14:paraId="3DEF3C61" w14:textId="5E494827" w:rsidR="5C0411D6" w:rsidRDefault="5C0411D6" w:rsidP="5C0411D6">
            <w:r>
              <w:t>Conjunto de Validación</w:t>
            </w:r>
          </w:p>
        </w:tc>
        <w:tc>
          <w:tcPr>
            <w:tcW w:w="3125" w:type="dxa"/>
          </w:tcPr>
          <w:p w14:paraId="50B059B5" w14:textId="75D9F61D" w:rsidR="5C0411D6" w:rsidRDefault="5C0411D6" w:rsidP="5C0411D6">
            <w:pPr>
              <w:jc w:val="center"/>
            </w:pPr>
            <w:r>
              <w:t>91.04113572757548</w:t>
            </w:r>
          </w:p>
        </w:tc>
        <w:tc>
          <w:tcPr>
            <w:tcW w:w="3125" w:type="dxa"/>
          </w:tcPr>
          <w:p w14:paraId="02B0AFE6" w14:textId="4E6B56F2" w:rsidR="5C0411D6" w:rsidRDefault="5C0411D6" w:rsidP="5C0411D6">
            <w:pPr>
              <w:jc w:val="center"/>
            </w:pPr>
            <w:r>
              <w:t>2.940897765695596</w:t>
            </w:r>
          </w:p>
        </w:tc>
      </w:tr>
      <w:tr w:rsidR="00E22A99" w14:paraId="56697DA1" w14:textId="77777777" w:rsidTr="5F636458">
        <w:trPr>
          <w:trHeight w:val="300"/>
        </w:trPr>
        <w:tc>
          <w:tcPr>
            <w:tcW w:w="3125" w:type="dxa"/>
          </w:tcPr>
          <w:p w14:paraId="792C4D8C" w14:textId="2C6858E9" w:rsidR="5C0411D6" w:rsidRDefault="5C0411D6" w:rsidP="5C0411D6">
            <w:r>
              <w:t>Conjunto de Prueba</w:t>
            </w:r>
          </w:p>
        </w:tc>
        <w:tc>
          <w:tcPr>
            <w:tcW w:w="3125" w:type="dxa"/>
          </w:tcPr>
          <w:p w14:paraId="6AA420EF" w14:textId="1EA84380" w:rsidR="5C0411D6" w:rsidRDefault="5C0411D6" w:rsidP="5C0411D6">
            <w:pPr>
              <w:jc w:val="center"/>
            </w:pPr>
            <w:r>
              <w:t>91.35227254960209</w:t>
            </w:r>
          </w:p>
        </w:tc>
        <w:tc>
          <w:tcPr>
            <w:tcW w:w="3125" w:type="dxa"/>
          </w:tcPr>
          <w:p w14:paraId="2E99E961" w14:textId="18FD2CB9" w:rsidR="5C0411D6" w:rsidRDefault="5C0411D6" w:rsidP="5C0411D6">
            <w:pPr>
              <w:jc w:val="center"/>
            </w:pPr>
            <w:r>
              <w:t>2.3448863417060495</w:t>
            </w:r>
          </w:p>
        </w:tc>
      </w:tr>
    </w:tbl>
    <w:p w14:paraId="46E6D702" w14:textId="37B1AF99" w:rsidR="46492FA4" w:rsidRDefault="46492FA4" w:rsidP="46492FA4">
      <w:pPr>
        <w:pStyle w:val="Ttulo1"/>
        <w:jc w:val="both"/>
        <w:rPr>
          <w:color w:val="1F497D" w:themeColor="text2"/>
          <w:sz w:val="24"/>
          <w:szCs w:val="24"/>
        </w:rPr>
      </w:pPr>
      <w:r w:rsidRPr="5F636458">
        <w:rPr>
          <w:color w:val="1F497D" w:themeColor="text2"/>
          <w:sz w:val="24"/>
          <w:szCs w:val="24"/>
        </w:rPr>
        <w:t xml:space="preserve">Épocas = 1000, </w:t>
      </w:r>
      <w:proofErr w:type="spellStart"/>
      <w:r w:rsidRPr="5F636458">
        <w:rPr>
          <w:color w:val="1F497D" w:themeColor="text2"/>
          <w:sz w:val="24"/>
          <w:szCs w:val="24"/>
        </w:rPr>
        <w:t>alpha</w:t>
      </w:r>
      <w:proofErr w:type="spellEnd"/>
      <w:r w:rsidRPr="5F636458">
        <w:rPr>
          <w:color w:val="1F497D" w:themeColor="text2"/>
          <w:sz w:val="24"/>
          <w:szCs w:val="24"/>
        </w:rPr>
        <w:t xml:space="preserve">= 0.01 </w:t>
      </w:r>
    </w:p>
    <w:p w14:paraId="740C7210" w14:textId="7423C30A" w:rsidR="46492FA4" w:rsidRPr="00D471F2" w:rsidRDefault="46492FA4" w:rsidP="46492FA4">
      <w:pPr>
        <w:jc w:val="both"/>
        <w:rPr>
          <w:color w:val="auto"/>
        </w:rPr>
      </w:pPr>
      <w:r w:rsidRPr="00D471F2">
        <w:rPr>
          <w:color w:val="auto"/>
        </w:rPr>
        <w:t>En la Ilustración</w:t>
      </w:r>
      <w:r w:rsidR="4C26DAA3" w:rsidRPr="4C26DAA3">
        <w:rPr>
          <w:color w:val="auto"/>
        </w:rPr>
        <w:t xml:space="preserve"> 19</w:t>
      </w:r>
      <w:r w:rsidRPr="00D471F2">
        <w:rPr>
          <w:color w:val="auto"/>
        </w:rPr>
        <w:t>, se puede observar el tiempo que tardo el modelo en la etapa de entrenamiento. Así bien, en esta ocasión el modelo no convergió.</w:t>
      </w:r>
    </w:p>
    <w:p w14:paraId="34C4141B" w14:textId="5C140697" w:rsidR="46492FA4" w:rsidRDefault="5140C539" w:rsidP="46492FA4">
      <w:pPr>
        <w:jc w:val="center"/>
      </w:pPr>
      <w:r>
        <w:rPr>
          <w:noProof/>
        </w:rPr>
        <w:drawing>
          <wp:inline distT="0" distB="0" distL="0" distR="0" wp14:anchorId="1F783014" wp14:editId="69DCF201">
            <wp:extent cx="4572000" cy="295275"/>
            <wp:effectExtent l="0" t="0" r="0" b="0"/>
            <wp:docPr id="929678292" name="Picture 929678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4572000" cy="295275"/>
                    </a:xfrm>
                    <a:prstGeom prst="rect">
                      <a:avLst/>
                    </a:prstGeom>
                  </pic:spPr>
                </pic:pic>
              </a:graphicData>
            </a:graphic>
          </wp:inline>
        </w:drawing>
      </w:r>
    </w:p>
    <w:p w14:paraId="20A21048" w14:textId="3DABAC82" w:rsidR="46492FA4" w:rsidRDefault="46492FA4" w:rsidP="46492FA4">
      <w:pPr>
        <w:pStyle w:val="Descripcin"/>
        <w:jc w:val="center"/>
        <w:rPr>
          <w:color w:val="1F487C"/>
        </w:rPr>
      </w:pPr>
      <w:r w:rsidRPr="46492FA4">
        <w:rPr>
          <w:color w:val="1F487C"/>
        </w:rPr>
        <w:t xml:space="preserve">Ilustración </w:t>
      </w:r>
      <w:r w:rsidR="4C26DAA3" w:rsidRPr="4C26DAA3">
        <w:rPr>
          <w:color w:val="1F487C"/>
        </w:rPr>
        <w:t>19</w:t>
      </w:r>
      <w:r w:rsidRPr="46492FA4">
        <w:rPr>
          <w:color w:val="1F487C"/>
        </w:rPr>
        <w:t>. Tiempo de entrenamiento del modelo regresión logística.</w:t>
      </w:r>
    </w:p>
    <w:p w14:paraId="09C2C766" w14:textId="77777777" w:rsidR="000F7339" w:rsidRPr="000F7339" w:rsidRDefault="000F7339" w:rsidP="000F7339"/>
    <w:p w14:paraId="4CB659DC" w14:textId="45F775AF" w:rsidR="46492FA4" w:rsidRPr="00D471F2" w:rsidRDefault="46492FA4" w:rsidP="46492FA4">
      <w:pPr>
        <w:jc w:val="both"/>
        <w:rPr>
          <w:color w:val="auto"/>
        </w:rPr>
      </w:pPr>
      <w:r w:rsidRPr="00D471F2">
        <w:rPr>
          <w:color w:val="auto"/>
        </w:rPr>
        <w:t>En la Ilustración</w:t>
      </w:r>
      <w:r w:rsidR="4C26DAA3" w:rsidRPr="4C26DAA3">
        <w:rPr>
          <w:color w:val="auto"/>
        </w:rPr>
        <w:t xml:space="preserve"> 20</w:t>
      </w:r>
      <w:r w:rsidRPr="00D471F2">
        <w:rPr>
          <w:color w:val="auto"/>
        </w:rPr>
        <w:t>, se puede visualizar como va modificando el valor de la función de costo con respecto al número de iteración en cuestión, en donde se puede obs</w:t>
      </w:r>
      <w:r w:rsidRPr="00D471F2">
        <w:rPr>
          <w:color w:val="auto"/>
        </w:rPr>
        <w:t xml:space="preserve">ervar que </w:t>
      </w:r>
      <w:r w:rsidR="23C8F2C7" w:rsidRPr="00D471F2">
        <w:rPr>
          <w:color w:val="auto"/>
        </w:rPr>
        <w:t>para</w:t>
      </w:r>
      <w:r w:rsidRPr="00D471F2">
        <w:rPr>
          <w:color w:val="auto"/>
        </w:rPr>
        <w:t xml:space="preserve"> la </w:t>
      </w:r>
      <w:r w:rsidR="457FCFE5" w:rsidRPr="00D471F2">
        <w:rPr>
          <w:color w:val="auto"/>
        </w:rPr>
        <w:t xml:space="preserve">iteración número 550 aproximadamente se consigue un </w:t>
      </w:r>
      <w:r w:rsidR="7508F2FE" w:rsidRPr="00D471F2">
        <w:rPr>
          <w:color w:val="auto"/>
        </w:rPr>
        <w:t>menor valor en la función de costo.</w:t>
      </w:r>
    </w:p>
    <w:p w14:paraId="41B2CE77" w14:textId="1C9B73A0" w:rsidR="46492FA4" w:rsidRDefault="5140C539" w:rsidP="46492FA4">
      <w:pPr>
        <w:jc w:val="center"/>
      </w:pPr>
      <w:r>
        <w:rPr>
          <w:noProof/>
        </w:rPr>
        <w:lastRenderedPageBreak/>
        <w:drawing>
          <wp:inline distT="0" distB="0" distL="0" distR="0" wp14:anchorId="0AFAC485" wp14:editId="5B1F0A68">
            <wp:extent cx="4572000" cy="2886075"/>
            <wp:effectExtent l="0" t="0" r="0" b="0"/>
            <wp:docPr id="422168105" name="Picture 422168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4572000" cy="2886075"/>
                    </a:xfrm>
                    <a:prstGeom prst="rect">
                      <a:avLst/>
                    </a:prstGeom>
                  </pic:spPr>
                </pic:pic>
              </a:graphicData>
            </a:graphic>
          </wp:inline>
        </w:drawing>
      </w:r>
    </w:p>
    <w:p w14:paraId="42FC83E9" w14:textId="34273C36" w:rsidR="46492FA4" w:rsidRDefault="46492FA4" w:rsidP="46492FA4">
      <w:pPr>
        <w:pStyle w:val="Descripcin"/>
        <w:jc w:val="center"/>
        <w:rPr>
          <w:color w:val="1F487C"/>
        </w:rPr>
      </w:pPr>
      <w:r w:rsidRPr="46492FA4">
        <w:rPr>
          <w:color w:val="1F487C"/>
        </w:rPr>
        <w:t xml:space="preserve">Ilustración </w:t>
      </w:r>
      <w:r w:rsidR="4C26DAA3" w:rsidRPr="4C26DAA3">
        <w:rPr>
          <w:color w:val="1F487C"/>
        </w:rPr>
        <w:t>20</w:t>
      </w:r>
      <w:r w:rsidRPr="46492FA4">
        <w:rPr>
          <w:color w:val="1F487C"/>
        </w:rPr>
        <w:t>. Función de costo vs Iteraciones.</w:t>
      </w:r>
    </w:p>
    <w:p w14:paraId="16523B9A" w14:textId="30758511" w:rsidR="5DF45410" w:rsidRDefault="5DF45410" w:rsidP="5DF45410">
      <w:pPr>
        <w:jc w:val="both"/>
        <w:rPr>
          <w:color w:val="auto"/>
        </w:rPr>
      </w:pPr>
      <w:r w:rsidRPr="5DF45410">
        <w:rPr>
          <w:color w:val="auto"/>
        </w:rPr>
        <w:t xml:space="preserve">Así mismo, los valores obtenidos en la métrica de exactitud para los conjuntos de validación y prueba no supera el 90 </w:t>
      </w:r>
      <w:r w:rsidR="000F7339" w:rsidRPr="5DF45410">
        <w:rPr>
          <w:color w:val="auto"/>
        </w:rPr>
        <w:t>por ciento</w:t>
      </w:r>
      <w:r w:rsidRPr="5DF45410">
        <w:rPr>
          <w:color w:val="auto"/>
        </w:rPr>
        <w:t>. Mientras que los valores obtenidos en la función de costo se encuentran muy cercanos al cero.</w:t>
      </w:r>
    </w:p>
    <w:p w14:paraId="49D8D49B" w14:textId="350A8408" w:rsidR="46492FA4" w:rsidRDefault="46492FA4" w:rsidP="46492FA4">
      <w:pPr>
        <w:jc w:val="center"/>
        <w:rPr>
          <w:i/>
          <w:iCs/>
          <w:color w:val="1F487C"/>
          <w:sz w:val="18"/>
          <w:szCs w:val="18"/>
        </w:rPr>
      </w:pPr>
      <w:r w:rsidRPr="46492FA4">
        <w:rPr>
          <w:i/>
          <w:iCs/>
          <w:color w:val="1F487C"/>
          <w:sz w:val="18"/>
          <w:szCs w:val="18"/>
        </w:rPr>
        <w:t xml:space="preserve">Tabla </w:t>
      </w:r>
      <w:r w:rsidR="7DE4C12B" w:rsidRPr="7DE4C12B">
        <w:rPr>
          <w:i/>
          <w:iCs/>
          <w:color w:val="1F487C"/>
          <w:sz w:val="18"/>
          <w:szCs w:val="18"/>
        </w:rPr>
        <w:t>6</w:t>
      </w:r>
      <w:r w:rsidRPr="46492FA4">
        <w:rPr>
          <w:i/>
          <w:iCs/>
          <w:color w:val="1F487C"/>
          <w:sz w:val="18"/>
          <w:szCs w:val="18"/>
        </w:rPr>
        <w:t>. Resultados obtenidos en la métrica de exactitud y la función de costo.</w:t>
      </w:r>
    </w:p>
    <w:tbl>
      <w:tblPr>
        <w:tblStyle w:val="Tablaconcuadrcula"/>
        <w:tblW w:w="0" w:type="auto"/>
        <w:tblInd w:w="-15" w:type="dxa"/>
        <w:tblLayout w:type="fixed"/>
        <w:tblLook w:val="06A0" w:firstRow="1" w:lastRow="0" w:firstColumn="1" w:lastColumn="0" w:noHBand="1" w:noVBand="1"/>
      </w:tblPr>
      <w:tblGrid>
        <w:gridCol w:w="3125"/>
        <w:gridCol w:w="3125"/>
        <w:gridCol w:w="3125"/>
      </w:tblGrid>
      <w:tr w:rsidR="00202AB1" w14:paraId="63D9A9F2" w14:textId="77777777" w:rsidTr="14F06AE2">
        <w:trPr>
          <w:trHeight w:val="300"/>
        </w:trPr>
        <w:tc>
          <w:tcPr>
            <w:tcW w:w="3125" w:type="dxa"/>
          </w:tcPr>
          <w:p w14:paraId="2FFEBF4E" w14:textId="35C902C2" w:rsidR="46492FA4" w:rsidRDefault="46492FA4" w:rsidP="46492FA4"/>
        </w:tc>
        <w:tc>
          <w:tcPr>
            <w:tcW w:w="3125" w:type="dxa"/>
          </w:tcPr>
          <w:p w14:paraId="31AD3766" w14:textId="09C24D5C" w:rsidR="46492FA4" w:rsidRDefault="46492FA4" w:rsidP="46492FA4">
            <w:pPr>
              <w:jc w:val="center"/>
            </w:pPr>
            <w:r>
              <w:t>Exactitud</w:t>
            </w:r>
          </w:p>
        </w:tc>
        <w:tc>
          <w:tcPr>
            <w:tcW w:w="3125" w:type="dxa"/>
          </w:tcPr>
          <w:p w14:paraId="50263938" w14:textId="0369DDC1" w:rsidR="46492FA4" w:rsidRDefault="46492FA4" w:rsidP="46492FA4">
            <w:pPr>
              <w:jc w:val="center"/>
            </w:pPr>
            <w:r>
              <w:t>MSE</w:t>
            </w:r>
          </w:p>
        </w:tc>
      </w:tr>
      <w:tr w:rsidR="00202AB1" w14:paraId="430468E1" w14:textId="77777777" w:rsidTr="14F06AE2">
        <w:trPr>
          <w:trHeight w:val="300"/>
        </w:trPr>
        <w:tc>
          <w:tcPr>
            <w:tcW w:w="3125" w:type="dxa"/>
          </w:tcPr>
          <w:p w14:paraId="16FCBB72" w14:textId="5E494827" w:rsidR="46492FA4" w:rsidRDefault="46492FA4" w:rsidP="46492FA4">
            <w:r>
              <w:t>Conjunto de Validación</w:t>
            </w:r>
          </w:p>
        </w:tc>
        <w:tc>
          <w:tcPr>
            <w:tcW w:w="3125" w:type="dxa"/>
          </w:tcPr>
          <w:p w14:paraId="27C21640" w14:textId="039F5A0A" w:rsidR="46492FA4" w:rsidRDefault="5140C539" w:rsidP="46492FA4">
            <w:pPr>
              <w:jc w:val="center"/>
            </w:pPr>
            <w:r>
              <w:t>85.20614768836285</w:t>
            </w:r>
          </w:p>
        </w:tc>
        <w:tc>
          <w:tcPr>
            <w:tcW w:w="3125" w:type="dxa"/>
          </w:tcPr>
          <w:p w14:paraId="490EB653" w14:textId="14CB2FBF" w:rsidR="46492FA4" w:rsidRDefault="1271F6BA" w:rsidP="46492FA4">
            <w:pPr>
              <w:jc w:val="center"/>
            </w:pPr>
            <w:r>
              <w:t>0.053056347265617955</w:t>
            </w:r>
          </w:p>
        </w:tc>
      </w:tr>
      <w:tr w:rsidR="00202AB1" w14:paraId="6814A241" w14:textId="77777777" w:rsidTr="14F06AE2">
        <w:trPr>
          <w:trHeight w:val="300"/>
        </w:trPr>
        <w:tc>
          <w:tcPr>
            <w:tcW w:w="3125" w:type="dxa"/>
          </w:tcPr>
          <w:p w14:paraId="102FB2EF" w14:textId="1D445B2F" w:rsidR="46492FA4" w:rsidRDefault="14F06AE2" w:rsidP="46492FA4">
            <w:r>
              <w:t xml:space="preserve"> </w:t>
            </w:r>
            <w:r w:rsidR="46492FA4">
              <w:t>Conjunto de Prueba</w:t>
            </w:r>
          </w:p>
        </w:tc>
        <w:tc>
          <w:tcPr>
            <w:tcW w:w="3125" w:type="dxa"/>
          </w:tcPr>
          <w:p w14:paraId="2B7AE3F5" w14:textId="63FE08FB" w:rsidR="46492FA4" w:rsidRDefault="1271F6BA" w:rsidP="46492FA4">
            <w:pPr>
              <w:jc w:val="center"/>
            </w:pPr>
            <w:r>
              <w:t>85.5125940055348</w:t>
            </w:r>
          </w:p>
        </w:tc>
        <w:tc>
          <w:tcPr>
            <w:tcW w:w="3125" w:type="dxa"/>
          </w:tcPr>
          <w:p w14:paraId="79D9A4CE" w14:textId="3677B1FA" w:rsidR="46492FA4" w:rsidRDefault="1271F6BA" w:rsidP="46492FA4">
            <w:pPr>
              <w:jc w:val="center"/>
            </w:pPr>
            <w:r>
              <w:t>0.05043447115978054</w:t>
            </w:r>
          </w:p>
        </w:tc>
      </w:tr>
    </w:tbl>
    <w:p w14:paraId="0A839B14" w14:textId="1D62B6FD" w:rsidR="46492FA4" w:rsidRDefault="46492FA4" w:rsidP="46492FA4"/>
    <w:p w14:paraId="0013689A" w14:textId="12590EE6" w:rsidR="33566336" w:rsidRDefault="3B0E6A83" w:rsidP="4194F7D1">
      <w:pPr>
        <w:jc w:val="both"/>
        <w:rPr>
          <w:color w:val="auto"/>
        </w:rPr>
      </w:pPr>
      <w:r w:rsidRPr="00D471F2">
        <w:rPr>
          <w:color w:val="auto"/>
        </w:rPr>
        <w:t xml:space="preserve">En </w:t>
      </w:r>
      <w:r w:rsidR="00D471F2" w:rsidRPr="00D471F2">
        <w:rPr>
          <w:color w:val="auto"/>
        </w:rPr>
        <w:t>la siguiente tabla</w:t>
      </w:r>
      <w:r w:rsidRPr="00D471F2">
        <w:rPr>
          <w:color w:val="auto"/>
        </w:rPr>
        <w:t xml:space="preserve">, se puede realizar </w:t>
      </w:r>
      <w:r w:rsidR="0EBCE82C" w:rsidRPr="00D471F2">
        <w:rPr>
          <w:color w:val="auto"/>
        </w:rPr>
        <w:t>una</w:t>
      </w:r>
      <w:r w:rsidRPr="00D471F2">
        <w:rPr>
          <w:color w:val="auto"/>
        </w:rPr>
        <w:t xml:space="preserve"> comparación entre las diferentes pruebas realizadas</w:t>
      </w:r>
      <w:r w:rsidR="79979470" w:rsidRPr="79979470">
        <w:rPr>
          <w:color w:val="auto"/>
        </w:rPr>
        <w:t xml:space="preserve"> </w:t>
      </w:r>
      <w:r w:rsidR="000C0428" w:rsidRPr="79979470">
        <w:rPr>
          <w:color w:val="auto"/>
        </w:rPr>
        <w:t>de acuerdo con</w:t>
      </w:r>
      <w:r w:rsidRPr="00D471F2">
        <w:rPr>
          <w:color w:val="auto"/>
        </w:rPr>
        <w:t xml:space="preserve"> </w:t>
      </w:r>
      <w:r w:rsidR="5610618B" w:rsidRPr="5610618B">
        <w:rPr>
          <w:color w:val="auto"/>
        </w:rPr>
        <w:t xml:space="preserve">la </w:t>
      </w:r>
      <w:r w:rsidR="79979470" w:rsidRPr="79979470">
        <w:rPr>
          <w:color w:val="auto"/>
        </w:rPr>
        <w:t>variación</w:t>
      </w:r>
      <w:r w:rsidRPr="00D471F2">
        <w:rPr>
          <w:color w:val="auto"/>
        </w:rPr>
        <w:t xml:space="preserve"> en el </w:t>
      </w:r>
      <w:r w:rsidR="0EBCE82C" w:rsidRPr="00D471F2">
        <w:rPr>
          <w:color w:val="auto"/>
        </w:rPr>
        <w:t>número de épocas</w:t>
      </w:r>
      <w:r w:rsidR="79979470" w:rsidRPr="79979470">
        <w:rPr>
          <w:color w:val="auto"/>
        </w:rPr>
        <w:t xml:space="preserve">, en donde se puede observar que el mejor </w:t>
      </w:r>
      <w:r w:rsidR="0905AACD" w:rsidRPr="0905AACD">
        <w:rPr>
          <w:color w:val="auto"/>
        </w:rPr>
        <w:t>porcentaje de exactitud se obtuvo en la época 100</w:t>
      </w:r>
      <w:r w:rsidR="4B25426B" w:rsidRPr="4B25426B">
        <w:rPr>
          <w:color w:val="auto"/>
        </w:rPr>
        <w:t xml:space="preserve"> tanto para el conjunto de validación como para el conjunto</w:t>
      </w:r>
      <w:r w:rsidR="0905AACD" w:rsidRPr="0905AACD">
        <w:rPr>
          <w:color w:val="auto"/>
        </w:rPr>
        <w:t xml:space="preserve"> </w:t>
      </w:r>
      <w:r w:rsidR="4194F7D1" w:rsidRPr="4194F7D1">
        <w:rPr>
          <w:color w:val="auto"/>
        </w:rPr>
        <w:t xml:space="preserve">de prueba. </w:t>
      </w:r>
      <w:r w:rsidR="1CEA41F0" w:rsidRPr="1CEA41F0">
        <w:rPr>
          <w:color w:val="auto"/>
        </w:rPr>
        <w:t>Por otra parte, el peor porcentaje obtenido en la métrica de exactitud fue en la época 10</w:t>
      </w:r>
      <w:r w:rsidR="4194F7D1" w:rsidRPr="4194F7D1">
        <w:rPr>
          <w:color w:val="auto"/>
        </w:rPr>
        <w:t>, tanto para el conjunto de validación como para el conjunto de prueba</w:t>
      </w:r>
      <w:r w:rsidR="1CEA41F0" w:rsidRPr="1CEA41F0">
        <w:rPr>
          <w:color w:val="auto"/>
        </w:rPr>
        <w:t>.</w:t>
      </w:r>
    </w:p>
    <w:p w14:paraId="0E449EC9" w14:textId="77777777" w:rsidR="000F7339" w:rsidRDefault="000F7339" w:rsidP="4194F7D1">
      <w:pPr>
        <w:jc w:val="both"/>
        <w:rPr>
          <w:color w:val="auto"/>
        </w:rPr>
      </w:pPr>
    </w:p>
    <w:p w14:paraId="1354B254" w14:textId="77777777" w:rsidR="000F7339" w:rsidRPr="00D471F2" w:rsidRDefault="000F7339" w:rsidP="4194F7D1">
      <w:pPr>
        <w:jc w:val="both"/>
        <w:rPr>
          <w:color w:val="auto"/>
        </w:rPr>
      </w:pPr>
    </w:p>
    <w:p w14:paraId="7ABBF53D" w14:textId="77F652A4" w:rsidR="5CE699F2" w:rsidRDefault="72704EC7" w:rsidP="72704EC7">
      <w:pPr>
        <w:jc w:val="center"/>
        <w:rPr>
          <w:i/>
          <w:color w:val="1F487C"/>
          <w:sz w:val="18"/>
          <w:szCs w:val="18"/>
        </w:rPr>
      </w:pPr>
      <w:r w:rsidRPr="72704EC7">
        <w:rPr>
          <w:i/>
          <w:iCs/>
          <w:color w:val="1F487C"/>
          <w:sz w:val="18"/>
          <w:szCs w:val="18"/>
        </w:rPr>
        <w:lastRenderedPageBreak/>
        <w:t xml:space="preserve">Tabla </w:t>
      </w:r>
      <w:r w:rsidR="7DE4C12B" w:rsidRPr="7DE4C12B">
        <w:rPr>
          <w:i/>
          <w:iCs/>
          <w:color w:val="1F487C"/>
          <w:sz w:val="18"/>
          <w:szCs w:val="18"/>
        </w:rPr>
        <w:t>7</w:t>
      </w:r>
      <w:r w:rsidRPr="72704EC7">
        <w:rPr>
          <w:i/>
          <w:iCs/>
          <w:color w:val="1F487C"/>
          <w:sz w:val="18"/>
          <w:szCs w:val="18"/>
        </w:rPr>
        <w:t>. Comparación de los resultados obtenidos</w:t>
      </w:r>
      <w:r w:rsidRPr="72704EC7">
        <w:rPr>
          <w:i/>
          <w:iCs/>
          <w:color w:val="1F487C"/>
          <w:sz w:val="18"/>
          <w:szCs w:val="18"/>
        </w:rPr>
        <w:t xml:space="preserve"> </w:t>
      </w:r>
      <w:r w:rsidR="1271F6BA" w:rsidRPr="1271F6BA">
        <w:rPr>
          <w:i/>
          <w:iCs/>
          <w:color w:val="1F487C"/>
          <w:sz w:val="18"/>
          <w:szCs w:val="18"/>
        </w:rPr>
        <w:t>con un learning rate = 0.6</w:t>
      </w:r>
      <w:r w:rsidR="39AE382D" w:rsidRPr="39AE382D">
        <w:rPr>
          <w:i/>
          <w:iCs/>
          <w:color w:val="1F487C"/>
          <w:sz w:val="18"/>
          <w:szCs w:val="18"/>
        </w:rPr>
        <w:t>.</w:t>
      </w:r>
    </w:p>
    <w:tbl>
      <w:tblPr>
        <w:tblStyle w:val="Tablaconcuadrcula"/>
        <w:tblW w:w="0" w:type="auto"/>
        <w:tblInd w:w="-15" w:type="dxa"/>
        <w:tblLook w:val="06A0" w:firstRow="1" w:lastRow="0" w:firstColumn="1" w:lastColumn="0" w:noHBand="1" w:noVBand="1"/>
      </w:tblPr>
      <w:tblGrid>
        <w:gridCol w:w="1902"/>
        <w:gridCol w:w="1913"/>
        <w:gridCol w:w="1862"/>
        <w:gridCol w:w="1931"/>
        <w:gridCol w:w="1757"/>
      </w:tblGrid>
      <w:tr w:rsidR="737EA158" w14:paraId="7C39C0BF" w14:textId="77777777" w:rsidTr="36A89396">
        <w:trPr>
          <w:trHeight w:val="300"/>
        </w:trPr>
        <w:tc>
          <w:tcPr>
            <w:tcW w:w="1900" w:type="dxa"/>
            <w:vMerge w:val="restart"/>
            <w:vAlign w:val="center"/>
          </w:tcPr>
          <w:p w14:paraId="6DBFDBAE" w14:textId="3404710E" w:rsidR="737EA158" w:rsidRDefault="36A89396" w:rsidP="737EA158">
            <w:pPr>
              <w:jc w:val="center"/>
            </w:pPr>
            <w:r>
              <w:t>Épocas</w:t>
            </w:r>
          </w:p>
        </w:tc>
        <w:tc>
          <w:tcPr>
            <w:tcW w:w="4144" w:type="dxa"/>
            <w:gridSpan w:val="2"/>
          </w:tcPr>
          <w:p w14:paraId="6F330A9D" w14:textId="67D4AA0B" w:rsidR="737EA158" w:rsidRDefault="737EA158" w:rsidP="737EA158">
            <w:pPr>
              <w:jc w:val="center"/>
            </w:pPr>
            <w:r>
              <w:t>Conjunto de Validación</w:t>
            </w:r>
          </w:p>
        </w:tc>
        <w:tc>
          <w:tcPr>
            <w:tcW w:w="4037" w:type="dxa"/>
            <w:gridSpan w:val="2"/>
          </w:tcPr>
          <w:p w14:paraId="58B8B98D" w14:textId="3C141A93" w:rsidR="737EA158" w:rsidRDefault="737EA158" w:rsidP="737EA158">
            <w:pPr>
              <w:jc w:val="center"/>
            </w:pPr>
            <w:r>
              <w:t>Conjunto de Prueba</w:t>
            </w:r>
          </w:p>
        </w:tc>
      </w:tr>
      <w:tr w:rsidR="737EA158" w14:paraId="14AB23D3" w14:textId="77777777" w:rsidTr="36A89396">
        <w:trPr>
          <w:trHeight w:val="300"/>
        </w:trPr>
        <w:tc>
          <w:tcPr>
            <w:tcW w:w="1900" w:type="dxa"/>
            <w:vMerge/>
          </w:tcPr>
          <w:p w14:paraId="39235D19" w14:textId="77777777" w:rsidR="737EA158" w:rsidRDefault="737EA158"/>
        </w:tc>
        <w:tc>
          <w:tcPr>
            <w:tcW w:w="2089" w:type="dxa"/>
          </w:tcPr>
          <w:p w14:paraId="07FE4AD8" w14:textId="074387CF" w:rsidR="737EA158" w:rsidRDefault="737EA158" w:rsidP="737EA158">
            <w:pPr>
              <w:jc w:val="center"/>
            </w:pPr>
            <w:r>
              <w:t>Exactitud</w:t>
            </w:r>
          </w:p>
        </w:tc>
        <w:tc>
          <w:tcPr>
            <w:tcW w:w="2055" w:type="dxa"/>
          </w:tcPr>
          <w:p w14:paraId="148E9ABA" w14:textId="69CFBAC9" w:rsidR="737EA158" w:rsidRDefault="737EA158" w:rsidP="737EA158">
            <w:pPr>
              <w:jc w:val="center"/>
            </w:pPr>
            <w:r>
              <w:t>MSE</w:t>
            </w:r>
          </w:p>
        </w:tc>
        <w:tc>
          <w:tcPr>
            <w:tcW w:w="2111" w:type="dxa"/>
          </w:tcPr>
          <w:p w14:paraId="4504BDFB" w14:textId="6A6F455B" w:rsidR="737EA158" w:rsidRDefault="737EA158" w:rsidP="737EA158">
            <w:pPr>
              <w:jc w:val="center"/>
            </w:pPr>
            <w:r>
              <w:t>Exactitud</w:t>
            </w:r>
          </w:p>
        </w:tc>
        <w:tc>
          <w:tcPr>
            <w:tcW w:w="1926" w:type="dxa"/>
          </w:tcPr>
          <w:p w14:paraId="6BD18483" w14:textId="4AD252BA" w:rsidR="737EA158" w:rsidRDefault="737EA158" w:rsidP="737EA158">
            <w:pPr>
              <w:jc w:val="center"/>
            </w:pPr>
            <w:r>
              <w:t>MSE</w:t>
            </w:r>
          </w:p>
        </w:tc>
      </w:tr>
      <w:tr w:rsidR="737EA158" w14:paraId="2523A0B2" w14:textId="77777777" w:rsidTr="36A89396">
        <w:trPr>
          <w:trHeight w:val="300"/>
        </w:trPr>
        <w:tc>
          <w:tcPr>
            <w:tcW w:w="2089" w:type="dxa"/>
          </w:tcPr>
          <w:p w14:paraId="24537506" w14:textId="3428A9BB" w:rsidR="737EA158" w:rsidRDefault="15A1B16C" w:rsidP="737EA158">
            <w:pPr>
              <w:jc w:val="center"/>
            </w:pPr>
            <w:r>
              <w:t>10</w:t>
            </w:r>
          </w:p>
        </w:tc>
        <w:tc>
          <w:tcPr>
            <w:tcW w:w="2089" w:type="dxa"/>
          </w:tcPr>
          <w:p w14:paraId="5301667A" w14:textId="0106F130" w:rsidR="737EA158" w:rsidRDefault="76B6421A" w:rsidP="737EA158">
            <w:pPr>
              <w:jc w:val="center"/>
            </w:pPr>
            <w:r>
              <w:t xml:space="preserve">78.64569 </w:t>
            </w:r>
          </w:p>
        </w:tc>
        <w:tc>
          <w:tcPr>
            <w:tcW w:w="2055" w:type="dxa"/>
          </w:tcPr>
          <w:p w14:paraId="0C03F885" w14:textId="5DBA71D5" w:rsidR="737EA158" w:rsidRDefault="76B6421A" w:rsidP="737EA158">
            <w:pPr>
              <w:jc w:val="center"/>
            </w:pPr>
            <w:r>
              <w:t xml:space="preserve">0.10316 </w:t>
            </w:r>
          </w:p>
        </w:tc>
        <w:tc>
          <w:tcPr>
            <w:tcW w:w="2111" w:type="dxa"/>
          </w:tcPr>
          <w:p w14:paraId="723C0465" w14:textId="5DBA71D5" w:rsidR="737EA158" w:rsidRDefault="76B6421A" w:rsidP="737EA158">
            <w:pPr>
              <w:jc w:val="center"/>
            </w:pPr>
            <w:r>
              <w:t xml:space="preserve">78.27670 </w:t>
            </w:r>
          </w:p>
        </w:tc>
        <w:tc>
          <w:tcPr>
            <w:tcW w:w="1926" w:type="dxa"/>
          </w:tcPr>
          <w:p w14:paraId="443E0AC8" w14:textId="5DBA71D5" w:rsidR="737EA158" w:rsidRDefault="76B6421A" w:rsidP="737EA158">
            <w:pPr>
              <w:jc w:val="center"/>
            </w:pPr>
            <w:r>
              <w:t>0.06822</w:t>
            </w:r>
          </w:p>
        </w:tc>
      </w:tr>
      <w:tr w:rsidR="737EA158" w14:paraId="3F2F809F" w14:textId="77777777" w:rsidTr="36A89396">
        <w:trPr>
          <w:trHeight w:val="300"/>
        </w:trPr>
        <w:tc>
          <w:tcPr>
            <w:tcW w:w="2089" w:type="dxa"/>
          </w:tcPr>
          <w:p w14:paraId="25D9B9D4" w14:textId="6E754C71" w:rsidR="737EA158" w:rsidRDefault="15A1B16C" w:rsidP="737EA158">
            <w:pPr>
              <w:jc w:val="center"/>
            </w:pPr>
            <w:r>
              <w:t>100</w:t>
            </w:r>
          </w:p>
        </w:tc>
        <w:tc>
          <w:tcPr>
            <w:tcW w:w="2089" w:type="dxa"/>
          </w:tcPr>
          <w:p w14:paraId="4822C078" w14:textId="4F178658" w:rsidR="737EA158" w:rsidRDefault="76B6421A" w:rsidP="737EA158">
            <w:pPr>
              <w:jc w:val="center"/>
            </w:pPr>
            <w:r>
              <w:t>91.29285</w:t>
            </w:r>
          </w:p>
        </w:tc>
        <w:tc>
          <w:tcPr>
            <w:tcW w:w="2055" w:type="dxa"/>
          </w:tcPr>
          <w:p w14:paraId="48E920F2" w14:textId="58F79EF2" w:rsidR="737EA158" w:rsidRDefault="246F0F6D" w:rsidP="737EA158">
            <w:pPr>
              <w:jc w:val="center"/>
            </w:pPr>
            <w:r>
              <w:t>0.33531</w:t>
            </w:r>
          </w:p>
        </w:tc>
        <w:tc>
          <w:tcPr>
            <w:tcW w:w="2111" w:type="dxa"/>
          </w:tcPr>
          <w:p w14:paraId="3561174C" w14:textId="7D4048AD" w:rsidR="737EA158" w:rsidRDefault="246F0F6D" w:rsidP="737EA158">
            <w:pPr>
              <w:jc w:val="center"/>
            </w:pPr>
            <w:r>
              <w:t>91.57585</w:t>
            </w:r>
          </w:p>
        </w:tc>
        <w:tc>
          <w:tcPr>
            <w:tcW w:w="1926" w:type="dxa"/>
          </w:tcPr>
          <w:p w14:paraId="14C0972F" w14:textId="3CBE9D4F" w:rsidR="737EA158" w:rsidRDefault="246F0F6D" w:rsidP="737EA158">
            <w:pPr>
              <w:jc w:val="center"/>
            </w:pPr>
            <w:r>
              <w:t>0.33531</w:t>
            </w:r>
          </w:p>
        </w:tc>
      </w:tr>
      <w:tr w:rsidR="15A1B16C" w14:paraId="6EA73743" w14:textId="77777777" w:rsidTr="36A89396">
        <w:trPr>
          <w:trHeight w:val="300"/>
        </w:trPr>
        <w:tc>
          <w:tcPr>
            <w:tcW w:w="2089" w:type="dxa"/>
          </w:tcPr>
          <w:p w14:paraId="6060F75F" w14:textId="04AA75B2" w:rsidR="15A1B16C" w:rsidRDefault="15A1B16C" w:rsidP="15A1B16C">
            <w:pPr>
              <w:jc w:val="center"/>
            </w:pPr>
            <w:r>
              <w:t>1000</w:t>
            </w:r>
          </w:p>
        </w:tc>
        <w:tc>
          <w:tcPr>
            <w:tcW w:w="2089" w:type="dxa"/>
          </w:tcPr>
          <w:p w14:paraId="4D87EB7E" w14:textId="3A77673C" w:rsidR="15A1B16C" w:rsidRDefault="246F0F6D" w:rsidP="15A1B16C">
            <w:pPr>
              <w:jc w:val="center"/>
            </w:pPr>
            <w:r>
              <w:t>91.20686</w:t>
            </w:r>
          </w:p>
        </w:tc>
        <w:tc>
          <w:tcPr>
            <w:tcW w:w="2055" w:type="dxa"/>
          </w:tcPr>
          <w:p w14:paraId="71B9FFA0" w14:textId="74A2C1F9" w:rsidR="15A1B16C" w:rsidRDefault="246F0F6D" w:rsidP="15A1B16C">
            <w:pPr>
              <w:jc w:val="center"/>
            </w:pPr>
            <w:r>
              <w:t xml:space="preserve">2.35616 </w:t>
            </w:r>
          </w:p>
        </w:tc>
        <w:tc>
          <w:tcPr>
            <w:tcW w:w="2111" w:type="dxa"/>
          </w:tcPr>
          <w:p w14:paraId="1BAAD63D" w14:textId="60F21297" w:rsidR="15A1B16C" w:rsidRDefault="79EDE2DC" w:rsidP="15A1B16C">
            <w:pPr>
              <w:jc w:val="center"/>
            </w:pPr>
            <w:r>
              <w:t>91.49611</w:t>
            </w:r>
          </w:p>
        </w:tc>
        <w:tc>
          <w:tcPr>
            <w:tcW w:w="1926" w:type="dxa"/>
          </w:tcPr>
          <w:p w14:paraId="5D8FBF16" w14:textId="60F21297" w:rsidR="15A1B16C" w:rsidRDefault="79EDE2DC" w:rsidP="15A1B16C">
            <w:pPr>
              <w:jc w:val="center"/>
            </w:pPr>
            <w:r>
              <w:t>2.35301</w:t>
            </w:r>
          </w:p>
        </w:tc>
      </w:tr>
      <w:tr w:rsidR="15A1B16C" w14:paraId="68678F5B" w14:textId="77777777" w:rsidTr="36A89396">
        <w:trPr>
          <w:trHeight w:val="300"/>
        </w:trPr>
        <w:tc>
          <w:tcPr>
            <w:tcW w:w="2089" w:type="dxa"/>
          </w:tcPr>
          <w:p w14:paraId="57D179FC" w14:textId="3C0E85A4" w:rsidR="15A1B16C" w:rsidRDefault="15A1B16C" w:rsidP="15A1B16C">
            <w:pPr>
              <w:jc w:val="center"/>
            </w:pPr>
            <w:r>
              <w:t>1000000</w:t>
            </w:r>
          </w:p>
        </w:tc>
        <w:tc>
          <w:tcPr>
            <w:tcW w:w="2089" w:type="dxa"/>
          </w:tcPr>
          <w:p w14:paraId="74311338" w14:textId="55C63ACF" w:rsidR="15A1B16C" w:rsidRDefault="79EDE2DC" w:rsidP="15A1B16C">
            <w:pPr>
              <w:jc w:val="center"/>
            </w:pPr>
            <w:r>
              <w:t>91.04113</w:t>
            </w:r>
          </w:p>
        </w:tc>
        <w:tc>
          <w:tcPr>
            <w:tcW w:w="2055" w:type="dxa"/>
          </w:tcPr>
          <w:p w14:paraId="312B7F70" w14:textId="6CD5500B" w:rsidR="15A1B16C" w:rsidRDefault="79EDE2DC" w:rsidP="15A1B16C">
            <w:pPr>
              <w:jc w:val="center"/>
            </w:pPr>
            <w:r>
              <w:t>2.94089</w:t>
            </w:r>
          </w:p>
        </w:tc>
        <w:tc>
          <w:tcPr>
            <w:tcW w:w="2111" w:type="dxa"/>
          </w:tcPr>
          <w:p w14:paraId="6F5859C8" w14:textId="2236B94C" w:rsidR="15A1B16C" w:rsidRDefault="79EDE2DC" w:rsidP="15A1B16C">
            <w:pPr>
              <w:jc w:val="center"/>
            </w:pPr>
            <w:r>
              <w:t>91.35227</w:t>
            </w:r>
          </w:p>
        </w:tc>
        <w:tc>
          <w:tcPr>
            <w:tcW w:w="1926" w:type="dxa"/>
          </w:tcPr>
          <w:p w14:paraId="1738710C" w14:textId="6C833C93" w:rsidR="15A1B16C" w:rsidRDefault="79EDE2DC" w:rsidP="15A1B16C">
            <w:pPr>
              <w:jc w:val="center"/>
            </w:pPr>
            <w:r>
              <w:t>2.34488</w:t>
            </w:r>
          </w:p>
        </w:tc>
      </w:tr>
    </w:tbl>
    <w:p w14:paraId="759DE617" w14:textId="2C957E5B" w:rsidR="737EA158" w:rsidRDefault="737EA158" w:rsidP="737EA158"/>
    <w:p w14:paraId="33FA29F5" w14:textId="5070A538" w:rsidR="413BDC46" w:rsidRPr="00D471F2" w:rsidRDefault="413BDC46" w:rsidP="7F8A6FDA">
      <w:pPr>
        <w:jc w:val="both"/>
        <w:rPr>
          <w:color w:val="auto"/>
        </w:rPr>
      </w:pPr>
      <w:r w:rsidRPr="00D471F2">
        <w:rPr>
          <w:color w:val="auto"/>
        </w:rPr>
        <w:t xml:space="preserve">En </w:t>
      </w:r>
      <w:r w:rsidR="7F8A6FDA" w:rsidRPr="00D471F2">
        <w:rPr>
          <w:color w:val="auto"/>
        </w:rPr>
        <w:t>la</w:t>
      </w:r>
      <w:r w:rsidRPr="00D471F2">
        <w:rPr>
          <w:color w:val="auto"/>
        </w:rPr>
        <w:t xml:space="preserve"> </w:t>
      </w:r>
      <w:r w:rsidR="39AE382D" w:rsidRPr="00D471F2">
        <w:rPr>
          <w:color w:val="auto"/>
        </w:rPr>
        <w:t>tabla</w:t>
      </w:r>
      <w:r w:rsidR="44D5A976" w:rsidRPr="44D5A976">
        <w:rPr>
          <w:color w:val="auto"/>
        </w:rPr>
        <w:t xml:space="preserve"> </w:t>
      </w:r>
      <w:r w:rsidR="7DE4C12B" w:rsidRPr="7DE4C12B">
        <w:rPr>
          <w:color w:val="auto"/>
        </w:rPr>
        <w:t>8</w:t>
      </w:r>
      <w:r w:rsidRPr="00D471F2">
        <w:rPr>
          <w:color w:val="auto"/>
        </w:rPr>
        <w:t>, se puede realizar una comparación entre</w:t>
      </w:r>
      <w:r w:rsidRPr="00D471F2">
        <w:rPr>
          <w:color w:val="auto"/>
        </w:rPr>
        <w:t xml:space="preserve"> </w:t>
      </w:r>
      <w:r w:rsidR="078446E9" w:rsidRPr="00D471F2">
        <w:rPr>
          <w:color w:val="auto"/>
        </w:rPr>
        <w:t xml:space="preserve">la </w:t>
      </w:r>
      <w:r w:rsidR="3AD2ABB5" w:rsidRPr="3AD2ABB5">
        <w:rPr>
          <w:color w:val="auto"/>
        </w:rPr>
        <w:t>variación</w:t>
      </w:r>
      <w:r w:rsidRPr="00D471F2">
        <w:rPr>
          <w:color w:val="auto"/>
        </w:rPr>
        <w:t xml:space="preserve"> de</w:t>
      </w:r>
      <w:r w:rsidRPr="00D471F2">
        <w:rPr>
          <w:color w:val="auto"/>
        </w:rPr>
        <w:t>l learning rate</w:t>
      </w:r>
      <w:r w:rsidR="39AE382D" w:rsidRPr="00D471F2">
        <w:rPr>
          <w:color w:val="auto"/>
        </w:rPr>
        <w:t xml:space="preserve"> </w:t>
      </w:r>
      <w:r w:rsidR="3AD2ABB5" w:rsidRPr="3AD2ABB5">
        <w:rPr>
          <w:color w:val="auto"/>
        </w:rPr>
        <w:t xml:space="preserve">(0.6 y 0.01) </w:t>
      </w:r>
      <w:r w:rsidR="39AE382D" w:rsidRPr="00D471F2">
        <w:rPr>
          <w:color w:val="auto"/>
        </w:rPr>
        <w:t xml:space="preserve">para un número de épocas de </w:t>
      </w:r>
      <w:r w:rsidR="7F8A6FDA" w:rsidRPr="00D471F2">
        <w:rPr>
          <w:color w:val="auto"/>
        </w:rPr>
        <w:t>1000</w:t>
      </w:r>
      <w:r w:rsidR="3AD2ABB5" w:rsidRPr="3AD2ABB5">
        <w:rPr>
          <w:color w:val="auto"/>
        </w:rPr>
        <w:t xml:space="preserve">, en donde se </w:t>
      </w:r>
      <w:r w:rsidR="62D05F61" w:rsidRPr="62D05F61">
        <w:rPr>
          <w:color w:val="auto"/>
        </w:rPr>
        <w:t xml:space="preserve">pudo observar </w:t>
      </w:r>
      <w:r w:rsidR="3E0A4C77" w:rsidRPr="3E0A4C77">
        <w:rPr>
          <w:color w:val="auto"/>
        </w:rPr>
        <w:t>un</w:t>
      </w:r>
      <w:r w:rsidR="3AD2ABB5" w:rsidRPr="3AD2ABB5">
        <w:rPr>
          <w:color w:val="auto"/>
        </w:rPr>
        <w:t xml:space="preserve"> </w:t>
      </w:r>
      <w:r w:rsidR="3AD2ABB5" w:rsidRPr="3AD2ABB5">
        <w:rPr>
          <w:color w:val="auto"/>
        </w:rPr>
        <w:t>resultado</w:t>
      </w:r>
      <w:r w:rsidR="437E75F5" w:rsidRPr="437E75F5">
        <w:rPr>
          <w:color w:val="auto"/>
        </w:rPr>
        <w:t xml:space="preserve"> </w:t>
      </w:r>
      <w:r w:rsidR="1AD0C755" w:rsidRPr="1AD0C755">
        <w:rPr>
          <w:color w:val="auto"/>
        </w:rPr>
        <w:t xml:space="preserve">en la métrica de exactitud </w:t>
      </w:r>
      <w:r w:rsidR="14F06AE2" w:rsidRPr="14F06AE2">
        <w:rPr>
          <w:color w:val="auto"/>
        </w:rPr>
        <w:t xml:space="preserve">mayor al 90 </w:t>
      </w:r>
      <w:r w:rsidR="000F7339" w:rsidRPr="14F06AE2">
        <w:rPr>
          <w:color w:val="auto"/>
        </w:rPr>
        <w:t>por ciento</w:t>
      </w:r>
      <w:r w:rsidR="437E75F5" w:rsidRPr="437E75F5">
        <w:rPr>
          <w:color w:val="auto"/>
        </w:rPr>
        <w:t xml:space="preserve"> </w:t>
      </w:r>
      <w:r w:rsidR="66080023" w:rsidRPr="66080023">
        <w:rPr>
          <w:color w:val="auto"/>
        </w:rPr>
        <w:t>al proponer</w:t>
      </w:r>
      <w:r w:rsidR="3AD2ABB5" w:rsidRPr="3AD2ABB5">
        <w:rPr>
          <w:color w:val="auto"/>
        </w:rPr>
        <w:t xml:space="preserve"> </w:t>
      </w:r>
      <w:r w:rsidR="3AD2ABB5" w:rsidRPr="3AD2ABB5">
        <w:rPr>
          <w:color w:val="auto"/>
        </w:rPr>
        <w:t>un learning rate</w:t>
      </w:r>
      <w:r w:rsidR="62D05F61" w:rsidRPr="62D05F61">
        <w:rPr>
          <w:color w:val="auto"/>
        </w:rPr>
        <w:t xml:space="preserve"> de 0.6</w:t>
      </w:r>
      <w:r w:rsidR="1AD0C755" w:rsidRPr="1AD0C755">
        <w:rPr>
          <w:color w:val="auto"/>
        </w:rPr>
        <w:t xml:space="preserve">, en comparación al 85 </w:t>
      </w:r>
      <w:r w:rsidR="000F7339" w:rsidRPr="1AD0C755">
        <w:rPr>
          <w:color w:val="auto"/>
        </w:rPr>
        <w:t>por ciento</w:t>
      </w:r>
      <w:r w:rsidR="1AD0C755" w:rsidRPr="1AD0C755">
        <w:rPr>
          <w:color w:val="auto"/>
        </w:rPr>
        <w:t xml:space="preserve"> obtenido con un </w:t>
      </w:r>
      <w:r w:rsidR="00C80BC0" w:rsidRPr="00C80BC0">
        <w:rPr>
          <w:color w:val="auto"/>
        </w:rPr>
        <w:t>learning rate de 0.01.</w:t>
      </w:r>
    </w:p>
    <w:p w14:paraId="00190F03" w14:textId="0B5C493A" w:rsidR="2BCAB75B" w:rsidRDefault="2BCAB75B" w:rsidP="2BCAB75B">
      <w:pPr>
        <w:jc w:val="center"/>
        <w:rPr>
          <w:i/>
          <w:iCs/>
          <w:color w:val="1F487C"/>
          <w:sz w:val="18"/>
          <w:szCs w:val="18"/>
        </w:rPr>
      </w:pPr>
      <w:r w:rsidRPr="2BCAB75B">
        <w:rPr>
          <w:i/>
          <w:iCs/>
          <w:color w:val="1F487C"/>
          <w:sz w:val="18"/>
          <w:szCs w:val="18"/>
        </w:rPr>
        <w:t xml:space="preserve">Tabla </w:t>
      </w:r>
      <w:r w:rsidR="7DE4C12B" w:rsidRPr="7DE4C12B">
        <w:rPr>
          <w:i/>
          <w:iCs/>
          <w:color w:val="1F487C"/>
          <w:sz w:val="18"/>
          <w:szCs w:val="18"/>
        </w:rPr>
        <w:t>8</w:t>
      </w:r>
      <w:r w:rsidRPr="2BCAB75B">
        <w:rPr>
          <w:i/>
          <w:iCs/>
          <w:color w:val="1F487C"/>
          <w:sz w:val="18"/>
          <w:szCs w:val="18"/>
        </w:rPr>
        <w:t>. Comparación de los resultados obtenidos en la métrica de exactitud con 1000 épocas.</w:t>
      </w:r>
    </w:p>
    <w:tbl>
      <w:tblPr>
        <w:tblStyle w:val="Tablaconcuadrcula"/>
        <w:tblW w:w="10270" w:type="dxa"/>
        <w:tblInd w:w="-15" w:type="dxa"/>
        <w:tblLayout w:type="fixed"/>
        <w:tblLook w:val="06A0" w:firstRow="1" w:lastRow="0" w:firstColumn="1" w:lastColumn="0" w:noHBand="1" w:noVBand="1"/>
      </w:tblPr>
      <w:tblGrid>
        <w:gridCol w:w="2089"/>
        <w:gridCol w:w="2089"/>
        <w:gridCol w:w="2055"/>
        <w:gridCol w:w="2111"/>
        <w:gridCol w:w="1926"/>
      </w:tblGrid>
      <w:tr w:rsidR="0007181A" w14:paraId="72B981D1" w14:textId="77777777" w:rsidTr="0025743C">
        <w:trPr>
          <w:trHeight w:val="300"/>
        </w:trPr>
        <w:tc>
          <w:tcPr>
            <w:tcW w:w="2089" w:type="dxa"/>
          </w:tcPr>
          <w:p w14:paraId="3594F3DC" w14:textId="5C7A0FA6" w:rsidR="2BCAB75B" w:rsidRDefault="2BCAB75B" w:rsidP="2BCAB75B">
            <w:pPr>
              <w:jc w:val="center"/>
            </w:pPr>
            <w:r>
              <w:t>Learning rate</w:t>
            </w:r>
          </w:p>
        </w:tc>
        <w:tc>
          <w:tcPr>
            <w:tcW w:w="4144" w:type="dxa"/>
            <w:gridSpan w:val="2"/>
          </w:tcPr>
          <w:p w14:paraId="533E6589" w14:textId="67D4AA0B" w:rsidR="2BCAB75B" w:rsidRDefault="2BCAB75B" w:rsidP="2BCAB75B">
            <w:pPr>
              <w:jc w:val="center"/>
            </w:pPr>
            <w:r>
              <w:t>Conjunto de Validación</w:t>
            </w:r>
          </w:p>
        </w:tc>
        <w:tc>
          <w:tcPr>
            <w:tcW w:w="4037" w:type="dxa"/>
            <w:gridSpan w:val="2"/>
          </w:tcPr>
          <w:p w14:paraId="42E7D4DC" w14:textId="3C141A93" w:rsidR="2BCAB75B" w:rsidRDefault="2BCAB75B" w:rsidP="2BCAB75B">
            <w:pPr>
              <w:jc w:val="center"/>
            </w:pPr>
            <w:r>
              <w:t>Conjunto de Prueba</w:t>
            </w:r>
          </w:p>
        </w:tc>
      </w:tr>
      <w:tr w:rsidR="005E0088" w14:paraId="001E8B7F" w14:textId="26E8266D" w:rsidTr="0025743C">
        <w:trPr>
          <w:trHeight w:val="300"/>
        </w:trPr>
        <w:tc>
          <w:tcPr>
            <w:tcW w:w="2089" w:type="dxa"/>
          </w:tcPr>
          <w:p w14:paraId="347980A8" w14:textId="77777777" w:rsidR="00E75F4F" w:rsidRDefault="00E75F4F"/>
        </w:tc>
        <w:tc>
          <w:tcPr>
            <w:tcW w:w="2089" w:type="dxa"/>
          </w:tcPr>
          <w:p w14:paraId="4093C138" w14:textId="074387CF" w:rsidR="198945AC" w:rsidRDefault="198945AC" w:rsidP="198945AC">
            <w:pPr>
              <w:jc w:val="center"/>
            </w:pPr>
            <w:r>
              <w:t>Exactitud</w:t>
            </w:r>
          </w:p>
        </w:tc>
        <w:tc>
          <w:tcPr>
            <w:tcW w:w="2055" w:type="dxa"/>
          </w:tcPr>
          <w:p w14:paraId="7FA61357" w14:textId="69CFBAC9" w:rsidR="198945AC" w:rsidRDefault="23C8F2C7" w:rsidP="198945AC">
            <w:pPr>
              <w:jc w:val="center"/>
            </w:pPr>
            <w:r>
              <w:t>MSE</w:t>
            </w:r>
          </w:p>
        </w:tc>
        <w:tc>
          <w:tcPr>
            <w:tcW w:w="2111" w:type="dxa"/>
          </w:tcPr>
          <w:p w14:paraId="040AB185" w14:textId="6A6F455B" w:rsidR="198945AC" w:rsidRDefault="57A81937" w:rsidP="198945AC">
            <w:pPr>
              <w:jc w:val="center"/>
            </w:pPr>
            <w:r>
              <w:t>Exactitud</w:t>
            </w:r>
          </w:p>
        </w:tc>
        <w:tc>
          <w:tcPr>
            <w:tcW w:w="1926" w:type="dxa"/>
          </w:tcPr>
          <w:p w14:paraId="21A4CBD8" w14:textId="4AD252BA" w:rsidR="57A81937" w:rsidRDefault="23C8F2C7" w:rsidP="57A81937">
            <w:pPr>
              <w:jc w:val="center"/>
            </w:pPr>
            <w:r>
              <w:t>MSE</w:t>
            </w:r>
          </w:p>
        </w:tc>
      </w:tr>
      <w:tr w:rsidR="004F795C" w14:paraId="2306E986" w14:textId="3958120B" w:rsidTr="0025743C">
        <w:trPr>
          <w:trHeight w:val="300"/>
        </w:trPr>
        <w:tc>
          <w:tcPr>
            <w:tcW w:w="2089" w:type="dxa"/>
          </w:tcPr>
          <w:p w14:paraId="4F789F4A" w14:textId="70A62CB9" w:rsidR="2BCAB75B" w:rsidRDefault="2BCAB75B" w:rsidP="2BCAB75B">
            <w:pPr>
              <w:jc w:val="center"/>
            </w:pPr>
            <w:r w:rsidRPr="2BCAB75B">
              <w:t>0.6</w:t>
            </w:r>
          </w:p>
        </w:tc>
        <w:tc>
          <w:tcPr>
            <w:tcW w:w="2089" w:type="dxa"/>
          </w:tcPr>
          <w:p w14:paraId="0BBD6D6F" w14:textId="06A92684" w:rsidR="2BCAB75B" w:rsidRDefault="57A81937" w:rsidP="2BCAB75B">
            <w:pPr>
              <w:jc w:val="center"/>
            </w:pPr>
            <w:r>
              <w:t>91.20686</w:t>
            </w:r>
          </w:p>
        </w:tc>
        <w:tc>
          <w:tcPr>
            <w:tcW w:w="2055" w:type="dxa"/>
          </w:tcPr>
          <w:p w14:paraId="289787B9" w14:textId="115F9CC2" w:rsidR="198945AC" w:rsidRDefault="59B01C8D" w:rsidP="198945AC">
            <w:pPr>
              <w:jc w:val="center"/>
            </w:pPr>
            <w:r>
              <w:t>2.35616</w:t>
            </w:r>
          </w:p>
        </w:tc>
        <w:tc>
          <w:tcPr>
            <w:tcW w:w="2111" w:type="dxa"/>
          </w:tcPr>
          <w:p w14:paraId="3228C3D6" w14:textId="6B5364E1" w:rsidR="2BCAB75B" w:rsidRDefault="59B01C8D" w:rsidP="2BCAB75B">
            <w:pPr>
              <w:jc w:val="center"/>
            </w:pPr>
            <w:r>
              <w:t>91.49611</w:t>
            </w:r>
          </w:p>
        </w:tc>
        <w:tc>
          <w:tcPr>
            <w:tcW w:w="1926" w:type="dxa"/>
          </w:tcPr>
          <w:p w14:paraId="4D32B458" w14:textId="7D04126C" w:rsidR="57A81937" w:rsidRDefault="59B01C8D" w:rsidP="57A81937">
            <w:pPr>
              <w:jc w:val="center"/>
            </w:pPr>
            <w:r>
              <w:t>2.35301</w:t>
            </w:r>
          </w:p>
        </w:tc>
      </w:tr>
      <w:tr w:rsidR="004F795C" w14:paraId="6BF836BE" w14:textId="02EFE5CB" w:rsidTr="0025743C">
        <w:trPr>
          <w:trHeight w:val="300"/>
        </w:trPr>
        <w:tc>
          <w:tcPr>
            <w:tcW w:w="2089" w:type="dxa"/>
          </w:tcPr>
          <w:p w14:paraId="0FB52421" w14:textId="194E37C4" w:rsidR="2BCAB75B" w:rsidRDefault="2BCAB75B" w:rsidP="2BCAB75B">
            <w:pPr>
              <w:jc w:val="center"/>
            </w:pPr>
            <w:r w:rsidRPr="2BCAB75B">
              <w:t>0.</w:t>
            </w:r>
            <w:r w:rsidR="5FCA5B3B" w:rsidRPr="5FCA5B3B">
              <w:t>01</w:t>
            </w:r>
          </w:p>
        </w:tc>
        <w:tc>
          <w:tcPr>
            <w:tcW w:w="2089" w:type="dxa"/>
          </w:tcPr>
          <w:p w14:paraId="3C2CE35F" w14:textId="23B86886" w:rsidR="2BCAB75B" w:rsidRDefault="57A81937" w:rsidP="2BCAB75B">
            <w:pPr>
              <w:jc w:val="center"/>
            </w:pPr>
            <w:r>
              <w:t>85.20614</w:t>
            </w:r>
          </w:p>
        </w:tc>
        <w:tc>
          <w:tcPr>
            <w:tcW w:w="2055" w:type="dxa"/>
          </w:tcPr>
          <w:p w14:paraId="60822BCE" w14:textId="6442C5CE" w:rsidR="198945AC" w:rsidRDefault="59B01C8D" w:rsidP="198945AC">
            <w:pPr>
              <w:jc w:val="center"/>
            </w:pPr>
            <w:r>
              <w:t>0.05305</w:t>
            </w:r>
          </w:p>
        </w:tc>
        <w:tc>
          <w:tcPr>
            <w:tcW w:w="2111" w:type="dxa"/>
          </w:tcPr>
          <w:p w14:paraId="77EB2755" w14:textId="64120EE4" w:rsidR="2BCAB75B" w:rsidRDefault="57A81937" w:rsidP="2BCAB75B">
            <w:pPr>
              <w:jc w:val="center"/>
            </w:pPr>
            <w:r>
              <w:t>85.51259</w:t>
            </w:r>
          </w:p>
        </w:tc>
        <w:tc>
          <w:tcPr>
            <w:tcW w:w="1926" w:type="dxa"/>
          </w:tcPr>
          <w:p w14:paraId="5EB231D1" w14:textId="3F3BE2C5" w:rsidR="57A81937" w:rsidRDefault="2D5E9A36" w:rsidP="57A81937">
            <w:pPr>
              <w:jc w:val="center"/>
            </w:pPr>
            <w:r>
              <w:t>0.05043</w:t>
            </w:r>
          </w:p>
        </w:tc>
      </w:tr>
    </w:tbl>
    <w:p w14:paraId="13802B4B" w14:textId="417828D4" w:rsidR="2BCAB75B" w:rsidRDefault="2BCAB75B" w:rsidP="2BCAB75B"/>
    <w:p w14:paraId="300906D4" w14:textId="6AEB7838" w:rsidR="00664839" w:rsidRPr="004C42D1" w:rsidRDefault="00CB43FE" w:rsidP="00A26E00">
      <w:pPr>
        <w:pStyle w:val="Ttulo1"/>
        <w:jc w:val="both"/>
        <w:rPr>
          <w:color w:val="1F497D" w:themeColor="text2"/>
        </w:rPr>
      </w:pPr>
      <w:r w:rsidRPr="2F79D0A1">
        <w:rPr>
          <w:color w:val="auto"/>
        </w:rPr>
        <w:t>C</w:t>
      </w:r>
      <w:r w:rsidRPr="2F79D0A1">
        <w:rPr>
          <w:color w:val="auto"/>
        </w:rPr>
        <w:t>onclusiones</w:t>
      </w:r>
      <w:bookmarkStart w:id="9" w:name="_7x1tsnwuv1e7" w:colFirst="0" w:colLast="0"/>
      <w:bookmarkEnd w:id="9"/>
    </w:p>
    <w:p w14:paraId="496865D6" w14:textId="68FC6428" w:rsidR="2C7A2152" w:rsidRDefault="2C7A2152" w:rsidP="2C7A2152"/>
    <w:p w14:paraId="523936E9" w14:textId="24A2628E" w:rsidR="00542C1D" w:rsidRPr="00485E78" w:rsidRDefault="00664839" w:rsidP="00D83CDA">
      <w:pPr>
        <w:ind w:left="0"/>
        <w:jc w:val="both"/>
        <w:rPr>
          <w:color w:val="auto"/>
        </w:rPr>
      </w:pPr>
      <w:r w:rsidRPr="00485E78">
        <w:rPr>
          <w:color w:val="auto"/>
        </w:rPr>
        <w:t>En</w:t>
      </w:r>
      <w:r w:rsidR="00D83CDA" w:rsidRPr="00485E78">
        <w:rPr>
          <w:color w:val="auto"/>
        </w:rPr>
        <w:t xml:space="preserve"> este programa generalizado</w:t>
      </w:r>
      <w:r w:rsidR="00583FB8" w:rsidRPr="00485E78">
        <w:rPr>
          <w:color w:val="auto"/>
        </w:rPr>
        <w:t xml:space="preserve"> </w:t>
      </w:r>
      <w:r w:rsidR="009A5D4C" w:rsidRPr="00485E78">
        <w:rPr>
          <w:color w:val="auto"/>
        </w:rPr>
        <w:t xml:space="preserve">inicialmente </w:t>
      </w:r>
      <w:r w:rsidR="00D83CDA" w:rsidRPr="00485E78">
        <w:rPr>
          <w:color w:val="auto"/>
        </w:rPr>
        <w:t>se generaron funciones que permitieran conocer el comportamiento de los</w:t>
      </w:r>
      <w:r w:rsidR="008A0BF4" w:rsidRPr="00485E78">
        <w:rPr>
          <w:color w:val="auto"/>
        </w:rPr>
        <w:t xml:space="preserve"> datos mediante </w:t>
      </w:r>
      <w:r w:rsidR="493EC437" w:rsidRPr="00485E78">
        <w:rPr>
          <w:color w:val="auto"/>
        </w:rPr>
        <w:t xml:space="preserve">la regresión logística, la cual permite </w:t>
      </w:r>
      <w:r w:rsidR="4A413150" w:rsidRPr="00485E78">
        <w:rPr>
          <w:color w:val="auto"/>
        </w:rPr>
        <w:t>describir y estimar la relación</w:t>
      </w:r>
      <w:r w:rsidR="6EFFEF27" w:rsidRPr="00485E78">
        <w:rPr>
          <w:color w:val="auto"/>
        </w:rPr>
        <w:t xml:space="preserve"> entre una variable binaria </w:t>
      </w:r>
      <w:r w:rsidR="4A413150" w:rsidRPr="00485E78">
        <w:rPr>
          <w:color w:val="auto"/>
        </w:rPr>
        <w:t xml:space="preserve">dependiente y las </w:t>
      </w:r>
      <w:r w:rsidR="6EFFEF27" w:rsidRPr="00485E78">
        <w:rPr>
          <w:color w:val="auto"/>
        </w:rPr>
        <w:t>variables</w:t>
      </w:r>
      <w:r w:rsidR="4A413150" w:rsidRPr="00485E78">
        <w:rPr>
          <w:color w:val="auto"/>
        </w:rPr>
        <w:t xml:space="preserve"> independientes</w:t>
      </w:r>
      <w:r w:rsidR="6EFFEF27" w:rsidRPr="00485E78">
        <w:rPr>
          <w:color w:val="auto"/>
        </w:rPr>
        <w:t>.</w:t>
      </w:r>
      <w:r w:rsidR="02B9E6A9" w:rsidRPr="00485E78">
        <w:rPr>
          <w:color w:val="auto"/>
        </w:rPr>
        <w:t xml:space="preserve"> </w:t>
      </w:r>
      <w:r w:rsidR="0A9C8D98" w:rsidRPr="00485E78">
        <w:rPr>
          <w:color w:val="auto"/>
        </w:rPr>
        <w:t xml:space="preserve">Así bien, </w:t>
      </w:r>
      <w:r w:rsidR="7C95C236" w:rsidRPr="00485E78">
        <w:rPr>
          <w:color w:val="auto"/>
        </w:rPr>
        <w:t>en</w:t>
      </w:r>
      <w:r w:rsidR="0A9C8D98" w:rsidRPr="00485E78">
        <w:rPr>
          <w:color w:val="auto"/>
        </w:rPr>
        <w:t xml:space="preserve"> comparación </w:t>
      </w:r>
      <w:r w:rsidR="7C95C236" w:rsidRPr="00485E78">
        <w:rPr>
          <w:color w:val="auto"/>
        </w:rPr>
        <w:t>con otros</w:t>
      </w:r>
      <w:r w:rsidR="0A9C8D98" w:rsidRPr="00485E78">
        <w:rPr>
          <w:color w:val="auto"/>
        </w:rPr>
        <w:t xml:space="preserve"> </w:t>
      </w:r>
      <w:r w:rsidR="4240052F" w:rsidRPr="00485E78">
        <w:rPr>
          <w:color w:val="auto"/>
        </w:rPr>
        <w:t>algoritmos</w:t>
      </w:r>
      <w:r w:rsidR="0A9C8D98" w:rsidRPr="00485E78">
        <w:rPr>
          <w:color w:val="auto"/>
        </w:rPr>
        <w:t xml:space="preserve"> </w:t>
      </w:r>
      <w:r w:rsidR="7C95C236" w:rsidRPr="00485E78">
        <w:rPr>
          <w:color w:val="auto"/>
        </w:rPr>
        <w:t xml:space="preserve">de </w:t>
      </w:r>
      <w:r w:rsidR="4240052F" w:rsidRPr="00485E78">
        <w:rPr>
          <w:color w:val="auto"/>
        </w:rPr>
        <w:t>machine learning, este</w:t>
      </w:r>
      <w:r w:rsidR="0A9C8D98" w:rsidRPr="00485E78">
        <w:rPr>
          <w:color w:val="auto"/>
        </w:rPr>
        <w:t xml:space="preserve"> no requiere de demasiados recursos </w:t>
      </w:r>
      <w:r w:rsidR="7C95C236" w:rsidRPr="00485E78">
        <w:rPr>
          <w:color w:val="auto"/>
        </w:rPr>
        <w:t>computaciones</w:t>
      </w:r>
      <w:r w:rsidR="4240052F" w:rsidRPr="00485E78">
        <w:rPr>
          <w:color w:val="auto"/>
        </w:rPr>
        <w:t xml:space="preserve">, como se pudo comprobar anteriormente ya que </w:t>
      </w:r>
      <w:r w:rsidR="5CD7A5D5" w:rsidRPr="00485E78">
        <w:rPr>
          <w:color w:val="auto"/>
        </w:rPr>
        <w:t xml:space="preserve">no fue necesario la utilización de un </w:t>
      </w:r>
      <w:proofErr w:type="spellStart"/>
      <w:r w:rsidR="5CD7A5D5" w:rsidRPr="00485E78">
        <w:rPr>
          <w:color w:val="auto"/>
        </w:rPr>
        <w:t>subsampling</w:t>
      </w:r>
      <w:proofErr w:type="spellEnd"/>
      <w:r w:rsidR="5CD7A5D5" w:rsidRPr="00485E78">
        <w:rPr>
          <w:color w:val="auto"/>
        </w:rPr>
        <w:t xml:space="preserve"> del conjunto de datos, </w:t>
      </w:r>
      <w:r w:rsidR="19C6DBF5" w:rsidRPr="00485E78">
        <w:rPr>
          <w:color w:val="auto"/>
        </w:rPr>
        <w:t>además el tiempo</w:t>
      </w:r>
      <w:r w:rsidR="5CD7A5D5" w:rsidRPr="00485E78">
        <w:rPr>
          <w:color w:val="auto"/>
        </w:rPr>
        <w:t xml:space="preserve"> </w:t>
      </w:r>
      <w:r w:rsidR="5CD7A5D5" w:rsidRPr="00485E78">
        <w:rPr>
          <w:color w:val="auto"/>
        </w:rPr>
        <w:t>de</w:t>
      </w:r>
      <w:r w:rsidR="19C6DBF5" w:rsidRPr="00485E78">
        <w:rPr>
          <w:color w:val="auto"/>
        </w:rPr>
        <w:t xml:space="preserve"> ejecución</w:t>
      </w:r>
      <w:r w:rsidR="19C6DBF5" w:rsidRPr="00485E78">
        <w:rPr>
          <w:color w:val="auto"/>
        </w:rPr>
        <w:t xml:space="preserve"> </w:t>
      </w:r>
      <w:r w:rsidR="4DC67FD5" w:rsidRPr="00485E78">
        <w:rPr>
          <w:color w:val="auto"/>
        </w:rPr>
        <w:t>fue considerablemente rápido</w:t>
      </w:r>
      <w:r w:rsidR="00117E7C" w:rsidRPr="00485E78">
        <w:rPr>
          <w:color w:val="auto"/>
        </w:rPr>
        <w:t xml:space="preserve"> si se compara con otros algoritmos</w:t>
      </w:r>
      <w:r w:rsidR="5CD7A5D5" w:rsidRPr="00485E78">
        <w:rPr>
          <w:color w:val="auto"/>
        </w:rPr>
        <w:t>.</w:t>
      </w:r>
    </w:p>
    <w:p w14:paraId="041F0A1B" w14:textId="2CE97DD0" w:rsidR="007153D1" w:rsidRDefault="002A6F2F" w:rsidP="00CD4BD1">
      <w:pPr>
        <w:ind w:left="0"/>
        <w:jc w:val="both"/>
        <w:rPr>
          <w:color w:val="auto"/>
        </w:rPr>
      </w:pPr>
      <w:r w:rsidRPr="00485E78">
        <w:rPr>
          <w:color w:val="auto"/>
        </w:rPr>
        <w:lastRenderedPageBreak/>
        <w:t>Asimismo</w:t>
      </w:r>
      <w:r w:rsidR="00F150DA" w:rsidRPr="00485E78">
        <w:rPr>
          <w:color w:val="auto"/>
        </w:rPr>
        <w:t>, l</w:t>
      </w:r>
      <w:r w:rsidR="00664BD2" w:rsidRPr="00485E78">
        <w:rPr>
          <w:color w:val="auto"/>
        </w:rPr>
        <w:t>a implementación de</w:t>
      </w:r>
      <w:r w:rsidR="00F150DA" w:rsidRPr="00485E78">
        <w:rPr>
          <w:color w:val="auto"/>
        </w:rPr>
        <w:t>l</w:t>
      </w:r>
      <w:r w:rsidR="00664BD2" w:rsidRPr="00485E78">
        <w:rPr>
          <w:color w:val="auto"/>
        </w:rPr>
        <w:t xml:space="preserve"> gradiente descendente</w:t>
      </w:r>
      <w:r w:rsidR="00A3205B" w:rsidRPr="00485E78">
        <w:rPr>
          <w:color w:val="auto"/>
        </w:rPr>
        <w:t xml:space="preserve"> permitió encontrar de forma </w:t>
      </w:r>
      <w:r w:rsidR="007836F3" w:rsidRPr="00485E78">
        <w:rPr>
          <w:color w:val="auto"/>
        </w:rPr>
        <w:t>automát</w:t>
      </w:r>
      <w:r w:rsidR="00A3205B" w:rsidRPr="00485E78">
        <w:rPr>
          <w:color w:val="auto"/>
        </w:rPr>
        <w:t>ica el mínimo de la función de error MSE</w:t>
      </w:r>
      <w:r w:rsidR="00AE5824" w:rsidRPr="00485E78">
        <w:rPr>
          <w:color w:val="auto"/>
        </w:rPr>
        <w:t xml:space="preserve">, mediante la determinación de parámetros theta para la </w:t>
      </w:r>
      <w:r w:rsidR="007525F9" w:rsidRPr="00485E78">
        <w:rPr>
          <w:color w:val="auto"/>
        </w:rPr>
        <w:t>función de regresión logística.</w:t>
      </w:r>
      <w:r w:rsidR="00D856E5" w:rsidRPr="00485E78">
        <w:rPr>
          <w:color w:val="auto"/>
        </w:rPr>
        <w:t xml:space="preserve"> A partir de las pruebas de variación de los parámetros: </w:t>
      </w:r>
      <w:r w:rsidR="001156E9" w:rsidRPr="00485E78">
        <w:rPr>
          <w:color w:val="auto"/>
        </w:rPr>
        <w:t>l</w:t>
      </w:r>
      <w:r w:rsidR="00C45C70" w:rsidRPr="00485E78">
        <w:rPr>
          <w:color w:val="auto"/>
        </w:rPr>
        <w:t>earning rate</w:t>
      </w:r>
      <w:r w:rsidR="00D856E5" w:rsidRPr="00485E78">
        <w:rPr>
          <w:color w:val="auto"/>
        </w:rPr>
        <w:t xml:space="preserve"> y el </w:t>
      </w:r>
      <w:r w:rsidR="003A77F2" w:rsidRPr="00485E78">
        <w:rPr>
          <w:color w:val="auto"/>
        </w:rPr>
        <w:t>número</w:t>
      </w:r>
      <w:r w:rsidR="00D856E5" w:rsidRPr="00485E78">
        <w:rPr>
          <w:color w:val="auto"/>
        </w:rPr>
        <w:t xml:space="preserve"> de épocas de entr</w:t>
      </w:r>
      <w:r w:rsidR="00366932" w:rsidRPr="00485E78">
        <w:rPr>
          <w:color w:val="auto"/>
        </w:rPr>
        <w:t>en</w:t>
      </w:r>
      <w:r w:rsidR="00D856E5" w:rsidRPr="00485E78">
        <w:rPr>
          <w:color w:val="auto"/>
        </w:rPr>
        <w:t>amiento</w:t>
      </w:r>
      <w:r w:rsidR="000377A6" w:rsidRPr="00485E78">
        <w:rPr>
          <w:color w:val="auto"/>
        </w:rPr>
        <w:t>,</w:t>
      </w:r>
      <w:r w:rsidR="00C139A3" w:rsidRPr="00485E78">
        <w:rPr>
          <w:color w:val="auto"/>
        </w:rPr>
        <w:t xml:space="preserve"> se puede decir que un número de learni</w:t>
      </w:r>
      <w:r w:rsidR="003A77F2" w:rsidRPr="00485E78">
        <w:rPr>
          <w:color w:val="auto"/>
        </w:rPr>
        <w:t>ng</w:t>
      </w:r>
      <w:r w:rsidR="00366932" w:rsidRPr="00485E78">
        <w:rPr>
          <w:color w:val="auto"/>
        </w:rPr>
        <w:t xml:space="preserve"> rat</w:t>
      </w:r>
      <w:r w:rsidR="00024C02" w:rsidRPr="00485E78">
        <w:rPr>
          <w:color w:val="auto"/>
        </w:rPr>
        <w:t>e</w:t>
      </w:r>
      <w:r w:rsidR="00366932" w:rsidRPr="00485E78">
        <w:rPr>
          <w:color w:val="auto"/>
        </w:rPr>
        <w:t xml:space="preserve"> cuando es demasiado grande</w:t>
      </w:r>
      <w:r w:rsidR="00CD62D9" w:rsidRPr="00485E78">
        <w:rPr>
          <w:color w:val="auto"/>
        </w:rPr>
        <w:t xml:space="preserve"> provoca</w:t>
      </w:r>
      <w:r w:rsidR="008A630E" w:rsidRPr="00485E78">
        <w:rPr>
          <w:color w:val="auto"/>
        </w:rPr>
        <w:t xml:space="preserve"> </w:t>
      </w:r>
      <w:r w:rsidR="00CD62D9" w:rsidRPr="00485E78">
        <w:rPr>
          <w:color w:val="auto"/>
        </w:rPr>
        <w:t xml:space="preserve">que </w:t>
      </w:r>
      <w:r w:rsidR="00366932" w:rsidRPr="00485E78">
        <w:rPr>
          <w:color w:val="auto"/>
        </w:rPr>
        <w:t>los cambios en los hiperp</w:t>
      </w:r>
      <w:r w:rsidR="00222628" w:rsidRPr="00485E78">
        <w:rPr>
          <w:color w:val="auto"/>
        </w:rPr>
        <w:t>arámetros thet</w:t>
      </w:r>
      <w:r w:rsidR="002378DC" w:rsidRPr="00485E78">
        <w:rPr>
          <w:color w:val="auto"/>
        </w:rPr>
        <w:t>a</w:t>
      </w:r>
      <w:r w:rsidR="00222628" w:rsidRPr="00485E78">
        <w:rPr>
          <w:color w:val="auto"/>
        </w:rPr>
        <w:t xml:space="preserve"> s</w:t>
      </w:r>
      <w:r w:rsidR="00CD62D9" w:rsidRPr="00485E78">
        <w:rPr>
          <w:color w:val="auto"/>
        </w:rPr>
        <w:t>ea</w:t>
      </w:r>
      <w:r w:rsidR="00222628" w:rsidRPr="00485E78">
        <w:rPr>
          <w:color w:val="auto"/>
        </w:rPr>
        <w:t>n también muy grandes y result</w:t>
      </w:r>
      <w:r w:rsidR="008A630E" w:rsidRPr="00485E78">
        <w:rPr>
          <w:color w:val="auto"/>
        </w:rPr>
        <w:t>e</w:t>
      </w:r>
      <w:r w:rsidR="00222628" w:rsidRPr="00485E78">
        <w:rPr>
          <w:color w:val="auto"/>
        </w:rPr>
        <w:t xml:space="preserve"> más difícil </w:t>
      </w:r>
      <w:r w:rsidR="002378DC" w:rsidRPr="00485E78">
        <w:rPr>
          <w:color w:val="auto"/>
        </w:rPr>
        <w:t>encontrar</w:t>
      </w:r>
      <w:r w:rsidR="00222628" w:rsidRPr="00485E78">
        <w:rPr>
          <w:color w:val="auto"/>
        </w:rPr>
        <w:t xml:space="preserve"> </w:t>
      </w:r>
      <w:r w:rsidR="002378DC" w:rsidRPr="00485E78">
        <w:rPr>
          <w:color w:val="auto"/>
        </w:rPr>
        <w:t>los coeficientes</w:t>
      </w:r>
      <w:r w:rsidR="00024C02" w:rsidRPr="00485E78">
        <w:rPr>
          <w:color w:val="auto"/>
        </w:rPr>
        <w:t xml:space="preserve"> que minimicen la función de costo, esto mismo sucede cuando el valor del learning rate es demasiado pequeño.</w:t>
      </w:r>
      <w:r w:rsidR="007B3041" w:rsidRPr="00485E78">
        <w:rPr>
          <w:color w:val="auto"/>
        </w:rPr>
        <w:t xml:space="preserve"> Para este conjunto de datos en específico, los mejores resultados se obtuvieron</w:t>
      </w:r>
      <w:r w:rsidR="00E22A99" w:rsidRPr="00485E78">
        <w:rPr>
          <w:color w:val="auto"/>
        </w:rPr>
        <w:t xml:space="preserve"> cuando el valor de learning rate era alto (0.6) y el número de épocas pequeño</w:t>
      </w:r>
      <w:r w:rsidR="5AD5DBAB" w:rsidRPr="5AD5DBAB">
        <w:rPr>
          <w:color w:val="auto"/>
        </w:rPr>
        <w:t xml:space="preserve"> </w:t>
      </w:r>
      <w:r w:rsidR="00E22A99" w:rsidRPr="00485E78">
        <w:rPr>
          <w:color w:val="auto"/>
        </w:rPr>
        <w:t>(1</w:t>
      </w:r>
      <w:r w:rsidR="002378DC" w:rsidRPr="00485E78">
        <w:rPr>
          <w:color w:val="auto"/>
        </w:rPr>
        <w:t>0</w:t>
      </w:r>
      <w:r w:rsidR="00E22A99" w:rsidRPr="00485E78">
        <w:rPr>
          <w:color w:val="auto"/>
        </w:rPr>
        <w:t>0)</w:t>
      </w:r>
      <w:r w:rsidR="008E3079" w:rsidRPr="00485E78">
        <w:rPr>
          <w:color w:val="auto"/>
        </w:rPr>
        <w:t xml:space="preserve">, </w:t>
      </w:r>
      <w:r w:rsidR="00405B5E" w:rsidRPr="00485E78">
        <w:rPr>
          <w:color w:val="auto"/>
        </w:rPr>
        <w:t>así como</w:t>
      </w:r>
      <w:r w:rsidR="008E3079" w:rsidRPr="00485E78">
        <w:rPr>
          <w:color w:val="auto"/>
        </w:rPr>
        <w:t xml:space="preserve"> cuando el learning rate era bajo (0.01) y el número de épocas alto (1000). </w:t>
      </w:r>
    </w:p>
    <w:p w14:paraId="304A372E" w14:textId="3E8B3A85" w:rsidR="1A65DFF6" w:rsidRDefault="1A65DFF6" w:rsidP="1A65DFF6">
      <w:pPr>
        <w:pStyle w:val="Ttulo1"/>
      </w:pPr>
    </w:p>
    <w:p w14:paraId="31ACFF69" w14:textId="3E8B3A85" w:rsidR="00D7040B" w:rsidRDefault="00CB43FE" w:rsidP="00EE4BB0">
      <w:pPr>
        <w:pStyle w:val="Ttulo1"/>
      </w:pPr>
      <w:r w:rsidRPr="000B6495">
        <w:t>R</w:t>
      </w:r>
      <w:r w:rsidRPr="000B6495">
        <w:t>eferencias</w:t>
      </w:r>
    </w:p>
    <w:p w14:paraId="5F7F93BB" w14:textId="4A7976FC" w:rsidR="007A54B3" w:rsidRPr="00856D97" w:rsidRDefault="007A54B3" w:rsidP="00856D97">
      <w:pPr>
        <w:jc w:val="both"/>
        <w:rPr>
          <w:color w:val="auto"/>
        </w:rPr>
      </w:pPr>
      <w:r w:rsidRPr="00856D97">
        <w:rPr>
          <w:color w:val="auto"/>
        </w:rPr>
        <w:t>[1]</w:t>
      </w:r>
      <w:r w:rsidRPr="00856D97">
        <w:rPr>
          <w:color w:val="auto"/>
        </w:rPr>
        <w:tab/>
      </w:r>
      <w:r w:rsidRPr="00856D97">
        <w:rPr>
          <w:color w:val="auto"/>
        </w:rPr>
        <w:t xml:space="preserve">“Acerca de la regresión lineal - México | IBM.” [Online]. </w:t>
      </w:r>
      <w:proofErr w:type="spellStart"/>
      <w:r w:rsidRPr="00856D97">
        <w:rPr>
          <w:color w:val="auto"/>
        </w:rPr>
        <w:t>Available</w:t>
      </w:r>
      <w:proofErr w:type="spellEnd"/>
      <w:r w:rsidRPr="00856D97">
        <w:rPr>
          <w:color w:val="auto"/>
        </w:rPr>
        <w:t>: https://www.ibm.com/mx-es/analytics/learn/linear-regression].</w:t>
      </w:r>
    </w:p>
    <w:p w14:paraId="61D72B7E" w14:textId="2F2B97EE" w:rsidR="007A54B3" w:rsidRPr="00856D97" w:rsidRDefault="007A54B3" w:rsidP="00856D97">
      <w:pPr>
        <w:jc w:val="both"/>
        <w:rPr>
          <w:color w:val="auto"/>
        </w:rPr>
      </w:pPr>
      <w:r w:rsidRPr="00856D97">
        <w:rPr>
          <w:color w:val="auto"/>
        </w:rPr>
        <w:t>[</w:t>
      </w:r>
      <w:r w:rsidR="00856D97" w:rsidRPr="00856D97">
        <w:rPr>
          <w:color w:val="auto"/>
        </w:rPr>
        <w:t>2</w:t>
      </w:r>
      <w:r w:rsidRPr="00856D97">
        <w:rPr>
          <w:color w:val="auto"/>
        </w:rPr>
        <w:t>]</w:t>
      </w:r>
      <w:r w:rsidRPr="00856D97">
        <w:rPr>
          <w:color w:val="auto"/>
        </w:rPr>
        <w:tab/>
        <w:t xml:space="preserve">“Regresión Lineal: teoría y ejemplos en Python - IArtificial.net.” [Online]. </w:t>
      </w:r>
      <w:proofErr w:type="spellStart"/>
      <w:r w:rsidRPr="00856D97">
        <w:rPr>
          <w:color w:val="auto"/>
        </w:rPr>
        <w:t>Available</w:t>
      </w:r>
      <w:proofErr w:type="spellEnd"/>
      <w:r w:rsidRPr="00856D97">
        <w:rPr>
          <w:color w:val="auto"/>
        </w:rPr>
        <w:t>: https://www.iartificial.net/regresion-lineal-con-ejemplos-en-python/.</w:t>
      </w:r>
    </w:p>
    <w:p w14:paraId="6AEC663F" w14:textId="44E1C9D3" w:rsidR="003D039E" w:rsidRPr="00856D97" w:rsidRDefault="007A54B3" w:rsidP="00856D97">
      <w:pPr>
        <w:jc w:val="both"/>
        <w:rPr>
          <w:color w:val="auto"/>
        </w:rPr>
      </w:pPr>
      <w:r w:rsidRPr="00856D97">
        <w:rPr>
          <w:color w:val="auto"/>
        </w:rPr>
        <w:t>[</w:t>
      </w:r>
      <w:r w:rsidR="00856D97" w:rsidRPr="00856D97">
        <w:rPr>
          <w:color w:val="auto"/>
        </w:rPr>
        <w:t>3</w:t>
      </w:r>
      <w:r w:rsidRPr="00856D97">
        <w:rPr>
          <w:color w:val="auto"/>
        </w:rPr>
        <w:t>]</w:t>
      </w:r>
      <w:r w:rsidRPr="00856D97">
        <w:rPr>
          <w:color w:val="auto"/>
        </w:rPr>
        <w:tab/>
      </w:r>
      <w:r w:rsidR="003D039E" w:rsidRPr="00856D97">
        <w:rPr>
          <w:color w:val="auto"/>
        </w:rPr>
        <w:t xml:space="preserve">“Gradiente Descendiente para aprendizaje automático - IArtificial.net.” [Online]. </w:t>
      </w:r>
      <w:proofErr w:type="spellStart"/>
      <w:r w:rsidR="003D039E" w:rsidRPr="00856D97">
        <w:rPr>
          <w:color w:val="auto"/>
        </w:rPr>
        <w:t>Available</w:t>
      </w:r>
      <w:proofErr w:type="spellEnd"/>
      <w:r w:rsidR="003D039E" w:rsidRPr="00856D97">
        <w:rPr>
          <w:color w:val="auto"/>
        </w:rPr>
        <w:t>: https://www.iartificial.net/gradiente-descendiente-para-aprendizaje-automatico/.</w:t>
      </w:r>
    </w:p>
    <w:p w14:paraId="7502B707" w14:textId="6D9A4EFD" w:rsidR="2C7A2152" w:rsidRPr="00856D97" w:rsidRDefault="003D039E" w:rsidP="00856D97">
      <w:pPr>
        <w:jc w:val="both"/>
        <w:rPr>
          <w:color w:val="auto"/>
        </w:rPr>
      </w:pPr>
      <w:r w:rsidRPr="00856D97">
        <w:rPr>
          <w:color w:val="auto"/>
        </w:rPr>
        <w:t>[</w:t>
      </w:r>
      <w:r w:rsidR="00856D97" w:rsidRPr="00856D97">
        <w:rPr>
          <w:color w:val="auto"/>
        </w:rPr>
        <w:t>4</w:t>
      </w:r>
      <w:r w:rsidRPr="00856D97">
        <w:rPr>
          <w:color w:val="auto"/>
        </w:rPr>
        <w:t>]</w:t>
      </w:r>
      <w:r w:rsidRPr="00856D97">
        <w:rPr>
          <w:color w:val="auto"/>
        </w:rPr>
        <w:tab/>
        <w:t xml:space="preserve">“Error Cuadrático Medio para Regresión - IArtificial.net.” [Online]. </w:t>
      </w:r>
      <w:proofErr w:type="spellStart"/>
      <w:r w:rsidRPr="00856D97">
        <w:rPr>
          <w:color w:val="auto"/>
        </w:rPr>
        <w:t>Available</w:t>
      </w:r>
      <w:proofErr w:type="spellEnd"/>
      <w:r w:rsidRPr="00856D97">
        <w:rPr>
          <w:color w:val="auto"/>
        </w:rPr>
        <w:t xml:space="preserve">: https://www.iartificial.net/error-cuadratico-medio-para-regresion/. </w:t>
      </w:r>
    </w:p>
    <w:p w14:paraId="1BA3AF25" w14:textId="00E46743" w:rsidR="724BC018" w:rsidRPr="00856D97" w:rsidRDefault="004A3A81" w:rsidP="00856D97">
      <w:pPr>
        <w:jc w:val="both"/>
        <w:rPr>
          <w:color w:val="auto"/>
        </w:rPr>
      </w:pPr>
      <w:r w:rsidRPr="00856D97">
        <w:rPr>
          <w:color w:val="auto"/>
        </w:rPr>
        <w:t>[</w:t>
      </w:r>
      <w:r w:rsidR="00856D97" w:rsidRPr="00856D97">
        <w:rPr>
          <w:color w:val="auto"/>
        </w:rPr>
        <w:t>5</w:t>
      </w:r>
      <w:r w:rsidRPr="00856D97">
        <w:rPr>
          <w:color w:val="auto"/>
        </w:rPr>
        <w:t>]</w:t>
      </w:r>
      <w:r w:rsidRPr="00856D97">
        <w:rPr>
          <w:color w:val="auto"/>
        </w:rPr>
        <w:tab/>
      </w:r>
      <w:proofErr w:type="spellStart"/>
      <w:r w:rsidRPr="00856D97">
        <w:rPr>
          <w:color w:val="auto"/>
        </w:rPr>
        <w:t>Martinez</w:t>
      </w:r>
      <w:proofErr w:type="spellEnd"/>
      <w:r w:rsidRPr="00856D97">
        <w:rPr>
          <w:color w:val="auto"/>
        </w:rPr>
        <w:t xml:space="preserve">, J. (2020, </w:t>
      </w:r>
      <w:proofErr w:type="spellStart"/>
      <w:r w:rsidRPr="00856D97">
        <w:rPr>
          <w:color w:val="auto"/>
        </w:rPr>
        <w:t>September</w:t>
      </w:r>
      <w:proofErr w:type="spellEnd"/>
      <w:r w:rsidRPr="00856D97">
        <w:rPr>
          <w:color w:val="auto"/>
        </w:rPr>
        <w:t xml:space="preserve"> </w:t>
      </w:r>
      <w:r w:rsidR="031DF947" w:rsidRPr="00856D97">
        <w:rPr>
          <w:color w:val="auto"/>
        </w:rPr>
        <w:t>21). Regresión Logística para la Clasificación.</w:t>
      </w:r>
      <w:r w:rsidRPr="00856D97">
        <w:rPr>
          <w:color w:val="auto"/>
        </w:rPr>
        <w:t xml:space="preserve"> IArtificial.net. </w:t>
      </w:r>
      <w:r w:rsidR="031DF947" w:rsidRPr="00856D97">
        <w:rPr>
          <w:color w:val="auto"/>
        </w:rPr>
        <w:t xml:space="preserve">2022, </w:t>
      </w:r>
      <w:proofErr w:type="spellStart"/>
      <w:r w:rsidR="031DF947" w:rsidRPr="00856D97">
        <w:rPr>
          <w:color w:val="auto"/>
        </w:rPr>
        <w:t>from</w:t>
      </w:r>
      <w:proofErr w:type="spellEnd"/>
      <w:r w:rsidR="031DF947" w:rsidRPr="00856D97">
        <w:rPr>
          <w:color w:val="auto"/>
        </w:rPr>
        <w:t xml:space="preserve"> https://www.iartificial.net/regresion-logistica-para-clasificacion/</w:t>
      </w:r>
    </w:p>
    <w:p w14:paraId="765156A3" w14:textId="53D53FA9" w:rsidR="004A3A81" w:rsidRPr="00856D97" w:rsidRDefault="128C0FA3" w:rsidP="00856D97">
      <w:pPr>
        <w:jc w:val="both"/>
        <w:rPr>
          <w:rFonts w:cs="Times New Roman"/>
          <w:color w:val="auto"/>
        </w:rPr>
      </w:pPr>
      <w:r w:rsidRPr="00856D97">
        <w:rPr>
          <w:color w:val="auto"/>
        </w:rPr>
        <w:t>[</w:t>
      </w:r>
      <w:r w:rsidR="00856D97" w:rsidRPr="00856D97">
        <w:rPr>
          <w:color w:val="auto"/>
        </w:rPr>
        <w:t>6</w:t>
      </w:r>
      <w:r w:rsidR="004A3A81" w:rsidRPr="00856D97">
        <w:rPr>
          <w:color w:val="auto"/>
        </w:rPr>
        <w:t xml:space="preserve">] </w:t>
      </w:r>
      <w:r w:rsidR="004A3A81" w:rsidRPr="00856D97">
        <w:rPr>
          <w:color w:val="auto"/>
        </w:rPr>
        <w:tab/>
      </w:r>
      <w:r w:rsidR="004A3A81" w:rsidRPr="00856D97">
        <w:rPr>
          <w:rFonts w:cs="Times New Roman"/>
          <w:color w:val="auto"/>
        </w:rPr>
        <w:t xml:space="preserve">M. Antonio and A. Fernández, </w:t>
      </w:r>
      <w:r w:rsidR="004A3A81" w:rsidRPr="00856D97">
        <w:rPr>
          <w:rFonts w:cs="Times New Roman"/>
          <w:i/>
          <w:color w:val="auto"/>
        </w:rPr>
        <w:t xml:space="preserve">Inteligencia artificial para programadores con prisa </w:t>
      </w:r>
      <w:proofErr w:type="spellStart"/>
      <w:r w:rsidR="004A3A81" w:rsidRPr="00856D97">
        <w:rPr>
          <w:rFonts w:cs="Times New Roman"/>
          <w:i/>
          <w:color w:val="auto"/>
        </w:rPr>
        <w:t>by</w:t>
      </w:r>
      <w:proofErr w:type="spellEnd"/>
      <w:r w:rsidR="004A3A81" w:rsidRPr="00856D97">
        <w:rPr>
          <w:rFonts w:cs="Times New Roman"/>
          <w:i/>
          <w:color w:val="auto"/>
        </w:rPr>
        <w:t xml:space="preserve"> Marco Antonio Aceves Fernández - </w:t>
      </w:r>
      <w:proofErr w:type="spellStart"/>
      <w:r w:rsidR="004A3A81" w:rsidRPr="00856D97">
        <w:rPr>
          <w:rFonts w:cs="Times New Roman"/>
          <w:i/>
          <w:color w:val="auto"/>
        </w:rPr>
        <w:t>Books</w:t>
      </w:r>
      <w:proofErr w:type="spellEnd"/>
      <w:r w:rsidR="004A3A81" w:rsidRPr="00856D97">
        <w:rPr>
          <w:rFonts w:cs="Times New Roman"/>
          <w:i/>
          <w:color w:val="auto"/>
        </w:rPr>
        <w:t xml:space="preserve"> </w:t>
      </w:r>
      <w:proofErr w:type="spellStart"/>
      <w:r w:rsidR="004A3A81" w:rsidRPr="00856D97">
        <w:rPr>
          <w:rFonts w:cs="Times New Roman"/>
          <w:i/>
          <w:color w:val="auto"/>
        </w:rPr>
        <w:t>on</w:t>
      </w:r>
      <w:proofErr w:type="spellEnd"/>
      <w:r w:rsidR="004A3A81" w:rsidRPr="00856D97">
        <w:rPr>
          <w:rFonts w:cs="Times New Roman"/>
          <w:i/>
          <w:color w:val="auto"/>
        </w:rPr>
        <w:t xml:space="preserve"> Google Play</w:t>
      </w:r>
      <w:r w:rsidR="004A3A81" w:rsidRPr="00856D97">
        <w:rPr>
          <w:rFonts w:cs="Times New Roman"/>
          <w:color w:val="auto"/>
        </w:rPr>
        <w:t xml:space="preserve">. Universo de Letras. [Online]. </w:t>
      </w:r>
      <w:hyperlink r:id="rId49">
        <w:r w:rsidR="32DCF5C3" w:rsidRPr="00856D97">
          <w:rPr>
            <w:color w:val="auto"/>
          </w:rPr>
          <w:t>https://play.google.com/store/books/details/Inteligencia_artificial_para_programadores_con_pri?id=ieFYEAAAQBAJ&amp;hl=en_US&amp;gl=US</w:t>
        </w:r>
      </w:hyperlink>
    </w:p>
    <w:p w14:paraId="39362BC5" w14:textId="36F82B0F" w:rsidR="0995DB74" w:rsidRPr="00856D97" w:rsidRDefault="0995DB74" w:rsidP="00856D97">
      <w:pPr>
        <w:jc w:val="both"/>
        <w:rPr>
          <w:color w:val="auto"/>
        </w:rPr>
      </w:pPr>
      <w:r w:rsidRPr="00856D97">
        <w:rPr>
          <w:color w:val="auto"/>
        </w:rPr>
        <w:t>[</w:t>
      </w:r>
      <w:r w:rsidR="00856D97" w:rsidRPr="00856D97">
        <w:rPr>
          <w:color w:val="auto"/>
        </w:rPr>
        <w:t>7</w:t>
      </w:r>
      <w:r w:rsidRPr="00856D97">
        <w:rPr>
          <w:color w:val="auto"/>
        </w:rPr>
        <w:t xml:space="preserve">] “Personal Key </w:t>
      </w:r>
      <w:proofErr w:type="spellStart"/>
      <w:r w:rsidRPr="00856D97">
        <w:rPr>
          <w:color w:val="auto"/>
        </w:rPr>
        <w:t>Indicators</w:t>
      </w:r>
      <w:proofErr w:type="spellEnd"/>
      <w:r w:rsidRPr="00856D97">
        <w:rPr>
          <w:color w:val="auto"/>
        </w:rPr>
        <w:t xml:space="preserve"> </w:t>
      </w:r>
      <w:proofErr w:type="spellStart"/>
      <w:r w:rsidRPr="00856D97">
        <w:rPr>
          <w:color w:val="auto"/>
        </w:rPr>
        <w:t>of</w:t>
      </w:r>
      <w:proofErr w:type="spellEnd"/>
      <w:r w:rsidRPr="00856D97">
        <w:rPr>
          <w:color w:val="auto"/>
        </w:rPr>
        <w:t xml:space="preserve"> Heart </w:t>
      </w:r>
      <w:proofErr w:type="spellStart"/>
      <w:r w:rsidRPr="00856D97">
        <w:rPr>
          <w:color w:val="auto"/>
        </w:rPr>
        <w:t>Disease</w:t>
      </w:r>
      <w:proofErr w:type="spellEnd"/>
      <w:r w:rsidRPr="00856D97">
        <w:rPr>
          <w:color w:val="auto"/>
        </w:rPr>
        <w:t xml:space="preserve"> | </w:t>
      </w:r>
      <w:proofErr w:type="spellStart"/>
      <w:r w:rsidRPr="00856D97">
        <w:rPr>
          <w:color w:val="auto"/>
        </w:rPr>
        <w:t>Kaggle</w:t>
      </w:r>
      <w:proofErr w:type="spellEnd"/>
      <w:r w:rsidRPr="00856D97">
        <w:rPr>
          <w:color w:val="auto"/>
        </w:rPr>
        <w:t>.” https://www.kaggle.com/datasets/kamilpytlak/personal-key-indicators-of-heart-disease/code https://learn.microsoft.com/es-es/azure/machine-learning/component-reference/smote</w:t>
      </w:r>
    </w:p>
    <w:p w14:paraId="59529187" w14:textId="15775C9E" w:rsidR="32DCF5C3" w:rsidRPr="00856D97" w:rsidRDefault="32DCF5C3" w:rsidP="00856D97">
      <w:pPr>
        <w:jc w:val="both"/>
        <w:rPr>
          <w:rFonts w:cs="Times New Roman"/>
          <w:color w:val="auto"/>
        </w:rPr>
      </w:pPr>
    </w:p>
    <w:p w14:paraId="31ACFF78" w14:textId="5CD54CCA" w:rsidR="00D7040B" w:rsidRPr="00442AAB" w:rsidRDefault="00D7040B" w:rsidP="00084ED4">
      <w:pPr>
        <w:pStyle w:val="Ttulo1"/>
        <w:ind w:left="0"/>
        <w:rPr>
          <w:lang w:val="en-US"/>
        </w:rPr>
      </w:pPr>
    </w:p>
    <w:sectPr w:rsidR="00D7040B" w:rsidRPr="00442AAB">
      <w:footerReference w:type="default" r:id="rId50"/>
      <w:headerReference w:type="first" r:id="rId51"/>
      <w:footerReference w:type="first" r:id="rId52"/>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F7165" w14:textId="77777777" w:rsidR="003B0935" w:rsidRDefault="003B0935">
      <w:pPr>
        <w:spacing w:before="0" w:line="240" w:lineRule="auto"/>
      </w:pPr>
      <w:r>
        <w:separator/>
      </w:r>
    </w:p>
  </w:endnote>
  <w:endnote w:type="continuationSeparator" w:id="0">
    <w:p w14:paraId="2B00DFA7" w14:textId="77777777" w:rsidR="003B0935" w:rsidRDefault="003B0935">
      <w:pPr>
        <w:spacing w:before="0" w:line="240" w:lineRule="auto"/>
      </w:pPr>
      <w:r>
        <w:continuationSeparator/>
      </w:r>
    </w:p>
  </w:endnote>
  <w:endnote w:type="continuationNotice" w:id="1">
    <w:p w14:paraId="5FA5CD35" w14:textId="77777777" w:rsidR="003B0935" w:rsidRDefault="003B093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FFC8" w14:textId="77777777" w:rsidR="00D7040B" w:rsidRDefault="00CB43FE">
    <w:pPr>
      <w:spacing w:line="240" w:lineRule="auto"/>
      <w:ind w:left="-1440"/>
      <w:rPr>
        <w:sz w:val="20"/>
        <w:szCs w:val="20"/>
      </w:rPr>
    </w:pPr>
    <w:r>
      <w:rPr>
        <w:noProof/>
      </w:rPr>
      <w:drawing>
        <wp:anchor distT="0" distB="0" distL="0" distR="0" simplePos="0" relativeHeight="251658242" behindDoc="0" locked="0" layoutInCell="1" hidden="0" allowOverlap="1" wp14:anchorId="31ACFFCD" wp14:editId="31ACFFCE">
          <wp:simplePos x="0" y="0"/>
          <wp:positionH relativeFrom="column">
            <wp:posOffset>-933449</wp:posOffset>
          </wp:positionH>
          <wp:positionV relativeFrom="paragraph">
            <wp:posOffset>104775</wp:posOffset>
          </wp:positionV>
          <wp:extent cx="7796213" cy="1064428"/>
          <wp:effectExtent l="0" t="0" r="0" b="0"/>
          <wp:wrapTopAndBottom distT="0" distB="0"/>
          <wp:docPr id="38" name="image40.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40.png" descr="gráfico del pie de página"/>
                  <pic:cNvPicPr preferRelativeResize="0"/>
                </pic:nvPicPr>
                <pic:blipFill>
                  <a:blip r:embed="rId1"/>
                  <a:srcRect/>
                  <a:stretch>
                    <a:fillRect/>
                  </a:stretch>
                </pic:blipFill>
                <pic:spPr>
                  <a:xfrm>
                    <a:off x="0" y="0"/>
                    <a:ext cx="7796213" cy="1064428"/>
                  </a:xfrm>
                  <a:prstGeom prst="rect">
                    <a:avLst/>
                  </a:prstGeom>
                  <a:ln/>
                </pic:spPr>
              </pic:pic>
            </a:graphicData>
          </a:graphic>
        </wp:anchor>
      </w:drawing>
    </w:r>
  </w:p>
  <w:p w14:paraId="31ACFFC9" w14:textId="77777777" w:rsidR="00D7040B" w:rsidRDefault="00D7040B">
    <w:pPr>
      <w:pBdr>
        <w:top w:val="nil"/>
        <w:left w:val="nil"/>
        <w:bottom w:val="nil"/>
        <w:right w:val="nil"/>
        <w:between w:val="nil"/>
      </w:pBdr>
      <w:spacing w:line="240"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FFCB" w14:textId="77777777" w:rsidR="00D7040B" w:rsidRDefault="00CB43FE">
    <w:pPr>
      <w:pBdr>
        <w:top w:val="nil"/>
        <w:left w:val="nil"/>
        <w:bottom w:val="nil"/>
        <w:right w:val="nil"/>
        <w:between w:val="nil"/>
      </w:pBdr>
      <w:spacing w:line="240" w:lineRule="auto"/>
      <w:rPr>
        <w:sz w:val="20"/>
        <w:szCs w:val="20"/>
      </w:rPr>
    </w:pPr>
    <w:r>
      <w:rPr>
        <w:noProof/>
      </w:rPr>
      <w:drawing>
        <wp:anchor distT="0" distB="0" distL="0" distR="0" simplePos="0" relativeHeight="251658241" behindDoc="0" locked="0" layoutInCell="1" hidden="0" allowOverlap="1" wp14:anchorId="31ACFFD1" wp14:editId="31ACFFD2">
          <wp:simplePos x="0" y="0"/>
          <wp:positionH relativeFrom="column">
            <wp:posOffset>-923924</wp:posOffset>
          </wp:positionH>
          <wp:positionV relativeFrom="paragraph">
            <wp:posOffset>95250</wp:posOffset>
          </wp:positionV>
          <wp:extent cx="7786688" cy="1060518"/>
          <wp:effectExtent l="0" t="0" r="0" b="0"/>
          <wp:wrapTopAndBottom distT="0" distB="0"/>
          <wp:docPr id="20" name="image9.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9.png" descr="gráfico del pie de página"/>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14:paraId="31ACFFCC" w14:textId="77777777" w:rsidR="00D7040B" w:rsidRDefault="00D7040B">
    <w:pPr>
      <w:pBdr>
        <w:top w:val="nil"/>
        <w:left w:val="nil"/>
        <w:bottom w:val="nil"/>
        <w:right w:val="nil"/>
        <w:between w:val="nil"/>
      </w:pBdr>
      <w:spacing w:line="24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CF8C2" w14:textId="77777777" w:rsidR="003B0935" w:rsidRDefault="003B0935">
      <w:pPr>
        <w:spacing w:before="0" w:line="240" w:lineRule="auto"/>
      </w:pPr>
      <w:r>
        <w:separator/>
      </w:r>
    </w:p>
  </w:footnote>
  <w:footnote w:type="continuationSeparator" w:id="0">
    <w:p w14:paraId="1AD4AD62" w14:textId="77777777" w:rsidR="003B0935" w:rsidRDefault="003B0935">
      <w:pPr>
        <w:spacing w:before="0" w:line="240" w:lineRule="auto"/>
      </w:pPr>
      <w:r>
        <w:continuationSeparator/>
      </w:r>
    </w:p>
  </w:footnote>
  <w:footnote w:type="continuationNotice" w:id="1">
    <w:p w14:paraId="307A2E1F" w14:textId="77777777" w:rsidR="003B0935" w:rsidRDefault="003B0935">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FFCA" w14:textId="77777777" w:rsidR="00D7040B" w:rsidRDefault="00CB43FE">
    <w:pPr>
      <w:pBdr>
        <w:top w:val="nil"/>
        <w:left w:val="nil"/>
        <w:bottom w:val="nil"/>
        <w:right w:val="nil"/>
        <w:between w:val="nil"/>
      </w:pBdr>
      <w:jc w:val="right"/>
    </w:pPr>
    <w:r>
      <w:rPr>
        <w:noProof/>
      </w:rPr>
      <w:drawing>
        <wp:anchor distT="0" distB="0" distL="0" distR="0" simplePos="0" relativeHeight="251658240" behindDoc="0" locked="0" layoutInCell="1" hidden="0" allowOverlap="1" wp14:anchorId="31ACFFCF" wp14:editId="31ACFFD0">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22" name="image21.png" descr="gráfico de la esquina"/>
          <wp:cNvGraphicFramePr/>
          <a:graphic xmlns:a="http://schemas.openxmlformats.org/drawingml/2006/main">
            <a:graphicData uri="http://schemas.openxmlformats.org/drawingml/2006/picture">
              <pic:pic xmlns:pic="http://schemas.openxmlformats.org/drawingml/2006/picture">
                <pic:nvPicPr>
                  <pic:cNvPr id="0" name="image21.png" descr="gráfico de la esquina"/>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3387"/>
    <w:multiLevelType w:val="hybridMultilevel"/>
    <w:tmpl w:val="DDF46CA0"/>
    <w:lvl w:ilvl="0" w:tplc="04090005">
      <w:start w:val="1"/>
      <w:numFmt w:val="bullet"/>
      <w:lvlText w:val=""/>
      <w:lvlJc w:val="left"/>
      <w:pPr>
        <w:ind w:left="705" w:hanging="360"/>
      </w:pPr>
      <w:rPr>
        <w:rFonts w:ascii="Wingdings" w:hAnsi="Wingdings" w:hint="default"/>
      </w:rPr>
    </w:lvl>
    <w:lvl w:ilvl="1" w:tplc="080A0003">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1" w15:restartNumberingAfterBreak="0">
    <w:nsid w:val="18AA79EA"/>
    <w:multiLevelType w:val="hybridMultilevel"/>
    <w:tmpl w:val="AF88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72611"/>
    <w:multiLevelType w:val="hybridMultilevel"/>
    <w:tmpl w:val="1082CC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181C51"/>
    <w:multiLevelType w:val="hybridMultilevel"/>
    <w:tmpl w:val="C7A46FFE"/>
    <w:lvl w:ilvl="0" w:tplc="D5D03B1A">
      <w:start w:val="1"/>
      <w:numFmt w:val="bullet"/>
      <w:lvlText w:val=""/>
      <w:lvlJc w:val="left"/>
      <w:pPr>
        <w:ind w:left="720" w:hanging="360"/>
      </w:pPr>
      <w:rPr>
        <w:rFonts w:ascii="Symbol" w:hAnsi="Symbol" w:hint="default"/>
      </w:rPr>
    </w:lvl>
    <w:lvl w:ilvl="1" w:tplc="D5A002CC">
      <w:start w:val="1"/>
      <w:numFmt w:val="bullet"/>
      <w:lvlText w:val="o"/>
      <w:lvlJc w:val="left"/>
      <w:pPr>
        <w:ind w:left="1440" w:hanging="360"/>
      </w:pPr>
      <w:rPr>
        <w:rFonts w:ascii="Courier New" w:hAnsi="Courier New" w:hint="default"/>
      </w:rPr>
    </w:lvl>
    <w:lvl w:ilvl="2" w:tplc="94DAF3F0">
      <w:start w:val="1"/>
      <w:numFmt w:val="bullet"/>
      <w:lvlText w:val=""/>
      <w:lvlJc w:val="left"/>
      <w:pPr>
        <w:ind w:left="2160" w:hanging="360"/>
      </w:pPr>
      <w:rPr>
        <w:rFonts w:ascii="Wingdings" w:hAnsi="Wingdings" w:hint="default"/>
      </w:rPr>
    </w:lvl>
    <w:lvl w:ilvl="3" w:tplc="CA20AF1E">
      <w:start w:val="1"/>
      <w:numFmt w:val="bullet"/>
      <w:lvlText w:val=""/>
      <w:lvlJc w:val="left"/>
      <w:pPr>
        <w:ind w:left="2880" w:hanging="360"/>
      </w:pPr>
      <w:rPr>
        <w:rFonts w:ascii="Symbol" w:hAnsi="Symbol" w:hint="default"/>
      </w:rPr>
    </w:lvl>
    <w:lvl w:ilvl="4" w:tplc="BD84FC8A">
      <w:start w:val="1"/>
      <w:numFmt w:val="bullet"/>
      <w:lvlText w:val="o"/>
      <w:lvlJc w:val="left"/>
      <w:pPr>
        <w:ind w:left="3600" w:hanging="360"/>
      </w:pPr>
      <w:rPr>
        <w:rFonts w:ascii="Courier New" w:hAnsi="Courier New" w:hint="default"/>
      </w:rPr>
    </w:lvl>
    <w:lvl w:ilvl="5" w:tplc="017AEEF6">
      <w:start w:val="1"/>
      <w:numFmt w:val="bullet"/>
      <w:lvlText w:val=""/>
      <w:lvlJc w:val="left"/>
      <w:pPr>
        <w:ind w:left="4320" w:hanging="360"/>
      </w:pPr>
      <w:rPr>
        <w:rFonts w:ascii="Wingdings" w:hAnsi="Wingdings" w:hint="default"/>
      </w:rPr>
    </w:lvl>
    <w:lvl w:ilvl="6" w:tplc="01DCBFFA">
      <w:start w:val="1"/>
      <w:numFmt w:val="bullet"/>
      <w:lvlText w:val=""/>
      <w:lvlJc w:val="left"/>
      <w:pPr>
        <w:ind w:left="5040" w:hanging="360"/>
      </w:pPr>
      <w:rPr>
        <w:rFonts w:ascii="Symbol" w:hAnsi="Symbol" w:hint="default"/>
      </w:rPr>
    </w:lvl>
    <w:lvl w:ilvl="7" w:tplc="5CEE9FBC">
      <w:start w:val="1"/>
      <w:numFmt w:val="bullet"/>
      <w:lvlText w:val="o"/>
      <w:lvlJc w:val="left"/>
      <w:pPr>
        <w:ind w:left="5760" w:hanging="360"/>
      </w:pPr>
      <w:rPr>
        <w:rFonts w:ascii="Courier New" w:hAnsi="Courier New" w:hint="default"/>
      </w:rPr>
    </w:lvl>
    <w:lvl w:ilvl="8" w:tplc="8744C56E">
      <w:start w:val="1"/>
      <w:numFmt w:val="bullet"/>
      <w:lvlText w:val=""/>
      <w:lvlJc w:val="left"/>
      <w:pPr>
        <w:ind w:left="6480" w:hanging="360"/>
      </w:pPr>
      <w:rPr>
        <w:rFonts w:ascii="Wingdings" w:hAnsi="Wingdings" w:hint="default"/>
      </w:rPr>
    </w:lvl>
  </w:abstractNum>
  <w:abstractNum w:abstractNumId="4" w15:restartNumberingAfterBreak="0">
    <w:nsid w:val="1D185D2E"/>
    <w:multiLevelType w:val="hybridMultilevel"/>
    <w:tmpl w:val="D3EEFD6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1FCA328F"/>
    <w:multiLevelType w:val="hybridMultilevel"/>
    <w:tmpl w:val="0A303D98"/>
    <w:lvl w:ilvl="0" w:tplc="04090005">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36EB232A"/>
    <w:multiLevelType w:val="multilevel"/>
    <w:tmpl w:val="5E7AF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9A42B5"/>
    <w:multiLevelType w:val="hybridMultilevel"/>
    <w:tmpl w:val="A3847B28"/>
    <w:lvl w:ilvl="0" w:tplc="0409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8" w15:restartNumberingAfterBreak="0">
    <w:nsid w:val="403B586D"/>
    <w:multiLevelType w:val="hybridMultilevel"/>
    <w:tmpl w:val="119E5942"/>
    <w:lvl w:ilvl="0" w:tplc="0409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9" w15:restartNumberingAfterBreak="0">
    <w:nsid w:val="48966082"/>
    <w:multiLevelType w:val="multilevel"/>
    <w:tmpl w:val="4044F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737042"/>
    <w:multiLevelType w:val="hybridMultilevel"/>
    <w:tmpl w:val="C11845B6"/>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15:restartNumberingAfterBreak="0">
    <w:nsid w:val="54A22168"/>
    <w:multiLevelType w:val="multilevel"/>
    <w:tmpl w:val="72F0C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07959C7"/>
    <w:multiLevelType w:val="hybridMultilevel"/>
    <w:tmpl w:val="FA541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23F4EBE"/>
    <w:multiLevelType w:val="hybridMultilevel"/>
    <w:tmpl w:val="2CB448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C651AEB"/>
    <w:multiLevelType w:val="hybridMultilevel"/>
    <w:tmpl w:val="4014A43A"/>
    <w:lvl w:ilvl="0" w:tplc="0409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15" w15:restartNumberingAfterBreak="0">
    <w:nsid w:val="6DD39BC2"/>
    <w:multiLevelType w:val="hybridMultilevel"/>
    <w:tmpl w:val="FFFFFFFF"/>
    <w:lvl w:ilvl="0" w:tplc="AC5E166C">
      <w:start w:val="1"/>
      <w:numFmt w:val="bullet"/>
      <w:lvlText w:val=""/>
      <w:lvlJc w:val="left"/>
      <w:pPr>
        <w:ind w:left="720" w:hanging="360"/>
      </w:pPr>
      <w:rPr>
        <w:rFonts w:ascii="Symbol" w:hAnsi="Symbol" w:hint="default"/>
      </w:rPr>
    </w:lvl>
    <w:lvl w:ilvl="1" w:tplc="A97A1B1A">
      <w:start w:val="1"/>
      <w:numFmt w:val="bullet"/>
      <w:lvlText w:val="o"/>
      <w:lvlJc w:val="left"/>
      <w:pPr>
        <w:ind w:left="1440" w:hanging="360"/>
      </w:pPr>
      <w:rPr>
        <w:rFonts w:ascii="Courier New" w:hAnsi="Courier New" w:hint="default"/>
      </w:rPr>
    </w:lvl>
    <w:lvl w:ilvl="2" w:tplc="37366CBE">
      <w:start w:val="1"/>
      <w:numFmt w:val="bullet"/>
      <w:lvlText w:val=""/>
      <w:lvlJc w:val="left"/>
      <w:pPr>
        <w:ind w:left="2160" w:hanging="360"/>
      </w:pPr>
      <w:rPr>
        <w:rFonts w:ascii="Wingdings" w:hAnsi="Wingdings" w:hint="default"/>
      </w:rPr>
    </w:lvl>
    <w:lvl w:ilvl="3" w:tplc="36B8A7FC">
      <w:start w:val="1"/>
      <w:numFmt w:val="bullet"/>
      <w:lvlText w:val=""/>
      <w:lvlJc w:val="left"/>
      <w:pPr>
        <w:ind w:left="2880" w:hanging="360"/>
      </w:pPr>
      <w:rPr>
        <w:rFonts w:ascii="Symbol" w:hAnsi="Symbol" w:hint="default"/>
      </w:rPr>
    </w:lvl>
    <w:lvl w:ilvl="4" w:tplc="1B1A0094">
      <w:start w:val="1"/>
      <w:numFmt w:val="bullet"/>
      <w:lvlText w:val="o"/>
      <w:lvlJc w:val="left"/>
      <w:pPr>
        <w:ind w:left="3600" w:hanging="360"/>
      </w:pPr>
      <w:rPr>
        <w:rFonts w:ascii="Courier New" w:hAnsi="Courier New" w:hint="default"/>
      </w:rPr>
    </w:lvl>
    <w:lvl w:ilvl="5" w:tplc="867CA198">
      <w:start w:val="1"/>
      <w:numFmt w:val="bullet"/>
      <w:lvlText w:val=""/>
      <w:lvlJc w:val="left"/>
      <w:pPr>
        <w:ind w:left="4320" w:hanging="360"/>
      </w:pPr>
      <w:rPr>
        <w:rFonts w:ascii="Wingdings" w:hAnsi="Wingdings" w:hint="default"/>
      </w:rPr>
    </w:lvl>
    <w:lvl w:ilvl="6" w:tplc="E8FEFDBC">
      <w:start w:val="1"/>
      <w:numFmt w:val="bullet"/>
      <w:lvlText w:val=""/>
      <w:lvlJc w:val="left"/>
      <w:pPr>
        <w:ind w:left="5040" w:hanging="360"/>
      </w:pPr>
      <w:rPr>
        <w:rFonts w:ascii="Symbol" w:hAnsi="Symbol" w:hint="default"/>
      </w:rPr>
    </w:lvl>
    <w:lvl w:ilvl="7" w:tplc="9AA65498">
      <w:start w:val="1"/>
      <w:numFmt w:val="bullet"/>
      <w:lvlText w:val="o"/>
      <w:lvlJc w:val="left"/>
      <w:pPr>
        <w:ind w:left="5760" w:hanging="360"/>
      </w:pPr>
      <w:rPr>
        <w:rFonts w:ascii="Courier New" w:hAnsi="Courier New" w:hint="default"/>
      </w:rPr>
    </w:lvl>
    <w:lvl w:ilvl="8" w:tplc="A036E1AC">
      <w:start w:val="1"/>
      <w:numFmt w:val="bullet"/>
      <w:lvlText w:val=""/>
      <w:lvlJc w:val="left"/>
      <w:pPr>
        <w:ind w:left="6480" w:hanging="360"/>
      </w:pPr>
      <w:rPr>
        <w:rFonts w:ascii="Wingdings" w:hAnsi="Wingdings" w:hint="default"/>
      </w:rPr>
    </w:lvl>
  </w:abstractNum>
  <w:abstractNum w:abstractNumId="16" w15:restartNumberingAfterBreak="0">
    <w:nsid w:val="742A3B61"/>
    <w:multiLevelType w:val="hybridMultilevel"/>
    <w:tmpl w:val="4FB897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7195A30"/>
    <w:multiLevelType w:val="hybridMultilevel"/>
    <w:tmpl w:val="526A16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A6D7671"/>
    <w:multiLevelType w:val="hybridMultilevel"/>
    <w:tmpl w:val="BE94ED16"/>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9" w15:restartNumberingAfterBreak="0">
    <w:nsid w:val="7B18164E"/>
    <w:multiLevelType w:val="hybridMultilevel"/>
    <w:tmpl w:val="B394DD12"/>
    <w:lvl w:ilvl="0" w:tplc="0409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29985154">
    <w:abstractNumId w:val="11"/>
  </w:num>
  <w:num w:numId="2" w16cid:durableId="1241405941">
    <w:abstractNumId w:val="6"/>
  </w:num>
  <w:num w:numId="3" w16cid:durableId="1581984264">
    <w:abstractNumId w:val="9"/>
  </w:num>
  <w:num w:numId="4" w16cid:durableId="690492577">
    <w:abstractNumId w:val="5"/>
  </w:num>
  <w:num w:numId="5" w16cid:durableId="2094279465">
    <w:abstractNumId w:val="18"/>
  </w:num>
  <w:num w:numId="6" w16cid:durableId="1770542673">
    <w:abstractNumId w:val="1"/>
  </w:num>
  <w:num w:numId="7" w16cid:durableId="377322661">
    <w:abstractNumId w:val="4"/>
  </w:num>
  <w:num w:numId="8" w16cid:durableId="1035691913">
    <w:abstractNumId w:val="10"/>
  </w:num>
  <w:num w:numId="9" w16cid:durableId="2048993685">
    <w:abstractNumId w:val="0"/>
  </w:num>
  <w:num w:numId="10" w16cid:durableId="1967391002">
    <w:abstractNumId w:val="19"/>
  </w:num>
  <w:num w:numId="11" w16cid:durableId="1369449125">
    <w:abstractNumId w:val="8"/>
  </w:num>
  <w:num w:numId="12" w16cid:durableId="950013113">
    <w:abstractNumId w:val="7"/>
  </w:num>
  <w:num w:numId="13" w16cid:durableId="1832407991">
    <w:abstractNumId w:val="14"/>
  </w:num>
  <w:num w:numId="14" w16cid:durableId="2121338719">
    <w:abstractNumId w:val="15"/>
  </w:num>
  <w:num w:numId="15" w16cid:durableId="334236487">
    <w:abstractNumId w:val="3"/>
  </w:num>
  <w:num w:numId="16" w16cid:durableId="53310097">
    <w:abstractNumId w:val="13"/>
  </w:num>
  <w:num w:numId="17" w16cid:durableId="1788624295">
    <w:abstractNumId w:val="2"/>
  </w:num>
  <w:num w:numId="18" w16cid:durableId="1574968133">
    <w:abstractNumId w:val="16"/>
  </w:num>
  <w:num w:numId="19" w16cid:durableId="1497375363">
    <w:abstractNumId w:val="12"/>
  </w:num>
  <w:num w:numId="20" w16cid:durableId="5585920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40B"/>
    <w:rsid w:val="0000078F"/>
    <w:rsid w:val="00001A6C"/>
    <w:rsid w:val="00001FA7"/>
    <w:rsid w:val="000021BC"/>
    <w:rsid w:val="00002FC1"/>
    <w:rsid w:val="00004347"/>
    <w:rsid w:val="00011E82"/>
    <w:rsid w:val="000125DA"/>
    <w:rsid w:val="0001380F"/>
    <w:rsid w:val="00015421"/>
    <w:rsid w:val="000155B7"/>
    <w:rsid w:val="0001709F"/>
    <w:rsid w:val="00017D4C"/>
    <w:rsid w:val="0002037B"/>
    <w:rsid w:val="000209A7"/>
    <w:rsid w:val="00021D86"/>
    <w:rsid w:val="0002281D"/>
    <w:rsid w:val="00022FCC"/>
    <w:rsid w:val="0002335E"/>
    <w:rsid w:val="000239F4"/>
    <w:rsid w:val="00024C02"/>
    <w:rsid w:val="00025F52"/>
    <w:rsid w:val="00027A7A"/>
    <w:rsid w:val="00027B47"/>
    <w:rsid w:val="000302DB"/>
    <w:rsid w:val="00030414"/>
    <w:rsid w:val="0003169D"/>
    <w:rsid w:val="00032FA4"/>
    <w:rsid w:val="00033453"/>
    <w:rsid w:val="00034A2C"/>
    <w:rsid w:val="000350E7"/>
    <w:rsid w:val="000356DF"/>
    <w:rsid w:val="0003751F"/>
    <w:rsid w:val="000377A6"/>
    <w:rsid w:val="00040CF8"/>
    <w:rsid w:val="0004108C"/>
    <w:rsid w:val="00042377"/>
    <w:rsid w:val="000429DB"/>
    <w:rsid w:val="000438B7"/>
    <w:rsid w:val="00044E76"/>
    <w:rsid w:val="0005175F"/>
    <w:rsid w:val="000518F3"/>
    <w:rsid w:val="00052315"/>
    <w:rsid w:val="000532E1"/>
    <w:rsid w:val="00054110"/>
    <w:rsid w:val="00054269"/>
    <w:rsid w:val="000553F0"/>
    <w:rsid w:val="0005603D"/>
    <w:rsid w:val="0005718E"/>
    <w:rsid w:val="00057C78"/>
    <w:rsid w:val="00062486"/>
    <w:rsid w:val="000633D4"/>
    <w:rsid w:val="000642A3"/>
    <w:rsid w:val="0006643C"/>
    <w:rsid w:val="0007049A"/>
    <w:rsid w:val="0007087E"/>
    <w:rsid w:val="00070CC8"/>
    <w:rsid w:val="0007181A"/>
    <w:rsid w:val="00071CCA"/>
    <w:rsid w:val="00073C4D"/>
    <w:rsid w:val="00073F14"/>
    <w:rsid w:val="00075984"/>
    <w:rsid w:val="00076796"/>
    <w:rsid w:val="00080002"/>
    <w:rsid w:val="000813E4"/>
    <w:rsid w:val="0008188E"/>
    <w:rsid w:val="00082C7F"/>
    <w:rsid w:val="00084ED4"/>
    <w:rsid w:val="0008510B"/>
    <w:rsid w:val="00086A2E"/>
    <w:rsid w:val="00090444"/>
    <w:rsid w:val="0009151F"/>
    <w:rsid w:val="00091BA1"/>
    <w:rsid w:val="000921F0"/>
    <w:rsid w:val="00095DDE"/>
    <w:rsid w:val="000962FF"/>
    <w:rsid w:val="00097D42"/>
    <w:rsid w:val="000A2FAC"/>
    <w:rsid w:val="000A4DAC"/>
    <w:rsid w:val="000A5584"/>
    <w:rsid w:val="000A70F0"/>
    <w:rsid w:val="000A7F5B"/>
    <w:rsid w:val="000B0C51"/>
    <w:rsid w:val="000B1320"/>
    <w:rsid w:val="000B2C01"/>
    <w:rsid w:val="000B555B"/>
    <w:rsid w:val="000B5C45"/>
    <w:rsid w:val="000B6495"/>
    <w:rsid w:val="000C0428"/>
    <w:rsid w:val="000C0D5B"/>
    <w:rsid w:val="000C15CE"/>
    <w:rsid w:val="000C3D16"/>
    <w:rsid w:val="000C5A62"/>
    <w:rsid w:val="000C67C7"/>
    <w:rsid w:val="000D29C3"/>
    <w:rsid w:val="000D2A41"/>
    <w:rsid w:val="000D2F55"/>
    <w:rsid w:val="000D33E7"/>
    <w:rsid w:val="000D3AF1"/>
    <w:rsid w:val="000D3B4F"/>
    <w:rsid w:val="000D3DA9"/>
    <w:rsid w:val="000D547E"/>
    <w:rsid w:val="000D5A65"/>
    <w:rsid w:val="000D7769"/>
    <w:rsid w:val="000D7FBF"/>
    <w:rsid w:val="000E10B8"/>
    <w:rsid w:val="000E1BDC"/>
    <w:rsid w:val="000E29E5"/>
    <w:rsid w:val="000E3D65"/>
    <w:rsid w:val="000E4638"/>
    <w:rsid w:val="000E5C32"/>
    <w:rsid w:val="000E6474"/>
    <w:rsid w:val="000E6C95"/>
    <w:rsid w:val="000E74AB"/>
    <w:rsid w:val="000F15C6"/>
    <w:rsid w:val="000F1A93"/>
    <w:rsid w:val="000F1AF5"/>
    <w:rsid w:val="000F25A9"/>
    <w:rsid w:val="000F294A"/>
    <w:rsid w:val="000F2ADA"/>
    <w:rsid w:val="000F3584"/>
    <w:rsid w:val="000F3F98"/>
    <w:rsid w:val="000F4777"/>
    <w:rsid w:val="000F5149"/>
    <w:rsid w:val="000F58B9"/>
    <w:rsid w:val="000F7339"/>
    <w:rsid w:val="000F7B99"/>
    <w:rsid w:val="00102953"/>
    <w:rsid w:val="0010314F"/>
    <w:rsid w:val="001038AF"/>
    <w:rsid w:val="0010493C"/>
    <w:rsid w:val="00106AB0"/>
    <w:rsid w:val="00110A0E"/>
    <w:rsid w:val="0011155D"/>
    <w:rsid w:val="00111846"/>
    <w:rsid w:val="00111F2C"/>
    <w:rsid w:val="00112BB9"/>
    <w:rsid w:val="00113FFE"/>
    <w:rsid w:val="0011545A"/>
    <w:rsid w:val="001156E9"/>
    <w:rsid w:val="00116508"/>
    <w:rsid w:val="001169D1"/>
    <w:rsid w:val="00117E7C"/>
    <w:rsid w:val="00117E9A"/>
    <w:rsid w:val="00120CFC"/>
    <w:rsid w:val="00122AFB"/>
    <w:rsid w:val="00123134"/>
    <w:rsid w:val="001240F2"/>
    <w:rsid w:val="001244CB"/>
    <w:rsid w:val="00124770"/>
    <w:rsid w:val="00124872"/>
    <w:rsid w:val="0012569E"/>
    <w:rsid w:val="00125AA3"/>
    <w:rsid w:val="0012659F"/>
    <w:rsid w:val="001279D8"/>
    <w:rsid w:val="001300C6"/>
    <w:rsid w:val="0013028E"/>
    <w:rsid w:val="00131029"/>
    <w:rsid w:val="0013174B"/>
    <w:rsid w:val="001324C4"/>
    <w:rsid w:val="00132D51"/>
    <w:rsid w:val="00133209"/>
    <w:rsid w:val="001360C3"/>
    <w:rsid w:val="00137282"/>
    <w:rsid w:val="00141698"/>
    <w:rsid w:val="00142580"/>
    <w:rsid w:val="001426CD"/>
    <w:rsid w:val="00142CCA"/>
    <w:rsid w:val="0014410F"/>
    <w:rsid w:val="001448CC"/>
    <w:rsid w:val="00145EA8"/>
    <w:rsid w:val="00146C21"/>
    <w:rsid w:val="0014719C"/>
    <w:rsid w:val="00151544"/>
    <w:rsid w:val="001524C3"/>
    <w:rsid w:val="00153021"/>
    <w:rsid w:val="0015533F"/>
    <w:rsid w:val="00155D05"/>
    <w:rsid w:val="00162511"/>
    <w:rsid w:val="00162F16"/>
    <w:rsid w:val="00164110"/>
    <w:rsid w:val="001651D9"/>
    <w:rsid w:val="00166448"/>
    <w:rsid w:val="00166966"/>
    <w:rsid w:val="00166C4A"/>
    <w:rsid w:val="00166F49"/>
    <w:rsid w:val="0016731B"/>
    <w:rsid w:val="00170429"/>
    <w:rsid w:val="00170CBC"/>
    <w:rsid w:val="00171342"/>
    <w:rsid w:val="0017322F"/>
    <w:rsid w:val="00176993"/>
    <w:rsid w:val="00176CA1"/>
    <w:rsid w:val="00180152"/>
    <w:rsid w:val="00181CBA"/>
    <w:rsid w:val="00182747"/>
    <w:rsid w:val="001832A0"/>
    <w:rsid w:val="00183794"/>
    <w:rsid w:val="00184F9D"/>
    <w:rsid w:val="00187BDD"/>
    <w:rsid w:val="00191BCD"/>
    <w:rsid w:val="001958F0"/>
    <w:rsid w:val="00195C09"/>
    <w:rsid w:val="00197D26"/>
    <w:rsid w:val="001A0014"/>
    <w:rsid w:val="001A030A"/>
    <w:rsid w:val="001A10DD"/>
    <w:rsid w:val="001A1307"/>
    <w:rsid w:val="001A2934"/>
    <w:rsid w:val="001A4A1B"/>
    <w:rsid w:val="001A7031"/>
    <w:rsid w:val="001A745E"/>
    <w:rsid w:val="001A7ED4"/>
    <w:rsid w:val="001B0889"/>
    <w:rsid w:val="001B1E52"/>
    <w:rsid w:val="001B2EE5"/>
    <w:rsid w:val="001B307A"/>
    <w:rsid w:val="001B4C11"/>
    <w:rsid w:val="001B5466"/>
    <w:rsid w:val="001B562D"/>
    <w:rsid w:val="001B5F34"/>
    <w:rsid w:val="001C1956"/>
    <w:rsid w:val="001C2D8C"/>
    <w:rsid w:val="001C36BB"/>
    <w:rsid w:val="001C4927"/>
    <w:rsid w:val="001C525C"/>
    <w:rsid w:val="001D05A3"/>
    <w:rsid w:val="001D0752"/>
    <w:rsid w:val="001D0ADD"/>
    <w:rsid w:val="001D127F"/>
    <w:rsid w:val="001D1AB7"/>
    <w:rsid w:val="001D4422"/>
    <w:rsid w:val="001D469F"/>
    <w:rsid w:val="001D528F"/>
    <w:rsid w:val="001D5AB7"/>
    <w:rsid w:val="001D6886"/>
    <w:rsid w:val="001E017D"/>
    <w:rsid w:val="001E1433"/>
    <w:rsid w:val="001E15FA"/>
    <w:rsid w:val="001E1E19"/>
    <w:rsid w:val="001E310F"/>
    <w:rsid w:val="001E35EC"/>
    <w:rsid w:val="001E4442"/>
    <w:rsid w:val="001E774E"/>
    <w:rsid w:val="001F05A4"/>
    <w:rsid w:val="001F0DF2"/>
    <w:rsid w:val="001F18E4"/>
    <w:rsid w:val="001F1EC4"/>
    <w:rsid w:val="001F1F9B"/>
    <w:rsid w:val="001F487B"/>
    <w:rsid w:val="00200471"/>
    <w:rsid w:val="00200A8D"/>
    <w:rsid w:val="002013BB"/>
    <w:rsid w:val="00202AB1"/>
    <w:rsid w:val="00202C4A"/>
    <w:rsid w:val="0020639B"/>
    <w:rsid w:val="00206F0B"/>
    <w:rsid w:val="002070D0"/>
    <w:rsid w:val="002070DF"/>
    <w:rsid w:val="00207BAA"/>
    <w:rsid w:val="002107E7"/>
    <w:rsid w:val="0021100F"/>
    <w:rsid w:val="002132CC"/>
    <w:rsid w:val="00215719"/>
    <w:rsid w:val="00215DAC"/>
    <w:rsid w:val="0021718A"/>
    <w:rsid w:val="00220542"/>
    <w:rsid w:val="002219A0"/>
    <w:rsid w:val="00221A66"/>
    <w:rsid w:val="00221D65"/>
    <w:rsid w:val="00222628"/>
    <w:rsid w:val="0022395B"/>
    <w:rsid w:val="00223F98"/>
    <w:rsid w:val="00225284"/>
    <w:rsid w:val="00225E8B"/>
    <w:rsid w:val="0022731B"/>
    <w:rsid w:val="00227B30"/>
    <w:rsid w:val="0023231F"/>
    <w:rsid w:val="00233B13"/>
    <w:rsid w:val="00234A20"/>
    <w:rsid w:val="002365DD"/>
    <w:rsid w:val="002367BF"/>
    <w:rsid w:val="00236B65"/>
    <w:rsid w:val="002378DC"/>
    <w:rsid w:val="0024414B"/>
    <w:rsid w:val="00244962"/>
    <w:rsid w:val="002450A9"/>
    <w:rsid w:val="002459A9"/>
    <w:rsid w:val="00245A83"/>
    <w:rsid w:val="00247113"/>
    <w:rsid w:val="00250BE5"/>
    <w:rsid w:val="00250F3B"/>
    <w:rsid w:val="00252FAF"/>
    <w:rsid w:val="00254B23"/>
    <w:rsid w:val="0025575D"/>
    <w:rsid w:val="00255C61"/>
    <w:rsid w:val="00256FC4"/>
    <w:rsid w:val="00256FD0"/>
    <w:rsid w:val="0025743C"/>
    <w:rsid w:val="0026207D"/>
    <w:rsid w:val="00262959"/>
    <w:rsid w:val="00263E1F"/>
    <w:rsid w:val="00263F58"/>
    <w:rsid w:val="00265BE5"/>
    <w:rsid w:val="00266944"/>
    <w:rsid w:val="00266CAF"/>
    <w:rsid w:val="00270167"/>
    <w:rsid w:val="002730D9"/>
    <w:rsid w:val="00273132"/>
    <w:rsid w:val="0027391B"/>
    <w:rsid w:val="00275F55"/>
    <w:rsid w:val="0028065C"/>
    <w:rsid w:val="00280E84"/>
    <w:rsid w:val="00281252"/>
    <w:rsid w:val="0028325B"/>
    <w:rsid w:val="002842A4"/>
    <w:rsid w:val="002844A8"/>
    <w:rsid w:val="002845B8"/>
    <w:rsid w:val="00285C71"/>
    <w:rsid w:val="002866ED"/>
    <w:rsid w:val="00287F1F"/>
    <w:rsid w:val="0029047F"/>
    <w:rsid w:val="00292BBB"/>
    <w:rsid w:val="00292D36"/>
    <w:rsid w:val="0029478C"/>
    <w:rsid w:val="00295A0B"/>
    <w:rsid w:val="00296030"/>
    <w:rsid w:val="002A0C3B"/>
    <w:rsid w:val="002A1B83"/>
    <w:rsid w:val="002A21C5"/>
    <w:rsid w:val="002A2619"/>
    <w:rsid w:val="002A376E"/>
    <w:rsid w:val="002A37A2"/>
    <w:rsid w:val="002A6C7B"/>
    <w:rsid w:val="002A6F2F"/>
    <w:rsid w:val="002A7708"/>
    <w:rsid w:val="002B2D39"/>
    <w:rsid w:val="002B3714"/>
    <w:rsid w:val="002B3D43"/>
    <w:rsid w:val="002B498D"/>
    <w:rsid w:val="002B5519"/>
    <w:rsid w:val="002B7569"/>
    <w:rsid w:val="002B762E"/>
    <w:rsid w:val="002C7352"/>
    <w:rsid w:val="002C78CE"/>
    <w:rsid w:val="002D0BA8"/>
    <w:rsid w:val="002D0E39"/>
    <w:rsid w:val="002D0FC5"/>
    <w:rsid w:val="002D236C"/>
    <w:rsid w:val="002D35B7"/>
    <w:rsid w:val="002D3E84"/>
    <w:rsid w:val="002D41B8"/>
    <w:rsid w:val="002D5577"/>
    <w:rsid w:val="002E0611"/>
    <w:rsid w:val="002E44EF"/>
    <w:rsid w:val="002E504C"/>
    <w:rsid w:val="002E65AA"/>
    <w:rsid w:val="002E7CF2"/>
    <w:rsid w:val="002F0220"/>
    <w:rsid w:val="002F15F0"/>
    <w:rsid w:val="002F53CC"/>
    <w:rsid w:val="002F6891"/>
    <w:rsid w:val="002F6D56"/>
    <w:rsid w:val="00300351"/>
    <w:rsid w:val="00302398"/>
    <w:rsid w:val="003024FA"/>
    <w:rsid w:val="00302628"/>
    <w:rsid w:val="00302B71"/>
    <w:rsid w:val="003036B4"/>
    <w:rsid w:val="003061C6"/>
    <w:rsid w:val="00306A66"/>
    <w:rsid w:val="003078FD"/>
    <w:rsid w:val="003107DC"/>
    <w:rsid w:val="00311FB6"/>
    <w:rsid w:val="0031207C"/>
    <w:rsid w:val="00312F58"/>
    <w:rsid w:val="003148EE"/>
    <w:rsid w:val="0031674C"/>
    <w:rsid w:val="0032156A"/>
    <w:rsid w:val="00323978"/>
    <w:rsid w:val="00325569"/>
    <w:rsid w:val="00325B81"/>
    <w:rsid w:val="00325F2A"/>
    <w:rsid w:val="00331892"/>
    <w:rsid w:val="00331FD7"/>
    <w:rsid w:val="0033233F"/>
    <w:rsid w:val="0033470C"/>
    <w:rsid w:val="00334EB5"/>
    <w:rsid w:val="0033637B"/>
    <w:rsid w:val="003373E8"/>
    <w:rsid w:val="00337F9A"/>
    <w:rsid w:val="00341546"/>
    <w:rsid w:val="00341C72"/>
    <w:rsid w:val="00341D3E"/>
    <w:rsid w:val="00343A07"/>
    <w:rsid w:val="003441B6"/>
    <w:rsid w:val="0034654A"/>
    <w:rsid w:val="00346949"/>
    <w:rsid w:val="00346B47"/>
    <w:rsid w:val="00346BEA"/>
    <w:rsid w:val="00346D49"/>
    <w:rsid w:val="00347691"/>
    <w:rsid w:val="00351170"/>
    <w:rsid w:val="00352409"/>
    <w:rsid w:val="0035248D"/>
    <w:rsid w:val="003536DE"/>
    <w:rsid w:val="00355645"/>
    <w:rsid w:val="0035603D"/>
    <w:rsid w:val="0035647F"/>
    <w:rsid w:val="0035745D"/>
    <w:rsid w:val="00360101"/>
    <w:rsid w:val="00361170"/>
    <w:rsid w:val="00362612"/>
    <w:rsid w:val="00362913"/>
    <w:rsid w:val="00362F4A"/>
    <w:rsid w:val="00364D92"/>
    <w:rsid w:val="0036580A"/>
    <w:rsid w:val="00365B57"/>
    <w:rsid w:val="00365D6F"/>
    <w:rsid w:val="00366932"/>
    <w:rsid w:val="00371B04"/>
    <w:rsid w:val="00371FBD"/>
    <w:rsid w:val="00372068"/>
    <w:rsid w:val="003723CF"/>
    <w:rsid w:val="00372798"/>
    <w:rsid w:val="003738A3"/>
    <w:rsid w:val="00374280"/>
    <w:rsid w:val="003742EC"/>
    <w:rsid w:val="003744EC"/>
    <w:rsid w:val="003747F3"/>
    <w:rsid w:val="00374F25"/>
    <w:rsid w:val="00380295"/>
    <w:rsid w:val="00381A3C"/>
    <w:rsid w:val="0038217F"/>
    <w:rsid w:val="0038274E"/>
    <w:rsid w:val="00385B96"/>
    <w:rsid w:val="0038703F"/>
    <w:rsid w:val="00391023"/>
    <w:rsid w:val="003975C3"/>
    <w:rsid w:val="00397ADE"/>
    <w:rsid w:val="003A0624"/>
    <w:rsid w:val="003A0EEF"/>
    <w:rsid w:val="003A3307"/>
    <w:rsid w:val="003A57F9"/>
    <w:rsid w:val="003A77F2"/>
    <w:rsid w:val="003A77FC"/>
    <w:rsid w:val="003B0935"/>
    <w:rsid w:val="003B2CFA"/>
    <w:rsid w:val="003B42B4"/>
    <w:rsid w:val="003C347F"/>
    <w:rsid w:val="003C4675"/>
    <w:rsid w:val="003C4756"/>
    <w:rsid w:val="003C6606"/>
    <w:rsid w:val="003C6728"/>
    <w:rsid w:val="003D039E"/>
    <w:rsid w:val="003D3A62"/>
    <w:rsid w:val="003D3DF0"/>
    <w:rsid w:val="003D580C"/>
    <w:rsid w:val="003D7342"/>
    <w:rsid w:val="003D73F2"/>
    <w:rsid w:val="003E058E"/>
    <w:rsid w:val="003E08CF"/>
    <w:rsid w:val="003E155C"/>
    <w:rsid w:val="003E1740"/>
    <w:rsid w:val="003E23BB"/>
    <w:rsid w:val="003E4324"/>
    <w:rsid w:val="003E6FED"/>
    <w:rsid w:val="003E7489"/>
    <w:rsid w:val="003E7F19"/>
    <w:rsid w:val="003F3D3F"/>
    <w:rsid w:val="003F4C0A"/>
    <w:rsid w:val="003F7DF2"/>
    <w:rsid w:val="003F7EFE"/>
    <w:rsid w:val="00400E23"/>
    <w:rsid w:val="00402509"/>
    <w:rsid w:val="00405864"/>
    <w:rsid w:val="00405B5E"/>
    <w:rsid w:val="0040606D"/>
    <w:rsid w:val="00410583"/>
    <w:rsid w:val="00411AE5"/>
    <w:rsid w:val="004167BD"/>
    <w:rsid w:val="00416D05"/>
    <w:rsid w:val="004216EE"/>
    <w:rsid w:val="004237AF"/>
    <w:rsid w:val="00423EF9"/>
    <w:rsid w:val="00425B76"/>
    <w:rsid w:val="00427A60"/>
    <w:rsid w:val="00427BC3"/>
    <w:rsid w:val="00430D93"/>
    <w:rsid w:val="00433CF7"/>
    <w:rsid w:val="004361A9"/>
    <w:rsid w:val="00437024"/>
    <w:rsid w:val="004411A6"/>
    <w:rsid w:val="00441389"/>
    <w:rsid w:val="004427B3"/>
    <w:rsid w:val="00442AAB"/>
    <w:rsid w:val="004451D0"/>
    <w:rsid w:val="004501EF"/>
    <w:rsid w:val="00451D03"/>
    <w:rsid w:val="004539FB"/>
    <w:rsid w:val="004547EB"/>
    <w:rsid w:val="004549BC"/>
    <w:rsid w:val="004554A1"/>
    <w:rsid w:val="00455AAE"/>
    <w:rsid w:val="00455AD6"/>
    <w:rsid w:val="00456A02"/>
    <w:rsid w:val="004616DD"/>
    <w:rsid w:val="004621B2"/>
    <w:rsid w:val="0046275C"/>
    <w:rsid w:val="004630B8"/>
    <w:rsid w:val="004644AE"/>
    <w:rsid w:val="00464D64"/>
    <w:rsid w:val="0046764F"/>
    <w:rsid w:val="00467C1E"/>
    <w:rsid w:val="00467E7F"/>
    <w:rsid w:val="00472EFA"/>
    <w:rsid w:val="004733D3"/>
    <w:rsid w:val="00475A82"/>
    <w:rsid w:val="00477C03"/>
    <w:rsid w:val="00480FB5"/>
    <w:rsid w:val="004820B3"/>
    <w:rsid w:val="00482380"/>
    <w:rsid w:val="0048502C"/>
    <w:rsid w:val="00485E78"/>
    <w:rsid w:val="00486751"/>
    <w:rsid w:val="00486B24"/>
    <w:rsid w:val="00486F15"/>
    <w:rsid w:val="0049034F"/>
    <w:rsid w:val="00491C33"/>
    <w:rsid w:val="00492AC3"/>
    <w:rsid w:val="00493F9A"/>
    <w:rsid w:val="00494AAC"/>
    <w:rsid w:val="004A0BB6"/>
    <w:rsid w:val="004A27CB"/>
    <w:rsid w:val="004A2901"/>
    <w:rsid w:val="004A36DF"/>
    <w:rsid w:val="004A3A81"/>
    <w:rsid w:val="004A524C"/>
    <w:rsid w:val="004A6098"/>
    <w:rsid w:val="004A6B23"/>
    <w:rsid w:val="004B36CC"/>
    <w:rsid w:val="004B44AF"/>
    <w:rsid w:val="004B5FBB"/>
    <w:rsid w:val="004B6072"/>
    <w:rsid w:val="004B69FE"/>
    <w:rsid w:val="004B75B1"/>
    <w:rsid w:val="004B7A29"/>
    <w:rsid w:val="004C0950"/>
    <w:rsid w:val="004C0E4F"/>
    <w:rsid w:val="004C1C35"/>
    <w:rsid w:val="004C3C06"/>
    <w:rsid w:val="004C3EA5"/>
    <w:rsid w:val="004C42D1"/>
    <w:rsid w:val="004C6115"/>
    <w:rsid w:val="004C6362"/>
    <w:rsid w:val="004C6B7C"/>
    <w:rsid w:val="004C7437"/>
    <w:rsid w:val="004C7E8E"/>
    <w:rsid w:val="004D156C"/>
    <w:rsid w:val="004D219E"/>
    <w:rsid w:val="004D4400"/>
    <w:rsid w:val="004D4B5E"/>
    <w:rsid w:val="004D71B2"/>
    <w:rsid w:val="004D7B0E"/>
    <w:rsid w:val="004E06F6"/>
    <w:rsid w:val="004E1954"/>
    <w:rsid w:val="004E22D2"/>
    <w:rsid w:val="004E2E2E"/>
    <w:rsid w:val="004E6ABC"/>
    <w:rsid w:val="004F03C7"/>
    <w:rsid w:val="004F179E"/>
    <w:rsid w:val="004F18D1"/>
    <w:rsid w:val="004F766C"/>
    <w:rsid w:val="004F795C"/>
    <w:rsid w:val="00500C1F"/>
    <w:rsid w:val="00501B2C"/>
    <w:rsid w:val="00502CC0"/>
    <w:rsid w:val="00504814"/>
    <w:rsid w:val="0050622D"/>
    <w:rsid w:val="005067E4"/>
    <w:rsid w:val="0051171C"/>
    <w:rsid w:val="00513C44"/>
    <w:rsid w:val="0051479F"/>
    <w:rsid w:val="00514934"/>
    <w:rsid w:val="00514EE9"/>
    <w:rsid w:val="00514F9E"/>
    <w:rsid w:val="00515911"/>
    <w:rsid w:val="00516256"/>
    <w:rsid w:val="00516DED"/>
    <w:rsid w:val="00517A77"/>
    <w:rsid w:val="0052065B"/>
    <w:rsid w:val="00520FEF"/>
    <w:rsid w:val="005212DA"/>
    <w:rsid w:val="005216B8"/>
    <w:rsid w:val="005218D3"/>
    <w:rsid w:val="00521CDB"/>
    <w:rsid w:val="00522685"/>
    <w:rsid w:val="00523749"/>
    <w:rsid w:val="00524295"/>
    <w:rsid w:val="0052517F"/>
    <w:rsid w:val="005259D6"/>
    <w:rsid w:val="005274BE"/>
    <w:rsid w:val="00532828"/>
    <w:rsid w:val="005334AD"/>
    <w:rsid w:val="005336C6"/>
    <w:rsid w:val="00533E43"/>
    <w:rsid w:val="005346C6"/>
    <w:rsid w:val="00541254"/>
    <w:rsid w:val="00541856"/>
    <w:rsid w:val="00542BCD"/>
    <w:rsid w:val="00542C1D"/>
    <w:rsid w:val="00542C79"/>
    <w:rsid w:val="00543891"/>
    <w:rsid w:val="00543CFA"/>
    <w:rsid w:val="005459D1"/>
    <w:rsid w:val="00545ED9"/>
    <w:rsid w:val="00550A99"/>
    <w:rsid w:val="00550AA1"/>
    <w:rsid w:val="00550BD0"/>
    <w:rsid w:val="005517F6"/>
    <w:rsid w:val="0055189B"/>
    <w:rsid w:val="00552F7E"/>
    <w:rsid w:val="00555419"/>
    <w:rsid w:val="00556293"/>
    <w:rsid w:val="00556311"/>
    <w:rsid w:val="005567B0"/>
    <w:rsid w:val="0055680D"/>
    <w:rsid w:val="00556838"/>
    <w:rsid w:val="005611E6"/>
    <w:rsid w:val="00562159"/>
    <w:rsid w:val="005634BA"/>
    <w:rsid w:val="0056419A"/>
    <w:rsid w:val="00564AB5"/>
    <w:rsid w:val="00564B75"/>
    <w:rsid w:val="00567036"/>
    <w:rsid w:val="00567A09"/>
    <w:rsid w:val="00572337"/>
    <w:rsid w:val="00576375"/>
    <w:rsid w:val="00576646"/>
    <w:rsid w:val="005774E6"/>
    <w:rsid w:val="00577F04"/>
    <w:rsid w:val="005801DD"/>
    <w:rsid w:val="00580F0A"/>
    <w:rsid w:val="00581189"/>
    <w:rsid w:val="005813A1"/>
    <w:rsid w:val="00582175"/>
    <w:rsid w:val="0058286F"/>
    <w:rsid w:val="00583965"/>
    <w:rsid w:val="00583FB8"/>
    <w:rsid w:val="00585867"/>
    <w:rsid w:val="005861D3"/>
    <w:rsid w:val="005869DF"/>
    <w:rsid w:val="00586C75"/>
    <w:rsid w:val="00587E5F"/>
    <w:rsid w:val="00591E62"/>
    <w:rsid w:val="00593FF6"/>
    <w:rsid w:val="005974A3"/>
    <w:rsid w:val="005974BD"/>
    <w:rsid w:val="00597BCD"/>
    <w:rsid w:val="00597E08"/>
    <w:rsid w:val="00597F31"/>
    <w:rsid w:val="005A615F"/>
    <w:rsid w:val="005A6F16"/>
    <w:rsid w:val="005B0239"/>
    <w:rsid w:val="005B1641"/>
    <w:rsid w:val="005B320D"/>
    <w:rsid w:val="005B479A"/>
    <w:rsid w:val="005B4BC3"/>
    <w:rsid w:val="005B5CED"/>
    <w:rsid w:val="005C37F8"/>
    <w:rsid w:val="005C38A7"/>
    <w:rsid w:val="005C3D0C"/>
    <w:rsid w:val="005C404D"/>
    <w:rsid w:val="005C67D0"/>
    <w:rsid w:val="005C745F"/>
    <w:rsid w:val="005D47EE"/>
    <w:rsid w:val="005D53C4"/>
    <w:rsid w:val="005D53CF"/>
    <w:rsid w:val="005D59DA"/>
    <w:rsid w:val="005D75B7"/>
    <w:rsid w:val="005E0088"/>
    <w:rsid w:val="005E2520"/>
    <w:rsid w:val="005E2AAB"/>
    <w:rsid w:val="005E2F23"/>
    <w:rsid w:val="005E3830"/>
    <w:rsid w:val="005E3CBC"/>
    <w:rsid w:val="005E44A8"/>
    <w:rsid w:val="005E6971"/>
    <w:rsid w:val="005F1944"/>
    <w:rsid w:val="005F1C5A"/>
    <w:rsid w:val="005F3D05"/>
    <w:rsid w:val="005F4149"/>
    <w:rsid w:val="005F564B"/>
    <w:rsid w:val="005F59D2"/>
    <w:rsid w:val="0060171D"/>
    <w:rsid w:val="00601B1F"/>
    <w:rsid w:val="006025AF"/>
    <w:rsid w:val="00602698"/>
    <w:rsid w:val="006040ED"/>
    <w:rsid w:val="0060481D"/>
    <w:rsid w:val="006049AA"/>
    <w:rsid w:val="00604CB9"/>
    <w:rsid w:val="00604F0D"/>
    <w:rsid w:val="00605FC1"/>
    <w:rsid w:val="00606661"/>
    <w:rsid w:val="006124A0"/>
    <w:rsid w:val="00612500"/>
    <w:rsid w:val="00613F53"/>
    <w:rsid w:val="006141F0"/>
    <w:rsid w:val="006142F9"/>
    <w:rsid w:val="0061596F"/>
    <w:rsid w:val="006211A5"/>
    <w:rsid w:val="00621DD9"/>
    <w:rsid w:val="006220DE"/>
    <w:rsid w:val="0062298A"/>
    <w:rsid w:val="006246AC"/>
    <w:rsid w:val="00627246"/>
    <w:rsid w:val="006272A2"/>
    <w:rsid w:val="006277EB"/>
    <w:rsid w:val="00630111"/>
    <w:rsid w:val="0063234C"/>
    <w:rsid w:val="00632632"/>
    <w:rsid w:val="006343F4"/>
    <w:rsid w:val="006352B1"/>
    <w:rsid w:val="006352D9"/>
    <w:rsid w:val="00640424"/>
    <w:rsid w:val="006414D5"/>
    <w:rsid w:val="00641D15"/>
    <w:rsid w:val="0064392E"/>
    <w:rsid w:val="0064468C"/>
    <w:rsid w:val="00644E3C"/>
    <w:rsid w:val="006451EC"/>
    <w:rsid w:val="00646A03"/>
    <w:rsid w:val="00646A9C"/>
    <w:rsid w:val="00647431"/>
    <w:rsid w:val="00647543"/>
    <w:rsid w:val="0065015D"/>
    <w:rsid w:val="00650FEA"/>
    <w:rsid w:val="00653734"/>
    <w:rsid w:val="006561B3"/>
    <w:rsid w:val="006567DD"/>
    <w:rsid w:val="006577B0"/>
    <w:rsid w:val="00657EE4"/>
    <w:rsid w:val="006600CF"/>
    <w:rsid w:val="0066160D"/>
    <w:rsid w:val="00662132"/>
    <w:rsid w:val="0066298B"/>
    <w:rsid w:val="00662B68"/>
    <w:rsid w:val="00664340"/>
    <w:rsid w:val="00664839"/>
    <w:rsid w:val="00664BD2"/>
    <w:rsid w:val="00665812"/>
    <w:rsid w:val="00666230"/>
    <w:rsid w:val="006663D7"/>
    <w:rsid w:val="006664A6"/>
    <w:rsid w:val="00670491"/>
    <w:rsid w:val="00671B13"/>
    <w:rsid w:val="00675506"/>
    <w:rsid w:val="00675EFD"/>
    <w:rsid w:val="0067659B"/>
    <w:rsid w:val="00676630"/>
    <w:rsid w:val="00676F07"/>
    <w:rsid w:val="006815FD"/>
    <w:rsid w:val="00681DF4"/>
    <w:rsid w:val="00681F81"/>
    <w:rsid w:val="00682785"/>
    <w:rsid w:val="00684CF6"/>
    <w:rsid w:val="00686500"/>
    <w:rsid w:val="00686D62"/>
    <w:rsid w:val="00694105"/>
    <w:rsid w:val="00694646"/>
    <w:rsid w:val="006946ED"/>
    <w:rsid w:val="0069476D"/>
    <w:rsid w:val="00696170"/>
    <w:rsid w:val="006979AC"/>
    <w:rsid w:val="006A0A83"/>
    <w:rsid w:val="006A280B"/>
    <w:rsid w:val="006A3A6D"/>
    <w:rsid w:val="006A418D"/>
    <w:rsid w:val="006A5660"/>
    <w:rsid w:val="006A5B12"/>
    <w:rsid w:val="006A5EAB"/>
    <w:rsid w:val="006A7A62"/>
    <w:rsid w:val="006A7DEE"/>
    <w:rsid w:val="006B0205"/>
    <w:rsid w:val="006B403B"/>
    <w:rsid w:val="006B4A8A"/>
    <w:rsid w:val="006B56BA"/>
    <w:rsid w:val="006B56F9"/>
    <w:rsid w:val="006B7057"/>
    <w:rsid w:val="006C1E01"/>
    <w:rsid w:val="006C20BB"/>
    <w:rsid w:val="006C229E"/>
    <w:rsid w:val="006C37FA"/>
    <w:rsid w:val="006C47AF"/>
    <w:rsid w:val="006C490B"/>
    <w:rsid w:val="006C4E88"/>
    <w:rsid w:val="006C6EDB"/>
    <w:rsid w:val="006C6F55"/>
    <w:rsid w:val="006D0B22"/>
    <w:rsid w:val="006D111E"/>
    <w:rsid w:val="006D23A0"/>
    <w:rsid w:val="006D4065"/>
    <w:rsid w:val="006D5797"/>
    <w:rsid w:val="006D57BC"/>
    <w:rsid w:val="006D6173"/>
    <w:rsid w:val="006E186D"/>
    <w:rsid w:val="006E2D97"/>
    <w:rsid w:val="006E7207"/>
    <w:rsid w:val="006E755E"/>
    <w:rsid w:val="006F0CA8"/>
    <w:rsid w:val="006F1515"/>
    <w:rsid w:val="006F2155"/>
    <w:rsid w:val="006F2D06"/>
    <w:rsid w:val="006F43FD"/>
    <w:rsid w:val="006F44E6"/>
    <w:rsid w:val="006F4DA0"/>
    <w:rsid w:val="006F5D7F"/>
    <w:rsid w:val="006F60D2"/>
    <w:rsid w:val="007005C2"/>
    <w:rsid w:val="00700784"/>
    <w:rsid w:val="00701B51"/>
    <w:rsid w:val="007028BA"/>
    <w:rsid w:val="00705350"/>
    <w:rsid w:val="00705564"/>
    <w:rsid w:val="0070634C"/>
    <w:rsid w:val="00711028"/>
    <w:rsid w:val="0071390A"/>
    <w:rsid w:val="007151A1"/>
    <w:rsid w:val="007153D1"/>
    <w:rsid w:val="0071649D"/>
    <w:rsid w:val="00717961"/>
    <w:rsid w:val="00717F1E"/>
    <w:rsid w:val="00720270"/>
    <w:rsid w:val="007204BB"/>
    <w:rsid w:val="00723BE1"/>
    <w:rsid w:val="0072422B"/>
    <w:rsid w:val="00725E86"/>
    <w:rsid w:val="00726392"/>
    <w:rsid w:val="0072655E"/>
    <w:rsid w:val="00726D3F"/>
    <w:rsid w:val="00727767"/>
    <w:rsid w:val="00727DA1"/>
    <w:rsid w:val="0073105F"/>
    <w:rsid w:val="00733C2A"/>
    <w:rsid w:val="00734038"/>
    <w:rsid w:val="007346EA"/>
    <w:rsid w:val="0073535F"/>
    <w:rsid w:val="007359A0"/>
    <w:rsid w:val="007424E9"/>
    <w:rsid w:val="007430E1"/>
    <w:rsid w:val="00743B52"/>
    <w:rsid w:val="00744E08"/>
    <w:rsid w:val="007477A3"/>
    <w:rsid w:val="00751104"/>
    <w:rsid w:val="00751CAC"/>
    <w:rsid w:val="007525F9"/>
    <w:rsid w:val="007535D3"/>
    <w:rsid w:val="00753767"/>
    <w:rsid w:val="00753E1A"/>
    <w:rsid w:val="00754BD8"/>
    <w:rsid w:val="007555FB"/>
    <w:rsid w:val="007564FC"/>
    <w:rsid w:val="007566F2"/>
    <w:rsid w:val="007616C8"/>
    <w:rsid w:val="007627C7"/>
    <w:rsid w:val="00764E72"/>
    <w:rsid w:val="00765218"/>
    <w:rsid w:val="0076715F"/>
    <w:rsid w:val="007706D1"/>
    <w:rsid w:val="0077256F"/>
    <w:rsid w:val="00772673"/>
    <w:rsid w:val="00772C59"/>
    <w:rsid w:val="007751E4"/>
    <w:rsid w:val="00776E9B"/>
    <w:rsid w:val="00777EC1"/>
    <w:rsid w:val="00780198"/>
    <w:rsid w:val="007832B1"/>
    <w:rsid w:val="007836F3"/>
    <w:rsid w:val="00783E53"/>
    <w:rsid w:val="0078754C"/>
    <w:rsid w:val="00787DE7"/>
    <w:rsid w:val="00790A9C"/>
    <w:rsid w:val="00793F1C"/>
    <w:rsid w:val="00795432"/>
    <w:rsid w:val="00795648"/>
    <w:rsid w:val="00796431"/>
    <w:rsid w:val="007964A2"/>
    <w:rsid w:val="007A0BE4"/>
    <w:rsid w:val="007A2D9A"/>
    <w:rsid w:val="007A441C"/>
    <w:rsid w:val="007A54B3"/>
    <w:rsid w:val="007A56EA"/>
    <w:rsid w:val="007A5F29"/>
    <w:rsid w:val="007B11BB"/>
    <w:rsid w:val="007B3041"/>
    <w:rsid w:val="007B3491"/>
    <w:rsid w:val="007B6EFC"/>
    <w:rsid w:val="007C182C"/>
    <w:rsid w:val="007C1958"/>
    <w:rsid w:val="007C1F7D"/>
    <w:rsid w:val="007C2669"/>
    <w:rsid w:val="007C2FFD"/>
    <w:rsid w:val="007C355A"/>
    <w:rsid w:val="007C36D1"/>
    <w:rsid w:val="007C3B5E"/>
    <w:rsid w:val="007C4509"/>
    <w:rsid w:val="007C467B"/>
    <w:rsid w:val="007C52D1"/>
    <w:rsid w:val="007C6C2C"/>
    <w:rsid w:val="007C7B99"/>
    <w:rsid w:val="007D0AA5"/>
    <w:rsid w:val="007D2256"/>
    <w:rsid w:val="007D3A1E"/>
    <w:rsid w:val="007D3DB7"/>
    <w:rsid w:val="007D5DB1"/>
    <w:rsid w:val="007D6A61"/>
    <w:rsid w:val="007D7680"/>
    <w:rsid w:val="007D784C"/>
    <w:rsid w:val="007E196E"/>
    <w:rsid w:val="007E334D"/>
    <w:rsid w:val="007E3E4D"/>
    <w:rsid w:val="007E413E"/>
    <w:rsid w:val="007E4CCE"/>
    <w:rsid w:val="007E5257"/>
    <w:rsid w:val="007E5432"/>
    <w:rsid w:val="007E545D"/>
    <w:rsid w:val="007E6A2F"/>
    <w:rsid w:val="007F3C30"/>
    <w:rsid w:val="007F3FE7"/>
    <w:rsid w:val="007F589A"/>
    <w:rsid w:val="00800B98"/>
    <w:rsid w:val="008021C3"/>
    <w:rsid w:val="00802D95"/>
    <w:rsid w:val="00803A76"/>
    <w:rsid w:val="008120D8"/>
    <w:rsid w:val="008123B9"/>
    <w:rsid w:val="00816DFE"/>
    <w:rsid w:val="0082033D"/>
    <w:rsid w:val="0082056C"/>
    <w:rsid w:val="008220A3"/>
    <w:rsid w:val="00822439"/>
    <w:rsid w:val="0082273C"/>
    <w:rsid w:val="008237F6"/>
    <w:rsid w:val="00823C9C"/>
    <w:rsid w:val="00824906"/>
    <w:rsid w:val="00825DE3"/>
    <w:rsid w:val="00826122"/>
    <w:rsid w:val="00826F29"/>
    <w:rsid w:val="00831C00"/>
    <w:rsid w:val="00834B0D"/>
    <w:rsid w:val="00841EB8"/>
    <w:rsid w:val="00843100"/>
    <w:rsid w:val="0084496B"/>
    <w:rsid w:val="00845BE5"/>
    <w:rsid w:val="00845FB6"/>
    <w:rsid w:val="00846618"/>
    <w:rsid w:val="00847490"/>
    <w:rsid w:val="00850539"/>
    <w:rsid w:val="008505B9"/>
    <w:rsid w:val="008505F3"/>
    <w:rsid w:val="00851BF9"/>
    <w:rsid w:val="00853013"/>
    <w:rsid w:val="0085364C"/>
    <w:rsid w:val="008539EF"/>
    <w:rsid w:val="00853AFD"/>
    <w:rsid w:val="00855C9D"/>
    <w:rsid w:val="00856D97"/>
    <w:rsid w:val="00856F31"/>
    <w:rsid w:val="0085784B"/>
    <w:rsid w:val="00863524"/>
    <w:rsid w:val="00864D46"/>
    <w:rsid w:val="00866565"/>
    <w:rsid w:val="00870348"/>
    <w:rsid w:val="00870564"/>
    <w:rsid w:val="00871CFF"/>
    <w:rsid w:val="00872E72"/>
    <w:rsid w:val="00874163"/>
    <w:rsid w:val="008749B3"/>
    <w:rsid w:val="00874E0F"/>
    <w:rsid w:val="00874E8D"/>
    <w:rsid w:val="00874FEE"/>
    <w:rsid w:val="0087503A"/>
    <w:rsid w:val="00875C79"/>
    <w:rsid w:val="0087606E"/>
    <w:rsid w:val="00876D10"/>
    <w:rsid w:val="00880257"/>
    <w:rsid w:val="00880D2E"/>
    <w:rsid w:val="00881E61"/>
    <w:rsid w:val="00882417"/>
    <w:rsid w:val="00882E99"/>
    <w:rsid w:val="00884075"/>
    <w:rsid w:val="0088463C"/>
    <w:rsid w:val="00884D79"/>
    <w:rsid w:val="008854D5"/>
    <w:rsid w:val="0089075C"/>
    <w:rsid w:val="00890CE9"/>
    <w:rsid w:val="00891163"/>
    <w:rsid w:val="00891424"/>
    <w:rsid w:val="00892C9D"/>
    <w:rsid w:val="00894CAC"/>
    <w:rsid w:val="00895659"/>
    <w:rsid w:val="00895BC6"/>
    <w:rsid w:val="008969D7"/>
    <w:rsid w:val="008A08F1"/>
    <w:rsid w:val="008A0BF4"/>
    <w:rsid w:val="008A11E9"/>
    <w:rsid w:val="008A28FD"/>
    <w:rsid w:val="008A2C47"/>
    <w:rsid w:val="008A2E0E"/>
    <w:rsid w:val="008A3D80"/>
    <w:rsid w:val="008A630E"/>
    <w:rsid w:val="008A77BE"/>
    <w:rsid w:val="008B2ECE"/>
    <w:rsid w:val="008B3076"/>
    <w:rsid w:val="008B364B"/>
    <w:rsid w:val="008B3F87"/>
    <w:rsid w:val="008B647B"/>
    <w:rsid w:val="008B68FB"/>
    <w:rsid w:val="008B712F"/>
    <w:rsid w:val="008B72E2"/>
    <w:rsid w:val="008C1A50"/>
    <w:rsid w:val="008C208E"/>
    <w:rsid w:val="008C3475"/>
    <w:rsid w:val="008C43F6"/>
    <w:rsid w:val="008C6088"/>
    <w:rsid w:val="008C6913"/>
    <w:rsid w:val="008C7119"/>
    <w:rsid w:val="008D0678"/>
    <w:rsid w:val="008D0F43"/>
    <w:rsid w:val="008D15F6"/>
    <w:rsid w:val="008D2558"/>
    <w:rsid w:val="008D31E9"/>
    <w:rsid w:val="008D336B"/>
    <w:rsid w:val="008D4107"/>
    <w:rsid w:val="008D4938"/>
    <w:rsid w:val="008D7EE1"/>
    <w:rsid w:val="008E102C"/>
    <w:rsid w:val="008E1A1A"/>
    <w:rsid w:val="008E2360"/>
    <w:rsid w:val="008E3079"/>
    <w:rsid w:val="008E5B3C"/>
    <w:rsid w:val="008E6540"/>
    <w:rsid w:val="008E6D54"/>
    <w:rsid w:val="008F3F35"/>
    <w:rsid w:val="008F4759"/>
    <w:rsid w:val="008F4E2E"/>
    <w:rsid w:val="008F66C6"/>
    <w:rsid w:val="008F73EA"/>
    <w:rsid w:val="008F7F43"/>
    <w:rsid w:val="00901C03"/>
    <w:rsid w:val="00902017"/>
    <w:rsid w:val="0090260F"/>
    <w:rsid w:val="0090314E"/>
    <w:rsid w:val="00904487"/>
    <w:rsid w:val="009058B6"/>
    <w:rsid w:val="00905C21"/>
    <w:rsid w:val="00906B92"/>
    <w:rsid w:val="009107C1"/>
    <w:rsid w:val="00911A3C"/>
    <w:rsid w:val="00911A5A"/>
    <w:rsid w:val="00912F2A"/>
    <w:rsid w:val="009158EE"/>
    <w:rsid w:val="009175BD"/>
    <w:rsid w:val="00917678"/>
    <w:rsid w:val="00917D14"/>
    <w:rsid w:val="0092006A"/>
    <w:rsid w:val="00920A66"/>
    <w:rsid w:val="00920C8D"/>
    <w:rsid w:val="00920F9B"/>
    <w:rsid w:val="009218EA"/>
    <w:rsid w:val="00921E7A"/>
    <w:rsid w:val="00922217"/>
    <w:rsid w:val="009240F0"/>
    <w:rsid w:val="009253A3"/>
    <w:rsid w:val="00927BC1"/>
    <w:rsid w:val="00931A72"/>
    <w:rsid w:val="00931EFF"/>
    <w:rsid w:val="00933767"/>
    <w:rsid w:val="00934234"/>
    <w:rsid w:val="009376C4"/>
    <w:rsid w:val="00940B9D"/>
    <w:rsid w:val="00940D64"/>
    <w:rsid w:val="009423EC"/>
    <w:rsid w:val="009424B0"/>
    <w:rsid w:val="009425E7"/>
    <w:rsid w:val="00946ACD"/>
    <w:rsid w:val="0095046F"/>
    <w:rsid w:val="00950D20"/>
    <w:rsid w:val="009535D3"/>
    <w:rsid w:val="00955C4F"/>
    <w:rsid w:val="009570F1"/>
    <w:rsid w:val="00957E1C"/>
    <w:rsid w:val="00957F36"/>
    <w:rsid w:val="0096018E"/>
    <w:rsid w:val="00960532"/>
    <w:rsid w:val="00961168"/>
    <w:rsid w:val="0096232D"/>
    <w:rsid w:val="00962C35"/>
    <w:rsid w:val="00964C0D"/>
    <w:rsid w:val="0096722B"/>
    <w:rsid w:val="009675F8"/>
    <w:rsid w:val="00967AB6"/>
    <w:rsid w:val="00970049"/>
    <w:rsid w:val="00970536"/>
    <w:rsid w:val="00970C86"/>
    <w:rsid w:val="00971CC2"/>
    <w:rsid w:val="0097388E"/>
    <w:rsid w:val="00973901"/>
    <w:rsid w:val="009751AF"/>
    <w:rsid w:val="009771D1"/>
    <w:rsid w:val="00977DBE"/>
    <w:rsid w:val="00977F29"/>
    <w:rsid w:val="009807B7"/>
    <w:rsid w:val="00980C0A"/>
    <w:rsid w:val="00981638"/>
    <w:rsid w:val="0098191B"/>
    <w:rsid w:val="00981BF7"/>
    <w:rsid w:val="00982390"/>
    <w:rsid w:val="00982C76"/>
    <w:rsid w:val="00986378"/>
    <w:rsid w:val="009866E1"/>
    <w:rsid w:val="00987E1A"/>
    <w:rsid w:val="00990E2E"/>
    <w:rsid w:val="00990E82"/>
    <w:rsid w:val="00991625"/>
    <w:rsid w:val="00991695"/>
    <w:rsid w:val="00992153"/>
    <w:rsid w:val="00994909"/>
    <w:rsid w:val="009954D2"/>
    <w:rsid w:val="00995746"/>
    <w:rsid w:val="0099688F"/>
    <w:rsid w:val="00997AF7"/>
    <w:rsid w:val="00997D9E"/>
    <w:rsid w:val="009A0355"/>
    <w:rsid w:val="009A03A8"/>
    <w:rsid w:val="009A110A"/>
    <w:rsid w:val="009A1121"/>
    <w:rsid w:val="009A30E6"/>
    <w:rsid w:val="009A43A1"/>
    <w:rsid w:val="009A5D4C"/>
    <w:rsid w:val="009A7339"/>
    <w:rsid w:val="009A7FC4"/>
    <w:rsid w:val="009B0A93"/>
    <w:rsid w:val="009B185A"/>
    <w:rsid w:val="009B295F"/>
    <w:rsid w:val="009B3CC9"/>
    <w:rsid w:val="009B3E75"/>
    <w:rsid w:val="009B5951"/>
    <w:rsid w:val="009B61DE"/>
    <w:rsid w:val="009C01AA"/>
    <w:rsid w:val="009C0FF3"/>
    <w:rsid w:val="009C156B"/>
    <w:rsid w:val="009C349B"/>
    <w:rsid w:val="009C43CE"/>
    <w:rsid w:val="009C4556"/>
    <w:rsid w:val="009C5EAA"/>
    <w:rsid w:val="009D0329"/>
    <w:rsid w:val="009D0891"/>
    <w:rsid w:val="009D1538"/>
    <w:rsid w:val="009D2872"/>
    <w:rsid w:val="009D379B"/>
    <w:rsid w:val="009D505A"/>
    <w:rsid w:val="009E3473"/>
    <w:rsid w:val="009E35ED"/>
    <w:rsid w:val="009E4E50"/>
    <w:rsid w:val="009E743A"/>
    <w:rsid w:val="009F0199"/>
    <w:rsid w:val="009F0C6A"/>
    <w:rsid w:val="009F37C9"/>
    <w:rsid w:val="009F4CEE"/>
    <w:rsid w:val="009F5961"/>
    <w:rsid w:val="00A0215E"/>
    <w:rsid w:val="00A0362A"/>
    <w:rsid w:val="00A04157"/>
    <w:rsid w:val="00A042B9"/>
    <w:rsid w:val="00A04416"/>
    <w:rsid w:val="00A04FA3"/>
    <w:rsid w:val="00A05A6E"/>
    <w:rsid w:val="00A07E51"/>
    <w:rsid w:val="00A114AE"/>
    <w:rsid w:val="00A11903"/>
    <w:rsid w:val="00A128E0"/>
    <w:rsid w:val="00A137CF"/>
    <w:rsid w:val="00A15288"/>
    <w:rsid w:val="00A15AA8"/>
    <w:rsid w:val="00A1683A"/>
    <w:rsid w:val="00A16F07"/>
    <w:rsid w:val="00A21821"/>
    <w:rsid w:val="00A21F10"/>
    <w:rsid w:val="00A22F24"/>
    <w:rsid w:val="00A2593B"/>
    <w:rsid w:val="00A26E00"/>
    <w:rsid w:val="00A2754F"/>
    <w:rsid w:val="00A3098B"/>
    <w:rsid w:val="00A30AC7"/>
    <w:rsid w:val="00A31040"/>
    <w:rsid w:val="00A3205B"/>
    <w:rsid w:val="00A32317"/>
    <w:rsid w:val="00A3314D"/>
    <w:rsid w:val="00A331FB"/>
    <w:rsid w:val="00A35391"/>
    <w:rsid w:val="00A360B4"/>
    <w:rsid w:val="00A366EB"/>
    <w:rsid w:val="00A367D3"/>
    <w:rsid w:val="00A3758F"/>
    <w:rsid w:val="00A44BE7"/>
    <w:rsid w:val="00A44CEA"/>
    <w:rsid w:val="00A450EB"/>
    <w:rsid w:val="00A47842"/>
    <w:rsid w:val="00A50EC4"/>
    <w:rsid w:val="00A51CEF"/>
    <w:rsid w:val="00A560FF"/>
    <w:rsid w:val="00A56367"/>
    <w:rsid w:val="00A6233F"/>
    <w:rsid w:val="00A6310A"/>
    <w:rsid w:val="00A63160"/>
    <w:rsid w:val="00A638E3"/>
    <w:rsid w:val="00A65107"/>
    <w:rsid w:val="00A67118"/>
    <w:rsid w:val="00A67FCC"/>
    <w:rsid w:val="00A70FC0"/>
    <w:rsid w:val="00A71907"/>
    <w:rsid w:val="00A726BE"/>
    <w:rsid w:val="00A74E38"/>
    <w:rsid w:val="00A7563C"/>
    <w:rsid w:val="00A77301"/>
    <w:rsid w:val="00A77E16"/>
    <w:rsid w:val="00A80693"/>
    <w:rsid w:val="00A83321"/>
    <w:rsid w:val="00A83732"/>
    <w:rsid w:val="00A83DF2"/>
    <w:rsid w:val="00A84B0B"/>
    <w:rsid w:val="00A903B9"/>
    <w:rsid w:val="00A90CEA"/>
    <w:rsid w:val="00A9190A"/>
    <w:rsid w:val="00A92A9D"/>
    <w:rsid w:val="00A93389"/>
    <w:rsid w:val="00A93965"/>
    <w:rsid w:val="00A93A7C"/>
    <w:rsid w:val="00A9663B"/>
    <w:rsid w:val="00A97336"/>
    <w:rsid w:val="00AA0502"/>
    <w:rsid w:val="00AA1739"/>
    <w:rsid w:val="00AA1FBB"/>
    <w:rsid w:val="00AA21F2"/>
    <w:rsid w:val="00AA4282"/>
    <w:rsid w:val="00AA46C8"/>
    <w:rsid w:val="00AA64CE"/>
    <w:rsid w:val="00AA69C7"/>
    <w:rsid w:val="00AA6B5B"/>
    <w:rsid w:val="00AB006B"/>
    <w:rsid w:val="00AB346B"/>
    <w:rsid w:val="00AB346F"/>
    <w:rsid w:val="00AB3E40"/>
    <w:rsid w:val="00AB4D41"/>
    <w:rsid w:val="00AB5445"/>
    <w:rsid w:val="00AB5927"/>
    <w:rsid w:val="00AB5C14"/>
    <w:rsid w:val="00AB5FB4"/>
    <w:rsid w:val="00AC02EF"/>
    <w:rsid w:val="00AC3729"/>
    <w:rsid w:val="00AC677E"/>
    <w:rsid w:val="00AC6A31"/>
    <w:rsid w:val="00AC6F6B"/>
    <w:rsid w:val="00AC7014"/>
    <w:rsid w:val="00AD246B"/>
    <w:rsid w:val="00AD2694"/>
    <w:rsid w:val="00AD32D4"/>
    <w:rsid w:val="00AD512D"/>
    <w:rsid w:val="00AD6E74"/>
    <w:rsid w:val="00AD763C"/>
    <w:rsid w:val="00AE02D6"/>
    <w:rsid w:val="00AE0C30"/>
    <w:rsid w:val="00AE0FB5"/>
    <w:rsid w:val="00AE2283"/>
    <w:rsid w:val="00AE41AA"/>
    <w:rsid w:val="00AE4A44"/>
    <w:rsid w:val="00AE532F"/>
    <w:rsid w:val="00AE555E"/>
    <w:rsid w:val="00AE5824"/>
    <w:rsid w:val="00AE5EAE"/>
    <w:rsid w:val="00AE7057"/>
    <w:rsid w:val="00AF0537"/>
    <w:rsid w:val="00AF0BAD"/>
    <w:rsid w:val="00AF17EA"/>
    <w:rsid w:val="00AF1D62"/>
    <w:rsid w:val="00AF5B03"/>
    <w:rsid w:val="00B044FB"/>
    <w:rsid w:val="00B077F3"/>
    <w:rsid w:val="00B10BD3"/>
    <w:rsid w:val="00B121C2"/>
    <w:rsid w:val="00B15E2C"/>
    <w:rsid w:val="00B16489"/>
    <w:rsid w:val="00B202E9"/>
    <w:rsid w:val="00B20A35"/>
    <w:rsid w:val="00B23109"/>
    <w:rsid w:val="00B23FB8"/>
    <w:rsid w:val="00B249DD"/>
    <w:rsid w:val="00B24E79"/>
    <w:rsid w:val="00B251CA"/>
    <w:rsid w:val="00B25728"/>
    <w:rsid w:val="00B25E28"/>
    <w:rsid w:val="00B314E5"/>
    <w:rsid w:val="00B32FAA"/>
    <w:rsid w:val="00B33DBA"/>
    <w:rsid w:val="00B34725"/>
    <w:rsid w:val="00B348C7"/>
    <w:rsid w:val="00B35A4C"/>
    <w:rsid w:val="00B41382"/>
    <w:rsid w:val="00B41E12"/>
    <w:rsid w:val="00B464AA"/>
    <w:rsid w:val="00B4689A"/>
    <w:rsid w:val="00B46922"/>
    <w:rsid w:val="00B50DE6"/>
    <w:rsid w:val="00B52645"/>
    <w:rsid w:val="00B52685"/>
    <w:rsid w:val="00B532B1"/>
    <w:rsid w:val="00B55480"/>
    <w:rsid w:val="00B55B16"/>
    <w:rsid w:val="00B55D1A"/>
    <w:rsid w:val="00B56C09"/>
    <w:rsid w:val="00B56DE7"/>
    <w:rsid w:val="00B61633"/>
    <w:rsid w:val="00B656DE"/>
    <w:rsid w:val="00B6715A"/>
    <w:rsid w:val="00B6777B"/>
    <w:rsid w:val="00B710D1"/>
    <w:rsid w:val="00B73853"/>
    <w:rsid w:val="00B75A7D"/>
    <w:rsid w:val="00B7635C"/>
    <w:rsid w:val="00B7705A"/>
    <w:rsid w:val="00B819EB"/>
    <w:rsid w:val="00B8272D"/>
    <w:rsid w:val="00B82BFF"/>
    <w:rsid w:val="00B84B41"/>
    <w:rsid w:val="00B8515C"/>
    <w:rsid w:val="00B852B9"/>
    <w:rsid w:val="00B85D64"/>
    <w:rsid w:val="00B86182"/>
    <w:rsid w:val="00B86CA6"/>
    <w:rsid w:val="00B90DE0"/>
    <w:rsid w:val="00B9116E"/>
    <w:rsid w:val="00B9339F"/>
    <w:rsid w:val="00B93C96"/>
    <w:rsid w:val="00B93DAC"/>
    <w:rsid w:val="00B94DCF"/>
    <w:rsid w:val="00B95475"/>
    <w:rsid w:val="00B96B45"/>
    <w:rsid w:val="00B97F8C"/>
    <w:rsid w:val="00BA0D73"/>
    <w:rsid w:val="00BA21B2"/>
    <w:rsid w:val="00BA3255"/>
    <w:rsid w:val="00BA4A81"/>
    <w:rsid w:val="00BA533E"/>
    <w:rsid w:val="00BA5390"/>
    <w:rsid w:val="00BA5443"/>
    <w:rsid w:val="00BA67A0"/>
    <w:rsid w:val="00BA6BEF"/>
    <w:rsid w:val="00BA6E22"/>
    <w:rsid w:val="00BA7A9E"/>
    <w:rsid w:val="00BB00D1"/>
    <w:rsid w:val="00BB19A3"/>
    <w:rsid w:val="00BB21D5"/>
    <w:rsid w:val="00BB3014"/>
    <w:rsid w:val="00BB31C9"/>
    <w:rsid w:val="00BB6088"/>
    <w:rsid w:val="00BB6584"/>
    <w:rsid w:val="00BC47E1"/>
    <w:rsid w:val="00BC4D96"/>
    <w:rsid w:val="00BC5D86"/>
    <w:rsid w:val="00BC60E1"/>
    <w:rsid w:val="00BC6D86"/>
    <w:rsid w:val="00BC7E7A"/>
    <w:rsid w:val="00BD1311"/>
    <w:rsid w:val="00BD1335"/>
    <w:rsid w:val="00BD1744"/>
    <w:rsid w:val="00BD1AAA"/>
    <w:rsid w:val="00BD21FD"/>
    <w:rsid w:val="00BD3D70"/>
    <w:rsid w:val="00BD4981"/>
    <w:rsid w:val="00BD5717"/>
    <w:rsid w:val="00BD6427"/>
    <w:rsid w:val="00BE305F"/>
    <w:rsid w:val="00BE4CD7"/>
    <w:rsid w:val="00BE5407"/>
    <w:rsid w:val="00BE593D"/>
    <w:rsid w:val="00BF018D"/>
    <w:rsid w:val="00BF02A4"/>
    <w:rsid w:val="00BF1046"/>
    <w:rsid w:val="00BF3388"/>
    <w:rsid w:val="00BF43B2"/>
    <w:rsid w:val="00BF69E9"/>
    <w:rsid w:val="00BF74DB"/>
    <w:rsid w:val="00BF7FD0"/>
    <w:rsid w:val="00C00E44"/>
    <w:rsid w:val="00C00E9A"/>
    <w:rsid w:val="00C02310"/>
    <w:rsid w:val="00C0280E"/>
    <w:rsid w:val="00C02BD4"/>
    <w:rsid w:val="00C02F7D"/>
    <w:rsid w:val="00C06B23"/>
    <w:rsid w:val="00C06ED4"/>
    <w:rsid w:val="00C06EF9"/>
    <w:rsid w:val="00C12C3C"/>
    <w:rsid w:val="00C139A3"/>
    <w:rsid w:val="00C15C7E"/>
    <w:rsid w:val="00C16C68"/>
    <w:rsid w:val="00C17D10"/>
    <w:rsid w:val="00C21C25"/>
    <w:rsid w:val="00C21F90"/>
    <w:rsid w:val="00C26326"/>
    <w:rsid w:val="00C27993"/>
    <w:rsid w:val="00C30658"/>
    <w:rsid w:val="00C315E4"/>
    <w:rsid w:val="00C3187D"/>
    <w:rsid w:val="00C3192F"/>
    <w:rsid w:val="00C31D96"/>
    <w:rsid w:val="00C32911"/>
    <w:rsid w:val="00C329BF"/>
    <w:rsid w:val="00C3303E"/>
    <w:rsid w:val="00C33B82"/>
    <w:rsid w:val="00C34162"/>
    <w:rsid w:val="00C345AD"/>
    <w:rsid w:val="00C34BCE"/>
    <w:rsid w:val="00C37520"/>
    <w:rsid w:val="00C41A5B"/>
    <w:rsid w:val="00C41ECD"/>
    <w:rsid w:val="00C42D54"/>
    <w:rsid w:val="00C440CC"/>
    <w:rsid w:val="00C447AF"/>
    <w:rsid w:val="00C447C3"/>
    <w:rsid w:val="00C44EDB"/>
    <w:rsid w:val="00C45139"/>
    <w:rsid w:val="00C45660"/>
    <w:rsid w:val="00C45C70"/>
    <w:rsid w:val="00C463B6"/>
    <w:rsid w:val="00C46795"/>
    <w:rsid w:val="00C46EB0"/>
    <w:rsid w:val="00C5001D"/>
    <w:rsid w:val="00C52AE0"/>
    <w:rsid w:val="00C54362"/>
    <w:rsid w:val="00C547F6"/>
    <w:rsid w:val="00C562C4"/>
    <w:rsid w:val="00C60415"/>
    <w:rsid w:val="00C60B4D"/>
    <w:rsid w:val="00C63C17"/>
    <w:rsid w:val="00C6621D"/>
    <w:rsid w:val="00C70085"/>
    <w:rsid w:val="00C71691"/>
    <w:rsid w:val="00C71886"/>
    <w:rsid w:val="00C748D8"/>
    <w:rsid w:val="00C752B7"/>
    <w:rsid w:val="00C75BCC"/>
    <w:rsid w:val="00C763BC"/>
    <w:rsid w:val="00C76637"/>
    <w:rsid w:val="00C778ED"/>
    <w:rsid w:val="00C77E4B"/>
    <w:rsid w:val="00C80BC0"/>
    <w:rsid w:val="00C84440"/>
    <w:rsid w:val="00C84468"/>
    <w:rsid w:val="00C84EE9"/>
    <w:rsid w:val="00C84FCC"/>
    <w:rsid w:val="00C85AD9"/>
    <w:rsid w:val="00C864E6"/>
    <w:rsid w:val="00C9114F"/>
    <w:rsid w:val="00C9230E"/>
    <w:rsid w:val="00C95F16"/>
    <w:rsid w:val="00C96503"/>
    <w:rsid w:val="00CA094B"/>
    <w:rsid w:val="00CA0E96"/>
    <w:rsid w:val="00CA15D7"/>
    <w:rsid w:val="00CA1EFE"/>
    <w:rsid w:val="00CA2D10"/>
    <w:rsid w:val="00CA3CD6"/>
    <w:rsid w:val="00CA47CB"/>
    <w:rsid w:val="00CA6C91"/>
    <w:rsid w:val="00CB0038"/>
    <w:rsid w:val="00CB106C"/>
    <w:rsid w:val="00CB158B"/>
    <w:rsid w:val="00CB2699"/>
    <w:rsid w:val="00CB2C12"/>
    <w:rsid w:val="00CB3467"/>
    <w:rsid w:val="00CB43FE"/>
    <w:rsid w:val="00CB7717"/>
    <w:rsid w:val="00CB7BAB"/>
    <w:rsid w:val="00CC1D1D"/>
    <w:rsid w:val="00CC4853"/>
    <w:rsid w:val="00CC5393"/>
    <w:rsid w:val="00CC590B"/>
    <w:rsid w:val="00CC747A"/>
    <w:rsid w:val="00CC7A7B"/>
    <w:rsid w:val="00CD01A3"/>
    <w:rsid w:val="00CD0E35"/>
    <w:rsid w:val="00CD1735"/>
    <w:rsid w:val="00CD1DBD"/>
    <w:rsid w:val="00CD255B"/>
    <w:rsid w:val="00CD3B82"/>
    <w:rsid w:val="00CD3BAA"/>
    <w:rsid w:val="00CD4BD1"/>
    <w:rsid w:val="00CD545D"/>
    <w:rsid w:val="00CD565F"/>
    <w:rsid w:val="00CD5A32"/>
    <w:rsid w:val="00CD62D9"/>
    <w:rsid w:val="00CE1B67"/>
    <w:rsid w:val="00CE28EC"/>
    <w:rsid w:val="00CE34D6"/>
    <w:rsid w:val="00CE371C"/>
    <w:rsid w:val="00CE6C98"/>
    <w:rsid w:val="00CF1606"/>
    <w:rsid w:val="00CF217F"/>
    <w:rsid w:val="00CF2689"/>
    <w:rsid w:val="00CF2F58"/>
    <w:rsid w:val="00CF303B"/>
    <w:rsid w:val="00CF34AF"/>
    <w:rsid w:val="00CF3EC5"/>
    <w:rsid w:val="00CF493C"/>
    <w:rsid w:val="00CF65B7"/>
    <w:rsid w:val="00D021D6"/>
    <w:rsid w:val="00D036C9"/>
    <w:rsid w:val="00D044CF"/>
    <w:rsid w:val="00D04E6E"/>
    <w:rsid w:val="00D04F63"/>
    <w:rsid w:val="00D05BCA"/>
    <w:rsid w:val="00D07A7C"/>
    <w:rsid w:val="00D10399"/>
    <w:rsid w:val="00D10487"/>
    <w:rsid w:val="00D10CDA"/>
    <w:rsid w:val="00D121AA"/>
    <w:rsid w:val="00D13682"/>
    <w:rsid w:val="00D14236"/>
    <w:rsid w:val="00D1641C"/>
    <w:rsid w:val="00D17133"/>
    <w:rsid w:val="00D172DB"/>
    <w:rsid w:val="00D20507"/>
    <w:rsid w:val="00D21575"/>
    <w:rsid w:val="00D218DA"/>
    <w:rsid w:val="00D225D1"/>
    <w:rsid w:val="00D22E8B"/>
    <w:rsid w:val="00D245CB"/>
    <w:rsid w:val="00D24EE7"/>
    <w:rsid w:val="00D24F34"/>
    <w:rsid w:val="00D25F0D"/>
    <w:rsid w:val="00D27572"/>
    <w:rsid w:val="00D3128E"/>
    <w:rsid w:val="00D3248E"/>
    <w:rsid w:val="00D32676"/>
    <w:rsid w:val="00D33936"/>
    <w:rsid w:val="00D33AA5"/>
    <w:rsid w:val="00D35FDB"/>
    <w:rsid w:val="00D36EB6"/>
    <w:rsid w:val="00D3702F"/>
    <w:rsid w:val="00D37411"/>
    <w:rsid w:val="00D404D2"/>
    <w:rsid w:val="00D40B71"/>
    <w:rsid w:val="00D433A6"/>
    <w:rsid w:val="00D43CBA"/>
    <w:rsid w:val="00D45082"/>
    <w:rsid w:val="00D4577B"/>
    <w:rsid w:val="00D46549"/>
    <w:rsid w:val="00D468B9"/>
    <w:rsid w:val="00D47085"/>
    <w:rsid w:val="00D471F2"/>
    <w:rsid w:val="00D47BE0"/>
    <w:rsid w:val="00D50D0A"/>
    <w:rsid w:val="00D54C81"/>
    <w:rsid w:val="00D553AB"/>
    <w:rsid w:val="00D5554C"/>
    <w:rsid w:val="00D55DE8"/>
    <w:rsid w:val="00D56183"/>
    <w:rsid w:val="00D56683"/>
    <w:rsid w:val="00D56DDB"/>
    <w:rsid w:val="00D57203"/>
    <w:rsid w:val="00D57958"/>
    <w:rsid w:val="00D57A81"/>
    <w:rsid w:val="00D605AC"/>
    <w:rsid w:val="00D61180"/>
    <w:rsid w:val="00D6136A"/>
    <w:rsid w:val="00D61694"/>
    <w:rsid w:val="00D62AA7"/>
    <w:rsid w:val="00D62CFD"/>
    <w:rsid w:val="00D63012"/>
    <w:rsid w:val="00D63B8D"/>
    <w:rsid w:val="00D7040B"/>
    <w:rsid w:val="00D7116B"/>
    <w:rsid w:val="00D73256"/>
    <w:rsid w:val="00D73A53"/>
    <w:rsid w:val="00D7514B"/>
    <w:rsid w:val="00D76094"/>
    <w:rsid w:val="00D7646B"/>
    <w:rsid w:val="00D77130"/>
    <w:rsid w:val="00D81D75"/>
    <w:rsid w:val="00D826D6"/>
    <w:rsid w:val="00D83C57"/>
    <w:rsid w:val="00D83CDA"/>
    <w:rsid w:val="00D84FCD"/>
    <w:rsid w:val="00D856E5"/>
    <w:rsid w:val="00D86540"/>
    <w:rsid w:val="00D86E82"/>
    <w:rsid w:val="00D87649"/>
    <w:rsid w:val="00D877C0"/>
    <w:rsid w:val="00D90B1D"/>
    <w:rsid w:val="00D9184E"/>
    <w:rsid w:val="00D91D37"/>
    <w:rsid w:val="00D91E92"/>
    <w:rsid w:val="00D92536"/>
    <w:rsid w:val="00D92560"/>
    <w:rsid w:val="00D94211"/>
    <w:rsid w:val="00D943C3"/>
    <w:rsid w:val="00D95956"/>
    <w:rsid w:val="00DA0046"/>
    <w:rsid w:val="00DA02EB"/>
    <w:rsid w:val="00DA0C13"/>
    <w:rsid w:val="00DA0C55"/>
    <w:rsid w:val="00DA12E5"/>
    <w:rsid w:val="00DA49DB"/>
    <w:rsid w:val="00DA5E05"/>
    <w:rsid w:val="00DB0904"/>
    <w:rsid w:val="00DB0A06"/>
    <w:rsid w:val="00DB0CDF"/>
    <w:rsid w:val="00DB37B4"/>
    <w:rsid w:val="00DB63C6"/>
    <w:rsid w:val="00DB7BE6"/>
    <w:rsid w:val="00DC03F9"/>
    <w:rsid w:val="00DC0431"/>
    <w:rsid w:val="00DC279C"/>
    <w:rsid w:val="00DC2BAE"/>
    <w:rsid w:val="00DC33DA"/>
    <w:rsid w:val="00DC4A31"/>
    <w:rsid w:val="00DC7EA1"/>
    <w:rsid w:val="00DD0CA8"/>
    <w:rsid w:val="00DD0E82"/>
    <w:rsid w:val="00DD1794"/>
    <w:rsid w:val="00DD2C94"/>
    <w:rsid w:val="00DD43E4"/>
    <w:rsid w:val="00DD5175"/>
    <w:rsid w:val="00DD7F8E"/>
    <w:rsid w:val="00DE6E7B"/>
    <w:rsid w:val="00DF0D8D"/>
    <w:rsid w:val="00DF10A0"/>
    <w:rsid w:val="00DF19A7"/>
    <w:rsid w:val="00DF1BF5"/>
    <w:rsid w:val="00DF56C0"/>
    <w:rsid w:val="00DF59F7"/>
    <w:rsid w:val="00DF6F8D"/>
    <w:rsid w:val="00DF70E4"/>
    <w:rsid w:val="00E00FB3"/>
    <w:rsid w:val="00E01A6D"/>
    <w:rsid w:val="00E03865"/>
    <w:rsid w:val="00E03974"/>
    <w:rsid w:val="00E07314"/>
    <w:rsid w:val="00E12314"/>
    <w:rsid w:val="00E12582"/>
    <w:rsid w:val="00E14A33"/>
    <w:rsid w:val="00E15907"/>
    <w:rsid w:val="00E17ECA"/>
    <w:rsid w:val="00E217A6"/>
    <w:rsid w:val="00E21DB3"/>
    <w:rsid w:val="00E22A99"/>
    <w:rsid w:val="00E2438A"/>
    <w:rsid w:val="00E26037"/>
    <w:rsid w:val="00E30CC8"/>
    <w:rsid w:val="00E3140C"/>
    <w:rsid w:val="00E31A85"/>
    <w:rsid w:val="00E31B17"/>
    <w:rsid w:val="00E322EA"/>
    <w:rsid w:val="00E343B3"/>
    <w:rsid w:val="00E347D2"/>
    <w:rsid w:val="00E3509F"/>
    <w:rsid w:val="00E3511C"/>
    <w:rsid w:val="00E35299"/>
    <w:rsid w:val="00E356B9"/>
    <w:rsid w:val="00E366DB"/>
    <w:rsid w:val="00E416B4"/>
    <w:rsid w:val="00E42835"/>
    <w:rsid w:val="00E42D9C"/>
    <w:rsid w:val="00E43FB3"/>
    <w:rsid w:val="00E44119"/>
    <w:rsid w:val="00E45848"/>
    <w:rsid w:val="00E46C3F"/>
    <w:rsid w:val="00E525B2"/>
    <w:rsid w:val="00E52FA3"/>
    <w:rsid w:val="00E54E7A"/>
    <w:rsid w:val="00E56441"/>
    <w:rsid w:val="00E567C6"/>
    <w:rsid w:val="00E57AA2"/>
    <w:rsid w:val="00E605EE"/>
    <w:rsid w:val="00E60BED"/>
    <w:rsid w:val="00E61889"/>
    <w:rsid w:val="00E61B03"/>
    <w:rsid w:val="00E62AA8"/>
    <w:rsid w:val="00E646E9"/>
    <w:rsid w:val="00E64993"/>
    <w:rsid w:val="00E65769"/>
    <w:rsid w:val="00E65AA8"/>
    <w:rsid w:val="00E71247"/>
    <w:rsid w:val="00E716DA"/>
    <w:rsid w:val="00E71A3D"/>
    <w:rsid w:val="00E726B6"/>
    <w:rsid w:val="00E74BF7"/>
    <w:rsid w:val="00E74CDD"/>
    <w:rsid w:val="00E75F4F"/>
    <w:rsid w:val="00E76867"/>
    <w:rsid w:val="00E76A01"/>
    <w:rsid w:val="00E76DA4"/>
    <w:rsid w:val="00E770C0"/>
    <w:rsid w:val="00E80F9C"/>
    <w:rsid w:val="00E813F8"/>
    <w:rsid w:val="00E82F33"/>
    <w:rsid w:val="00E8376B"/>
    <w:rsid w:val="00E844D2"/>
    <w:rsid w:val="00E8453B"/>
    <w:rsid w:val="00E86276"/>
    <w:rsid w:val="00E86C7F"/>
    <w:rsid w:val="00E86D8C"/>
    <w:rsid w:val="00E901D8"/>
    <w:rsid w:val="00E91DBB"/>
    <w:rsid w:val="00E941B6"/>
    <w:rsid w:val="00E941FA"/>
    <w:rsid w:val="00E950EA"/>
    <w:rsid w:val="00E965FE"/>
    <w:rsid w:val="00E96C89"/>
    <w:rsid w:val="00E96E92"/>
    <w:rsid w:val="00EA3E05"/>
    <w:rsid w:val="00EA3EDF"/>
    <w:rsid w:val="00EA43F2"/>
    <w:rsid w:val="00EA6F7C"/>
    <w:rsid w:val="00EA71EB"/>
    <w:rsid w:val="00EA76DE"/>
    <w:rsid w:val="00EB1042"/>
    <w:rsid w:val="00EB17D2"/>
    <w:rsid w:val="00EB1960"/>
    <w:rsid w:val="00EB1E7B"/>
    <w:rsid w:val="00EB4224"/>
    <w:rsid w:val="00EB4A6E"/>
    <w:rsid w:val="00EB5E1E"/>
    <w:rsid w:val="00EB6615"/>
    <w:rsid w:val="00EB7A55"/>
    <w:rsid w:val="00EC0DEB"/>
    <w:rsid w:val="00EC23A7"/>
    <w:rsid w:val="00EC2904"/>
    <w:rsid w:val="00EC3756"/>
    <w:rsid w:val="00EC3D9A"/>
    <w:rsid w:val="00EC46B2"/>
    <w:rsid w:val="00EC48B7"/>
    <w:rsid w:val="00EC4CC1"/>
    <w:rsid w:val="00EC5685"/>
    <w:rsid w:val="00EC7136"/>
    <w:rsid w:val="00ED2462"/>
    <w:rsid w:val="00ED253C"/>
    <w:rsid w:val="00ED27E3"/>
    <w:rsid w:val="00ED29AC"/>
    <w:rsid w:val="00ED2AF7"/>
    <w:rsid w:val="00ED4571"/>
    <w:rsid w:val="00ED4F73"/>
    <w:rsid w:val="00ED5B15"/>
    <w:rsid w:val="00ED7B98"/>
    <w:rsid w:val="00EE010E"/>
    <w:rsid w:val="00EE1148"/>
    <w:rsid w:val="00EE2109"/>
    <w:rsid w:val="00EE2A49"/>
    <w:rsid w:val="00EE2DF4"/>
    <w:rsid w:val="00EE2E05"/>
    <w:rsid w:val="00EE2FF7"/>
    <w:rsid w:val="00EE36E8"/>
    <w:rsid w:val="00EE383A"/>
    <w:rsid w:val="00EE3F17"/>
    <w:rsid w:val="00EE4BB0"/>
    <w:rsid w:val="00EF2060"/>
    <w:rsid w:val="00EF231F"/>
    <w:rsid w:val="00EF3A26"/>
    <w:rsid w:val="00EF59E0"/>
    <w:rsid w:val="00EF5CBB"/>
    <w:rsid w:val="00EF7A57"/>
    <w:rsid w:val="00F00F27"/>
    <w:rsid w:val="00F0250F"/>
    <w:rsid w:val="00F0304F"/>
    <w:rsid w:val="00F041AD"/>
    <w:rsid w:val="00F04A4C"/>
    <w:rsid w:val="00F05C02"/>
    <w:rsid w:val="00F05CDE"/>
    <w:rsid w:val="00F06BF1"/>
    <w:rsid w:val="00F07F6D"/>
    <w:rsid w:val="00F10171"/>
    <w:rsid w:val="00F10B67"/>
    <w:rsid w:val="00F10E97"/>
    <w:rsid w:val="00F14B73"/>
    <w:rsid w:val="00F150DA"/>
    <w:rsid w:val="00F155B2"/>
    <w:rsid w:val="00F15959"/>
    <w:rsid w:val="00F202D7"/>
    <w:rsid w:val="00F2077A"/>
    <w:rsid w:val="00F21E46"/>
    <w:rsid w:val="00F25425"/>
    <w:rsid w:val="00F266E4"/>
    <w:rsid w:val="00F269F6"/>
    <w:rsid w:val="00F27853"/>
    <w:rsid w:val="00F3196B"/>
    <w:rsid w:val="00F31A34"/>
    <w:rsid w:val="00F329C4"/>
    <w:rsid w:val="00F340F3"/>
    <w:rsid w:val="00F34272"/>
    <w:rsid w:val="00F344D4"/>
    <w:rsid w:val="00F360D7"/>
    <w:rsid w:val="00F36F80"/>
    <w:rsid w:val="00F37698"/>
    <w:rsid w:val="00F41A6E"/>
    <w:rsid w:val="00F422EB"/>
    <w:rsid w:val="00F43E72"/>
    <w:rsid w:val="00F467B3"/>
    <w:rsid w:val="00F46B9F"/>
    <w:rsid w:val="00F46EFD"/>
    <w:rsid w:val="00F47475"/>
    <w:rsid w:val="00F500CB"/>
    <w:rsid w:val="00F527EF"/>
    <w:rsid w:val="00F535AD"/>
    <w:rsid w:val="00F53C2F"/>
    <w:rsid w:val="00F53E3A"/>
    <w:rsid w:val="00F54980"/>
    <w:rsid w:val="00F55BCB"/>
    <w:rsid w:val="00F574D6"/>
    <w:rsid w:val="00F57DE2"/>
    <w:rsid w:val="00F60F28"/>
    <w:rsid w:val="00F62241"/>
    <w:rsid w:val="00F625D2"/>
    <w:rsid w:val="00F6316E"/>
    <w:rsid w:val="00F64E02"/>
    <w:rsid w:val="00F6575D"/>
    <w:rsid w:val="00F7072C"/>
    <w:rsid w:val="00F7119D"/>
    <w:rsid w:val="00F718FF"/>
    <w:rsid w:val="00F721DE"/>
    <w:rsid w:val="00F74377"/>
    <w:rsid w:val="00F748B1"/>
    <w:rsid w:val="00F75B34"/>
    <w:rsid w:val="00F76BBF"/>
    <w:rsid w:val="00F7744F"/>
    <w:rsid w:val="00F779CE"/>
    <w:rsid w:val="00F77D3F"/>
    <w:rsid w:val="00F8013D"/>
    <w:rsid w:val="00F80352"/>
    <w:rsid w:val="00F83307"/>
    <w:rsid w:val="00F833B2"/>
    <w:rsid w:val="00F85A6C"/>
    <w:rsid w:val="00F8692B"/>
    <w:rsid w:val="00F918C6"/>
    <w:rsid w:val="00F9299C"/>
    <w:rsid w:val="00F93322"/>
    <w:rsid w:val="00F93C75"/>
    <w:rsid w:val="00F96285"/>
    <w:rsid w:val="00F96441"/>
    <w:rsid w:val="00F9739B"/>
    <w:rsid w:val="00F979D0"/>
    <w:rsid w:val="00FA251A"/>
    <w:rsid w:val="00FA26C1"/>
    <w:rsid w:val="00FA2A4C"/>
    <w:rsid w:val="00FA33B2"/>
    <w:rsid w:val="00FA6C37"/>
    <w:rsid w:val="00FA7628"/>
    <w:rsid w:val="00FA7E8B"/>
    <w:rsid w:val="00FB2300"/>
    <w:rsid w:val="00FB3835"/>
    <w:rsid w:val="00FB5B8E"/>
    <w:rsid w:val="00FB68B6"/>
    <w:rsid w:val="00FB6D7D"/>
    <w:rsid w:val="00FC1385"/>
    <w:rsid w:val="00FC3EF4"/>
    <w:rsid w:val="00FC4710"/>
    <w:rsid w:val="00FC7A8B"/>
    <w:rsid w:val="00FD1AB1"/>
    <w:rsid w:val="00FD1DFD"/>
    <w:rsid w:val="00FD2DBA"/>
    <w:rsid w:val="00FD3AB4"/>
    <w:rsid w:val="00FD4C9E"/>
    <w:rsid w:val="00FD56FB"/>
    <w:rsid w:val="00FD7484"/>
    <w:rsid w:val="00FD79E9"/>
    <w:rsid w:val="00FD7E61"/>
    <w:rsid w:val="00FE0F6E"/>
    <w:rsid w:val="00FE2019"/>
    <w:rsid w:val="00FE4E84"/>
    <w:rsid w:val="00FE6DF7"/>
    <w:rsid w:val="00FE6E25"/>
    <w:rsid w:val="00FF0CCE"/>
    <w:rsid w:val="00FF1BF6"/>
    <w:rsid w:val="00FF23D0"/>
    <w:rsid w:val="00FF4078"/>
    <w:rsid w:val="00FF4FE7"/>
    <w:rsid w:val="00FF5D78"/>
    <w:rsid w:val="00FF65AA"/>
    <w:rsid w:val="00FF74D5"/>
    <w:rsid w:val="01014D67"/>
    <w:rsid w:val="0113E208"/>
    <w:rsid w:val="013FAC7D"/>
    <w:rsid w:val="021689E9"/>
    <w:rsid w:val="02867A08"/>
    <w:rsid w:val="02B0D5C6"/>
    <w:rsid w:val="02B9E6A9"/>
    <w:rsid w:val="031DF947"/>
    <w:rsid w:val="0338DDF5"/>
    <w:rsid w:val="0421F0DB"/>
    <w:rsid w:val="04774D3F"/>
    <w:rsid w:val="04A7DAB3"/>
    <w:rsid w:val="04BF7770"/>
    <w:rsid w:val="050335F7"/>
    <w:rsid w:val="05261D60"/>
    <w:rsid w:val="053E509A"/>
    <w:rsid w:val="05E6F580"/>
    <w:rsid w:val="05F0A07C"/>
    <w:rsid w:val="06D13756"/>
    <w:rsid w:val="06DEE658"/>
    <w:rsid w:val="06E3059E"/>
    <w:rsid w:val="0771E8B5"/>
    <w:rsid w:val="078446E9"/>
    <w:rsid w:val="085B3568"/>
    <w:rsid w:val="08A12876"/>
    <w:rsid w:val="090043E1"/>
    <w:rsid w:val="0905AACD"/>
    <w:rsid w:val="0995DB74"/>
    <w:rsid w:val="0A25C9B3"/>
    <w:rsid w:val="0A9C8D98"/>
    <w:rsid w:val="0ABEFA2A"/>
    <w:rsid w:val="0B04ED38"/>
    <w:rsid w:val="0B6438FD"/>
    <w:rsid w:val="0BA314E2"/>
    <w:rsid w:val="0BA70659"/>
    <w:rsid w:val="0BBA4501"/>
    <w:rsid w:val="0C28D684"/>
    <w:rsid w:val="0C48235B"/>
    <w:rsid w:val="0C71244D"/>
    <w:rsid w:val="0D290551"/>
    <w:rsid w:val="0DD6E6CA"/>
    <w:rsid w:val="0DDA6786"/>
    <w:rsid w:val="0E4A0A2B"/>
    <w:rsid w:val="0E6817DF"/>
    <w:rsid w:val="0EBCE82C"/>
    <w:rsid w:val="0EC444B5"/>
    <w:rsid w:val="0F17E04A"/>
    <w:rsid w:val="0F2C36BC"/>
    <w:rsid w:val="0F3050ED"/>
    <w:rsid w:val="0FA8812B"/>
    <w:rsid w:val="103642DF"/>
    <w:rsid w:val="10666F86"/>
    <w:rsid w:val="110281CB"/>
    <w:rsid w:val="1139B40E"/>
    <w:rsid w:val="117C4F94"/>
    <w:rsid w:val="1188198B"/>
    <w:rsid w:val="11EB780B"/>
    <w:rsid w:val="11F2A33F"/>
    <w:rsid w:val="121518ED"/>
    <w:rsid w:val="1216FE9C"/>
    <w:rsid w:val="125BD644"/>
    <w:rsid w:val="1271F6BA"/>
    <w:rsid w:val="128C0FA3"/>
    <w:rsid w:val="12DE1405"/>
    <w:rsid w:val="1362ECF6"/>
    <w:rsid w:val="13E767ED"/>
    <w:rsid w:val="14218347"/>
    <w:rsid w:val="14F06AE2"/>
    <w:rsid w:val="156817B3"/>
    <w:rsid w:val="159A9A43"/>
    <w:rsid w:val="15A1B16C"/>
    <w:rsid w:val="166B112B"/>
    <w:rsid w:val="16775FE8"/>
    <w:rsid w:val="17160346"/>
    <w:rsid w:val="17B39310"/>
    <w:rsid w:val="17D3FAD6"/>
    <w:rsid w:val="17DE14CE"/>
    <w:rsid w:val="184C7B0C"/>
    <w:rsid w:val="19234C64"/>
    <w:rsid w:val="19624F06"/>
    <w:rsid w:val="1963B22A"/>
    <w:rsid w:val="198945AC"/>
    <w:rsid w:val="19986803"/>
    <w:rsid w:val="19C6DBF5"/>
    <w:rsid w:val="19E8B10F"/>
    <w:rsid w:val="19F689F0"/>
    <w:rsid w:val="1A65DFF6"/>
    <w:rsid w:val="1AD0C755"/>
    <w:rsid w:val="1AF82B1A"/>
    <w:rsid w:val="1B0ACA53"/>
    <w:rsid w:val="1B27F5BB"/>
    <w:rsid w:val="1BD00329"/>
    <w:rsid w:val="1BF7A3D6"/>
    <w:rsid w:val="1BFDCAF4"/>
    <w:rsid w:val="1C44ECF2"/>
    <w:rsid w:val="1CE67933"/>
    <w:rsid w:val="1CEA41F0"/>
    <w:rsid w:val="1D5063F2"/>
    <w:rsid w:val="1DEF607D"/>
    <w:rsid w:val="1E173D9B"/>
    <w:rsid w:val="1E231878"/>
    <w:rsid w:val="1E7597AC"/>
    <w:rsid w:val="1E7C28C4"/>
    <w:rsid w:val="1E891241"/>
    <w:rsid w:val="1EC14022"/>
    <w:rsid w:val="1EDA687F"/>
    <w:rsid w:val="1EDAF97C"/>
    <w:rsid w:val="1F1A7354"/>
    <w:rsid w:val="1F535970"/>
    <w:rsid w:val="1F60913C"/>
    <w:rsid w:val="1FCFDFCC"/>
    <w:rsid w:val="201A89D6"/>
    <w:rsid w:val="2022EA64"/>
    <w:rsid w:val="216F6A0F"/>
    <w:rsid w:val="2183BD49"/>
    <w:rsid w:val="21C0B303"/>
    <w:rsid w:val="2209895B"/>
    <w:rsid w:val="225BD1A1"/>
    <w:rsid w:val="239D6C36"/>
    <w:rsid w:val="23C8F2C7"/>
    <w:rsid w:val="23F27703"/>
    <w:rsid w:val="24047C23"/>
    <w:rsid w:val="243F4F64"/>
    <w:rsid w:val="246F0F6D"/>
    <w:rsid w:val="2504966E"/>
    <w:rsid w:val="25248E88"/>
    <w:rsid w:val="253112A3"/>
    <w:rsid w:val="256CB0AE"/>
    <w:rsid w:val="257B78F6"/>
    <w:rsid w:val="25FC0DF0"/>
    <w:rsid w:val="2670CF80"/>
    <w:rsid w:val="26C73417"/>
    <w:rsid w:val="26DE1DDB"/>
    <w:rsid w:val="2720FC4A"/>
    <w:rsid w:val="272CAA1F"/>
    <w:rsid w:val="278507EC"/>
    <w:rsid w:val="28118D77"/>
    <w:rsid w:val="281E3F5F"/>
    <w:rsid w:val="2858DFCF"/>
    <w:rsid w:val="28814AC5"/>
    <w:rsid w:val="28CC67D7"/>
    <w:rsid w:val="29434DFB"/>
    <w:rsid w:val="29718CFC"/>
    <w:rsid w:val="2991D896"/>
    <w:rsid w:val="2A28785C"/>
    <w:rsid w:val="2A2EE6FA"/>
    <w:rsid w:val="2A651D1E"/>
    <w:rsid w:val="2B193CDB"/>
    <w:rsid w:val="2B22E65B"/>
    <w:rsid w:val="2BA85D58"/>
    <w:rsid w:val="2BC86C0A"/>
    <w:rsid w:val="2BCAB75B"/>
    <w:rsid w:val="2C0E2EBE"/>
    <w:rsid w:val="2C7A2152"/>
    <w:rsid w:val="2D018A93"/>
    <w:rsid w:val="2D11C154"/>
    <w:rsid w:val="2D5E9A36"/>
    <w:rsid w:val="2D6805A9"/>
    <w:rsid w:val="2E3E031B"/>
    <w:rsid w:val="2E57993B"/>
    <w:rsid w:val="2EC8FDFE"/>
    <w:rsid w:val="2EE0BE4C"/>
    <w:rsid w:val="2F65B69D"/>
    <w:rsid w:val="2F79D0A1"/>
    <w:rsid w:val="2FB28F7F"/>
    <w:rsid w:val="2FD3E1D0"/>
    <w:rsid w:val="2FF3699C"/>
    <w:rsid w:val="305253B2"/>
    <w:rsid w:val="30D72129"/>
    <w:rsid w:val="31051290"/>
    <w:rsid w:val="31306A6D"/>
    <w:rsid w:val="31C01EB2"/>
    <w:rsid w:val="3230E7FC"/>
    <w:rsid w:val="32DCF5C3"/>
    <w:rsid w:val="33101521"/>
    <w:rsid w:val="334843FA"/>
    <w:rsid w:val="33566336"/>
    <w:rsid w:val="335B308A"/>
    <w:rsid w:val="33CCB85D"/>
    <w:rsid w:val="342CB5F3"/>
    <w:rsid w:val="344FFA34"/>
    <w:rsid w:val="34C3B50D"/>
    <w:rsid w:val="352D2480"/>
    <w:rsid w:val="354F6061"/>
    <w:rsid w:val="35C8B2D7"/>
    <w:rsid w:val="362FF73B"/>
    <w:rsid w:val="36A89396"/>
    <w:rsid w:val="3772313F"/>
    <w:rsid w:val="38ECB04A"/>
    <w:rsid w:val="3947DA3E"/>
    <w:rsid w:val="39A23968"/>
    <w:rsid w:val="39AE382D"/>
    <w:rsid w:val="3AD2ABB5"/>
    <w:rsid w:val="3AEBFBD1"/>
    <w:rsid w:val="3AF2EC3D"/>
    <w:rsid w:val="3B0E6A83"/>
    <w:rsid w:val="3BCDEC75"/>
    <w:rsid w:val="3BF9238F"/>
    <w:rsid w:val="3D1EFAF3"/>
    <w:rsid w:val="3DB741DF"/>
    <w:rsid w:val="3DF22BCC"/>
    <w:rsid w:val="3E02ED4D"/>
    <w:rsid w:val="3E0A4C77"/>
    <w:rsid w:val="3E0A6554"/>
    <w:rsid w:val="3E80FC2E"/>
    <w:rsid w:val="3E9B537B"/>
    <w:rsid w:val="3EA575AD"/>
    <w:rsid w:val="3F55CD54"/>
    <w:rsid w:val="3F7DDA9C"/>
    <w:rsid w:val="3F9C929F"/>
    <w:rsid w:val="4034E63E"/>
    <w:rsid w:val="413BDC46"/>
    <w:rsid w:val="416D948D"/>
    <w:rsid w:val="417FE9A5"/>
    <w:rsid w:val="4194F7D1"/>
    <w:rsid w:val="420D6DF0"/>
    <w:rsid w:val="42216B4E"/>
    <w:rsid w:val="4227F713"/>
    <w:rsid w:val="4240052F"/>
    <w:rsid w:val="42793B43"/>
    <w:rsid w:val="42D24076"/>
    <w:rsid w:val="43118EE2"/>
    <w:rsid w:val="432E01E2"/>
    <w:rsid w:val="434B51D6"/>
    <w:rsid w:val="437E75F5"/>
    <w:rsid w:val="43B97D09"/>
    <w:rsid w:val="43BEA808"/>
    <w:rsid w:val="444FBE76"/>
    <w:rsid w:val="44AD5F43"/>
    <w:rsid w:val="44D5A976"/>
    <w:rsid w:val="457FCFE5"/>
    <w:rsid w:val="45E4FCC4"/>
    <w:rsid w:val="45F1667E"/>
    <w:rsid w:val="46492FA4"/>
    <w:rsid w:val="4760477B"/>
    <w:rsid w:val="47C146D1"/>
    <w:rsid w:val="47D56B54"/>
    <w:rsid w:val="4809C532"/>
    <w:rsid w:val="48892792"/>
    <w:rsid w:val="4895D97A"/>
    <w:rsid w:val="489D5FB5"/>
    <w:rsid w:val="48BFA211"/>
    <w:rsid w:val="48FBBB6F"/>
    <w:rsid w:val="493EC437"/>
    <w:rsid w:val="494AD2D1"/>
    <w:rsid w:val="49502D1B"/>
    <w:rsid w:val="495C2E28"/>
    <w:rsid w:val="49778315"/>
    <w:rsid w:val="49A2CCBE"/>
    <w:rsid w:val="49AA103D"/>
    <w:rsid w:val="49AC85FF"/>
    <w:rsid w:val="49C6A5A9"/>
    <w:rsid w:val="4A413150"/>
    <w:rsid w:val="4A635882"/>
    <w:rsid w:val="4A8D9B74"/>
    <w:rsid w:val="4ADC47B4"/>
    <w:rsid w:val="4AFEC697"/>
    <w:rsid w:val="4B25426B"/>
    <w:rsid w:val="4B4747DF"/>
    <w:rsid w:val="4BE80C4E"/>
    <w:rsid w:val="4BEDEE0C"/>
    <w:rsid w:val="4C1338D0"/>
    <w:rsid w:val="4C26DAA3"/>
    <w:rsid w:val="4C45C5F8"/>
    <w:rsid w:val="4C8EEACC"/>
    <w:rsid w:val="4CB87128"/>
    <w:rsid w:val="4CBCA7FF"/>
    <w:rsid w:val="4D346884"/>
    <w:rsid w:val="4D8B25AE"/>
    <w:rsid w:val="4DC67FD5"/>
    <w:rsid w:val="4EF0DE8E"/>
    <w:rsid w:val="4F258ECE"/>
    <w:rsid w:val="4F25A15D"/>
    <w:rsid w:val="4F7A00A7"/>
    <w:rsid w:val="4F902CAB"/>
    <w:rsid w:val="4FCAAE5A"/>
    <w:rsid w:val="50468BB4"/>
    <w:rsid w:val="507A4528"/>
    <w:rsid w:val="50C2C670"/>
    <w:rsid w:val="50FB416A"/>
    <w:rsid w:val="511469C7"/>
    <w:rsid w:val="5140C539"/>
    <w:rsid w:val="523AB9E2"/>
    <w:rsid w:val="52C154BD"/>
    <w:rsid w:val="5327B2AC"/>
    <w:rsid w:val="53360BB5"/>
    <w:rsid w:val="533F2730"/>
    <w:rsid w:val="534A467C"/>
    <w:rsid w:val="5367AD50"/>
    <w:rsid w:val="53835EE8"/>
    <w:rsid w:val="538AA9E4"/>
    <w:rsid w:val="542B8D19"/>
    <w:rsid w:val="547E3A06"/>
    <w:rsid w:val="557BA7F5"/>
    <w:rsid w:val="559C6AC5"/>
    <w:rsid w:val="55B3FF8B"/>
    <w:rsid w:val="55F269BA"/>
    <w:rsid w:val="55F68F65"/>
    <w:rsid w:val="5610618B"/>
    <w:rsid w:val="56697E92"/>
    <w:rsid w:val="56BFC13E"/>
    <w:rsid w:val="56DEB978"/>
    <w:rsid w:val="5762F989"/>
    <w:rsid w:val="57632DDB"/>
    <w:rsid w:val="57A81937"/>
    <w:rsid w:val="57BB9D3F"/>
    <w:rsid w:val="57E7072A"/>
    <w:rsid w:val="586EBE66"/>
    <w:rsid w:val="589E5731"/>
    <w:rsid w:val="593C426D"/>
    <w:rsid w:val="59AAAA0E"/>
    <w:rsid w:val="59B01C8D"/>
    <w:rsid w:val="5A183DC9"/>
    <w:rsid w:val="5A489FE2"/>
    <w:rsid w:val="5AA22BA7"/>
    <w:rsid w:val="5AD5DBAB"/>
    <w:rsid w:val="5BA9C3BF"/>
    <w:rsid w:val="5BC14F0D"/>
    <w:rsid w:val="5C0411D6"/>
    <w:rsid w:val="5C50EAB8"/>
    <w:rsid w:val="5C5CB310"/>
    <w:rsid w:val="5C86EF06"/>
    <w:rsid w:val="5CCE94F2"/>
    <w:rsid w:val="5CD7A5D5"/>
    <w:rsid w:val="5CE699F2"/>
    <w:rsid w:val="5D032DE2"/>
    <w:rsid w:val="5D89953E"/>
    <w:rsid w:val="5DC07236"/>
    <w:rsid w:val="5DCEAF7B"/>
    <w:rsid w:val="5DF45410"/>
    <w:rsid w:val="5E1EF629"/>
    <w:rsid w:val="5F636458"/>
    <w:rsid w:val="5FCA5B3B"/>
    <w:rsid w:val="5FDAAF23"/>
    <w:rsid w:val="606B6293"/>
    <w:rsid w:val="608AE3E4"/>
    <w:rsid w:val="60A86CF7"/>
    <w:rsid w:val="60B123CB"/>
    <w:rsid w:val="617C0311"/>
    <w:rsid w:val="61A57D3B"/>
    <w:rsid w:val="61AF302E"/>
    <w:rsid w:val="62065F0E"/>
    <w:rsid w:val="62621883"/>
    <w:rsid w:val="6294DF78"/>
    <w:rsid w:val="62C5A638"/>
    <w:rsid w:val="62D05F61"/>
    <w:rsid w:val="634D9140"/>
    <w:rsid w:val="640F23BB"/>
    <w:rsid w:val="64305549"/>
    <w:rsid w:val="64BEFE6D"/>
    <w:rsid w:val="65894FB3"/>
    <w:rsid w:val="66080023"/>
    <w:rsid w:val="66450070"/>
    <w:rsid w:val="668017E9"/>
    <w:rsid w:val="669EB70F"/>
    <w:rsid w:val="66A78072"/>
    <w:rsid w:val="67061819"/>
    <w:rsid w:val="673DB39A"/>
    <w:rsid w:val="67F8976D"/>
    <w:rsid w:val="681947AE"/>
    <w:rsid w:val="6850FEDA"/>
    <w:rsid w:val="6856C79F"/>
    <w:rsid w:val="68F318F6"/>
    <w:rsid w:val="697AD290"/>
    <w:rsid w:val="6ADB7146"/>
    <w:rsid w:val="6B3921D4"/>
    <w:rsid w:val="6B43DB7E"/>
    <w:rsid w:val="6C2F4C44"/>
    <w:rsid w:val="6C52BF0C"/>
    <w:rsid w:val="6CA0F0BD"/>
    <w:rsid w:val="6CC3848D"/>
    <w:rsid w:val="6CD25A88"/>
    <w:rsid w:val="6CEDF259"/>
    <w:rsid w:val="6D29682B"/>
    <w:rsid w:val="6D2C8F59"/>
    <w:rsid w:val="6E5B9648"/>
    <w:rsid w:val="6EEAA392"/>
    <w:rsid w:val="6EFFEF27"/>
    <w:rsid w:val="6F48C57F"/>
    <w:rsid w:val="6F5932EB"/>
    <w:rsid w:val="6F5A084D"/>
    <w:rsid w:val="6F91830B"/>
    <w:rsid w:val="6F993CC5"/>
    <w:rsid w:val="7088D057"/>
    <w:rsid w:val="70D32597"/>
    <w:rsid w:val="70DC6BEC"/>
    <w:rsid w:val="70E8C124"/>
    <w:rsid w:val="714B0E55"/>
    <w:rsid w:val="718A9F3A"/>
    <w:rsid w:val="71D59527"/>
    <w:rsid w:val="71D892A0"/>
    <w:rsid w:val="7246BF4F"/>
    <w:rsid w:val="724BC018"/>
    <w:rsid w:val="724EDD2F"/>
    <w:rsid w:val="7260CFC0"/>
    <w:rsid w:val="72704EC7"/>
    <w:rsid w:val="727F3F48"/>
    <w:rsid w:val="72998E9E"/>
    <w:rsid w:val="7319D6D3"/>
    <w:rsid w:val="734AACEF"/>
    <w:rsid w:val="737EA158"/>
    <w:rsid w:val="74160F41"/>
    <w:rsid w:val="745D3979"/>
    <w:rsid w:val="74612974"/>
    <w:rsid w:val="74B99406"/>
    <w:rsid w:val="74F9370F"/>
    <w:rsid w:val="7508F2FE"/>
    <w:rsid w:val="755B8345"/>
    <w:rsid w:val="757569D7"/>
    <w:rsid w:val="757BCEDF"/>
    <w:rsid w:val="760ADC29"/>
    <w:rsid w:val="76859206"/>
    <w:rsid w:val="76B4DAD9"/>
    <w:rsid w:val="76B6421A"/>
    <w:rsid w:val="76CB73E8"/>
    <w:rsid w:val="77A6E1FC"/>
    <w:rsid w:val="77CC36D7"/>
    <w:rsid w:val="7803D258"/>
    <w:rsid w:val="78B663FE"/>
    <w:rsid w:val="78CB363D"/>
    <w:rsid w:val="79979470"/>
    <w:rsid w:val="79A17A34"/>
    <w:rsid w:val="79A9C24A"/>
    <w:rsid w:val="79E8EE45"/>
    <w:rsid w:val="79EDE2DC"/>
    <w:rsid w:val="7A752EF6"/>
    <w:rsid w:val="7A8B7826"/>
    <w:rsid w:val="7AA313E8"/>
    <w:rsid w:val="7AB0BAB0"/>
    <w:rsid w:val="7AB4E5B6"/>
    <w:rsid w:val="7B83FDD5"/>
    <w:rsid w:val="7BA15417"/>
    <w:rsid w:val="7C274887"/>
    <w:rsid w:val="7C3C5493"/>
    <w:rsid w:val="7C95C236"/>
    <w:rsid w:val="7CC77161"/>
    <w:rsid w:val="7CFCC015"/>
    <w:rsid w:val="7D241C5D"/>
    <w:rsid w:val="7D45A87B"/>
    <w:rsid w:val="7D80B9A6"/>
    <w:rsid w:val="7D9EA760"/>
    <w:rsid w:val="7DE4C12B"/>
    <w:rsid w:val="7E8F1054"/>
    <w:rsid w:val="7EC5518A"/>
    <w:rsid w:val="7F5EE949"/>
    <w:rsid w:val="7F5FBA8E"/>
    <w:rsid w:val="7F8A6FDA"/>
    <w:rsid w:val="7FA6DC0B"/>
    <w:rsid w:val="7FB7DA10"/>
    <w:rsid w:val="7FC06C34"/>
    <w:rsid w:val="7FC49775"/>
    <w:rsid w:val="7FD905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CFE46"/>
  <w15:docId w15:val="{1A42468A-FE39-483F-9A0E-4D14D0C4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s-419" w:eastAsia="en-US"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719"/>
    <w:rPr>
      <w:lang w:val="es-MX"/>
    </w:rPr>
  </w:style>
  <w:style w:type="paragraph" w:styleId="Ttulo1">
    <w:name w:val="heading 1"/>
    <w:basedOn w:val="Normal"/>
    <w:next w:val="Normal"/>
    <w:link w:val="Ttulo1Car"/>
    <w:uiPriority w:val="9"/>
    <w:qFormat/>
    <w:pPr>
      <w:spacing w:before="480" w:line="240" w:lineRule="auto"/>
      <w:outlineLvl w:val="0"/>
    </w:pPr>
    <w:rPr>
      <w:color w:val="000000"/>
      <w:sz w:val="32"/>
      <w:szCs w:val="32"/>
    </w:rPr>
  </w:style>
  <w:style w:type="paragraph" w:styleId="Ttulo2">
    <w:name w:val="heading 2"/>
    <w:basedOn w:val="Normal"/>
    <w:next w:val="Normal"/>
    <w:uiPriority w:val="9"/>
    <w:unhideWhenUsed/>
    <w:qFormat/>
    <w:pPr>
      <w:spacing w:before="320" w:line="240" w:lineRule="auto"/>
      <w:ind w:left="720" w:hanging="360"/>
      <w:outlineLvl w:val="1"/>
    </w:pPr>
    <w:rPr>
      <w:color w:val="000000"/>
      <w:sz w:val="24"/>
      <w:szCs w:val="24"/>
    </w:rPr>
  </w:style>
  <w:style w:type="paragraph" w:styleId="Ttulo3">
    <w:name w:val="heading 3"/>
    <w:basedOn w:val="Normal"/>
    <w:next w:val="Normal"/>
    <w:link w:val="Ttulo3Car"/>
    <w:uiPriority w:val="9"/>
    <w:unhideWhenUsed/>
    <w:qFormat/>
    <w:pPr>
      <w:spacing w:line="240" w:lineRule="auto"/>
      <w:outlineLvl w:val="2"/>
    </w:pPr>
    <w:rPr>
      <w:b/>
      <w:color w:val="E01B84"/>
      <w:sz w:val="24"/>
      <w:szCs w:val="24"/>
    </w:rPr>
  </w:style>
  <w:style w:type="paragraph" w:styleId="Ttulo4">
    <w:name w:val="heading 4"/>
    <w:basedOn w:val="Normal"/>
    <w:next w:val="Normal"/>
    <w:uiPriority w:val="9"/>
    <w:semiHidden/>
    <w:unhideWhenUsed/>
    <w:qFormat/>
    <w:pPr>
      <w:keepNext/>
      <w:keepLines/>
      <w:spacing w:before="0"/>
      <w:outlineLvl w:val="3"/>
    </w:pPr>
    <w:rPr>
      <w:b/>
      <w:color w:val="6D64E8"/>
      <w:sz w:val="40"/>
      <w:szCs w:val="40"/>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before="400" w:line="240" w:lineRule="auto"/>
    </w:pPr>
    <w:rPr>
      <w:color w:val="283592"/>
      <w:sz w:val="68"/>
      <w:szCs w:val="68"/>
    </w:rPr>
  </w:style>
  <w:style w:type="paragraph" w:styleId="Subttulo">
    <w:name w:val="Subtitle"/>
    <w:basedOn w:val="Normal"/>
    <w:next w:val="Normal"/>
    <w:link w:val="SubttuloCar"/>
    <w:uiPriority w:val="11"/>
    <w:qFormat/>
    <w:rPr>
      <w:color w:val="E01B84"/>
    </w:rPr>
  </w:style>
  <w:style w:type="paragraph" w:styleId="Sinespaciado">
    <w:name w:val="No Spacing"/>
    <w:uiPriority w:val="1"/>
    <w:qFormat/>
    <w:rsid w:val="00E76DA4"/>
    <w:pPr>
      <w:spacing w:before="0" w:line="240" w:lineRule="auto"/>
    </w:pPr>
  </w:style>
  <w:style w:type="character" w:customStyle="1" w:styleId="Ttulo1Car">
    <w:name w:val="Título 1 Car"/>
    <w:basedOn w:val="Fuentedeprrafopredeter"/>
    <w:link w:val="Ttulo1"/>
    <w:uiPriority w:val="9"/>
    <w:rsid w:val="008B68FB"/>
    <w:rPr>
      <w:color w:val="000000"/>
      <w:sz w:val="32"/>
      <w:szCs w:val="32"/>
    </w:rPr>
  </w:style>
  <w:style w:type="paragraph" w:styleId="Prrafodelista">
    <w:name w:val="List Paragraph"/>
    <w:basedOn w:val="Normal"/>
    <w:uiPriority w:val="34"/>
    <w:qFormat/>
    <w:rsid w:val="003E08CF"/>
    <w:pPr>
      <w:ind w:left="720"/>
      <w:contextualSpacing/>
    </w:pPr>
  </w:style>
  <w:style w:type="paragraph" w:styleId="Descripcin">
    <w:name w:val="caption"/>
    <w:basedOn w:val="Normal"/>
    <w:next w:val="Normal"/>
    <w:uiPriority w:val="35"/>
    <w:unhideWhenUsed/>
    <w:qFormat/>
    <w:rsid w:val="00381A3C"/>
    <w:pPr>
      <w:spacing w:before="0" w:after="200" w:line="240" w:lineRule="auto"/>
    </w:pPr>
    <w:rPr>
      <w:i/>
      <w:iCs/>
      <w:color w:val="1F497D" w:themeColor="text2"/>
      <w:sz w:val="18"/>
      <w:szCs w:val="18"/>
    </w:rPr>
  </w:style>
  <w:style w:type="table" w:styleId="Tablaconcuadrcula">
    <w:name w:val="Table Grid"/>
    <w:basedOn w:val="Tablanormal"/>
    <w:uiPriority w:val="39"/>
    <w:rsid w:val="00556838"/>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170CBC"/>
    <w:rPr>
      <w:b/>
      <w:color w:val="E01B84"/>
      <w:sz w:val="24"/>
      <w:szCs w:val="24"/>
      <w:lang w:val="es-MX"/>
    </w:rPr>
  </w:style>
  <w:style w:type="character" w:customStyle="1" w:styleId="SubttuloCar">
    <w:name w:val="Subtítulo Car"/>
    <w:basedOn w:val="Fuentedeprrafopredeter"/>
    <w:link w:val="Subttulo"/>
    <w:uiPriority w:val="11"/>
    <w:rsid w:val="0033470C"/>
    <w:rPr>
      <w:color w:val="E01B84"/>
      <w:lang w:val="es-MX"/>
    </w:rPr>
  </w:style>
  <w:style w:type="paragraph" w:styleId="HTMLconformatoprevio">
    <w:name w:val="HTML Preformatted"/>
    <w:basedOn w:val="Normal"/>
    <w:link w:val="HTMLconformatoprevioCar"/>
    <w:uiPriority w:val="99"/>
    <w:unhideWhenUsed/>
    <w:rsid w:val="00EE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color w:val="auto"/>
      <w:sz w:val="20"/>
      <w:szCs w:val="20"/>
      <w:lang w:eastAsia="es-MX"/>
    </w:rPr>
  </w:style>
  <w:style w:type="character" w:customStyle="1" w:styleId="HTMLconformatoprevioCar">
    <w:name w:val="HTML con formato previo Car"/>
    <w:basedOn w:val="Fuentedeprrafopredeter"/>
    <w:link w:val="HTMLconformatoprevio"/>
    <w:uiPriority w:val="99"/>
    <w:rsid w:val="00EE383A"/>
    <w:rPr>
      <w:rFonts w:ascii="Courier New" w:eastAsia="Times New Roman" w:hAnsi="Courier New" w:cs="Courier New"/>
      <w:color w:val="auto"/>
      <w:sz w:val="20"/>
      <w:szCs w:val="20"/>
      <w:lang w:val="es-MX" w:eastAsia="es-MX"/>
    </w:rPr>
  </w:style>
  <w:style w:type="paragraph" w:styleId="Encabezado">
    <w:name w:val="header"/>
    <w:basedOn w:val="Normal"/>
    <w:link w:val="EncabezadoCar"/>
    <w:uiPriority w:val="99"/>
    <w:semiHidden/>
    <w:unhideWhenUsed/>
    <w:rsid w:val="00F04A4C"/>
    <w:pPr>
      <w:tabs>
        <w:tab w:val="center" w:pos="4680"/>
        <w:tab w:val="right" w:pos="9360"/>
      </w:tabs>
      <w:spacing w:before="0" w:line="240" w:lineRule="auto"/>
    </w:pPr>
  </w:style>
  <w:style w:type="character" w:customStyle="1" w:styleId="EncabezadoCar">
    <w:name w:val="Encabezado Car"/>
    <w:basedOn w:val="Fuentedeprrafopredeter"/>
    <w:link w:val="Encabezado"/>
    <w:uiPriority w:val="99"/>
    <w:semiHidden/>
    <w:rsid w:val="00F04A4C"/>
    <w:rPr>
      <w:lang w:val="es-MX"/>
    </w:rPr>
  </w:style>
  <w:style w:type="paragraph" w:styleId="Piedepgina">
    <w:name w:val="footer"/>
    <w:basedOn w:val="Normal"/>
    <w:link w:val="PiedepginaCar"/>
    <w:uiPriority w:val="99"/>
    <w:semiHidden/>
    <w:unhideWhenUsed/>
    <w:rsid w:val="00F04A4C"/>
    <w:pPr>
      <w:tabs>
        <w:tab w:val="center" w:pos="4680"/>
        <w:tab w:val="right" w:pos="9360"/>
      </w:tabs>
      <w:spacing w:before="0" w:line="240" w:lineRule="auto"/>
    </w:pPr>
  </w:style>
  <w:style w:type="character" w:customStyle="1" w:styleId="PiedepginaCar">
    <w:name w:val="Pie de página Car"/>
    <w:basedOn w:val="Fuentedeprrafopredeter"/>
    <w:link w:val="Piedepgina"/>
    <w:uiPriority w:val="99"/>
    <w:semiHidden/>
    <w:rsid w:val="00F04A4C"/>
    <w:rPr>
      <w:lang w:val="es-MX"/>
    </w:rPr>
  </w:style>
  <w:style w:type="paragraph" w:styleId="Revisin">
    <w:name w:val="Revision"/>
    <w:hidden/>
    <w:uiPriority w:val="99"/>
    <w:semiHidden/>
    <w:rsid w:val="000F4777"/>
    <w:pPr>
      <w:spacing w:before="0" w:line="240" w:lineRule="auto"/>
      <w:ind w:left="0"/>
    </w:pPr>
    <w:rPr>
      <w:lang w:val="es-MX"/>
    </w:rPr>
  </w:style>
  <w:style w:type="character" w:styleId="Hipervnculo">
    <w:name w:val="Hyperlink"/>
    <w:basedOn w:val="Fuentedeprrafopredeter"/>
    <w:uiPriority w:val="99"/>
    <w:unhideWhenUsed/>
    <w:rsid w:val="004A3A81"/>
    <w:rPr>
      <w:color w:val="0000FF" w:themeColor="hyperlink"/>
      <w:u w:val="single"/>
    </w:rPr>
  </w:style>
  <w:style w:type="character" w:styleId="Mencinsinresolver">
    <w:name w:val="Unresolved Mention"/>
    <w:basedOn w:val="Fuentedeprrafopredeter"/>
    <w:uiPriority w:val="99"/>
    <w:semiHidden/>
    <w:unhideWhenUsed/>
    <w:rsid w:val="004A3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0232">
      <w:bodyDiv w:val="1"/>
      <w:marLeft w:val="0"/>
      <w:marRight w:val="0"/>
      <w:marTop w:val="0"/>
      <w:marBottom w:val="0"/>
      <w:divBdr>
        <w:top w:val="none" w:sz="0" w:space="0" w:color="auto"/>
        <w:left w:val="none" w:sz="0" w:space="0" w:color="auto"/>
        <w:bottom w:val="none" w:sz="0" w:space="0" w:color="auto"/>
        <w:right w:val="none" w:sz="0" w:space="0" w:color="auto"/>
      </w:divBdr>
    </w:div>
    <w:div w:id="69086270">
      <w:bodyDiv w:val="1"/>
      <w:marLeft w:val="0"/>
      <w:marRight w:val="0"/>
      <w:marTop w:val="0"/>
      <w:marBottom w:val="0"/>
      <w:divBdr>
        <w:top w:val="none" w:sz="0" w:space="0" w:color="auto"/>
        <w:left w:val="none" w:sz="0" w:space="0" w:color="auto"/>
        <w:bottom w:val="none" w:sz="0" w:space="0" w:color="auto"/>
        <w:right w:val="none" w:sz="0" w:space="0" w:color="auto"/>
      </w:divBdr>
    </w:div>
    <w:div w:id="125514692">
      <w:bodyDiv w:val="1"/>
      <w:marLeft w:val="0"/>
      <w:marRight w:val="0"/>
      <w:marTop w:val="0"/>
      <w:marBottom w:val="0"/>
      <w:divBdr>
        <w:top w:val="none" w:sz="0" w:space="0" w:color="auto"/>
        <w:left w:val="none" w:sz="0" w:space="0" w:color="auto"/>
        <w:bottom w:val="none" w:sz="0" w:space="0" w:color="auto"/>
        <w:right w:val="none" w:sz="0" w:space="0" w:color="auto"/>
      </w:divBdr>
    </w:div>
    <w:div w:id="410733354">
      <w:bodyDiv w:val="1"/>
      <w:marLeft w:val="0"/>
      <w:marRight w:val="0"/>
      <w:marTop w:val="0"/>
      <w:marBottom w:val="0"/>
      <w:divBdr>
        <w:top w:val="none" w:sz="0" w:space="0" w:color="auto"/>
        <w:left w:val="none" w:sz="0" w:space="0" w:color="auto"/>
        <w:bottom w:val="none" w:sz="0" w:space="0" w:color="auto"/>
        <w:right w:val="none" w:sz="0" w:space="0" w:color="auto"/>
      </w:divBdr>
    </w:div>
    <w:div w:id="511602486">
      <w:bodyDiv w:val="1"/>
      <w:marLeft w:val="0"/>
      <w:marRight w:val="0"/>
      <w:marTop w:val="0"/>
      <w:marBottom w:val="0"/>
      <w:divBdr>
        <w:top w:val="none" w:sz="0" w:space="0" w:color="auto"/>
        <w:left w:val="none" w:sz="0" w:space="0" w:color="auto"/>
        <w:bottom w:val="none" w:sz="0" w:space="0" w:color="auto"/>
        <w:right w:val="none" w:sz="0" w:space="0" w:color="auto"/>
      </w:divBdr>
    </w:div>
    <w:div w:id="592978876">
      <w:bodyDiv w:val="1"/>
      <w:marLeft w:val="0"/>
      <w:marRight w:val="0"/>
      <w:marTop w:val="0"/>
      <w:marBottom w:val="0"/>
      <w:divBdr>
        <w:top w:val="none" w:sz="0" w:space="0" w:color="auto"/>
        <w:left w:val="none" w:sz="0" w:space="0" w:color="auto"/>
        <w:bottom w:val="none" w:sz="0" w:space="0" w:color="auto"/>
        <w:right w:val="none" w:sz="0" w:space="0" w:color="auto"/>
      </w:divBdr>
      <w:divsChild>
        <w:div w:id="1418361041">
          <w:marLeft w:val="0"/>
          <w:marRight w:val="0"/>
          <w:marTop w:val="0"/>
          <w:marBottom w:val="0"/>
          <w:divBdr>
            <w:top w:val="none" w:sz="0" w:space="0" w:color="auto"/>
            <w:left w:val="none" w:sz="0" w:space="0" w:color="auto"/>
            <w:bottom w:val="none" w:sz="0" w:space="0" w:color="auto"/>
            <w:right w:val="none" w:sz="0" w:space="0" w:color="auto"/>
          </w:divBdr>
          <w:divsChild>
            <w:div w:id="17791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8304">
      <w:bodyDiv w:val="1"/>
      <w:marLeft w:val="0"/>
      <w:marRight w:val="0"/>
      <w:marTop w:val="0"/>
      <w:marBottom w:val="0"/>
      <w:divBdr>
        <w:top w:val="none" w:sz="0" w:space="0" w:color="auto"/>
        <w:left w:val="none" w:sz="0" w:space="0" w:color="auto"/>
        <w:bottom w:val="none" w:sz="0" w:space="0" w:color="auto"/>
        <w:right w:val="none" w:sz="0" w:space="0" w:color="auto"/>
      </w:divBdr>
    </w:div>
    <w:div w:id="658850878">
      <w:bodyDiv w:val="1"/>
      <w:marLeft w:val="0"/>
      <w:marRight w:val="0"/>
      <w:marTop w:val="0"/>
      <w:marBottom w:val="0"/>
      <w:divBdr>
        <w:top w:val="none" w:sz="0" w:space="0" w:color="auto"/>
        <w:left w:val="none" w:sz="0" w:space="0" w:color="auto"/>
        <w:bottom w:val="none" w:sz="0" w:space="0" w:color="auto"/>
        <w:right w:val="none" w:sz="0" w:space="0" w:color="auto"/>
      </w:divBdr>
    </w:div>
    <w:div w:id="800226957">
      <w:bodyDiv w:val="1"/>
      <w:marLeft w:val="0"/>
      <w:marRight w:val="0"/>
      <w:marTop w:val="0"/>
      <w:marBottom w:val="0"/>
      <w:divBdr>
        <w:top w:val="none" w:sz="0" w:space="0" w:color="auto"/>
        <w:left w:val="none" w:sz="0" w:space="0" w:color="auto"/>
        <w:bottom w:val="none" w:sz="0" w:space="0" w:color="auto"/>
        <w:right w:val="none" w:sz="0" w:space="0" w:color="auto"/>
      </w:divBdr>
    </w:div>
    <w:div w:id="826171244">
      <w:bodyDiv w:val="1"/>
      <w:marLeft w:val="0"/>
      <w:marRight w:val="0"/>
      <w:marTop w:val="0"/>
      <w:marBottom w:val="0"/>
      <w:divBdr>
        <w:top w:val="none" w:sz="0" w:space="0" w:color="auto"/>
        <w:left w:val="none" w:sz="0" w:space="0" w:color="auto"/>
        <w:bottom w:val="none" w:sz="0" w:space="0" w:color="auto"/>
        <w:right w:val="none" w:sz="0" w:space="0" w:color="auto"/>
      </w:divBdr>
    </w:div>
    <w:div w:id="899286991">
      <w:bodyDiv w:val="1"/>
      <w:marLeft w:val="0"/>
      <w:marRight w:val="0"/>
      <w:marTop w:val="0"/>
      <w:marBottom w:val="0"/>
      <w:divBdr>
        <w:top w:val="none" w:sz="0" w:space="0" w:color="auto"/>
        <w:left w:val="none" w:sz="0" w:space="0" w:color="auto"/>
        <w:bottom w:val="none" w:sz="0" w:space="0" w:color="auto"/>
        <w:right w:val="none" w:sz="0" w:space="0" w:color="auto"/>
      </w:divBdr>
    </w:div>
    <w:div w:id="989942011">
      <w:bodyDiv w:val="1"/>
      <w:marLeft w:val="0"/>
      <w:marRight w:val="0"/>
      <w:marTop w:val="0"/>
      <w:marBottom w:val="0"/>
      <w:divBdr>
        <w:top w:val="none" w:sz="0" w:space="0" w:color="auto"/>
        <w:left w:val="none" w:sz="0" w:space="0" w:color="auto"/>
        <w:bottom w:val="none" w:sz="0" w:space="0" w:color="auto"/>
        <w:right w:val="none" w:sz="0" w:space="0" w:color="auto"/>
      </w:divBdr>
    </w:div>
    <w:div w:id="994148161">
      <w:bodyDiv w:val="1"/>
      <w:marLeft w:val="0"/>
      <w:marRight w:val="0"/>
      <w:marTop w:val="0"/>
      <w:marBottom w:val="0"/>
      <w:divBdr>
        <w:top w:val="none" w:sz="0" w:space="0" w:color="auto"/>
        <w:left w:val="none" w:sz="0" w:space="0" w:color="auto"/>
        <w:bottom w:val="none" w:sz="0" w:space="0" w:color="auto"/>
        <w:right w:val="none" w:sz="0" w:space="0" w:color="auto"/>
      </w:divBdr>
    </w:div>
    <w:div w:id="996807447">
      <w:bodyDiv w:val="1"/>
      <w:marLeft w:val="0"/>
      <w:marRight w:val="0"/>
      <w:marTop w:val="0"/>
      <w:marBottom w:val="0"/>
      <w:divBdr>
        <w:top w:val="none" w:sz="0" w:space="0" w:color="auto"/>
        <w:left w:val="none" w:sz="0" w:space="0" w:color="auto"/>
        <w:bottom w:val="none" w:sz="0" w:space="0" w:color="auto"/>
        <w:right w:val="none" w:sz="0" w:space="0" w:color="auto"/>
      </w:divBdr>
    </w:div>
    <w:div w:id="1022168438">
      <w:bodyDiv w:val="1"/>
      <w:marLeft w:val="0"/>
      <w:marRight w:val="0"/>
      <w:marTop w:val="0"/>
      <w:marBottom w:val="0"/>
      <w:divBdr>
        <w:top w:val="none" w:sz="0" w:space="0" w:color="auto"/>
        <w:left w:val="none" w:sz="0" w:space="0" w:color="auto"/>
        <w:bottom w:val="none" w:sz="0" w:space="0" w:color="auto"/>
        <w:right w:val="none" w:sz="0" w:space="0" w:color="auto"/>
      </w:divBdr>
    </w:div>
    <w:div w:id="1207176459">
      <w:bodyDiv w:val="1"/>
      <w:marLeft w:val="0"/>
      <w:marRight w:val="0"/>
      <w:marTop w:val="0"/>
      <w:marBottom w:val="0"/>
      <w:divBdr>
        <w:top w:val="none" w:sz="0" w:space="0" w:color="auto"/>
        <w:left w:val="none" w:sz="0" w:space="0" w:color="auto"/>
        <w:bottom w:val="none" w:sz="0" w:space="0" w:color="auto"/>
        <w:right w:val="none" w:sz="0" w:space="0" w:color="auto"/>
      </w:divBdr>
    </w:div>
    <w:div w:id="1375883459">
      <w:bodyDiv w:val="1"/>
      <w:marLeft w:val="0"/>
      <w:marRight w:val="0"/>
      <w:marTop w:val="0"/>
      <w:marBottom w:val="0"/>
      <w:divBdr>
        <w:top w:val="none" w:sz="0" w:space="0" w:color="auto"/>
        <w:left w:val="none" w:sz="0" w:space="0" w:color="auto"/>
        <w:bottom w:val="none" w:sz="0" w:space="0" w:color="auto"/>
        <w:right w:val="none" w:sz="0" w:space="0" w:color="auto"/>
      </w:divBdr>
    </w:div>
    <w:div w:id="1412655384">
      <w:bodyDiv w:val="1"/>
      <w:marLeft w:val="0"/>
      <w:marRight w:val="0"/>
      <w:marTop w:val="0"/>
      <w:marBottom w:val="0"/>
      <w:divBdr>
        <w:top w:val="none" w:sz="0" w:space="0" w:color="auto"/>
        <w:left w:val="none" w:sz="0" w:space="0" w:color="auto"/>
        <w:bottom w:val="none" w:sz="0" w:space="0" w:color="auto"/>
        <w:right w:val="none" w:sz="0" w:space="0" w:color="auto"/>
      </w:divBdr>
    </w:div>
    <w:div w:id="1450513672">
      <w:bodyDiv w:val="1"/>
      <w:marLeft w:val="0"/>
      <w:marRight w:val="0"/>
      <w:marTop w:val="0"/>
      <w:marBottom w:val="0"/>
      <w:divBdr>
        <w:top w:val="none" w:sz="0" w:space="0" w:color="auto"/>
        <w:left w:val="none" w:sz="0" w:space="0" w:color="auto"/>
        <w:bottom w:val="none" w:sz="0" w:space="0" w:color="auto"/>
        <w:right w:val="none" w:sz="0" w:space="0" w:color="auto"/>
      </w:divBdr>
    </w:div>
    <w:div w:id="1455060261">
      <w:bodyDiv w:val="1"/>
      <w:marLeft w:val="0"/>
      <w:marRight w:val="0"/>
      <w:marTop w:val="0"/>
      <w:marBottom w:val="0"/>
      <w:divBdr>
        <w:top w:val="none" w:sz="0" w:space="0" w:color="auto"/>
        <w:left w:val="none" w:sz="0" w:space="0" w:color="auto"/>
        <w:bottom w:val="none" w:sz="0" w:space="0" w:color="auto"/>
        <w:right w:val="none" w:sz="0" w:space="0" w:color="auto"/>
      </w:divBdr>
    </w:div>
    <w:div w:id="1587883655">
      <w:bodyDiv w:val="1"/>
      <w:marLeft w:val="0"/>
      <w:marRight w:val="0"/>
      <w:marTop w:val="0"/>
      <w:marBottom w:val="0"/>
      <w:divBdr>
        <w:top w:val="none" w:sz="0" w:space="0" w:color="auto"/>
        <w:left w:val="none" w:sz="0" w:space="0" w:color="auto"/>
        <w:bottom w:val="none" w:sz="0" w:space="0" w:color="auto"/>
        <w:right w:val="none" w:sz="0" w:space="0" w:color="auto"/>
      </w:divBdr>
    </w:div>
    <w:div w:id="1684017405">
      <w:bodyDiv w:val="1"/>
      <w:marLeft w:val="0"/>
      <w:marRight w:val="0"/>
      <w:marTop w:val="0"/>
      <w:marBottom w:val="0"/>
      <w:divBdr>
        <w:top w:val="none" w:sz="0" w:space="0" w:color="auto"/>
        <w:left w:val="none" w:sz="0" w:space="0" w:color="auto"/>
        <w:bottom w:val="none" w:sz="0" w:space="0" w:color="auto"/>
        <w:right w:val="none" w:sz="0" w:space="0" w:color="auto"/>
      </w:divBdr>
    </w:div>
    <w:div w:id="1840122988">
      <w:bodyDiv w:val="1"/>
      <w:marLeft w:val="0"/>
      <w:marRight w:val="0"/>
      <w:marTop w:val="0"/>
      <w:marBottom w:val="0"/>
      <w:divBdr>
        <w:top w:val="none" w:sz="0" w:space="0" w:color="auto"/>
        <w:left w:val="none" w:sz="0" w:space="0" w:color="auto"/>
        <w:bottom w:val="none" w:sz="0" w:space="0" w:color="auto"/>
        <w:right w:val="none" w:sz="0" w:space="0" w:color="auto"/>
      </w:divBdr>
    </w:div>
    <w:div w:id="2069037923">
      <w:bodyDiv w:val="1"/>
      <w:marLeft w:val="0"/>
      <w:marRight w:val="0"/>
      <w:marTop w:val="0"/>
      <w:marBottom w:val="0"/>
      <w:divBdr>
        <w:top w:val="none" w:sz="0" w:space="0" w:color="auto"/>
        <w:left w:val="none" w:sz="0" w:space="0" w:color="auto"/>
        <w:bottom w:val="none" w:sz="0" w:space="0" w:color="auto"/>
        <w:right w:val="none" w:sz="0" w:space="0" w:color="auto"/>
      </w:divBdr>
    </w:div>
    <w:div w:id="2131393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microsoft.com/office/2007/relationships/hdphoto" Target="media/hdphoto1.wdp"/><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play.google.com/store/books/details/Inteligencia_artificial_para_programadores_con_pri?id=ieFYEAAAQBAJ&amp;hl=en_US&amp;gl=U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8.png"/></Relationships>
</file>

<file path=word/_rels/footer2.xml.rels><?xml version="1.0" encoding="UTF-8" standalone="yes"?>
<Relationships xmlns="http://schemas.openxmlformats.org/package/2006/relationships"><Relationship Id="rId1" Type="http://schemas.openxmlformats.org/officeDocument/2006/relationships/image" Target="media/image38.png"/></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84184442FC167498E05B02FE8C8592E" ma:contentTypeVersion="7" ma:contentTypeDescription="Crear nuevo documento." ma:contentTypeScope="" ma:versionID="e15b838626fede0cd5be0b09baf7e952">
  <xsd:schema xmlns:xsd="http://www.w3.org/2001/XMLSchema" xmlns:xs="http://www.w3.org/2001/XMLSchema" xmlns:p="http://schemas.microsoft.com/office/2006/metadata/properties" xmlns:ns3="56a32bfe-bc3d-4e03-bbf1-51e75331e94b" xmlns:ns4="84481e54-7801-439e-bc94-fb0dc6005e45" targetNamespace="http://schemas.microsoft.com/office/2006/metadata/properties" ma:root="true" ma:fieldsID="d5e93891af4151c1f03405d18c37508c" ns3:_="" ns4:_="">
    <xsd:import namespace="56a32bfe-bc3d-4e03-bbf1-51e75331e94b"/>
    <xsd:import namespace="84481e54-7801-439e-bc94-fb0dc6005e4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a32bfe-bc3d-4e03-bbf1-51e75331e9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481e54-7801-439e-bc94-fb0dc6005e4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DFE4E-1678-4513-886F-10BAFAB2438C}">
  <ds:schemaRefs>
    <ds:schemaRef ds:uri="http://purl.org/dc/dcmitype/"/>
    <ds:schemaRef ds:uri="56a32bfe-bc3d-4e03-bbf1-51e75331e94b"/>
    <ds:schemaRef ds:uri="http://purl.org/dc/elements/1.1/"/>
    <ds:schemaRef ds:uri="http://schemas.microsoft.com/office/2006/metadata/properties"/>
    <ds:schemaRef ds:uri="http://purl.org/dc/term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84481e54-7801-439e-bc94-fb0dc6005e45"/>
  </ds:schemaRefs>
</ds:datastoreItem>
</file>

<file path=customXml/itemProps2.xml><?xml version="1.0" encoding="utf-8"?>
<ds:datastoreItem xmlns:ds="http://schemas.openxmlformats.org/officeDocument/2006/customXml" ds:itemID="{16C14955-37A3-4257-B222-527286065AA6}">
  <ds:schemaRefs>
    <ds:schemaRef ds:uri="http://schemas.microsoft.com/sharepoint/v3/contenttype/forms"/>
  </ds:schemaRefs>
</ds:datastoreItem>
</file>

<file path=customXml/itemProps3.xml><?xml version="1.0" encoding="utf-8"?>
<ds:datastoreItem xmlns:ds="http://schemas.openxmlformats.org/officeDocument/2006/customXml" ds:itemID="{A154FC57-96CD-47E9-BA19-D91D7B466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a32bfe-bc3d-4e03-bbf1-51e75331e94b"/>
    <ds:schemaRef ds:uri="84481e54-7801-439e-bc94-fb0dc6005e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9CE3C3-84A3-46CF-8B19-65D140775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4643</Words>
  <Characters>25538</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30121</CharactersWithSpaces>
  <SharedDoc>false</SharedDoc>
  <HLinks>
    <vt:vector size="6" baseType="variant">
      <vt:variant>
        <vt:i4>2097262</vt:i4>
      </vt:variant>
      <vt:variant>
        <vt:i4>48</vt:i4>
      </vt:variant>
      <vt:variant>
        <vt:i4>0</vt:i4>
      </vt:variant>
      <vt:variant>
        <vt:i4>5</vt:i4>
      </vt:variant>
      <vt:variant>
        <vt:lpwstr>https://play.google.com/store/books/details/Inteligencia_artificial_para_programadores_con_pri?id=ieFYEAAAQBAJ&amp;hl=en_US&amp;gl=US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Leyva</dc:creator>
  <cp:keywords/>
  <cp:lastModifiedBy>Sheila Leyva</cp:lastModifiedBy>
  <cp:revision>2</cp:revision>
  <dcterms:created xsi:type="dcterms:W3CDTF">2022-12-12T06:42:00Z</dcterms:created>
  <dcterms:modified xsi:type="dcterms:W3CDTF">2022-12-12T06:42:00Z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b2f3372b-4d0a-3d69-95e2-95f41ad72039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0x010100284184442FC167498E05B02FE8C8592E</vt:lpwstr>
  </property>
</Properties>
</file>