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342A" w:rsidRPr="00145F9F" w:rsidRDefault="00F61D9F" w:rsidP="00145F9F">
      <w:pPr>
        <w:spacing w:after="0"/>
        <w:rPr>
          <w:b/>
          <w:sz w:val="32"/>
        </w:rPr>
      </w:pPr>
      <w:fldSimple w:instr=" TITLE  \* MERGEFORMAT ">
        <w:r w:rsidR="00E05772" w:rsidRPr="00E05772">
          <w:rPr>
            <w:b/>
            <w:sz w:val="32"/>
          </w:rPr>
          <w:t>Soar-SMem Manual</w:t>
        </w:r>
      </w:fldSimple>
    </w:p>
    <w:p w:rsidR="00480723" w:rsidRDefault="00F61D9F" w:rsidP="00145F9F">
      <w:pPr>
        <w:spacing w:after="0"/>
      </w:pPr>
      <w:fldSimple w:instr=" COMMENTS  \* MERGEFORMAT ">
        <w:r w:rsidR="00626BCC">
          <w:t>Version 0.2.3</w:t>
        </w:r>
      </w:fldSimple>
    </w:p>
    <w:p w:rsidR="00480723" w:rsidRDefault="00F61D9F" w:rsidP="00145F9F">
      <w:pPr>
        <w:spacing w:after="0"/>
      </w:pPr>
      <w:r>
        <w:fldChar w:fldCharType="begin"/>
      </w:r>
      <w:r w:rsidR="00FC5E28">
        <w:instrText xml:space="preserve"> SAVE</w:instrText>
      </w:r>
      <w:r w:rsidR="00BC1D20">
        <w:instrText xml:space="preserve">DATE \@ "d MMMM yyyy" \* MERGEFORMAT </w:instrText>
      </w:r>
      <w:r>
        <w:fldChar w:fldCharType="separate"/>
      </w:r>
      <w:r w:rsidR="00626BCC">
        <w:rPr>
          <w:noProof/>
        </w:rPr>
        <w:t>6 February 2010</w:t>
      </w:r>
      <w:r>
        <w:fldChar w:fldCharType="end"/>
      </w:r>
    </w:p>
    <w:p w:rsidR="00480723" w:rsidRDefault="00480723" w:rsidP="00C1342A"/>
    <w:p w:rsidR="009E3F29" w:rsidRDefault="00480723" w:rsidP="009E3F29">
      <w:pPr>
        <w:spacing w:after="0"/>
      </w:pPr>
      <w:r>
        <w:rPr>
          <w:u w:val="single"/>
        </w:rPr>
        <w:t>Contributors</w:t>
      </w:r>
    </w:p>
    <w:p w:rsidR="00D6522F" w:rsidRDefault="009E3F29" w:rsidP="009E3F29">
      <w:pPr>
        <w:spacing w:after="0"/>
      </w:pPr>
      <w:r>
        <w:t>Nate Derbinsky</w:t>
      </w:r>
    </w:p>
    <w:p w:rsidR="00D6522F" w:rsidRDefault="00D6522F" w:rsidP="009E3F29">
      <w:pPr>
        <w:spacing w:after="0"/>
      </w:pPr>
      <w:r>
        <w:t>Nicholas Gorski</w:t>
      </w:r>
    </w:p>
    <w:p w:rsidR="005F7813" w:rsidRDefault="00D6522F" w:rsidP="009E3F29">
      <w:pPr>
        <w:spacing w:after="0"/>
      </w:pPr>
      <w:r>
        <w:t>John Laird</w:t>
      </w:r>
    </w:p>
    <w:p w:rsidR="009F28C3" w:rsidRDefault="005F7813" w:rsidP="009E3F29">
      <w:pPr>
        <w:spacing w:after="0"/>
      </w:pPr>
      <w:r>
        <w:t>Bob Marinier</w:t>
      </w:r>
    </w:p>
    <w:p w:rsidR="00D6522F" w:rsidRDefault="009F28C3" w:rsidP="009E3F29">
      <w:pPr>
        <w:spacing w:after="0"/>
      </w:pPr>
      <w:r>
        <w:t>Yongjia Wang</w:t>
      </w:r>
    </w:p>
    <w:p w:rsidR="00D6522F" w:rsidRDefault="00D6522F" w:rsidP="009E3F29">
      <w:pPr>
        <w:spacing w:after="0"/>
      </w:pPr>
      <w:r>
        <w:t>Sam Wintermute</w:t>
      </w:r>
    </w:p>
    <w:p w:rsidR="00492F5A" w:rsidRDefault="00D6522F" w:rsidP="009E3F29">
      <w:pPr>
        <w:spacing w:after="0"/>
      </w:pPr>
      <w:r>
        <w:t>Joseph Xu</w:t>
      </w:r>
    </w:p>
    <w:p w:rsidR="009E3F29" w:rsidRDefault="009E3F29" w:rsidP="009E3F29">
      <w:pPr>
        <w:spacing w:after="0"/>
      </w:pPr>
    </w:p>
    <w:p w:rsidR="009E3F29" w:rsidRDefault="009E3F29" w:rsidP="009E3F29">
      <w:pPr>
        <w:spacing w:after="0"/>
      </w:pPr>
    </w:p>
    <w:p w:rsidR="00F362B6" w:rsidRDefault="00F362B6" w:rsidP="00F362B6">
      <w:pPr>
        <w:pStyle w:val="Heading1"/>
      </w:pPr>
    </w:p>
    <w:p w:rsidR="00F362B6" w:rsidRDefault="00F362B6" w:rsidP="00F362B6">
      <w:r>
        <w:br w:type="page"/>
      </w:r>
    </w:p>
    <w:sdt>
      <w:sdtPr>
        <w:rPr>
          <w:rFonts w:asciiTheme="minorHAnsi" w:eastAsiaTheme="minorHAnsi" w:hAnsiTheme="minorHAnsi" w:cstheme="minorBidi"/>
          <w:b w:val="0"/>
          <w:bCs w:val="0"/>
          <w:color w:val="auto"/>
          <w:sz w:val="24"/>
          <w:szCs w:val="24"/>
        </w:rPr>
        <w:id w:val="309814817"/>
        <w:docPartObj>
          <w:docPartGallery w:val="Table of Contents"/>
          <w:docPartUnique/>
        </w:docPartObj>
      </w:sdtPr>
      <w:sdtContent>
        <w:p w:rsidR="00145F9F" w:rsidRDefault="00145F9F" w:rsidP="00F362B6">
          <w:pPr>
            <w:pStyle w:val="TOCHeading"/>
          </w:pPr>
          <w:r>
            <w:t>Table of Contents</w:t>
          </w:r>
        </w:p>
        <w:p w:rsidR="00D575E1" w:rsidRDefault="00F61D9F">
          <w:pPr>
            <w:pStyle w:val="TOC1"/>
            <w:tabs>
              <w:tab w:val="right" w:leader="dot" w:pos="9350"/>
            </w:tabs>
            <w:rPr>
              <w:rFonts w:eastAsiaTheme="minorEastAsia"/>
              <w:b w:val="0"/>
              <w:noProof/>
            </w:rPr>
          </w:pPr>
          <w:r w:rsidRPr="00F61D9F">
            <w:fldChar w:fldCharType="begin"/>
          </w:r>
          <w:r w:rsidR="00145F9F">
            <w:instrText xml:space="preserve"> TOC \o "1-3" \h \z \u </w:instrText>
          </w:r>
          <w:r w:rsidRPr="00F61D9F">
            <w:fldChar w:fldCharType="separate"/>
          </w:r>
          <w:hyperlink w:anchor="_Toc253222283" w:history="1">
            <w:r w:rsidR="00D575E1" w:rsidRPr="00B3643B">
              <w:rPr>
                <w:rStyle w:val="Hyperlink"/>
                <w:noProof/>
              </w:rPr>
              <w:t>1. Document History</w:t>
            </w:r>
            <w:r w:rsidR="00D575E1">
              <w:rPr>
                <w:noProof/>
                <w:webHidden/>
              </w:rPr>
              <w:tab/>
            </w:r>
            <w:r w:rsidR="00D575E1">
              <w:rPr>
                <w:noProof/>
                <w:webHidden/>
              </w:rPr>
              <w:fldChar w:fldCharType="begin"/>
            </w:r>
            <w:r w:rsidR="00D575E1">
              <w:rPr>
                <w:noProof/>
                <w:webHidden/>
              </w:rPr>
              <w:instrText xml:space="preserve"> PAGEREF _Toc253222283 \h </w:instrText>
            </w:r>
            <w:r w:rsidR="00D575E1">
              <w:rPr>
                <w:noProof/>
                <w:webHidden/>
              </w:rPr>
            </w:r>
            <w:r w:rsidR="00D575E1">
              <w:rPr>
                <w:noProof/>
                <w:webHidden/>
              </w:rPr>
              <w:fldChar w:fldCharType="separate"/>
            </w:r>
            <w:r w:rsidR="00D575E1">
              <w:rPr>
                <w:noProof/>
                <w:webHidden/>
              </w:rPr>
              <w:t>3</w:t>
            </w:r>
            <w:r w:rsidR="00D575E1">
              <w:rPr>
                <w:noProof/>
                <w:webHidden/>
              </w:rPr>
              <w:fldChar w:fldCharType="end"/>
            </w:r>
          </w:hyperlink>
        </w:p>
        <w:p w:rsidR="00D575E1" w:rsidRDefault="00D575E1">
          <w:pPr>
            <w:pStyle w:val="TOC1"/>
            <w:tabs>
              <w:tab w:val="right" w:leader="dot" w:pos="9350"/>
            </w:tabs>
            <w:rPr>
              <w:rFonts w:eastAsiaTheme="minorEastAsia"/>
              <w:b w:val="0"/>
              <w:noProof/>
            </w:rPr>
          </w:pPr>
          <w:hyperlink w:anchor="_Toc253222284" w:history="1">
            <w:r w:rsidRPr="00B3643B">
              <w:rPr>
                <w:rStyle w:val="Hyperlink"/>
                <w:noProof/>
              </w:rPr>
              <w:t>2. Soar-SMem Motivation</w:t>
            </w:r>
            <w:r>
              <w:rPr>
                <w:noProof/>
                <w:webHidden/>
              </w:rPr>
              <w:tab/>
            </w:r>
            <w:r>
              <w:rPr>
                <w:noProof/>
                <w:webHidden/>
              </w:rPr>
              <w:fldChar w:fldCharType="begin"/>
            </w:r>
            <w:r>
              <w:rPr>
                <w:noProof/>
                <w:webHidden/>
              </w:rPr>
              <w:instrText xml:space="preserve"> PAGEREF _Toc253222284 \h </w:instrText>
            </w:r>
            <w:r>
              <w:rPr>
                <w:noProof/>
                <w:webHidden/>
              </w:rPr>
            </w:r>
            <w:r>
              <w:rPr>
                <w:noProof/>
                <w:webHidden/>
              </w:rPr>
              <w:fldChar w:fldCharType="separate"/>
            </w:r>
            <w:r>
              <w:rPr>
                <w:noProof/>
                <w:webHidden/>
              </w:rPr>
              <w:t>4</w:t>
            </w:r>
            <w:r>
              <w:rPr>
                <w:noProof/>
                <w:webHidden/>
              </w:rPr>
              <w:fldChar w:fldCharType="end"/>
            </w:r>
          </w:hyperlink>
        </w:p>
        <w:p w:rsidR="00D575E1" w:rsidRDefault="00D575E1">
          <w:pPr>
            <w:pStyle w:val="TOC1"/>
            <w:tabs>
              <w:tab w:val="right" w:leader="dot" w:pos="9350"/>
            </w:tabs>
            <w:rPr>
              <w:rFonts w:eastAsiaTheme="minorEastAsia"/>
              <w:b w:val="0"/>
              <w:noProof/>
            </w:rPr>
          </w:pPr>
          <w:hyperlink w:anchor="_Toc253222285" w:history="1">
            <w:r w:rsidRPr="00B3643B">
              <w:rPr>
                <w:rStyle w:val="Hyperlink"/>
                <w:noProof/>
              </w:rPr>
              <w:t>3. Working Memory Structure</w:t>
            </w:r>
            <w:r>
              <w:rPr>
                <w:noProof/>
                <w:webHidden/>
              </w:rPr>
              <w:tab/>
            </w:r>
            <w:r>
              <w:rPr>
                <w:noProof/>
                <w:webHidden/>
              </w:rPr>
              <w:fldChar w:fldCharType="begin"/>
            </w:r>
            <w:r>
              <w:rPr>
                <w:noProof/>
                <w:webHidden/>
              </w:rPr>
              <w:instrText xml:space="preserve"> PAGEREF _Toc253222285 \h </w:instrText>
            </w:r>
            <w:r>
              <w:rPr>
                <w:noProof/>
                <w:webHidden/>
              </w:rPr>
            </w:r>
            <w:r>
              <w:rPr>
                <w:noProof/>
                <w:webHidden/>
              </w:rPr>
              <w:fldChar w:fldCharType="separate"/>
            </w:r>
            <w:r>
              <w:rPr>
                <w:noProof/>
                <w:webHidden/>
              </w:rPr>
              <w:t>5</w:t>
            </w:r>
            <w:r>
              <w:rPr>
                <w:noProof/>
                <w:webHidden/>
              </w:rPr>
              <w:fldChar w:fldCharType="end"/>
            </w:r>
          </w:hyperlink>
        </w:p>
        <w:p w:rsidR="00D575E1" w:rsidRDefault="00D575E1">
          <w:pPr>
            <w:pStyle w:val="TOC1"/>
            <w:tabs>
              <w:tab w:val="right" w:leader="dot" w:pos="9350"/>
            </w:tabs>
            <w:rPr>
              <w:rFonts w:eastAsiaTheme="minorEastAsia"/>
              <w:b w:val="0"/>
              <w:noProof/>
            </w:rPr>
          </w:pPr>
          <w:hyperlink w:anchor="_Toc253222286" w:history="1">
            <w:r w:rsidRPr="00B3643B">
              <w:rPr>
                <w:rStyle w:val="Hyperlink"/>
                <w:noProof/>
              </w:rPr>
              <w:t>4. Storing Semantic Concepts</w:t>
            </w:r>
            <w:r>
              <w:rPr>
                <w:noProof/>
                <w:webHidden/>
              </w:rPr>
              <w:tab/>
            </w:r>
            <w:r>
              <w:rPr>
                <w:noProof/>
                <w:webHidden/>
              </w:rPr>
              <w:fldChar w:fldCharType="begin"/>
            </w:r>
            <w:r>
              <w:rPr>
                <w:noProof/>
                <w:webHidden/>
              </w:rPr>
              <w:instrText xml:space="preserve"> PAGEREF _Toc253222286 \h </w:instrText>
            </w:r>
            <w:r>
              <w:rPr>
                <w:noProof/>
                <w:webHidden/>
              </w:rPr>
            </w:r>
            <w:r>
              <w:rPr>
                <w:noProof/>
                <w:webHidden/>
              </w:rPr>
              <w:fldChar w:fldCharType="separate"/>
            </w:r>
            <w:r>
              <w:rPr>
                <w:noProof/>
                <w:webHidden/>
              </w:rPr>
              <w:t>6</w:t>
            </w:r>
            <w:r>
              <w:rPr>
                <w:noProof/>
                <w:webHidden/>
              </w:rPr>
              <w:fldChar w:fldCharType="end"/>
            </w:r>
          </w:hyperlink>
        </w:p>
        <w:p w:rsidR="00D575E1" w:rsidRDefault="00D575E1">
          <w:pPr>
            <w:pStyle w:val="TOC2"/>
            <w:tabs>
              <w:tab w:val="right" w:leader="dot" w:pos="9350"/>
            </w:tabs>
            <w:rPr>
              <w:rFonts w:eastAsiaTheme="minorEastAsia"/>
              <w:noProof/>
            </w:rPr>
          </w:pPr>
          <w:hyperlink w:anchor="_Toc253222287" w:history="1">
            <w:r w:rsidRPr="00B3643B">
              <w:rPr>
                <w:rStyle w:val="Hyperlink"/>
                <w:noProof/>
              </w:rPr>
              <w:t>4.1. Agent Storage</w:t>
            </w:r>
            <w:r>
              <w:rPr>
                <w:noProof/>
                <w:webHidden/>
              </w:rPr>
              <w:tab/>
            </w:r>
            <w:r>
              <w:rPr>
                <w:noProof/>
                <w:webHidden/>
              </w:rPr>
              <w:fldChar w:fldCharType="begin"/>
            </w:r>
            <w:r>
              <w:rPr>
                <w:noProof/>
                <w:webHidden/>
              </w:rPr>
              <w:instrText xml:space="preserve"> PAGEREF _Toc253222287 \h </w:instrText>
            </w:r>
            <w:r>
              <w:rPr>
                <w:noProof/>
                <w:webHidden/>
              </w:rPr>
            </w:r>
            <w:r>
              <w:rPr>
                <w:noProof/>
                <w:webHidden/>
              </w:rPr>
              <w:fldChar w:fldCharType="separate"/>
            </w:r>
            <w:r>
              <w:rPr>
                <w:noProof/>
                <w:webHidden/>
              </w:rPr>
              <w:t>6</w:t>
            </w:r>
            <w:r>
              <w:rPr>
                <w:noProof/>
                <w:webHidden/>
              </w:rPr>
              <w:fldChar w:fldCharType="end"/>
            </w:r>
          </w:hyperlink>
        </w:p>
        <w:p w:rsidR="00D575E1" w:rsidRDefault="00D575E1">
          <w:pPr>
            <w:pStyle w:val="TOC2"/>
            <w:tabs>
              <w:tab w:val="right" w:leader="dot" w:pos="9350"/>
            </w:tabs>
            <w:rPr>
              <w:rFonts w:eastAsiaTheme="minorEastAsia"/>
              <w:noProof/>
            </w:rPr>
          </w:pPr>
          <w:hyperlink w:anchor="_Toc253222288" w:history="1">
            <w:r w:rsidRPr="00B3643B">
              <w:rPr>
                <w:rStyle w:val="Hyperlink"/>
                <w:noProof/>
              </w:rPr>
              <w:t>4.2. Long-Term Identifiers</w:t>
            </w:r>
            <w:r>
              <w:rPr>
                <w:noProof/>
                <w:webHidden/>
              </w:rPr>
              <w:tab/>
            </w:r>
            <w:r>
              <w:rPr>
                <w:noProof/>
                <w:webHidden/>
              </w:rPr>
              <w:fldChar w:fldCharType="begin"/>
            </w:r>
            <w:r>
              <w:rPr>
                <w:noProof/>
                <w:webHidden/>
              </w:rPr>
              <w:instrText xml:space="preserve"> PAGEREF _Toc253222288 \h </w:instrText>
            </w:r>
            <w:r>
              <w:rPr>
                <w:noProof/>
                <w:webHidden/>
              </w:rPr>
            </w:r>
            <w:r>
              <w:rPr>
                <w:noProof/>
                <w:webHidden/>
              </w:rPr>
              <w:fldChar w:fldCharType="separate"/>
            </w:r>
            <w:r>
              <w:rPr>
                <w:noProof/>
                <w:webHidden/>
              </w:rPr>
              <w:t>6</w:t>
            </w:r>
            <w:r>
              <w:rPr>
                <w:noProof/>
                <w:webHidden/>
              </w:rPr>
              <w:fldChar w:fldCharType="end"/>
            </w:r>
          </w:hyperlink>
        </w:p>
        <w:p w:rsidR="00D575E1" w:rsidRDefault="00D575E1">
          <w:pPr>
            <w:pStyle w:val="TOC2"/>
            <w:tabs>
              <w:tab w:val="right" w:leader="dot" w:pos="9350"/>
            </w:tabs>
            <w:rPr>
              <w:rFonts w:eastAsiaTheme="minorEastAsia"/>
              <w:noProof/>
            </w:rPr>
          </w:pPr>
          <w:hyperlink w:anchor="_Toc253222289" w:history="1">
            <w:r w:rsidRPr="00B3643B">
              <w:rPr>
                <w:rStyle w:val="Hyperlink"/>
                <w:noProof/>
              </w:rPr>
              <w:t>4.3. Manual Storage</w:t>
            </w:r>
            <w:r>
              <w:rPr>
                <w:noProof/>
                <w:webHidden/>
              </w:rPr>
              <w:tab/>
            </w:r>
            <w:r>
              <w:rPr>
                <w:noProof/>
                <w:webHidden/>
              </w:rPr>
              <w:fldChar w:fldCharType="begin"/>
            </w:r>
            <w:r>
              <w:rPr>
                <w:noProof/>
                <w:webHidden/>
              </w:rPr>
              <w:instrText xml:space="preserve"> PAGEREF _Toc253222289 \h </w:instrText>
            </w:r>
            <w:r>
              <w:rPr>
                <w:noProof/>
                <w:webHidden/>
              </w:rPr>
            </w:r>
            <w:r>
              <w:rPr>
                <w:noProof/>
                <w:webHidden/>
              </w:rPr>
              <w:fldChar w:fldCharType="separate"/>
            </w:r>
            <w:r>
              <w:rPr>
                <w:noProof/>
                <w:webHidden/>
              </w:rPr>
              <w:t>6</w:t>
            </w:r>
            <w:r>
              <w:rPr>
                <w:noProof/>
                <w:webHidden/>
              </w:rPr>
              <w:fldChar w:fldCharType="end"/>
            </w:r>
          </w:hyperlink>
        </w:p>
        <w:p w:rsidR="00D575E1" w:rsidRDefault="00D575E1">
          <w:pPr>
            <w:pStyle w:val="TOC2"/>
            <w:tabs>
              <w:tab w:val="right" w:leader="dot" w:pos="9350"/>
            </w:tabs>
            <w:rPr>
              <w:rFonts w:eastAsiaTheme="minorEastAsia"/>
              <w:noProof/>
            </w:rPr>
          </w:pPr>
          <w:hyperlink w:anchor="_Toc253222290" w:history="1">
            <w:r w:rsidRPr="00B3643B">
              <w:rPr>
                <w:rStyle w:val="Hyperlink"/>
                <w:noProof/>
              </w:rPr>
              <w:t>4.4. Soar-SMem Storage</w:t>
            </w:r>
            <w:r>
              <w:rPr>
                <w:noProof/>
                <w:webHidden/>
              </w:rPr>
              <w:tab/>
            </w:r>
            <w:r>
              <w:rPr>
                <w:noProof/>
                <w:webHidden/>
              </w:rPr>
              <w:fldChar w:fldCharType="begin"/>
            </w:r>
            <w:r>
              <w:rPr>
                <w:noProof/>
                <w:webHidden/>
              </w:rPr>
              <w:instrText xml:space="preserve"> PAGEREF _Toc253222290 \h </w:instrText>
            </w:r>
            <w:r>
              <w:rPr>
                <w:noProof/>
                <w:webHidden/>
              </w:rPr>
            </w:r>
            <w:r>
              <w:rPr>
                <w:noProof/>
                <w:webHidden/>
              </w:rPr>
              <w:fldChar w:fldCharType="separate"/>
            </w:r>
            <w:r>
              <w:rPr>
                <w:noProof/>
                <w:webHidden/>
              </w:rPr>
              <w:t>7</w:t>
            </w:r>
            <w:r>
              <w:rPr>
                <w:noProof/>
                <w:webHidden/>
              </w:rPr>
              <w:fldChar w:fldCharType="end"/>
            </w:r>
          </w:hyperlink>
        </w:p>
        <w:p w:rsidR="00D575E1" w:rsidRDefault="00D575E1">
          <w:pPr>
            <w:pStyle w:val="TOC1"/>
            <w:tabs>
              <w:tab w:val="right" w:leader="dot" w:pos="9350"/>
            </w:tabs>
            <w:rPr>
              <w:rFonts w:eastAsiaTheme="minorEastAsia"/>
              <w:b w:val="0"/>
              <w:noProof/>
            </w:rPr>
          </w:pPr>
          <w:hyperlink w:anchor="_Toc253222291" w:history="1">
            <w:r w:rsidRPr="00B3643B">
              <w:rPr>
                <w:rStyle w:val="Hyperlink"/>
                <w:noProof/>
              </w:rPr>
              <w:t>5. Retrieving Concepts</w:t>
            </w:r>
            <w:r>
              <w:rPr>
                <w:noProof/>
                <w:webHidden/>
              </w:rPr>
              <w:tab/>
            </w:r>
            <w:r>
              <w:rPr>
                <w:noProof/>
                <w:webHidden/>
              </w:rPr>
              <w:fldChar w:fldCharType="begin"/>
            </w:r>
            <w:r>
              <w:rPr>
                <w:noProof/>
                <w:webHidden/>
              </w:rPr>
              <w:instrText xml:space="preserve"> PAGEREF _Toc253222291 \h </w:instrText>
            </w:r>
            <w:r>
              <w:rPr>
                <w:noProof/>
                <w:webHidden/>
              </w:rPr>
            </w:r>
            <w:r>
              <w:rPr>
                <w:noProof/>
                <w:webHidden/>
              </w:rPr>
              <w:fldChar w:fldCharType="separate"/>
            </w:r>
            <w:r>
              <w:rPr>
                <w:noProof/>
                <w:webHidden/>
              </w:rPr>
              <w:t>8</w:t>
            </w:r>
            <w:r>
              <w:rPr>
                <w:noProof/>
                <w:webHidden/>
              </w:rPr>
              <w:fldChar w:fldCharType="end"/>
            </w:r>
          </w:hyperlink>
        </w:p>
        <w:p w:rsidR="00D575E1" w:rsidRDefault="00D575E1">
          <w:pPr>
            <w:pStyle w:val="TOC2"/>
            <w:tabs>
              <w:tab w:val="right" w:leader="dot" w:pos="9350"/>
            </w:tabs>
            <w:rPr>
              <w:rFonts w:eastAsiaTheme="minorEastAsia"/>
              <w:noProof/>
            </w:rPr>
          </w:pPr>
          <w:hyperlink w:anchor="_Toc253222292" w:history="1">
            <w:r w:rsidRPr="00B3643B">
              <w:rPr>
                <w:rStyle w:val="Hyperlink"/>
                <w:noProof/>
              </w:rPr>
              <w:t>5.1. Soar-SMem Retrieval Commands</w:t>
            </w:r>
            <w:r>
              <w:rPr>
                <w:noProof/>
                <w:webHidden/>
              </w:rPr>
              <w:tab/>
            </w:r>
            <w:r>
              <w:rPr>
                <w:noProof/>
                <w:webHidden/>
              </w:rPr>
              <w:fldChar w:fldCharType="begin"/>
            </w:r>
            <w:r>
              <w:rPr>
                <w:noProof/>
                <w:webHidden/>
              </w:rPr>
              <w:instrText xml:space="preserve"> PAGEREF _Toc253222292 \h </w:instrText>
            </w:r>
            <w:r>
              <w:rPr>
                <w:noProof/>
                <w:webHidden/>
              </w:rPr>
            </w:r>
            <w:r>
              <w:rPr>
                <w:noProof/>
                <w:webHidden/>
              </w:rPr>
              <w:fldChar w:fldCharType="separate"/>
            </w:r>
            <w:r>
              <w:rPr>
                <w:noProof/>
                <w:webHidden/>
              </w:rPr>
              <w:t>8</w:t>
            </w:r>
            <w:r>
              <w:rPr>
                <w:noProof/>
                <w:webHidden/>
              </w:rPr>
              <w:fldChar w:fldCharType="end"/>
            </w:r>
          </w:hyperlink>
        </w:p>
        <w:p w:rsidR="00D575E1" w:rsidRDefault="00D575E1">
          <w:pPr>
            <w:pStyle w:val="TOC2"/>
            <w:tabs>
              <w:tab w:val="right" w:leader="dot" w:pos="9350"/>
            </w:tabs>
            <w:rPr>
              <w:rFonts w:eastAsiaTheme="minorEastAsia"/>
              <w:noProof/>
            </w:rPr>
          </w:pPr>
          <w:hyperlink w:anchor="_Toc253222293" w:history="1">
            <w:r w:rsidRPr="00B3643B">
              <w:rPr>
                <w:rStyle w:val="Hyperlink"/>
                <w:noProof/>
              </w:rPr>
              <w:t>5.2. Non-Cue-Based Retrievals</w:t>
            </w:r>
            <w:r>
              <w:rPr>
                <w:noProof/>
                <w:webHidden/>
              </w:rPr>
              <w:tab/>
            </w:r>
            <w:r>
              <w:rPr>
                <w:noProof/>
                <w:webHidden/>
              </w:rPr>
              <w:fldChar w:fldCharType="begin"/>
            </w:r>
            <w:r>
              <w:rPr>
                <w:noProof/>
                <w:webHidden/>
              </w:rPr>
              <w:instrText xml:space="preserve"> PAGEREF _Toc253222293 \h </w:instrText>
            </w:r>
            <w:r>
              <w:rPr>
                <w:noProof/>
                <w:webHidden/>
              </w:rPr>
            </w:r>
            <w:r>
              <w:rPr>
                <w:noProof/>
                <w:webHidden/>
              </w:rPr>
              <w:fldChar w:fldCharType="separate"/>
            </w:r>
            <w:r>
              <w:rPr>
                <w:noProof/>
                <w:webHidden/>
              </w:rPr>
              <w:t>8</w:t>
            </w:r>
            <w:r>
              <w:rPr>
                <w:noProof/>
                <w:webHidden/>
              </w:rPr>
              <w:fldChar w:fldCharType="end"/>
            </w:r>
          </w:hyperlink>
        </w:p>
        <w:p w:rsidR="00D575E1" w:rsidRDefault="00D575E1">
          <w:pPr>
            <w:pStyle w:val="TOC2"/>
            <w:tabs>
              <w:tab w:val="right" w:leader="dot" w:pos="9350"/>
            </w:tabs>
            <w:rPr>
              <w:rFonts w:eastAsiaTheme="minorEastAsia"/>
              <w:noProof/>
            </w:rPr>
          </w:pPr>
          <w:hyperlink w:anchor="_Toc253222294" w:history="1">
            <w:r w:rsidRPr="00B3643B">
              <w:rPr>
                <w:rStyle w:val="Hyperlink"/>
                <w:noProof/>
              </w:rPr>
              <w:t>5.3. Cue-Based Retrievals</w:t>
            </w:r>
            <w:r>
              <w:rPr>
                <w:noProof/>
                <w:webHidden/>
              </w:rPr>
              <w:tab/>
            </w:r>
            <w:r>
              <w:rPr>
                <w:noProof/>
                <w:webHidden/>
              </w:rPr>
              <w:fldChar w:fldCharType="begin"/>
            </w:r>
            <w:r>
              <w:rPr>
                <w:noProof/>
                <w:webHidden/>
              </w:rPr>
              <w:instrText xml:space="preserve"> PAGEREF _Toc253222294 \h </w:instrText>
            </w:r>
            <w:r>
              <w:rPr>
                <w:noProof/>
                <w:webHidden/>
              </w:rPr>
            </w:r>
            <w:r>
              <w:rPr>
                <w:noProof/>
                <w:webHidden/>
              </w:rPr>
              <w:fldChar w:fldCharType="separate"/>
            </w:r>
            <w:r>
              <w:rPr>
                <w:noProof/>
                <w:webHidden/>
              </w:rPr>
              <w:t>8</w:t>
            </w:r>
            <w:r>
              <w:rPr>
                <w:noProof/>
                <w:webHidden/>
              </w:rPr>
              <w:fldChar w:fldCharType="end"/>
            </w:r>
          </w:hyperlink>
        </w:p>
        <w:p w:rsidR="00D575E1" w:rsidRDefault="00D575E1">
          <w:pPr>
            <w:pStyle w:val="TOC1"/>
            <w:tabs>
              <w:tab w:val="right" w:leader="dot" w:pos="9350"/>
            </w:tabs>
            <w:rPr>
              <w:rFonts w:eastAsiaTheme="minorEastAsia"/>
              <w:b w:val="0"/>
              <w:noProof/>
            </w:rPr>
          </w:pPr>
          <w:hyperlink w:anchor="_Toc253222295" w:history="1">
            <w:r w:rsidRPr="00B3643B">
              <w:rPr>
                <w:rStyle w:val="Hyperlink"/>
                <w:noProof/>
              </w:rPr>
              <w:t>6. Soar-SMem Parameters</w:t>
            </w:r>
            <w:r>
              <w:rPr>
                <w:noProof/>
                <w:webHidden/>
              </w:rPr>
              <w:tab/>
            </w:r>
            <w:r>
              <w:rPr>
                <w:noProof/>
                <w:webHidden/>
              </w:rPr>
              <w:fldChar w:fldCharType="begin"/>
            </w:r>
            <w:r>
              <w:rPr>
                <w:noProof/>
                <w:webHidden/>
              </w:rPr>
              <w:instrText xml:space="preserve"> PAGEREF _Toc253222295 \h </w:instrText>
            </w:r>
            <w:r>
              <w:rPr>
                <w:noProof/>
                <w:webHidden/>
              </w:rPr>
            </w:r>
            <w:r>
              <w:rPr>
                <w:noProof/>
                <w:webHidden/>
              </w:rPr>
              <w:fldChar w:fldCharType="separate"/>
            </w:r>
            <w:r>
              <w:rPr>
                <w:noProof/>
                <w:webHidden/>
              </w:rPr>
              <w:t>11</w:t>
            </w:r>
            <w:r>
              <w:rPr>
                <w:noProof/>
                <w:webHidden/>
              </w:rPr>
              <w:fldChar w:fldCharType="end"/>
            </w:r>
          </w:hyperlink>
        </w:p>
        <w:p w:rsidR="00D575E1" w:rsidRDefault="00D575E1">
          <w:pPr>
            <w:pStyle w:val="TOC2"/>
            <w:tabs>
              <w:tab w:val="right" w:leader="dot" w:pos="9350"/>
            </w:tabs>
            <w:rPr>
              <w:rFonts w:eastAsiaTheme="minorEastAsia"/>
              <w:noProof/>
            </w:rPr>
          </w:pPr>
          <w:hyperlink w:anchor="_Toc253222296" w:history="1">
            <w:r w:rsidRPr="00B3643B">
              <w:rPr>
                <w:rStyle w:val="Hyperlink"/>
                <w:noProof/>
              </w:rPr>
              <w:t>6.1. Parameter Configuration</w:t>
            </w:r>
            <w:r>
              <w:rPr>
                <w:noProof/>
                <w:webHidden/>
              </w:rPr>
              <w:tab/>
            </w:r>
            <w:r>
              <w:rPr>
                <w:noProof/>
                <w:webHidden/>
              </w:rPr>
              <w:fldChar w:fldCharType="begin"/>
            </w:r>
            <w:r>
              <w:rPr>
                <w:noProof/>
                <w:webHidden/>
              </w:rPr>
              <w:instrText xml:space="preserve"> PAGEREF _Toc253222296 \h </w:instrText>
            </w:r>
            <w:r>
              <w:rPr>
                <w:noProof/>
                <w:webHidden/>
              </w:rPr>
            </w:r>
            <w:r>
              <w:rPr>
                <w:noProof/>
                <w:webHidden/>
              </w:rPr>
              <w:fldChar w:fldCharType="separate"/>
            </w:r>
            <w:r>
              <w:rPr>
                <w:noProof/>
                <w:webHidden/>
              </w:rPr>
              <w:t>11</w:t>
            </w:r>
            <w:r>
              <w:rPr>
                <w:noProof/>
                <w:webHidden/>
              </w:rPr>
              <w:fldChar w:fldCharType="end"/>
            </w:r>
          </w:hyperlink>
        </w:p>
        <w:p w:rsidR="00D575E1" w:rsidRDefault="00D575E1">
          <w:pPr>
            <w:pStyle w:val="TOC2"/>
            <w:tabs>
              <w:tab w:val="right" w:leader="dot" w:pos="9350"/>
            </w:tabs>
            <w:rPr>
              <w:rFonts w:eastAsiaTheme="minorEastAsia"/>
              <w:noProof/>
            </w:rPr>
          </w:pPr>
          <w:hyperlink w:anchor="_Toc253222297" w:history="1">
            <w:r w:rsidRPr="00B3643B">
              <w:rPr>
                <w:rStyle w:val="Hyperlink"/>
                <w:noProof/>
              </w:rPr>
              <w:t>6.2. Parameter Descriptions</w:t>
            </w:r>
            <w:r>
              <w:rPr>
                <w:noProof/>
                <w:webHidden/>
              </w:rPr>
              <w:tab/>
            </w:r>
            <w:r>
              <w:rPr>
                <w:noProof/>
                <w:webHidden/>
              </w:rPr>
              <w:fldChar w:fldCharType="begin"/>
            </w:r>
            <w:r>
              <w:rPr>
                <w:noProof/>
                <w:webHidden/>
              </w:rPr>
              <w:instrText xml:space="preserve"> PAGEREF _Toc253222297 \h </w:instrText>
            </w:r>
            <w:r>
              <w:rPr>
                <w:noProof/>
                <w:webHidden/>
              </w:rPr>
            </w:r>
            <w:r>
              <w:rPr>
                <w:noProof/>
                <w:webHidden/>
              </w:rPr>
              <w:fldChar w:fldCharType="separate"/>
            </w:r>
            <w:r>
              <w:rPr>
                <w:noProof/>
                <w:webHidden/>
              </w:rPr>
              <w:t>11</w:t>
            </w:r>
            <w:r>
              <w:rPr>
                <w:noProof/>
                <w:webHidden/>
              </w:rPr>
              <w:fldChar w:fldCharType="end"/>
            </w:r>
          </w:hyperlink>
        </w:p>
        <w:p w:rsidR="00D575E1" w:rsidRDefault="00D575E1">
          <w:pPr>
            <w:pStyle w:val="TOC3"/>
            <w:tabs>
              <w:tab w:val="right" w:leader="dot" w:pos="9350"/>
            </w:tabs>
            <w:rPr>
              <w:rFonts w:eastAsiaTheme="minorEastAsia"/>
              <w:i w:val="0"/>
              <w:noProof/>
            </w:rPr>
          </w:pPr>
          <w:hyperlink w:anchor="_Toc253222298" w:history="1">
            <w:r w:rsidRPr="00B3643B">
              <w:rPr>
                <w:rStyle w:val="Hyperlink"/>
                <w:noProof/>
              </w:rPr>
              <w:t>6.2.1. General</w:t>
            </w:r>
            <w:r>
              <w:rPr>
                <w:noProof/>
                <w:webHidden/>
              </w:rPr>
              <w:tab/>
            </w:r>
            <w:r>
              <w:rPr>
                <w:noProof/>
                <w:webHidden/>
              </w:rPr>
              <w:fldChar w:fldCharType="begin"/>
            </w:r>
            <w:r>
              <w:rPr>
                <w:noProof/>
                <w:webHidden/>
              </w:rPr>
              <w:instrText xml:space="preserve"> PAGEREF _Toc253222298 \h </w:instrText>
            </w:r>
            <w:r>
              <w:rPr>
                <w:noProof/>
                <w:webHidden/>
              </w:rPr>
            </w:r>
            <w:r>
              <w:rPr>
                <w:noProof/>
                <w:webHidden/>
              </w:rPr>
              <w:fldChar w:fldCharType="separate"/>
            </w:r>
            <w:r>
              <w:rPr>
                <w:noProof/>
                <w:webHidden/>
              </w:rPr>
              <w:t>11</w:t>
            </w:r>
            <w:r>
              <w:rPr>
                <w:noProof/>
                <w:webHidden/>
              </w:rPr>
              <w:fldChar w:fldCharType="end"/>
            </w:r>
          </w:hyperlink>
        </w:p>
        <w:p w:rsidR="00D575E1" w:rsidRDefault="00D575E1">
          <w:pPr>
            <w:pStyle w:val="TOC3"/>
            <w:tabs>
              <w:tab w:val="right" w:leader="dot" w:pos="9350"/>
            </w:tabs>
            <w:rPr>
              <w:rFonts w:eastAsiaTheme="minorEastAsia"/>
              <w:i w:val="0"/>
              <w:noProof/>
            </w:rPr>
          </w:pPr>
          <w:hyperlink w:anchor="_Toc253222299" w:history="1">
            <w:r w:rsidRPr="00B3643B">
              <w:rPr>
                <w:rStyle w:val="Hyperlink"/>
                <w:noProof/>
              </w:rPr>
              <w:t>6.2.2. Storage</w:t>
            </w:r>
            <w:r>
              <w:rPr>
                <w:noProof/>
                <w:webHidden/>
              </w:rPr>
              <w:tab/>
            </w:r>
            <w:r>
              <w:rPr>
                <w:noProof/>
                <w:webHidden/>
              </w:rPr>
              <w:fldChar w:fldCharType="begin"/>
            </w:r>
            <w:r>
              <w:rPr>
                <w:noProof/>
                <w:webHidden/>
              </w:rPr>
              <w:instrText xml:space="preserve"> PAGEREF _Toc253222299 \h </w:instrText>
            </w:r>
            <w:r>
              <w:rPr>
                <w:noProof/>
                <w:webHidden/>
              </w:rPr>
            </w:r>
            <w:r>
              <w:rPr>
                <w:noProof/>
                <w:webHidden/>
              </w:rPr>
              <w:fldChar w:fldCharType="separate"/>
            </w:r>
            <w:r>
              <w:rPr>
                <w:noProof/>
                <w:webHidden/>
              </w:rPr>
              <w:t>11</w:t>
            </w:r>
            <w:r>
              <w:rPr>
                <w:noProof/>
                <w:webHidden/>
              </w:rPr>
              <w:fldChar w:fldCharType="end"/>
            </w:r>
          </w:hyperlink>
        </w:p>
        <w:p w:rsidR="00D575E1" w:rsidRDefault="00D575E1">
          <w:pPr>
            <w:pStyle w:val="TOC3"/>
            <w:tabs>
              <w:tab w:val="right" w:leader="dot" w:pos="9350"/>
            </w:tabs>
            <w:rPr>
              <w:rFonts w:eastAsiaTheme="minorEastAsia"/>
              <w:i w:val="0"/>
              <w:noProof/>
            </w:rPr>
          </w:pPr>
          <w:hyperlink w:anchor="_Toc253222300" w:history="1">
            <w:r w:rsidRPr="00B3643B">
              <w:rPr>
                <w:rStyle w:val="Hyperlink"/>
                <w:noProof/>
              </w:rPr>
              <w:t>6.2.3. Performance</w:t>
            </w:r>
            <w:r>
              <w:rPr>
                <w:noProof/>
                <w:webHidden/>
              </w:rPr>
              <w:tab/>
            </w:r>
            <w:r>
              <w:rPr>
                <w:noProof/>
                <w:webHidden/>
              </w:rPr>
              <w:fldChar w:fldCharType="begin"/>
            </w:r>
            <w:r>
              <w:rPr>
                <w:noProof/>
                <w:webHidden/>
              </w:rPr>
              <w:instrText xml:space="preserve"> PAGEREF _Toc253222300 \h </w:instrText>
            </w:r>
            <w:r>
              <w:rPr>
                <w:noProof/>
                <w:webHidden/>
              </w:rPr>
            </w:r>
            <w:r>
              <w:rPr>
                <w:noProof/>
                <w:webHidden/>
              </w:rPr>
              <w:fldChar w:fldCharType="separate"/>
            </w:r>
            <w:r>
              <w:rPr>
                <w:noProof/>
                <w:webHidden/>
              </w:rPr>
              <w:t>12</w:t>
            </w:r>
            <w:r>
              <w:rPr>
                <w:noProof/>
                <w:webHidden/>
              </w:rPr>
              <w:fldChar w:fldCharType="end"/>
            </w:r>
          </w:hyperlink>
        </w:p>
        <w:p w:rsidR="00D575E1" w:rsidRDefault="00D575E1">
          <w:pPr>
            <w:pStyle w:val="TOC2"/>
            <w:tabs>
              <w:tab w:val="right" w:leader="dot" w:pos="9350"/>
            </w:tabs>
            <w:rPr>
              <w:rFonts w:eastAsiaTheme="minorEastAsia"/>
              <w:noProof/>
            </w:rPr>
          </w:pPr>
          <w:hyperlink w:anchor="_Toc253222301" w:history="1">
            <w:r w:rsidRPr="00B3643B">
              <w:rPr>
                <w:rStyle w:val="Hyperlink"/>
                <w:noProof/>
              </w:rPr>
              <w:t>6.3. Full Parameter Configuration</w:t>
            </w:r>
            <w:r>
              <w:rPr>
                <w:noProof/>
                <w:webHidden/>
              </w:rPr>
              <w:tab/>
            </w:r>
            <w:r>
              <w:rPr>
                <w:noProof/>
                <w:webHidden/>
              </w:rPr>
              <w:fldChar w:fldCharType="begin"/>
            </w:r>
            <w:r>
              <w:rPr>
                <w:noProof/>
                <w:webHidden/>
              </w:rPr>
              <w:instrText xml:space="preserve"> PAGEREF _Toc253222301 \h </w:instrText>
            </w:r>
            <w:r>
              <w:rPr>
                <w:noProof/>
                <w:webHidden/>
              </w:rPr>
            </w:r>
            <w:r>
              <w:rPr>
                <w:noProof/>
                <w:webHidden/>
              </w:rPr>
              <w:fldChar w:fldCharType="separate"/>
            </w:r>
            <w:r>
              <w:rPr>
                <w:noProof/>
                <w:webHidden/>
              </w:rPr>
              <w:t>13</w:t>
            </w:r>
            <w:r>
              <w:rPr>
                <w:noProof/>
                <w:webHidden/>
              </w:rPr>
              <w:fldChar w:fldCharType="end"/>
            </w:r>
          </w:hyperlink>
        </w:p>
        <w:p w:rsidR="00D575E1" w:rsidRDefault="00D575E1">
          <w:pPr>
            <w:pStyle w:val="TOC2"/>
            <w:tabs>
              <w:tab w:val="right" w:leader="dot" w:pos="9350"/>
            </w:tabs>
            <w:rPr>
              <w:rFonts w:eastAsiaTheme="minorEastAsia"/>
              <w:noProof/>
            </w:rPr>
          </w:pPr>
          <w:hyperlink w:anchor="_Toc253222302" w:history="1">
            <w:r w:rsidRPr="00B3643B">
              <w:rPr>
                <w:rStyle w:val="Hyperlink"/>
                <w:noProof/>
              </w:rPr>
              <w:t>6.4. Parameter Behavior</w:t>
            </w:r>
            <w:r>
              <w:rPr>
                <w:noProof/>
                <w:webHidden/>
              </w:rPr>
              <w:tab/>
            </w:r>
            <w:r>
              <w:rPr>
                <w:noProof/>
                <w:webHidden/>
              </w:rPr>
              <w:fldChar w:fldCharType="begin"/>
            </w:r>
            <w:r>
              <w:rPr>
                <w:noProof/>
                <w:webHidden/>
              </w:rPr>
              <w:instrText xml:space="preserve"> PAGEREF _Toc253222302 \h </w:instrText>
            </w:r>
            <w:r>
              <w:rPr>
                <w:noProof/>
                <w:webHidden/>
              </w:rPr>
            </w:r>
            <w:r>
              <w:rPr>
                <w:noProof/>
                <w:webHidden/>
              </w:rPr>
              <w:fldChar w:fldCharType="separate"/>
            </w:r>
            <w:r>
              <w:rPr>
                <w:noProof/>
                <w:webHidden/>
              </w:rPr>
              <w:t>13</w:t>
            </w:r>
            <w:r>
              <w:rPr>
                <w:noProof/>
                <w:webHidden/>
              </w:rPr>
              <w:fldChar w:fldCharType="end"/>
            </w:r>
          </w:hyperlink>
        </w:p>
        <w:p w:rsidR="00D575E1" w:rsidRDefault="00D575E1">
          <w:pPr>
            <w:pStyle w:val="TOC1"/>
            <w:tabs>
              <w:tab w:val="right" w:leader="dot" w:pos="9350"/>
            </w:tabs>
            <w:rPr>
              <w:rFonts w:eastAsiaTheme="minorEastAsia"/>
              <w:b w:val="0"/>
              <w:noProof/>
            </w:rPr>
          </w:pPr>
          <w:hyperlink w:anchor="_Toc253222303" w:history="1">
            <w:r w:rsidRPr="00B3643B">
              <w:rPr>
                <w:rStyle w:val="Hyperlink"/>
                <w:noProof/>
              </w:rPr>
              <w:t>7. Soar-SMem Statistics</w:t>
            </w:r>
            <w:r>
              <w:rPr>
                <w:noProof/>
                <w:webHidden/>
              </w:rPr>
              <w:tab/>
            </w:r>
            <w:r>
              <w:rPr>
                <w:noProof/>
                <w:webHidden/>
              </w:rPr>
              <w:fldChar w:fldCharType="begin"/>
            </w:r>
            <w:r>
              <w:rPr>
                <w:noProof/>
                <w:webHidden/>
              </w:rPr>
              <w:instrText xml:space="preserve"> PAGEREF _Toc253222303 \h </w:instrText>
            </w:r>
            <w:r>
              <w:rPr>
                <w:noProof/>
                <w:webHidden/>
              </w:rPr>
            </w:r>
            <w:r>
              <w:rPr>
                <w:noProof/>
                <w:webHidden/>
              </w:rPr>
              <w:fldChar w:fldCharType="separate"/>
            </w:r>
            <w:r>
              <w:rPr>
                <w:noProof/>
                <w:webHidden/>
              </w:rPr>
              <w:t>14</w:t>
            </w:r>
            <w:r>
              <w:rPr>
                <w:noProof/>
                <w:webHidden/>
              </w:rPr>
              <w:fldChar w:fldCharType="end"/>
            </w:r>
          </w:hyperlink>
        </w:p>
        <w:p w:rsidR="00D575E1" w:rsidRDefault="00D575E1">
          <w:pPr>
            <w:pStyle w:val="TOC1"/>
            <w:tabs>
              <w:tab w:val="right" w:leader="dot" w:pos="9350"/>
            </w:tabs>
            <w:rPr>
              <w:rFonts w:eastAsiaTheme="minorEastAsia"/>
              <w:b w:val="0"/>
              <w:noProof/>
            </w:rPr>
          </w:pPr>
          <w:hyperlink w:anchor="_Toc253222304" w:history="1">
            <w:r w:rsidRPr="00B3643B">
              <w:rPr>
                <w:rStyle w:val="Hyperlink"/>
                <w:noProof/>
              </w:rPr>
              <w:t>8. Soar-SMem Timers</w:t>
            </w:r>
            <w:r>
              <w:rPr>
                <w:noProof/>
                <w:webHidden/>
              </w:rPr>
              <w:tab/>
            </w:r>
            <w:r>
              <w:rPr>
                <w:noProof/>
                <w:webHidden/>
              </w:rPr>
              <w:fldChar w:fldCharType="begin"/>
            </w:r>
            <w:r>
              <w:rPr>
                <w:noProof/>
                <w:webHidden/>
              </w:rPr>
              <w:instrText xml:space="preserve"> PAGEREF _Toc253222304 \h </w:instrText>
            </w:r>
            <w:r>
              <w:rPr>
                <w:noProof/>
                <w:webHidden/>
              </w:rPr>
            </w:r>
            <w:r>
              <w:rPr>
                <w:noProof/>
                <w:webHidden/>
              </w:rPr>
              <w:fldChar w:fldCharType="separate"/>
            </w:r>
            <w:r>
              <w:rPr>
                <w:noProof/>
                <w:webHidden/>
              </w:rPr>
              <w:t>16</w:t>
            </w:r>
            <w:r>
              <w:rPr>
                <w:noProof/>
                <w:webHidden/>
              </w:rPr>
              <w:fldChar w:fldCharType="end"/>
            </w:r>
          </w:hyperlink>
        </w:p>
        <w:p w:rsidR="00D575E1" w:rsidRDefault="00D575E1">
          <w:pPr>
            <w:pStyle w:val="TOC1"/>
            <w:tabs>
              <w:tab w:val="right" w:leader="dot" w:pos="9350"/>
            </w:tabs>
            <w:rPr>
              <w:rFonts w:eastAsiaTheme="minorEastAsia"/>
              <w:b w:val="0"/>
              <w:noProof/>
            </w:rPr>
          </w:pPr>
          <w:hyperlink w:anchor="_Toc253222305" w:history="1">
            <w:r w:rsidRPr="00B3643B">
              <w:rPr>
                <w:rStyle w:val="Hyperlink"/>
                <w:noProof/>
              </w:rPr>
              <w:t>9. Trace Information</w:t>
            </w:r>
            <w:r>
              <w:rPr>
                <w:noProof/>
                <w:webHidden/>
              </w:rPr>
              <w:tab/>
            </w:r>
            <w:r>
              <w:rPr>
                <w:noProof/>
                <w:webHidden/>
              </w:rPr>
              <w:fldChar w:fldCharType="begin"/>
            </w:r>
            <w:r>
              <w:rPr>
                <w:noProof/>
                <w:webHidden/>
              </w:rPr>
              <w:instrText xml:space="preserve"> PAGEREF _Toc253222305 \h </w:instrText>
            </w:r>
            <w:r>
              <w:rPr>
                <w:noProof/>
                <w:webHidden/>
              </w:rPr>
            </w:r>
            <w:r>
              <w:rPr>
                <w:noProof/>
                <w:webHidden/>
              </w:rPr>
              <w:fldChar w:fldCharType="separate"/>
            </w:r>
            <w:r>
              <w:rPr>
                <w:noProof/>
                <w:webHidden/>
              </w:rPr>
              <w:t>18</w:t>
            </w:r>
            <w:r>
              <w:rPr>
                <w:noProof/>
                <w:webHidden/>
              </w:rPr>
              <w:fldChar w:fldCharType="end"/>
            </w:r>
          </w:hyperlink>
        </w:p>
        <w:p w:rsidR="00D575E1" w:rsidRDefault="00D575E1">
          <w:pPr>
            <w:pStyle w:val="TOC1"/>
            <w:tabs>
              <w:tab w:val="right" w:leader="dot" w:pos="9350"/>
            </w:tabs>
            <w:rPr>
              <w:rFonts w:eastAsiaTheme="minorEastAsia"/>
              <w:b w:val="0"/>
              <w:noProof/>
            </w:rPr>
          </w:pPr>
          <w:hyperlink w:anchor="_Toc253222306" w:history="1">
            <w:r w:rsidRPr="00B3643B">
              <w:rPr>
                <w:rStyle w:val="Hyperlink"/>
                <w:noProof/>
              </w:rPr>
              <w:t>10. Soar-SMem Performance</w:t>
            </w:r>
            <w:r>
              <w:rPr>
                <w:noProof/>
                <w:webHidden/>
              </w:rPr>
              <w:tab/>
            </w:r>
            <w:r>
              <w:rPr>
                <w:noProof/>
                <w:webHidden/>
              </w:rPr>
              <w:fldChar w:fldCharType="begin"/>
            </w:r>
            <w:r>
              <w:rPr>
                <w:noProof/>
                <w:webHidden/>
              </w:rPr>
              <w:instrText xml:space="preserve"> PAGEREF _Toc253222306 \h </w:instrText>
            </w:r>
            <w:r>
              <w:rPr>
                <w:noProof/>
                <w:webHidden/>
              </w:rPr>
            </w:r>
            <w:r>
              <w:rPr>
                <w:noProof/>
                <w:webHidden/>
              </w:rPr>
              <w:fldChar w:fldCharType="separate"/>
            </w:r>
            <w:r>
              <w:rPr>
                <w:noProof/>
                <w:webHidden/>
              </w:rPr>
              <w:t>19</w:t>
            </w:r>
            <w:r>
              <w:rPr>
                <w:noProof/>
                <w:webHidden/>
              </w:rPr>
              <w:fldChar w:fldCharType="end"/>
            </w:r>
          </w:hyperlink>
        </w:p>
        <w:p w:rsidR="00D575E1" w:rsidRDefault="00D575E1">
          <w:pPr>
            <w:pStyle w:val="TOC2"/>
            <w:tabs>
              <w:tab w:val="right" w:leader="dot" w:pos="9350"/>
            </w:tabs>
            <w:rPr>
              <w:rFonts w:eastAsiaTheme="minorEastAsia"/>
              <w:noProof/>
            </w:rPr>
          </w:pPr>
          <w:hyperlink w:anchor="_Toc253222307" w:history="1">
            <w:r w:rsidRPr="00B3643B">
              <w:rPr>
                <w:rStyle w:val="Hyperlink"/>
                <w:noProof/>
              </w:rPr>
              <w:t>10.1. Performance Tweaking</w:t>
            </w:r>
            <w:r>
              <w:rPr>
                <w:noProof/>
                <w:webHidden/>
              </w:rPr>
              <w:tab/>
            </w:r>
            <w:r>
              <w:rPr>
                <w:noProof/>
                <w:webHidden/>
              </w:rPr>
              <w:fldChar w:fldCharType="begin"/>
            </w:r>
            <w:r>
              <w:rPr>
                <w:noProof/>
                <w:webHidden/>
              </w:rPr>
              <w:instrText xml:space="preserve"> PAGEREF _Toc253222307 \h </w:instrText>
            </w:r>
            <w:r>
              <w:rPr>
                <w:noProof/>
                <w:webHidden/>
              </w:rPr>
            </w:r>
            <w:r>
              <w:rPr>
                <w:noProof/>
                <w:webHidden/>
              </w:rPr>
              <w:fldChar w:fldCharType="separate"/>
            </w:r>
            <w:r>
              <w:rPr>
                <w:noProof/>
                <w:webHidden/>
              </w:rPr>
              <w:t>19</w:t>
            </w:r>
            <w:r>
              <w:rPr>
                <w:noProof/>
                <w:webHidden/>
              </w:rPr>
              <w:fldChar w:fldCharType="end"/>
            </w:r>
          </w:hyperlink>
        </w:p>
        <w:p w:rsidR="00D575E1" w:rsidRDefault="00D575E1">
          <w:pPr>
            <w:pStyle w:val="TOC1"/>
            <w:tabs>
              <w:tab w:val="right" w:leader="dot" w:pos="9350"/>
            </w:tabs>
            <w:rPr>
              <w:rFonts w:eastAsiaTheme="minorEastAsia"/>
              <w:b w:val="0"/>
              <w:noProof/>
            </w:rPr>
          </w:pPr>
          <w:hyperlink w:anchor="_Toc253222308" w:history="1">
            <w:r w:rsidRPr="00B3643B">
              <w:rPr>
                <w:rStyle w:val="Hyperlink"/>
                <w:noProof/>
              </w:rPr>
              <w:t>11. Other Useful Features</w:t>
            </w:r>
            <w:r>
              <w:rPr>
                <w:noProof/>
                <w:webHidden/>
              </w:rPr>
              <w:tab/>
            </w:r>
            <w:r>
              <w:rPr>
                <w:noProof/>
                <w:webHidden/>
              </w:rPr>
              <w:fldChar w:fldCharType="begin"/>
            </w:r>
            <w:r>
              <w:rPr>
                <w:noProof/>
                <w:webHidden/>
              </w:rPr>
              <w:instrText xml:space="preserve"> PAGEREF _Toc253222308 \h </w:instrText>
            </w:r>
            <w:r>
              <w:rPr>
                <w:noProof/>
                <w:webHidden/>
              </w:rPr>
            </w:r>
            <w:r>
              <w:rPr>
                <w:noProof/>
                <w:webHidden/>
              </w:rPr>
              <w:fldChar w:fldCharType="separate"/>
            </w:r>
            <w:r>
              <w:rPr>
                <w:noProof/>
                <w:webHidden/>
              </w:rPr>
              <w:t>21</w:t>
            </w:r>
            <w:r>
              <w:rPr>
                <w:noProof/>
                <w:webHidden/>
              </w:rPr>
              <w:fldChar w:fldCharType="end"/>
            </w:r>
          </w:hyperlink>
        </w:p>
        <w:p w:rsidR="00D575E1" w:rsidRDefault="00D575E1">
          <w:pPr>
            <w:pStyle w:val="TOC2"/>
            <w:tabs>
              <w:tab w:val="right" w:leader="dot" w:pos="9350"/>
            </w:tabs>
            <w:rPr>
              <w:rFonts w:eastAsiaTheme="minorEastAsia"/>
              <w:noProof/>
            </w:rPr>
          </w:pPr>
          <w:hyperlink w:anchor="_Toc253222309" w:history="1">
            <w:r w:rsidRPr="00B3643B">
              <w:rPr>
                <w:rStyle w:val="Hyperlink"/>
                <w:noProof/>
              </w:rPr>
              <w:t>11.1. Reinitializing Soar-SMem</w:t>
            </w:r>
            <w:r>
              <w:rPr>
                <w:noProof/>
                <w:webHidden/>
              </w:rPr>
              <w:tab/>
            </w:r>
            <w:r>
              <w:rPr>
                <w:noProof/>
                <w:webHidden/>
              </w:rPr>
              <w:fldChar w:fldCharType="begin"/>
            </w:r>
            <w:r>
              <w:rPr>
                <w:noProof/>
                <w:webHidden/>
              </w:rPr>
              <w:instrText xml:space="preserve"> PAGEREF _Toc253222309 \h </w:instrText>
            </w:r>
            <w:r>
              <w:rPr>
                <w:noProof/>
                <w:webHidden/>
              </w:rPr>
            </w:r>
            <w:r>
              <w:rPr>
                <w:noProof/>
                <w:webHidden/>
              </w:rPr>
              <w:fldChar w:fldCharType="separate"/>
            </w:r>
            <w:r>
              <w:rPr>
                <w:noProof/>
                <w:webHidden/>
              </w:rPr>
              <w:t>21</w:t>
            </w:r>
            <w:r>
              <w:rPr>
                <w:noProof/>
                <w:webHidden/>
              </w:rPr>
              <w:fldChar w:fldCharType="end"/>
            </w:r>
          </w:hyperlink>
        </w:p>
        <w:p w:rsidR="00D575E1" w:rsidRDefault="00D575E1">
          <w:pPr>
            <w:pStyle w:val="TOC2"/>
            <w:tabs>
              <w:tab w:val="right" w:leader="dot" w:pos="9350"/>
            </w:tabs>
            <w:rPr>
              <w:rFonts w:eastAsiaTheme="minorEastAsia"/>
              <w:noProof/>
            </w:rPr>
          </w:pPr>
          <w:hyperlink w:anchor="_Toc253222310" w:history="1">
            <w:r w:rsidRPr="00B3643B">
              <w:rPr>
                <w:rStyle w:val="Hyperlink"/>
                <w:noProof/>
              </w:rPr>
              <w:t>11.2. Visualizing the Semantic Store</w:t>
            </w:r>
            <w:r>
              <w:rPr>
                <w:noProof/>
                <w:webHidden/>
              </w:rPr>
              <w:tab/>
            </w:r>
            <w:r>
              <w:rPr>
                <w:noProof/>
                <w:webHidden/>
              </w:rPr>
              <w:fldChar w:fldCharType="begin"/>
            </w:r>
            <w:r>
              <w:rPr>
                <w:noProof/>
                <w:webHidden/>
              </w:rPr>
              <w:instrText xml:space="preserve"> PAGEREF _Toc253222310 \h </w:instrText>
            </w:r>
            <w:r>
              <w:rPr>
                <w:noProof/>
                <w:webHidden/>
              </w:rPr>
            </w:r>
            <w:r>
              <w:rPr>
                <w:noProof/>
                <w:webHidden/>
              </w:rPr>
              <w:fldChar w:fldCharType="separate"/>
            </w:r>
            <w:r>
              <w:rPr>
                <w:noProof/>
                <w:webHidden/>
              </w:rPr>
              <w:t>21</w:t>
            </w:r>
            <w:r>
              <w:rPr>
                <w:noProof/>
                <w:webHidden/>
              </w:rPr>
              <w:fldChar w:fldCharType="end"/>
            </w:r>
          </w:hyperlink>
        </w:p>
        <w:p w:rsidR="00D575E1" w:rsidRDefault="00D575E1">
          <w:pPr>
            <w:pStyle w:val="TOC1"/>
            <w:tabs>
              <w:tab w:val="right" w:leader="dot" w:pos="9350"/>
            </w:tabs>
            <w:rPr>
              <w:rFonts w:eastAsiaTheme="minorEastAsia"/>
              <w:b w:val="0"/>
              <w:noProof/>
            </w:rPr>
          </w:pPr>
          <w:hyperlink w:anchor="_Toc253222311" w:history="1">
            <w:r w:rsidRPr="00B3643B">
              <w:rPr>
                <w:rStyle w:val="Hyperlink"/>
                <w:noProof/>
              </w:rPr>
              <w:t>12. Soar Integration</w:t>
            </w:r>
            <w:r>
              <w:rPr>
                <w:noProof/>
                <w:webHidden/>
              </w:rPr>
              <w:tab/>
            </w:r>
            <w:r>
              <w:rPr>
                <w:noProof/>
                <w:webHidden/>
              </w:rPr>
              <w:fldChar w:fldCharType="begin"/>
            </w:r>
            <w:r>
              <w:rPr>
                <w:noProof/>
                <w:webHidden/>
              </w:rPr>
              <w:instrText xml:space="preserve"> PAGEREF _Toc253222311 \h </w:instrText>
            </w:r>
            <w:r>
              <w:rPr>
                <w:noProof/>
                <w:webHidden/>
              </w:rPr>
            </w:r>
            <w:r>
              <w:rPr>
                <w:noProof/>
                <w:webHidden/>
              </w:rPr>
              <w:fldChar w:fldCharType="separate"/>
            </w:r>
            <w:r>
              <w:rPr>
                <w:noProof/>
                <w:webHidden/>
              </w:rPr>
              <w:t>22</w:t>
            </w:r>
            <w:r>
              <w:rPr>
                <w:noProof/>
                <w:webHidden/>
              </w:rPr>
              <w:fldChar w:fldCharType="end"/>
            </w:r>
          </w:hyperlink>
        </w:p>
        <w:p w:rsidR="00D575E1" w:rsidRDefault="00D575E1">
          <w:pPr>
            <w:pStyle w:val="TOC3"/>
            <w:tabs>
              <w:tab w:val="right" w:leader="dot" w:pos="9350"/>
            </w:tabs>
            <w:rPr>
              <w:rFonts w:eastAsiaTheme="minorEastAsia"/>
              <w:i w:val="0"/>
              <w:noProof/>
            </w:rPr>
          </w:pPr>
          <w:hyperlink w:anchor="_Toc253222312" w:history="1">
            <w:r w:rsidRPr="00B3643B">
              <w:rPr>
                <w:rStyle w:val="Hyperlink"/>
                <w:noProof/>
              </w:rPr>
              <w:t>12.1. Working Memory</w:t>
            </w:r>
            <w:r>
              <w:rPr>
                <w:noProof/>
                <w:webHidden/>
              </w:rPr>
              <w:tab/>
            </w:r>
            <w:r>
              <w:rPr>
                <w:noProof/>
                <w:webHidden/>
              </w:rPr>
              <w:fldChar w:fldCharType="begin"/>
            </w:r>
            <w:r>
              <w:rPr>
                <w:noProof/>
                <w:webHidden/>
              </w:rPr>
              <w:instrText xml:space="preserve"> PAGEREF _Toc253222312 \h </w:instrText>
            </w:r>
            <w:r>
              <w:rPr>
                <w:noProof/>
                <w:webHidden/>
              </w:rPr>
            </w:r>
            <w:r>
              <w:rPr>
                <w:noProof/>
                <w:webHidden/>
              </w:rPr>
              <w:fldChar w:fldCharType="separate"/>
            </w:r>
            <w:r>
              <w:rPr>
                <w:noProof/>
                <w:webHidden/>
              </w:rPr>
              <w:t>22</w:t>
            </w:r>
            <w:r>
              <w:rPr>
                <w:noProof/>
                <w:webHidden/>
              </w:rPr>
              <w:fldChar w:fldCharType="end"/>
            </w:r>
          </w:hyperlink>
        </w:p>
        <w:p w:rsidR="00D575E1" w:rsidRDefault="00D575E1">
          <w:pPr>
            <w:pStyle w:val="TOC3"/>
            <w:tabs>
              <w:tab w:val="right" w:leader="dot" w:pos="9350"/>
            </w:tabs>
            <w:rPr>
              <w:rFonts w:eastAsiaTheme="minorEastAsia"/>
              <w:i w:val="0"/>
              <w:noProof/>
            </w:rPr>
          </w:pPr>
          <w:hyperlink w:anchor="_Toc253222313" w:history="1">
            <w:r w:rsidRPr="00B3643B">
              <w:rPr>
                <w:rStyle w:val="Hyperlink"/>
                <w:noProof/>
              </w:rPr>
              <w:t>12.2. Procedural Memory</w:t>
            </w:r>
            <w:r>
              <w:rPr>
                <w:noProof/>
                <w:webHidden/>
              </w:rPr>
              <w:tab/>
            </w:r>
            <w:r>
              <w:rPr>
                <w:noProof/>
                <w:webHidden/>
              </w:rPr>
              <w:fldChar w:fldCharType="begin"/>
            </w:r>
            <w:r>
              <w:rPr>
                <w:noProof/>
                <w:webHidden/>
              </w:rPr>
              <w:instrText xml:space="preserve"> PAGEREF _Toc253222313 \h </w:instrText>
            </w:r>
            <w:r>
              <w:rPr>
                <w:noProof/>
                <w:webHidden/>
              </w:rPr>
            </w:r>
            <w:r>
              <w:rPr>
                <w:noProof/>
                <w:webHidden/>
              </w:rPr>
              <w:fldChar w:fldCharType="separate"/>
            </w:r>
            <w:r>
              <w:rPr>
                <w:noProof/>
                <w:webHidden/>
              </w:rPr>
              <w:t>22</w:t>
            </w:r>
            <w:r>
              <w:rPr>
                <w:noProof/>
                <w:webHidden/>
              </w:rPr>
              <w:fldChar w:fldCharType="end"/>
            </w:r>
          </w:hyperlink>
        </w:p>
        <w:p w:rsidR="00D575E1" w:rsidRDefault="00D575E1">
          <w:pPr>
            <w:pStyle w:val="TOC3"/>
            <w:tabs>
              <w:tab w:val="right" w:leader="dot" w:pos="9350"/>
            </w:tabs>
            <w:rPr>
              <w:rFonts w:eastAsiaTheme="minorEastAsia"/>
              <w:i w:val="0"/>
              <w:noProof/>
            </w:rPr>
          </w:pPr>
          <w:hyperlink w:anchor="_Toc253222314" w:history="1">
            <w:r w:rsidRPr="00B3643B">
              <w:rPr>
                <w:rStyle w:val="Hyperlink"/>
                <w:noProof/>
              </w:rPr>
              <w:t>12.3. Episodic Memory</w:t>
            </w:r>
            <w:r>
              <w:rPr>
                <w:noProof/>
                <w:webHidden/>
              </w:rPr>
              <w:tab/>
            </w:r>
            <w:r>
              <w:rPr>
                <w:noProof/>
                <w:webHidden/>
              </w:rPr>
              <w:fldChar w:fldCharType="begin"/>
            </w:r>
            <w:r>
              <w:rPr>
                <w:noProof/>
                <w:webHidden/>
              </w:rPr>
              <w:instrText xml:space="preserve"> PAGEREF _Toc253222314 \h </w:instrText>
            </w:r>
            <w:r>
              <w:rPr>
                <w:noProof/>
                <w:webHidden/>
              </w:rPr>
            </w:r>
            <w:r>
              <w:rPr>
                <w:noProof/>
                <w:webHidden/>
              </w:rPr>
              <w:fldChar w:fldCharType="separate"/>
            </w:r>
            <w:r>
              <w:rPr>
                <w:noProof/>
                <w:webHidden/>
              </w:rPr>
              <w:t>22</w:t>
            </w:r>
            <w:r>
              <w:rPr>
                <w:noProof/>
                <w:webHidden/>
              </w:rPr>
              <w:fldChar w:fldCharType="end"/>
            </w:r>
          </w:hyperlink>
        </w:p>
        <w:p w:rsidR="00D575E1" w:rsidRDefault="00D575E1">
          <w:pPr>
            <w:pStyle w:val="TOC1"/>
            <w:tabs>
              <w:tab w:val="right" w:leader="dot" w:pos="9350"/>
            </w:tabs>
            <w:rPr>
              <w:rFonts w:eastAsiaTheme="minorEastAsia"/>
              <w:b w:val="0"/>
              <w:noProof/>
            </w:rPr>
          </w:pPr>
          <w:hyperlink w:anchor="_Toc253222315" w:history="1">
            <w:r w:rsidRPr="00B3643B">
              <w:rPr>
                <w:rStyle w:val="Hyperlink"/>
                <w:noProof/>
              </w:rPr>
              <w:t>13. Soar-SMem Programmer Reference</w:t>
            </w:r>
            <w:r>
              <w:rPr>
                <w:noProof/>
                <w:webHidden/>
              </w:rPr>
              <w:tab/>
            </w:r>
            <w:r>
              <w:rPr>
                <w:noProof/>
                <w:webHidden/>
              </w:rPr>
              <w:fldChar w:fldCharType="begin"/>
            </w:r>
            <w:r>
              <w:rPr>
                <w:noProof/>
                <w:webHidden/>
              </w:rPr>
              <w:instrText xml:space="preserve"> PAGEREF _Toc253222315 \h </w:instrText>
            </w:r>
            <w:r>
              <w:rPr>
                <w:noProof/>
                <w:webHidden/>
              </w:rPr>
            </w:r>
            <w:r>
              <w:rPr>
                <w:noProof/>
                <w:webHidden/>
              </w:rPr>
              <w:fldChar w:fldCharType="separate"/>
            </w:r>
            <w:r>
              <w:rPr>
                <w:noProof/>
                <w:webHidden/>
              </w:rPr>
              <w:t>23</w:t>
            </w:r>
            <w:r>
              <w:rPr>
                <w:noProof/>
                <w:webHidden/>
              </w:rPr>
              <w:fldChar w:fldCharType="end"/>
            </w:r>
          </w:hyperlink>
        </w:p>
        <w:p w:rsidR="00D575E1" w:rsidRDefault="00D575E1">
          <w:pPr>
            <w:pStyle w:val="TOC3"/>
            <w:tabs>
              <w:tab w:val="right" w:leader="dot" w:pos="9350"/>
            </w:tabs>
            <w:rPr>
              <w:rFonts w:eastAsiaTheme="minorEastAsia"/>
              <w:i w:val="0"/>
              <w:noProof/>
            </w:rPr>
          </w:pPr>
          <w:hyperlink w:anchor="_Toc253222316" w:history="1">
            <w:r w:rsidRPr="00B3643B">
              <w:rPr>
                <w:rStyle w:val="Hyperlink"/>
                <w:noProof/>
              </w:rPr>
              <w:t>13.1. Useful Commands</w:t>
            </w:r>
            <w:r>
              <w:rPr>
                <w:noProof/>
                <w:webHidden/>
              </w:rPr>
              <w:tab/>
            </w:r>
            <w:r>
              <w:rPr>
                <w:noProof/>
                <w:webHidden/>
              </w:rPr>
              <w:fldChar w:fldCharType="begin"/>
            </w:r>
            <w:r>
              <w:rPr>
                <w:noProof/>
                <w:webHidden/>
              </w:rPr>
              <w:instrText xml:space="preserve"> PAGEREF _Toc253222316 \h </w:instrText>
            </w:r>
            <w:r>
              <w:rPr>
                <w:noProof/>
                <w:webHidden/>
              </w:rPr>
            </w:r>
            <w:r>
              <w:rPr>
                <w:noProof/>
                <w:webHidden/>
              </w:rPr>
              <w:fldChar w:fldCharType="separate"/>
            </w:r>
            <w:r>
              <w:rPr>
                <w:noProof/>
                <w:webHidden/>
              </w:rPr>
              <w:t>23</w:t>
            </w:r>
            <w:r>
              <w:rPr>
                <w:noProof/>
                <w:webHidden/>
              </w:rPr>
              <w:fldChar w:fldCharType="end"/>
            </w:r>
          </w:hyperlink>
        </w:p>
        <w:p w:rsidR="00D575E1" w:rsidRDefault="00D575E1">
          <w:pPr>
            <w:pStyle w:val="TOC3"/>
            <w:tabs>
              <w:tab w:val="right" w:leader="dot" w:pos="9350"/>
            </w:tabs>
            <w:rPr>
              <w:rFonts w:eastAsiaTheme="minorEastAsia"/>
              <w:i w:val="0"/>
              <w:noProof/>
            </w:rPr>
          </w:pPr>
          <w:hyperlink w:anchor="_Toc253222317" w:history="1">
            <w:r w:rsidRPr="00B3643B">
              <w:rPr>
                <w:rStyle w:val="Hyperlink"/>
                <w:noProof/>
              </w:rPr>
              <w:t>13.2. Parameters</w:t>
            </w:r>
            <w:r>
              <w:rPr>
                <w:noProof/>
                <w:webHidden/>
              </w:rPr>
              <w:tab/>
            </w:r>
            <w:r>
              <w:rPr>
                <w:noProof/>
                <w:webHidden/>
              </w:rPr>
              <w:fldChar w:fldCharType="begin"/>
            </w:r>
            <w:r>
              <w:rPr>
                <w:noProof/>
                <w:webHidden/>
              </w:rPr>
              <w:instrText xml:space="preserve"> PAGEREF _Toc253222317 \h </w:instrText>
            </w:r>
            <w:r>
              <w:rPr>
                <w:noProof/>
                <w:webHidden/>
              </w:rPr>
            </w:r>
            <w:r>
              <w:rPr>
                <w:noProof/>
                <w:webHidden/>
              </w:rPr>
              <w:fldChar w:fldCharType="separate"/>
            </w:r>
            <w:r>
              <w:rPr>
                <w:noProof/>
                <w:webHidden/>
              </w:rPr>
              <w:t>23</w:t>
            </w:r>
            <w:r>
              <w:rPr>
                <w:noProof/>
                <w:webHidden/>
              </w:rPr>
              <w:fldChar w:fldCharType="end"/>
            </w:r>
          </w:hyperlink>
        </w:p>
        <w:p w:rsidR="00D575E1" w:rsidRDefault="00D575E1">
          <w:pPr>
            <w:pStyle w:val="TOC3"/>
            <w:tabs>
              <w:tab w:val="right" w:leader="dot" w:pos="9350"/>
            </w:tabs>
            <w:rPr>
              <w:rFonts w:eastAsiaTheme="minorEastAsia"/>
              <w:i w:val="0"/>
              <w:noProof/>
            </w:rPr>
          </w:pPr>
          <w:hyperlink w:anchor="_Toc253222318" w:history="1">
            <w:r w:rsidRPr="00B3643B">
              <w:rPr>
                <w:rStyle w:val="Hyperlink"/>
                <w:noProof/>
              </w:rPr>
              <w:t>13.3. Agent Commands</w:t>
            </w:r>
            <w:r>
              <w:rPr>
                <w:noProof/>
                <w:webHidden/>
              </w:rPr>
              <w:tab/>
            </w:r>
            <w:r>
              <w:rPr>
                <w:noProof/>
                <w:webHidden/>
              </w:rPr>
              <w:fldChar w:fldCharType="begin"/>
            </w:r>
            <w:r>
              <w:rPr>
                <w:noProof/>
                <w:webHidden/>
              </w:rPr>
              <w:instrText xml:space="preserve"> PAGEREF _Toc253222318 \h </w:instrText>
            </w:r>
            <w:r>
              <w:rPr>
                <w:noProof/>
                <w:webHidden/>
              </w:rPr>
            </w:r>
            <w:r>
              <w:rPr>
                <w:noProof/>
                <w:webHidden/>
              </w:rPr>
              <w:fldChar w:fldCharType="separate"/>
            </w:r>
            <w:r>
              <w:rPr>
                <w:noProof/>
                <w:webHidden/>
              </w:rPr>
              <w:t>25</w:t>
            </w:r>
            <w:r>
              <w:rPr>
                <w:noProof/>
                <w:webHidden/>
              </w:rPr>
              <w:fldChar w:fldCharType="end"/>
            </w:r>
          </w:hyperlink>
        </w:p>
        <w:p w:rsidR="00D575E1" w:rsidRDefault="00D575E1">
          <w:pPr>
            <w:pStyle w:val="TOC3"/>
            <w:tabs>
              <w:tab w:val="right" w:leader="dot" w:pos="9350"/>
            </w:tabs>
            <w:rPr>
              <w:rFonts w:eastAsiaTheme="minorEastAsia"/>
              <w:i w:val="0"/>
              <w:noProof/>
            </w:rPr>
          </w:pPr>
          <w:hyperlink w:anchor="_Toc253222319" w:history="1">
            <w:r w:rsidRPr="00B3643B">
              <w:rPr>
                <w:rStyle w:val="Hyperlink"/>
                <w:noProof/>
              </w:rPr>
              <w:t>13.4. Retrieval Agent Meta-Data</w:t>
            </w:r>
            <w:r>
              <w:rPr>
                <w:noProof/>
                <w:webHidden/>
              </w:rPr>
              <w:tab/>
            </w:r>
            <w:r>
              <w:rPr>
                <w:noProof/>
                <w:webHidden/>
              </w:rPr>
              <w:fldChar w:fldCharType="begin"/>
            </w:r>
            <w:r>
              <w:rPr>
                <w:noProof/>
                <w:webHidden/>
              </w:rPr>
              <w:instrText xml:space="preserve"> PAGEREF _Toc253222319 \h </w:instrText>
            </w:r>
            <w:r>
              <w:rPr>
                <w:noProof/>
                <w:webHidden/>
              </w:rPr>
            </w:r>
            <w:r>
              <w:rPr>
                <w:noProof/>
                <w:webHidden/>
              </w:rPr>
              <w:fldChar w:fldCharType="separate"/>
            </w:r>
            <w:r>
              <w:rPr>
                <w:noProof/>
                <w:webHidden/>
              </w:rPr>
              <w:t>25</w:t>
            </w:r>
            <w:r>
              <w:rPr>
                <w:noProof/>
                <w:webHidden/>
              </w:rPr>
              <w:fldChar w:fldCharType="end"/>
            </w:r>
          </w:hyperlink>
        </w:p>
        <w:p w:rsidR="00145F9F" w:rsidRDefault="00F61D9F">
          <w:r>
            <w:fldChar w:fldCharType="end"/>
          </w:r>
        </w:p>
      </w:sdtContent>
    </w:sdt>
    <w:p w:rsidR="00523BC0" w:rsidRDefault="00523BC0" w:rsidP="00523BC0">
      <w:pPr>
        <w:pStyle w:val="Heading1"/>
        <w:numPr>
          <w:ilvl w:val="0"/>
          <w:numId w:val="6"/>
        </w:numPr>
      </w:pPr>
      <w:r>
        <w:br w:type="page"/>
      </w:r>
      <w:bookmarkStart w:id="0" w:name="_Toc253222283"/>
      <w:r>
        <w:lastRenderedPageBreak/>
        <w:t>Document History</w:t>
      </w:r>
      <w:bookmarkEnd w:id="0"/>
    </w:p>
    <w:p w:rsidR="00716582" w:rsidRDefault="00716582" w:rsidP="00523BC0">
      <w:pPr>
        <w:spacing w:after="0"/>
      </w:pPr>
    </w:p>
    <w:p w:rsidR="008509D6" w:rsidRDefault="008509D6" w:rsidP="00523BC0">
      <w:pPr>
        <w:spacing w:after="0"/>
      </w:pPr>
      <w:r>
        <w:rPr>
          <w:u w:val="single"/>
        </w:rPr>
        <w:t>Version 0.2</w:t>
      </w:r>
    </w:p>
    <w:p w:rsidR="00050CF3" w:rsidRDefault="008509D6" w:rsidP="00523BC0">
      <w:pPr>
        <w:spacing w:after="0"/>
      </w:pPr>
      <w:r>
        <w:t>Added</w:t>
      </w:r>
      <w:r w:rsidR="00050CF3">
        <w:t>:</w:t>
      </w:r>
      <w:r>
        <w:t xml:space="preserve"> </w:t>
      </w:r>
    </w:p>
    <w:p w:rsidR="00242370" w:rsidRDefault="008509D6" w:rsidP="00050CF3">
      <w:pPr>
        <w:pStyle w:val="ListParagraph"/>
        <w:numPr>
          <w:ilvl w:val="0"/>
          <w:numId w:val="31"/>
        </w:numPr>
        <w:spacing w:after="0"/>
      </w:pPr>
      <w:r w:rsidRPr="00050CF3">
        <w:rPr>
          <w:b/>
        </w:rPr>
        <w:t>init</w:t>
      </w:r>
      <w:r>
        <w:t xml:space="preserve"> command</w:t>
      </w:r>
    </w:p>
    <w:p w:rsidR="00050CF3" w:rsidRDefault="00242370" w:rsidP="00050CF3">
      <w:pPr>
        <w:pStyle w:val="ListParagraph"/>
        <w:numPr>
          <w:ilvl w:val="0"/>
          <w:numId w:val="31"/>
        </w:numPr>
        <w:spacing w:after="0"/>
      </w:pPr>
      <w:r>
        <w:rPr>
          <w:b/>
        </w:rPr>
        <w:t>vis</w:t>
      </w:r>
      <w:r>
        <w:t xml:space="preserve"> command</w:t>
      </w:r>
    </w:p>
    <w:p w:rsidR="00050CF3" w:rsidRDefault="00050CF3" w:rsidP="00050CF3">
      <w:pPr>
        <w:pStyle w:val="ListParagraph"/>
        <w:numPr>
          <w:ilvl w:val="0"/>
          <w:numId w:val="31"/>
        </w:numPr>
        <w:spacing w:after="0"/>
      </w:pPr>
      <w:r>
        <w:t>command-specific status</w:t>
      </w:r>
    </w:p>
    <w:p w:rsidR="00050CF3" w:rsidRDefault="00050CF3" w:rsidP="00050CF3">
      <w:pPr>
        <w:pStyle w:val="ListParagraph"/>
        <w:numPr>
          <w:ilvl w:val="0"/>
          <w:numId w:val="31"/>
        </w:numPr>
        <w:spacing w:after="0"/>
      </w:pPr>
      <w:r>
        <w:t>@ preface when printing LTIs</w:t>
      </w:r>
    </w:p>
    <w:p w:rsidR="00043A1C" w:rsidRDefault="00050CF3" w:rsidP="00242370">
      <w:pPr>
        <w:pStyle w:val="ListParagraph"/>
        <w:numPr>
          <w:ilvl w:val="0"/>
          <w:numId w:val="31"/>
        </w:numPr>
        <w:spacing w:after="0"/>
      </w:pPr>
      <w:r>
        <w:t>more performance parameters, stats, and timers</w:t>
      </w:r>
    </w:p>
    <w:p w:rsidR="008509D6" w:rsidRDefault="00043A1C" w:rsidP="00242370">
      <w:pPr>
        <w:pStyle w:val="ListParagraph"/>
        <w:numPr>
          <w:ilvl w:val="0"/>
          <w:numId w:val="31"/>
        </w:numPr>
        <w:spacing w:after="0"/>
      </w:pPr>
      <w:r>
        <w:t>integration section</w:t>
      </w:r>
    </w:p>
    <w:p w:rsidR="00F16C89" w:rsidRPr="008509D6" w:rsidRDefault="00F16C89" w:rsidP="00242370">
      <w:pPr>
        <w:pStyle w:val="ListParagraph"/>
        <w:numPr>
          <w:ilvl w:val="0"/>
          <w:numId w:val="31"/>
        </w:numPr>
        <w:spacing w:after="0"/>
      </w:pPr>
      <w:r>
        <w:rPr>
          <w:b/>
        </w:rPr>
        <w:t>thresh</w:t>
      </w:r>
      <w:r>
        <w:t xml:space="preserve"> parameter</w:t>
      </w:r>
    </w:p>
    <w:p w:rsidR="008509D6" w:rsidRDefault="008509D6" w:rsidP="00523BC0">
      <w:pPr>
        <w:spacing w:after="0"/>
        <w:rPr>
          <w:u w:val="single"/>
        </w:rPr>
      </w:pPr>
    </w:p>
    <w:p w:rsidR="00523BC0" w:rsidRDefault="00523BC0" w:rsidP="00523BC0">
      <w:pPr>
        <w:spacing w:after="0"/>
        <w:rPr>
          <w:u w:val="single"/>
        </w:rPr>
      </w:pPr>
      <w:r>
        <w:rPr>
          <w:u w:val="single"/>
        </w:rPr>
        <w:t>Version 0.1</w:t>
      </w:r>
    </w:p>
    <w:p w:rsidR="00523BC0" w:rsidRDefault="005726CA" w:rsidP="00523BC0">
      <w:r>
        <w:t>Pilot version</w:t>
      </w:r>
      <w:r w:rsidR="00523BC0">
        <w:t>.</w:t>
      </w:r>
    </w:p>
    <w:p w:rsidR="00523BC0" w:rsidRDefault="00523BC0" w:rsidP="00523BC0"/>
    <w:p w:rsidR="00D802FA" w:rsidRDefault="00523BC0" w:rsidP="00D802FA">
      <w:pPr>
        <w:pStyle w:val="Heading1"/>
        <w:numPr>
          <w:ilvl w:val="0"/>
          <w:numId w:val="6"/>
        </w:numPr>
      </w:pPr>
      <w:r>
        <w:br w:type="page"/>
      </w:r>
      <w:bookmarkStart w:id="1" w:name="_Toc253222284"/>
      <w:r w:rsidR="005726CA">
        <w:lastRenderedPageBreak/>
        <w:t>Soar-S</w:t>
      </w:r>
      <w:r w:rsidR="00D802FA">
        <w:t>Mem Motivation</w:t>
      </w:r>
      <w:bookmarkEnd w:id="1"/>
    </w:p>
    <w:p w:rsidR="005726CA" w:rsidRDefault="005726CA" w:rsidP="00D802FA">
      <w:r>
        <w:t>Soar-S</w:t>
      </w:r>
      <w:r w:rsidR="00E55AD6">
        <w:t>Mem is a task-independent, architectural integ</w:t>
      </w:r>
      <w:r>
        <w:t>ration of an artificial semantic memory (SMem) with Soar.  The SMem mechanism facilitates deliberate</w:t>
      </w:r>
      <w:r w:rsidR="00E55AD6">
        <w:t xml:space="preserve"> record</w:t>
      </w:r>
      <w:r>
        <w:t>ing and querying of semantic chunks</w:t>
      </w:r>
      <w:r w:rsidR="00E55AD6">
        <w:t xml:space="preserve"> as a Soar agent executes.</w:t>
      </w:r>
    </w:p>
    <w:p w:rsidR="00B20F8E" w:rsidRDefault="00B20F8E" w:rsidP="00D802FA"/>
    <w:p w:rsidR="00E6187F" w:rsidRDefault="00E6187F" w:rsidP="00E6187F">
      <w:pPr>
        <w:pStyle w:val="Heading1"/>
        <w:numPr>
          <w:ilvl w:val="0"/>
          <w:numId w:val="6"/>
        </w:numPr>
      </w:pPr>
      <w:r>
        <w:br w:type="page"/>
      </w:r>
      <w:bookmarkStart w:id="2" w:name="_Toc253222285"/>
      <w:r>
        <w:lastRenderedPageBreak/>
        <w:t>Working Memory Structure</w:t>
      </w:r>
      <w:bookmarkEnd w:id="2"/>
    </w:p>
    <w:p w:rsidR="003023FF" w:rsidRDefault="00FE7B36" w:rsidP="00E6187F">
      <w:r w:rsidRPr="00FE7B36">
        <w:t xml:space="preserve">Upon creation of a new state within working memory, the architecture will automatically create a structure in working memory called </w:t>
      </w:r>
      <w:r w:rsidR="005726CA">
        <w:rPr>
          <w:b/>
        </w:rPr>
        <w:t>s</w:t>
      </w:r>
      <w:r>
        <w:rPr>
          <w:b/>
        </w:rPr>
        <w:t>mem</w:t>
      </w:r>
      <w:r w:rsidRPr="00FE7B36">
        <w:t xml:space="preserve">.  </w:t>
      </w:r>
      <w:r>
        <w:t xml:space="preserve">Within this structure, </w:t>
      </w:r>
      <w:r w:rsidR="005726CA">
        <w:t>agents issue requests to Soar-S</w:t>
      </w:r>
      <w:r>
        <w:t xml:space="preserve">Mem by populating the </w:t>
      </w:r>
      <w:r>
        <w:rPr>
          <w:b/>
        </w:rPr>
        <w:t>command</w:t>
      </w:r>
      <w:r>
        <w:t xml:space="preserve"> identifier with working memory elements</w:t>
      </w:r>
      <w:r w:rsidR="00B20EA8">
        <w:t xml:space="preserve"> (WMEs)</w:t>
      </w:r>
      <w:r w:rsidR="00CC519D">
        <w:t xml:space="preserve"> and process</w:t>
      </w:r>
      <w:r>
        <w:t xml:space="preserve"> </w:t>
      </w:r>
      <w:r w:rsidR="005726CA">
        <w:t>Soar-S</w:t>
      </w:r>
      <w:r w:rsidR="00080D9C">
        <w:t xml:space="preserve">Mem </w:t>
      </w:r>
      <w:r w:rsidR="00B20EA8">
        <w:t>generated WMEs</w:t>
      </w:r>
      <w:r>
        <w:t xml:space="preserve"> in the </w:t>
      </w:r>
      <w:r>
        <w:rPr>
          <w:b/>
        </w:rPr>
        <w:t>result</w:t>
      </w:r>
      <w:r>
        <w:t xml:space="preserve"> identifier.</w:t>
      </w:r>
    </w:p>
    <w:p w:rsidR="003023FF" w:rsidRDefault="003023FF" w:rsidP="00E6187F"/>
    <w:p w:rsidR="003023FF" w:rsidRDefault="003023FF" w:rsidP="00CF2D48">
      <w:pPr>
        <w:pStyle w:val="Heading1"/>
        <w:numPr>
          <w:ilvl w:val="0"/>
          <w:numId w:val="6"/>
        </w:numPr>
      </w:pPr>
      <w:r>
        <w:br w:type="page"/>
      </w:r>
      <w:bookmarkStart w:id="3" w:name="_Toc253222286"/>
      <w:r>
        <w:lastRenderedPageBreak/>
        <w:t xml:space="preserve">Storing </w:t>
      </w:r>
      <w:r w:rsidR="00644D9D">
        <w:t xml:space="preserve">Semantic </w:t>
      </w:r>
      <w:r w:rsidR="00B30ADF">
        <w:t>Concepts</w:t>
      </w:r>
      <w:bookmarkEnd w:id="3"/>
    </w:p>
    <w:p w:rsidR="00E6588B" w:rsidRDefault="00A7299B" w:rsidP="003023FF">
      <w:r>
        <w:t xml:space="preserve">This section </w:t>
      </w:r>
      <w:r w:rsidR="001C48A5">
        <w:t>details</w:t>
      </w:r>
      <w:r w:rsidR="00DF76A9">
        <w:t xml:space="preserve"> Soar-SMem storage</w:t>
      </w:r>
      <w:r w:rsidR="005E3551">
        <w:t>, i</w:t>
      </w:r>
      <w:r w:rsidR="00E6588B">
        <w:t>nclu</w:t>
      </w:r>
      <w:r w:rsidR="003C5F20">
        <w:t xml:space="preserve">ding </w:t>
      </w:r>
      <w:r w:rsidR="00644D9D">
        <w:t xml:space="preserve">the agent API, long-term identifiers, </w:t>
      </w:r>
      <w:r w:rsidR="00DE1F68">
        <w:t xml:space="preserve">declarative storage, </w:t>
      </w:r>
      <w:r w:rsidR="00644D9D">
        <w:t>and format details</w:t>
      </w:r>
      <w:r w:rsidR="00E6588B">
        <w:t>.</w:t>
      </w:r>
    </w:p>
    <w:p w:rsidR="00644D9D" w:rsidRDefault="00DE1F68" w:rsidP="00644D9D">
      <w:pPr>
        <w:pStyle w:val="Heading2"/>
        <w:numPr>
          <w:ilvl w:val="1"/>
          <w:numId w:val="6"/>
        </w:numPr>
      </w:pPr>
      <w:bookmarkStart w:id="4" w:name="_Toc253222287"/>
      <w:r>
        <w:t>Agent</w:t>
      </w:r>
      <w:r w:rsidR="00644D9D">
        <w:t xml:space="preserve"> Storage</w:t>
      </w:r>
      <w:bookmarkEnd w:id="4"/>
    </w:p>
    <w:p w:rsidR="00644D9D" w:rsidRDefault="00DF76A9" w:rsidP="00644D9D">
      <w:r>
        <w:t>An agent stores a concept</w:t>
      </w:r>
      <w:r w:rsidR="00644D9D">
        <w:t xml:space="preserve"> in semantic memory by issuing a </w:t>
      </w:r>
      <w:r w:rsidR="00644D9D">
        <w:rPr>
          <w:b/>
        </w:rPr>
        <w:t>store</w:t>
      </w:r>
      <w:r w:rsidR="00644D9D">
        <w:t xml:space="preserve"> command:</w:t>
      </w:r>
    </w:p>
    <w:p w:rsidR="00644D9D" w:rsidRDefault="00644D9D" w:rsidP="00644D9D">
      <w:pPr>
        <w:pStyle w:val="code"/>
      </w:pPr>
      <w:r>
        <w:t>state</w:t>
      </w:r>
      <w:r w:rsidR="00DF76A9">
        <w:t>.smem.command.store &lt;identifier</w:t>
      </w:r>
      <w:r>
        <w:t>&gt;</w:t>
      </w:r>
    </w:p>
    <w:p w:rsidR="00D23D8C" w:rsidRDefault="00644D9D" w:rsidP="00644D9D">
      <w:r>
        <w:t xml:space="preserve">Multiple </w:t>
      </w:r>
      <w:r w:rsidRPr="00644D9D">
        <w:rPr>
          <w:b/>
        </w:rPr>
        <w:t>store</w:t>
      </w:r>
      <w:r>
        <w:t xml:space="preserve"> commands can be issued in parallel during a single cycle.</w:t>
      </w:r>
      <w:r w:rsidR="00DF76A9">
        <w:t xml:space="preserve">  Storage commands are processed at the end of </w:t>
      </w:r>
      <w:r w:rsidR="0028663C">
        <w:t xml:space="preserve">every </w:t>
      </w:r>
      <w:r w:rsidR="00DF76A9">
        <w:t>phase of every decision cycle.</w:t>
      </w:r>
      <w:r w:rsidR="004D722D">
        <w:t xml:space="preserve">  S</w:t>
      </w:r>
      <w:r w:rsidR="00D23D8C">
        <w:t>torage is guaranteed to succeed:</w:t>
      </w:r>
    </w:p>
    <w:p w:rsidR="00644D9D" w:rsidRDefault="00D23D8C" w:rsidP="00D23D8C">
      <w:pPr>
        <w:pStyle w:val="code"/>
      </w:pPr>
      <w:r>
        <w:t>state.smem.result.success &lt;identifier&gt;</w:t>
      </w:r>
    </w:p>
    <w:p w:rsidR="00644D9D" w:rsidRPr="00DF76A9" w:rsidRDefault="00644D9D" w:rsidP="00644D9D">
      <w:r>
        <w:t xml:space="preserve">Soar-SMem will store </w:t>
      </w:r>
      <w:r w:rsidR="00BB78A9">
        <w:t>all WMEs rooted at the identifier</w:t>
      </w:r>
      <w:r w:rsidR="00DF76A9">
        <w:t xml:space="preserve">.  Storing </w:t>
      </w:r>
      <w:r w:rsidR="007641F0">
        <w:t>deeper</w:t>
      </w:r>
      <w:r w:rsidR="00DF76A9">
        <w:t xml:space="preserve"> levels of wor</w:t>
      </w:r>
      <w:r w:rsidR="00BB78A9">
        <w:t>king memory</w:t>
      </w:r>
      <w:r w:rsidR="00DF76A9">
        <w:t xml:space="preserve"> is achieved through multiple </w:t>
      </w:r>
      <w:r w:rsidR="00DF76A9">
        <w:rPr>
          <w:b/>
        </w:rPr>
        <w:t>store</w:t>
      </w:r>
      <w:r w:rsidR="00DF76A9">
        <w:t xml:space="preserve"> commands.</w:t>
      </w:r>
    </w:p>
    <w:p w:rsidR="00DF76A9" w:rsidRDefault="00644D9D" w:rsidP="00031C39">
      <w:pPr>
        <w:pStyle w:val="Heading2"/>
        <w:numPr>
          <w:ilvl w:val="1"/>
          <w:numId w:val="6"/>
        </w:numPr>
      </w:pPr>
      <w:bookmarkStart w:id="5" w:name="_Toc253222288"/>
      <w:r>
        <w:t>Long-Term Identifiers</w:t>
      </w:r>
      <w:bookmarkEnd w:id="5"/>
    </w:p>
    <w:p w:rsidR="00DF76A9" w:rsidRPr="004E6D0D" w:rsidRDefault="00DF76A9" w:rsidP="00DF76A9">
      <w:r>
        <w:t xml:space="preserve">When an identifier is stored in semantic memory it is converted into a </w:t>
      </w:r>
      <w:r>
        <w:rPr>
          <w:i/>
        </w:rPr>
        <w:t>long-term</w:t>
      </w:r>
      <w:r>
        <w:rPr>
          <w:b/>
          <w:i/>
        </w:rPr>
        <w:t xml:space="preserve"> </w:t>
      </w:r>
      <w:r>
        <w:t>identifier (LTI).  The specific letter-number combination that labels the identifier (i.e. S5 or C7) is now permanently associated with the stored concept.  Any future retrievals of the concept are guaranteed to return the associated letter-number pair.</w:t>
      </w:r>
      <w:r w:rsidR="00821BF8">
        <w:t xml:space="preserve">  </w:t>
      </w:r>
      <w:r w:rsidR="004E6D0D">
        <w:t>For clarity, w</w:t>
      </w:r>
      <w:r w:rsidR="00821BF8">
        <w:t>hen printed</w:t>
      </w:r>
      <w:r w:rsidR="004E6D0D">
        <w:t xml:space="preserve">, a long-term identifier is prefaced with the </w:t>
      </w:r>
      <w:r w:rsidR="004E6D0D">
        <w:rPr>
          <w:b/>
        </w:rPr>
        <w:t>@</w:t>
      </w:r>
      <w:r w:rsidR="004E6D0D">
        <w:t xml:space="preserve"> symbol (i.e. @S5 or @C7).</w:t>
      </w:r>
    </w:p>
    <w:p w:rsidR="00666AF4" w:rsidRPr="00D91A55" w:rsidRDefault="00DF76A9" w:rsidP="00DF76A9">
      <w:r>
        <w:t xml:space="preserve">Subsequent storage of an LTI will overwrite previous contents within semantic memory.  It should be noted that between issuing </w:t>
      </w:r>
      <w:r>
        <w:rPr>
          <w:b/>
        </w:rPr>
        <w:t>store</w:t>
      </w:r>
      <w:r>
        <w:t xml:space="preserve"> commands it is possible to have children of a concept in working memory be inconsistent with the long-term children stored in semantic memory.</w:t>
      </w:r>
    </w:p>
    <w:p w:rsidR="00DE1F68" w:rsidRDefault="002A1663" w:rsidP="00666AF4">
      <w:pPr>
        <w:pStyle w:val="Heading2"/>
        <w:numPr>
          <w:ilvl w:val="1"/>
          <w:numId w:val="6"/>
        </w:numPr>
      </w:pPr>
      <w:bookmarkStart w:id="6" w:name="_Toc253222289"/>
      <w:r>
        <w:t>Manual</w:t>
      </w:r>
      <w:r w:rsidR="00DE1F68">
        <w:t xml:space="preserve"> Storage</w:t>
      </w:r>
      <w:bookmarkEnd w:id="6"/>
    </w:p>
    <w:p w:rsidR="00DE1F68" w:rsidRDefault="00CE4479" w:rsidP="00DE1F68">
      <w:r>
        <w:t>Soar-S</w:t>
      </w:r>
      <w:r w:rsidR="00DE1F68">
        <w:t xml:space="preserve">Mem provides the ability to </w:t>
      </w:r>
      <w:r w:rsidR="004C29CC">
        <w:t>manually</w:t>
      </w:r>
      <w:r w:rsidR="00DE1F68">
        <w:t xml:space="preserve"> store concepts via the </w:t>
      </w:r>
      <w:r w:rsidR="00DE1F68">
        <w:rPr>
          <w:b/>
        </w:rPr>
        <w:t>add</w:t>
      </w:r>
      <w:r w:rsidR="00DE1F68">
        <w:t xml:space="preserve"> switch of the </w:t>
      </w:r>
      <w:r w:rsidR="00DE1F68">
        <w:rPr>
          <w:b/>
        </w:rPr>
        <w:t>smem</w:t>
      </w:r>
      <w:r w:rsidR="00DE1F68">
        <w:t xml:space="preserve"> command.  The format of the command is nearly identical to </w:t>
      </w:r>
      <w:r w:rsidR="00CB20E2">
        <w:t>the working memory manipulation components</w:t>
      </w:r>
      <w:r w:rsidR="00DE1F68">
        <w:t xml:space="preserve"> of the RHS of a Soar production</w:t>
      </w:r>
      <w:r w:rsidR="004A1F81">
        <w:t xml:space="preserve"> (i.e. no RHS-functions)</w:t>
      </w:r>
      <w:r w:rsidR="00DE1F68">
        <w:t>.  For instance:</w:t>
      </w:r>
    </w:p>
    <w:p w:rsidR="00DE1F68" w:rsidRDefault="00DE1F68" w:rsidP="00BE1735">
      <w:pPr>
        <w:pStyle w:val="code"/>
        <w:spacing w:after="0"/>
      </w:pPr>
      <w:r>
        <w:t>smem --add {</w:t>
      </w:r>
    </w:p>
    <w:p w:rsidR="00DE1F68" w:rsidRDefault="00DE1F68" w:rsidP="00BE1735">
      <w:pPr>
        <w:pStyle w:val="code"/>
        <w:spacing w:after="0"/>
      </w:pPr>
      <w:r>
        <w:t xml:space="preserve">   (&lt;arithmetic&gt; ^add10-facts &lt;a01&gt; &lt;a02&gt; &lt;a03&gt;)</w:t>
      </w:r>
    </w:p>
    <w:p w:rsidR="00DE1F68" w:rsidRDefault="00DE1F68" w:rsidP="00BE1735">
      <w:pPr>
        <w:pStyle w:val="code"/>
        <w:spacing w:after="0"/>
      </w:pPr>
      <w:r>
        <w:t xml:space="preserve">   (&lt;a01&gt; ^digit1 1 ^digit-10 11)</w:t>
      </w:r>
    </w:p>
    <w:p w:rsidR="00DE1F68" w:rsidRDefault="00DE1F68" w:rsidP="00BE1735">
      <w:pPr>
        <w:pStyle w:val="code"/>
        <w:spacing w:after="0"/>
      </w:pPr>
      <w:r>
        <w:t xml:space="preserve">   (&lt;a02&gt; ^digit1 2 ^digit-10 12)</w:t>
      </w:r>
    </w:p>
    <w:p w:rsidR="00DE1F68" w:rsidRDefault="00DE1F68" w:rsidP="00BE1735">
      <w:pPr>
        <w:pStyle w:val="code"/>
        <w:spacing w:after="0"/>
      </w:pPr>
      <w:r>
        <w:t xml:space="preserve">   (&lt;a03&gt; ^digit1 3 ^digit-10 13)</w:t>
      </w:r>
    </w:p>
    <w:p w:rsidR="00DE1F68" w:rsidRDefault="00DE1F68" w:rsidP="00DE1F68">
      <w:pPr>
        <w:pStyle w:val="code"/>
      </w:pPr>
      <w:r>
        <w:t>}</w:t>
      </w:r>
    </w:p>
    <w:p w:rsidR="00DE1F68" w:rsidRDefault="00DE1F68" w:rsidP="00DE1F68">
      <w:r>
        <w:t>Unlike agent storage, declarative storage is automatically recursive.  Thus, this command instance will add a new concept (represented by the temporary “arithmetic” variable) with three children.  Each child will be its own concept with two constant attribute/value pairs.  Declarative storage can be arbitrarily complex and use standard dot-notation.</w:t>
      </w:r>
    </w:p>
    <w:p w:rsidR="00DE1F68" w:rsidRPr="007500CA" w:rsidRDefault="00DE1F68" w:rsidP="00DE1F68">
      <w:r>
        <w:lastRenderedPageBreak/>
        <w:t xml:space="preserve">Declarative concepts are stored immediately.  Thus, storage parameters (such as </w:t>
      </w:r>
      <w:r>
        <w:rPr>
          <w:b/>
        </w:rPr>
        <w:t>database</w:t>
      </w:r>
      <w:r>
        <w:t xml:space="preserve"> and </w:t>
      </w:r>
      <w:r>
        <w:rPr>
          <w:b/>
        </w:rPr>
        <w:t>path</w:t>
      </w:r>
      <w:r>
        <w:t xml:space="preserve">) should </w:t>
      </w:r>
      <w:r w:rsidR="007500CA">
        <w:t xml:space="preserve">be set before issuing any </w:t>
      </w:r>
      <w:r w:rsidR="007500CA">
        <w:rPr>
          <w:b/>
        </w:rPr>
        <w:t>add</w:t>
      </w:r>
      <w:r w:rsidR="007500CA">
        <w:t xml:space="preserve"> commands.</w:t>
      </w:r>
    </w:p>
    <w:p w:rsidR="00666AF4" w:rsidRDefault="00DF76A9" w:rsidP="00666AF4">
      <w:pPr>
        <w:pStyle w:val="Heading2"/>
        <w:numPr>
          <w:ilvl w:val="1"/>
          <w:numId w:val="6"/>
        </w:numPr>
      </w:pPr>
      <w:bookmarkStart w:id="7" w:name="_Toc253222290"/>
      <w:r>
        <w:t>Soar-S</w:t>
      </w:r>
      <w:r w:rsidR="00666AF4">
        <w:t>Mem Storage</w:t>
      </w:r>
      <w:bookmarkEnd w:id="7"/>
    </w:p>
    <w:p w:rsidR="00DF76A9" w:rsidRDefault="00CE4479" w:rsidP="00666AF4">
      <w:r>
        <w:t>S</w:t>
      </w:r>
      <w:r w:rsidR="00110DA4" w:rsidRPr="00110DA4">
        <w:t>Mem currently uses SQLite to facilitate efficient and standardiz</w:t>
      </w:r>
      <w:r w:rsidR="00110DA4">
        <w:t>ed storage and querying of</w:t>
      </w:r>
      <w:r w:rsidR="00110DA4" w:rsidRPr="00110DA4">
        <w:t xml:space="preserve"> </w:t>
      </w:r>
      <w:r w:rsidR="00110DA4">
        <w:t>episodes</w:t>
      </w:r>
      <w:r w:rsidR="00110DA4" w:rsidRPr="00110DA4">
        <w:t xml:space="preserve">. </w:t>
      </w:r>
      <w:r w:rsidR="00B57BAB">
        <w:t xml:space="preserve"> </w:t>
      </w:r>
      <w:r w:rsidR="00110DA4" w:rsidRPr="00110DA4">
        <w:t xml:space="preserve">The </w:t>
      </w:r>
      <w:r w:rsidR="00B57BAB">
        <w:t xml:space="preserve">episodic </w:t>
      </w:r>
      <w:r w:rsidR="00110DA4" w:rsidRPr="00110DA4">
        <w:t xml:space="preserve">store can be maintained in memory or on disk (per the </w:t>
      </w:r>
      <w:r w:rsidR="00110DA4" w:rsidRPr="00110DA4">
        <w:rPr>
          <w:b/>
        </w:rPr>
        <w:t>database</w:t>
      </w:r>
      <w:r w:rsidR="00110DA4" w:rsidRPr="00110DA4">
        <w:t xml:space="preserve"> and </w:t>
      </w:r>
      <w:r w:rsidR="00110DA4" w:rsidRPr="00110DA4">
        <w:rPr>
          <w:b/>
        </w:rPr>
        <w:t>path</w:t>
      </w:r>
      <w:r w:rsidR="00B57BAB">
        <w:t xml:space="preserve"> parameters).  If the store is located on disk, users can use any standard SQLite programs/components to access/query its contents. </w:t>
      </w:r>
    </w:p>
    <w:p w:rsidR="00B57BAB" w:rsidRPr="00DF76A9" w:rsidRDefault="00DF76A9" w:rsidP="00666AF4">
      <w:r>
        <w:t xml:space="preserve">The </w:t>
      </w:r>
      <w:r>
        <w:rPr>
          <w:b/>
        </w:rPr>
        <w:t>lazy-commit</w:t>
      </w:r>
      <w:r>
        <w:t xml:space="preserve"> parameter is a performance optimization.  If set to </w:t>
      </w:r>
      <w:r>
        <w:rPr>
          <w:b/>
        </w:rPr>
        <w:t>on</w:t>
      </w:r>
      <w:r>
        <w:t xml:space="preserve"> (default), disk databases will not reflect semantic memory changes until the Soar instance ends, to save disk I/O costs.</w:t>
      </w:r>
    </w:p>
    <w:p w:rsidR="00666AF4" w:rsidRPr="00AE44EF" w:rsidRDefault="00666AF4" w:rsidP="00AE44EF">
      <w:pPr>
        <w:jc w:val="both"/>
      </w:pPr>
    </w:p>
    <w:p w:rsidR="00666AF4" w:rsidRDefault="00666AF4" w:rsidP="00666AF4"/>
    <w:p w:rsidR="00CF2D48" w:rsidRPr="00666AF4" w:rsidRDefault="00CF2D48" w:rsidP="00666AF4"/>
    <w:p w:rsidR="002440EF" w:rsidRDefault="002440EF" w:rsidP="002440EF">
      <w:pPr>
        <w:pStyle w:val="Heading1"/>
        <w:numPr>
          <w:ilvl w:val="0"/>
          <w:numId w:val="6"/>
        </w:numPr>
      </w:pPr>
      <w:r>
        <w:br w:type="page"/>
      </w:r>
      <w:bookmarkStart w:id="8" w:name="_Toc253222291"/>
      <w:r>
        <w:lastRenderedPageBreak/>
        <w:t xml:space="preserve">Retrieving </w:t>
      </w:r>
      <w:r w:rsidR="00481D62">
        <w:t>Concepts</w:t>
      </w:r>
      <w:bookmarkEnd w:id="8"/>
    </w:p>
    <w:p w:rsidR="00F345A5" w:rsidRDefault="00F345A5" w:rsidP="002440EF">
      <w:r>
        <w:t>This section detail</w:t>
      </w:r>
      <w:r w:rsidR="00481D62">
        <w:t>s the agent interface to Soar-S</w:t>
      </w:r>
      <w:r>
        <w:t xml:space="preserve">Mem retrievals, including </w:t>
      </w:r>
      <w:r w:rsidR="00D83B99">
        <w:t xml:space="preserve">command protocol, </w:t>
      </w:r>
      <w:r>
        <w:t xml:space="preserve">non-cue-based </w:t>
      </w:r>
      <w:r w:rsidR="00033385">
        <w:t xml:space="preserve">(NCB) </w:t>
      </w:r>
      <w:r>
        <w:t>r</w:t>
      </w:r>
      <w:r w:rsidRPr="00F345A5">
        <w:t>etrieval</w:t>
      </w:r>
      <w:r>
        <w:t xml:space="preserve">s, cue-based </w:t>
      </w:r>
      <w:r w:rsidR="00033385">
        <w:t xml:space="preserve">(CB) </w:t>
      </w:r>
      <w:r>
        <w:t>retrievals</w:t>
      </w:r>
      <w:r w:rsidR="00033385">
        <w:t>, and retrieval</w:t>
      </w:r>
      <w:r>
        <w:t xml:space="preserve"> meta-data.</w:t>
      </w:r>
    </w:p>
    <w:p w:rsidR="00A7755E" w:rsidRDefault="004D722D" w:rsidP="00033385">
      <w:pPr>
        <w:pStyle w:val="Heading2"/>
        <w:numPr>
          <w:ilvl w:val="1"/>
          <w:numId w:val="6"/>
        </w:numPr>
      </w:pPr>
      <w:bookmarkStart w:id="9" w:name="_Ref81044084"/>
      <w:bookmarkStart w:id="10" w:name="_Ref81043914"/>
      <w:bookmarkStart w:id="11" w:name="_Toc253222292"/>
      <w:r>
        <w:t>Soar-S</w:t>
      </w:r>
      <w:r w:rsidR="00D83B99">
        <w:t>Mem</w:t>
      </w:r>
      <w:r w:rsidR="00A95191">
        <w:t xml:space="preserve"> Retrieval</w:t>
      </w:r>
      <w:r w:rsidR="00D83B99">
        <w:t xml:space="preserve"> Commands</w:t>
      </w:r>
      <w:bookmarkEnd w:id="9"/>
      <w:bookmarkEnd w:id="11"/>
    </w:p>
    <w:p w:rsidR="00A04DAC" w:rsidRDefault="00773DCB" w:rsidP="00A7755E">
      <w:r>
        <w:t>An agent</w:t>
      </w:r>
      <w:r w:rsidR="004D722D">
        <w:t xml:space="preserve"> issues a </w:t>
      </w:r>
      <w:r w:rsidR="00A95191">
        <w:t xml:space="preserve">retrieval </w:t>
      </w:r>
      <w:r w:rsidR="004D722D">
        <w:t>command to the Soar-S</w:t>
      </w:r>
      <w:r>
        <w:t xml:space="preserve">Mem system by populating </w:t>
      </w:r>
      <w:r w:rsidR="002F3FDA">
        <w:t>appropriate WMEs on</w:t>
      </w:r>
      <w:r w:rsidR="005169E4">
        <w:t xml:space="preserve"> </w:t>
      </w:r>
      <w:r>
        <w:t xml:space="preserve">the </w:t>
      </w:r>
      <w:r>
        <w:rPr>
          <w:b/>
        </w:rPr>
        <w:t>command</w:t>
      </w:r>
      <w:r>
        <w:t xml:space="preserve"> identifier of a state’s </w:t>
      </w:r>
      <w:r w:rsidR="00A95191">
        <w:rPr>
          <w:b/>
        </w:rPr>
        <w:t>s</w:t>
      </w:r>
      <w:r>
        <w:rPr>
          <w:b/>
        </w:rPr>
        <w:t>mem</w:t>
      </w:r>
      <w:r>
        <w:t xml:space="preserve"> structure.</w:t>
      </w:r>
      <w:r w:rsidR="003B0959">
        <w:t xml:space="preserve">  </w:t>
      </w:r>
      <w:r w:rsidR="00A04DAC">
        <w:t>At the end of eac</w:t>
      </w:r>
      <w:r w:rsidR="00570744">
        <w:t xml:space="preserve">h </w:t>
      </w:r>
      <w:r w:rsidR="004E4EF5">
        <w:t>output phase</w:t>
      </w:r>
      <w:r w:rsidR="00570744">
        <w:t xml:space="preserve">, after </w:t>
      </w:r>
      <w:r w:rsidR="00A95191">
        <w:t>concept storage, Soar-SMem processes each state’s S</w:t>
      </w:r>
      <w:r w:rsidR="00A04DAC">
        <w:t xml:space="preserve">Mem </w:t>
      </w:r>
      <w:r w:rsidR="00A04DAC">
        <w:rPr>
          <w:b/>
        </w:rPr>
        <w:t>command</w:t>
      </w:r>
      <w:r w:rsidR="00A04DAC">
        <w:t xml:space="preserve"> structure.  </w:t>
      </w:r>
      <w:r w:rsidR="004B35DE">
        <w:t>Results, meta-data, and errors</w:t>
      </w:r>
      <w:r w:rsidR="003B0959">
        <w:t xml:space="preserve"> are placed on the </w:t>
      </w:r>
      <w:r w:rsidR="003B0959">
        <w:rPr>
          <w:b/>
        </w:rPr>
        <w:t>result</w:t>
      </w:r>
      <w:r w:rsidR="003B0959">
        <w:t xml:space="preserve"> identifier of that state’s </w:t>
      </w:r>
      <w:r w:rsidR="00A95191">
        <w:rPr>
          <w:b/>
        </w:rPr>
        <w:t>s</w:t>
      </w:r>
      <w:r w:rsidR="003B0959">
        <w:rPr>
          <w:b/>
        </w:rPr>
        <w:t>mem</w:t>
      </w:r>
      <w:r w:rsidR="003B0959">
        <w:t xml:space="preserve"> structure</w:t>
      </w:r>
      <w:r w:rsidR="00FD60D1">
        <w:t>.</w:t>
      </w:r>
    </w:p>
    <w:p w:rsidR="000A6F55" w:rsidRDefault="00A04DAC" w:rsidP="00A7755E">
      <w:r>
        <w:t xml:space="preserve">Only one type of </w:t>
      </w:r>
      <w:r w:rsidR="008012AE">
        <w:t xml:space="preserve">retrieval </w:t>
      </w:r>
      <w:r>
        <w:t>command (which may consist of multiple WMEs) can be issued in a single decision cycle (though multip</w:t>
      </w:r>
      <w:r w:rsidR="00341256">
        <w:t>le states may issue commands).  Malformed commands (including attempts at multiple co</w:t>
      </w:r>
      <w:r w:rsidR="000A6F55">
        <w:t>mmands) will result in an error:</w:t>
      </w:r>
    </w:p>
    <w:p w:rsidR="00232079" w:rsidRDefault="000A6F55" w:rsidP="000A6F55">
      <w:pPr>
        <w:pStyle w:val="code"/>
      </w:pPr>
      <w:r>
        <w:t xml:space="preserve">state.smem.result.bad-cmd </w:t>
      </w:r>
      <w:r w:rsidR="00A92F80">
        <w:t>state.smem.command</w:t>
      </w:r>
    </w:p>
    <w:p w:rsidR="00D83B99" w:rsidRPr="00232079" w:rsidRDefault="00232079" w:rsidP="00A7755E">
      <w:r>
        <w:t>After a com</w:t>
      </w:r>
      <w:r w:rsidR="00A95191">
        <w:t>mand has been processed, Soar-S</w:t>
      </w:r>
      <w:r>
        <w:t xml:space="preserve">Mem will ignore it until some aspect of the </w:t>
      </w:r>
      <w:r>
        <w:rPr>
          <w:b/>
        </w:rPr>
        <w:t>command</w:t>
      </w:r>
      <w:r>
        <w:t xml:space="preserve"> structure changes (via addition/removal of WMEs).  When this occurs, the </w:t>
      </w:r>
      <w:r>
        <w:rPr>
          <w:b/>
        </w:rPr>
        <w:t>result</w:t>
      </w:r>
      <w:r>
        <w:t xml:space="preserve"> structure is cleared and the </w:t>
      </w:r>
      <w:r w:rsidR="008A58BA">
        <w:t xml:space="preserve">new </w:t>
      </w:r>
      <w:r>
        <w:t xml:space="preserve">command </w:t>
      </w:r>
      <w:r w:rsidR="008A58BA">
        <w:t xml:space="preserve">(if one exists) </w:t>
      </w:r>
      <w:r>
        <w:t>is processed.</w:t>
      </w:r>
    </w:p>
    <w:p w:rsidR="002440EF" w:rsidRDefault="00033385" w:rsidP="00033385">
      <w:pPr>
        <w:pStyle w:val="Heading2"/>
        <w:numPr>
          <w:ilvl w:val="1"/>
          <w:numId w:val="6"/>
        </w:numPr>
      </w:pPr>
      <w:bookmarkStart w:id="12" w:name="_Toc253222293"/>
      <w:r>
        <w:t>Non-Cue-Based Retrievals</w:t>
      </w:r>
      <w:bookmarkEnd w:id="10"/>
      <w:bookmarkEnd w:id="12"/>
    </w:p>
    <w:p w:rsidR="00A95191" w:rsidRDefault="00A95191" w:rsidP="002440EF">
      <w:r>
        <w:t>An NCB retrieval is a request to retrieve the direct children of a long-term identifier:</w:t>
      </w:r>
    </w:p>
    <w:p w:rsidR="00A95191" w:rsidRDefault="00A95191" w:rsidP="00A95191">
      <w:pPr>
        <w:pStyle w:val="code"/>
      </w:pPr>
      <w:r>
        <w:t>state.smem.command.retrieve &lt;lti&gt;</w:t>
      </w:r>
    </w:p>
    <w:p w:rsidR="007A0888" w:rsidRDefault="00A95191" w:rsidP="00A95191">
      <w:r>
        <w:t>If the supplied identifier is not a long-term i</w:t>
      </w:r>
      <w:r w:rsidR="007A0888">
        <w:t>dentifier, an error will result:</w:t>
      </w:r>
      <w:r>
        <w:t xml:space="preserve">  </w:t>
      </w:r>
    </w:p>
    <w:p w:rsidR="007A0888" w:rsidRDefault="003454AF" w:rsidP="007A0888">
      <w:pPr>
        <w:pStyle w:val="code"/>
      </w:pPr>
      <w:r>
        <w:t>state.smem.result.failure</w:t>
      </w:r>
      <w:r w:rsidR="007A0888">
        <w:t xml:space="preserve"> </w:t>
      </w:r>
      <w:r>
        <w:t>&lt;lti&gt;</w:t>
      </w:r>
    </w:p>
    <w:p w:rsidR="00A95191" w:rsidRDefault="00A95191" w:rsidP="00A95191">
      <w:r>
        <w:t xml:space="preserve">Otherwise, two new WMEs will be placed on the </w:t>
      </w:r>
      <w:r>
        <w:rPr>
          <w:b/>
        </w:rPr>
        <w:t>result</w:t>
      </w:r>
      <w:r>
        <w:t xml:space="preserve"> structure:</w:t>
      </w:r>
    </w:p>
    <w:p w:rsidR="00A95191" w:rsidRDefault="003454AF" w:rsidP="00A95191">
      <w:pPr>
        <w:pStyle w:val="code"/>
      </w:pPr>
      <w:r>
        <w:t>state.smem.result.</w:t>
      </w:r>
      <w:r w:rsidR="00A95191">
        <w:t>success</w:t>
      </w:r>
      <w:r>
        <w:t xml:space="preserve"> &lt;lti&gt;</w:t>
      </w:r>
    </w:p>
    <w:p w:rsidR="00A95191" w:rsidRPr="00A95191" w:rsidRDefault="00A95191" w:rsidP="00A95191">
      <w:pPr>
        <w:pStyle w:val="code"/>
      </w:pPr>
      <w:r>
        <w:t>state.smem.result.retrieved &lt;lti&gt;</w:t>
      </w:r>
    </w:p>
    <w:p w:rsidR="00A95191" w:rsidRDefault="00EB63FB" w:rsidP="00A95191">
      <w:r>
        <w:t>If there are WMEs rooted at the LTI</w:t>
      </w:r>
      <w:r w:rsidR="00A95191">
        <w:t xml:space="preserve"> in Working Memory, the </w:t>
      </w:r>
      <w:r w:rsidR="00961CCD">
        <w:rPr>
          <w:b/>
        </w:rPr>
        <w:t>retrieved</w:t>
      </w:r>
      <w:r w:rsidR="00961CCD">
        <w:t xml:space="preserve"> </w:t>
      </w:r>
      <w:r w:rsidR="00A95191">
        <w:t xml:space="preserve">LTI will </w:t>
      </w:r>
      <w:r w:rsidR="00DA3283">
        <w:t>reflect these contents</w:t>
      </w:r>
      <w:r w:rsidR="00A95191">
        <w:t>.</w:t>
      </w:r>
      <w:r w:rsidR="00961CCD">
        <w:t xml:space="preserve">  Otherwise, its direct children will be </w:t>
      </w:r>
      <w:r w:rsidR="001C3461">
        <w:t>populated</w:t>
      </w:r>
      <w:r w:rsidR="00961CCD">
        <w:t xml:space="preserve"> from semantic memory.</w:t>
      </w:r>
    </w:p>
    <w:p w:rsidR="00033385" w:rsidRDefault="00033385" w:rsidP="00033385">
      <w:pPr>
        <w:pStyle w:val="Heading2"/>
        <w:numPr>
          <w:ilvl w:val="1"/>
          <w:numId w:val="6"/>
        </w:numPr>
      </w:pPr>
      <w:bookmarkStart w:id="13" w:name="_Ref81043917"/>
      <w:bookmarkStart w:id="14" w:name="_Toc253222294"/>
      <w:r>
        <w:t>Cue-Based Retrievals</w:t>
      </w:r>
      <w:bookmarkEnd w:id="13"/>
      <w:bookmarkEnd w:id="14"/>
    </w:p>
    <w:p w:rsidR="00F244CF" w:rsidRDefault="00F244CF" w:rsidP="00033385">
      <w:r>
        <w:t xml:space="preserve">CB retrieval commands are used to search for a concept in the store that exactly matches an agent-supplied cue, while potentially adhering to optional modifiers.  </w:t>
      </w:r>
    </w:p>
    <w:p w:rsidR="002E7CD4" w:rsidRDefault="00F244CF" w:rsidP="00033385">
      <w:r>
        <w:t xml:space="preserve">A cue is composed of WMEs that describe a concept’s direct children.  A cue WME with a constant value (symbolic or numeric) demands an exact match of both attribute and value.  A cue WME with an LTI as its value demands an exact match as well.  A cue WME with a non-long-term identifier as its value requires an exact match of attribute, but with any value (constant or identifier).  </w:t>
      </w:r>
    </w:p>
    <w:p w:rsidR="002E7CD4" w:rsidRDefault="002E7CD4" w:rsidP="00033385">
      <w:r>
        <w:lastRenderedPageBreak/>
        <w:t xml:space="preserve">A cue is issued on the </w:t>
      </w:r>
      <w:r>
        <w:rPr>
          <w:b/>
        </w:rPr>
        <w:t>command</w:t>
      </w:r>
      <w:r>
        <w:t xml:space="preserve"> structure as a </w:t>
      </w:r>
      <w:r>
        <w:rPr>
          <w:b/>
        </w:rPr>
        <w:t>query</w:t>
      </w:r>
      <w:r>
        <w:t xml:space="preserve"> identifier:</w:t>
      </w:r>
    </w:p>
    <w:p w:rsidR="002E7CD4" w:rsidRPr="002E7CD4" w:rsidRDefault="002E7CD4" w:rsidP="002E7CD4">
      <w:pPr>
        <w:pStyle w:val="code"/>
      </w:pPr>
      <w:r>
        <w:t>state.</w:t>
      </w:r>
      <w:r w:rsidR="00B304A8">
        <w:t>smem.command.query &lt;cue&gt;</w:t>
      </w:r>
    </w:p>
    <w:p w:rsidR="00F244CF" w:rsidRDefault="00B304A8" w:rsidP="00033385">
      <w:r>
        <w:t>For instance, c</w:t>
      </w:r>
      <w:r w:rsidR="00F244CF">
        <w:t>onsider the following query:</w:t>
      </w:r>
    </w:p>
    <w:p w:rsidR="00F244CF" w:rsidRDefault="00F244CF" w:rsidP="00F244CF">
      <w:pPr>
        <w:pStyle w:val="code"/>
        <w:spacing w:after="0"/>
      </w:pPr>
      <w:r>
        <w:t>sp {sample*query</w:t>
      </w:r>
    </w:p>
    <w:p w:rsidR="00F244CF" w:rsidRDefault="00F244CF" w:rsidP="00F244CF">
      <w:pPr>
        <w:pStyle w:val="code"/>
        <w:spacing w:after="0"/>
      </w:pPr>
      <w:r>
        <w:t xml:space="preserve">    (state &lt;s&gt; ^smem.command &lt;sc&gt;</w:t>
      </w:r>
    </w:p>
    <w:p w:rsidR="00F244CF" w:rsidRDefault="00F244CF" w:rsidP="00F244CF">
      <w:pPr>
        <w:pStyle w:val="code"/>
        <w:spacing w:after="0"/>
      </w:pPr>
      <w:r>
        <w:t xml:space="preserve">               ^lti &lt;lti&gt;</w:t>
      </w:r>
    </w:p>
    <w:p w:rsidR="00F244CF" w:rsidRDefault="00F244CF" w:rsidP="00F244CF">
      <w:pPr>
        <w:pStyle w:val="code"/>
        <w:spacing w:after="0"/>
      </w:pPr>
      <w:r>
        <w:t xml:space="preserve">               ^input-link.foo &lt;bar&gt;)</w:t>
      </w:r>
    </w:p>
    <w:p w:rsidR="00F244CF" w:rsidRDefault="00F244CF" w:rsidP="00F244CF">
      <w:pPr>
        <w:pStyle w:val="code"/>
        <w:spacing w:after="0"/>
      </w:pPr>
      <w:r>
        <w:t>--&gt;</w:t>
      </w:r>
    </w:p>
    <w:p w:rsidR="00F244CF" w:rsidRDefault="00F244CF" w:rsidP="00F244CF">
      <w:pPr>
        <w:pStyle w:val="code"/>
        <w:spacing w:after="0"/>
      </w:pPr>
      <w:r>
        <w:t xml:space="preserve">    (&lt;sc&gt; ^query &lt;q&gt;)</w:t>
      </w:r>
    </w:p>
    <w:p w:rsidR="00F244CF" w:rsidRDefault="00F244CF" w:rsidP="00F244CF">
      <w:pPr>
        <w:pStyle w:val="code"/>
        <w:spacing w:after="0"/>
      </w:pPr>
      <w:r>
        <w:t xml:space="preserve">    (&lt;q&gt; ^name &lt;any-name&gt;</w:t>
      </w:r>
    </w:p>
    <w:p w:rsidR="00F244CF" w:rsidRDefault="00F244CF" w:rsidP="00F244CF">
      <w:pPr>
        <w:pStyle w:val="code"/>
        <w:spacing w:after="0"/>
      </w:pPr>
      <w:r>
        <w:t xml:space="preserve">         ^foo &lt;bar&gt;</w:t>
      </w:r>
    </w:p>
    <w:p w:rsidR="00F244CF" w:rsidRDefault="00F244CF" w:rsidP="00F244CF">
      <w:pPr>
        <w:pStyle w:val="code"/>
        <w:spacing w:after="0"/>
      </w:pPr>
      <w:r>
        <w:t xml:space="preserve">         ^associate &lt;lti&gt;</w:t>
      </w:r>
    </w:p>
    <w:p w:rsidR="00F244CF" w:rsidRDefault="00F244CF" w:rsidP="00F244CF">
      <w:pPr>
        <w:pStyle w:val="code"/>
        <w:spacing w:after="0"/>
      </w:pPr>
      <w:r>
        <w:t xml:space="preserve">         ^age 25)</w:t>
      </w:r>
    </w:p>
    <w:p w:rsidR="00F244CF" w:rsidRDefault="00F244CF" w:rsidP="00F244CF">
      <w:pPr>
        <w:pStyle w:val="code"/>
      </w:pPr>
      <w:r>
        <w:t>}</w:t>
      </w:r>
    </w:p>
    <w:p w:rsidR="00F244CF" w:rsidRDefault="00F244CF" w:rsidP="00033385">
      <w:r>
        <w:t>In this example, assume that the “^lti &lt;lti&gt;” match will be an LTI and the value of “foo” from the input-link will be a constant.  Thus, the query requests retrieval of a long-term identifier with ALL of the following:</w:t>
      </w:r>
    </w:p>
    <w:p w:rsidR="00F244CF" w:rsidRDefault="00F244CF" w:rsidP="00F244CF">
      <w:pPr>
        <w:pStyle w:val="ListParagraph"/>
        <w:numPr>
          <w:ilvl w:val="0"/>
          <w:numId w:val="30"/>
        </w:numPr>
      </w:pPr>
      <w:r>
        <w:t>A child with attribute “name” and ANY value</w:t>
      </w:r>
    </w:p>
    <w:p w:rsidR="00F244CF" w:rsidRDefault="00F244CF" w:rsidP="00F244CF">
      <w:pPr>
        <w:pStyle w:val="ListParagraph"/>
        <w:numPr>
          <w:ilvl w:val="0"/>
          <w:numId w:val="30"/>
        </w:numPr>
      </w:pPr>
      <w:r>
        <w:t>A child with attribute “foo” and value equal to the value of variable “&lt;bar&gt;” at the time this rule fires</w:t>
      </w:r>
    </w:p>
    <w:p w:rsidR="00D13A2F" w:rsidRDefault="00F244CF" w:rsidP="00F244CF">
      <w:pPr>
        <w:pStyle w:val="ListParagraph"/>
        <w:numPr>
          <w:ilvl w:val="0"/>
          <w:numId w:val="30"/>
        </w:numPr>
      </w:pPr>
      <w:r>
        <w:t>A child with attri</w:t>
      </w:r>
      <w:r w:rsidR="00D13A2F">
        <w:t>bute “associate” and value referring to the</w:t>
      </w:r>
      <w:r>
        <w:t xml:space="preserve"> long-term identifier</w:t>
      </w:r>
      <w:r w:rsidR="00D13A2F">
        <w:t xml:space="preserve"> “&lt;lti&gt;” at the time this rule fires</w:t>
      </w:r>
    </w:p>
    <w:p w:rsidR="00F244CF" w:rsidRPr="00F244CF" w:rsidRDefault="00D13A2F" w:rsidP="00F244CF">
      <w:pPr>
        <w:pStyle w:val="ListParagraph"/>
        <w:numPr>
          <w:ilvl w:val="0"/>
          <w:numId w:val="30"/>
        </w:numPr>
      </w:pPr>
      <w:r>
        <w:t>A child with attribute “age” and integer value 25</w:t>
      </w:r>
    </w:p>
    <w:p w:rsidR="00DF386D" w:rsidRDefault="00DF386D" w:rsidP="00033385">
      <w:r>
        <w:t>If no long-term identifier meets ALL of these qualifications, an error is returned:</w:t>
      </w:r>
    </w:p>
    <w:p w:rsidR="00DF386D" w:rsidRDefault="00DF386D" w:rsidP="00DF386D">
      <w:pPr>
        <w:pStyle w:val="code"/>
      </w:pPr>
      <w:r>
        <w:t>state.smem.result.</w:t>
      </w:r>
      <w:r w:rsidR="00A745BF">
        <w:t>failure</w:t>
      </w:r>
      <w:r>
        <w:t xml:space="preserve"> </w:t>
      </w:r>
      <w:r w:rsidR="00A745BF">
        <w:t>&lt;cue&gt;</w:t>
      </w:r>
    </w:p>
    <w:p w:rsidR="00DF386D" w:rsidRDefault="00DF386D" w:rsidP="00DF386D">
      <w:r>
        <w:t>Otherwise, two WMEs are added:</w:t>
      </w:r>
    </w:p>
    <w:p w:rsidR="00DF386D" w:rsidRDefault="00DF386D" w:rsidP="00DF386D">
      <w:pPr>
        <w:pStyle w:val="code"/>
      </w:pPr>
      <w:r>
        <w:t>state.smem.result.</w:t>
      </w:r>
      <w:r w:rsidR="00A745BF">
        <w:t>success</w:t>
      </w:r>
      <w:r>
        <w:t xml:space="preserve"> </w:t>
      </w:r>
      <w:r w:rsidR="00A745BF">
        <w:t>&lt;cue&gt;</w:t>
      </w:r>
    </w:p>
    <w:p w:rsidR="00DF386D" w:rsidRDefault="00DF386D" w:rsidP="00DF386D">
      <w:pPr>
        <w:pStyle w:val="code"/>
      </w:pPr>
      <w:r>
        <w:t>state.smem.result.retrieved &lt;lti&gt;</w:t>
      </w:r>
    </w:p>
    <w:p w:rsidR="00DF386D" w:rsidRDefault="00DF386D" w:rsidP="00DF386D">
      <w:r>
        <w:t>During a cue-based retrieval it is possible that the retrieved LTI is not in Working Memory.  If this is the case, Soar-SMem will create a new identifier with letter-number pair as was originally stored.</w:t>
      </w:r>
    </w:p>
    <w:p w:rsidR="00D13A2F" w:rsidRDefault="00DF386D" w:rsidP="00DF386D">
      <w:r>
        <w:t xml:space="preserve">As with NCB retrievals, if </w:t>
      </w:r>
      <w:r w:rsidR="00146527">
        <w:t>there exist WMEs</w:t>
      </w:r>
      <w:r>
        <w:t xml:space="preserve"> in Working Memory</w:t>
      </w:r>
      <w:r w:rsidR="00146527">
        <w:t xml:space="preserve"> rooted at the LTI</w:t>
      </w:r>
      <w:r>
        <w:t>, these are not overwritten.  Otherwise the direct children of the LTI</w:t>
      </w:r>
      <w:r w:rsidR="00146527">
        <w:t xml:space="preserve"> in Semantic Memory</w:t>
      </w:r>
      <w:r>
        <w:t xml:space="preserve"> are added to Working Memory.</w:t>
      </w:r>
    </w:p>
    <w:p w:rsidR="00DF7ED9" w:rsidRDefault="00DF386D" w:rsidP="001333B7">
      <w:r>
        <w:t>It is possible that multiple concepts match the cue equally well.  In this case, Soar-SMem will retrieve the LTI t</w:t>
      </w:r>
      <w:r w:rsidR="009776C5">
        <w:t>hat was most recently stored/</w:t>
      </w:r>
      <w:r>
        <w:t>retrieved.</w:t>
      </w:r>
    </w:p>
    <w:p w:rsidR="00DF7ED9" w:rsidRDefault="00DF7ED9" w:rsidP="001333B7">
      <w:r>
        <w:t>The CB retrieval process can be further tempered using optional modifiers:</w:t>
      </w:r>
    </w:p>
    <w:p w:rsidR="00DF7ED9" w:rsidRDefault="00DF7ED9" w:rsidP="00DF7ED9">
      <w:pPr>
        <w:pStyle w:val="ListParagraph"/>
        <w:numPr>
          <w:ilvl w:val="0"/>
          <w:numId w:val="26"/>
        </w:numPr>
      </w:pPr>
      <w:r>
        <w:lastRenderedPageBreak/>
        <w:t xml:space="preserve">The </w:t>
      </w:r>
      <w:r>
        <w:rPr>
          <w:b/>
        </w:rPr>
        <w:t>prohibit</w:t>
      </w:r>
      <w:r>
        <w:t xml:space="preserve"> command requires that the </w:t>
      </w:r>
      <w:r w:rsidR="00DF386D">
        <w:t>LTI</w:t>
      </w:r>
      <w:r>
        <w:t xml:space="preserve"> of the retrieved episode is not</w:t>
      </w:r>
      <w:r w:rsidR="00DF386D">
        <w:t xml:space="preserve"> equal to a supplied LTI</w:t>
      </w:r>
      <w:r>
        <w:t>:</w:t>
      </w:r>
    </w:p>
    <w:p w:rsidR="00DF7ED9" w:rsidRDefault="00DF7ED9" w:rsidP="00DF7ED9">
      <w:pPr>
        <w:pStyle w:val="code"/>
      </w:pPr>
      <w:r>
        <w:t>sta</w:t>
      </w:r>
      <w:r w:rsidR="00DF386D">
        <w:t>te.s</w:t>
      </w:r>
      <w:r>
        <w:t xml:space="preserve">mem.command.prohibit </w:t>
      </w:r>
      <w:r w:rsidR="00DF386D">
        <w:t>&lt;bad-lti&gt;</w:t>
      </w:r>
    </w:p>
    <w:p w:rsidR="00565E51" w:rsidRDefault="00DF7ED9" w:rsidP="00DF386D">
      <w:pPr>
        <w:pStyle w:val="ListParagraph"/>
      </w:pPr>
      <w:r>
        <w:t xml:space="preserve">Multiple </w:t>
      </w:r>
      <w:r>
        <w:rPr>
          <w:b/>
        </w:rPr>
        <w:t>prohibit</w:t>
      </w:r>
      <w:r>
        <w:t xml:space="preserve"> command WMEs may be issued as modifiers to a single CB retrieval</w:t>
      </w:r>
      <w:r w:rsidR="003978A8">
        <w:t>.  This method can be used to iterate over all matching concepts.</w:t>
      </w:r>
    </w:p>
    <w:p w:rsidR="00033385" w:rsidRPr="00A45947" w:rsidRDefault="00033385" w:rsidP="00565E51"/>
    <w:p w:rsidR="00582C1D" w:rsidRDefault="00565E51" w:rsidP="00582C1D">
      <w:pPr>
        <w:pStyle w:val="Heading1"/>
        <w:numPr>
          <w:ilvl w:val="0"/>
          <w:numId w:val="6"/>
        </w:numPr>
      </w:pPr>
      <w:r>
        <w:br w:type="page"/>
      </w:r>
      <w:bookmarkStart w:id="15" w:name="_Toc253222295"/>
      <w:r w:rsidR="00022851">
        <w:lastRenderedPageBreak/>
        <w:t>Soar-S</w:t>
      </w:r>
      <w:r w:rsidR="00582C1D">
        <w:t>Mem Parameters</w:t>
      </w:r>
      <w:bookmarkEnd w:id="15"/>
    </w:p>
    <w:p w:rsidR="00582C1D" w:rsidRDefault="000A2A3C" w:rsidP="00582C1D">
      <w:r>
        <w:t>The following sections discuss how to configure the</w:t>
      </w:r>
      <w:r w:rsidR="00022851">
        <w:t xml:space="preserve"> Soar-S</w:t>
      </w:r>
      <w:r>
        <w:t>Mem parameters discussed in previous sections.</w:t>
      </w:r>
    </w:p>
    <w:p w:rsidR="00582C1D" w:rsidRDefault="00582C1D" w:rsidP="00582C1D">
      <w:pPr>
        <w:pStyle w:val="Heading2"/>
        <w:numPr>
          <w:ilvl w:val="1"/>
          <w:numId w:val="6"/>
        </w:numPr>
      </w:pPr>
      <w:bookmarkStart w:id="16" w:name="_Toc253222296"/>
      <w:r>
        <w:t>Parameter Configuration</w:t>
      </w:r>
      <w:bookmarkEnd w:id="16"/>
    </w:p>
    <w:p w:rsidR="000A2A3C" w:rsidRDefault="000A2A3C" w:rsidP="000A2A3C">
      <w:r>
        <w:t xml:space="preserve">Individual configuration parameters are retrieved and manipulated using the </w:t>
      </w:r>
      <w:r w:rsidRPr="000A2A3C">
        <w:rPr>
          <w:b/>
        </w:rPr>
        <w:t>get</w:t>
      </w:r>
      <w:r>
        <w:t xml:space="preserve"> and </w:t>
      </w:r>
      <w:r w:rsidRPr="000A2A3C">
        <w:rPr>
          <w:b/>
        </w:rPr>
        <w:t>set</w:t>
      </w:r>
      <w:r>
        <w:t xml:space="preserve"> switches of the </w:t>
      </w:r>
      <w:r w:rsidR="00022851">
        <w:rPr>
          <w:b/>
        </w:rPr>
        <w:t>s</w:t>
      </w:r>
      <w:r>
        <w:rPr>
          <w:b/>
        </w:rPr>
        <w:t>mem</w:t>
      </w:r>
      <w:r>
        <w:t xml:space="preserve"> command:</w:t>
      </w:r>
    </w:p>
    <w:p w:rsidR="000A2A3C" w:rsidRDefault="00022851" w:rsidP="00CB597C">
      <w:pPr>
        <w:pStyle w:val="code"/>
        <w:spacing w:after="0"/>
      </w:pPr>
      <w:r>
        <w:t>s</w:t>
      </w:r>
      <w:r w:rsidR="000A2A3C">
        <w:t>mem [-g|--get] &lt;parameter&gt;</w:t>
      </w:r>
    </w:p>
    <w:p w:rsidR="000A2A3C" w:rsidRDefault="00022851" w:rsidP="000A2A3C">
      <w:pPr>
        <w:pStyle w:val="code"/>
      </w:pPr>
      <w:r>
        <w:t>s</w:t>
      </w:r>
      <w:r w:rsidR="000A2A3C">
        <w:t>mem [-s|--set] &lt;parameter&gt; &lt;value&gt;</w:t>
      </w:r>
    </w:p>
    <w:p w:rsidR="00582C1D" w:rsidRDefault="000A2A3C" w:rsidP="00582C1D">
      <w:r>
        <w:t xml:space="preserve">Agents can retrieve and change parameters in the actions of rules using the </w:t>
      </w:r>
      <w:r w:rsidRPr="000A2A3C">
        <w:rPr>
          <w:b/>
        </w:rPr>
        <w:t>cmd</w:t>
      </w:r>
      <w:r>
        <w:t xml:space="preserve"> function.</w:t>
      </w:r>
    </w:p>
    <w:p w:rsidR="00D835A9" w:rsidRDefault="00582C1D" w:rsidP="007555D5">
      <w:pPr>
        <w:pStyle w:val="Heading2"/>
        <w:numPr>
          <w:ilvl w:val="1"/>
          <w:numId w:val="6"/>
        </w:numPr>
      </w:pPr>
      <w:bookmarkStart w:id="17" w:name="_Toc253222297"/>
      <w:r>
        <w:t>Parameter Descriptions</w:t>
      </w:r>
      <w:bookmarkEnd w:id="17"/>
    </w:p>
    <w:p w:rsidR="008C5221" w:rsidRPr="00D835A9" w:rsidRDefault="00022851" w:rsidP="00D835A9">
      <w:r>
        <w:t>All Soar-S</w:t>
      </w:r>
      <w:r w:rsidR="00D835A9">
        <w:t xml:space="preserve">Mem parameters are organized below.  The </w:t>
      </w:r>
      <w:r w:rsidR="00D835A9">
        <w:rPr>
          <w:i/>
        </w:rPr>
        <w:t>Protected</w:t>
      </w:r>
      <w:r w:rsidR="00D835A9">
        <w:t xml:space="preserve"> field is discussed in Section </w:t>
      </w:r>
      <w:r w:rsidR="00F61D9F">
        <w:fldChar w:fldCharType="begin"/>
      </w:r>
      <w:r w:rsidR="00D835A9">
        <w:instrText xml:space="preserve"> REF _Ref81033055 \r \h </w:instrText>
      </w:r>
      <w:r w:rsidR="00F61D9F">
        <w:fldChar w:fldCharType="separate"/>
      </w:r>
      <w:r w:rsidR="00E05772">
        <w:t>6.4</w:t>
      </w:r>
      <w:r w:rsidR="00F61D9F">
        <w:fldChar w:fldCharType="end"/>
      </w:r>
      <w:r w:rsidR="00D835A9">
        <w:t>).</w:t>
      </w:r>
    </w:p>
    <w:p w:rsidR="008C5221" w:rsidRDefault="008C5221" w:rsidP="001420AA">
      <w:pPr>
        <w:pStyle w:val="Heading3"/>
        <w:numPr>
          <w:ilvl w:val="2"/>
          <w:numId w:val="6"/>
        </w:numPr>
      </w:pPr>
      <w:bookmarkStart w:id="18" w:name="_Toc253222298"/>
      <w:r>
        <w:t>General</w:t>
      </w:r>
      <w:bookmarkEnd w:id="18"/>
    </w:p>
    <w:tbl>
      <w:tblPr>
        <w:tblW w:w="5000" w:type="pct"/>
        <w:tblLook w:val="0000"/>
      </w:tblPr>
      <w:tblGrid>
        <w:gridCol w:w="1383"/>
        <w:gridCol w:w="8193"/>
      </w:tblGrid>
      <w:tr w:rsidR="001420AA" w:rsidRPr="005358DB">
        <w:tc>
          <w:tcPr>
            <w:tcW w:w="722" w:type="pct"/>
            <w:shd w:val="clear" w:color="auto" w:fill="auto"/>
          </w:tcPr>
          <w:p w:rsidR="001420AA" w:rsidRPr="005358DB" w:rsidRDefault="001420AA" w:rsidP="007555D5">
            <w:pPr>
              <w:spacing w:after="0"/>
            </w:pPr>
            <w:r w:rsidRPr="005358DB">
              <w:t>Purpose</w:t>
            </w:r>
          </w:p>
        </w:tc>
        <w:tc>
          <w:tcPr>
            <w:tcW w:w="4278" w:type="pct"/>
            <w:shd w:val="clear" w:color="auto" w:fill="auto"/>
          </w:tcPr>
          <w:p w:rsidR="001420AA" w:rsidRPr="005358DB" w:rsidRDefault="00022851" w:rsidP="007555D5">
            <w:pPr>
              <w:spacing w:after="0"/>
            </w:pPr>
            <w:r>
              <w:t>Enable or disable Soar-S</w:t>
            </w:r>
            <w:r w:rsidR="001420AA">
              <w:t>Mem</w:t>
            </w:r>
          </w:p>
        </w:tc>
      </w:tr>
      <w:tr w:rsidR="001420AA" w:rsidRPr="005358DB">
        <w:tc>
          <w:tcPr>
            <w:tcW w:w="722" w:type="pct"/>
            <w:shd w:val="clear" w:color="auto" w:fill="auto"/>
          </w:tcPr>
          <w:p w:rsidR="001420AA" w:rsidRPr="005358DB" w:rsidRDefault="001420AA" w:rsidP="007555D5">
            <w:pPr>
              <w:spacing w:after="0"/>
            </w:pPr>
            <w:r>
              <w:t>Parameter</w:t>
            </w:r>
          </w:p>
        </w:tc>
        <w:tc>
          <w:tcPr>
            <w:tcW w:w="4278" w:type="pct"/>
            <w:shd w:val="clear" w:color="auto" w:fill="auto"/>
          </w:tcPr>
          <w:p w:rsidR="001420AA" w:rsidRPr="00560F52" w:rsidRDefault="001420AA" w:rsidP="007555D5">
            <w:pPr>
              <w:spacing w:after="0"/>
              <w:rPr>
                <w:b/>
              </w:rPr>
            </w:pPr>
            <w:r w:rsidRPr="00560F52">
              <w:rPr>
                <w:b/>
              </w:rPr>
              <w:t>learning</w:t>
            </w:r>
          </w:p>
        </w:tc>
      </w:tr>
      <w:tr w:rsidR="001420AA" w:rsidRPr="005358DB">
        <w:tc>
          <w:tcPr>
            <w:tcW w:w="722" w:type="pct"/>
            <w:shd w:val="clear" w:color="auto" w:fill="auto"/>
          </w:tcPr>
          <w:p w:rsidR="001420AA" w:rsidRPr="005358DB" w:rsidRDefault="001420AA" w:rsidP="00CF532C">
            <w:r w:rsidRPr="005358DB">
              <w:t>Values</w:t>
            </w:r>
          </w:p>
        </w:tc>
        <w:tc>
          <w:tcPr>
            <w:tcW w:w="4278" w:type="pct"/>
            <w:shd w:val="clear" w:color="auto" w:fill="auto"/>
            <w:tcMar>
              <w:left w:w="0" w:type="dxa"/>
              <w:right w:w="0" w:type="dxa"/>
            </w:tcMar>
          </w:tcPr>
          <w:tbl>
            <w:tblPr>
              <w:tblW w:w="5000" w:type="pct"/>
              <w:tblLook w:val="0000"/>
            </w:tblPr>
            <w:tblGrid>
              <w:gridCol w:w="1878"/>
              <w:gridCol w:w="6315"/>
            </w:tblGrid>
            <w:tr w:rsidR="001420AA" w:rsidRPr="005358DB">
              <w:tc>
                <w:tcPr>
                  <w:tcW w:w="1146" w:type="pct"/>
                  <w:shd w:val="clear" w:color="auto" w:fill="auto"/>
                </w:tcPr>
                <w:p w:rsidR="001420AA" w:rsidRPr="00560F52" w:rsidRDefault="001420AA" w:rsidP="007555D5">
                  <w:pPr>
                    <w:spacing w:after="0"/>
                    <w:rPr>
                      <w:b/>
                    </w:rPr>
                  </w:pPr>
                  <w:r w:rsidRPr="00560F52">
                    <w:rPr>
                      <w:b/>
                    </w:rPr>
                    <w:t>o</w:t>
                  </w:r>
                  <w:r w:rsidR="00103A1E">
                    <w:rPr>
                      <w:b/>
                    </w:rPr>
                    <w:t>ff</w:t>
                  </w:r>
                </w:p>
              </w:tc>
              <w:tc>
                <w:tcPr>
                  <w:tcW w:w="3854" w:type="pct"/>
                  <w:shd w:val="clear" w:color="auto" w:fill="auto"/>
                </w:tcPr>
                <w:p w:rsidR="001420AA" w:rsidRPr="005358DB" w:rsidRDefault="00103A1E" w:rsidP="007555D5">
                  <w:pPr>
                    <w:spacing w:after="0"/>
                  </w:pPr>
                  <w:r>
                    <w:t>Disable</w:t>
                  </w:r>
                  <w:r w:rsidR="001420AA" w:rsidRPr="005358DB">
                    <w:t xml:space="preserve"> Soar-</w:t>
                  </w:r>
                  <w:r w:rsidR="00022851">
                    <w:t>S</w:t>
                  </w:r>
                  <w:r w:rsidR="001420AA">
                    <w:t>Mem</w:t>
                  </w:r>
                </w:p>
              </w:tc>
            </w:tr>
            <w:tr w:rsidR="001420AA" w:rsidRPr="005358DB">
              <w:tc>
                <w:tcPr>
                  <w:tcW w:w="1146" w:type="pct"/>
                  <w:shd w:val="clear" w:color="auto" w:fill="auto"/>
                </w:tcPr>
                <w:p w:rsidR="001420AA" w:rsidRPr="00560F52" w:rsidRDefault="00103A1E" w:rsidP="007555D5">
                  <w:pPr>
                    <w:spacing w:after="0"/>
                    <w:rPr>
                      <w:b/>
                    </w:rPr>
                  </w:pPr>
                  <w:r>
                    <w:rPr>
                      <w:b/>
                    </w:rPr>
                    <w:t>on</w:t>
                  </w:r>
                </w:p>
              </w:tc>
              <w:tc>
                <w:tcPr>
                  <w:tcW w:w="3854" w:type="pct"/>
                  <w:shd w:val="clear" w:color="auto" w:fill="auto"/>
                </w:tcPr>
                <w:p w:rsidR="001420AA" w:rsidRPr="005358DB" w:rsidRDefault="00103A1E" w:rsidP="007555D5">
                  <w:pPr>
                    <w:spacing w:after="0"/>
                  </w:pPr>
                  <w:r>
                    <w:t>Enable</w:t>
                  </w:r>
                  <w:r w:rsidR="001420AA" w:rsidRPr="005358DB">
                    <w:t xml:space="preserve"> Soar-</w:t>
                  </w:r>
                  <w:r w:rsidR="00022851">
                    <w:t>S</w:t>
                  </w:r>
                  <w:r w:rsidR="001420AA">
                    <w:t>Mem</w:t>
                  </w:r>
                </w:p>
              </w:tc>
            </w:tr>
          </w:tbl>
          <w:p w:rsidR="001420AA" w:rsidRPr="005358DB" w:rsidRDefault="001420AA" w:rsidP="00CF532C"/>
        </w:tc>
      </w:tr>
      <w:tr w:rsidR="001420AA" w:rsidRPr="005358DB">
        <w:tc>
          <w:tcPr>
            <w:tcW w:w="722" w:type="pct"/>
            <w:shd w:val="clear" w:color="auto" w:fill="auto"/>
          </w:tcPr>
          <w:p w:rsidR="001420AA" w:rsidRPr="005358DB" w:rsidRDefault="001420AA" w:rsidP="007555D5">
            <w:pPr>
              <w:spacing w:after="0"/>
            </w:pPr>
            <w:r w:rsidRPr="005358DB">
              <w:t>Default</w:t>
            </w:r>
          </w:p>
        </w:tc>
        <w:tc>
          <w:tcPr>
            <w:tcW w:w="4278" w:type="pct"/>
            <w:shd w:val="clear" w:color="auto" w:fill="auto"/>
          </w:tcPr>
          <w:p w:rsidR="001420AA" w:rsidRPr="00560F52" w:rsidRDefault="001420AA" w:rsidP="007555D5">
            <w:pPr>
              <w:spacing w:after="0"/>
              <w:rPr>
                <w:b/>
              </w:rPr>
            </w:pPr>
            <w:r>
              <w:rPr>
                <w:b/>
              </w:rPr>
              <w:t>o</w:t>
            </w:r>
            <w:r w:rsidR="00BE1735">
              <w:rPr>
                <w:b/>
              </w:rPr>
              <w:t>ff</w:t>
            </w:r>
          </w:p>
        </w:tc>
      </w:tr>
      <w:tr w:rsidR="0049751A" w:rsidRPr="005358DB">
        <w:tc>
          <w:tcPr>
            <w:tcW w:w="722" w:type="pct"/>
            <w:shd w:val="clear" w:color="auto" w:fill="auto"/>
          </w:tcPr>
          <w:p w:rsidR="0049751A" w:rsidRPr="005358DB" w:rsidRDefault="0049751A" w:rsidP="007555D5">
            <w:pPr>
              <w:spacing w:after="0"/>
            </w:pPr>
            <w:r>
              <w:t>Protected</w:t>
            </w:r>
          </w:p>
        </w:tc>
        <w:tc>
          <w:tcPr>
            <w:tcW w:w="4278" w:type="pct"/>
            <w:shd w:val="clear" w:color="auto" w:fill="auto"/>
          </w:tcPr>
          <w:p w:rsidR="0049751A" w:rsidRPr="0049751A" w:rsidRDefault="0049751A" w:rsidP="007555D5">
            <w:pPr>
              <w:spacing w:after="0"/>
            </w:pPr>
            <w:r>
              <w:t>no</w:t>
            </w:r>
          </w:p>
        </w:tc>
      </w:tr>
    </w:tbl>
    <w:p w:rsidR="008C5221" w:rsidRDefault="008C5221" w:rsidP="001420AA">
      <w:pPr>
        <w:pStyle w:val="Heading3"/>
        <w:numPr>
          <w:ilvl w:val="2"/>
          <w:numId w:val="6"/>
        </w:numPr>
      </w:pPr>
      <w:bookmarkStart w:id="19" w:name="_Toc253222299"/>
      <w:r>
        <w:t>Storage</w:t>
      </w:r>
      <w:bookmarkEnd w:id="19"/>
    </w:p>
    <w:tbl>
      <w:tblPr>
        <w:tblW w:w="5000" w:type="pct"/>
        <w:tblLook w:val="0000"/>
      </w:tblPr>
      <w:tblGrid>
        <w:gridCol w:w="1383"/>
        <w:gridCol w:w="8193"/>
      </w:tblGrid>
      <w:tr w:rsidR="007A0AAE" w:rsidRPr="005358DB">
        <w:tc>
          <w:tcPr>
            <w:tcW w:w="722" w:type="pct"/>
            <w:shd w:val="clear" w:color="auto" w:fill="auto"/>
          </w:tcPr>
          <w:p w:rsidR="007A0AAE" w:rsidRPr="005358DB" w:rsidRDefault="007A0AAE" w:rsidP="007555D5">
            <w:pPr>
              <w:spacing w:after="0"/>
            </w:pPr>
            <w:r w:rsidRPr="005358DB">
              <w:t>Purpose</w:t>
            </w:r>
          </w:p>
        </w:tc>
        <w:tc>
          <w:tcPr>
            <w:tcW w:w="4278" w:type="pct"/>
            <w:shd w:val="clear" w:color="auto" w:fill="auto"/>
          </w:tcPr>
          <w:p w:rsidR="007A0AAE" w:rsidRPr="007A0AAE" w:rsidRDefault="007A0AAE" w:rsidP="004408FF">
            <w:pPr>
              <w:spacing w:after="0"/>
            </w:pPr>
            <w:r w:rsidRPr="007A0AAE">
              <w:t xml:space="preserve">Specifies whether the </w:t>
            </w:r>
            <w:r w:rsidR="004408FF">
              <w:t>semantic</w:t>
            </w:r>
            <w:r w:rsidRPr="007A0AAE">
              <w:t xml:space="preserve"> store will be maintained in memory or on disk</w:t>
            </w:r>
          </w:p>
        </w:tc>
      </w:tr>
      <w:tr w:rsidR="007A0AAE" w:rsidRPr="005358DB">
        <w:tc>
          <w:tcPr>
            <w:tcW w:w="722" w:type="pct"/>
            <w:shd w:val="clear" w:color="auto" w:fill="auto"/>
          </w:tcPr>
          <w:p w:rsidR="007A0AAE" w:rsidRPr="005358DB" w:rsidRDefault="007A0AAE" w:rsidP="007555D5">
            <w:pPr>
              <w:spacing w:after="0"/>
            </w:pPr>
            <w:r>
              <w:t>Parameter</w:t>
            </w:r>
          </w:p>
        </w:tc>
        <w:tc>
          <w:tcPr>
            <w:tcW w:w="4278" w:type="pct"/>
            <w:shd w:val="clear" w:color="auto" w:fill="auto"/>
          </w:tcPr>
          <w:p w:rsidR="007A0AAE" w:rsidRPr="00560F52" w:rsidRDefault="007A0AAE" w:rsidP="007555D5">
            <w:pPr>
              <w:spacing w:after="0"/>
              <w:rPr>
                <w:b/>
              </w:rPr>
            </w:pPr>
            <w:r>
              <w:rPr>
                <w:b/>
              </w:rPr>
              <w:t>database</w:t>
            </w:r>
          </w:p>
        </w:tc>
      </w:tr>
      <w:tr w:rsidR="007A0AAE" w:rsidRPr="005358DB">
        <w:tc>
          <w:tcPr>
            <w:tcW w:w="722" w:type="pct"/>
            <w:shd w:val="clear" w:color="auto" w:fill="auto"/>
          </w:tcPr>
          <w:p w:rsidR="007A0AAE" w:rsidRPr="005358DB" w:rsidRDefault="007A0AAE" w:rsidP="00CF532C">
            <w:r w:rsidRPr="005358DB">
              <w:t>Values</w:t>
            </w:r>
          </w:p>
        </w:tc>
        <w:tc>
          <w:tcPr>
            <w:tcW w:w="4278" w:type="pct"/>
            <w:shd w:val="clear" w:color="auto" w:fill="auto"/>
            <w:tcMar>
              <w:left w:w="0" w:type="dxa"/>
              <w:right w:w="0" w:type="dxa"/>
            </w:tcMar>
          </w:tcPr>
          <w:tbl>
            <w:tblPr>
              <w:tblW w:w="5000" w:type="pct"/>
              <w:tblLook w:val="0000"/>
            </w:tblPr>
            <w:tblGrid>
              <w:gridCol w:w="1878"/>
              <w:gridCol w:w="6315"/>
            </w:tblGrid>
            <w:tr w:rsidR="007A0AAE" w:rsidRPr="005358DB">
              <w:tc>
                <w:tcPr>
                  <w:tcW w:w="1146" w:type="pct"/>
                  <w:shd w:val="clear" w:color="auto" w:fill="auto"/>
                </w:tcPr>
                <w:p w:rsidR="007A0AAE" w:rsidRPr="00560F52" w:rsidRDefault="007A0AAE" w:rsidP="007555D5">
                  <w:pPr>
                    <w:spacing w:after="0"/>
                    <w:rPr>
                      <w:b/>
                    </w:rPr>
                  </w:pPr>
                  <w:r>
                    <w:rPr>
                      <w:b/>
                    </w:rPr>
                    <w:t>file</w:t>
                  </w:r>
                </w:p>
              </w:tc>
              <w:tc>
                <w:tcPr>
                  <w:tcW w:w="3854" w:type="pct"/>
                  <w:shd w:val="clear" w:color="auto" w:fill="auto"/>
                </w:tcPr>
                <w:p w:rsidR="007A0AAE" w:rsidRPr="005358DB" w:rsidRDefault="004408FF" w:rsidP="007555D5">
                  <w:pPr>
                    <w:spacing w:after="0"/>
                  </w:pPr>
                  <w:r>
                    <w:t>Semantic</w:t>
                  </w:r>
                  <w:r w:rsidR="007A0AAE">
                    <w:t xml:space="preserve"> store is maintained on disk</w:t>
                  </w:r>
                </w:p>
              </w:tc>
            </w:tr>
            <w:tr w:rsidR="007A0AAE" w:rsidRPr="005358DB">
              <w:tc>
                <w:tcPr>
                  <w:tcW w:w="1146" w:type="pct"/>
                  <w:shd w:val="clear" w:color="auto" w:fill="auto"/>
                </w:tcPr>
                <w:p w:rsidR="007A0AAE" w:rsidRPr="00560F52" w:rsidRDefault="007A0AAE" w:rsidP="007555D5">
                  <w:pPr>
                    <w:spacing w:after="0"/>
                    <w:rPr>
                      <w:b/>
                    </w:rPr>
                  </w:pPr>
                  <w:r>
                    <w:rPr>
                      <w:b/>
                    </w:rPr>
                    <w:t>memory</w:t>
                  </w:r>
                </w:p>
              </w:tc>
              <w:tc>
                <w:tcPr>
                  <w:tcW w:w="3854" w:type="pct"/>
                  <w:shd w:val="clear" w:color="auto" w:fill="auto"/>
                </w:tcPr>
                <w:p w:rsidR="007A0AAE" w:rsidRPr="005358DB" w:rsidRDefault="004408FF" w:rsidP="007555D5">
                  <w:pPr>
                    <w:spacing w:after="0"/>
                  </w:pPr>
                  <w:r>
                    <w:t>Semantic</w:t>
                  </w:r>
                  <w:r w:rsidR="007A0AAE">
                    <w:t xml:space="preserve"> store is maintained in memory</w:t>
                  </w:r>
                </w:p>
              </w:tc>
            </w:tr>
          </w:tbl>
          <w:p w:rsidR="007A0AAE" w:rsidRPr="005358DB" w:rsidRDefault="007A0AAE" w:rsidP="00CF532C"/>
        </w:tc>
      </w:tr>
      <w:tr w:rsidR="007A0AAE" w:rsidRPr="005358DB">
        <w:tc>
          <w:tcPr>
            <w:tcW w:w="722" w:type="pct"/>
            <w:shd w:val="clear" w:color="auto" w:fill="auto"/>
          </w:tcPr>
          <w:p w:rsidR="007A0AAE" w:rsidRPr="005358DB" w:rsidRDefault="007A0AAE" w:rsidP="007555D5">
            <w:pPr>
              <w:spacing w:after="0"/>
            </w:pPr>
            <w:r w:rsidRPr="005358DB">
              <w:t>Default</w:t>
            </w:r>
          </w:p>
        </w:tc>
        <w:tc>
          <w:tcPr>
            <w:tcW w:w="4278" w:type="pct"/>
            <w:shd w:val="clear" w:color="auto" w:fill="auto"/>
          </w:tcPr>
          <w:p w:rsidR="007A0AAE" w:rsidRPr="00560F52" w:rsidRDefault="004408FF" w:rsidP="007555D5">
            <w:pPr>
              <w:spacing w:after="0"/>
              <w:rPr>
                <w:b/>
              </w:rPr>
            </w:pPr>
            <w:r>
              <w:rPr>
                <w:b/>
              </w:rPr>
              <w:t>memory</w:t>
            </w:r>
          </w:p>
        </w:tc>
      </w:tr>
      <w:tr w:rsidR="007A0AAE" w:rsidRPr="005358DB">
        <w:tc>
          <w:tcPr>
            <w:tcW w:w="722" w:type="pct"/>
            <w:shd w:val="clear" w:color="auto" w:fill="auto"/>
          </w:tcPr>
          <w:p w:rsidR="007A0AAE" w:rsidRPr="005358DB" w:rsidRDefault="007A0AAE" w:rsidP="007555D5">
            <w:pPr>
              <w:spacing w:after="0"/>
            </w:pPr>
            <w:r>
              <w:t>Protected</w:t>
            </w:r>
          </w:p>
        </w:tc>
        <w:tc>
          <w:tcPr>
            <w:tcW w:w="4278" w:type="pct"/>
            <w:shd w:val="clear" w:color="auto" w:fill="auto"/>
          </w:tcPr>
          <w:p w:rsidR="007A0AAE" w:rsidRPr="0049751A" w:rsidRDefault="007A0AAE" w:rsidP="007555D5">
            <w:pPr>
              <w:spacing w:after="0"/>
            </w:pPr>
            <w:r>
              <w:t>yes</w:t>
            </w:r>
          </w:p>
        </w:tc>
      </w:tr>
    </w:tbl>
    <w:p w:rsidR="007A0AAE" w:rsidRDefault="007A0AAE" w:rsidP="008C5221"/>
    <w:tbl>
      <w:tblPr>
        <w:tblW w:w="5000" w:type="pct"/>
        <w:tblLook w:val="0000"/>
      </w:tblPr>
      <w:tblGrid>
        <w:gridCol w:w="1383"/>
        <w:gridCol w:w="8193"/>
      </w:tblGrid>
      <w:tr w:rsidR="007A0AAE" w:rsidRPr="005358DB">
        <w:tc>
          <w:tcPr>
            <w:tcW w:w="722" w:type="pct"/>
            <w:shd w:val="clear" w:color="auto" w:fill="auto"/>
          </w:tcPr>
          <w:p w:rsidR="007A0AAE" w:rsidRPr="005358DB" w:rsidRDefault="007A0AAE" w:rsidP="007555D5">
            <w:pPr>
              <w:spacing w:after="0"/>
            </w:pPr>
            <w:r w:rsidRPr="005358DB">
              <w:t>Purpose</w:t>
            </w:r>
          </w:p>
        </w:tc>
        <w:tc>
          <w:tcPr>
            <w:tcW w:w="4278" w:type="pct"/>
            <w:shd w:val="clear" w:color="auto" w:fill="auto"/>
          </w:tcPr>
          <w:p w:rsidR="007A0AAE" w:rsidRPr="007A0AAE" w:rsidRDefault="007A0AAE" w:rsidP="004408FF">
            <w:pPr>
              <w:spacing w:after="0"/>
            </w:pPr>
            <w:r w:rsidRPr="007A0AAE">
              <w:t xml:space="preserve">Specifies where on disk the </w:t>
            </w:r>
            <w:r w:rsidR="004408FF">
              <w:t>semantic</w:t>
            </w:r>
            <w:r w:rsidRPr="007A0AAE">
              <w:t xml:space="preserve"> store will be saved</w:t>
            </w:r>
          </w:p>
        </w:tc>
      </w:tr>
      <w:tr w:rsidR="007A0AAE" w:rsidRPr="005358DB">
        <w:tc>
          <w:tcPr>
            <w:tcW w:w="722" w:type="pct"/>
            <w:shd w:val="clear" w:color="auto" w:fill="auto"/>
          </w:tcPr>
          <w:p w:rsidR="007A0AAE" w:rsidRPr="005358DB" w:rsidRDefault="007A0AAE" w:rsidP="007555D5">
            <w:pPr>
              <w:spacing w:after="0"/>
            </w:pPr>
            <w:r>
              <w:t>Parameter</w:t>
            </w:r>
          </w:p>
        </w:tc>
        <w:tc>
          <w:tcPr>
            <w:tcW w:w="4278" w:type="pct"/>
            <w:shd w:val="clear" w:color="auto" w:fill="auto"/>
          </w:tcPr>
          <w:p w:rsidR="007A0AAE" w:rsidRPr="00560F52" w:rsidRDefault="007A0AAE" w:rsidP="007555D5">
            <w:pPr>
              <w:spacing w:after="0"/>
              <w:rPr>
                <w:b/>
              </w:rPr>
            </w:pPr>
            <w:r>
              <w:rPr>
                <w:b/>
              </w:rPr>
              <w:t>path</w:t>
            </w:r>
          </w:p>
        </w:tc>
      </w:tr>
      <w:tr w:rsidR="007A0AAE" w:rsidRPr="005358DB">
        <w:tc>
          <w:tcPr>
            <w:tcW w:w="722" w:type="pct"/>
            <w:shd w:val="clear" w:color="auto" w:fill="auto"/>
          </w:tcPr>
          <w:p w:rsidR="007A0AAE" w:rsidRPr="005358DB" w:rsidRDefault="007A0AAE" w:rsidP="00CF532C">
            <w:r w:rsidRPr="005358DB">
              <w:t>Values</w:t>
            </w:r>
          </w:p>
        </w:tc>
        <w:tc>
          <w:tcPr>
            <w:tcW w:w="4278" w:type="pct"/>
            <w:shd w:val="clear" w:color="auto" w:fill="auto"/>
            <w:tcMar>
              <w:left w:w="0" w:type="dxa"/>
              <w:right w:w="0" w:type="dxa"/>
            </w:tcMar>
          </w:tcPr>
          <w:tbl>
            <w:tblPr>
              <w:tblW w:w="5000" w:type="pct"/>
              <w:tblLook w:val="0000"/>
            </w:tblPr>
            <w:tblGrid>
              <w:gridCol w:w="1878"/>
              <w:gridCol w:w="6315"/>
            </w:tblGrid>
            <w:tr w:rsidR="007A0AAE" w:rsidRPr="005358DB">
              <w:tc>
                <w:tcPr>
                  <w:tcW w:w="1146" w:type="pct"/>
                  <w:shd w:val="clear" w:color="auto" w:fill="auto"/>
                </w:tcPr>
                <w:p w:rsidR="007A0AAE" w:rsidRPr="00560F52" w:rsidRDefault="007A0AAE" w:rsidP="007555D5">
                  <w:pPr>
                    <w:spacing w:after="0"/>
                    <w:rPr>
                      <w:b/>
                    </w:rPr>
                  </w:pPr>
                  <w:r>
                    <w:rPr>
                      <w:b/>
                    </w:rPr>
                    <w:t>&lt;empty&gt;</w:t>
                  </w:r>
                </w:p>
              </w:tc>
              <w:tc>
                <w:tcPr>
                  <w:tcW w:w="3854" w:type="pct"/>
                  <w:shd w:val="clear" w:color="auto" w:fill="auto"/>
                </w:tcPr>
                <w:p w:rsidR="007A0AAE" w:rsidRPr="007A0AAE" w:rsidRDefault="004408FF" w:rsidP="007555D5">
                  <w:pPr>
                    <w:spacing w:after="0"/>
                  </w:pPr>
                  <w:r>
                    <w:t>Soar-S</w:t>
                  </w:r>
                  <w:r w:rsidR="007A0AAE">
                    <w:t xml:space="preserve">Mem </w:t>
                  </w:r>
                  <w:r w:rsidR="007A0AAE" w:rsidRPr="007A0AAE">
                    <w:t>will create a temporary database file on disk du</w:t>
                  </w:r>
                  <w:r w:rsidR="007A0AAE">
                    <w:t>ring execution (and delete it after use</w:t>
                  </w:r>
                  <w:r w:rsidR="007A0AAE" w:rsidRPr="007A0AAE">
                    <w:t>)</w:t>
                  </w:r>
                </w:p>
              </w:tc>
            </w:tr>
            <w:tr w:rsidR="007A0AAE" w:rsidRPr="005358DB">
              <w:tc>
                <w:tcPr>
                  <w:tcW w:w="1146" w:type="pct"/>
                  <w:shd w:val="clear" w:color="auto" w:fill="auto"/>
                </w:tcPr>
                <w:p w:rsidR="007A0AAE" w:rsidRPr="00560F52" w:rsidRDefault="007A0AAE" w:rsidP="007555D5">
                  <w:pPr>
                    <w:spacing w:after="0"/>
                    <w:rPr>
                      <w:b/>
                    </w:rPr>
                  </w:pPr>
                  <w:r>
                    <w:rPr>
                      <w:b/>
                    </w:rPr>
                    <w:t>&lt;valid path&gt;</w:t>
                  </w:r>
                </w:p>
              </w:tc>
              <w:tc>
                <w:tcPr>
                  <w:tcW w:w="3854" w:type="pct"/>
                  <w:shd w:val="clear" w:color="auto" w:fill="auto"/>
                </w:tcPr>
                <w:p w:rsidR="007A0AAE" w:rsidRPr="005358DB" w:rsidRDefault="004408FF" w:rsidP="007555D5">
                  <w:pPr>
                    <w:spacing w:after="0"/>
                  </w:pPr>
                  <w:r>
                    <w:t>Soar-S</w:t>
                  </w:r>
                  <w:r w:rsidR="007A0AAE">
                    <w:t>Mem will use the specified pat</w:t>
                  </w:r>
                  <w:r w:rsidR="00FD13B7">
                    <w:t>h for its database file on disk - i</w:t>
                  </w:r>
                  <w:r w:rsidR="007A0AAE">
                    <w:t xml:space="preserve">f the file </w:t>
                  </w:r>
                  <w:r w:rsidR="00FD13B7">
                    <w:t>doesn’t exist, it will be created</w:t>
                  </w:r>
                </w:p>
              </w:tc>
            </w:tr>
          </w:tbl>
          <w:p w:rsidR="007A0AAE" w:rsidRPr="005358DB" w:rsidRDefault="007A0AAE" w:rsidP="00CF532C"/>
        </w:tc>
      </w:tr>
      <w:tr w:rsidR="007A0AAE" w:rsidRPr="005358DB">
        <w:tc>
          <w:tcPr>
            <w:tcW w:w="722" w:type="pct"/>
            <w:shd w:val="clear" w:color="auto" w:fill="auto"/>
          </w:tcPr>
          <w:p w:rsidR="007A0AAE" w:rsidRPr="005358DB" w:rsidRDefault="007A0AAE" w:rsidP="007555D5">
            <w:pPr>
              <w:spacing w:after="0"/>
            </w:pPr>
            <w:r w:rsidRPr="005358DB">
              <w:t>Default</w:t>
            </w:r>
          </w:p>
        </w:tc>
        <w:tc>
          <w:tcPr>
            <w:tcW w:w="4278" w:type="pct"/>
            <w:shd w:val="clear" w:color="auto" w:fill="auto"/>
          </w:tcPr>
          <w:p w:rsidR="007A0AAE" w:rsidRPr="00560F52" w:rsidRDefault="007A0AAE" w:rsidP="007555D5">
            <w:pPr>
              <w:spacing w:after="0"/>
              <w:rPr>
                <w:b/>
              </w:rPr>
            </w:pPr>
            <w:r>
              <w:rPr>
                <w:b/>
              </w:rPr>
              <w:t>&lt;empty&gt;</w:t>
            </w:r>
          </w:p>
        </w:tc>
      </w:tr>
      <w:tr w:rsidR="007A0AAE" w:rsidRPr="005358DB">
        <w:tc>
          <w:tcPr>
            <w:tcW w:w="722" w:type="pct"/>
            <w:shd w:val="clear" w:color="auto" w:fill="auto"/>
          </w:tcPr>
          <w:p w:rsidR="007A0AAE" w:rsidRPr="005358DB" w:rsidRDefault="007A0AAE" w:rsidP="007555D5">
            <w:pPr>
              <w:spacing w:after="0"/>
            </w:pPr>
            <w:r>
              <w:t>Protected</w:t>
            </w:r>
          </w:p>
        </w:tc>
        <w:tc>
          <w:tcPr>
            <w:tcW w:w="4278" w:type="pct"/>
            <w:shd w:val="clear" w:color="auto" w:fill="auto"/>
          </w:tcPr>
          <w:p w:rsidR="007A0AAE" w:rsidRPr="0049751A" w:rsidRDefault="007A0AAE" w:rsidP="007555D5">
            <w:pPr>
              <w:spacing w:after="0"/>
            </w:pPr>
            <w:r>
              <w:t>yes</w:t>
            </w:r>
          </w:p>
        </w:tc>
      </w:tr>
    </w:tbl>
    <w:p w:rsidR="004408FF" w:rsidRDefault="004408FF" w:rsidP="00DA5A57">
      <w:pPr>
        <w:pStyle w:val="Heading3"/>
      </w:pPr>
    </w:p>
    <w:p w:rsidR="004408FF" w:rsidRDefault="004408FF" w:rsidP="004408FF"/>
    <w:p w:rsidR="004408FF" w:rsidRPr="004408FF" w:rsidRDefault="004408FF" w:rsidP="004408FF"/>
    <w:tbl>
      <w:tblPr>
        <w:tblW w:w="5000" w:type="pct"/>
        <w:tblLook w:val="0000"/>
      </w:tblPr>
      <w:tblGrid>
        <w:gridCol w:w="1383"/>
        <w:gridCol w:w="8193"/>
      </w:tblGrid>
      <w:tr w:rsidR="004408FF" w:rsidRPr="005358DB">
        <w:tc>
          <w:tcPr>
            <w:tcW w:w="722" w:type="pct"/>
            <w:shd w:val="clear" w:color="auto" w:fill="auto"/>
          </w:tcPr>
          <w:p w:rsidR="004408FF" w:rsidRPr="005358DB" w:rsidRDefault="004408FF" w:rsidP="007555D5">
            <w:pPr>
              <w:spacing w:after="0"/>
            </w:pPr>
            <w:r w:rsidRPr="005358DB">
              <w:lastRenderedPageBreak/>
              <w:t>Purpose</w:t>
            </w:r>
          </w:p>
        </w:tc>
        <w:tc>
          <w:tcPr>
            <w:tcW w:w="4278" w:type="pct"/>
            <w:shd w:val="clear" w:color="auto" w:fill="auto"/>
          </w:tcPr>
          <w:p w:rsidR="004408FF" w:rsidRPr="007A0AAE" w:rsidRDefault="004408FF" w:rsidP="004408FF">
            <w:pPr>
              <w:spacing w:after="0"/>
            </w:pPr>
            <w:r>
              <w:t>Specifies how often the semantic store is saved to disk</w:t>
            </w:r>
          </w:p>
        </w:tc>
      </w:tr>
      <w:tr w:rsidR="004408FF" w:rsidRPr="005358DB">
        <w:tc>
          <w:tcPr>
            <w:tcW w:w="722" w:type="pct"/>
            <w:shd w:val="clear" w:color="auto" w:fill="auto"/>
          </w:tcPr>
          <w:p w:rsidR="004408FF" w:rsidRPr="005358DB" w:rsidRDefault="004408FF" w:rsidP="007555D5">
            <w:pPr>
              <w:spacing w:after="0"/>
            </w:pPr>
            <w:r>
              <w:t>Parameter</w:t>
            </w:r>
          </w:p>
        </w:tc>
        <w:tc>
          <w:tcPr>
            <w:tcW w:w="4278" w:type="pct"/>
            <w:shd w:val="clear" w:color="auto" w:fill="auto"/>
          </w:tcPr>
          <w:p w:rsidR="004408FF" w:rsidRPr="00560F52" w:rsidRDefault="004408FF" w:rsidP="007555D5">
            <w:pPr>
              <w:spacing w:after="0"/>
              <w:rPr>
                <w:b/>
              </w:rPr>
            </w:pPr>
            <w:r>
              <w:rPr>
                <w:b/>
              </w:rPr>
              <w:t>lazy-commit</w:t>
            </w:r>
          </w:p>
        </w:tc>
      </w:tr>
      <w:tr w:rsidR="004408FF" w:rsidRPr="005358DB">
        <w:tc>
          <w:tcPr>
            <w:tcW w:w="722" w:type="pct"/>
            <w:shd w:val="clear" w:color="auto" w:fill="auto"/>
          </w:tcPr>
          <w:p w:rsidR="004408FF" w:rsidRPr="005358DB" w:rsidRDefault="004408FF" w:rsidP="00CF532C">
            <w:r w:rsidRPr="005358DB">
              <w:t>Values</w:t>
            </w:r>
          </w:p>
        </w:tc>
        <w:tc>
          <w:tcPr>
            <w:tcW w:w="4278" w:type="pct"/>
            <w:shd w:val="clear" w:color="auto" w:fill="auto"/>
            <w:tcMar>
              <w:left w:w="0" w:type="dxa"/>
              <w:right w:w="0" w:type="dxa"/>
            </w:tcMar>
          </w:tcPr>
          <w:tbl>
            <w:tblPr>
              <w:tblW w:w="5000" w:type="pct"/>
              <w:tblLook w:val="0000"/>
            </w:tblPr>
            <w:tblGrid>
              <w:gridCol w:w="1878"/>
              <w:gridCol w:w="6315"/>
            </w:tblGrid>
            <w:tr w:rsidR="004408FF" w:rsidRPr="005358DB">
              <w:tc>
                <w:tcPr>
                  <w:tcW w:w="1146" w:type="pct"/>
                  <w:shd w:val="clear" w:color="auto" w:fill="auto"/>
                </w:tcPr>
                <w:p w:rsidR="004408FF" w:rsidRPr="00560F52" w:rsidRDefault="004408FF" w:rsidP="007555D5">
                  <w:pPr>
                    <w:spacing w:after="0"/>
                    <w:rPr>
                      <w:b/>
                    </w:rPr>
                  </w:pPr>
                  <w:r>
                    <w:rPr>
                      <w:b/>
                    </w:rPr>
                    <w:t>off</w:t>
                  </w:r>
                </w:p>
              </w:tc>
              <w:tc>
                <w:tcPr>
                  <w:tcW w:w="3854" w:type="pct"/>
                  <w:shd w:val="clear" w:color="auto" w:fill="auto"/>
                </w:tcPr>
                <w:p w:rsidR="004408FF" w:rsidRPr="005358DB" w:rsidRDefault="004408FF" w:rsidP="007555D5">
                  <w:pPr>
                    <w:spacing w:after="0"/>
                  </w:pPr>
                  <w:r>
                    <w:t>Updates to the store are saved as they occur</w:t>
                  </w:r>
                </w:p>
              </w:tc>
            </w:tr>
            <w:tr w:rsidR="004408FF" w:rsidRPr="005358DB">
              <w:tc>
                <w:tcPr>
                  <w:tcW w:w="1146" w:type="pct"/>
                  <w:shd w:val="clear" w:color="auto" w:fill="auto"/>
                </w:tcPr>
                <w:p w:rsidR="004408FF" w:rsidRPr="00560F52" w:rsidRDefault="004408FF" w:rsidP="007555D5">
                  <w:pPr>
                    <w:spacing w:after="0"/>
                    <w:rPr>
                      <w:b/>
                    </w:rPr>
                  </w:pPr>
                  <w:r>
                    <w:rPr>
                      <w:b/>
                    </w:rPr>
                    <w:t>on</w:t>
                  </w:r>
                </w:p>
              </w:tc>
              <w:tc>
                <w:tcPr>
                  <w:tcW w:w="3854" w:type="pct"/>
                  <w:shd w:val="clear" w:color="auto" w:fill="auto"/>
                </w:tcPr>
                <w:p w:rsidR="004408FF" w:rsidRPr="005358DB" w:rsidRDefault="004408FF" w:rsidP="007555D5">
                  <w:pPr>
                    <w:spacing w:after="0"/>
                  </w:pPr>
                  <w:r>
                    <w:t>Updates remain in memory until the Soar instance ends</w:t>
                  </w:r>
                </w:p>
              </w:tc>
            </w:tr>
          </w:tbl>
          <w:p w:rsidR="004408FF" w:rsidRPr="005358DB" w:rsidRDefault="004408FF" w:rsidP="00CF532C"/>
        </w:tc>
      </w:tr>
      <w:tr w:rsidR="004408FF" w:rsidRPr="005358DB">
        <w:tc>
          <w:tcPr>
            <w:tcW w:w="722" w:type="pct"/>
            <w:shd w:val="clear" w:color="auto" w:fill="auto"/>
          </w:tcPr>
          <w:p w:rsidR="004408FF" w:rsidRPr="005358DB" w:rsidRDefault="004408FF" w:rsidP="007555D5">
            <w:pPr>
              <w:spacing w:after="0"/>
            </w:pPr>
            <w:r w:rsidRPr="005358DB">
              <w:t>Default</w:t>
            </w:r>
          </w:p>
        </w:tc>
        <w:tc>
          <w:tcPr>
            <w:tcW w:w="4278" w:type="pct"/>
            <w:shd w:val="clear" w:color="auto" w:fill="auto"/>
          </w:tcPr>
          <w:p w:rsidR="004408FF" w:rsidRPr="00560F52" w:rsidRDefault="004408FF" w:rsidP="007555D5">
            <w:pPr>
              <w:spacing w:after="0"/>
              <w:rPr>
                <w:b/>
              </w:rPr>
            </w:pPr>
            <w:r>
              <w:rPr>
                <w:b/>
              </w:rPr>
              <w:t>on</w:t>
            </w:r>
          </w:p>
        </w:tc>
      </w:tr>
      <w:tr w:rsidR="004408FF" w:rsidRPr="005358DB">
        <w:tc>
          <w:tcPr>
            <w:tcW w:w="722" w:type="pct"/>
            <w:shd w:val="clear" w:color="auto" w:fill="auto"/>
          </w:tcPr>
          <w:p w:rsidR="004408FF" w:rsidRPr="005358DB" w:rsidRDefault="004408FF" w:rsidP="007555D5">
            <w:pPr>
              <w:spacing w:after="0"/>
            </w:pPr>
            <w:r>
              <w:t>Protected</w:t>
            </w:r>
          </w:p>
        </w:tc>
        <w:tc>
          <w:tcPr>
            <w:tcW w:w="4278" w:type="pct"/>
            <w:shd w:val="clear" w:color="auto" w:fill="auto"/>
          </w:tcPr>
          <w:p w:rsidR="004408FF" w:rsidRPr="0049751A" w:rsidRDefault="004408FF" w:rsidP="007555D5">
            <w:pPr>
              <w:spacing w:after="0"/>
            </w:pPr>
            <w:r>
              <w:t>yes</w:t>
            </w:r>
          </w:p>
        </w:tc>
      </w:tr>
    </w:tbl>
    <w:p w:rsidR="00A516AF" w:rsidRDefault="00A516AF" w:rsidP="004408FF"/>
    <w:p w:rsidR="00A516AF" w:rsidRDefault="00A516AF" w:rsidP="004408FF">
      <w:pPr>
        <w:pStyle w:val="Heading3"/>
        <w:numPr>
          <w:ilvl w:val="2"/>
          <w:numId w:val="6"/>
        </w:numPr>
      </w:pPr>
      <w:bookmarkStart w:id="20" w:name="_Toc253222300"/>
      <w:r>
        <w:t>Performance</w:t>
      </w:r>
      <w:bookmarkEnd w:id="20"/>
    </w:p>
    <w:tbl>
      <w:tblPr>
        <w:tblW w:w="5000" w:type="pct"/>
        <w:tblLook w:val="0000"/>
      </w:tblPr>
      <w:tblGrid>
        <w:gridCol w:w="1383"/>
        <w:gridCol w:w="8193"/>
      </w:tblGrid>
      <w:tr w:rsidR="00626BCC" w:rsidRPr="005358DB" w:rsidTr="00626BCC">
        <w:tc>
          <w:tcPr>
            <w:tcW w:w="722" w:type="pct"/>
            <w:shd w:val="clear" w:color="auto" w:fill="auto"/>
          </w:tcPr>
          <w:p w:rsidR="00626BCC" w:rsidRPr="005358DB" w:rsidRDefault="00626BCC" w:rsidP="00425A41">
            <w:pPr>
              <w:spacing w:after="0"/>
            </w:pPr>
            <w:r w:rsidRPr="005358DB">
              <w:t>Purpose</w:t>
            </w:r>
          </w:p>
        </w:tc>
        <w:tc>
          <w:tcPr>
            <w:tcW w:w="4278" w:type="pct"/>
            <w:shd w:val="clear" w:color="auto" w:fill="auto"/>
          </w:tcPr>
          <w:p w:rsidR="00626BCC" w:rsidRPr="009D38DC" w:rsidRDefault="00626BCC" w:rsidP="00626BCC">
            <w:pPr>
              <w:spacing w:after="0"/>
            </w:pPr>
            <w:r w:rsidRPr="009D38DC">
              <w:t xml:space="preserve">Specifies </w:t>
            </w:r>
            <w:r>
              <w:t>a threshold for activation locality</w:t>
            </w:r>
          </w:p>
        </w:tc>
      </w:tr>
      <w:tr w:rsidR="00626BCC" w:rsidRPr="005358DB" w:rsidTr="00626BCC">
        <w:tc>
          <w:tcPr>
            <w:tcW w:w="722" w:type="pct"/>
            <w:shd w:val="clear" w:color="auto" w:fill="auto"/>
          </w:tcPr>
          <w:p w:rsidR="00626BCC" w:rsidRPr="005358DB" w:rsidRDefault="00626BCC" w:rsidP="00425A41">
            <w:pPr>
              <w:spacing w:after="0"/>
            </w:pPr>
            <w:r>
              <w:t>Parameter</w:t>
            </w:r>
          </w:p>
        </w:tc>
        <w:tc>
          <w:tcPr>
            <w:tcW w:w="4278" w:type="pct"/>
            <w:shd w:val="clear" w:color="auto" w:fill="auto"/>
          </w:tcPr>
          <w:p w:rsidR="00626BCC" w:rsidRPr="00626BCC" w:rsidRDefault="00626BCC" w:rsidP="00425A41">
            <w:pPr>
              <w:spacing w:after="0"/>
            </w:pPr>
            <w:r>
              <w:t>thresh</w:t>
            </w:r>
          </w:p>
        </w:tc>
      </w:tr>
      <w:tr w:rsidR="00626BCC" w:rsidRPr="005358DB" w:rsidTr="00626BCC">
        <w:tc>
          <w:tcPr>
            <w:tcW w:w="722" w:type="pct"/>
            <w:shd w:val="clear" w:color="auto" w:fill="auto"/>
          </w:tcPr>
          <w:p w:rsidR="00626BCC" w:rsidRPr="005358DB" w:rsidRDefault="00626BCC" w:rsidP="00626BCC">
            <w:pPr>
              <w:spacing w:after="0"/>
            </w:pPr>
            <w:r w:rsidRPr="005358DB">
              <w:t>Values</w:t>
            </w:r>
          </w:p>
        </w:tc>
        <w:tc>
          <w:tcPr>
            <w:tcW w:w="4278" w:type="pct"/>
            <w:shd w:val="clear" w:color="auto" w:fill="auto"/>
          </w:tcPr>
          <w:p w:rsidR="00626BCC" w:rsidRPr="005358DB" w:rsidRDefault="00626BCC" w:rsidP="00626BCC">
            <w:pPr>
              <w:spacing w:after="0"/>
            </w:pPr>
            <w:r>
              <w:t xml:space="preserve">Integer, </w:t>
            </w:r>
            <w:r w:rsidRPr="00626BCC">
              <w:rPr>
                <w:b/>
              </w:rPr>
              <w:t>[0,</w:t>
            </w:r>
            <w:r w:rsidRPr="00626BCC">
              <w:rPr>
                <w:b/>
                <w:lang w:bidi="ar-SA"/>
              </w:rPr>
              <w:t xml:space="preserve"> </w:t>
            </w:r>
            <w:r w:rsidRPr="00626BCC">
              <w:rPr>
                <w:b/>
                <w:lang w:bidi="ar-SA"/>
              </w:rPr>
              <w:sym w:font="Symbol" w:char="F0A5"/>
            </w:r>
            <w:r w:rsidRPr="00626BCC">
              <w:rPr>
                <w:b/>
                <w:lang w:bidi="ar-SA"/>
              </w:rPr>
              <w:t>]</w:t>
            </w:r>
          </w:p>
        </w:tc>
      </w:tr>
      <w:tr w:rsidR="00626BCC" w:rsidRPr="005358DB" w:rsidTr="00626BCC">
        <w:tc>
          <w:tcPr>
            <w:tcW w:w="722" w:type="pct"/>
            <w:shd w:val="clear" w:color="auto" w:fill="auto"/>
          </w:tcPr>
          <w:p w:rsidR="00626BCC" w:rsidRPr="005358DB" w:rsidRDefault="00626BCC" w:rsidP="00425A41">
            <w:pPr>
              <w:spacing w:after="0"/>
            </w:pPr>
            <w:r w:rsidRPr="005358DB">
              <w:t>Default</w:t>
            </w:r>
          </w:p>
        </w:tc>
        <w:tc>
          <w:tcPr>
            <w:tcW w:w="4278" w:type="pct"/>
            <w:shd w:val="clear" w:color="auto" w:fill="auto"/>
          </w:tcPr>
          <w:p w:rsidR="00626BCC" w:rsidRPr="00626BCC" w:rsidRDefault="00626BCC" w:rsidP="00425A41">
            <w:pPr>
              <w:spacing w:after="0"/>
            </w:pPr>
            <w:r>
              <w:t>100</w:t>
            </w:r>
          </w:p>
        </w:tc>
      </w:tr>
      <w:tr w:rsidR="00626BCC" w:rsidRPr="005358DB" w:rsidTr="00626BCC">
        <w:tc>
          <w:tcPr>
            <w:tcW w:w="722" w:type="pct"/>
            <w:shd w:val="clear" w:color="auto" w:fill="auto"/>
          </w:tcPr>
          <w:p w:rsidR="00626BCC" w:rsidRPr="005358DB" w:rsidRDefault="00626BCC" w:rsidP="00425A41">
            <w:pPr>
              <w:spacing w:after="0"/>
            </w:pPr>
            <w:r>
              <w:t>Protected</w:t>
            </w:r>
          </w:p>
        </w:tc>
        <w:tc>
          <w:tcPr>
            <w:tcW w:w="4278" w:type="pct"/>
            <w:shd w:val="clear" w:color="auto" w:fill="auto"/>
          </w:tcPr>
          <w:p w:rsidR="00626BCC" w:rsidRPr="0049751A" w:rsidRDefault="00626BCC" w:rsidP="00425A41">
            <w:pPr>
              <w:spacing w:after="0"/>
            </w:pPr>
            <w:r>
              <w:t>yes</w:t>
            </w:r>
          </w:p>
        </w:tc>
      </w:tr>
      <w:tr w:rsidR="00626BCC" w:rsidRPr="005358DB" w:rsidTr="00626BCC">
        <w:tc>
          <w:tcPr>
            <w:tcW w:w="722" w:type="pct"/>
            <w:shd w:val="clear" w:color="auto" w:fill="auto"/>
          </w:tcPr>
          <w:p w:rsidR="00626BCC" w:rsidRDefault="00626BCC" w:rsidP="00425A41">
            <w:pPr>
              <w:spacing w:after="0"/>
            </w:pPr>
          </w:p>
        </w:tc>
        <w:tc>
          <w:tcPr>
            <w:tcW w:w="4278" w:type="pct"/>
            <w:shd w:val="clear" w:color="auto" w:fill="auto"/>
          </w:tcPr>
          <w:p w:rsidR="00626BCC" w:rsidRDefault="00626BCC" w:rsidP="00425A41">
            <w:pPr>
              <w:spacing w:after="0"/>
            </w:pPr>
          </w:p>
        </w:tc>
      </w:tr>
      <w:tr w:rsidR="00A516AF" w:rsidRPr="005358DB">
        <w:tc>
          <w:tcPr>
            <w:tcW w:w="722" w:type="pct"/>
            <w:shd w:val="clear" w:color="auto" w:fill="auto"/>
          </w:tcPr>
          <w:p w:rsidR="00A516AF" w:rsidRPr="005358DB" w:rsidRDefault="00A516AF" w:rsidP="007555D5">
            <w:pPr>
              <w:spacing w:after="0"/>
            </w:pPr>
            <w:r w:rsidRPr="005358DB">
              <w:t>Purpose</w:t>
            </w:r>
          </w:p>
        </w:tc>
        <w:tc>
          <w:tcPr>
            <w:tcW w:w="4278" w:type="pct"/>
            <w:shd w:val="clear" w:color="auto" w:fill="auto"/>
          </w:tcPr>
          <w:p w:rsidR="00A516AF" w:rsidRPr="009D38DC" w:rsidRDefault="00A516AF" w:rsidP="00493AFF">
            <w:pPr>
              <w:spacing w:after="0"/>
            </w:pPr>
            <w:r w:rsidRPr="009D38DC">
              <w:t xml:space="preserve">Specifies the </w:t>
            </w:r>
            <w:r>
              <w:t>maximum amount of memory used for SQLite cache</w:t>
            </w:r>
          </w:p>
        </w:tc>
      </w:tr>
      <w:tr w:rsidR="00A516AF" w:rsidRPr="005358DB">
        <w:tc>
          <w:tcPr>
            <w:tcW w:w="722" w:type="pct"/>
            <w:shd w:val="clear" w:color="auto" w:fill="auto"/>
          </w:tcPr>
          <w:p w:rsidR="00A516AF" w:rsidRPr="005358DB" w:rsidRDefault="00A516AF" w:rsidP="007555D5">
            <w:pPr>
              <w:spacing w:after="0"/>
            </w:pPr>
            <w:r>
              <w:t>Parameter</w:t>
            </w:r>
          </w:p>
        </w:tc>
        <w:tc>
          <w:tcPr>
            <w:tcW w:w="4278" w:type="pct"/>
            <w:shd w:val="clear" w:color="auto" w:fill="auto"/>
          </w:tcPr>
          <w:p w:rsidR="00A516AF" w:rsidRPr="00560F52" w:rsidRDefault="00A516AF" w:rsidP="007555D5">
            <w:pPr>
              <w:spacing w:after="0"/>
              <w:rPr>
                <w:b/>
              </w:rPr>
            </w:pPr>
            <w:r>
              <w:rPr>
                <w:b/>
              </w:rPr>
              <w:t>cache</w:t>
            </w:r>
          </w:p>
        </w:tc>
      </w:tr>
      <w:tr w:rsidR="00A516AF" w:rsidRPr="005358DB">
        <w:tc>
          <w:tcPr>
            <w:tcW w:w="722" w:type="pct"/>
            <w:shd w:val="clear" w:color="auto" w:fill="auto"/>
          </w:tcPr>
          <w:p w:rsidR="00A516AF" w:rsidRPr="005358DB" w:rsidRDefault="00A516AF" w:rsidP="00CF532C">
            <w:r w:rsidRPr="005358DB">
              <w:t>Values</w:t>
            </w:r>
          </w:p>
        </w:tc>
        <w:tc>
          <w:tcPr>
            <w:tcW w:w="4278" w:type="pct"/>
            <w:shd w:val="clear" w:color="auto" w:fill="auto"/>
            <w:tcMar>
              <w:left w:w="0" w:type="dxa"/>
              <w:right w:w="0" w:type="dxa"/>
            </w:tcMar>
          </w:tcPr>
          <w:tbl>
            <w:tblPr>
              <w:tblW w:w="5000" w:type="pct"/>
              <w:tblLook w:val="0000"/>
            </w:tblPr>
            <w:tblGrid>
              <w:gridCol w:w="1878"/>
              <w:gridCol w:w="6315"/>
            </w:tblGrid>
            <w:tr w:rsidR="00A516AF" w:rsidRPr="005358DB">
              <w:tc>
                <w:tcPr>
                  <w:tcW w:w="1146" w:type="pct"/>
                  <w:shd w:val="clear" w:color="auto" w:fill="auto"/>
                </w:tcPr>
                <w:p w:rsidR="00A516AF" w:rsidRPr="00560F52" w:rsidRDefault="00A516AF" w:rsidP="003B330F">
                  <w:pPr>
                    <w:spacing w:after="0"/>
                    <w:rPr>
                      <w:b/>
                    </w:rPr>
                  </w:pPr>
                  <w:r>
                    <w:rPr>
                      <w:b/>
                    </w:rPr>
                    <w:t>large</w:t>
                  </w:r>
                </w:p>
              </w:tc>
              <w:tc>
                <w:tcPr>
                  <w:tcW w:w="3854" w:type="pct"/>
                  <w:shd w:val="clear" w:color="auto" w:fill="auto"/>
                </w:tcPr>
                <w:p w:rsidR="00A516AF" w:rsidRPr="005358DB" w:rsidRDefault="00A516AF" w:rsidP="007555D5">
                  <w:pPr>
                    <w:spacing w:after="0"/>
                  </w:pPr>
                  <w:r>
                    <w:t>100MB</w:t>
                  </w:r>
                </w:p>
              </w:tc>
            </w:tr>
            <w:tr w:rsidR="00A516AF" w:rsidRPr="005358DB">
              <w:tc>
                <w:tcPr>
                  <w:tcW w:w="1146" w:type="pct"/>
                  <w:shd w:val="clear" w:color="auto" w:fill="auto"/>
                </w:tcPr>
                <w:p w:rsidR="00A516AF" w:rsidRPr="00560F52" w:rsidRDefault="00A516AF" w:rsidP="007555D5">
                  <w:pPr>
                    <w:spacing w:after="0"/>
                    <w:rPr>
                      <w:b/>
                    </w:rPr>
                  </w:pPr>
                  <w:r>
                    <w:rPr>
                      <w:b/>
                    </w:rPr>
                    <w:t>medium</w:t>
                  </w:r>
                </w:p>
              </w:tc>
              <w:tc>
                <w:tcPr>
                  <w:tcW w:w="3854" w:type="pct"/>
                  <w:shd w:val="clear" w:color="auto" w:fill="auto"/>
                </w:tcPr>
                <w:p w:rsidR="00A516AF" w:rsidRPr="005358DB" w:rsidRDefault="00A516AF" w:rsidP="00493AFF">
                  <w:pPr>
                    <w:spacing w:after="0"/>
                  </w:pPr>
                  <w:r>
                    <w:t>20MB</w:t>
                  </w:r>
                </w:p>
              </w:tc>
            </w:tr>
            <w:tr w:rsidR="00A516AF" w:rsidRPr="005358DB">
              <w:tc>
                <w:tcPr>
                  <w:tcW w:w="1146" w:type="pct"/>
                  <w:shd w:val="clear" w:color="auto" w:fill="auto"/>
                </w:tcPr>
                <w:p w:rsidR="00A516AF" w:rsidRDefault="00A516AF" w:rsidP="007555D5">
                  <w:pPr>
                    <w:spacing w:after="0"/>
                    <w:rPr>
                      <w:b/>
                    </w:rPr>
                  </w:pPr>
                  <w:r>
                    <w:rPr>
                      <w:b/>
                    </w:rPr>
                    <w:t>small</w:t>
                  </w:r>
                </w:p>
              </w:tc>
              <w:tc>
                <w:tcPr>
                  <w:tcW w:w="3854" w:type="pct"/>
                  <w:shd w:val="clear" w:color="auto" w:fill="auto"/>
                </w:tcPr>
                <w:p w:rsidR="00A516AF" w:rsidRDefault="00A516AF" w:rsidP="00493AFF">
                  <w:pPr>
                    <w:spacing w:after="0"/>
                  </w:pPr>
                  <w:r>
                    <w:t>5MB</w:t>
                  </w:r>
                </w:p>
              </w:tc>
            </w:tr>
          </w:tbl>
          <w:p w:rsidR="00A516AF" w:rsidRPr="005358DB" w:rsidRDefault="00A516AF" w:rsidP="00CF532C"/>
        </w:tc>
      </w:tr>
      <w:tr w:rsidR="00A516AF" w:rsidRPr="005358DB">
        <w:tc>
          <w:tcPr>
            <w:tcW w:w="722" w:type="pct"/>
            <w:shd w:val="clear" w:color="auto" w:fill="auto"/>
          </w:tcPr>
          <w:p w:rsidR="00A516AF" w:rsidRPr="005358DB" w:rsidRDefault="00A516AF" w:rsidP="007555D5">
            <w:pPr>
              <w:spacing w:after="0"/>
            </w:pPr>
            <w:r w:rsidRPr="005358DB">
              <w:t>Default</w:t>
            </w:r>
          </w:p>
        </w:tc>
        <w:tc>
          <w:tcPr>
            <w:tcW w:w="4278" w:type="pct"/>
            <w:shd w:val="clear" w:color="auto" w:fill="auto"/>
          </w:tcPr>
          <w:p w:rsidR="00A516AF" w:rsidRPr="00560F52" w:rsidRDefault="00A516AF" w:rsidP="007555D5">
            <w:pPr>
              <w:spacing w:after="0"/>
              <w:rPr>
                <w:b/>
              </w:rPr>
            </w:pPr>
            <w:r>
              <w:rPr>
                <w:b/>
              </w:rPr>
              <w:t>large</w:t>
            </w:r>
          </w:p>
        </w:tc>
      </w:tr>
      <w:tr w:rsidR="00A516AF" w:rsidRPr="005358DB">
        <w:tc>
          <w:tcPr>
            <w:tcW w:w="722" w:type="pct"/>
            <w:shd w:val="clear" w:color="auto" w:fill="auto"/>
          </w:tcPr>
          <w:p w:rsidR="00A516AF" w:rsidRPr="005358DB" w:rsidRDefault="00A516AF" w:rsidP="007555D5">
            <w:pPr>
              <w:spacing w:after="0"/>
            </w:pPr>
            <w:r>
              <w:t>Protected</w:t>
            </w:r>
          </w:p>
        </w:tc>
        <w:tc>
          <w:tcPr>
            <w:tcW w:w="4278" w:type="pct"/>
            <w:shd w:val="clear" w:color="auto" w:fill="auto"/>
          </w:tcPr>
          <w:p w:rsidR="00A516AF" w:rsidRPr="0049751A" w:rsidRDefault="00A516AF" w:rsidP="007555D5">
            <w:pPr>
              <w:spacing w:after="0"/>
            </w:pPr>
            <w:r>
              <w:t>yes</w:t>
            </w:r>
          </w:p>
        </w:tc>
      </w:tr>
    </w:tbl>
    <w:p w:rsidR="00A516AF" w:rsidRDefault="00A516AF" w:rsidP="00A516AF"/>
    <w:tbl>
      <w:tblPr>
        <w:tblW w:w="5000" w:type="pct"/>
        <w:tblLook w:val="0000"/>
      </w:tblPr>
      <w:tblGrid>
        <w:gridCol w:w="1383"/>
        <w:gridCol w:w="8193"/>
      </w:tblGrid>
      <w:tr w:rsidR="00A516AF" w:rsidRPr="005358DB">
        <w:tc>
          <w:tcPr>
            <w:tcW w:w="722" w:type="pct"/>
            <w:shd w:val="clear" w:color="auto" w:fill="auto"/>
          </w:tcPr>
          <w:p w:rsidR="00A516AF" w:rsidRPr="005358DB" w:rsidRDefault="00A516AF" w:rsidP="007555D5">
            <w:pPr>
              <w:spacing w:after="0"/>
            </w:pPr>
            <w:r w:rsidRPr="005358DB">
              <w:t>Purpose</w:t>
            </w:r>
          </w:p>
        </w:tc>
        <w:tc>
          <w:tcPr>
            <w:tcW w:w="4278" w:type="pct"/>
            <w:shd w:val="clear" w:color="auto" w:fill="auto"/>
          </w:tcPr>
          <w:p w:rsidR="00A516AF" w:rsidRPr="009D38DC" w:rsidRDefault="00A516AF" w:rsidP="00493AFF">
            <w:pPr>
              <w:spacing w:after="0"/>
            </w:pPr>
            <w:r w:rsidRPr="009D38DC">
              <w:t xml:space="preserve">Specifies </w:t>
            </w:r>
            <w:r>
              <w:t>architectural focus in data safety vs. epmem performance</w:t>
            </w:r>
          </w:p>
        </w:tc>
      </w:tr>
      <w:tr w:rsidR="00A516AF" w:rsidRPr="005358DB">
        <w:tc>
          <w:tcPr>
            <w:tcW w:w="722" w:type="pct"/>
            <w:shd w:val="clear" w:color="auto" w:fill="auto"/>
          </w:tcPr>
          <w:p w:rsidR="00A516AF" w:rsidRPr="005358DB" w:rsidRDefault="00A516AF" w:rsidP="007555D5">
            <w:pPr>
              <w:spacing w:after="0"/>
            </w:pPr>
            <w:r>
              <w:t>Parameter</w:t>
            </w:r>
          </w:p>
        </w:tc>
        <w:tc>
          <w:tcPr>
            <w:tcW w:w="4278" w:type="pct"/>
            <w:shd w:val="clear" w:color="auto" w:fill="auto"/>
          </w:tcPr>
          <w:p w:rsidR="00A516AF" w:rsidRPr="00560F52" w:rsidRDefault="00A516AF" w:rsidP="007555D5">
            <w:pPr>
              <w:spacing w:after="0"/>
              <w:rPr>
                <w:b/>
              </w:rPr>
            </w:pPr>
            <w:r>
              <w:rPr>
                <w:b/>
              </w:rPr>
              <w:t>optimization</w:t>
            </w:r>
          </w:p>
        </w:tc>
      </w:tr>
      <w:tr w:rsidR="00A516AF" w:rsidRPr="005358DB">
        <w:tc>
          <w:tcPr>
            <w:tcW w:w="722" w:type="pct"/>
            <w:shd w:val="clear" w:color="auto" w:fill="auto"/>
          </w:tcPr>
          <w:p w:rsidR="00A516AF" w:rsidRPr="005358DB" w:rsidRDefault="00A516AF" w:rsidP="00CF532C">
            <w:r w:rsidRPr="005358DB">
              <w:t>Values</w:t>
            </w:r>
          </w:p>
        </w:tc>
        <w:tc>
          <w:tcPr>
            <w:tcW w:w="4278" w:type="pct"/>
            <w:shd w:val="clear" w:color="auto" w:fill="auto"/>
            <w:tcMar>
              <w:left w:w="0" w:type="dxa"/>
              <w:right w:w="0" w:type="dxa"/>
            </w:tcMar>
          </w:tcPr>
          <w:tbl>
            <w:tblPr>
              <w:tblW w:w="5000" w:type="pct"/>
              <w:tblLook w:val="0000"/>
            </w:tblPr>
            <w:tblGrid>
              <w:gridCol w:w="1878"/>
              <w:gridCol w:w="6315"/>
            </w:tblGrid>
            <w:tr w:rsidR="00A516AF" w:rsidRPr="005358DB">
              <w:tc>
                <w:tcPr>
                  <w:tcW w:w="1146" w:type="pct"/>
                  <w:shd w:val="clear" w:color="auto" w:fill="auto"/>
                </w:tcPr>
                <w:p w:rsidR="00A516AF" w:rsidRPr="00560F52" w:rsidRDefault="00A516AF" w:rsidP="003B330F">
                  <w:pPr>
                    <w:spacing w:after="0"/>
                    <w:rPr>
                      <w:b/>
                    </w:rPr>
                  </w:pPr>
                  <w:r>
                    <w:rPr>
                      <w:b/>
                    </w:rPr>
                    <w:t>performance</w:t>
                  </w:r>
                </w:p>
              </w:tc>
              <w:tc>
                <w:tcPr>
                  <w:tcW w:w="3854" w:type="pct"/>
                  <w:shd w:val="clear" w:color="auto" w:fill="auto"/>
                </w:tcPr>
                <w:p w:rsidR="00A516AF" w:rsidRPr="005358DB" w:rsidRDefault="00A516AF" w:rsidP="007555D5">
                  <w:pPr>
                    <w:spacing w:after="0"/>
                  </w:pPr>
                  <w:r>
                    <w:t>Data store on disk is left vulnerable to corruption the case of application/OS/hardware malfunction</w:t>
                  </w:r>
                </w:p>
              </w:tc>
            </w:tr>
            <w:tr w:rsidR="00A516AF" w:rsidRPr="005358DB">
              <w:tc>
                <w:tcPr>
                  <w:tcW w:w="1146" w:type="pct"/>
                  <w:shd w:val="clear" w:color="auto" w:fill="auto"/>
                </w:tcPr>
                <w:p w:rsidR="00A516AF" w:rsidRPr="00560F52" w:rsidRDefault="00A516AF" w:rsidP="007555D5">
                  <w:pPr>
                    <w:spacing w:after="0"/>
                    <w:rPr>
                      <w:b/>
                    </w:rPr>
                  </w:pPr>
                  <w:r>
                    <w:rPr>
                      <w:b/>
                    </w:rPr>
                    <w:t>safety</w:t>
                  </w:r>
                </w:p>
              </w:tc>
              <w:tc>
                <w:tcPr>
                  <w:tcW w:w="3854" w:type="pct"/>
                  <w:shd w:val="clear" w:color="auto" w:fill="auto"/>
                </w:tcPr>
                <w:p w:rsidR="00A516AF" w:rsidRPr="005358DB" w:rsidRDefault="00A516AF" w:rsidP="00493AFF">
                  <w:pPr>
                    <w:spacing w:after="0"/>
                  </w:pPr>
                  <w:r>
                    <w:t>Data store on disk is guaranteed to be consistent</w:t>
                  </w:r>
                </w:p>
              </w:tc>
            </w:tr>
          </w:tbl>
          <w:p w:rsidR="00A516AF" w:rsidRPr="005358DB" w:rsidRDefault="00A516AF" w:rsidP="00CF532C"/>
        </w:tc>
      </w:tr>
      <w:tr w:rsidR="00A516AF" w:rsidRPr="005358DB">
        <w:tc>
          <w:tcPr>
            <w:tcW w:w="722" w:type="pct"/>
            <w:shd w:val="clear" w:color="auto" w:fill="auto"/>
          </w:tcPr>
          <w:p w:rsidR="00A516AF" w:rsidRPr="005358DB" w:rsidRDefault="00A516AF" w:rsidP="007555D5">
            <w:pPr>
              <w:spacing w:after="0"/>
            </w:pPr>
            <w:r w:rsidRPr="005358DB">
              <w:t>Default</w:t>
            </w:r>
          </w:p>
        </w:tc>
        <w:tc>
          <w:tcPr>
            <w:tcW w:w="4278" w:type="pct"/>
            <w:shd w:val="clear" w:color="auto" w:fill="auto"/>
          </w:tcPr>
          <w:p w:rsidR="00A516AF" w:rsidRPr="00560F52" w:rsidRDefault="00A516AF" w:rsidP="007555D5">
            <w:pPr>
              <w:spacing w:after="0"/>
              <w:rPr>
                <w:b/>
              </w:rPr>
            </w:pPr>
            <w:r>
              <w:rPr>
                <w:b/>
              </w:rPr>
              <w:t>performance</w:t>
            </w:r>
          </w:p>
        </w:tc>
      </w:tr>
      <w:tr w:rsidR="00A516AF" w:rsidRPr="005358DB">
        <w:tc>
          <w:tcPr>
            <w:tcW w:w="722" w:type="pct"/>
            <w:shd w:val="clear" w:color="auto" w:fill="auto"/>
          </w:tcPr>
          <w:p w:rsidR="00A516AF" w:rsidRPr="005358DB" w:rsidRDefault="00A516AF" w:rsidP="007555D5">
            <w:pPr>
              <w:spacing w:after="0"/>
            </w:pPr>
            <w:r>
              <w:t>Protected</w:t>
            </w:r>
          </w:p>
        </w:tc>
        <w:tc>
          <w:tcPr>
            <w:tcW w:w="4278" w:type="pct"/>
            <w:shd w:val="clear" w:color="auto" w:fill="auto"/>
          </w:tcPr>
          <w:p w:rsidR="00A516AF" w:rsidRPr="0049751A" w:rsidRDefault="00A516AF" w:rsidP="007555D5">
            <w:pPr>
              <w:spacing w:after="0"/>
            </w:pPr>
            <w:r>
              <w:t>yes</w:t>
            </w:r>
          </w:p>
        </w:tc>
      </w:tr>
    </w:tbl>
    <w:p w:rsidR="004408FF" w:rsidRPr="00A516AF" w:rsidRDefault="004408FF" w:rsidP="00A516AF"/>
    <w:tbl>
      <w:tblPr>
        <w:tblW w:w="5000" w:type="pct"/>
        <w:tblLook w:val="0000"/>
      </w:tblPr>
      <w:tblGrid>
        <w:gridCol w:w="1383"/>
        <w:gridCol w:w="8193"/>
      </w:tblGrid>
      <w:tr w:rsidR="004408FF" w:rsidRPr="005358DB">
        <w:tc>
          <w:tcPr>
            <w:tcW w:w="722" w:type="pct"/>
            <w:shd w:val="clear" w:color="auto" w:fill="auto"/>
          </w:tcPr>
          <w:p w:rsidR="004408FF" w:rsidRPr="005358DB" w:rsidRDefault="004408FF" w:rsidP="007555D5">
            <w:pPr>
              <w:spacing w:after="0"/>
            </w:pPr>
            <w:r w:rsidRPr="005358DB">
              <w:t>Purpose</w:t>
            </w:r>
          </w:p>
        </w:tc>
        <w:tc>
          <w:tcPr>
            <w:tcW w:w="4278" w:type="pct"/>
            <w:shd w:val="clear" w:color="auto" w:fill="auto"/>
          </w:tcPr>
          <w:p w:rsidR="004408FF" w:rsidRPr="009D38DC" w:rsidRDefault="004408FF" w:rsidP="00B304A8">
            <w:pPr>
              <w:spacing w:after="0"/>
            </w:pPr>
            <w:r>
              <w:t>Declares the level to which Soar-SMem timers are enabled (akin to watch levels)</w:t>
            </w:r>
          </w:p>
        </w:tc>
      </w:tr>
      <w:tr w:rsidR="004408FF" w:rsidRPr="005358DB">
        <w:tc>
          <w:tcPr>
            <w:tcW w:w="722" w:type="pct"/>
            <w:shd w:val="clear" w:color="auto" w:fill="auto"/>
          </w:tcPr>
          <w:p w:rsidR="004408FF" w:rsidRPr="005358DB" w:rsidRDefault="004408FF" w:rsidP="007555D5">
            <w:pPr>
              <w:spacing w:after="0"/>
            </w:pPr>
            <w:r>
              <w:t>Parameter</w:t>
            </w:r>
          </w:p>
        </w:tc>
        <w:tc>
          <w:tcPr>
            <w:tcW w:w="4278" w:type="pct"/>
            <w:shd w:val="clear" w:color="auto" w:fill="auto"/>
          </w:tcPr>
          <w:p w:rsidR="004408FF" w:rsidRPr="00560F52" w:rsidRDefault="004408FF" w:rsidP="007555D5">
            <w:pPr>
              <w:spacing w:after="0"/>
              <w:rPr>
                <w:b/>
              </w:rPr>
            </w:pPr>
            <w:r>
              <w:rPr>
                <w:b/>
              </w:rPr>
              <w:t>timers</w:t>
            </w:r>
          </w:p>
        </w:tc>
      </w:tr>
      <w:tr w:rsidR="004408FF" w:rsidRPr="005358DB">
        <w:tc>
          <w:tcPr>
            <w:tcW w:w="722" w:type="pct"/>
            <w:shd w:val="clear" w:color="auto" w:fill="auto"/>
          </w:tcPr>
          <w:p w:rsidR="004408FF" w:rsidRPr="005358DB" w:rsidRDefault="004408FF" w:rsidP="00CF532C">
            <w:r w:rsidRPr="005358DB">
              <w:t>Values</w:t>
            </w:r>
          </w:p>
        </w:tc>
        <w:tc>
          <w:tcPr>
            <w:tcW w:w="4278" w:type="pct"/>
            <w:shd w:val="clear" w:color="auto" w:fill="auto"/>
            <w:tcMar>
              <w:left w:w="0" w:type="dxa"/>
              <w:right w:w="0" w:type="dxa"/>
            </w:tcMar>
          </w:tcPr>
          <w:tbl>
            <w:tblPr>
              <w:tblW w:w="5000" w:type="pct"/>
              <w:tblLook w:val="0000"/>
            </w:tblPr>
            <w:tblGrid>
              <w:gridCol w:w="1878"/>
              <w:gridCol w:w="6315"/>
            </w:tblGrid>
            <w:tr w:rsidR="004408FF" w:rsidRPr="005358DB">
              <w:tc>
                <w:tcPr>
                  <w:tcW w:w="1146" w:type="pct"/>
                  <w:shd w:val="clear" w:color="auto" w:fill="auto"/>
                </w:tcPr>
                <w:p w:rsidR="004408FF" w:rsidRPr="00560F52" w:rsidRDefault="004408FF" w:rsidP="003B330F">
                  <w:pPr>
                    <w:spacing w:after="0"/>
                    <w:rPr>
                      <w:b/>
                    </w:rPr>
                  </w:pPr>
                  <w:r>
                    <w:rPr>
                      <w:b/>
                    </w:rPr>
                    <w:t>off</w:t>
                  </w:r>
                </w:p>
              </w:tc>
              <w:tc>
                <w:tcPr>
                  <w:tcW w:w="3854" w:type="pct"/>
                  <w:shd w:val="clear" w:color="auto" w:fill="auto"/>
                </w:tcPr>
                <w:p w:rsidR="004408FF" w:rsidRPr="005358DB" w:rsidRDefault="004408FF" w:rsidP="007555D5">
                  <w:pPr>
                    <w:spacing w:after="0"/>
                  </w:pPr>
                  <w:r>
                    <w:t>Timers are disabled</w:t>
                  </w:r>
                </w:p>
              </w:tc>
            </w:tr>
            <w:tr w:rsidR="004408FF" w:rsidRPr="005358DB">
              <w:tc>
                <w:tcPr>
                  <w:tcW w:w="1146" w:type="pct"/>
                  <w:shd w:val="clear" w:color="auto" w:fill="auto"/>
                </w:tcPr>
                <w:p w:rsidR="004408FF" w:rsidRPr="00560F52" w:rsidRDefault="004408FF" w:rsidP="007555D5">
                  <w:pPr>
                    <w:spacing w:after="0"/>
                    <w:rPr>
                      <w:b/>
                    </w:rPr>
                  </w:pPr>
                  <w:r>
                    <w:rPr>
                      <w:b/>
                    </w:rPr>
                    <w:t>one</w:t>
                  </w:r>
                </w:p>
              </w:tc>
              <w:tc>
                <w:tcPr>
                  <w:tcW w:w="3854" w:type="pct"/>
                  <w:shd w:val="clear" w:color="auto" w:fill="auto"/>
                </w:tcPr>
                <w:p w:rsidR="004408FF" w:rsidRPr="005358DB" w:rsidRDefault="004408FF" w:rsidP="00B304A8">
                  <w:pPr>
                    <w:spacing w:after="0"/>
                  </w:pPr>
                  <w:r>
                    <w:t>Only total Soar-SMem time is recorded</w:t>
                  </w:r>
                </w:p>
              </w:tc>
            </w:tr>
            <w:tr w:rsidR="004408FF" w:rsidRPr="005358DB">
              <w:tc>
                <w:tcPr>
                  <w:tcW w:w="1146" w:type="pct"/>
                  <w:shd w:val="clear" w:color="auto" w:fill="auto"/>
                </w:tcPr>
                <w:p w:rsidR="004408FF" w:rsidRDefault="004408FF" w:rsidP="007555D5">
                  <w:pPr>
                    <w:spacing w:after="0"/>
                    <w:rPr>
                      <w:b/>
                    </w:rPr>
                  </w:pPr>
                  <w:r>
                    <w:rPr>
                      <w:b/>
                    </w:rPr>
                    <w:t>two</w:t>
                  </w:r>
                </w:p>
              </w:tc>
              <w:tc>
                <w:tcPr>
                  <w:tcW w:w="3854" w:type="pct"/>
                  <w:shd w:val="clear" w:color="auto" w:fill="auto"/>
                </w:tcPr>
                <w:p w:rsidR="004408FF" w:rsidRDefault="004408FF" w:rsidP="00B304A8">
                  <w:pPr>
                    <w:spacing w:after="0"/>
                  </w:pPr>
                  <w:r>
                    <w:t>High-level timers are enabled (smem_*)</w:t>
                  </w:r>
                </w:p>
              </w:tc>
            </w:tr>
            <w:tr w:rsidR="00F605AF" w:rsidRPr="005358DB">
              <w:tc>
                <w:tcPr>
                  <w:tcW w:w="1146" w:type="pct"/>
                  <w:shd w:val="clear" w:color="auto" w:fill="auto"/>
                </w:tcPr>
                <w:p w:rsidR="00F605AF" w:rsidRDefault="00F605AF" w:rsidP="007555D5">
                  <w:pPr>
                    <w:spacing w:after="0"/>
                    <w:rPr>
                      <w:b/>
                    </w:rPr>
                  </w:pPr>
                  <w:r>
                    <w:rPr>
                      <w:b/>
                    </w:rPr>
                    <w:t>three</w:t>
                  </w:r>
                </w:p>
              </w:tc>
              <w:tc>
                <w:tcPr>
                  <w:tcW w:w="3854" w:type="pct"/>
                  <w:shd w:val="clear" w:color="auto" w:fill="auto"/>
                </w:tcPr>
                <w:p w:rsidR="00F605AF" w:rsidRDefault="00F605AF" w:rsidP="00B304A8">
                  <w:pPr>
                    <w:spacing w:after="0"/>
                  </w:pPr>
                  <w:r>
                    <w:t>Detailed timers are enabled (three_*)</w:t>
                  </w:r>
                </w:p>
              </w:tc>
            </w:tr>
          </w:tbl>
          <w:p w:rsidR="004408FF" w:rsidRPr="005358DB" w:rsidRDefault="004408FF" w:rsidP="00CF532C"/>
        </w:tc>
      </w:tr>
      <w:tr w:rsidR="004408FF" w:rsidRPr="005358DB">
        <w:tc>
          <w:tcPr>
            <w:tcW w:w="722" w:type="pct"/>
            <w:shd w:val="clear" w:color="auto" w:fill="auto"/>
          </w:tcPr>
          <w:p w:rsidR="004408FF" w:rsidRPr="005358DB" w:rsidRDefault="004408FF" w:rsidP="007555D5">
            <w:pPr>
              <w:spacing w:after="0"/>
            </w:pPr>
            <w:r w:rsidRPr="005358DB">
              <w:t>Default</w:t>
            </w:r>
          </w:p>
        </w:tc>
        <w:tc>
          <w:tcPr>
            <w:tcW w:w="4278" w:type="pct"/>
            <w:shd w:val="clear" w:color="auto" w:fill="auto"/>
          </w:tcPr>
          <w:p w:rsidR="004408FF" w:rsidRPr="00560F52" w:rsidRDefault="004408FF" w:rsidP="007555D5">
            <w:pPr>
              <w:spacing w:after="0"/>
              <w:rPr>
                <w:b/>
              </w:rPr>
            </w:pPr>
            <w:r>
              <w:rPr>
                <w:b/>
              </w:rPr>
              <w:t>off</w:t>
            </w:r>
          </w:p>
        </w:tc>
      </w:tr>
      <w:tr w:rsidR="004408FF" w:rsidRPr="005358DB">
        <w:tc>
          <w:tcPr>
            <w:tcW w:w="722" w:type="pct"/>
            <w:shd w:val="clear" w:color="auto" w:fill="auto"/>
          </w:tcPr>
          <w:p w:rsidR="004408FF" w:rsidRPr="005358DB" w:rsidRDefault="004408FF" w:rsidP="007555D5">
            <w:pPr>
              <w:spacing w:after="0"/>
            </w:pPr>
            <w:r>
              <w:t>Protected</w:t>
            </w:r>
          </w:p>
        </w:tc>
        <w:tc>
          <w:tcPr>
            <w:tcW w:w="4278" w:type="pct"/>
            <w:shd w:val="clear" w:color="auto" w:fill="auto"/>
          </w:tcPr>
          <w:p w:rsidR="004408FF" w:rsidRPr="0049751A" w:rsidRDefault="004408FF" w:rsidP="007555D5">
            <w:pPr>
              <w:spacing w:after="0"/>
            </w:pPr>
            <w:r>
              <w:t>no</w:t>
            </w:r>
          </w:p>
        </w:tc>
      </w:tr>
    </w:tbl>
    <w:p w:rsidR="00DA5A57" w:rsidRPr="004408FF" w:rsidRDefault="00DA5A57" w:rsidP="004408FF"/>
    <w:p w:rsidR="00582C1D" w:rsidRDefault="00A516AF" w:rsidP="00582C1D">
      <w:pPr>
        <w:pStyle w:val="Heading2"/>
        <w:numPr>
          <w:ilvl w:val="1"/>
          <w:numId w:val="6"/>
        </w:numPr>
      </w:pPr>
      <w:r>
        <w:br w:type="page"/>
      </w:r>
      <w:bookmarkStart w:id="21" w:name="_Toc253222301"/>
      <w:r w:rsidR="00582C1D">
        <w:lastRenderedPageBreak/>
        <w:t>Full Parameter Configuration</w:t>
      </w:r>
      <w:bookmarkEnd w:id="21"/>
    </w:p>
    <w:p w:rsidR="00F26CEF" w:rsidRDefault="006468EC" w:rsidP="00582C1D">
      <w:r>
        <w:t xml:space="preserve">Entering simply the </w:t>
      </w:r>
      <w:r w:rsidR="004408FF">
        <w:rPr>
          <w:b/>
        </w:rPr>
        <w:t>s</w:t>
      </w:r>
      <w:r>
        <w:rPr>
          <w:b/>
        </w:rPr>
        <w:t>mem</w:t>
      </w:r>
      <w:r w:rsidRPr="006468EC">
        <w:t xml:space="preserve"> command (with no switches) will return full parameter configuration information.  For example, assuming default configura</w:t>
      </w:r>
      <w:r>
        <w:t xml:space="preserve">tion, the result of executing </w:t>
      </w:r>
      <w:r w:rsidR="004408FF">
        <w:rPr>
          <w:b/>
        </w:rPr>
        <w:t>s</w:t>
      </w:r>
      <w:r>
        <w:rPr>
          <w:b/>
        </w:rPr>
        <w:t>mem</w:t>
      </w:r>
      <w:r w:rsidRPr="006468EC">
        <w:t xml:space="preserve"> is as follows:</w:t>
      </w:r>
    </w:p>
    <w:p w:rsidR="00BE1735" w:rsidRDefault="004408FF" w:rsidP="00F26CEF">
      <w:pPr>
        <w:pStyle w:val="code"/>
        <w:spacing w:after="0"/>
      </w:pPr>
      <w:r>
        <w:t>&gt;s</w:t>
      </w:r>
      <w:r w:rsidR="00F26CEF">
        <w:t>mem</w:t>
      </w:r>
    </w:p>
    <w:p w:rsidR="00F26CEF" w:rsidRDefault="00F26CEF" w:rsidP="00F26CEF">
      <w:pPr>
        <w:pStyle w:val="code"/>
        <w:spacing w:after="0"/>
      </w:pPr>
    </w:p>
    <w:p w:rsidR="004408FF" w:rsidRDefault="00BE1735" w:rsidP="004408FF">
      <w:pPr>
        <w:pStyle w:val="code"/>
        <w:spacing w:after="0"/>
      </w:pPr>
      <w:r>
        <w:t>SMem learning: off</w:t>
      </w:r>
    </w:p>
    <w:p w:rsidR="004408FF" w:rsidRDefault="004408FF" w:rsidP="004408FF">
      <w:pPr>
        <w:pStyle w:val="code"/>
        <w:spacing w:after="0"/>
      </w:pPr>
    </w:p>
    <w:p w:rsidR="004408FF" w:rsidRDefault="004408FF" w:rsidP="004408FF">
      <w:pPr>
        <w:pStyle w:val="code"/>
        <w:spacing w:after="0"/>
      </w:pPr>
      <w:r>
        <w:t>Storage</w:t>
      </w:r>
    </w:p>
    <w:p w:rsidR="004408FF" w:rsidRDefault="004408FF" w:rsidP="004408FF">
      <w:pPr>
        <w:pStyle w:val="code"/>
        <w:spacing w:after="0"/>
      </w:pPr>
      <w:r>
        <w:t>-------</w:t>
      </w:r>
    </w:p>
    <w:p w:rsidR="004408FF" w:rsidRDefault="004408FF" w:rsidP="004408FF">
      <w:pPr>
        <w:pStyle w:val="code"/>
        <w:spacing w:after="0"/>
      </w:pPr>
      <w:r>
        <w:t>database: memory</w:t>
      </w:r>
    </w:p>
    <w:p w:rsidR="004408FF" w:rsidRDefault="004408FF" w:rsidP="004408FF">
      <w:pPr>
        <w:pStyle w:val="code"/>
        <w:spacing w:after="0"/>
      </w:pPr>
      <w:r>
        <w:t xml:space="preserve">path: </w:t>
      </w:r>
    </w:p>
    <w:p w:rsidR="00F605AF" w:rsidRDefault="004408FF" w:rsidP="004408FF">
      <w:pPr>
        <w:pStyle w:val="code"/>
        <w:spacing w:after="0"/>
      </w:pPr>
      <w:r>
        <w:t>lazy-commit: on</w:t>
      </w:r>
    </w:p>
    <w:p w:rsidR="00F605AF" w:rsidRDefault="00F605AF" w:rsidP="004408FF">
      <w:pPr>
        <w:pStyle w:val="code"/>
        <w:spacing w:after="0"/>
      </w:pPr>
    </w:p>
    <w:p w:rsidR="00F605AF" w:rsidRDefault="00F605AF" w:rsidP="004408FF">
      <w:pPr>
        <w:pStyle w:val="code"/>
        <w:spacing w:after="0"/>
      </w:pPr>
      <w:r>
        <w:t>Performance</w:t>
      </w:r>
    </w:p>
    <w:p w:rsidR="00F605AF" w:rsidRDefault="00F605AF" w:rsidP="004408FF">
      <w:pPr>
        <w:pStyle w:val="code"/>
        <w:spacing w:after="0"/>
      </w:pPr>
      <w:r>
        <w:t>-----------</w:t>
      </w:r>
    </w:p>
    <w:p w:rsidR="00995F28" w:rsidRDefault="00995F28" w:rsidP="004408FF">
      <w:pPr>
        <w:pStyle w:val="code"/>
        <w:spacing w:after="0"/>
      </w:pPr>
      <w:r>
        <w:t>thresh: 100</w:t>
      </w:r>
    </w:p>
    <w:p w:rsidR="00953C67" w:rsidRDefault="00953C67" w:rsidP="004408FF">
      <w:pPr>
        <w:pStyle w:val="code"/>
        <w:spacing w:after="0"/>
      </w:pPr>
      <w:r>
        <w:t>cache: large</w:t>
      </w:r>
    </w:p>
    <w:p w:rsidR="004408FF" w:rsidRDefault="00953C67" w:rsidP="004408FF">
      <w:pPr>
        <w:pStyle w:val="code"/>
        <w:spacing w:after="0"/>
      </w:pPr>
      <w:r>
        <w:t>optimization: performance</w:t>
      </w:r>
    </w:p>
    <w:p w:rsidR="00582C1D" w:rsidRDefault="004408FF" w:rsidP="004408FF">
      <w:pPr>
        <w:pStyle w:val="code"/>
        <w:spacing w:after="0"/>
      </w:pPr>
      <w:r>
        <w:t>timers: off</w:t>
      </w:r>
    </w:p>
    <w:p w:rsidR="00582C1D" w:rsidRPr="00582C1D" w:rsidRDefault="00582C1D" w:rsidP="00582C1D">
      <w:pPr>
        <w:pStyle w:val="Heading2"/>
        <w:numPr>
          <w:ilvl w:val="1"/>
          <w:numId w:val="6"/>
        </w:numPr>
      </w:pPr>
      <w:bookmarkStart w:id="22" w:name="_Ref81033055"/>
      <w:bookmarkStart w:id="23" w:name="_Toc253222302"/>
      <w:r>
        <w:t>Parameter Behavior</w:t>
      </w:r>
      <w:bookmarkEnd w:id="22"/>
      <w:bookmarkEnd w:id="23"/>
    </w:p>
    <w:p w:rsidR="00567EE0" w:rsidRDefault="006F7B79" w:rsidP="00582C1D">
      <w:r w:rsidRPr="006F7B79">
        <w:t>Upon attempting to set a Soar-</w:t>
      </w:r>
      <w:r w:rsidR="004408FF">
        <w:t>S</w:t>
      </w:r>
      <w:r>
        <w:t>Mem</w:t>
      </w:r>
      <w:r w:rsidRPr="006F7B79">
        <w:t xml:space="preserve"> parameter, the new value is validated.  If the value is found to be invalid, the system will use the previous value.</w:t>
      </w:r>
    </w:p>
    <w:p w:rsidR="00582C1D" w:rsidRPr="00F10BC1" w:rsidRDefault="00567EE0" w:rsidP="00582C1D">
      <w:r>
        <w:t xml:space="preserve">The set of parameters listed above that have a “yes” in the </w:t>
      </w:r>
      <w:r>
        <w:rPr>
          <w:i/>
        </w:rPr>
        <w:t>Protected</w:t>
      </w:r>
      <w:r>
        <w:t xml:space="preserve"> field ca</w:t>
      </w:r>
      <w:r w:rsidR="004408FF">
        <w:t>nnot be changed once the Soar-S</w:t>
      </w:r>
      <w:r>
        <w:t>Mem system has been “initialized.”  The Soa</w:t>
      </w:r>
      <w:r w:rsidR="004408FF">
        <w:t>r-S</w:t>
      </w:r>
      <w:r w:rsidR="00F10BC1">
        <w:t xml:space="preserve">Mem system initializes during </w:t>
      </w:r>
      <w:r w:rsidR="004408FF">
        <w:t>execution of the first storage/retrieval</w:t>
      </w:r>
      <w:r w:rsidR="00DA723A">
        <w:t xml:space="preserve"> or issuing the </w:t>
      </w:r>
      <w:r w:rsidR="00DA723A" w:rsidRPr="00DA723A">
        <w:rPr>
          <w:b/>
        </w:rPr>
        <w:t>init</w:t>
      </w:r>
      <w:r w:rsidR="00DA723A">
        <w:t xml:space="preserve"> switch of the </w:t>
      </w:r>
      <w:r w:rsidR="00DA723A">
        <w:rPr>
          <w:b/>
        </w:rPr>
        <w:t>smem</w:t>
      </w:r>
      <w:r w:rsidR="00DA723A">
        <w:t xml:space="preserve"> command.</w:t>
      </w:r>
    </w:p>
    <w:p w:rsidR="004209EE" w:rsidRDefault="004209EE" w:rsidP="004209EE">
      <w:pPr>
        <w:pStyle w:val="Heading1"/>
        <w:numPr>
          <w:ilvl w:val="0"/>
          <w:numId w:val="6"/>
        </w:numPr>
      </w:pPr>
      <w:r>
        <w:br w:type="page"/>
      </w:r>
      <w:bookmarkStart w:id="24" w:name="_Ref81045517"/>
      <w:bookmarkStart w:id="25" w:name="_Toc253222303"/>
      <w:r w:rsidR="000664CF">
        <w:lastRenderedPageBreak/>
        <w:t>Soar-S</w:t>
      </w:r>
      <w:r>
        <w:t>Mem Statistics</w:t>
      </w:r>
      <w:bookmarkEnd w:id="24"/>
      <w:bookmarkEnd w:id="25"/>
    </w:p>
    <w:p w:rsidR="00900A9A" w:rsidRDefault="000664CF" w:rsidP="00900A9A">
      <w:r>
        <w:t>Feedback from the Soar-S</w:t>
      </w:r>
      <w:r w:rsidR="00900A9A">
        <w:t xml:space="preserve">Mem system is retrieved using the </w:t>
      </w:r>
      <w:r w:rsidR="00900A9A" w:rsidRPr="00900A9A">
        <w:rPr>
          <w:b/>
        </w:rPr>
        <w:t>stats</w:t>
      </w:r>
      <w:r w:rsidR="00900A9A">
        <w:t xml:space="preserve"> switch of the </w:t>
      </w:r>
      <w:r>
        <w:rPr>
          <w:b/>
        </w:rPr>
        <w:t>s</w:t>
      </w:r>
      <w:r w:rsidR="00900A9A">
        <w:rPr>
          <w:b/>
        </w:rPr>
        <w:t>mem</w:t>
      </w:r>
      <w:r w:rsidR="00900A9A">
        <w:t xml:space="preserve"> command:</w:t>
      </w:r>
    </w:p>
    <w:p w:rsidR="00900A9A" w:rsidRDefault="00CE4479" w:rsidP="00900A9A">
      <w:pPr>
        <w:pStyle w:val="code"/>
      </w:pPr>
      <w:r>
        <w:t>s</w:t>
      </w:r>
      <w:r w:rsidR="00900A9A">
        <w:t>mem [-S|--stats] &lt;statistic&gt;</w:t>
      </w:r>
    </w:p>
    <w:p w:rsidR="00276362" w:rsidRDefault="00900A9A" w:rsidP="00900A9A">
      <w:r>
        <w:t xml:space="preserve">If a </w:t>
      </w:r>
      <w:r w:rsidRPr="00900A9A">
        <w:rPr>
          <w:b/>
        </w:rPr>
        <w:t>statistic</w:t>
      </w:r>
      <w:r>
        <w:t xml:space="preserve"> argument is provided, the command returns the value of a specific statistic.  The valid statistic arguments are listed below.</w:t>
      </w:r>
    </w:p>
    <w:tbl>
      <w:tblPr>
        <w:tblW w:w="4992" w:type="pct"/>
        <w:tblLook w:val="0000"/>
      </w:tblPr>
      <w:tblGrid>
        <w:gridCol w:w="1576"/>
        <w:gridCol w:w="7985"/>
      </w:tblGrid>
      <w:tr w:rsidR="00276362" w:rsidRPr="005358DB">
        <w:tc>
          <w:tcPr>
            <w:tcW w:w="824" w:type="pct"/>
            <w:shd w:val="clear" w:color="auto" w:fill="auto"/>
          </w:tcPr>
          <w:p w:rsidR="00276362" w:rsidRPr="005358DB" w:rsidRDefault="00276362" w:rsidP="00276362">
            <w:pPr>
              <w:spacing w:after="0"/>
            </w:pPr>
            <w:r>
              <w:t>Statistic</w:t>
            </w:r>
          </w:p>
        </w:tc>
        <w:tc>
          <w:tcPr>
            <w:tcW w:w="4176" w:type="pct"/>
            <w:shd w:val="clear" w:color="auto" w:fill="auto"/>
          </w:tcPr>
          <w:p w:rsidR="00276362" w:rsidRPr="00560F52" w:rsidRDefault="00276362" w:rsidP="00276362">
            <w:pPr>
              <w:spacing w:after="0"/>
              <w:rPr>
                <w:b/>
              </w:rPr>
            </w:pPr>
            <w:r>
              <w:rPr>
                <w:b/>
              </w:rPr>
              <w:t>mem_usage</w:t>
            </w:r>
          </w:p>
        </w:tc>
      </w:tr>
      <w:tr w:rsidR="00276362" w:rsidRPr="005358DB">
        <w:tc>
          <w:tcPr>
            <w:tcW w:w="824" w:type="pct"/>
            <w:shd w:val="clear" w:color="auto" w:fill="auto"/>
          </w:tcPr>
          <w:p w:rsidR="00276362" w:rsidRPr="005358DB" w:rsidRDefault="00276362" w:rsidP="00276362">
            <w:pPr>
              <w:spacing w:after="0"/>
            </w:pPr>
            <w:r w:rsidRPr="005358DB">
              <w:t>Description</w:t>
            </w:r>
          </w:p>
        </w:tc>
        <w:tc>
          <w:tcPr>
            <w:tcW w:w="4176" w:type="pct"/>
            <w:shd w:val="clear" w:color="auto" w:fill="auto"/>
          </w:tcPr>
          <w:p w:rsidR="00276362" w:rsidRPr="00276362" w:rsidRDefault="00276362" w:rsidP="00276362">
            <w:pPr>
              <w:spacing w:after="0"/>
            </w:pPr>
            <w:r w:rsidRPr="00276362">
              <w:t>Current SQLite memory usage in bytes</w:t>
            </w:r>
          </w:p>
        </w:tc>
      </w:tr>
      <w:tr w:rsidR="005A4383" w:rsidRPr="005358DB">
        <w:tc>
          <w:tcPr>
            <w:tcW w:w="824" w:type="pct"/>
            <w:shd w:val="clear" w:color="auto" w:fill="auto"/>
          </w:tcPr>
          <w:p w:rsidR="005A4383" w:rsidRPr="005358DB" w:rsidRDefault="005A4383" w:rsidP="00276362">
            <w:pPr>
              <w:spacing w:after="0"/>
            </w:pPr>
            <w:r>
              <w:t>Label</w:t>
            </w:r>
          </w:p>
        </w:tc>
        <w:tc>
          <w:tcPr>
            <w:tcW w:w="4176" w:type="pct"/>
            <w:shd w:val="clear" w:color="auto" w:fill="auto"/>
          </w:tcPr>
          <w:p w:rsidR="005A4383" w:rsidRPr="00276362" w:rsidRDefault="005A4383" w:rsidP="00276362">
            <w:pPr>
              <w:spacing w:after="0"/>
            </w:pPr>
            <w:r>
              <w:t>Memory Usage</w:t>
            </w:r>
          </w:p>
        </w:tc>
      </w:tr>
    </w:tbl>
    <w:p w:rsidR="00276362" w:rsidRDefault="00276362" w:rsidP="00900A9A"/>
    <w:tbl>
      <w:tblPr>
        <w:tblW w:w="4992" w:type="pct"/>
        <w:tblLook w:val="0000"/>
      </w:tblPr>
      <w:tblGrid>
        <w:gridCol w:w="1576"/>
        <w:gridCol w:w="7985"/>
      </w:tblGrid>
      <w:tr w:rsidR="00276362" w:rsidRPr="005358DB">
        <w:tc>
          <w:tcPr>
            <w:tcW w:w="824" w:type="pct"/>
            <w:shd w:val="clear" w:color="auto" w:fill="auto"/>
          </w:tcPr>
          <w:p w:rsidR="00276362" w:rsidRPr="005358DB" w:rsidRDefault="00276362" w:rsidP="00276362">
            <w:pPr>
              <w:spacing w:after="0"/>
            </w:pPr>
            <w:r>
              <w:t>Statistic</w:t>
            </w:r>
          </w:p>
        </w:tc>
        <w:tc>
          <w:tcPr>
            <w:tcW w:w="4176" w:type="pct"/>
            <w:shd w:val="clear" w:color="auto" w:fill="auto"/>
          </w:tcPr>
          <w:p w:rsidR="00276362" w:rsidRPr="00560F52" w:rsidRDefault="00276362" w:rsidP="00276362">
            <w:pPr>
              <w:spacing w:after="0"/>
              <w:rPr>
                <w:b/>
              </w:rPr>
            </w:pPr>
            <w:r>
              <w:rPr>
                <w:b/>
              </w:rPr>
              <w:t>mem_high</w:t>
            </w:r>
          </w:p>
        </w:tc>
      </w:tr>
      <w:tr w:rsidR="00276362" w:rsidRPr="005358DB">
        <w:tc>
          <w:tcPr>
            <w:tcW w:w="824" w:type="pct"/>
            <w:shd w:val="clear" w:color="auto" w:fill="auto"/>
          </w:tcPr>
          <w:p w:rsidR="00276362" w:rsidRPr="005358DB" w:rsidRDefault="00276362" w:rsidP="00276362">
            <w:pPr>
              <w:spacing w:after="0"/>
            </w:pPr>
            <w:r w:rsidRPr="005358DB">
              <w:t>Description</w:t>
            </w:r>
          </w:p>
        </w:tc>
        <w:tc>
          <w:tcPr>
            <w:tcW w:w="4176" w:type="pct"/>
            <w:shd w:val="clear" w:color="auto" w:fill="auto"/>
          </w:tcPr>
          <w:p w:rsidR="00276362" w:rsidRPr="00276362" w:rsidRDefault="00276362" w:rsidP="00276362">
            <w:pPr>
              <w:spacing w:after="0"/>
            </w:pPr>
            <w:r w:rsidRPr="00276362">
              <w:t>Greatest SQLite memory usage in bytes since last database initialization</w:t>
            </w:r>
          </w:p>
        </w:tc>
      </w:tr>
      <w:tr w:rsidR="005A4383" w:rsidRPr="005358DB">
        <w:tc>
          <w:tcPr>
            <w:tcW w:w="824" w:type="pct"/>
            <w:shd w:val="clear" w:color="auto" w:fill="auto"/>
          </w:tcPr>
          <w:p w:rsidR="005A4383" w:rsidRPr="005358DB" w:rsidRDefault="005A4383" w:rsidP="00276362">
            <w:pPr>
              <w:spacing w:after="0"/>
            </w:pPr>
            <w:r>
              <w:t>Label</w:t>
            </w:r>
          </w:p>
        </w:tc>
        <w:tc>
          <w:tcPr>
            <w:tcW w:w="4176" w:type="pct"/>
            <w:shd w:val="clear" w:color="auto" w:fill="auto"/>
          </w:tcPr>
          <w:p w:rsidR="005A4383" w:rsidRPr="00276362" w:rsidRDefault="005A4383" w:rsidP="00276362">
            <w:pPr>
              <w:spacing w:after="0"/>
            </w:pPr>
            <w:r>
              <w:t>Memory Highwater</w:t>
            </w:r>
          </w:p>
        </w:tc>
      </w:tr>
    </w:tbl>
    <w:p w:rsidR="00E13278" w:rsidRDefault="00E13278" w:rsidP="00900A9A"/>
    <w:tbl>
      <w:tblPr>
        <w:tblW w:w="4992" w:type="pct"/>
        <w:tblLook w:val="0000"/>
      </w:tblPr>
      <w:tblGrid>
        <w:gridCol w:w="1576"/>
        <w:gridCol w:w="7985"/>
      </w:tblGrid>
      <w:tr w:rsidR="00E13278" w:rsidRPr="005358DB">
        <w:tc>
          <w:tcPr>
            <w:tcW w:w="824" w:type="pct"/>
            <w:shd w:val="clear" w:color="auto" w:fill="auto"/>
          </w:tcPr>
          <w:p w:rsidR="00E13278" w:rsidRPr="005358DB" w:rsidRDefault="00E13278" w:rsidP="00276362">
            <w:pPr>
              <w:spacing w:after="0"/>
            </w:pPr>
            <w:r>
              <w:t>Statistic</w:t>
            </w:r>
          </w:p>
        </w:tc>
        <w:tc>
          <w:tcPr>
            <w:tcW w:w="4176" w:type="pct"/>
            <w:shd w:val="clear" w:color="auto" w:fill="auto"/>
          </w:tcPr>
          <w:p w:rsidR="00E13278" w:rsidRPr="00560F52" w:rsidRDefault="00D41EE5" w:rsidP="00276362">
            <w:pPr>
              <w:spacing w:after="0"/>
              <w:rPr>
                <w:b/>
              </w:rPr>
            </w:pPr>
            <w:r>
              <w:rPr>
                <w:b/>
              </w:rPr>
              <w:t>retrieves</w:t>
            </w:r>
          </w:p>
        </w:tc>
      </w:tr>
      <w:tr w:rsidR="00E13278" w:rsidRPr="005358DB">
        <w:tc>
          <w:tcPr>
            <w:tcW w:w="824" w:type="pct"/>
            <w:shd w:val="clear" w:color="auto" w:fill="auto"/>
          </w:tcPr>
          <w:p w:rsidR="00E13278" w:rsidRPr="005358DB" w:rsidRDefault="00E13278" w:rsidP="00276362">
            <w:pPr>
              <w:spacing w:after="0"/>
            </w:pPr>
            <w:r w:rsidRPr="005358DB">
              <w:t>Description</w:t>
            </w:r>
          </w:p>
        </w:tc>
        <w:tc>
          <w:tcPr>
            <w:tcW w:w="4176" w:type="pct"/>
            <w:shd w:val="clear" w:color="auto" w:fill="auto"/>
          </w:tcPr>
          <w:p w:rsidR="00E13278" w:rsidRPr="00E13278" w:rsidRDefault="00E13278" w:rsidP="00276362">
            <w:pPr>
              <w:spacing w:after="0"/>
            </w:pPr>
            <w:r>
              <w:t xml:space="preserve">Number of times the </w:t>
            </w:r>
            <w:r>
              <w:rPr>
                <w:b/>
              </w:rPr>
              <w:t>retrieve</w:t>
            </w:r>
            <w:r>
              <w:t xml:space="preserve"> command has been issued</w:t>
            </w:r>
          </w:p>
        </w:tc>
      </w:tr>
      <w:tr w:rsidR="00E13278" w:rsidRPr="005358DB">
        <w:tc>
          <w:tcPr>
            <w:tcW w:w="824" w:type="pct"/>
            <w:shd w:val="clear" w:color="auto" w:fill="auto"/>
          </w:tcPr>
          <w:p w:rsidR="00E13278" w:rsidRPr="005358DB" w:rsidRDefault="00E13278" w:rsidP="00276362">
            <w:pPr>
              <w:spacing w:after="0"/>
            </w:pPr>
            <w:r>
              <w:t>Label</w:t>
            </w:r>
          </w:p>
        </w:tc>
        <w:tc>
          <w:tcPr>
            <w:tcW w:w="4176" w:type="pct"/>
            <w:shd w:val="clear" w:color="auto" w:fill="auto"/>
          </w:tcPr>
          <w:p w:rsidR="00E13278" w:rsidRPr="00276362" w:rsidRDefault="00C41621" w:rsidP="00276362">
            <w:pPr>
              <w:spacing w:after="0"/>
            </w:pPr>
            <w:r>
              <w:t>Retrieves</w:t>
            </w:r>
          </w:p>
        </w:tc>
      </w:tr>
    </w:tbl>
    <w:p w:rsidR="00E13278" w:rsidRDefault="00E13278" w:rsidP="00900A9A"/>
    <w:tbl>
      <w:tblPr>
        <w:tblW w:w="4992" w:type="pct"/>
        <w:tblLook w:val="0000"/>
      </w:tblPr>
      <w:tblGrid>
        <w:gridCol w:w="1576"/>
        <w:gridCol w:w="7985"/>
      </w:tblGrid>
      <w:tr w:rsidR="00E13278" w:rsidRPr="005358DB">
        <w:tc>
          <w:tcPr>
            <w:tcW w:w="824" w:type="pct"/>
            <w:shd w:val="clear" w:color="auto" w:fill="auto"/>
          </w:tcPr>
          <w:p w:rsidR="00E13278" w:rsidRPr="005358DB" w:rsidRDefault="00E13278" w:rsidP="00276362">
            <w:pPr>
              <w:spacing w:after="0"/>
            </w:pPr>
            <w:r>
              <w:t>Statistic</w:t>
            </w:r>
          </w:p>
        </w:tc>
        <w:tc>
          <w:tcPr>
            <w:tcW w:w="4176" w:type="pct"/>
            <w:shd w:val="clear" w:color="auto" w:fill="auto"/>
          </w:tcPr>
          <w:p w:rsidR="00E13278" w:rsidRPr="00560F52" w:rsidRDefault="00D41EE5" w:rsidP="00E13278">
            <w:pPr>
              <w:spacing w:after="0"/>
              <w:rPr>
                <w:b/>
              </w:rPr>
            </w:pPr>
            <w:r>
              <w:rPr>
                <w:b/>
              </w:rPr>
              <w:t>queries</w:t>
            </w:r>
          </w:p>
        </w:tc>
      </w:tr>
      <w:tr w:rsidR="00E13278" w:rsidRPr="005358DB">
        <w:tc>
          <w:tcPr>
            <w:tcW w:w="824" w:type="pct"/>
            <w:shd w:val="clear" w:color="auto" w:fill="auto"/>
          </w:tcPr>
          <w:p w:rsidR="00E13278" w:rsidRPr="005358DB" w:rsidRDefault="00E13278" w:rsidP="00276362">
            <w:pPr>
              <w:spacing w:after="0"/>
            </w:pPr>
            <w:r w:rsidRPr="005358DB">
              <w:t>Description</w:t>
            </w:r>
          </w:p>
        </w:tc>
        <w:tc>
          <w:tcPr>
            <w:tcW w:w="4176" w:type="pct"/>
            <w:shd w:val="clear" w:color="auto" w:fill="auto"/>
          </w:tcPr>
          <w:p w:rsidR="00E13278" w:rsidRPr="00E13278" w:rsidRDefault="00E13278" w:rsidP="00276362">
            <w:pPr>
              <w:spacing w:after="0"/>
            </w:pPr>
            <w:r>
              <w:t xml:space="preserve">Number of times the </w:t>
            </w:r>
            <w:r>
              <w:rPr>
                <w:b/>
              </w:rPr>
              <w:t>query</w:t>
            </w:r>
            <w:r>
              <w:t xml:space="preserve"> command has been issued</w:t>
            </w:r>
          </w:p>
        </w:tc>
      </w:tr>
      <w:tr w:rsidR="00E13278" w:rsidRPr="005358DB">
        <w:tc>
          <w:tcPr>
            <w:tcW w:w="824" w:type="pct"/>
            <w:shd w:val="clear" w:color="auto" w:fill="auto"/>
          </w:tcPr>
          <w:p w:rsidR="00E13278" w:rsidRPr="005358DB" w:rsidRDefault="00E13278" w:rsidP="00276362">
            <w:pPr>
              <w:spacing w:after="0"/>
            </w:pPr>
            <w:r>
              <w:t>Label</w:t>
            </w:r>
          </w:p>
        </w:tc>
        <w:tc>
          <w:tcPr>
            <w:tcW w:w="4176" w:type="pct"/>
            <w:shd w:val="clear" w:color="auto" w:fill="auto"/>
          </w:tcPr>
          <w:p w:rsidR="00E13278" w:rsidRPr="00276362" w:rsidRDefault="00C41621" w:rsidP="00276362">
            <w:pPr>
              <w:spacing w:after="0"/>
            </w:pPr>
            <w:r>
              <w:t>Queries</w:t>
            </w:r>
          </w:p>
        </w:tc>
      </w:tr>
    </w:tbl>
    <w:p w:rsidR="00E13278" w:rsidRDefault="00E13278" w:rsidP="00900A9A"/>
    <w:tbl>
      <w:tblPr>
        <w:tblW w:w="4992" w:type="pct"/>
        <w:tblLook w:val="0000"/>
      </w:tblPr>
      <w:tblGrid>
        <w:gridCol w:w="1576"/>
        <w:gridCol w:w="7985"/>
      </w:tblGrid>
      <w:tr w:rsidR="00E13278" w:rsidRPr="005358DB">
        <w:tc>
          <w:tcPr>
            <w:tcW w:w="824" w:type="pct"/>
            <w:shd w:val="clear" w:color="auto" w:fill="auto"/>
          </w:tcPr>
          <w:p w:rsidR="00E13278" w:rsidRPr="005358DB" w:rsidRDefault="00E13278" w:rsidP="00276362">
            <w:pPr>
              <w:spacing w:after="0"/>
            </w:pPr>
            <w:r>
              <w:t>Statistic</w:t>
            </w:r>
          </w:p>
        </w:tc>
        <w:tc>
          <w:tcPr>
            <w:tcW w:w="4176" w:type="pct"/>
            <w:shd w:val="clear" w:color="auto" w:fill="auto"/>
          </w:tcPr>
          <w:p w:rsidR="00E13278" w:rsidRPr="00560F52" w:rsidRDefault="00E13278" w:rsidP="00276362">
            <w:pPr>
              <w:spacing w:after="0"/>
              <w:rPr>
                <w:b/>
              </w:rPr>
            </w:pPr>
            <w:r>
              <w:rPr>
                <w:b/>
              </w:rPr>
              <w:t>stores</w:t>
            </w:r>
          </w:p>
        </w:tc>
      </w:tr>
      <w:tr w:rsidR="00E13278" w:rsidRPr="005358DB">
        <w:tc>
          <w:tcPr>
            <w:tcW w:w="824" w:type="pct"/>
            <w:shd w:val="clear" w:color="auto" w:fill="auto"/>
          </w:tcPr>
          <w:p w:rsidR="00E13278" w:rsidRPr="005358DB" w:rsidRDefault="00E13278" w:rsidP="00276362">
            <w:pPr>
              <w:spacing w:after="0"/>
            </w:pPr>
            <w:r w:rsidRPr="005358DB">
              <w:t>Description</w:t>
            </w:r>
          </w:p>
        </w:tc>
        <w:tc>
          <w:tcPr>
            <w:tcW w:w="4176" w:type="pct"/>
            <w:shd w:val="clear" w:color="auto" w:fill="auto"/>
          </w:tcPr>
          <w:p w:rsidR="00E13278" w:rsidRPr="00E13278" w:rsidRDefault="00E13278" w:rsidP="00276362">
            <w:pPr>
              <w:spacing w:after="0"/>
            </w:pPr>
            <w:r>
              <w:t xml:space="preserve">Number of times the </w:t>
            </w:r>
            <w:r>
              <w:rPr>
                <w:b/>
              </w:rPr>
              <w:t>store</w:t>
            </w:r>
            <w:r>
              <w:t xml:space="preserve"> command has been issued</w:t>
            </w:r>
          </w:p>
        </w:tc>
      </w:tr>
      <w:tr w:rsidR="00E13278" w:rsidRPr="005358DB">
        <w:tc>
          <w:tcPr>
            <w:tcW w:w="824" w:type="pct"/>
            <w:shd w:val="clear" w:color="auto" w:fill="auto"/>
          </w:tcPr>
          <w:p w:rsidR="00E13278" w:rsidRPr="005358DB" w:rsidRDefault="00E13278" w:rsidP="00276362">
            <w:pPr>
              <w:spacing w:after="0"/>
            </w:pPr>
            <w:r>
              <w:t>Label</w:t>
            </w:r>
          </w:p>
        </w:tc>
        <w:tc>
          <w:tcPr>
            <w:tcW w:w="4176" w:type="pct"/>
            <w:shd w:val="clear" w:color="auto" w:fill="auto"/>
          </w:tcPr>
          <w:p w:rsidR="00E13278" w:rsidRPr="00276362" w:rsidRDefault="00E13278" w:rsidP="00276362">
            <w:pPr>
              <w:spacing w:after="0"/>
            </w:pPr>
            <w:r>
              <w:t>Stores</w:t>
            </w:r>
          </w:p>
        </w:tc>
      </w:tr>
    </w:tbl>
    <w:p w:rsidR="00C41621" w:rsidRDefault="00C41621" w:rsidP="00900A9A"/>
    <w:tbl>
      <w:tblPr>
        <w:tblW w:w="4992" w:type="pct"/>
        <w:tblLook w:val="0000"/>
      </w:tblPr>
      <w:tblGrid>
        <w:gridCol w:w="1576"/>
        <w:gridCol w:w="7985"/>
      </w:tblGrid>
      <w:tr w:rsidR="00C41621" w:rsidRPr="005358DB">
        <w:tc>
          <w:tcPr>
            <w:tcW w:w="824" w:type="pct"/>
            <w:shd w:val="clear" w:color="auto" w:fill="auto"/>
          </w:tcPr>
          <w:p w:rsidR="00C41621" w:rsidRPr="005358DB" w:rsidRDefault="00C41621" w:rsidP="00276362">
            <w:pPr>
              <w:spacing w:after="0"/>
            </w:pPr>
            <w:r>
              <w:t>Statistic</w:t>
            </w:r>
          </w:p>
        </w:tc>
        <w:tc>
          <w:tcPr>
            <w:tcW w:w="4176" w:type="pct"/>
            <w:shd w:val="clear" w:color="auto" w:fill="auto"/>
          </w:tcPr>
          <w:p w:rsidR="00C41621" w:rsidRPr="00560F52" w:rsidRDefault="00C41621" w:rsidP="00276362">
            <w:pPr>
              <w:spacing w:after="0"/>
              <w:rPr>
                <w:b/>
              </w:rPr>
            </w:pPr>
            <w:r>
              <w:rPr>
                <w:b/>
              </w:rPr>
              <w:t>nodes</w:t>
            </w:r>
          </w:p>
        </w:tc>
      </w:tr>
      <w:tr w:rsidR="00C41621" w:rsidRPr="005358DB">
        <w:tc>
          <w:tcPr>
            <w:tcW w:w="824" w:type="pct"/>
            <w:shd w:val="clear" w:color="auto" w:fill="auto"/>
          </w:tcPr>
          <w:p w:rsidR="00C41621" w:rsidRPr="005358DB" w:rsidRDefault="00C41621" w:rsidP="00276362">
            <w:pPr>
              <w:spacing w:after="0"/>
            </w:pPr>
            <w:r w:rsidRPr="005358DB">
              <w:t>Description</w:t>
            </w:r>
          </w:p>
        </w:tc>
        <w:tc>
          <w:tcPr>
            <w:tcW w:w="4176" w:type="pct"/>
            <w:shd w:val="clear" w:color="auto" w:fill="auto"/>
          </w:tcPr>
          <w:p w:rsidR="00C41621" w:rsidRPr="00E13278" w:rsidRDefault="00C41621" w:rsidP="00C41621">
            <w:pPr>
              <w:spacing w:after="0"/>
            </w:pPr>
            <w:r>
              <w:t>Number of nodes in the semantic store</w:t>
            </w:r>
          </w:p>
        </w:tc>
      </w:tr>
      <w:tr w:rsidR="00C41621" w:rsidRPr="005358DB">
        <w:tc>
          <w:tcPr>
            <w:tcW w:w="824" w:type="pct"/>
            <w:shd w:val="clear" w:color="auto" w:fill="auto"/>
          </w:tcPr>
          <w:p w:rsidR="00C41621" w:rsidRPr="005358DB" w:rsidRDefault="00C41621" w:rsidP="00276362">
            <w:pPr>
              <w:spacing w:after="0"/>
            </w:pPr>
            <w:r>
              <w:t>Label</w:t>
            </w:r>
          </w:p>
        </w:tc>
        <w:tc>
          <w:tcPr>
            <w:tcW w:w="4176" w:type="pct"/>
            <w:shd w:val="clear" w:color="auto" w:fill="auto"/>
          </w:tcPr>
          <w:p w:rsidR="00C41621" w:rsidRPr="00276362" w:rsidRDefault="00C41621" w:rsidP="00276362">
            <w:pPr>
              <w:spacing w:after="0"/>
            </w:pPr>
            <w:r>
              <w:t>Nodes</w:t>
            </w:r>
          </w:p>
        </w:tc>
      </w:tr>
    </w:tbl>
    <w:p w:rsidR="00C41621" w:rsidRDefault="00C41621" w:rsidP="00900A9A"/>
    <w:tbl>
      <w:tblPr>
        <w:tblW w:w="4992" w:type="pct"/>
        <w:tblLook w:val="0000"/>
      </w:tblPr>
      <w:tblGrid>
        <w:gridCol w:w="1576"/>
        <w:gridCol w:w="7985"/>
      </w:tblGrid>
      <w:tr w:rsidR="00C41621" w:rsidRPr="005358DB">
        <w:tc>
          <w:tcPr>
            <w:tcW w:w="824" w:type="pct"/>
            <w:shd w:val="clear" w:color="auto" w:fill="auto"/>
          </w:tcPr>
          <w:p w:rsidR="00C41621" w:rsidRPr="005358DB" w:rsidRDefault="00C41621" w:rsidP="00276362">
            <w:pPr>
              <w:spacing w:after="0"/>
            </w:pPr>
            <w:r>
              <w:t>Statistic</w:t>
            </w:r>
          </w:p>
        </w:tc>
        <w:tc>
          <w:tcPr>
            <w:tcW w:w="4176" w:type="pct"/>
            <w:shd w:val="clear" w:color="auto" w:fill="auto"/>
          </w:tcPr>
          <w:p w:rsidR="00C41621" w:rsidRPr="00560F52" w:rsidRDefault="00C41621" w:rsidP="00276362">
            <w:pPr>
              <w:spacing w:after="0"/>
              <w:rPr>
                <w:b/>
              </w:rPr>
            </w:pPr>
            <w:r>
              <w:rPr>
                <w:b/>
              </w:rPr>
              <w:t>edges</w:t>
            </w:r>
          </w:p>
        </w:tc>
      </w:tr>
      <w:tr w:rsidR="00C41621" w:rsidRPr="005358DB">
        <w:tc>
          <w:tcPr>
            <w:tcW w:w="824" w:type="pct"/>
            <w:shd w:val="clear" w:color="auto" w:fill="auto"/>
          </w:tcPr>
          <w:p w:rsidR="00C41621" w:rsidRPr="005358DB" w:rsidRDefault="00C41621" w:rsidP="00276362">
            <w:pPr>
              <w:spacing w:after="0"/>
            </w:pPr>
            <w:r w:rsidRPr="005358DB">
              <w:t>Description</w:t>
            </w:r>
          </w:p>
        </w:tc>
        <w:tc>
          <w:tcPr>
            <w:tcW w:w="4176" w:type="pct"/>
            <w:shd w:val="clear" w:color="auto" w:fill="auto"/>
          </w:tcPr>
          <w:p w:rsidR="00C41621" w:rsidRPr="00E13278" w:rsidRDefault="00C41621" w:rsidP="00C41621">
            <w:pPr>
              <w:spacing w:after="0"/>
            </w:pPr>
            <w:r>
              <w:t>Number of edges in the semantic store</w:t>
            </w:r>
          </w:p>
        </w:tc>
      </w:tr>
      <w:tr w:rsidR="00C41621" w:rsidRPr="005358DB">
        <w:tc>
          <w:tcPr>
            <w:tcW w:w="824" w:type="pct"/>
            <w:shd w:val="clear" w:color="auto" w:fill="auto"/>
          </w:tcPr>
          <w:p w:rsidR="00C41621" w:rsidRPr="005358DB" w:rsidRDefault="00C41621" w:rsidP="00276362">
            <w:pPr>
              <w:spacing w:after="0"/>
            </w:pPr>
            <w:r>
              <w:t>Label</w:t>
            </w:r>
          </w:p>
        </w:tc>
        <w:tc>
          <w:tcPr>
            <w:tcW w:w="4176" w:type="pct"/>
            <w:shd w:val="clear" w:color="auto" w:fill="auto"/>
          </w:tcPr>
          <w:p w:rsidR="00C41621" w:rsidRPr="00276362" w:rsidRDefault="00C41621" w:rsidP="00276362">
            <w:pPr>
              <w:spacing w:after="0"/>
            </w:pPr>
            <w:r>
              <w:t>Edges</w:t>
            </w:r>
          </w:p>
        </w:tc>
      </w:tr>
    </w:tbl>
    <w:p w:rsidR="00E13278" w:rsidRDefault="00E13278" w:rsidP="00900A9A"/>
    <w:p w:rsidR="00B25612" w:rsidRDefault="00900A9A" w:rsidP="00900A9A">
      <w:r>
        <w:t xml:space="preserve">Agents can retrieve specific statistics in rule actions using the </w:t>
      </w:r>
      <w:r w:rsidRPr="00900A9A">
        <w:rPr>
          <w:b/>
        </w:rPr>
        <w:t>cmd</w:t>
      </w:r>
      <w:r>
        <w:t xml:space="preserve"> function.</w:t>
      </w:r>
    </w:p>
    <w:p w:rsidR="00900A9A" w:rsidRDefault="00B25612" w:rsidP="00900A9A">
      <w:r>
        <w:t>Note that SQLite memory stats are shared amongst all SQLite databases, meaning these numbers include memory used by episodic memory (Soar-EpMem).</w:t>
      </w:r>
    </w:p>
    <w:p w:rsidR="00714776" w:rsidRDefault="00900A9A" w:rsidP="00900A9A">
      <w:r>
        <w:lastRenderedPageBreak/>
        <w:t xml:space="preserve">Entering the </w:t>
      </w:r>
      <w:r w:rsidR="000664CF">
        <w:rPr>
          <w:b/>
        </w:rPr>
        <w:t>s</w:t>
      </w:r>
      <w:r>
        <w:rPr>
          <w:b/>
        </w:rPr>
        <w:t>mem</w:t>
      </w:r>
      <w:r w:rsidRPr="00900A9A">
        <w:rPr>
          <w:b/>
        </w:rPr>
        <w:t xml:space="preserve"> --stats</w:t>
      </w:r>
      <w:r>
        <w:t xml:space="preserve"> command with no statistic, or an invalid statistic, will return all statistics.  A sample execution may look as follows:</w:t>
      </w:r>
    </w:p>
    <w:p w:rsidR="00714776" w:rsidRDefault="000664CF" w:rsidP="000664CF">
      <w:pPr>
        <w:pStyle w:val="code"/>
        <w:spacing w:after="0"/>
      </w:pPr>
      <w:r>
        <w:t>&gt;s</w:t>
      </w:r>
      <w:r w:rsidR="00714776">
        <w:t>mem --stats</w:t>
      </w:r>
    </w:p>
    <w:p w:rsidR="00714776" w:rsidRDefault="00714776" w:rsidP="00714776">
      <w:pPr>
        <w:pStyle w:val="code"/>
        <w:spacing w:after="0"/>
      </w:pPr>
      <w:r>
        <w:t>Memory Usage: 0</w:t>
      </w:r>
    </w:p>
    <w:p w:rsidR="00DF09AA" w:rsidRDefault="00714776" w:rsidP="00714776">
      <w:pPr>
        <w:pStyle w:val="code"/>
        <w:spacing w:after="0"/>
      </w:pPr>
      <w:r>
        <w:t>Memory Highwater: 0</w:t>
      </w:r>
    </w:p>
    <w:p w:rsidR="00DF09AA" w:rsidRDefault="00D41EE5" w:rsidP="00714776">
      <w:pPr>
        <w:pStyle w:val="code"/>
        <w:spacing w:after="0"/>
      </w:pPr>
      <w:r>
        <w:t>Retrieves</w:t>
      </w:r>
      <w:r w:rsidR="00DF09AA">
        <w:t>: 0</w:t>
      </w:r>
    </w:p>
    <w:p w:rsidR="00DF09AA" w:rsidRDefault="00D41EE5" w:rsidP="00714776">
      <w:pPr>
        <w:pStyle w:val="code"/>
        <w:spacing w:after="0"/>
      </w:pPr>
      <w:r>
        <w:t>Queries</w:t>
      </w:r>
      <w:r w:rsidR="00DF09AA">
        <w:t>: 0</w:t>
      </w:r>
    </w:p>
    <w:p w:rsidR="00C41621" w:rsidRDefault="00DF09AA" w:rsidP="00714776">
      <w:pPr>
        <w:pStyle w:val="code"/>
        <w:spacing w:after="0"/>
      </w:pPr>
      <w:r>
        <w:t>Stores: 0</w:t>
      </w:r>
    </w:p>
    <w:p w:rsidR="00C41621" w:rsidRDefault="00C41621" w:rsidP="00714776">
      <w:pPr>
        <w:pStyle w:val="code"/>
        <w:spacing w:after="0"/>
      </w:pPr>
      <w:r>
        <w:t>Nodes: 0</w:t>
      </w:r>
    </w:p>
    <w:p w:rsidR="00900A9A" w:rsidRDefault="00C41621" w:rsidP="00714776">
      <w:pPr>
        <w:pStyle w:val="code"/>
        <w:spacing w:after="0"/>
      </w:pPr>
      <w:r>
        <w:t>Edges: 0</w:t>
      </w:r>
    </w:p>
    <w:p w:rsidR="006811FF" w:rsidRDefault="006811FF" w:rsidP="006811FF">
      <w:pPr>
        <w:pStyle w:val="Heading1"/>
        <w:numPr>
          <w:ilvl w:val="0"/>
          <w:numId w:val="6"/>
        </w:numPr>
      </w:pPr>
      <w:r>
        <w:br w:type="page"/>
      </w:r>
      <w:bookmarkStart w:id="26" w:name="_Toc253222304"/>
      <w:r>
        <w:lastRenderedPageBreak/>
        <w:t>Soar-SMem Timers</w:t>
      </w:r>
      <w:bookmarkEnd w:id="26"/>
    </w:p>
    <w:p w:rsidR="006811FF" w:rsidRDefault="006811FF" w:rsidP="006811FF">
      <w:r>
        <w:t xml:space="preserve">Time spent on Soar-SMem operations is retrieved using the </w:t>
      </w:r>
      <w:r w:rsidRPr="001D718B">
        <w:rPr>
          <w:b/>
        </w:rPr>
        <w:t>timers</w:t>
      </w:r>
      <w:r>
        <w:t xml:space="preserve"> switch of the </w:t>
      </w:r>
      <w:r>
        <w:rPr>
          <w:b/>
        </w:rPr>
        <w:t>smem</w:t>
      </w:r>
      <w:r>
        <w:t xml:space="preserve"> command:</w:t>
      </w:r>
    </w:p>
    <w:p w:rsidR="006811FF" w:rsidRDefault="006811FF" w:rsidP="006811FF">
      <w:pPr>
        <w:pStyle w:val="code"/>
      </w:pPr>
      <w:r>
        <w:t>smem [-t|--timers] &lt;timer&gt;</w:t>
      </w:r>
    </w:p>
    <w:p w:rsidR="006811FF" w:rsidRDefault="006811FF" w:rsidP="006811FF">
      <w:pPr>
        <w:pStyle w:val="ListParagraph"/>
        <w:ind w:left="0"/>
      </w:pPr>
      <w:r>
        <w:t xml:space="preserve">If a </w:t>
      </w:r>
      <w:r>
        <w:rPr>
          <w:b/>
        </w:rPr>
        <w:t>timer</w:t>
      </w:r>
      <w:r>
        <w:t xml:space="preserve"> argument is provided, the command returns the value of a specific timer.  The valid statistic arguments are listed below (with their associated level, respecting the </w:t>
      </w:r>
      <w:r>
        <w:rPr>
          <w:b/>
        </w:rPr>
        <w:t>timers</w:t>
      </w:r>
      <w:r>
        <w:t xml:space="preserve"> parameter).</w:t>
      </w:r>
    </w:p>
    <w:p w:rsidR="006811FF" w:rsidRDefault="006811FF" w:rsidP="006811FF">
      <w:pPr>
        <w:pStyle w:val="ListParagraph"/>
        <w:ind w:left="0"/>
      </w:pPr>
    </w:p>
    <w:tbl>
      <w:tblPr>
        <w:tblW w:w="4992" w:type="pct"/>
        <w:tblLook w:val="0000"/>
      </w:tblPr>
      <w:tblGrid>
        <w:gridCol w:w="1576"/>
        <w:gridCol w:w="7985"/>
      </w:tblGrid>
      <w:tr w:rsidR="006811FF" w:rsidRPr="005358DB">
        <w:tc>
          <w:tcPr>
            <w:tcW w:w="824" w:type="pct"/>
            <w:shd w:val="clear" w:color="auto" w:fill="auto"/>
          </w:tcPr>
          <w:p w:rsidR="006811FF" w:rsidRPr="005358DB" w:rsidRDefault="006811FF" w:rsidP="00276362">
            <w:pPr>
              <w:spacing w:after="0"/>
            </w:pPr>
            <w:r>
              <w:t>Timer</w:t>
            </w:r>
          </w:p>
        </w:tc>
        <w:tc>
          <w:tcPr>
            <w:tcW w:w="4176" w:type="pct"/>
            <w:shd w:val="clear" w:color="auto" w:fill="auto"/>
          </w:tcPr>
          <w:p w:rsidR="006811FF" w:rsidRPr="00560F52" w:rsidRDefault="006811FF" w:rsidP="00276362">
            <w:pPr>
              <w:spacing w:after="0"/>
              <w:rPr>
                <w:b/>
              </w:rPr>
            </w:pPr>
            <w:r>
              <w:rPr>
                <w:b/>
              </w:rPr>
              <w:t>_total</w:t>
            </w:r>
          </w:p>
        </w:tc>
      </w:tr>
      <w:tr w:rsidR="006811FF" w:rsidRPr="005358DB">
        <w:tc>
          <w:tcPr>
            <w:tcW w:w="824" w:type="pct"/>
            <w:shd w:val="clear" w:color="auto" w:fill="auto"/>
          </w:tcPr>
          <w:p w:rsidR="006811FF" w:rsidRPr="005358DB" w:rsidRDefault="006811FF" w:rsidP="00276362">
            <w:pPr>
              <w:spacing w:after="0"/>
            </w:pPr>
            <w:r w:rsidRPr="005358DB">
              <w:t>Description</w:t>
            </w:r>
          </w:p>
        </w:tc>
        <w:tc>
          <w:tcPr>
            <w:tcW w:w="4176" w:type="pct"/>
            <w:shd w:val="clear" w:color="auto" w:fill="auto"/>
          </w:tcPr>
          <w:p w:rsidR="006811FF" w:rsidRPr="00276362" w:rsidRDefault="006811FF" w:rsidP="00C456B5">
            <w:pPr>
              <w:spacing w:after="0"/>
            </w:pPr>
            <w:r>
              <w:t>Total time spent by Soar-SMem</w:t>
            </w:r>
          </w:p>
        </w:tc>
      </w:tr>
      <w:tr w:rsidR="006811FF" w:rsidRPr="005358DB">
        <w:tc>
          <w:tcPr>
            <w:tcW w:w="824" w:type="pct"/>
            <w:shd w:val="clear" w:color="auto" w:fill="auto"/>
          </w:tcPr>
          <w:p w:rsidR="006811FF" w:rsidRPr="005358DB" w:rsidRDefault="006811FF" w:rsidP="00276362">
            <w:pPr>
              <w:spacing w:after="0"/>
            </w:pPr>
            <w:r>
              <w:t>Level</w:t>
            </w:r>
          </w:p>
        </w:tc>
        <w:tc>
          <w:tcPr>
            <w:tcW w:w="4176" w:type="pct"/>
            <w:shd w:val="clear" w:color="auto" w:fill="auto"/>
          </w:tcPr>
          <w:p w:rsidR="006811FF" w:rsidRPr="00276362" w:rsidRDefault="006811FF" w:rsidP="00276362">
            <w:pPr>
              <w:spacing w:after="0"/>
            </w:pPr>
            <w:r>
              <w:t>one</w:t>
            </w:r>
          </w:p>
        </w:tc>
      </w:tr>
    </w:tbl>
    <w:p w:rsidR="006811FF" w:rsidRDefault="006811FF" w:rsidP="006811FF">
      <w:pPr>
        <w:pStyle w:val="ListParagraph"/>
        <w:ind w:left="0"/>
      </w:pPr>
    </w:p>
    <w:tbl>
      <w:tblPr>
        <w:tblW w:w="4992" w:type="pct"/>
        <w:tblLook w:val="0000"/>
      </w:tblPr>
      <w:tblGrid>
        <w:gridCol w:w="1576"/>
        <w:gridCol w:w="7985"/>
      </w:tblGrid>
      <w:tr w:rsidR="006811FF" w:rsidRPr="005358DB">
        <w:tc>
          <w:tcPr>
            <w:tcW w:w="824" w:type="pct"/>
            <w:shd w:val="clear" w:color="auto" w:fill="auto"/>
          </w:tcPr>
          <w:p w:rsidR="006811FF" w:rsidRPr="005358DB" w:rsidRDefault="006811FF" w:rsidP="00276362">
            <w:pPr>
              <w:spacing w:after="0"/>
            </w:pPr>
            <w:r>
              <w:t>Timer</w:t>
            </w:r>
          </w:p>
        </w:tc>
        <w:tc>
          <w:tcPr>
            <w:tcW w:w="4176" w:type="pct"/>
            <w:shd w:val="clear" w:color="auto" w:fill="auto"/>
          </w:tcPr>
          <w:p w:rsidR="006811FF" w:rsidRPr="00560F52" w:rsidRDefault="006811FF" w:rsidP="00276362">
            <w:pPr>
              <w:spacing w:after="0"/>
              <w:rPr>
                <w:b/>
              </w:rPr>
            </w:pPr>
            <w:r>
              <w:rPr>
                <w:b/>
              </w:rPr>
              <w:t>smem_api</w:t>
            </w:r>
          </w:p>
        </w:tc>
      </w:tr>
      <w:tr w:rsidR="006811FF" w:rsidRPr="005358DB">
        <w:tc>
          <w:tcPr>
            <w:tcW w:w="824" w:type="pct"/>
            <w:shd w:val="clear" w:color="auto" w:fill="auto"/>
          </w:tcPr>
          <w:p w:rsidR="006811FF" w:rsidRPr="005358DB" w:rsidRDefault="006811FF" w:rsidP="00276362">
            <w:pPr>
              <w:spacing w:after="0"/>
            </w:pPr>
            <w:r w:rsidRPr="005358DB">
              <w:t>Description</w:t>
            </w:r>
          </w:p>
        </w:tc>
        <w:tc>
          <w:tcPr>
            <w:tcW w:w="4176" w:type="pct"/>
            <w:shd w:val="clear" w:color="auto" w:fill="auto"/>
          </w:tcPr>
          <w:p w:rsidR="006811FF" w:rsidRPr="00276362" w:rsidRDefault="006811FF" w:rsidP="00C456B5">
            <w:pPr>
              <w:spacing w:after="0"/>
            </w:pPr>
            <w:r>
              <w:t>Time spent validating agent commands</w:t>
            </w:r>
          </w:p>
        </w:tc>
      </w:tr>
      <w:tr w:rsidR="006811FF" w:rsidRPr="005358DB">
        <w:tc>
          <w:tcPr>
            <w:tcW w:w="824" w:type="pct"/>
            <w:shd w:val="clear" w:color="auto" w:fill="auto"/>
          </w:tcPr>
          <w:p w:rsidR="006811FF" w:rsidRPr="005358DB" w:rsidRDefault="006811FF" w:rsidP="00276362">
            <w:pPr>
              <w:spacing w:after="0"/>
            </w:pPr>
            <w:r>
              <w:t>Level</w:t>
            </w:r>
          </w:p>
        </w:tc>
        <w:tc>
          <w:tcPr>
            <w:tcW w:w="4176" w:type="pct"/>
            <w:shd w:val="clear" w:color="auto" w:fill="auto"/>
          </w:tcPr>
          <w:p w:rsidR="006811FF" w:rsidRPr="00276362" w:rsidRDefault="006811FF" w:rsidP="00276362">
            <w:pPr>
              <w:spacing w:after="0"/>
            </w:pPr>
            <w:r>
              <w:t>two</w:t>
            </w:r>
          </w:p>
        </w:tc>
      </w:tr>
    </w:tbl>
    <w:p w:rsidR="006811FF" w:rsidRDefault="006811FF" w:rsidP="006811FF">
      <w:pPr>
        <w:pStyle w:val="ListParagraph"/>
        <w:ind w:left="0"/>
      </w:pPr>
    </w:p>
    <w:tbl>
      <w:tblPr>
        <w:tblW w:w="4992" w:type="pct"/>
        <w:tblLook w:val="0000"/>
      </w:tblPr>
      <w:tblGrid>
        <w:gridCol w:w="1576"/>
        <w:gridCol w:w="7985"/>
      </w:tblGrid>
      <w:tr w:rsidR="006811FF" w:rsidRPr="005358DB">
        <w:tc>
          <w:tcPr>
            <w:tcW w:w="824" w:type="pct"/>
            <w:shd w:val="clear" w:color="auto" w:fill="auto"/>
          </w:tcPr>
          <w:p w:rsidR="006811FF" w:rsidRPr="005358DB" w:rsidRDefault="006811FF" w:rsidP="00276362">
            <w:pPr>
              <w:spacing w:after="0"/>
            </w:pPr>
            <w:r>
              <w:t>Timer</w:t>
            </w:r>
          </w:p>
        </w:tc>
        <w:tc>
          <w:tcPr>
            <w:tcW w:w="4176" w:type="pct"/>
            <w:shd w:val="clear" w:color="auto" w:fill="auto"/>
          </w:tcPr>
          <w:p w:rsidR="006811FF" w:rsidRPr="00560F52" w:rsidRDefault="006811FF" w:rsidP="00276362">
            <w:pPr>
              <w:spacing w:after="0"/>
              <w:rPr>
                <w:b/>
              </w:rPr>
            </w:pPr>
            <w:r>
              <w:rPr>
                <w:b/>
              </w:rPr>
              <w:t>smem_hash</w:t>
            </w:r>
          </w:p>
        </w:tc>
      </w:tr>
      <w:tr w:rsidR="006811FF" w:rsidRPr="005358DB">
        <w:tc>
          <w:tcPr>
            <w:tcW w:w="824" w:type="pct"/>
            <w:shd w:val="clear" w:color="auto" w:fill="auto"/>
          </w:tcPr>
          <w:p w:rsidR="006811FF" w:rsidRPr="005358DB" w:rsidRDefault="006811FF" w:rsidP="00276362">
            <w:pPr>
              <w:spacing w:after="0"/>
            </w:pPr>
            <w:r w:rsidRPr="005358DB">
              <w:t>Description</w:t>
            </w:r>
          </w:p>
        </w:tc>
        <w:tc>
          <w:tcPr>
            <w:tcW w:w="4176" w:type="pct"/>
            <w:shd w:val="clear" w:color="auto" w:fill="auto"/>
          </w:tcPr>
          <w:p w:rsidR="006811FF" w:rsidRPr="00276362" w:rsidRDefault="006811FF" w:rsidP="006811FF">
            <w:pPr>
              <w:spacing w:after="0"/>
            </w:pPr>
            <w:r>
              <w:t>Time spent hashing symbols</w:t>
            </w:r>
          </w:p>
        </w:tc>
      </w:tr>
      <w:tr w:rsidR="006811FF" w:rsidRPr="005358DB">
        <w:tc>
          <w:tcPr>
            <w:tcW w:w="824" w:type="pct"/>
            <w:shd w:val="clear" w:color="auto" w:fill="auto"/>
          </w:tcPr>
          <w:p w:rsidR="006811FF" w:rsidRPr="005358DB" w:rsidRDefault="006811FF" w:rsidP="00276362">
            <w:pPr>
              <w:spacing w:after="0"/>
            </w:pPr>
            <w:r>
              <w:t>Level</w:t>
            </w:r>
          </w:p>
        </w:tc>
        <w:tc>
          <w:tcPr>
            <w:tcW w:w="4176" w:type="pct"/>
            <w:shd w:val="clear" w:color="auto" w:fill="auto"/>
          </w:tcPr>
          <w:p w:rsidR="006811FF" w:rsidRPr="00276362" w:rsidRDefault="006811FF" w:rsidP="00276362">
            <w:pPr>
              <w:spacing w:after="0"/>
            </w:pPr>
            <w:r>
              <w:t>two</w:t>
            </w:r>
          </w:p>
        </w:tc>
      </w:tr>
    </w:tbl>
    <w:p w:rsidR="006811FF" w:rsidRDefault="006811FF" w:rsidP="006811FF">
      <w:pPr>
        <w:pStyle w:val="ListParagraph"/>
        <w:ind w:left="0"/>
      </w:pPr>
    </w:p>
    <w:tbl>
      <w:tblPr>
        <w:tblW w:w="4992" w:type="pct"/>
        <w:tblLook w:val="0000"/>
      </w:tblPr>
      <w:tblGrid>
        <w:gridCol w:w="1576"/>
        <w:gridCol w:w="7985"/>
      </w:tblGrid>
      <w:tr w:rsidR="006811FF" w:rsidRPr="005358DB">
        <w:tc>
          <w:tcPr>
            <w:tcW w:w="824" w:type="pct"/>
            <w:shd w:val="clear" w:color="auto" w:fill="auto"/>
          </w:tcPr>
          <w:p w:rsidR="006811FF" w:rsidRPr="005358DB" w:rsidRDefault="006811FF" w:rsidP="00276362">
            <w:pPr>
              <w:spacing w:after="0"/>
            </w:pPr>
            <w:r>
              <w:t>Timer</w:t>
            </w:r>
          </w:p>
        </w:tc>
        <w:tc>
          <w:tcPr>
            <w:tcW w:w="4176" w:type="pct"/>
            <w:shd w:val="clear" w:color="auto" w:fill="auto"/>
          </w:tcPr>
          <w:p w:rsidR="006811FF" w:rsidRPr="00560F52" w:rsidRDefault="006811FF" w:rsidP="00276362">
            <w:pPr>
              <w:spacing w:after="0"/>
              <w:rPr>
                <w:b/>
              </w:rPr>
            </w:pPr>
            <w:r>
              <w:rPr>
                <w:b/>
              </w:rPr>
              <w:t>smem_init</w:t>
            </w:r>
          </w:p>
        </w:tc>
      </w:tr>
      <w:tr w:rsidR="006811FF" w:rsidRPr="005358DB">
        <w:tc>
          <w:tcPr>
            <w:tcW w:w="824" w:type="pct"/>
            <w:shd w:val="clear" w:color="auto" w:fill="auto"/>
          </w:tcPr>
          <w:p w:rsidR="006811FF" w:rsidRPr="005358DB" w:rsidRDefault="006811FF" w:rsidP="00276362">
            <w:pPr>
              <w:spacing w:after="0"/>
            </w:pPr>
            <w:r w:rsidRPr="005358DB">
              <w:t>Description</w:t>
            </w:r>
          </w:p>
        </w:tc>
        <w:tc>
          <w:tcPr>
            <w:tcW w:w="4176" w:type="pct"/>
            <w:shd w:val="clear" w:color="auto" w:fill="auto"/>
          </w:tcPr>
          <w:p w:rsidR="006811FF" w:rsidRPr="00276362" w:rsidRDefault="006811FF" w:rsidP="006811FF">
            <w:pPr>
              <w:spacing w:after="0"/>
            </w:pPr>
            <w:r>
              <w:t>Time spent initializing the semantic store</w:t>
            </w:r>
          </w:p>
        </w:tc>
      </w:tr>
      <w:tr w:rsidR="006811FF" w:rsidRPr="005358DB">
        <w:tc>
          <w:tcPr>
            <w:tcW w:w="824" w:type="pct"/>
            <w:shd w:val="clear" w:color="auto" w:fill="auto"/>
          </w:tcPr>
          <w:p w:rsidR="006811FF" w:rsidRPr="005358DB" w:rsidRDefault="006811FF" w:rsidP="00276362">
            <w:pPr>
              <w:spacing w:after="0"/>
            </w:pPr>
            <w:r>
              <w:t>Level</w:t>
            </w:r>
          </w:p>
        </w:tc>
        <w:tc>
          <w:tcPr>
            <w:tcW w:w="4176" w:type="pct"/>
            <w:shd w:val="clear" w:color="auto" w:fill="auto"/>
          </w:tcPr>
          <w:p w:rsidR="006811FF" w:rsidRPr="00276362" w:rsidRDefault="006811FF" w:rsidP="00276362">
            <w:pPr>
              <w:spacing w:after="0"/>
            </w:pPr>
            <w:r>
              <w:t>two</w:t>
            </w:r>
          </w:p>
        </w:tc>
      </w:tr>
    </w:tbl>
    <w:p w:rsidR="006811FF" w:rsidRDefault="006811FF" w:rsidP="006811FF">
      <w:pPr>
        <w:pStyle w:val="ListParagraph"/>
        <w:ind w:left="0"/>
      </w:pPr>
    </w:p>
    <w:tbl>
      <w:tblPr>
        <w:tblW w:w="4992" w:type="pct"/>
        <w:tblLook w:val="0000"/>
      </w:tblPr>
      <w:tblGrid>
        <w:gridCol w:w="1576"/>
        <w:gridCol w:w="7985"/>
      </w:tblGrid>
      <w:tr w:rsidR="006811FF" w:rsidRPr="005358DB">
        <w:tc>
          <w:tcPr>
            <w:tcW w:w="824" w:type="pct"/>
            <w:shd w:val="clear" w:color="auto" w:fill="auto"/>
          </w:tcPr>
          <w:p w:rsidR="006811FF" w:rsidRPr="005358DB" w:rsidRDefault="006811FF" w:rsidP="00276362">
            <w:pPr>
              <w:spacing w:after="0"/>
            </w:pPr>
            <w:r>
              <w:t>Timer</w:t>
            </w:r>
          </w:p>
        </w:tc>
        <w:tc>
          <w:tcPr>
            <w:tcW w:w="4176" w:type="pct"/>
            <w:shd w:val="clear" w:color="auto" w:fill="auto"/>
          </w:tcPr>
          <w:p w:rsidR="006811FF" w:rsidRPr="00560F52" w:rsidRDefault="006811FF" w:rsidP="00276362">
            <w:pPr>
              <w:spacing w:after="0"/>
              <w:rPr>
                <w:b/>
              </w:rPr>
            </w:pPr>
            <w:r>
              <w:rPr>
                <w:b/>
              </w:rPr>
              <w:t>smem_ncb_retrieval</w:t>
            </w:r>
          </w:p>
        </w:tc>
      </w:tr>
      <w:tr w:rsidR="006811FF" w:rsidRPr="005358DB">
        <w:tc>
          <w:tcPr>
            <w:tcW w:w="824" w:type="pct"/>
            <w:shd w:val="clear" w:color="auto" w:fill="auto"/>
          </w:tcPr>
          <w:p w:rsidR="006811FF" w:rsidRPr="005358DB" w:rsidRDefault="006811FF" w:rsidP="00276362">
            <w:pPr>
              <w:spacing w:after="0"/>
            </w:pPr>
            <w:r w:rsidRPr="005358DB">
              <w:t>Description</w:t>
            </w:r>
          </w:p>
        </w:tc>
        <w:tc>
          <w:tcPr>
            <w:tcW w:w="4176" w:type="pct"/>
            <w:shd w:val="clear" w:color="auto" w:fill="auto"/>
          </w:tcPr>
          <w:p w:rsidR="006811FF" w:rsidRPr="00276362" w:rsidRDefault="006811FF" w:rsidP="006811FF">
            <w:pPr>
              <w:spacing w:after="0"/>
            </w:pPr>
            <w:r>
              <w:t>Time spent adding concepts (and children) to working memory</w:t>
            </w:r>
          </w:p>
        </w:tc>
      </w:tr>
      <w:tr w:rsidR="006811FF" w:rsidRPr="005358DB">
        <w:tc>
          <w:tcPr>
            <w:tcW w:w="824" w:type="pct"/>
            <w:shd w:val="clear" w:color="auto" w:fill="auto"/>
          </w:tcPr>
          <w:p w:rsidR="006811FF" w:rsidRPr="005358DB" w:rsidRDefault="006811FF" w:rsidP="00276362">
            <w:pPr>
              <w:spacing w:after="0"/>
            </w:pPr>
            <w:r>
              <w:t>Level</w:t>
            </w:r>
          </w:p>
        </w:tc>
        <w:tc>
          <w:tcPr>
            <w:tcW w:w="4176" w:type="pct"/>
            <w:shd w:val="clear" w:color="auto" w:fill="auto"/>
          </w:tcPr>
          <w:p w:rsidR="006811FF" w:rsidRPr="00276362" w:rsidRDefault="006811FF" w:rsidP="00276362">
            <w:pPr>
              <w:spacing w:after="0"/>
            </w:pPr>
            <w:r>
              <w:t>two</w:t>
            </w:r>
          </w:p>
        </w:tc>
      </w:tr>
    </w:tbl>
    <w:p w:rsidR="006811FF" w:rsidRDefault="006811FF" w:rsidP="006811FF">
      <w:pPr>
        <w:pStyle w:val="ListParagraph"/>
        <w:ind w:left="0"/>
      </w:pPr>
    </w:p>
    <w:tbl>
      <w:tblPr>
        <w:tblW w:w="4992" w:type="pct"/>
        <w:tblLook w:val="0000"/>
      </w:tblPr>
      <w:tblGrid>
        <w:gridCol w:w="1576"/>
        <w:gridCol w:w="7985"/>
      </w:tblGrid>
      <w:tr w:rsidR="006811FF" w:rsidRPr="005358DB">
        <w:tc>
          <w:tcPr>
            <w:tcW w:w="824" w:type="pct"/>
            <w:shd w:val="clear" w:color="auto" w:fill="auto"/>
          </w:tcPr>
          <w:p w:rsidR="006811FF" w:rsidRPr="005358DB" w:rsidRDefault="006811FF" w:rsidP="00276362">
            <w:pPr>
              <w:spacing w:after="0"/>
            </w:pPr>
            <w:r>
              <w:t>Timer</w:t>
            </w:r>
          </w:p>
        </w:tc>
        <w:tc>
          <w:tcPr>
            <w:tcW w:w="4176" w:type="pct"/>
            <w:shd w:val="clear" w:color="auto" w:fill="auto"/>
          </w:tcPr>
          <w:p w:rsidR="006811FF" w:rsidRPr="00560F52" w:rsidRDefault="006811FF" w:rsidP="00276362">
            <w:pPr>
              <w:spacing w:after="0"/>
              <w:rPr>
                <w:b/>
              </w:rPr>
            </w:pPr>
            <w:r>
              <w:rPr>
                <w:b/>
              </w:rPr>
              <w:t>smem_query</w:t>
            </w:r>
          </w:p>
        </w:tc>
      </w:tr>
      <w:tr w:rsidR="006811FF" w:rsidRPr="005358DB">
        <w:tc>
          <w:tcPr>
            <w:tcW w:w="824" w:type="pct"/>
            <w:shd w:val="clear" w:color="auto" w:fill="auto"/>
          </w:tcPr>
          <w:p w:rsidR="006811FF" w:rsidRPr="005358DB" w:rsidRDefault="006811FF" w:rsidP="00276362">
            <w:pPr>
              <w:spacing w:after="0"/>
            </w:pPr>
            <w:r w:rsidRPr="005358DB">
              <w:t>Description</w:t>
            </w:r>
          </w:p>
        </w:tc>
        <w:tc>
          <w:tcPr>
            <w:tcW w:w="4176" w:type="pct"/>
            <w:shd w:val="clear" w:color="auto" w:fill="auto"/>
          </w:tcPr>
          <w:p w:rsidR="006811FF" w:rsidRPr="00276362" w:rsidRDefault="006811FF" w:rsidP="006811FF">
            <w:pPr>
              <w:spacing w:after="0"/>
            </w:pPr>
            <w:r>
              <w:t>Time spent searching for cues</w:t>
            </w:r>
          </w:p>
        </w:tc>
      </w:tr>
      <w:tr w:rsidR="006811FF" w:rsidRPr="005358DB">
        <w:tc>
          <w:tcPr>
            <w:tcW w:w="824" w:type="pct"/>
            <w:shd w:val="clear" w:color="auto" w:fill="auto"/>
          </w:tcPr>
          <w:p w:rsidR="006811FF" w:rsidRPr="005358DB" w:rsidRDefault="006811FF" w:rsidP="00276362">
            <w:pPr>
              <w:spacing w:after="0"/>
            </w:pPr>
            <w:r>
              <w:t>Level</w:t>
            </w:r>
          </w:p>
        </w:tc>
        <w:tc>
          <w:tcPr>
            <w:tcW w:w="4176" w:type="pct"/>
            <w:shd w:val="clear" w:color="auto" w:fill="auto"/>
          </w:tcPr>
          <w:p w:rsidR="006811FF" w:rsidRPr="00276362" w:rsidRDefault="006811FF" w:rsidP="00276362">
            <w:pPr>
              <w:spacing w:after="0"/>
            </w:pPr>
            <w:r>
              <w:t>two</w:t>
            </w:r>
          </w:p>
        </w:tc>
      </w:tr>
    </w:tbl>
    <w:p w:rsidR="006811FF" w:rsidRDefault="006811FF" w:rsidP="006811FF">
      <w:pPr>
        <w:pStyle w:val="ListParagraph"/>
        <w:ind w:left="0"/>
      </w:pPr>
    </w:p>
    <w:tbl>
      <w:tblPr>
        <w:tblW w:w="4992" w:type="pct"/>
        <w:tblLook w:val="0000"/>
      </w:tblPr>
      <w:tblGrid>
        <w:gridCol w:w="1576"/>
        <w:gridCol w:w="7985"/>
      </w:tblGrid>
      <w:tr w:rsidR="006811FF" w:rsidRPr="005358DB">
        <w:tc>
          <w:tcPr>
            <w:tcW w:w="824" w:type="pct"/>
            <w:shd w:val="clear" w:color="auto" w:fill="auto"/>
          </w:tcPr>
          <w:p w:rsidR="006811FF" w:rsidRPr="005358DB" w:rsidRDefault="006811FF" w:rsidP="00276362">
            <w:pPr>
              <w:spacing w:after="0"/>
            </w:pPr>
            <w:r>
              <w:t>Timer</w:t>
            </w:r>
          </w:p>
        </w:tc>
        <w:tc>
          <w:tcPr>
            <w:tcW w:w="4176" w:type="pct"/>
            <w:shd w:val="clear" w:color="auto" w:fill="auto"/>
          </w:tcPr>
          <w:p w:rsidR="006811FF" w:rsidRPr="00560F52" w:rsidRDefault="006811FF" w:rsidP="00276362">
            <w:pPr>
              <w:spacing w:after="0"/>
              <w:rPr>
                <w:b/>
              </w:rPr>
            </w:pPr>
            <w:r>
              <w:rPr>
                <w:b/>
              </w:rPr>
              <w:t>smem_storage</w:t>
            </w:r>
          </w:p>
        </w:tc>
      </w:tr>
      <w:tr w:rsidR="006811FF" w:rsidRPr="005358DB">
        <w:tc>
          <w:tcPr>
            <w:tcW w:w="824" w:type="pct"/>
            <w:shd w:val="clear" w:color="auto" w:fill="auto"/>
          </w:tcPr>
          <w:p w:rsidR="006811FF" w:rsidRPr="005358DB" w:rsidRDefault="006811FF" w:rsidP="00276362">
            <w:pPr>
              <w:spacing w:after="0"/>
            </w:pPr>
            <w:r w:rsidRPr="005358DB">
              <w:t>Description</w:t>
            </w:r>
          </w:p>
        </w:tc>
        <w:tc>
          <w:tcPr>
            <w:tcW w:w="4176" w:type="pct"/>
            <w:shd w:val="clear" w:color="auto" w:fill="auto"/>
          </w:tcPr>
          <w:p w:rsidR="006811FF" w:rsidRPr="00276362" w:rsidRDefault="006811FF" w:rsidP="006811FF">
            <w:pPr>
              <w:spacing w:after="0"/>
            </w:pPr>
            <w:r>
              <w:t>Time spent storing concepts</w:t>
            </w:r>
          </w:p>
        </w:tc>
      </w:tr>
      <w:tr w:rsidR="006811FF" w:rsidRPr="005358DB">
        <w:tc>
          <w:tcPr>
            <w:tcW w:w="824" w:type="pct"/>
            <w:shd w:val="clear" w:color="auto" w:fill="auto"/>
          </w:tcPr>
          <w:p w:rsidR="006811FF" w:rsidRPr="005358DB" w:rsidRDefault="006811FF" w:rsidP="00276362">
            <w:pPr>
              <w:spacing w:after="0"/>
            </w:pPr>
            <w:r>
              <w:t>Level</w:t>
            </w:r>
          </w:p>
        </w:tc>
        <w:tc>
          <w:tcPr>
            <w:tcW w:w="4176" w:type="pct"/>
            <w:shd w:val="clear" w:color="auto" w:fill="auto"/>
          </w:tcPr>
          <w:p w:rsidR="006811FF" w:rsidRPr="00276362" w:rsidRDefault="006811FF" w:rsidP="00276362">
            <w:pPr>
              <w:spacing w:after="0"/>
            </w:pPr>
            <w:r>
              <w:t>two</w:t>
            </w:r>
          </w:p>
        </w:tc>
      </w:tr>
    </w:tbl>
    <w:p w:rsidR="00272DDD" w:rsidRDefault="00272DDD" w:rsidP="006811FF">
      <w:pPr>
        <w:pStyle w:val="ListParagraph"/>
        <w:ind w:left="0"/>
      </w:pPr>
    </w:p>
    <w:p w:rsidR="00493AFF" w:rsidRDefault="00493AFF" w:rsidP="00272DDD"/>
    <w:tbl>
      <w:tblPr>
        <w:tblW w:w="4992" w:type="pct"/>
        <w:tblLook w:val="0000"/>
      </w:tblPr>
      <w:tblGrid>
        <w:gridCol w:w="1576"/>
        <w:gridCol w:w="7985"/>
      </w:tblGrid>
      <w:tr w:rsidR="00493AFF" w:rsidRPr="005358DB">
        <w:tc>
          <w:tcPr>
            <w:tcW w:w="824" w:type="pct"/>
            <w:shd w:val="clear" w:color="auto" w:fill="auto"/>
          </w:tcPr>
          <w:p w:rsidR="00493AFF" w:rsidRPr="005358DB" w:rsidRDefault="00493AFF" w:rsidP="00276362">
            <w:pPr>
              <w:spacing w:after="0"/>
            </w:pPr>
            <w:r>
              <w:lastRenderedPageBreak/>
              <w:t>Timer</w:t>
            </w:r>
          </w:p>
        </w:tc>
        <w:tc>
          <w:tcPr>
            <w:tcW w:w="4176" w:type="pct"/>
            <w:shd w:val="clear" w:color="auto" w:fill="auto"/>
          </w:tcPr>
          <w:p w:rsidR="00493AFF" w:rsidRPr="00560F52" w:rsidRDefault="00493AFF" w:rsidP="00276362">
            <w:pPr>
              <w:spacing w:after="0"/>
              <w:rPr>
                <w:b/>
              </w:rPr>
            </w:pPr>
            <w:r>
              <w:rPr>
                <w:b/>
              </w:rPr>
              <w:t>three_activation</w:t>
            </w:r>
          </w:p>
        </w:tc>
      </w:tr>
      <w:tr w:rsidR="00493AFF" w:rsidRPr="005358DB">
        <w:tc>
          <w:tcPr>
            <w:tcW w:w="824" w:type="pct"/>
            <w:shd w:val="clear" w:color="auto" w:fill="auto"/>
          </w:tcPr>
          <w:p w:rsidR="00493AFF" w:rsidRPr="005358DB" w:rsidRDefault="00493AFF" w:rsidP="00276362">
            <w:pPr>
              <w:spacing w:after="0"/>
            </w:pPr>
            <w:r w:rsidRPr="005358DB">
              <w:t>Description</w:t>
            </w:r>
          </w:p>
        </w:tc>
        <w:tc>
          <w:tcPr>
            <w:tcW w:w="4176" w:type="pct"/>
            <w:shd w:val="clear" w:color="auto" w:fill="auto"/>
          </w:tcPr>
          <w:p w:rsidR="00493AFF" w:rsidRPr="00276362" w:rsidRDefault="00493AFF" w:rsidP="006811FF">
            <w:pPr>
              <w:spacing w:after="0"/>
            </w:pPr>
            <w:r>
              <w:t>Time spent maintaining storage/retrieval recency information</w:t>
            </w:r>
          </w:p>
        </w:tc>
      </w:tr>
      <w:tr w:rsidR="00493AFF" w:rsidRPr="005358DB">
        <w:tc>
          <w:tcPr>
            <w:tcW w:w="824" w:type="pct"/>
            <w:shd w:val="clear" w:color="auto" w:fill="auto"/>
          </w:tcPr>
          <w:p w:rsidR="00493AFF" w:rsidRPr="005358DB" w:rsidRDefault="00493AFF" w:rsidP="00276362">
            <w:pPr>
              <w:spacing w:after="0"/>
            </w:pPr>
            <w:r>
              <w:t>Level</w:t>
            </w:r>
          </w:p>
        </w:tc>
        <w:tc>
          <w:tcPr>
            <w:tcW w:w="4176" w:type="pct"/>
            <w:shd w:val="clear" w:color="auto" w:fill="auto"/>
          </w:tcPr>
          <w:p w:rsidR="00493AFF" w:rsidRPr="00276362" w:rsidRDefault="00493AFF" w:rsidP="00276362">
            <w:pPr>
              <w:spacing w:after="0"/>
            </w:pPr>
            <w:r>
              <w:t>three</w:t>
            </w:r>
          </w:p>
        </w:tc>
      </w:tr>
    </w:tbl>
    <w:p w:rsidR="00493AFF" w:rsidRDefault="00493AFF" w:rsidP="00272DDD"/>
    <w:p w:rsidR="00272DDD" w:rsidRDefault="00272DDD" w:rsidP="00272DDD">
      <w:r>
        <w:t xml:space="preserve">Agents can retrieve specific timer values in rule actions using the </w:t>
      </w:r>
      <w:r w:rsidRPr="00900A9A">
        <w:rPr>
          <w:b/>
        </w:rPr>
        <w:t>cmd</w:t>
      </w:r>
      <w:r>
        <w:t xml:space="preserve"> function.  Timer values are re-initialized at the same time points as Soar timers.</w:t>
      </w:r>
    </w:p>
    <w:p w:rsidR="00272DDD" w:rsidRDefault="00272DDD" w:rsidP="00272DDD">
      <w:r>
        <w:t xml:space="preserve">Entering the </w:t>
      </w:r>
      <w:r>
        <w:rPr>
          <w:b/>
        </w:rPr>
        <w:t>smem</w:t>
      </w:r>
      <w:r w:rsidRPr="00900A9A">
        <w:rPr>
          <w:b/>
        </w:rPr>
        <w:t xml:space="preserve"> --</w:t>
      </w:r>
      <w:r>
        <w:rPr>
          <w:b/>
        </w:rPr>
        <w:t>timers</w:t>
      </w:r>
      <w:r>
        <w:t xml:space="preserve"> command with no timer will return all timers.  A sample execution may look as follows:</w:t>
      </w:r>
    </w:p>
    <w:p w:rsidR="00272DDD" w:rsidRDefault="00272DDD" w:rsidP="00272DDD">
      <w:pPr>
        <w:pStyle w:val="code"/>
        <w:spacing w:after="0"/>
      </w:pPr>
      <w:r>
        <w:t>&gt;smem --timers</w:t>
      </w:r>
    </w:p>
    <w:p w:rsidR="00272DDD" w:rsidRDefault="00272DDD" w:rsidP="00272DDD">
      <w:pPr>
        <w:pStyle w:val="code"/>
        <w:spacing w:after="0"/>
      </w:pPr>
      <w:r>
        <w:t>_total: 0</w:t>
      </w:r>
    </w:p>
    <w:p w:rsidR="00272DDD" w:rsidRDefault="00272DDD" w:rsidP="00272DDD">
      <w:pPr>
        <w:pStyle w:val="code"/>
        <w:spacing w:after="0"/>
      </w:pPr>
      <w:r>
        <w:t>smem_api: 0</w:t>
      </w:r>
    </w:p>
    <w:p w:rsidR="00272DDD" w:rsidRDefault="00272DDD" w:rsidP="00272DDD">
      <w:pPr>
        <w:pStyle w:val="code"/>
        <w:spacing w:after="0"/>
      </w:pPr>
      <w:r>
        <w:t>smem_hash: 0</w:t>
      </w:r>
    </w:p>
    <w:p w:rsidR="00272DDD" w:rsidRDefault="00272DDD" w:rsidP="00272DDD">
      <w:pPr>
        <w:pStyle w:val="code"/>
        <w:spacing w:after="0"/>
      </w:pPr>
      <w:r>
        <w:t>smem_init: 0</w:t>
      </w:r>
    </w:p>
    <w:p w:rsidR="00272DDD" w:rsidRDefault="00272DDD" w:rsidP="00272DDD">
      <w:pPr>
        <w:pStyle w:val="code"/>
        <w:spacing w:after="0"/>
      </w:pPr>
      <w:r>
        <w:t>smem_ncb_retrieval: 0</w:t>
      </w:r>
    </w:p>
    <w:p w:rsidR="00272DDD" w:rsidRDefault="00272DDD" w:rsidP="00272DDD">
      <w:pPr>
        <w:pStyle w:val="code"/>
        <w:spacing w:after="0"/>
      </w:pPr>
      <w:r>
        <w:t>smem_query: 0</w:t>
      </w:r>
    </w:p>
    <w:p w:rsidR="00595437" w:rsidRDefault="00272DDD" w:rsidP="00272DDD">
      <w:pPr>
        <w:pStyle w:val="code"/>
        <w:spacing w:after="0"/>
      </w:pPr>
      <w:r>
        <w:t>smem_storage: 0</w:t>
      </w:r>
    </w:p>
    <w:p w:rsidR="00272DDD" w:rsidRDefault="00595437" w:rsidP="00272DDD">
      <w:pPr>
        <w:pStyle w:val="code"/>
        <w:spacing w:after="0"/>
      </w:pPr>
      <w:r>
        <w:t>three_activation: 0</w:t>
      </w:r>
    </w:p>
    <w:p w:rsidR="004209EE" w:rsidRDefault="004209EE" w:rsidP="004209EE"/>
    <w:p w:rsidR="004209EE" w:rsidRDefault="004209EE" w:rsidP="004209EE"/>
    <w:p w:rsidR="004209EE" w:rsidRDefault="004209EE" w:rsidP="004209EE">
      <w:pPr>
        <w:pStyle w:val="Heading1"/>
        <w:numPr>
          <w:ilvl w:val="0"/>
          <w:numId w:val="6"/>
        </w:numPr>
      </w:pPr>
      <w:r>
        <w:br w:type="page"/>
      </w:r>
      <w:bookmarkStart w:id="27" w:name="_Toc253222305"/>
      <w:r w:rsidR="005F5420">
        <w:lastRenderedPageBreak/>
        <w:t xml:space="preserve">Trace </w:t>
      </w:r>
      <w:r>
        <w:t>Information</w:t>
      </w:r>
      <w:bookmarkEnd w:id="27"/>
    </w:p>
    <w:p w:rsidR="005F5420" w:rsidRDefault="000664CF" w:rsidP="005F5420">
      <w:r>
        <w:t>To view Soar-S</w:t>
      </w:r>
      <w:r w:rsidR="005F5420">
        <w:t>Mem debugging information, use the following watch switch:</w:t>
      </w:r>
    </w:p>
    <w:p w:rsidR="005F5420" w:rsidRDefault="000664CF" w:rsidP="005F5420">
      <w:pPr>
        <w:pStyle w:val="code"/>
      </w:pPr>
      <w:r>
        <w:t>watch [-s|--s</w:t>
      </w:r>
      <w:r w:rsidR="005F5420">
        <w:t>mem]</w:t>
      </w:r>
    </w:p>
    <w:p w:rsidR="005F5420" w:rsidRDefault="005F5420" w:rsidP="005F5420">
      <w:r>
        <w:t xml:space="preserve">This function is not enabled by default or through any watch level.  At present, </w:t>
      </w:r>
      <w:r w:rsidR="000664CF">
        <w:t>this watch level does not serve a function</w:t>
      </w:r>
      <w:r>
        <w:t>.</w:t>
      </w:r>
    </w:p>
    <w:p w:rsidR="00037CE1" w:rsidRDefault="00037CE1" w:rsidP="004209EE"/>
    <w:p w:rsidR="00120927" w:rsidRDefault="00120927" w:rsidP="000D4396">
      <w:pPr>
        <w:pStyle w:val="Heading1"/>
        <w:numPr>
          <w:ilvl w:val="0"/>
          <w:numId w:val="6"/>
        </w:numPr>
      </w:pPr>
      <w:r>
        <w:br w:type="page"/>
      </w:r>
      <w:bookmarkStart w:id="28" w:name="_Toc253222306"/>
      <w:r w:rsidR="000664CF">
        <w:lastRenderedPageBreak/>
        <w:t>Soar-S</w:t>
      </w:r>
      <w:r>
        <w:t>Mem Performance</w:t>
      </w:r>
      <w:bookmarkEnd w:id="28"/>
    </w:p>
    <w:p w:rsidR="00407757" w:rsidRDefault="000664CF" w:rsidP="005B0322">
      <w:r>
        <w:t xml:space="preserve">Initial empirical results with the </w:t>
      </w:r>
      <w:r>
        <w:rPr>
          <w:i/>
        </w:rPr>
        <w:t>arithmetic</w:t>
      </w:r>
      <w:r>
        <w:t xml:space="preserve"> demo agent show that SMem queries carry </w:t>
      </w:r>
      <w:r w:rsidR="00DF444B">
        <w:t>up to</w:t>
      </w:r>
      <w:r>
        <w:t xml:space="preserve"> a </w:t>
      </w:r>
      <w:r w:rsidR="00DF444B">
        <w:t>40</w:t>
      </w:r>
      <w:r>
        <w:t>% overhead as compar</w:t>
      </w:r>
      <w:r w:rsidR="00C456B5">
        <w:t>ed to comparable rete matching.</w:t>
      </w:r>
      <w:r w:rsidR="00407757">
        <w:t xml:space="preserve">  </w:t>
      </w:r>
      <w:r w:rsidR="00C456B5">
        <w:t>However, Soar-SMem implements some basic query optimization: statistics are maintained ab</w:t>
      </w:r>
      <w:r w:rsidR="005F0009">
        <w:t>out all concept storage.  W</w:t>
      </w:r>
      <w:r w:rsidR="00C456B5">
        <w:t xml:space="preserve">hen a query is </w:t>
      </w:r>
      <w:r w:rsidR="00D13BEB">
        <w:t>issued, Soar-SMem re-orders the cue such as to minimize expected query time.  Because only perfect matches are acceptable, semantic memory retrievals will not suffer the same combinatorial search space as the rete.</w:t>
      </w:r>
      <w:r>
        <w:t xml:space="preserve"> </w:t>
      </w:r>
      <w:r w:rsidR="00DF444B">
        <w:t xml:space="preserve"> Preliminary empirical study shows that Soar-SMem maintains sub-millisecond retrieval time in very large stores (millions of nodes/edges).</w:t>
      </w:r>
    </w:p>
    <w:p w:rsidR="00F51897" w:rsidRDefault="00DC7BE9" w:rsidP="005B0322">
      <w:r>
        <w:t>Once the</w:t>
      </w:r>
      <w:r w:rsidR="00407757">
        <w:t xml:space="preserve"> number of concepts overcomes initial overhead (~1000 nodes/edges), initial empirical stu</w:t>
      </w:r>
      <w:r w:rsidR="0074679E">
        <w:t>dy shows that semantic storage</w:t>
      </w:r>
      <w:r w:rsidR="00407757">
        <w:t xml:space="preserve"> requires about 70-90</w:t>
      </w:r>
      <w:r w:rsidR="0074679E">
        <w:t xml:space="preserve"> bytes per node/edge.</w:t>
      </w:r>
    </w:p>
    <w:p w:rsidR="00F51897" w:rsidRDefault="00F51897" w:rsidP="00F51897">
      <w:pPr>
        <w:pStyle w:val="Heading2"/>
        <w:numPr>
          <w:ilvl w:val="1"/>
          <w:numId w:val="6"/>
        </w:numPr>
      </w:pPr>
      <w:bookmarkStart w:id="29" w:name="_Toc103662664"/>
      <w:bookmarkStart w:id="30" w:name="_Toc253222307"/>
      <w:r>
        <w:t>Performance Tweaking</w:t>
      </w:r>
      <w:bookmarkEnd w:id="29"/>
      <w:bookmarkEnd w:id="30"/>
    </w:p>
    <w:p w:rsidR="00F51897" w:rsidRDefault="00F51897" w:rsidP="00F51897">
      <w:pPr>
        <w:pStyle w:val="ListParagraph"/>
        <w:ind w:left="0"/>
      </w:pPr>
      <w:r>
        <w:t xml:space="preserve">When using a database stored to disk, several parameters become crucial to performance.  The first is </w:t>
      </w:r>
      <w:r>
        <w:rPr>
          <w:b/>
        </w:rPr>
        <w:t>lazy-commit</w:t>
      </w:r>
      <w:r>
        <w:t xml:space="preserve"> which controls when the database is actually committed to disk.   The default setting (</w:t>
      </w:r>
      <w:r>
        <w:rPr>
          <w:b/>
        </w:rPr>
        <w:t>on</w:t>
      </w:r>
      <w:r>
        <w:t xml:space="preserve">) will keep all writes in memory and only commit to disk upon re-initialization (quitting the agent or issuing the </w:t>
      </w:r>
      <w:r>
        <w:rPr>
          <w:b/>
        </w:rPr>
        <w:t>init</w:t>
      </w:r>
      <w:r>
        <w:t xml:space="preserve"> command).  The </w:t>
      </w:r>
      <w:r>
        <w:rPr>
          <w:b/>
        </w:rPr>
        <w:t>off</w:t>
      </w:r>
      <w:r>
        <w:t xml:space="preserve"> setting will write each change to disk and thus incurs massive I/O delay.</w:t>
      </w:r>
    </w:p>
    <w:p w:rsidR="00425A41" w:rsidRDefault="00425A41" w:rsidP="00F51897">
      <w:pPr>
        <w:pStyle w:val="ListParagraph"/>
        <w:ind w:left="0"/>
      </w:pPr>
    </w:p>
    <w:p w:rsidR="00425A41" w:rsidRPr="00425A41" w:rsidRDefault="00425A41" w:rsidP="00F51897">
      <w:pPr>
        <w:pStyle w:val="ListParagraph"/>
        <w:ind w:left="0"/>
      </w:pPr>
      <w:r>
        <w:t xml:space="preserve">The next parameter is </w:t>
      </w:r>
      <w:r>
        <w:rPr>
          <w:b/>
        </w:rPr>
        <w:t>thresh</w:t>
      </w:r>
      <w:r>
        <w:t xml:space="preserve">. This has to do with the locality of storing/updating activation information with semantic concepts. By default, activation is stored sorted with edges. Because these edges are already sorted by activation, retrievals are independent of cue selectivity. However, each activation update (such as after a retrieval) incurs an update cost linear in the number of outgoing edges from the node. If the number of edges is large, this cost can be prohibitive. Thus, the </w:t>
      </w:r>
      <w:r>
        <w:rPr>
          <w:b/>
        </w:rPr>
        <w:t>thresh</w:t>
      </w:r>
      <w:r>
        <w:t xml:space="preserve"> parameter sets the upper bound of outgoing edges, after which activation is stored with </w:t>
      </w:r>
      <w:r w:rsidR="007A3074">
        <w:t>the node. There is a balance to achieve between activation updates and cue selectivity. As long as the threshold is greater than the number of outgoing edges of most nodes, performance should be fine (as it will bound the effects of selectivity).</w:t>
      </w:r>
    </w:p>
    <w:p w:rsidR="00F51897" w:rsidRDefault="00F51897" w:rsidP="00F51897">
      <w:pPr>
        <w:pStyle w:val="ListParagraph"/>
        <w:ind w:left="0"/>
      </w:pPr>
    </w:p>
    <w:p w:rsidR="00F51897" w:rsidRDefault="00F51897" w:rsidP="00F51897">
      <w:pPr>
        <w:pStyle w:val="ListParagraph"/>
        <w:ind w:left="0"/>
      </w:pPr>
      <w:r>
        <w:t xml:space="preserve">The next parameter is </w:t>
      </w:r>
      <w:r>
        <w:rPr>
          <w:b/>
        </w:rPr>
        <w:t>cache</w:t>
      </w:r>
      <w:r>
        <w:t>.  Greater settings afford SQLite greater amounts of memory in which to store B-Tree nodes, thus reducing disk I/O for searches.  This memory is not pre-allocated, so short/small runs will not automatically make use of this space.  Some situations may benefit from smaller cache allocation, to reduce memory allocation calls.</w:t>
      </w:r>
    </w:p>
    <w:p w:rsidR="00F51897" w:rsidRDefault="00F51897" w:rsidP="00F51897">
      <w:pPr>
        <w:pStyle w:val="ListParagraph"/>
        <w:ind w:left="0"/>
      </w:pPr>
    </w:p>
    <w:p w:rsidR="00F51897" w:rsidRDefault="00F51897" w:rsidP="00F51897">
      <w:pPr>
        <w:pStyle w:val="ListParagraph"/>
        <w:ind w:left="0"/>
      </w:pPr>
      <w:r>
        <w:t xml:space="preserve">The next parameter is </w:t>
      </w:r>
      <w:r>
        <w:rPr>
          <w:b/>
        </w:rPr>
        <w:t>optimization</w:t>
      </w:r>
      <w:r>
        <w:t xml:space="preserve">.  The </w:t>
      </w:r>
      <w:r>
        <w:rPr>
          <w:b/>
        </w:rPr>
        <w:t>safety</w:t>
      </w:r>
      <w:r>
        <w:t xml:space="preserve"> parameter setting will use SQLite default settings.  If data integrity is of importance, this setting is ideal.  The </w:t>
      </w:r>
      <w:r>
        <w:rPr>
          <w:b/>
        </w:rPr>
        <w:t>performance</w:t>
      </w:r>
      <w:r>
        <w:t xml:space="preserve"> setting will make use of lesser data consistency guarantees for significantly greater performance.  First, writes are no longer synchronous with the OS (</w:t>
      </w:r>
      <w:r w:rsidRPr="003B0961">
        <w:rPr>
          <w:i/>
        </w:rPr>
        <w:t>synchronous</w:t>
      </w:r>
      <w:r>
        <w:t xml:space="preserve"> pragma), thus Soar-EpMem won’t wait for writes to complete before continuing execution.  Second, transaction journaling is turned off (</w:t>
      </w:r>
      <w:r>
        <w:rPr>
          <w:i/>
        </w:rPr>
        <w:t>journal_mode</w:t>
      </w:r>
      <w:r>
        <w:t xml:space="preserve"> pragma), thus groups of modifications to the episodic store are not atomic (and thus interruptions due to application/os/hardware failure could lead to inconsistent database state).  Finally, upon initialization, Soar-EpMem maintains an continuous exclusive lock to the database (</w:t>
      </w:r>
      <w:r>
        <w:rPr>
          <w:i/>
        </w:rPr>
        <w:t>locking_mode</w:t>
      </w:r>
      <w:r>
        <w:t xml:space="preserve"> pragma), thus other </w:t>
      </w:r>
      <w:r>
        <w:lastRenderedPageBreak/>
        <w:t>applications/agents cannot make simultaneous read/write calls to the database (thereby reducing the need for potentially expensive system calls to secure/release file locks).</w:t>
      </w:r>
    </w:p>
    <w:p w:rsidR="00FB1C7F" w:rsidRDefault="00F51897" w:rsidP="00F51897">
      <w:r>
        <w:t xml:space="preserve">Finally, timers are currently very expensive in Soar.  The Soar-EpMem timers use Soar timer code.  Thus, these should be enabled with caution and understanding of their limitations.  First, they </w:t>
      </w:r>
      <w:r>
        <w:rPr>
          <w:i/>
        </w:rPr>
        <w:t>will</w:t>
      </w:r>
      <w:r>
        <w:t xml:space="preserve"> affect performance, depending on the level (set via the </w:t>
      </w:r>
      <w:r>
        <w:rPr>
          <w:b/>
        </w:rPr>
        <w:t>timers</w:t>
      </w:r>
      <w:r>
        <w:t xml:space="preserve"> parameter).  A level of </w:t>
      </w:r>
      <w:r>
        <w:rPr>
          <w:b/>
        </w:rPr>
        <w:t>three</w:t>
      </w:r>
      <w:r>
        <w:t>, for instance, times every modification to node recency statistics.  Furthermore, because these iterations are relatively cheap (typically a single step in the linked-list of a b-tree), timer values are typically unreliable (depending upon the system, resolution is 1 microsecond more).</w:t>
      </w:r>
    </w:p>
    <w:p w:rsidR="00993CFB" w:rsidRDefault="00FB1C7F" w:rsidP="00FB1C7F">
      <w:pPr>
        <w:pStyle w:val="Heading1"/>
        <w:numPr>
          <w:ilvl w:val="0"/>
          <w:numId w:val="6"/>
        </w:numPr>
      </w:pPr>
      <w:r>
        <w:br w:type="page"/>
      </w:r>
      <w:bookmarkStart w:id="31" w:name="_Toc253222308"/>
      <w:r>
        <w:lastRenderedPageBreak/>
        <w:t>Other Useful Features</w:t>
      </w:r>
      <w:bookmarkEnd w:id="31"/>
    </w:p>
    <w:p w:rsidR="00993CFB" w:rsidRDefault="00993CFB" w:rsidP="00993CFB">
      <w:pPr>
        <w:pStyle w:val="Heading2"/>
        <w:numPr>
          <w:ilvl w:val="1"/>
          <w:numId w:val="6"/>
        </w:numPr>
      </w:pPr>
      <w:bookmarkStart w:id="32" w:name="_Toc253222309"/>
      <w:r>
        <w:t>Reinitializing Soar-SMem</w:t>
      </w:r>
      <w:bookmarkEnd w:id="32"/>
    </w:p>
    <w:p w:rsidR="00885C7E" w:rsidRDefault="00885C7E" w:rsidP="00993CFB">
      <w:r>
        <w:t xml:space="preserve">For Soar-SMem to be reinitialized, all reference to long-term identifiers in all of Soar’s memories must be removed.  Consequently, the </w:t>
      </w:r>
      <w:r>
        <w:rPr>
          <w:b/>
        </w:rPr>
        <w:t>init</w:t>
      </w:r>
      <w:r>
        <w:t xml:space="preserve"> command was introduced to reinitialize all memories: episodic, semantic, procedural, and working:</w:t>
      </w:r>
    </w:p>
    <w:p w:rsidR="00885C7E" w:rsidRDefault="00885C7E" w:rsidP="00885C7E">
      <w:pPr>
        <w:pStyle w:val="code"/>
      </w:pPr>
      <w:r>
        <w:t>smem [-i|--init]</w:t>
      </w:r>
    </w:p>
    <w:p w:rsidR="00993CFB" w:rsidRPr="00885C7E" w:rsidRDefault="00885C7E" w:rsidP="00885C7E">
      <w:r>
        <w:t>Internally, this command closes the episodic store (</w:t>
      </w:r>
      <w:r>
        <w:rPr>
          <w:b/>
        </w:rPr>
        <w:t>epmem --close</w:t>
      </w:r>
      <w:r>
        <w:t>), closes the semantic store, and excises all productions (</w:t>
      </w:r>
      <w:r>
        <w:rPr>
          <w:b/>
        </w:rPr>
        <w:t>excise --all</w:t>
      </w:r>
      <w:r>
        <w:t>), which in turn reinitializes Soar (</w:t>
      </w:r>
      <w:r>
        <w:rPr>
          <w:b/>
        </w:rPr>
        <w:t>init-soar</w:t>
      </w:r>
      <w:r>
        <w:t xml:space="preserve">).  </w:t>
      </w:r>
    </w:p>
    <w:p w:rsidR="00885C7E" w:rsidRDefault="00885C7E" w:rsidP="00885C7E">
      <w:pPr>
        <w:pStyle w:val="Heading2"/>
        <w:numPr>
          <w:ilvl w:val="1"/>
          <w:numId w:val="6"/>
        </w:numPr>
      </w:pPr>
      <w:bookmarkStart w:id="33" w:name="_Toc253222310"/>
      <w:r>
        <w:t>Visualizing the Semantic Store</w:t>
      </w:r>
      <w:bookmarkEnd w:id="33"/>
    </w:p>
    <w:p w:rsidR="00885C7E" w:rsidRDefault="00885C7E" w:rsidP="00885C7E">
      <w:r>
        <w:t>For debugging purposes, Soar-SMem supports a visualization command:</w:t>
      </w:r>
    </w:p>
    <w:p w:rsidR="00885C7E" w:rsidRDefault="00885C7E" w:rsidP="00885C7E">
      <w:pPr>
        <w:pStyle w:val="code"/>
      </w:pPr>
      <w:r>
        <w:t>smem [-v|--viz] &lt;lti&gt; &lt;depth&gt;</w:t>
      </w:r>
    </w:p>
    <w:p w:rsidR="0034033A" w:rsidRDefault="00885C7E" w:rsidP="00885C7E">
      <w:r>
        <w:t xml:space="preserve">This command will output the contents of the semantic store in Graphvis (http://www.graphviz.org) format.  By optionally specifying an </w:t>
      </w:r>
      <w:r>
        <w:rPr>
          <w:b/>
        </w:rPr>
        <w:t>lti</w:t>
      </w:r>
      <w:r>
        <w:t xml:space="preserve"> (does not have to exist in working memory), visualization is rooted at the specified long-term identifier</w:t>
      </w:r>
      <w:r w:rsidR="0034033A">
        <w:t xml:space="preserve">.  Optionally specifying a </w:t>
      </w:r>
      <w:r w:rsidR="0034033A">
        <w:rPr>
          <w:b/>
        </w:rPr>
        <w:t>depth</w:t>
      </w:r>
      <w:r w:rsidR="0034033A">
        <w:t xml:space="preserve"> will depth-limit the visualization (akin to the </w:t>
      </w:r>
      <w:r w:rsidR="0034033A">
        <w:rPr>
          <w:b/>
        </w:rPr>
        <w:t>--depth</w:t>
      </w:r>
      <w:r w:rsidR="0034033A">
        <w:t xml:space="preserve"> switch of the </w:t>
      </w:r>
      <w:r w:rsidR="0034033A">
        <w:rPr>
          <w:b/>
        </w:rPr>
        <w:t>print</w:t>
      </w:r>
      <w:r w:rsidR="0034033A">
        <w:t xml:space="preserve"> command).</w:t>
      </w:r>
    </w:p>
    <w:p w:rsidR="0034033A" w:rsidRPr="008B284F" w:rsidRDefault="0034033A" w:rsidP="00885C7E">
      <w:r>
        <w:t xml:space="preserve">The output of the command will be text and is likely of little use within Soar.  Thus, combining visualization with the Soar </w:t>
      </w:r>
      <w:r>
        <w:rPr>
          <w:b/>
        </w:rPr>
        <w:t>command-to-file</w:t>
      </w:r>
      <w:r w:rsidR="008B284F">
        <w:t xml:space="preserve"> command is ideal.  Below is the rendered form of the following command issued during the </w:t>
      </w:r>
      <w:r w:rsidR="008B284F">
        <w:rPr>
          <w:i/>
        </w:rPr>
        <w:t>arithmetic</w:t>
      </w:r>
      <w:r w:rsidR="008B284F">
        <w:t xml:space="preserve"> demo:</w:t>
      </w:r>
    </w:p>
    <w:p w:rsidR="008B284F" w:rsidRDefault="0034033A" w:rsidP="0034033A">
      <w:pPr>
        <w:pStyle w:val="code"/>
      </w:pPr>
      <w:r>
        <w:t>smem -</w:t>
      </w:r>
      <w:r w:rsidR="008B284F">
        <w:t>v a1</w:t>
      </w:r>
    </w:p>
    <w:p w:rsidR="00885C7E" w:rsidRPr="0034033A" w:rsidRDefault="00885C7E" w:rsidP="008B284F">
      <w:pPr>
        <w:pStyle w:val="code"/>
        <w:ind w:left="0"/>
      </w:pPr>
    </w:p>
    <w:p w:rsidR="00FB1C7F" w:rsidRPr="00993CFB" w:rsidRDefault="008B284F" w:rsidP="008B284F">
      <w:pPr>
        <w:pStyle w:val="ListParagraph"/>
        <w:ind w:left="0"/>
        <w:jc w:val="center"/>
      </w:pPr>
      <w:r>
        <w:rPr>
          <w:noProof/>
        </w:rPr>
        <w:drawing>
          <wp:inline distT="0" distB="0" distL="0" distR="0">
            <wp:extent cx="2232494" cy="1141647"/>
            <wp:effectExtent l="25400" t="0" r="2706" b="0"/>
            <wp:docPr id="2" name="Picture 1" descr=":a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1.jpeg"/>
                    <pic:cNvPicPr>
                      <a:picLocks noChangeAspect="1" noChangeArrowheads="1"/>
                    </pic:cNvPicPr>
                  </pic:nvPicPr>
                  <pic:blipFill>
                    <a:blip r:embed="rId7" cstate="print"/>
                    <a:srcRect/>
                    <a:stretch>
                      <a:fillRect/>
                    </a:stretch>
                  </pic:blipFill>
                  <pic:spPr bwMode="auto">
                    <a:xfrm>
                      <a:off x="0" y="0"/>
                      <a:ext cx="2239581" cy="1145271"/>
                    </a:xfrm>
                    <a:prstGeom prst="rect">
                      <a:avLst/>
                    </a:prstGeom>
                    <a:noFill/>
                    <a:ln w="9525">
                      <a:noFill/>
                      <a:miter lim="800000"/>
                      <a:headEnd/>
                      <a:tailEnd/>
                    </a:ln>
                  </pic:spPr>
                </pic:pic>
              </a:graphicData>
            </a:graphic>
          </wp:inline>
        </w:drawing>
      </w:r>
    </w:p>
    <w:p w:rsidR="005F0009" w:rsidRDefault="005F0009" w:rsidP="005F0009">
      <w:pPr>
        <w:pStyle w:val="Heading1"/>
        <w:numPr>
          <w:ilvl w:val="0"/>
          <w:numId w:val="6"/>
        </w:numPr>
      </w:pPr>
      <w:r>
        <w:br w:type="page"/>
      </w:r>
      <w:bookmarkStart w:id="34" w:name="_Toc253222311"/>
      <w:r>
        <w:lastRenderedPageBreak/>
        <w:t>Soar Integration</w:t>
      </w:r>
      <w:bookmarkEnd w:id="34"/>
    </w:p>
    <w:p w:rsidR="00076BAB" w:rsidRDefault="00076BAB" w:rsidP="005F0009">
      <w:pPr>
        <w:pStyle w:val="ListParagraph"/>
        <w:ind w:left="0"/>
      </w:pPr>
      <w:r>
        <w:t>Integrating long-term identifiers in Soar presents a number of theoretical and implementation challenges.  This section discusses the state of integration with each of Soar’s memories/learning mechanisms.</w:t>
      </w:r>
    </w:p>
    <w:p w:rsidR="00076BAB" w:rsidRPr="00731061" w:rsidRDefault="00076BAB" w:rsidP="00076BAB">
      <w:pPr>
        <w:pStyle w:val="Heading3"/>
        <w:numPr>
          <w:ilvl w:val="1"/>
          <w:numId w:val="6"/>
        </w:numPr>
      </w:pPr>
      <w:bookmarkStart w:id="35" w:name="_Toc253222312"/>
      <w:r>
        <w:t>Working Memory</w:t>
      </w:r>
      <w:bookmarkEnd w:id="35"/>
    </w:p>
    <w:p w:rsidR="004E21C9" w:rsidRDefault="006A7B66" w:rsidP="005F0009">
      <w:pPr>
        <w:pStyle w:val="ListParagraph"/>
        <w:ind w:left="0"/>
      </w:pPr>
      <w:r>
        <w:t xml:space="preserve">Long-term identifiers exist as peers with short-term identifiers in Working Memory.  For clarity, long-term identifiers, when printed, are prefaced with an </w:t>
      </w:r>
      <w:r>
        <w:rPr>
          <w:b/>
        </w:rPr>
        <w:t>@</w:t>
      </w:r>
      <w:r>
        <w:t xml:space="preserve"> symbol.</w:t>
      </w:r>
    </w:p>
    <w:p w:rsidR="004E21C9" w:rsidRDefault="004E21C9" w:rsidP="004E21C9">
      <w:pPr>
        <w:pStyle w:val="Heading3"/>
        <w:numPr>
          <w:ilvl w:val="1"/>
          <w:numId w:val="6"/>
        </w:numPr>
      </w:pPr>
      <w:bookmarkStart w:id="36" w:name="_Toc253222313"/>
      <w:r>
        <w:t>Procedural Memory</w:t>
      </w:r>
      <w:bookmarkEnd w:id="36"/>
    </w:p>
    <w:p w:rsidR="00E05772" w:rsidRDefault="002743C0" w:rsidP="004E21C9">
      <w:r>
        <w:t xml:space="preserve">Soar’s production parser (i.e. the </w:t>
      </w:r>
      <w:r>
        <w:rPr>
          <w:b/>
        </w:rPr>
        <w:t>sp</w:t>
      </w:r>
      <w:r>
        <w:t xml:space="preserve"> command) has been modified to allow specification of long-term identifiers (prefaced with an </w:t>
      </w:r>
      <w:r>
        <w:rPr>
          <w:b/>
        </w:rPr>
        <w:t>@</w:t>
      </w:r>
      <w:r>
        <w:t xml:space="preserve"> symbol) in any context where a variable is valid.</w:t>
      </w:r>
      <w:r w:rsidR="008B284F">
        <w:t xml:space="preserve">  Once added to the rete, the long-term identifier is treated as a constant</w:t>
      </w:r>
      <w:r w:rsidR="00931C30">
        <w:t xml:space="preserve"> for matching purposes.  If specified as the value of a WME in an action, an LTI will be </w:t>
      </w:r>
      <w:r w:rsidR="00D13860">
        <w:t>added to working memo</w:t>
      </w:r>
      <w:r w:rsidR="00527CB4">
        <w:t xml:space="preserve">ry if it does not already exist.  </w:t>
      </w:r>
      <w:r w:rsidR="00E540D0">
        <w:t xml:space="preserve">There is </w:t>
      </w:r>
      <w:r w:rsidR="00527CB4">
        <w:t xml:space="preserve">also </w:t>
      </w:r>
      <w:r w:rsidR="00E540D0">
        <w:t xml:space="preserve">preliminary support for chunking over </w:t>
      </w:r>
      <w:r w:rsidR="00D83165">
        <w:t>long-term identifiers.</w:t>
      </w:r>
    </w:p>
    <w:p w:rsidR="00C86E60" w:rsidRDefault="00E05772" w:rsidP="004E21C9">
      <w:r>
        <w:t>It is currently possible to create production actions wherein the id of a new WME is an LTI that exists neither in the production conditions, nor as the attribute or value of a prior action.  Such rules will wreak havoc within Soar and are not supported.  They will be detected and disallowed in future versions of Soar-SMem.</w:t>
      </w:r>
    </w:p>
    <w:p w:rsidR="00C86E60" w:rsidRDefault="00C86E60" w:rsidP="00C86E60">
      <w:pPr>
        <w:pStyle w:val="Heading3"/>
        <w:numPr>
          <w:ilvl w:val="1"/>
          <w:numId w:val="6"/>
        </w:numPr>
      </w:pPr>
      <w:bookmarkStart w:id="37" w:name="_Toc253222314"/>
      <w:r>
        <w:t>Episodic Memory</w:t>
      </w:r>
      <w:bookmarkEnd w:id="37"/>
    </w:p>
    <w:p w:rsidR="004E21C9" w:rsidRPr="002743C0" w:rsidRDefault="009960AC" w:rsidP="004E21C9">
      <w:r>
        <w:t>Episodic memory faithfully captures short- vs. long-term identifiers, including the episode of transition.  Cues are handled in much the same way as SMem (see the Soar-EpMem manual for more detail).</w:t>
      </w:r>
    </w:p>
    <w:p w:rsidR="005F0009" w:rsidRPr="006A7B66" w:rsidRDefault="005F0009" w:rsidP="005F0009">
      <w:pPr>
        <w:pStyle w:val="ListParagraph"/>
        <w:ind w:left="0"/>
      </w:pPr>
    </w:p>
    <w:p w:rsidR="004C536C" w:rsidRPr="005F0009" w:rsidRDefault="004C536C" w:rsidP="005F0009"/>
    <w:p w:rsidR="00037CE1" w:rsidRDefault="00037CE1" w:rsidP="00037CE1">
      <w:pPr>
        <w:pStyle w:val="Heading1"/>
        <w:numPr>
          <w:ilvl w:val="0"/>
          <w:numId w:val="6"/>
        </w:numPr>
      </w:pPr>
      <w:r>
        <w:br w:type="page"/>
      </w:r>
      <w:bookmarkStart w:id="38" w:name="_Toc253222315"/>
      <w:r w:rsidR="00A94B3C">
        <w:lastRenderedPageBreak/>
        <w:t>Soar-S</w:t>
      </w:r>
      <w:r>
        <w:t>Mem Programmer Reference</w:t>
      </w:r>
      <w:bookmarkEnd w:id="38"/>
    </w:p>
    <w:p w:rsidR="00731061" w:rsidRDefault="0096273D" w:rsidP="00A94B3C">
      <w:r w:rsidRPr="0096273D">
        <w:t>The following tables list basic infor</w:t>
      </w:r>
      <w:r w:rsidR="00A94B3C">
        <w:t>mation about each of the Soar-S</w:t>
      </w:r>
      <w:r>
        <w:t>Mem</w:t>
      </w:r>
      <w:r w:rsidRPr="0096273D">
        <w:t xml:space="preserve"> related commands.  It is not intended to substitute for this document, but a quick reference for commonly used commands and options.</w:t>
      </w:r>
    </w:p>
    <w:p w:rsidR="0096273D" w:rsidRPr="00731061" w:rsidRDefault="00731061" w:rsidP="00A94B3C">
      <w:pPr>
        <w:pStyle w:val="Heading3"/>
        <w:numPr>
          <w:ilvl w:val="1"/>
          <w:numId w:val="6"/>
        </w:numPr>
      </w:pPr>
      <w:bookmarkStart w:id="39" w:name="_Ref81461094"/>
      <w:bookmarkStart w:id="40" w:name="_Toc253222316"/>
      <w:r>
        <w:t>Useful Commands</w:t>
      </w:r>
      <w:bookmarkEnd w:id="39"/>
      <w:bookmarkEnd w:id="40"/>
    </w:p>
    <w:tbl>
      <w:tblPr>
        <w:tblW w:w="0" w:type="auto"/>
        <w:tblLook w:val="0000"/>
      </w:tblPr>
      <w:tblGrid>
        <w:gridCol w:w="4338"/>
        <w:gridCol w:w="270"/>
        <w:gridCol w:w="4248"/>
      </w:tblGrid>
      <w:tr w:rsidR="00506F72" w:rsidRPr="00D34717">
        <w:tc>
          <w:tcPr>
            <w:tcW w:w="4338" w:type="dxa"/>
            <w:shd w:val="clear" w:color="auto" w:fill="auto"/>
          </w:tcPr>
          <w:p w:rsidR="00506F72" w:rsidRPr="00E87411" w:rsidRDefault="00506F72" w:rsidP="00506F72">
            <w:pPr>
              <w:spacing w:after="0"/>
              <w:rPr>
                <w:sz w:val="22"/>
                <w:u w:val="single"/>
              </w:rPr>
            </w:pPr>
            <w:r w:rsidRPr="00E87411">
              <w:rPr>
                <w:sz w:val="22"/>
                <w:u w:val="single"/>
              </w:rPr>
              <w:t>Command</w:t>
            </w:r>
          </w:p>
        </w:tc>
        <w:tc>
          <w:tcPr>
            <w:tcW w:w="270" w:type="dxa"/>
          </w:tcPr>
          <w:p w:rsidR="00506F72" w:rsidRPr="00E87411" w:rsidRDefault="00506F72" w:rsidP="00506F72">
            <w:pPr>
              <w:spacing w:after="0"/>
              <w:rPr>
                <w:sz w:val="22"/>
              </w:rPr>
            </w:pPr>
          </w:p>
        </w:tc>
        <w:tc>
          <w:tcPr>
            <w:tcW w:w="4248" w:type="dxa"/>
            <w:shd w:val="clear" w:color="auto" w:fill="auto"/>
          </w:tcPr>
          <w:p w:rsidR="00506F72" w:rsidRPr="00E87411" w:rsidRDefault="00506F72" w:rsidP="00506F72">
            <w:pPr>
              <w:spacing w:after="0"/>
              <w:rPr>
                <w:sz w:val="22"/>
                <w:u w:val="single"/>
              </w:rPr>
            </w:pPr>
            <w:r w:rsidRPr="00E87411">
              <w:rPr>
                <w:sz w:val="22"/>
                <w:u w:val="single"/>
              </w:rPr>
              <w:t>Description</w:t>
            </w:r>
          </w:p>
        </w:tc>
      </w:tr>
      <w:tr w:rsidR="00506F72" w:rsidRPr="00D34717">
        <w:tc>
          <w:tcPr>
            <w:tcW w:w="4338" w:type="dxa"/>
            <w:shd w:val="clear" w:color="auto" w:fill="auto"/>
          </w:tcPr>
          <w:p w:rsidR="00506F72" w:rsidRPr="00560F52" w:rsidRDefault="00A94B3C" w:rsidP="00506F72">
            <w:pPr>
              <w:spacing w:after="0"/>
              <w:rPr>
                <w:rFonts w:ascii="Courier New" w:hAnsi="Courier New"/>
                <w:sz w:val="18"/>
              </w:rPr>
            </w:pPr>
            <w:r>
              <w:rPr>
                <w:rFonts w:ascii="Courier New" w:hAnsi="Courier New"/>
                <w:sz w:val="18"/>
              </w:rPr>
              <w:t>s</w:t>
            </w:r>
            <w:r w:rsidR="00506F72">
              <w:rPr>
                <w:rFonts w:ascii="Courier New" w:hAnsi="Courier New"/>
                <w:sz w:val="18"/>
              </w:rPr>
              <w:t>mem</w:t>
            </w:r>
          </w:p>
        </w:tc>
        <w:tc>
          <w:tcPr>
            <w:tcW w:w="270" w:type="dxa"/>
          </w:tcPr>
          <w:p w:rsidR="00506F72" w:rsidRDefault="00506F72" w:rsidP="00506F72">
            <w:pPr>
              <w:spacing w:after="0"/>
            </w:pPr>
          </w:p>
        </w:tc>
        <w:tc>
          <w:tcPr>
            <w:tcW w:w="4248" w:type="dxa"/>
            <w:shd w:val="clear" w:color="auto" w:fill="auto"/>
          </w:tcPr>
          <w:p w:rsidR="00506F72" w:rsidRPr="00560F52" w:rsidRDefault="00506F72" w:rsidP="00506F72">
            <w:pPr>
              <w:spacing w:after="0"/>
              <w:rPr>
                <w:sz w:val="22"/>
              </w:rPr>
            </w:pPr>
            <w:r w:rsidRPr="00560F52">
              <w:rPr>
                <w:sz w:val="22"/>
              </w:rPr>
              <w:t>Summary table of parameter settings</w:t>
            </w:r>
          </w:p>
        </w:tc>
      </w:tr>
      <w:tr w:rsidR="00506F72" w:rsidRPr="00D34717">
        <w:tc>
          <w:tcPr>
            <w:tcW w:w="4338" w:type="dxa"/>
            <w:shd w:val="clear" w:color="auto" w:fill="auto"/>
          </w:tcPr>
          <w:p w:rsidR="00506F72" w:rsidRPr="00560F52" w:rsidRDefault="00A94B3C" w:rsidP="00506F72">
            <w:pPr>
              <w:spacing w:after="0"/>
              <w:rPr>
                <w:rFonts w:ascii="Courier New" w:hAnsi="Courier New"/>
                <w:sz w:val="18"/>
              </w:rPr>
            </w:pPr>
            <w:r>
              <w:rPr>
                <w:rFonts w:ascii="Courier New" w:hAnsi="Courier New"/>
                <w:sz w:val="18"/>
              </w:rPr>
              <w:t>s</w:t>
            </w:r>
            <w:r w:rsidR="00506F72">
              <w:rPr>
                <w:rFonts w:ascii="Courier New" w:hAnsi="Courier New"/>
                <w:sz w:val="18"/>
              </w:rPr>
              <w:t>mem</w:t>
            </w:r>
            <w:r w:rsidR="00506F72" w:rsidRPr="00560F52">
              <w:rPr>
                <w:rFonts w:ascii="Courier New" w:hAnsi="Courier New"/>
                <w:sz w:val="18"/>
              </w:rPr>
              <w:t xml:space="preserve"> [-g|--get] &lt;parameter&gt;</w:t>
            </w:r>
          </w:p>
        </w:tc>
        <w:tc>
          <w:tcPr>
            <w:tcW w:w="270" w:type="dxa"/>
          </w:tcPr>
          <w:p w:rsidR="00506F72" w:rsidRDefault="00506F72" w:rsidP="00506F72">
            <w:pPr>
              <w:spacing w:after="0"/>
            </w:pPr>
          </w:p>
        </w:tc>
        <w:tc>
          <w:tcPr>
            <w:tcW w:w="4248" w:type="dxa"/>
            <w:shd w:val="clear" w:color="auto" w:fill="auto"/>
          </w:tcPr>
          <w:p w:rsidR="00506F72" w:rsidRPr="00560F52" w:rsidRDefault="00A94B3C" w:rsidP="00506F72">
            <w:pPr>
              <w:spacing w:after="0"/>
              <w:rPr>
                <w:sz w:val="22"/>
              </w:rPr>
            </w:pPr>
            <w:r>
              <w:rPr>
                <w:sz w:val="22"/>
              </w:rPr>
              <w:t>Retrieve a Soar-S</w:t>
            </w:r>
            <w:r w:rsidR="00506F72">
              <w:rPr>
                <w:sz w:val="22"/>
              </w:rPr>
              <w:t>Mem</w:t>
            </w:r>
            <w:r w:rsidR="00506F72" w:rsidRPr="00560F52">
              <w:rPr>
                <w:sz w:val="22"/>
              </w:rPr>
              <w:t xml:space="preserve"> parameter value</w:t>
            </w:r>
          </w:p>
        </w:tc>
      </w:tr>
      <w:tr w:rsidR="00506F72" w:rsidRPr="00D34717">
        <w:tc>
          <w:tcPr>
            <w:tcW w:w="4338" w:type="dxa"/>
            <w:shd w:val="clear" w:color="auto" w:fill="auto"/>
          </w:tcPr>
          <w:p w:rsidR="00506F72" w:rsidRPr="00560F52" w:rsidRDefault="00A94B3C" w:rsidP="00506F72">
            <w:pPr>
              <w:spacing w:after="0"/>
              <w:rPr>
                <w:rFonts w:ascii="Courier New" w:hAnsi="Courier New"/>
                <w:sz w:val="18"/>
              </w:rPr>
            </w:pPr>
            <w:r>
              <w:rPr>
                <w:rFonts w:ascii="Courier New" w:hAnsi="Courier New"/>
                <w:sz w:val="18"/>
              </w:rPr>
              <w:t>s</w:t>
            </w:r>
            <w:r w:rsidR="00506F72">
              <w:rPr>
                <w:rFonts w:ascii="Courier New" w:hAnsi="Courier New"/>
                <w:sz w:val="18"/>
              </w:rPr>
              <w:t>mem</w:t>
            </w:r>
            <w:r w:rsidR="00506F72" w:rsidRPr="00560F52">
              <w:rPr>
                <w:rFonts w:ascii="Courier New" w:hAnsi="Courier New"/>
                <w:sz w:val="18"/>
              </w:rPr>
              <w:t xml:space="preserve"> [-s|--set] &lt;parameter&gt; &lt;value&gt;</w:t>
            </w:r>
          </w:p>
        </w:tc>
        <w:tc>
          <w:tcPr>
            <w:tcW w:w="270" w:type="dxa"/>
          </w:tcPr>
          <w:p w:rsidR="00506F72" w:rsidRPr="00D34717" w:rsidRDefault="00506F72" w:rsidP="00506F72">
            <w:pPr>
              <w:spacing w:after="0"/>
            </w:pPr>
          </w:p>
        </w:tc>
        <w:tc>
          <w:tcPr>
            <w:tcW w:w="4248" w:type="dxa"/>
            <w:shd w:val="clear" w:color="auto" w:fill="auto"/>
          </w:tcPr>
          <w:p w:rsidR="00506F72" w:rsidRPr="00560F52" w:rsidRDefault="00A94B3C" w:rsidP="00506F72">
            <w:pPr>
              <w:spacing w:after="0"/>
              <w:rPr>
                <w:sz w:val="22"/>
              </w:rPr>
            </w:pPr>
            <w:r>
              <w:rPr>
                <w:sz w:val="22"/>
              </w:rPr>
              <w:t>Set a Soar-S</w:t>
            </w:r>
            <w:r w:rsidR="00506F72">
              <w:rPr>
                <w:sz w:val="22"/>
              </w:rPr>
              <w:t>Mem</w:t>
            </w:r>
            <w:r w:rsidR="00506F72" w:rsidRPr="00560F52">
              <w:rPr>
                <w:sz w:val="22"/>
              </w:rPr>
              <w:t xml:space="preserve"> parameter value</w:t>
            </w:r>
          </w:p>
        </w:tc>
      </w:tr>
      <w:tr w:rsidR="00506F72" w:rsidRPr="00D34717">
        <w:tc>
          <w:tcPr>
            <w:tcW w:w="4338" w:type="dxa"/>
            <w:shd w:val="clear" w:color="auto" w:fill="auto"/>
          </w:tcPr>
          <w:p w:rsidR="00506F72" w:rsidRPr="00560F52" w:rsidRDefault="00A94B3C" w:rsidP="00506F72">
            <w:pPr>
              <w:spacing w:after="0"/>
              <w:rPr>
                <w:rFonts w:ascii="Courier New" w:hAnsi="Courier New"/>
                <w:sz w:val="18"/>
              </w:rPr>
            </w:pPr>
            <w:r>
              <w:rPr>
                <w:rFonts w:ascii="Courier New" w:hAnsi="Courier New"/>
                <w:sz w:val="18"/>
              </w:rPr>
              <w:t>s</w:t>
            </w:r>
            <w:r w:rsidR="00506F72">
              <w:rPr>
                <w:rFonts w:ascii="Courier New" w:hAnsi="Courier New"/>
                <w:sz w:val="18"/>
              </w:rPr>
              <w:t>mem</w:t>
            </w:r>
            <w:r w:rsidR="00506F72" w:rsidRPr="00560F52">
              <w:rPr>
                <w:rFonts w:ascii="Courier New" w:hAnsi="Courier New"/>
                <w:sz w:val="18"/>
              </w:rPr>
              <w:t xml:space="preserve"> [-S|--stats] &lt;statistic&gt;</w:t>
            </w:r>
          </w:p>
        </w:tc>
        <w:tc>
          <w:tcPr>
            <w:tcW w:w="270" w:type="dxa"/>
          </w:tcPr>
          <w:p w:rsidR="00506F72" w:rsidRPr="00D34717" w:rsidRDefault="00506F72" w:rsidP="00506F72">
            <w:pPr>
              <w:spacing w:after="0"/>
            </w:pPr>
          </w:p>
        </w:tc>
        <w:tc>
          <w:tcPr>
            <w:tcW w:w="4248" w:type="dxa"/>
            <w:shd w:val="clear" w:color="auto" w:fill="auto"/>
          </w:tcPr>
          <w:p w:rsidR="00506F72" w:rsidRPr="00560F52" w:rsidRDefault="00A94B3C" w:rsidP="00506F72">
            <w:pPr>
              <w:spacing w:after="0"/>
              <w:rPr>
                <w:sz w:val="22"/>
              </w:rPr>
            </w:pPr>
            <w:r>
              <w:rPr>
                <w:sz w:val="22"/>
              </w:rPr>
              <w:t>Access Soar-S</w:t>
            </w:r>
            <w:r w:rsidR="00506F72">
              <w:rPr>
                <w:sz w:val="22"/>
              </w:rPr>
              <w:t>Mem</w:t>
            </w:r>
            <w:r w:rsidR="00506F72" w:rsidRPr="00560F52">
              <w:rPr>
                <w:sz w:val="22"/>
              </w:rPr>
              <w:t xml:space="preserve"> statistics</w:t>
            </w:r>
          </w:p>
        </w:tc>
      </w:tr>
      <w:tr w:rsidR="00C47A7B" w:rsidRPr="00D34717">
        <w:tc>
          <w:tcPr>
            <w:tcW w:w="4338" w:type="dxa"/>
            <w:shd w:val="clear" w:color="auto" w:fill="auto"/>
          </w:tcPr>
          <w:p w:rsidR="00C47A7B" w:rsidRDefault="00C47A7B" w:rsidP="00506F72">
            <w:pPr>
              <w:spacing w:after="0"/>
              <w:rPr>
                <w:rFonts w:ascii="Courier New" w:hAnsi="Courier New"/>
                <w:sz w:val="18"/>
              </w:rPr>
            </w:pPr>
            <w:r>
              <w:rPr>
                <w:rFonts w:ascii="Courier New" w:hAnsi="Courier New"/>
                <w:sz w:val="18"/>
              </w:rPr>
              <w:t>smem [-t|--timers] &lt;timer&gt;</w:t>
            </w:r>
          </w:p>
        </w:tc>
        <w:tc>
          <w:tcPr>
            <w:tcW w:w="270" w:type="dxa"/>
          </w:tcPr>
          <w:p w:rsidR="00C47A7B" w:rsidRPr="00D34717" w:rsidRDefault="00C47A7B" w:rsidP="00506F72">
            <w:pPr>
              <w:spacing w:after="0"/>
            </w:pPr>
          </w:p>
        </w:tc>
        <w:tc>
          <w:tcPr>
            <w:tcW w:w="4248" w:type="dxa"/>
            <w:shd w:val="clear" w:color="auto" w:fill="auto"/>
          </w:tcPr>
          <w:p w:rsidR="00C47A7B" w:rsidRDefault="00C47A7B" w:rsidP="00506F72">
            <w:pPr>
              <w:spacing w:after="0"/>
              <w:rPr>
                <w:sz w:val="22"/>
              </w:rPr>
            </w:pPr>
            <w:r>
              <w:rPr>
                <w:sz w:val="22"/>
              </w:rPr>
              <w:t>Access Soar-SMem timers</w:t>
            </w:r>
          </w:p>
        </w:tc>
      </w:tr>
      <w:tr w:rsidR="00506F72" w:rsidRPr="00D34717">
        <w:tc>
          <w:tcPr>
            <w:tcW w:w="4338" w:type="dxa"/>
            <w:shd w:val="clear" w:color="auto" w:fill="auto"/>
          </w:tcPr>
          <w:p w:rsidR="00506F72" w:rsidRDefault="00A94B3C" w:rsidP="00506F72">
            <w:pPr>
              <w:spacing w:after="0"/>
              <w:rPr>
                <w:rFonts w:ascii="Courier New" w:hAnsi="Courier New"/>
                <w:sz w:val="18"/>
              </w:rPr>
            </w:pPr>
            <w:r>
              <w:rPr>
                <w:rFonts w:ascii="Courier New" w:hAnsi="Courier New"/>
                <w:sz w:val="18"/>
              </w:rPr>
              <w:t>smem [-a|--add</w:t>
            </w:r>
            <w:r w:rsidR="00506F72">
              <w:rPr>
                <w:rFonts w:ascii="Courier New" w:hAnsi="Courier New"/>
                <w:sz w:val="18"/>
              </w:rPr>
              <w:t>]</w:t>
            </w:r>
          </w:p>
        </w:tc>
        <w:tc>
          <w:tcPr>
            <w:tcW w:w="270" w:type="dxa"/>
          </w:tcPr>
          <w:p w:rsidR="00506F72" w:rsidRPr="00D34717" w:rsidRDefault="00506F72" w:rsidP="00506F72">
            <w:pPr>
              <w:spacing w:after="0"/>
            </w:pPr>
          </w:p>
        </w:tc>
        <w:tc>
          <w:tcPr>
            <w:tcW w:w="4248" w:type="dxa"/>
            <w:shd w:val="clear" w:color="auto" w:fill="auto"/>
          </w:tcPr>
          <w:p w:rsidR="00506F72" w:rsidRDefault="00A94B3C" w:rsidP="00506F72">
            <w:pPr>
              <w:spacing w:after="0"/>
              <w:rPr>
                <w:sz w:val="22"/>
              </w:rPr>
            </w:pPr>
            <w:r>
              <w:rPr>
                <w:sz w:val="22"/>
              </w:rPr>
              <w:t>Declaratively store concepts</w:t>
            </w:r>
          </w:p>
        </w:tc>
      </w:tr>
      <w:tr w:rsidR="00C47A7B" w:rsidRPr="00D34717">
        <w:tc>
          <w:tcPr>
            <w:tcW w:w="4338" w:type="dxa"/>
            <w:shd w:val="clear" w:color="auto" w:fill="auto"/>
          </w:tcPr>
          <w:p w:rsidR="00C47A7B" w:rsidRDefault="00C47A7B" w:rsidP="00506F72">
            <w:pPr>
              <w:spacing w:after="0"/>
              <w:rPr>
                <w:rFonts w:ascii="Courier New" w:hAnsi="Courier New"/>
                <w:sz w:val="18"/>
              </w:rPr>
            </w:pPr>
            <w:r>
              <w:rPr>
                <w:rFonts w:ascii="Courier New" w:hAnsi="Courier New"/>
                <w:sz w:val="18"/>
              </w:rPr>
              <w:t>smem [-v|--viz] &lt;lti&gt; &lt;depth&gt;</w:t>
            </w:r>
          </w:p>
        </w:tc>
        <w:tc>
          <w:tcPr>
            <w:tcW w:w="270" w:type="dxa"/>
          </w:tcPr>
          <w:p w:rsidR="00C47A7B" w:rsidRPr="00D34717" w:rsidRDefault="00C47A7B" w:rsidP="00506F72">
            <w:pPr>
              <w:spacing w:after="0"/>
            </w:pPr>
          </w:p>
        </w:tc>
        <w:tc>
          <w:tcPr>
            <w:tcW w:w="4248" w:type="dxa"/>
            <w:shd w:val="clear" w:color="auto" w:fill="auto"/>
          </w:tcPr>
          <w:p w:rsidR="00C47A7B" w:rsidRDefault="00C47A7B" w:rsidP="00506F72">
            <w:pPr>
              <w:spacing w:after="0"/>
              <w:rPr>
                <w:sz w:val="22"/>
              </w:rPr>
            </w:pPr>
            <w:r>
              <w:rPr>
                <w:sz w:val="22"/>
              </w:rPr>
              <w:t>Output semantic store in Graphvis format</w:t>
            </w:r>
          </w:p>
        </w:tc>
      </w:tr>
      <w:tr w:rsidR="00C47A7B" w:rsidRPr="00D34717">
        <w:tc>
          <w:tcPr>
            <w:tcW w:w="4338" w:type="dxa"/>
            <w:shd w:val="clear" w:color="auto" w:fill="auto"/>
          </w:tcPr>
          <w:p w:rsidR="00C47A7B" w:rsidRDefault="00C47A7B" w:rsidP="00506F72">
            <w:pPr>
              <w:spacing w:after="0"/>
              <w:rPr>
                <w:rFonts w:ascii="Courier New" w:hAnsi="Courier New"/>
                <w:sz w:val="18"/>
              </w:rPr>
            </w:pPr>
            <w:r>
              <w:rPr>
                <w:rFonts w:ascii="Courier New" w:hAnsi="Courier New"/>
                <w:sz w:val="18"/>
              </w:rPr>
              <w:t>smem [-i|--init]</w:t>
            </w:r>
          </w:p>
        </w:tc>
        <w:tc>
          <w:tcPr>
            <w:tcW w:w="270" w:type="dxa"/>
          </w:tcPr>
          <w:p w:rsidR="00C47A7B" w:rsidRPr="00D34717" w:rsidRDefault="00C47A7B" w:rsidP="00506F72">
            <w:pPr>
              <w:spacing w:after="0"/>
            </w:pPr>
          </w:p>
        </w:tc>
        <w:tc>
          <w:tcPr>
            <w:tcW w:w="4248" w:type="dxa"/>
            <w:shd w:val="clear" w:color="auto" w:fill="auto"/>
          </w:tcPr>
          <w:p w:rsidR="00C47A7B" w:rsidRDefault="00C47A7B" w:rsidP="00506F72">
            <w:pPr>
              <w:spacing w:after="0"/>
              <w:rPr>
                <w:sz w:val="22"/>
              </w:rPr>
            </w:pPr>
            <w:r>
              <w:rPr>
                <w:sz w:val="22"/>
              </w:rPr>
              <w:t>Reinitialize all Soar memories</w:t>
            </w:r>
          </w:p>
        </w:tc>
      </w:tr>
      <w:tr w:rsidR="00506F72" w:rsidRPr="00D34717">
        <w:tc>
          <w:tcPr>
            <w:tcW w:w="4338" w:type="dxa"/>
            <w:shd w:val="clear" w:color="auto" w:fill="auto"/>
          </w:tcPr>
          <w:p w:rsidR="00506F72" w:rsidRPr="00560F52" w:rsidRDefault="00506F72" w:rsidP="00506F72">
            <w:pPr>
              <w:spacing w:after="0"/>
              <w:rPr>
                <w:rFonts w:ascii="Courier New" w:hAnsi="Courier New"/>
                <w:sz w:val="18"/>
              </w:rPr>
            </w:pPr>
          </w:p>
        </w:tc>
        <w:tc>
          <w:tcPr>
            <w:tcW w:w="270" w:type="dxa"/>
          </w:tcPr>
          <w:p w:rsidR="00506F72" w:rsidRPr="00D34717" w:rsidRDefault="00506F72" w:rsidP="00506F72">
            <w:pPr>
              <w:spacing w:after="0"/>
            </w:pPr>
          </w:p>
        </w:tc>
        <w:tc>
          <w:tcPr>
            <w:tcW w:w="4248" w:type="dxa"/>
            <w:shd w:val="clear" w:color="auto" w:fill="auto"/>
          </w:tcPr>
          <w:p w:rsidR="00506F72" w:rsidRPr="00560F52" w:rsidRDefault="00506F72" w:rsidP="00506F72">
            <w:pPr>
              <w:spacing w:after="0"/>
              <w:rPr>
                <w:sz w:val="22"/>
              </w:rPr>
            </w:pPr>
          </w:p>
        </w:tc>
      </w:tr>
      <w:tr w:rsidR="00506F72" w:rsidRPr="00D34717">
        <w:tc>
          <w:tcPr>
            <w:tcW w:w="4338" w:type="dxa"/>
            <w:shd w:val="clear" w:color="auto" w:fill="auto"/>
          </w:tcPr>
          <w:p w:rsidR="00506F72" w:rsidRPr="00560F52" w:rsidRDefault="00506F72" w:rsidP="00731061">
            <w:pPr>
              <w:spacing w:after="0"/>
              <w:rPr>
                <w:rFonts w:ascii="Courier New" w:hAnsi="Courier New"/>
                <w:sz w:val="18"/>
              </w:rPr>
            </w:pPr>
            <w:r w:rsidRPr="00560F52">
              <w:rPr>
                <w:rFonts w:ascii="Courier New" w:hAnsi="Courier New"/>
                <w:sz w:val="18"/>
              </w:rPr>
              <w:t xml:space="preserve">watch </w:t>
            </w:r>
            <w:r w:rsidR="00CE4479">
              <w:rPr>
                <w:rFonts w:ascii="Courier New" w:hAnsi="Courier New"/>
                <w:sz w:val="18"/>
              </w:rPr>
              <w:t>[-s</w:t>
            </w:r>
            <w:r>
              <w:rPr>
                <w:rFonts w:ascii="Courier New" w:hAnsi="Courier New"/>
                <w:sz w:val="18"/>
              </w:rPr>
              <w:t>|</w:t>
            </w:r>
            <w:r w:rsidRPr="00560F52">
              <w:rPr>
                <w:rFonts w:ascii="Courier New" w:hAnsi="Courier New"/>
                <w:sz w:val="18"/>
              </w:rPr>
              <w:t>--</w:t>
            </w:r>
            <w:r w:rsidR="00CE4479">
              <w:rPr>
                <w:rFonts w:ascii="Courier New" w:hAnsi="Courier New"/>
                <w:sz w:val="18"/>
              </w:rPr>
              <w:t>s</w:t>
            </w:r>
            <w:r w:rsidR="00731061">
              <w:rPr>
                <w:rFonts w:ascii="Courier New" w:hAnsi="Courier New"/>
                <w:sz w:val="18"/>
              </w:rPr>
              <w:t>mem</w:t>
            </w:r>
            <w:r>
              <w:rPr>
                <w:rFonts w:ascii="Courier New" w:hAnsi="Courier New"/>
                <w:sz w:val="18"/>
              </w:rPr>
              <w:t>]</w:t>
            </w:r>
          </w:p>
        </w:tc>
        <w:tc>
          <w:tcPr>
            <w:tcW w:w="270" w:type="dxa"/>
          </w:tcPr>
          <w:p w:rsidR="00506F72" w:rsidRPr="00D34717" w:rsidRDefault="00506F72" w:rsidP="00506F72">
            <w:pPr>
              <w:spacing w:after="0"/>
            </w:pPr>
          </w:p>
        </w:tc>
        <w:tc>
          <w:tcPr>
            <w:tcW w:w="4248" w:type="dxa"/>
            <w:shd w:val="clear" w:color="auto" w:fill="auto"/>
          </w:tcPr>
          <w:p w:rsidR="00506F72" w:rsidRPr="00560F52" w:rsidRDefault="00CE4479" w:rsidP="00506F72">
            <w:pPr>
              <w:spacing w:after="0"/>
              <w:rPr>
                <w:sz w:val="22"/>
              </w:rPr>
            </w:pPr>
            <w:r>
              <w:rPr>
                <w:sz w:val="22"/>
              </w:rPr>
              <w:t>Soar-S</w:t>
            </w:r>
            <w:r w:rsidR="00731061">
              <w:rPr>
                <w:sz w:val="22"/>
              </w:rPr>
              <w:t>Mem</w:t>
            </w:r>
            <w:r w:rsidR="00506F72" w:rsidRPr="00560F52">
              <w:rPr>
                <w:sz w:val="22"/>
              </w:rPr>
              <w:t xml:space="preserve"> debugging trace</w:t>
            </w:r>
          </w:p>
        </w:tc>
      </w:tr>
    </w:tbl>
    <w:p w:rsidR="00731061" w:rsidRDefault="00731061" w:rsidP="0096273D"/>
    <w:p w:rsidR="00344DF1" w:rsidRDefault="00731061" w:rsidP="00A94B3C">
      <w:pPr>
        <w:pStyle w:val="Heading3"/>
        <w:numPr>
          <w:ilvl w:val="1"/>
          <w:numId w:val="6"/>
        </w:numPr>
      </w:pPr>
      <w:bookmarkStart w:id="41" w:name="_Toc253222317"/>
      <w:r>
        <w:t>Parameters</w:t>
      </w:r>
      <w:bookmarkEnd w:id="41"/>
    </w:p>
    <w:p w:rsidR="00731061" w:rsidRPr="00344DF1" w:rsidRDefault="00344DF1" w:rsidP="0096273D">
      <w:r>
        <w:t xml:space="preserve">Parameters noted with a * are </w:t>
      </w:r>
      <w:r>
        <w:rPr>
          <w:i/>
        </w:rPr>
        <w:t>protected</w:t>
      </w:r>
      <w:r>
        <w:t>.</w:t>
      </w:r>
    </w:p>
    <w:tbl>
      <w:tblPr>
        <w:tblW w:w="0" w:type="auto"/>
        <w:tblLook w:val="0000"/>
      </w:tblPr>
      <w:tblGrid>
        <w:gridCol w:w="3618"/>
        <w:gridCol w:w="270"/>
        <w:gridCol w:w="2430"/>
        <w:gridCol w:w="270"/>
        <w:gridCol w:w="2250"/>
      </w:tblGrid>
      <w:tr w:rsidR="00731061" w:rsidRPr="00C136A2">
        <w:tc>
          <w:tcPr>
            <w:tcW w:w="8838" w:type="dxa"/>
            <w:gridSpan w:val="5"/>
            <w:shd w:val="clear" w:color="auto" w:fill="auto"/>
          </w:tcPr>
          <w:p w:rsidR="00731061" w:rsidRPr="00E87411" w:rsidRDefault="00731061" w:rsidP="00731061">
            <w:pPr>
              <w:spacing w:after="0"/>
              <w:rPr>
                <w:b/>
              </w:rPr>
            </w:pPr>
            <w:r w:rsidRPr="00E87411">
              <w:rPr>
                <w:b/>
              </w:rPr>
              <w:t>General</w:t>
            </w:r>
          </w:p>
        </w:tc>
      </w:tr>
      <w:tr w:rsidR="00731061" w:rsidRPr="00C136A2">
        <w:tc>
          <w:tcPr>
            <w:tcW w:w="3618" w:type="dxa"/>
            <w:shd w:val="clear" w:color="auto" w:fill="auto"/>
          </w:tcPr>
          <w:p w:rsidR="00731061" w:rsidRPr="00E87411" w:rsidRDefault="00731061" w:rsidP="00731061">
            <w:pPr>
              <w:spacing w:after="0"/>
              <w:rPr>
                <w:sz w:val="22"/>
                <w:u w:val="single"/>
              </w:rPr>
            </w:pPr>
            <w:r w:rsidRPr="00E87411">
              <w:rPr>
                <w:sz w:val="22"/>
                <w:u w:val="single"/>
              </w:rPr>
              <w:t>Parameter Name</w:t>
            </w:r>
          </w:p>
        </w:tc>
        <w:tc>
          <w:tcPr>
            <w:tcW w:w="270" w:type="dxa"/>
          </w:tcPr>
          <w:p w:rsidR="00731061" w:rsidRPr="00E87411" w:rsidRDefault="00731061" w:rsidP="00731061">
            <w:pPr>
              <w:spacing w:after="0"/>
              <w:rPr>
                <w:sz w:val="22"/>
              </w:rPr>
            </w:pPr>
          </w:p>
        </w:tc>
        <w:tc>
          <w:tcPr>
            <w:tcW w:w="2430" w:type="dxa"/>
            <w:shd w:val="clear" w:color="auto" w:fill="auto"/>
          </w:tcPr>
          <w:p w:rsidR="00731061" w:rsidRPr="00E87411" w:rsidRDefault="00731061" w:rsidP="00731061">
            <w:pPr>
              <w:spacing w:after="0"/>
              <w:jc w:val="center"/>
              <w:rPr>
                <w:sz w:val="22"/>
                <w:u w:val="single"/>
              </w:rPr>
            </w:pPr>
            <w:r w:rsidRPr="00E87411">
              <w:rPr>
                <w:sz w:val="22"/>
                <w:u w:val="single"/>
              </w:rPr>
              <w:t>Acceptable Values</w:t>
            </w:r>
          </w:p>
        </w:tc>
        <w:tc>
          <w:tcPr>
            <w:tcW w:w="270" w:type="dxa"/>
          </w:tcPr>
          <w:p w:rsidR="00731061" w:rsidRPr="00E87411" w:rsidRDefault="00731061" w:rsidP="00731061">
            <w:pPr>
              <w:spacing w:after="0"/>
              <w:jc w:val="center"/>
              <w:rPr>
                <w:sz w:val="22"/>
              </w:rPr>
            </w:pPr>
          </w:p>
        </w:tc>
        <w:tc>
          <w:tcPr>
            <w:tcW w:w="2250" w:type="dxa"/>
          </w:tcPr>
          <w:p w:rsidR="00731061" w:rsidRPr="00E87411" w:rsidRDefault="00731061" w:rsidP="00731061">
            <w:pPr>
              <w:spacing w:after="0"/>
              <w:jc w:val="center"/>
              <w:rPr>
                <w:sz w:val="22"/>
                <w:u w:val="single"/>
              </w:rPr>
            </w:pPr>
            <w:r w:rsidRPr="00E87411">
              <w:rPr>
                <w:sz w:val="22"/>
                <w:u w:val="single"/>
              </w:rPr>
              <w:t>Default</w:t>
            </w:r>
          </w:p>
        </w:tc>
      </w:tr>
      <w:tr w:rsidR="00731061" w:rsidRPr="00C136A2">
        <w:tc>
          <w:tcPr>
            <w:tcW w:w="3618" w:type="dxa"/>
            <w:shd w:val="clear" w:color="auto" w:fill="auto"/>
          </w:tcPr>
          <w:p w:rsidR="00731061" w:rsidRPr="00C136A2" w:rsidRDefault="005E5395" w:rsidP="00731061">
            <w:pPr>
              <w:spacing w:after="0"/>
              <w:rPr>
                <w:rFonts w:ascii="Courier New" w:hAnsi="Courier New"/>
                <w:sz w:val="18"/>
              </w:rPr>
            </w:pPr>
            <w:r>
              <w:rPr>
                <w:rFonts w:ascii="Courier New" w:hAnsi="Courier New"/>
                <w:sz w:val="18"/>
              </w:rPr>
              <w:t>l</w:t>
            </w:r>
            <w:r w:rsidR="00731061" w:rsidRPr="00C136A2">
              <w:rPr>
                <w:rFonts w:ascii="Courier New" w:hAnsi="Courier New"/>
                <w:sz w:val="18"/>
              </w:rPr>
              <w:t>earning</w:t>
            </w:r>
          </w:p>
        </w:tc>
        <w:tc>
          <w:tcPr>
            <w:tcW w:w="270" w:type="dxa"/>
          </w:tcPr>
          <w:p w:rsidR="00731061" w:rsidRPr="00C136A2" w:rsidRDefault="00731061" w:rsidP="00731061">
            <w:pPr>
              <w:spacing w:after="0"/>
              <w:rPr>
                <w:rFonts w:ascii="Courier New" w:hAnsi="Courier New"/>
                <w:sz w:val="18"/>
              </w:rPr>
            </w:pPr>
          </w:p>
        </w:tc>
        <w:tc>
          <w:tcPr>
            <w:tcW w:w="2430" w:type="dxa"/>
            <w:shd w:val="clear" w:color="auto" w:fill="auto"/>
          </w:tcPr>
          <w:p w:rsidR="00731061" w:rsidRDefault="00731061" w:rsidP="00731061">
            <w:pPr>
              <w:spacing w:after="0"/>
              <w:jc w:val="center"/>
              <w:rPr>
                <w:rFonts w:ascii="Courier New" w:hAnsi="Courier New"/>
                <w:sz w:val="18"/>
              </w:rPr>
            </w:pPr>
            <w:r>
              <w:rPr>
                <w:rFonts w:ascii="Courier New" w:hAnsi="Courier New"/>
                <w:sz w:val="18"/>
              </w:rPr>
              <w:t>on</w:t>
            </w:r>
          </w:p>
          <w:p w:rsidR="00731061" w:rsidRPr="00C136A2" w:rsidRDefault="00731061" w:rsidP="00731061">
            <w:pPr>
              <w:spacing w:after="0"/>
              <w:jc w:val="center"/>
              <w:rPr>
                <w:rFonts w:ascii="Courier New" w:hAnsi="Courier New"/>
                <w:sz w:val="18"/>
              </w:rPr>
            </w:pPr>
            <w:r>
              <w:rPr>
                <w:rFonts w:ascii="Courier New" w:hAnsi="Courier New"/>
                <w:sz w:val="18"/>
              </w:rPr>
              <w:t>off</w:t>
            </w:r>
          </w:p>
        </w:tc>
        <w:tc>
          <w:tcPr>
            <w:tcW w:w="270" w:type="dxa"/>
          </w:tcPr>
          <w:p w:rsidR="00731061" w:rsidRPr="00C136A2" w:rsidRDefault="00731061" w:rsidP="00731061">
            <w:pPr>
              <w:spacing w:after="0"/>
              <w:jc w:val="center"/>
              <w:rPr>
                <w:rFonts w:ascii="Courier New" w:hAnsi="Courier New"/>
                <w:sz w:val="18"/>
              </w:rPr>
            </w:pPr>
          </w:p>
        </w:tc>
        <w:tc>
          <w:tcPr>
            <w:tcW w:w="2250" w:type="dxa"/>
          </w:tcPr>
          <w:p w:rsidR="00731061" w:rsidRPr="00C136A2" w:rsidRDefault="00731061" w:rsidP="00731061">
            <w:pPr>
              <w:spacing w:after="0"/>
              <w:jc w:val="center"/>
              <w:rPr>
                <w:rFonts w:ascii="Courier New" w:hAnsi="Courier New"/>
                <w:sz w:val="18"/>
              </w:rPr>
            </w:pPr>
            <w:r>
              <w:rPr>
                <w:rFonts w:ascii="Courier New" w:hAnsi="Courier New"/>
                <w:sz w:val="18"/>
              </w:rPr>
              <w:t>o</w:t>
            </w:r>
            <w:r w:rsidR="003B6980">
              <w:rPr>
                <w:rFonts w:ascii="Courier New" w:hAnsi="Courier New"/>
                <w:sz w:val="18"/>
              </w:rPr>
              <w:t>ff</w:t>
            </w:r>
          </w:p>
        </w:tc>
      </w:tr>
      <w:tr w:rsidR="00731061" w:rsidRPr="00C136A2">
        <w:tc>
          <w:tcPr>
            <w:tcW w:w="3618" w:type="dxa"/>
            <w:shd w:val="clear" w:color="auto" w:fill="auto"/>
          </w:tcPr>
          <w:p w:rsidR="00731061" w:rsidRDefault="00731061" w:rsidP="00731061">
            <w:pPr>
              <w:spacing w:after="0"/>
              <w:rPr>
                <w:rFonts w:ascii="Courier New" w:hAnsi="Courier New"/>
                <w:sz w:val="18"/>
              </w:rPr>
            </w:pPr>
          </w:p>
        </w:tc>
        <w:tc>
          <w:tcPr>
            <w:tcW w:w="270" w:type="dxa"/>
          </w:tcPr>
          <w:p w:rsidR="00731061" w:rsidRPr="00C136A2" w:rsidRDefault="00731061" w:rsidP="00731061">
            <w:pPr>
              <w:spacing w:after="0"/>
              <w:rPr>
                <w:rFonts w:ascii="Courier New" w:hAnsi="Courier New"/>
                <w:sz w:val="18"/>
              </w:rPr>
            </w:pPr>
          </w:p>
        </w:tc>
        <w:tc>
          <w:tcPr>
            <w:tcW w:w="2430" w:type="dxa"/>
            <w:shd w:val="clear" w:color="auto" w:fill="auto"/>
          </w:tcPr>
          <w:p w:rsidR="00731061" w:rsidRDefault="00731061" w:rsidP="00731061">
            <w:pPr>
              <w:spacing w:after="0"/>
              <w:jc w:val="center"/>
              <w:rPr>
                <w:rFonts w:ascii="Courier New" w:hAnsi="Courier New"/>
                <w:sz w:val="18"/>
              </w:rPr>
            </w:pPr>
          </w:p>
        </w:tc>
        <w:tc>
          <w:tcPr>
            <w:tcW w:w="270" w:type="dxa"/>
          </w:tcPr>
          <w:p w:rsidR="00731061" w:rsidRPr="00C136A2" w:rsidRDefault="00731061" w:rsidP="00731061">
            <w:pPr>
              <w:spacing w:after="0"/>
              <w:jc w:val="center"/>
              <w:rPr>
                <w:rFonts w:ascii="Courier New" w:hAnsi="Courier New"/>
                <w:sz w:val="18"/>
              </w:rPr>
            </w:pPr>
          </w:p>
        </w:tc>
        <w:tc>
          <w:tcPr>
            <w:tcW w:w="2250" w:type="dxa"/>
          </w:tcPr>
          <w:p w:rsidR="00731061" w:rsidRDefault="00731061" w:rsidP="00731061">
            <w:pPr>
              <w:spacing w:after="0"/>
              <w:jc w:val="center"/>
              <w:rPr>
                <w:rFonts w:ascii="Courier New" w:hAnsi="Courier New"/>
                <w:sz w:val="18"/>
              </w:rPr>
            </w:pPr>
          </w:p>
        </w:tc>
      </w:tr>
      <w:tr w:rsidR="00731061" w:rsidRPr="00C136A2">
        <w:tc>
          <w:tcPr>
            <w:tcW w:w="8838" w:type="dxa"/>
            <w:gridSpan w:val="5"/>
            <w:shd w:val="clear" w:color="auto" w:fill="auto"/>
          </w:tcPr>
          <w:p w:rsidR="00731061" w:rsidRPr="00E87411" w:rsidRDefault="00731061" w:rsidP="00731061">
            <w:pPr>
              <w:spacing w:after="0"/>
              <w:rPr>
                <w:b/>
              </w:rPr>
            </w:pPr>
            <w:r>
              <w:rPr>
                <w:b/>
              </w:rPr>
              <w:t>Storage</w:t>
            </w:r>
          </w:p>
        </w:tc>
      </w:tr>
      <w:tr w:rsidR="00731061" w:rsidRPr="00C136A2">
        <w:tc>
          <w:tcPr>
            <w:tcW w:w="3618" w:type="dxa"/>
            <w:shd w:val="clear" w:color="auto" w:fill="auto"/>
          </w:tcPr>
          <w:p w:rsidR="00731061" w:rsidRPr="00E87411" w:rsidRDefault="00731061" w:rsidP="00731061">
            <w:pPr>
              <w:spacing w:after="0"/>
              <w:rPr>
                <w:sz w:val="22"/>
                <w:u w:val="single"/>
              </w:rPr>
            </w:pPr>
            <w:r>
              <w:rPr>
                <w:sz w:val="22"/>
                <w:u w:val="single"/>
              </w:rPr>
              <w:t>Parameter Name</w:t>
            </w:r>
          </w:p>
        </w:tc>
        <w:tc>
          <w:tcPr>
            <w:tcW w:w="270" w:type="dxa"/>
          </w:tcPr>
          <w:p w:rsidR="00731061" w:rsidRPr="00E87411" w:rsidRDefault="00731061" w:rsidP="00731061">
            <w:pPr>
              <w:spacing w:after="0"/>
              <w:rPr>
                <w:sz w:val="22"/>
                <w:u w:val="single"/>
              </w:rPr>
            </w:pPr>
          </w:p>
        </w:tc>
        <w:tc>
          <w:tcPr>
            <w:tcW w:w="2430" w:type="dxa"/>
            <w:shd w:val="clear" w:color="auto" w:fill="auto"/>
          </w:tcPr>
          <w:p w:rsidR="00731061" w:rsidRPr="00E87411" w:rsidRDefault="00731061" w:rsidP="00731061">
            <w:pPr>
              <w:spacing w:after="0"/>
              <w:jc w:val="center"/>
              <w:rPr>
                <w:sz w:val="22"/>
                <w:u w:val="single"/>
              </w:rPr>
            </w:pPr>
            <w:r>
              <w:rPr>
                <w:sz w:val="22"/>
                <w:u w:val="single"/>
              </w:rPr>
              <w:t>Acceptable Values</w:t>
            </w:r>
          </w:p>
        </w:tc>
        <w:tc>
          <w:tcPr>
            <w:tcW w:w="270" w:type="dxa"/>
          </w:tcPr>
          <w:p w:rsidR="00731061" w:rsidRPr="00E87411" w:rsidRDefault="00731061" w:rsidP="00731061">
            <w:pPr>
              <w:spacing w:after="0"/>
              <w:rPr>
                <w:sz w:val="22"/>
                <w:u w:val="single"/>
              </w:rPr>
            </w:pPr>
          </w:p>
        </w:tc>
        <w:tc>
          <w:tcPr>
            <w:tcW w:w="2250" w:type="dxa"/>
          </w:tcPr>
          <w:p w:rsidR="00731061" w:rsidRPr="00E87411" w:rsidRDefault="00731061" w:rsidP="00731061">
            <w:pPr>
              <w:spacing w:after="0"/>
              <w:jc w:val="center"/>
              <w:rPr>
                <w:sz w:val="22"/>
                <w:u w:val="single"/>
              </w:rPr>
            </w:pPr>
            <w:r>
              <w:rPr>
                <w:sz w:val="22"/>
                <w:u w:val="single"/>
              </w:rPr>
              <w:t>Default</w:t>
            </w:r>
          </w:p>
        </w:tc>
      </w:tr>
      <w:tr w:rsidR="00731061" w:rsidRPr="00C136A2">
        <w:tc>
          <w:tcPr>
            <w:tcW w:w="3618" w:type="dxa"/>
            <w:shd w:val="clear" w:color="auto" w:fill="auto"/>
          </w:tcPr>
          <w:p w:rsidR="00731061" w:rsidRDefault="00344DF1" w:rsidP="00731061">
            <w:pPr>
              <w:spacing w:after="0"/>
              <w:rPr>
                <w:rFonts w:ascii="Courier New" w:hAnsi="Courier New"/>
                <w:sz w:val="18"/>
              </w:rPr>
            </w:pPr>
            <w:r>
              <w:rPr>
                <w:rFonts w:ascii="Courier New" w:hAnsi="Courier New"/>
                <w:sz w:val="18"/>
              </w:rPr>
              <w:t>database</w:t>
            </w:r>
            <w:r w:rsidR="00D0595B">
              <w:rPr>
                <w:rFonts w:ascii="Courier New" w:hAnsi="Courier New"/>
                <w:sz w:val="18"/>
              </w:rPr>
              <w:t>*</w:t>
            </w:r>
          </w:p>
        </w:tc>
        <w:tc>
          <w:tcPr>
            <w:tcW w:w="270" w:type="dxa"/>
          </w:tcPr>
          <w:p w:rsidR="00731061" w:rsidRPr="00C136A2" w:rsidRDefault="00731061" w:rsidP="00731061">
            <w:pPr>
              <w:spacing w:after="0"/>
              <w:rPr>
                <w:rFonts w:ascii="Courier New" w:hAnsi="Courier New"/>
                <w:sz w:val="18"/>
              </w:rPr>
            </w:pPr>
          </w:p>
        </w:tc>
        <w:tc>
          <w:tcPr>
            <w:tcW w:w="2430" w:type="dxa"/>
            <w:shd w:val="clear" w:color="auto" w:fill="auto"/>
          </w:tcPr>
          <w:p w:rsidR="00344DF1" w:rsidRDefault="00344DF1" w:rsidP="00731061">
            <w:pPr>
              <w:spacing w:after="0"/>
              <w:jc w:val="center"/>
              <w:rPr>
                <w:rFonts w:ascii="Courier New" w:hAnsi="Courier New"/>
                <w:sz w:val="18"/>
              </w:rPr>
            </w:pPr>
            <w:r>
              <w:rPr>
                <w:rFonts w:ascii="Courier New" w:hAnsi="Courier New"/>
                <w:sz w:val="18"/>
              </w:rPr>
              <w:t>file</w:t>
            </w:r>
          </w:p>
          <w:p w:rsidR="00731061" w:rsidRDefault="00344DF1" w:rsidP="00731061">
            <w:pPr>
              <w:spacing w:after="0"/>
              <w:jc w:val="center"/>
              <w:rPr>
                <w:rFonts w:ascii="Courier New" w:hAnsi="Courier New"/>
                <w:sz w:val="18"/>
              </w:rPr>
            </w:pPr>
            <w:r>
              <w:rPr>
                <w:rFonts w:ascii="Courier New" w:hAnsi="Courier New"/>
                <w:sz w:val="18"/>
              </w:rPr>
              <w:t>memory</w:t>
            </w:r>
          </w:p>
        </w:tc>
        <w:tc>
          <w:tcPr>
            <w:tcW w:w="270" w:type="dxa"/>
          </w:tcPr>
          <w:p w:rsidR="00731061" w:rsidRPr="00C136A2" w:rsidRDefault="00731061" w:rsidP="00731061">
            <w:pPr>
              <w:spacing w:after="0"/>
              <w:jc w:val="center"/>
              <w:rPr>
                <w:rFonts w:ascii="Courier New" w:hAnsi="Courier New"/>
                <w:sz w:val="18"/>
              </w:rPr>
            </w:pPr>
          </w:p>
        </w:tc>
        <w:tc>
          <w:tcPr>
            <w:tcW w:w="2250" w:type="dxa"/>
          </w:tcPr>
          <w:p w:rsidR="00731061" w:rsidRDefault="00BA3E85" w:rsidP="00731061">
            <w:pPr>
              <w:spacing w:after="0"/>
              <w:jc w:val="center"/>
              <w:rPr>
                <w:rFonts w:ascii="Courier New" w:hAnsi="Courier New"/>
                <w:sz w:val="18"/>
              </w:rPr>
            </w:pPr>
            <w:r>
              <w:rPr>
                <w:rFonts w:ascii="Courier New" w:hAnsi="Courier New"/>
                <w:sz w:val="18"/>
              </w:rPr>
              <w:t>memory</w:t>
            </w:r>
          </w:p>
        </w:tc>
      </w:tr>
      <w:tr w:rsidR="001E3445" w:rsidRPr="00C136A2">
        <w:tc>
          <w:tcPr>
            <w:tcW w:w="3618" w:type="dxa"/>
            <w:shd w:val="clear" w:color="auto" w:fill="auto"/>
          </w:tcPr>
          <w:p w:rsidR="001E3445" w:rsidRDefault="001E3445" w:rsidP="00731061">
            <w:pPr>
              <w:spacing w:after="0"/>
              <w:rPr>
                <w:rFonts w:ascii="Courier New" w:hAnsi="Courier New"/>
                <w:sz w:val="18"/>
              </w:rPr>
            </w:pPr>
          </w:p>
        </w:tc>
        <w:tc>
          <w:tcPr>
            <w:tcW w:w="270" w:type="dxa"/>
          </w:tcPr>
          <w:p w:rsidR="001E3445" w:rsidRPr="00C136A2" w:rsidRDefault="001E3445" w:rsidP="00731061">
            <w:pPr>
              <w:spacing w:after="0"/>
              <w:rPr>
                <w:rFonts w:ascii="Courier New" w:hAnsi="Courier New"/>
                <w:sz w:val="18"/>
              </w:rPr>
            </w:pPr>
          </w:p>
        </w:tc>
        <w:tc>
          <w:tcPr>
            <w:tcW w:w="2430" w:type="dxa"/>
            <w:shd w:val="clear" w:color="auto" w:fill="auto"/>
          </w:tcPr>
          <w:p w:rsidR="001E3445" w:rsidRDefault="001E3445" w:rsidP="00731061">
            <w:pPr>
              <w:spacing w:after="0"/>
              <w:jc w:val="center"/>
              <w:rPr>
                <w:rFonts w:ascii="Courier New" w:hAnsi="Courier New"/>
                <w:sz w:val="18"/>
              </w:rPr>
            </w:pPr>
          </w:p>
        </w:tc>
        <w:tc>
          <w:tcPr>
            <w:tcW w:w="270" w:type="dxa"/>
          </w:tcPr>
          <w:p w:rsidR="001E3445" w:rsidRPr="00C136A2" w:rsidRDefault="001E3445" w:rsidP="00731061">
            <w:pPr>
              <w:spacing w:after="0"/>
              <w:jc w:val="center"/>
              <w:rPr>
                <w:rFonts w:ascii="Courier New" w:hAnsi="Courier New"/>
                <w:sz w:val="18"/>
              </w:rPr>
            </w:pPr>
          </w:p>
        </w:tc>
        <w:tc>
          <w:tcPr>
            <w:tcW w:w="2250" w:type="dxa"/>
          </w:tcPr>
          <w:p w:rsidR="001E3445" w:rsidRDefault="001E3445" w:rsidP="00731061">
            <w:pPr>
              <w:spacing w:after="0"/>
              <w:jc w:val="center"/>
              <w:rPr>
                <w:rFonts w:ascii="Courier New" w:hAnsi="Courier New"/>
                <w:sz w:val="18"/>
              </w:rPr>
            </w:pPr>
          </w:p>
        </w:tc>
      </w:tr>
      <w:tr w:rsidR="00731061" w:rsidRPr="00C136A2">
        <w:tc>
          <w:tcPr>
            <w:tcW w:w="3618" w:type="dxa"/>
            <w:shd w:val="clear" w:color="auto" w:fill="auto"/>
          </w:tcPr>
          <w:p w:rsidR="00731061" w:rsidRDefault="00344DF1" w:rsidP="00731061">
            <w:pPr>
              <w:spacing w:after="0"/>
              <w:rPr>
                <w:rFonts w:ascii="Courier New" w:hAnsi="Courier New"/>
                <w:sz w:val="18"/>
              </w:rPr>
            </w:pPr>
            <w:r>
              <w:rPr>
                <w:rFonts w:ascii="Courier New" w:hAnsi="Courier New"/>
                <w:sz w:val="18"/>
              </w:rPr>
              <w:t>path</w:t>
            </w:r>
            <w:r w:rsidR="00D0595B">
              <w:rPr>
                <w:rFonts w:ascii="Courier New" w:hAnsi="Courier New"/>
                <w:sz w:val="18"/>
              </w:rPr>
              <w:t>*</w:t>
            </w:r>
          </w:p>
        </w:tc>
        <w:tc>
          <w:tcPr>
            <w:tcW w:w="270" w:type="dxa"/>
          </w:tcPr>
          <w:p w:rsidR="00731061" w:rsidRPr="00C136A2" w:rsidRDefault="00731061" w:rsidP="00731061">
            <w:pPr>
              <w:spacing w:after="0"/>
              <w:rPr>
                <w:rFonts w:ascii="Courier New" w:hAnsi="Courier New"/>
                <w:sz w:val="18"/>
              </w:rPr>
            </w:pPr>
          </w:p>
        </w:tc>
        <w:tc>
          <w:tcPr>
            <w:tcW w:w="2430" w:type="dxa"/>
            <w:shd w:val="clear" w:color="auto" w:fill="auto"/>
          </w:tcPr>
          <w:p w:rsidR="00344DF1" w:rsidRDefault="00344DF1" w:rsidP="00731061">
            <w:pPr>
              <w:spacing w:after="0"/>
              <w:jc w:val="center"/>
              <w:rPr>
                <w:rFonts w:ascii="Courier New" w:hAnsi="Courier New"/>
                <w:sz w:val="18"/>
              </w:rPr>
            </w:pPr>
            <w:r>
              <w:rPr>
                <w:rFonts w:ascii="Courier New" w:hAnsi="Courier New"/>
                <w:sz w:val="18"/>
              </w:rPr>
              <w:t>&lt;empty&gt;</w:t>
            </w:r>
          </w:p>
          <w:p w:rsidR="00731061" w:rsidRDefault="00344DF1" w:rsidP="00731061">
            <w:pPr>
              <w:spacing w:after="0"/>
              <w:jc w:val="center"/>
              <w:rPr>
                <w:rFonts w:ascii="Courier New" w:hAnsi="Courier New"/>
                <w:sz w:val="18"/>
              </w:rPr>
            </w:pPr>
            <w:r>
              <w:rPr>
                <w:rFonts w:ascii="Courier New" w:hAnsi="Courier New"/>
                <w:sz w:val="18"/>
              </w:rPr>
              <w:t>&lt;system path&gt;</w:t>
            </w:r>
          </w:p>
        </w:tc>
        <w:tc>
          <w:tcPr>
            <w:tcW w:w="270" w:type="dxa"/>
          </w:tcPr>
          <w:p w:rsidR="00731061" w:rsidRPr="00C136A2" w:rsidRDefault="00731061" w:rsidP="00731061">
            <w:pPr>
              <w:spacing w:after="0"/>
              <w:jc w:val="center"/>
              <w:rPr>
                <w:rFonts w:ascii="Courier New" w:hAnsi="Courier New"/>
                <w:sz w:val="18"/>
              </w:rPr>
            </w:pPr>
          </w:p>
        </w:tc>
        <w:tc>
          <w:tcPr>
            <w:tcW w:w="2250" w:type="dxa"/>
          </w:tcPr>
          <w:p w:rsidR="00731061" w:rsidRDefault="00344DF1" w:rsidP="00731061">
            <w:pPr>
              <w:spacing w:after="0"/>
              <w:jc w:val="center"/>
              <w:rPr>
                <w:rFonts w:ascii="Courier New" w:hAnsi="Courier New"/>
                <w:sz w:val="18"/>
              </w:rPr>
            </w:pPr>
            <w:r>
              <w:rPr>
                <w:rFonts w:ascii="Courier New" w:hAnsi="Courier New"/>
                <w:sz w:val="18"/>
              </w:rPr>
              <w:t>&lt;empty&gt;</w:t>
            </w:r>
          </w:p>
        </w:tc>
      </w:tr>
      <w:tr w:rsidR="00731061" w:rsidRPr="00C136A2">
        <w:tc>
          <w:tcPr>
            <w:tcW w:w="3618" w:type="dxa"/>
            <w:shd w:val="clear" w:color="auto" w:fill="auto"/>
          </w:tcPr>
          <w:p w:rsidR="00731061" w:rsidRDefault="00731061" w:rsidP="00731061">
            <w:pPr>
              <w:spacing w:after="0"/>
              <w:rPr>
                <w:rFonts w:ascii="Courier New" w:hAnsi="Courier New"/>
                <w:sz w:val="18"/>
              </w:rPr>
            </w:pPr>
          </w:p>
        </w:tc>
        <w:tc>
          <w:tcPr>
            <w:tcW w:w="270" w:type="dxa"/>
          </w:tcPr>
          <w:p w:rsidR="00731061" w:rsidRPr="00C136A2" w:rsidRDefault="00731061" w:rsidP="00731061">
            <w:pPr>
              <w:spacing w:after="0"/>
              <w:rPr>
                <w:rFonts w:ascii="Courier New" w:hAnsi="Courier New"/>
                <w:sz w:val="18"/>
              </w:rPr>
            </w:pPr>
          </w:p>
        </w:tc>
        <w:tc>
          <w:tcPr>
            <w:tcW w:w="2430" w:type="dxa"/>
            <w:shd w:val="clear" w:color="auto" w:fill="auto"/>
          </w:tcPr>
          <w:p w:rsidR="00731061" w:rsidRDefault="00731061" w:rsidP="00731061">
            <w:pPr>
              <w:spacing w:after="0"/>
              <w:jc w:val="center"/>
              <w:rPr>
                <w:rFonts w:ascii="Courier New" w:hAnsi="Courier New"/>
                <w:sz w:val="18"/>
              </w:rPr>
            </w:pPr>
          </w:p>
        </w:tc>
        <w:tc>
          <w:tcPr>
            <w:tcW w:w="270" w:type="dxa"/>
          </w:tcPr>
          <w:p w:rsidR="00731061" w:rsidRPr="00C136A2" w:rsidRDefault="00731061" w:rsidP="00731061">
            <w:pPr>
              <w:spacing w:after="0"/>
              <w:jc w:val="center"/>
              <w:rPr>
                <w:rFonts w:ascii="Courier New" w:hAnsi="Courier New"/>
                <w:sz w:val="18"/>
              </w:rPr>
            </w:pPr>
          </w:p>
        </w:tc>
        <w:tc>
          <w:tcPr>
            <w:tcW w:w="2250" w:type="dxa"/>
          </w:tcPr>
          <w:p w:rsidR="00731061" w:rsidRDefault="00731061" w:rsidP="00731061">
            <w:pPr>
              <w:spacing w:after="0"/>
              <w:jc w:val="center"/>
              <w:rPr>
                <w:rFonts w:ascii="Courier New" w:hAnsi="Courier New"/>
                <w:sz w:val="18"/>
              </w:rPr>
            </w:pPr>
          </w:p>
        </w:tc>
      </w:tr>
      <w:tr w:rsidR="00A94B3C" w:rsidRPr="00C136A2">
        <w:tc>
          <w:tcPr>
            <w:tcW w:w="3618" w:type="dxa"/>
            <w:shd w:val="clear" w:color="auto" w:fill="auto"/>
          </w:tcPr>
          <w:p w:rsidR="00A94B3C" w:rsidRDefault="00A94B3C" w:rsidP="00731061">
            <w:pPr>
              <w:spacing w:after="0"/>
              <w:rPr>
                <w:rFonts w:ascii="Courier New" w:hAnsi="Courier New"/>
                <w:sz w:val="18"/>
              </w:rPr>
            </w:pPr>
            <w:r>
              <w:rPr>
                <w:rFonts w:ascii="Courier New" w:hAnsi="Courier New"/>
                <w:sz w:val="18"/>
              </w:rPr>
              <w:t>lazy-commit</w:t>
            </w:r>
            <w:r w:rsidR="00803261">
              <w:rPr>
                <w:rFonts w:ascii="Courier New" w:hAnsi="Courier New"/>
                <w:sz w:val="18"/>
              </w:rPr>
              <w:t>*</w:t>
            </w:r>
          </w:p>
        </w:tc>
        <w:tc>
          <w:tcPr>
            <w:tcW w:w="270" w:type="dxa"/>
          </w:tcPr>
          <w:p w:rsidR="00A94B3C" w:rsidRPr="00C136A2" w:rsidRDefault="00A94B3C" w:rsidP="00731061">
            <w:pPr>
              <w:spacing w:after="0"/>
              <w:rPr>
                <w:rFonts w:ascii="Courier New" w:hAnsi="Courier New"/>
                <w:sz w:val="18"/>
              </w:rPr>
            </w:pPr>
          </w:p>
        </w:tc>
        <w:tc>
          <w:tcPr>
            <w:tcW w:w="2430" w:type="dxa"/>
            <w:shd w:val="clear" w:color="auto" w:fill="auto"/>
          </w:tcPr>
          <w:p w:rsidR="00A94B3C" w:rsidRDefault="00A94B3C" w:rsidP="00731061">
            <w:pPr>
              <w:spacing w:after="0"/>
              <w:jc w:val="center"/>
              <w:rPr>
                <w:rFonts w:ascii="Courier New" w:hAnsi="Courier New"/>
                <w:sz w:val="18"/>
              </w:rPr>
            </w:pPr>
            <w:r>
              <w:rPr>
                <w:rFonts w:ascii="Courier New" w:hAnsi="Courier New"/>
                <w:sz w:val="18"/>
              </w:rPr>
              <w:t>off</w:t>
            </w:r>
          </w:p>
          <w:p w:rsidR="00A94B3C" w:rsidRDefault="00A94B3C" w:rsidP="00731061">
            <w:pPr>
              <w:spacing w:after="0"/>
              <w:jc w:val="center"/>
              <w:rPr>
                <w:rFonts w:ascii="Courier New" w:hAnsi="Courier New"/>
                <w:sz w:val="18"/>
              </w:rPr>
            </w:pPr>
            <w:r>
              <w:rPr>
                <w:rFonts w:ascii="Courier New" w:hAnsi="Courier New"/>
                <w:sz w:val="18"/>
              </w:rPr>
              <w:t>on</w:t>
            </w:r>
          </w:p>
        </w:tc>
        <w:tc>
          <w:tcPr>
            <w:tcW w:w="270" w:type="dxa"/>
          </w:tcPr>
          <w:p w:rsidR="00A94B3C" w:rsidRPr="00C136A2" w:rsidRDefault="00A94B3C" w:rsidP="00731061">
            <w:pPr>
              <w:spacing w:after="0"/>
              <w:jc w:val="center"/>
              <w:rPr>
                <w:rFonts w:ascii="Courier New" w:hAnsi="Courier New"/>
                <w:sz w:val="18"/>
              </w:rPr>
            </w:pPr>
          </w:p>
        </w:tc>
        <w:tc>
          <w:tcPr>
            <w:tcW w:w="2250" w:type="dxa"/>
          </w:tcPr>
          <w:p w:rsidR="00A94B3C" w:rsidRDefault="00803261" w:rsidP="00731061">
            <w:pPr>
              <w:spacing w:after="0"/>
              <w:jc w:val="center"/>
              <w:rPr>
                <w:rFonts w:ascii="Courier New" w:hAnsi="Courier New"/>
                <w:sz w:val="18"/>
              </w:rPr>
            </w:pPr>
            <w:r>
              <w:rPr>
                <w:rFonts w:ascii="Courier New" w:hAnsi="Courier New"/>
                <w:sz w:val="18"/>
              </w:rPr>
              <w:t>o</w:t>
            </w:r>
            <w:r w:rsidR="00A94B3C">
              <w:rPr>
                <w:rFonts w:ascii="Courier New" w:hAnsi="Courier New"/>
                <w:sz w:val="18"/>
              </w:rPr>
              <w:t>n</w:t>
            </w:r>
          </w:p>
        </w:tc>
      </w:tr>
      <w:tr w:rsidR="00A94B3C" w:rsidRPr="00C136A2">
        <w:tc>
          <w:tcPr>
            <w:tcW w:w="3618" w:type="dxa"/>
            <w:shd w:val="clear" w:color="auto" w:fill="auto"/>
          </w:tcPr>
          <w:p w:rsidR="00A94B3C" w:rsidRDefault="00A94B3C" w:rsidP="00731061">
            <w:pPr>
              <w:spacing w:after="0"/>
              <w:rPr>
                <w:rFonts w:ascii="Courier New" w:hAnsi="Courier New"/>
                <w:sz w:val="18"/>
              </w:rPr>
            </w:pPr>
          </w:p>
        </w:tc>
        <w:tc>
          <w:tcPr>
            <w:tcW w:w="270" w:type="dxa"/>
          </w:tcPr>
          <w:p w:rsidR="00A94B3C" w:rsidRPr="00C136A2" w:rsidRDefault="00A94B3C" w:rsidP="00731061">
            <w:pPr>
              <w:spacing w:after="0"/>
              <w:rPr>
                <w:rFonts w:ascii="Courier New" w:hAnsi="Courier New"/>
                <w:sz w:val="18"/>
              </w:rPr>
            </w:pPr>
          </w:p>
        </w:tc>
        <w:tc>
          <w:tcPr>
            <w:tcW w:w="2430" w:type="dxa"/>
            <w:shd w:val="clear" w:color="auto" w:fill="auto"/>
          </w:tcPr>
          <w:p w:rsidR="00A94B3C" w:rsidRDefault="00A94B3C" w:rsidP="00731061">
            <w:pPr>
              <w:spacing w:after="0"/>
              <w:jc w:val="center"/>
              <w:rPr>
                <w:rFonts w:ascii="Courier New" w:hAnsi="Courier New"/>
                <w:sz w:val="18"/>
              </w:rPr>
            </w:pPr>
          </w:p>
        </w:tc>
        <w:tc>
          <w:tcPr>
            <w:tcW w:w="270" w:type="dxa"/>
          </w:tcPr>
          <w:p w:rsidR="00A94B3C" w:rsidRPr="00C136A2" w:rsidRDefault="00A94B3C" w:rsidP="00731061">
            <w:pPr>
              <w:spacing w:after="0"/>
              <w:jc w:val="center"/>
              <w:rPr>
                <w:rFonts w:ascii="Courier New" w:hAnsi="Courier New"/>
                <w:sz w:val="18"/>
              </w:rPr>
            </w:pPr>
          </w:p>
        </w:tc>
        <w:tc>
          <w:tcPr>
            <w:tcW w:w="2250" w:type="dxa"/>
          </w:tcPr>
          <w:p w:rsidR="00A94B3C" w:rsidRDefault="00A94B3C" w:rsidP="00731061">
            <w:pPr>
              <w:spacing w:after="0"/>
              <w:jc w:val="center"/>
              <w:rPr>
                <w:rFonts w:ascii="Courier New" w:hAnsi="Courier New"/>
                <w:sz w:val="18"/>
              </w:rPr>
            </w:pPr>
          </w:p>
        </w:tc>
      </w:tr>
      <w:tr w:rsidR="00803261" w:rsidRPr="00C136A2">
        <w:tc>
          <w:tcPr>
            <w:tcW w:w="8838" w:type="dxa"/>
            <w:gridSpan w:val="5"/>
            <w:shd w:val="clear" w:color="auto" w:fill="auto"/>
          </w:tcPr>
          <w:p w:rsidR="00803261" w:rsidRDefault="00803261" w:rsidP="00803261">
            <w:pPr>
              <w:spacing w:after="0"/>
              <w:rPr>
                <w:rFonts w:ascii="Courier New" w:hAnsi="Courier New"/>
                <w:sz w:val="18"/>
              </w:rPr>
            </w:pPr>
            <w:r>
              <w:rPr>
                <w:b/>
              </w:rPr>
              <w:t>Performance</w:t>
            </w:r>
          </w:p>
        </w:tc>
      </w:tr>
      <w:tr w:rsidR="00803261" w:rsidRPr="00C136A2">
        <w:tc>
          <w:tcPr>
            <w:tcW w:w="3618" w:type="dxa"/>
            <w:shd w:val="clear" w:color="auto" w:fill="auto"/>
          </w:tcPr>
          <w:p w:rsidR="00803261" w:rsidRPr="00E87411" w:rsidRDefault="00803261" w:rsidP="00731061">
            <w:pPr>
              <w:spacing w:after="0"/>
              <w:rPr>
                <w:sz w:val="22"/>
                <w:u w:val="single"/>
              </w:rPr>
            </w:pPr>
            <w:r>
              <w:rPr>
                <w:sz w:val="22"/>
                <w:u w:val="single"/>
              </w:rPr>
              <w:t>Parameter Name</w:t>
            </w:r>
          </w:p>
        </w:tc>
        <w:tc>
          <w:tcPr>
            <w:tcW w:w="270" w:type="dxa"/>
          </w:tcPr>
          <w:p w:rsidR="00803261" w:rsidRPr="00E87411" w:rsidRDefault="00803261" w:rsidP="00731061">
            <w:pPr>
              <w:spacing w:after="0"/>
              <w:rPr>
                <w:sz w:val="22"/>
                <w:u w:val="single"/>
              </w:rPr>
            </w:pPr>
          </w:p>
        </w:tc>
        <w:tc>
          <w:tcPr>
            <w:tcW w:w="2430" w:type="dxa"/>
            <w:shd w:val="clear" w:color="auto" w:fill="auto"/>
          </w:tcPr>
          <w:p w:rsidR="00803261" w:rsidRPr="00E87411" w:rsidRDefault="00803261" w:rsidP="00731061">
            <w:pPr>
              <w:spacing w:after="0"/>
              <w:jc w:val="center"/>
              <w:rPr>
                <w:sz w:val="22"/>
                <w:u w:val="single"/>
              </w:rPr>
            </w:pPr>
            <w:r>
              <w:rPr>
                <w:sz w:val="22"/>
                <w:u w:val="single"/>
              </w:rPr>
              <w:t>Acceptable Values</w:t>
            </w:r>
          </w:p>
        </w:tc>
        <w:tc>
          <w:tcPr>
            <w:tcW w:w="270" w:type="dxa"/>
          </w:tcPr>
          <w:p w:rsidR="00803261" w:rsidRPr="00E87411" w:rsidRDefault="00803261" w:rsidP="00731061">
            <w:pPr>
              <w:spacing w:after="0"/>
              <w:rPr>
                <w:sz w:val="22"/>
                <w:u w:val="single"/>
              </w:rPr>
            </w:pPr>
          </w:p>
        </w:tc>
        <w:tc>
          <w:tcPr>
            <w:tcW w:w="2250" w:type="dxa"/>
          </w:tcPr>
          <w:p w:rsidR="00803261" w:rsidRPr="00E87411" w:rsidRDefault="00803261" w:rsidP="00731061">
            <w:pPr>
              <w:spacing w:after="0"/>
              <w:jc w:val="center"/>
              <w:rPr>
                <w:sz w:val="22"/>
                <w:u w:val="single"/>
              </w:rPr>
            </w:pPr>
            <w:r>
              <w:rPr>
                <w:sz w:val="22"/>
                <w:u w:val="single"/>
              </w:rPr>
              <w:t>Default</w:t>
            </w:r>
          </w:p>
        </w:tc>
      </w:tr>
      <w:tr w:rsidR="0041239C" w:rsidRPr="00C136A2">
        <w:tc>
          <w:tcPr>
            <w:tcW w:w="3618" w:type="dxa"/>
            <w:shd w:val="clear" w:color="auto" w:fill="auto"/>
          </w:tcPr>
          <w:p w:rsidR="0041239C" w:rsidRDefault="0041239C" w:rsidP="00731061">
            <w:pPr>
              <w:spacing w:after="0"/>
              <w:rPr>
                <w:rFonts w:ascii="Courier New" w:hAnsi="Courier New"/>
                <w:sz w:val="18"/>
              </w:rPr>
            </w:pPr>
            <w:r>
              <w:rPr>
                <w:rFonts w:ascii="Courier New" w:hAnsi="Courier New"/>
                <w:sz w:val="18"/>
              </w:rPr>
              <w:t>thresh*</w:t>
            </w:r>
          </w:p>
        </w:tc>
        <w:tc>
          <w:tcPr>
            <w:tcW w:w="270" w:type="dxa"/>
          </w:tcPr>
          <w:p w:rsidR="0041239C" w:rsidRPr="00C136A2" w:rsidRDefault="0041239C" w:rsidP="00731061">
            <w:pPr>
              <w:spacing w:after="0"/>
              <w:rPr>
                <w:rFonts w:ascii="Courier New" w:hAnsi="Courier New"/>
                <w:sz w:val="18"/>
              </w:rPr>
            </w:pPr>
          </w:p>
        </w:tc>
        <w:tc>
          <w:tcPr>
            <w:tcW w:w="2430" w:type="dxa"/>
            <w:shd w:val="clear" w:color="auto" w:fill="auto"/>
          </w:tcPr>
          <w:p w:rsidR="0041239C" w:rsidRPr="0041239C" w:rsidRDefault="0041239C" w:rsidP="00731061">
            <w:pPr>
              <w:spacing w:after="0"/>
              <w:jc w:val="center"/>
              <w:rPr>
                <w:rFonts w:ascii="Courier New" w:hAnsi="Courier New"/>
                <w:sz w:val="18"/>
              </w:rPr>
            </w:pPr>
            <w:r w:rsidRPr="0041239C">
              <w:rPr>
                <w:rFonts w:ascii="Courier New" w:hAnsi="Courier New"/>
                <w:sz w:val="18"/>
              </w:rPr>
              <w:t>[0-</w:t>
            </w:r>
            <w:r w:rsidRPr="002D41EB">
              <w:rPr>
                <w:rFonts w:ascii="Courier New" w:eastAsia="Cambria" w:hAnsi="Courier New" w:cs="Courier New"/>
                <w:sz w:val="18"/>
                <w:szCs w:val="18"/>
                <w:lang w:bidi="ar-SA"/>
              </w:rPr>
              <w:sym w:font="Symbol" w:char="F0A5"/>
            </w:r>
            <w:r w:rsidR="002D41EB">
              <w:rPr>
                <w:rFonts w:ascii="Courier New" w:hAnsi="Courier New"/>
                <w:sz w:val="18"/>
              </w:rPr>
              <w:t>]</w:t>
            </w:r>
          </w:p>
        </w:tc>
        <w:tc>
          <w:tcPr>
            <w:tcW w:w="270" w:type="dxa"/>
          </w:tcPr>
          <w:p w:rsidR="0041239C" w:rsidRPr="00C136A2" w:rsidRDefault="0041239C" w:rsidP="00731061">
            <w:pPr>
              <w:spacing w:after="0"/>
              <w:jc w:val="center"/>
              <w:rPr>
                <w:rFonts w:ascii="Courier New" w:hAnsi="Courier New"/>
                <w:sz w:val="18"/>
              </w:rPr>
            </w:pPr>
          </w:p>
        </w:tc>
        <w:tc>
          <w:tcPr>
            <w:tcW w:w="2250" w:type="dxa"/>
          </w:tcPr>
          <w:p w:rsidR="0041239C" w:rsidRDefault="0041239C" w:rsidP="00731061">
            <w:pPr>
              <w:spacing w:after="0"/>
              <w:jc w:val="center"/>
              <w:rPr>
                <w:rFonts w:ascii="Courier New" w:hAnsi="Courier New"/>
                <w:sz w:val="18"/>
              </w:rPr>
            </w:pPr>
            <w:r>
              <w:rPr>
                <w:rFonts w:ascii="Courier New" w:hAnsi="Courier New"/>
                <w:sz w:val="18"/>
              </w:rPr>
              <w:t>100</w:t>
            </w:r>
          </w:p>
        </w:tc>
      </w:tr>
      <w:tr w:rsidR="0041239C" w:rsidRPr="00C136A2">
        <w:tc>
          <w:tcPr>
            <w:tcW w:w="3618" w:type="dxa"/>
            <w:shd w:val="clear" w:color="auto" w:fill="auto"/>
          </w:tcPr>
          <w:p w:rsidR="0041239C" w:rsidRDefault="0041239C" w:rsidP="00731061">
            <w:pPr>
              <w:spacing w:after="0"/>
              <w:rPr>
                <w:rFonts w:ascii="Courier New" w:hAnsi="Courier New"/>
                <w:sz w:val="18"/>
              </w:rPr>
            </w:pPr>
          </w:p>
        </w:tc>
        <w:tc>
          <w:tcPr>
            <w:tcW w:w="270" w:type="dxa"/>
          </w:tcPr>
          <w:p w:rsidR="0041239C" w:rsidRPr="00C136A2" w:rsidRDefault="0041239C" w:rsidP="00731061">
            <w:pPr>
              <w:spacing w:after="0"/>
              <w:rPr>
                <w:rFonts w:ascii="Courier New" w:hAnsi="Courier New"/>
                <w:sz w:val="18"/>
              </w:rPr>
            </w:pPr>
          </w:p>
        </w:tc>
        <w:tc>
          <w:tcPr>
            <w:tcW w:w="2430" w:type="dxa"/>
            <w:shd w:val="clear" w:color="auto" w:fill="auto"/>
          </w:tcPr>
          <w:p w:rsidR="0041239C" w:rsidRDefault="0041239C" w:rsidP="00731061">
            <w:pPr>
              <w:spacing w:after="0"/>
              <w:jc w:val="center"/>
              <w:rPr>
                <w:rFonts w:ascii="Courier New" w:hAnsi="Courier New"/>
                <w:sz w:val="18"/>
              </w:rPr>
            </w:pPr>
          </w:p>
        </w:tc>
        <w:tc>
          <w:tcPr>
            <w:tcW w:w="270" w:type="dxa"/>
          </w:tcPr>
          <w:p w:rsidR="0041239C" w:rsidRPr="00C136A2" w:rsidRDefault="0041239C" w:rsidP="00731061">
            <w:pPr>
              <w:spacing w:after="0"/>
              <w:jc w:val="center"/>
              <w:rPr>
                <w:rFonts w:ascii="Courier New" w:hAnsi="Courier New"/>
                <w:sz w:val="18"/>
              </w:rPr>
            </w:pPr>
          </w:p>
        </w:tc>
        <w:tc>
          <w:tcPr>
            <w:tcW w:w="2250" w:type="dxa"/>
          </w:tcPr>
          <w:p w:rsidR="0041239C" w:rsidRDefault="0041239C" w:rsidP="00731061">
            <w:pPr>
              <w:spacing w:after="0"/>
              <w:jc w:val="center"/>
              <w:rPr>
                <w:rFonts w:ascii="Courier New" w:hAnsi="Courier New"/>
                <w:sz w:val="18"/>
              </w:rPr>
            </w:pPr>
          </w:p>
        </w:tc>
      </w:tr>
      <w:tr w:rsidR="00803261" w:rsidRPr="00C136A2">
        <w:tc>
          <w:tcPr>
            <w:tcW w:w="3618" w:type="dxa"/>
            <w:shd w:val="clear" w:color="auto" w:fill="auto"/>
          </w:tcPr>
          <w:p w:rsidR="00803261" w:rsidRDefault="00803261" w:rsidP="00731061">
            <w:pPr>
              <w:spacing w:after="0"/>
              <w:rPr>
                <w:rFonts w:ascii="Courier New" w:hAnsi="Courier New"/>
                <w:sz w:val="18"/>
              </w:rPr>
            </w:pPr>
            <w:r>
              <w:rPr>
                <w:rFonts w:ascii="Courier New" w:hAnsi="Courier New"/>
                <w:sz w:val="18"/>
              </w:rPr>
              <w:t>cache*</w:t>
            </w:r>
          </w:p>
        </w:tc>
        <w:tc>
          <w:tcPr>
            <w:tcW w:w="270" w:type="dxa"/>
          </w:tcPr>
          <w:p w:rsidR="00803261" w:rsidRPr="00C136A2" w:rsidRDefault="00803261" w:rsidP="00731061">
            <w:pPr>
              <w:spacing w:after="0"/>
              <w:rPr>
                <w:rFonts w:ascii="Courier New" w:hAnsi="Courier New"/>
                <w:sz w:val="18"/>
              </w:rPr>
            </w:pPr>
          </w:p>
        </w:tc>
        <w:tc>
          <w:tcPr>
            <w:tcW w:w="2430" w:type="dxa"/>
            <w:shd w:val="clear" w:color="auto" w:fill="auto"/>
          </w:tcPr>
          <w:p w:rsidR="00803261" w:rsidRDefault="00803261" w:rsidP="00731061">
            <w:pPr>
              <w:spacing w:after="0"/>
              <w:jc w:val="center"/>
              <w:rPr>
                <w:rFonts w:ascii="Courier New" w:hAnsi="Courier New"/>
                <w:sz w:val="18"/>
              </w:rPr>
            </w:pPr>
            <w:r>
              <w:rPr>
                <w:rFonts w:ascii="Courier New" w:hAnsi="Courier New"/>
                <w:sz w:val="18"/>
              </w:rPr>
              <w:t>large</w:t>
            </w:r>
          </w:p>
          <w:p w:rsidR="00803261" w:rsidRDefault="00803261" w:rsidP="00731061">
            <w:pPr>
              <w:spacing w:after="0"/>
              <w:jc w:val="center"/>
              <w:rPr>
                <w:rFonts w:ascii="Courier New" w:hAnsi="Courier New"/>
                <w:sz w:val="18"/>
              </w:rPr>
            </w:pPr>
            <w:r>
              <w:rPr>
                <w:rFonts w:ascii="Courier New" w:hAnsi="Courier New"/>
                <w:sz w:val="18"/>
              </w:rPr>
              <w:t>medium</w:t>
            </w:r>
          </w:p>
          <w:p w:rsidR="00803261" w:rsidRDefault="00803261" w:rsidP="00731061">
            <w:pPr>
              <w:spacing w:after="0"/>
              <w:jc w:val="center"/>
              <w:rPr>
                <w:rFonts w:ascii="Courier New" w:hAnsi="Courier New"/>
                <w:sz w:val="18"/>
              </w:rPr>
            </w:pPr>
            <w:r>
              <w:rPr>
                <w:rFonts w:ascii="Courier New" w:hAnsi="Courier New"/>
                <w:sz w:val="18"/>
              </w:rPr>
              <w:t>small</w:t>
            </w:r>
          </w:p>
        </w:tc>
        <w:tc>
          <w:tcPr>
            <w:tcW w:w="270" w:type="dxa"/>
          </w:tcPr>
          <w:p w:rsidR="00803261" w:rsidRPr="00C136A2" w:rsidRDefault="00803261" w:rsidP="00731061">
            <w:pPr>
              <w:spacing w:after="0"/>
              <w:jc w:val="center"/>
              <w:rPr>
                <w:rFonts w:ascii="Courier New" w:hAnsi="Courier New"/>
                <w:sz w:val="18"/>
              </w:rPr>
            </w:pPr>
          </w:p>
        </w:tc>
        <w:tc>
          <w:tcPr>
            <w:tcW w:w="2250" w:type="dxa"/>
          </w:tcPr>
          <w:p w:rsidR="00803261" w:rsidRDefault="00803261" w:rsidP="00731061">
            <w:pPr>
              <w:spacing w:after="0"/>
              <w:jc w:val="center"/>
              <w:rPr>
                <w:rFonts w:ascii="Courier New" w:hAnsi="Courier New"/>
                <w:sz w:val="18"/>
              </w:rPr>
            </w:pPr>
            <w:r>
              <w:rPr>
                <w:rFonts w:ascii="Courier New" w:hAnsi="Courier New"/>
                <w:sz w:val="18"/>
              </w:rPr>
              <w:t>large</w:t>
            </w:r>
          </w:p>
        </w:tc>
      </w:tr>
      <w:tr w:rsidR="00803261" w:rsidRPr="00C136A2">
        <w:tc>
          <w:tcPr>
            <w:tcW w:w="3618" w:type="dxa"/>
            <w:shd w:val="clear" w:color="auto" w:fill="auto"/>
          </w:tcPr>
          <w:p w:rsidR="00803261" w:rsidRDefault="00803261" w:rsidP="00731061">
            <w:pPr>
              <w:spacing w:after="0"/>
              <w:rPr>
                <w:rFonts w:ascii="Courier New" w:hAnsi="Courier New"/>
                <w:sz w:val="18"/>
              </w:rPr>
            </w:pPr>
          </w:p>
        </w:tc>
        <w:tc>
          <w:tcPr>
            <w:tcW w:w="270" w:type="dxa"/>
          </w:tcPr>
          <w:p w:rsidR="00803261" w:rsidRPr="00C136A2" w:rsidRDefault="00803261" w:rsidP="00731061">
            <w:pPr>
              <w:spacing w:after="0"/>
              <w:rPr>
                <w:rFonts w:ascii="Courier New" w:hAnsi="Courier New"/>
                <w:sz w:val="18"/>
              </w:rPr>
            </w:pPr>
          </w:p>
        </w:tc>
        <w:tc>
          <w:tcPr>
            <w:tcW w:w="2430" w:type="dxa"/>
            <w:shd w:val="clear" w:color="auto" w:fill="auto"/>
          </w:tcPr>
          <w:p w:rsidR="00803261" w:rsidRDefault="00803261" w:rsidP="00731061">
            <w:pPr>
              <w:spacing w:after="0"/>
              <w:jc w:val="center"/>
              <w:rPr>
                <w:rFonts w:ascii="Courier New" w:hAnsi="Courier New"/>
                <w:sz w:val="18"/>
              </w:rPr>
            </w:pPr>
          </w:p>
        </w:tc>
        <w:tc>
          <w:tcPr>
            <w:tcW w:w="270" w:type="dxa"/>
          </w:tcPr>
          <w:p w:rsidR="00803261" w:rsidRPr="00C136A2" w:rsidRDefault="00803261" w:rsidP="00731061">
            <w:pPr>
              <w:spacing w:after="0"/>
              <w:jc w:val="center"/>
              <w:rPr>
                <w:rFonts w:ascii="Courier New" w:hAnsi="Courier New"/>
                <w:sz w:val="18"/>
              </w:rPr>
            </w:pPr>
          </w:p>
        </w:tc>
        <w:tc>
          <w:tcPr>
            <w:tcW w:w="2250" w:type="dxa"/>
          </w:tcPr>
          <w:p w:rsidR="00803261" w:rsidRDefault="00803261" w:rsidP="00731061">
            <w:pPr>
              <w:spacing w:after="0"/>
              <w:jc w:val="center"/>
              <w:rPr>
                <w:rFonts w:ascii="Courier New" w:hAnsi="Courier New"/>
                <w:sz w:val="18"/>
              </w:rPr>
            </w:pPr>
          </w:p>
        </w:tc>
      </w:tr>
      <w:tr w:rsidR="00803261" w:rsidRPr="00C136A2">
        <w:tc>
          <w:tcPr>
            <w:tcW w:w="3618" w:type="dxa"/>
            <w:shd w:val="clear" w:color="auto" w:fill="auto"/>
          </w:tcPr>
          <w:p w:rsidR="00803261" w:rsidRDefault="00803261" w:rsidP="00731061">
            <w:pPr>
              <w:spacing w:after="0"/>
              <w:rPr>
                <w:rFonts w:ascii="Courier New" w:hAnsi="Courier New"/>
                <w:sz w:val="18"/>
              </w:rPr>
            </w:pPr>
            <w:r>
              <w:rPr>
                <w:rFonts w:ascii="Courier New" w:hAnsi="Courier New"/>
                <w:sz w:val="18"/>
              </w:rPr>
              <w:t>optimization*</w:t>
            </w:r>
          </w:p>
        </w:tc>
        <w:tc>
          <w:tcPr>
            <w:tcW w:w="270" w:type="dxa"/>
          </w:tcPr>
          <w:p w:rsidR="00803261" w:rsidRPr="00C136A2" w:rsidRDefault="00803261" w:rsidP="00731061">
            <w:pPr>
              <w:spacing w:after="0"/>
              <w:rPr>
                <w:rFonts w:ascii="Courier New" w:hAnsi="Courier New"/>
                <w:sz w:val="18"/>
              </w:rPr>
            </w:pPr>
          </w:p>
        </w:tc>
        <w:tc>
          <w:tcPr>
            <w:tcW w:w="2430" w:type="dxa"/>
            <w:shd w:val="clear" w:color="auto" w:fill="auto"/>
          </w:tcPr>
          <w:p w:rsidR="00803261" w:rsidRDefault="00803261" w:rsidP="00731061">
            <w:pPr>
              <w:spacing w:after="0"/>
              <w:jc w:val="center"/>
              <w:rPr>
                <w:rFonts w:ascii="Courier New" w:hAnsi="Courier New"/>
                <w:sz w:val="18"/>
              </w:rPr>
            </w:pPr>
            <w:r>
              <w:rPr>
                <w:rFonts w:ascii="Courier New" w:hAnsi="Courier New"/>
                <w:sz w:val="18"/>
              </w:rPr>
              <w:t>performance</w:t>
            </w:r>
          </w:p>
          <w:p w:rsidR="00803261" w:rsidRDefault="00803261" w:rsidP="00731061">
            <w:pPr>
              <w:spacing w:after="0"/>
              <w:jc w:val="center"/>
              <w:rPr>
                <w:rFonts w:ascii="Courier New" w:hAnsi="Courier New"/>
                <w:sz w:val="18"/>
              </w:rPr>
            </w:pPr>
            <w:r>
              <w:rPr>
                <w:rFonts w:ascii="Courier New" w:hAnsi="Courier New"/>
                <w:sz w:val="18"/>
              </w:rPr>
              <w:t>safety</w:t>
            </w:r>
          </w:p>
        </w:tc>
        <w:tc>
          <w:tcPr>
            <w:tcW w:w="270" w:type="dxa"/>
          </w:tcPr>
          <w:p w:rsidR="00803261" w:rsidRPr="00C136A2" w:rsidRDefault="00803261" w:rsidP="00731061">
            <w:pPr>
              <w:spacing w:after="0"/>
              <w:jc w:val="center"/>
              <w:rPr>
                <w:rFonts w:ascii="Courier New" w:hAnsi="Courier New"/>
                <w:sz w:val="18"/>
              </w:rPr>
            </w:pPr>
          </w:p>
        </w:tc>
        <w:tc>
          <w:tcPr>
            <w:tcW w:w="2250" w:type="dxa"/>
          </w:tcPr>
          <w:p w:rsidR="00803261" w:rsidRDefault="00803261" w:rsidP="00731061">
            <w:pPr>
              <w:spacing w:after="0"/>
              <w:jc w:val="center"/>
              <w:rPr>
                <w:rFonts w:ascii="Courier New" w:hAnsi="Courier New"/>
                <w:sz w:val="18"/>
              </w:rPr>
            </w:pPr>
            <w:r>
              <w:rPr>
                <w:rFonts w:ascii="Courier New" w:hAnsi="Courier New"/>
                <w:sz w:val="18"/>
              </w:rPr>
              <w:t>performance</w:t>
            </w:r>
          </w:p>
        </w:tc>
      </w:tr>
      <w:tr w:rsidR="00803261" w:rsidRPr="00C136A2">
        <w:tc>
          <w:tcPr>
            <w:tcW w:w="3618" w:type="dxa"/>
            <w:shd w:val="clear" w:color="auto" w:fill="auto"/>
          </w:tcPr>
          <w:p w:rsidR="00803261" w:rsidRDefault="00803261" w:rsidP="00731061">
            <w:pPr>
              <w:spacing w:after="0"/>
              <w:rPr>
                <w:rFonts w:ascii="Courier New" w:hAnsi="Courier New"/>
                <w:sz w:val="18"/>
              </w:rPr>
            </w:pPr>
          </w:p>
        </w:tc>
        <w:tc>
          <w:tcPr>
            <w:tcW w:w="270" w:type="dxa"/>
          </w:tcPr>
          <w:p w:rsidR="00803261" w:rsidRPr="00C136A2" w:rsidRDefault="00803261" w:rsidP="00731061">
            <w:pPr>
              <w:spacing w:after="0"/>
              <w:rPr>
                <w:rFonts w:ascii="Courier New" w:hAnsi="Courier New"/>
                <w:sz w:val="18"/>
              </w:rPr>
            </w:pPr>
          </w:p>
        </w:tc>
        <w:tc>
          <w:tcPr>
            <w:tcW w:w="2430" w:type="dxa"/>
            <w:shd w:val="clear" w:color="auto" w:fill="auto"/>
          </w:tcPr>
          <w:p w:rsidR="00803261" w:rsidRDefault="00803261" w:rsidP="00731061">
            <w:pPr>
              <w:spacing w:after="0"/>
              <w:jc w:val="center"/>
              <w:rPr>
                <w:rFonts w:ascii="Courier New" w:hAnsi="Courier New"/>
                <w:sz w:val="18"/>
              </w:rPr>
            </w:pPr>
          </w:p>
        </w:tc>
        <w:tc>
          <w:tcPr>
            <w:tcW w:w="270" w:type="dxa"/>
          </w:tcPr>
          <w:p w:rsidR="00803261" w:rsidRPr="00C136A2" w:rsidRDefault="00803261" w:rsidP="00731061">
            <w:pPr>
              <w:spacing w:after="0"/>
              <w:jc w:val="center"/>
              <w:rPr>
                <w:rFonts w:ascii="Courier New" w:hAnsi="Courier New"/>
                <w:sz w:val="18"/>
              </w:rPr>
            </w:pPr>
          </w:p>
        </w:tc>
        <w:tc>
          <w:tcPr>
            <w:tcW w:w="2250" w:type="dxa"/>
          </w:tcPr>
          <w:p w:rsidR="00803261" w:rsidRDefault="00803261" w:rsidP="00731061">
            <w:pPr>
              <w:spacing w:after="0"/>
              <w:jc w:val="center"/>
              <w:rPr>
                <w:rFonts w:ascii="Courier New" w:hAnsi="Courier New"/>
                <w:sz w:val="18"/>
              </w:rPr>
            </w:pPr>
          </w:p>
        </w:tc>
      </w:tr>
      <w:tr w:rsidR="00803261" w:rsidRPr="00C136A2">
        <w:tc>
          <w:tcPr>
            <w:tcW w:w="3618" w:type="dxa"/>
            <w:shd w:val="clear" w:color="auto" w:fill="auto"/>
          </w:tcPr>
          <w:p w:rsidR="00803261" w:rsidRDefault="00803261" w:rsidP="00731061">
            <w:pPr>
              <w:spacing w:after="0"/>
              <w:rPr>
                <w:rFonts w:ascii="Courier New" w:hAnsi="Courier New"/>
                <w:sz w:val="18"/>
              </w:rPr>
            </w:pPr>
            <w:r>
              <w:rPr>
                <w:rFonts w:ascii="Courier New" w:hAnsi="Courier New"/>
                <w:sz w:val="18"/>
              </w:rPr>
              <w:t>timers</w:t>
            </w:r>
          </w:p>
        </w:tc>
        <w:tc>
          <w:tcPr>
            <w:tcW w:w="270" w:type="dxa"/>
          </w:tcPr>
          <w:p w:rsidR="00803261" w:rsidRPr="00C136A2" w:rsidRDefault="00803261" w:rsidP="00731061">
            <w:pPr>
              <w:spacing w:after="0"/>
              <w:rPr>
                <w:rFonts w:ascii="Courier New" w:hAnsi="Courier New"/>
                <w:sz w:val="18"/>
              </w:rPr>
            </w:pPr>
          </w:p>
        </w:tc>
        <w:tc>
          <w:tcPr>
            <w:tcW w:w="2430" w:type="dxa"/>
            <w:shd w:val="clear" w:color="auto" w:fill="auto"/>
          </w:tcPr>
          <w:p w:rsidR="00803261" w:rsidRDefault="00803261" w:rsidP="00731061">
            <w:pPr>
              <w:spacing w:after="0"/>
              <w:jc w:val="center"/>
              <w:rPr>
                <w:rFonts w:ascii="Courier New" w:hAnsi="Courier New"/>
                <w:sz w:val="18"/>
              </w:rPr>
            </w:pPr>
            <w:r>
              <w:rPr>
                <w:rFonts w:ascii="Courier New" w:hAnsi="Courier New"/>
                <w:sz w:val="18"/>
              </w:rPr>
              <w:t>off</w:t>
            </w:r>
          </w:p>
          <w:p w:rsidR="00803261" w:rsidRDefault="00803261" w:rsidP="00731061">
            <w:pPr>
              <w:spacing w:after="0"/>
              <w:jc w:val="center"/>
              <w:rPr>
                <w:rFonts w:ascii="Courier New" w:hAnsi="Courier New"/>
                <w:sz w:val="18"/>
              </w:rPr>
            </w:pPr>
            <w:r>
              <w:rPr>
                <w:rFonts w:ascii="Courier New" w:hAnsi="Courier New"/>
                <w:sz w:val="18"/>
              </w:rPr>
              <w:t>one</w:t>
            </w:r>
          </w:p>
          <w:p w:rsidR="00803261" w:rsidRDefault="00803261" w:rsidP="00731061">
            <w:pPr>
              <w:spacing w:after="0"/>
              <w:jc w:val="center"/>
              <w:rPr>
                <w:rFonts w:ascii="Courier New" w:hAnsi="Courier New"/>
                <w:sz w:val="18"/>
              </w:rPr>
            </w:pPr>
            <w:r>
              <w:rPr>
                <w:rFonts w:ascii="Courier New" w:hAnsi="Courier New"/>
                <w:sz w:val="18"/>
              </w:rPr>
              <w:t>two</w:t>
            </w:r>
          </w:p>
          <w:p w:rsidR="00803261" w:rsidRDefault="00803261" w:rsidP="00731061">
            <w:pPr>
              <w:spacing w:after="0"/>
              <w:jc w:val="center"/>
              <w:rPr>
                <w:rFonts w:ascii="Courier New" w:hAnsi="Courier New"/>
                <w:sz w:val="18"/>
              </w:rPr>
            </w:pPr>
            <w:r>
              <w:rPr>
                <w:rFonts w:ascii="Courier New" w:hAnsi="Courier New"/>
                <w:sz w:val="18"/>
              </w:rPr>
              <w:lastRenderedPageBreak/>
              <w:t>three</w:t>
            </w:r>
          </w:p>
        </w:tc>
        <w:tc>
          <w:tcPr>
            <w:tcW w:w="270" w:type="dxa"/>
          </w:tcPr>
          <w:p w:rsidR="00803261" w:rsidRPr="00C136A2" w:rsidRDefault="00803261" w:rsidP="00731061">
            <w:pPr>
              <w:spacing w:after="0"/>
              <w:jc w:val="center"/>
              <w:rPr>
                <w:rFonts w:ascii="Courier New" w:hAnsi="Courier New"/>
                <w:sz w:val="18"/>
              </w:rPr>
            </w:pPr>
          </w:p>
        </w:tc>
        <w:tc>
          <w:tcPr>
            <w:tcW w:w="2250" w:type="dxa"/>
          </w:tcPr>
          <w:p w:rsidR="00803261" w:rsidRDefault="00803261" w:rsidP="00731061">
            <w:pPr>
              <w:spacing w:after="0"/>
              <w:jc w:val="center"/>
              <w:rPr>
                <w:rFonts w:ascii="Courier New" w:hAnsi="Courier New"/>
                <w:sz w:val="18"/>
              </w:rPr>
            </w:pPr>
            <w:r>
              <w:rPr>
                <w:rFonts w:ascii="Courier New" w:hAnsi="Courier New"/>
                <w:sz w:val="18"/>
              </w:rPr>
              <w:t>off</w:t>
            </w:r>
          </w:p>
        </w:tc>
      </w:tr>
      <w:tr w:rsidR="00803261" w:rsidRPr="00C136A2">
        <w:tc>
          <w:tcPr>
            <w:tcW w:w="3618" w:type="dxa"/>
            <w:shd w:val="clear" w:color="auto" w:fill="auto"/>
          </w:tcPr>
          <w:p w:rsidR="00803261" w:rsidRDefault="00803261" w:rsidP="00731061">
            <w:pPr>
              <w:spacing w:after="0"/>
              <w:rPr>
                <w:rFonts w:ascii="Courier New" w:hAnsi="Courier New"/>
                <w:sz w:val="18"/>
              </w:rPr>
            </w:pPr>
          </w:p>
        </w:tc>
        <w:tc>
          <w:tcPr>
            <w:tcW w:w="270" w:type="dxa"/>
          </w:tcPr>
          <w:p w:rsidR="00803261" w:rsidRPr="00C136A2" w:rsidRDefault="00803261" w:rsidP="00731061">
            <w:pPr>
              <w:spacing w:after="0"/>
              <w:rPr>
                <w:rFonts w:ascii="Courier New" w:hAnsi="Courier New"/>
                <w:sz w:val="18"/>
              </w:rPr>
            </w:pPr>
          </w:p>
        </w:tc>
        <w:tc>
          <w:tcPr>
            <w:tcW w:w="2430" w:type="dxa"/>
            <w:shd w:val="clear" w:color="auto" w:fill="auto"/>
          </w:tcPr>
          <w:p w:rsidR="00803261" w:rsidRDefault="00803261" w:rsidP="00731061">
            <w:pPr>
              <w:spacing w:after="0"/>
              <w:jc w:val="center"/>
              <w:rPr>
                <w:rFonts w:ascii="Courier New" w:hAnsi="Courier New"/>
                <w:sz w:val="18"/>
              </w:rPr>
            </w:pPr>
          </w:p>
        </w:tc>
        <w:tc>
          <w:tcPr>
            <w:tcW w:w="270" w:type="dxa"/>
          </w:tcPr>
          <w:p w:rsidR="00803261" w:rsidRPr="00C136A2" w:rsidRDefault="00803261" w:rsidP="00731061">
            <w:pPr>
              <w:spacing w:after="0"/>
              <w:jc w:val="center"/>
              <w:rPr>
                <w:rFonts w:ascii="Courier New" w:hAnsi="Courier New"/>
                <w:sz w:val="18"/>
              </w:rPr>
            </w:pPr>
          </w:p>
        </w:tc>
        <w:tc>
          <w:tcPr>
            <w:tcW w:w="2250" w:type="dxa"/>
          </w:tcPr>
          <w:p w:rsidR="00803261" w:rsidRDefault="00803261" w:rsidP="00731061">
            <w:pPr>
              <w:spacing w:after="0"/>
              <w:jc w:val="center"/>
              <w:rPr>
                <w:rFonts w:ascii="Courier New" w:hAnsi="Courier New"/>
                <w:sz w:val="18"/>
              </w:rPr>
            </w:pPr>
          </w:p>
        </w:tc>
      </w:tr>
    </w:tbl>
    <w:p w:rsidR="00A05312" w:rsidRDefault="00DE13F4" w:rsidP="00A94B3C">
      <w:pPr>
        <w:pStyle w:val="Heading3"/>
        <w:numPr>
          <w:ilvl w:val="1"/>
          <w:numId w:val="6"/>
        </w:numPr>
      </w:pPr>
      <w:r>
        <w:br w:type="page"/>
      </w:r>
      <w:bookmarkStart w:id="42" w:name="_Toc253222318"/>
      <w:r w:rsidR="00AE39DB">
        <w:lastRenderedPageBreak/>
        <w:t>Agent Commands</w:t>
      </w:r>
      <w:bookmarkEnd w:id="42"/>
    </w:p>
    <w:p w:rsidR="00296DC8" w:rsidRDefault="00296DC8" w:rsidP="00A05312">
      <w:pPr>
        <w:spacing w:after="100"/>
        <w:rPr>
          <w:i/>
        </w:rPr>
      </w:pPr>
      <w:r>
        <w:rPr>
          <w:i/>
        </w:rPr>
        <w:t>Storage</w:t>
      </w:r>
    </w:p>
    <w:p w:rsidR="00296DC8" w:rsidRPr="00296DC8" w:rsidRDefault="00296DC8" w:rsidP="00296DC8">
      <w:pPr>
        <w:pStyle w:val="code"/>
      </w:pPr>
      <w:r>
        <w:t>state.smem.command.store &lt;identifier&gt;</w:t>
      </w:r>
    </w:p>
    <w:p w:rsidR="00AE39DB" w:rsidRPr="00A05312" w:rsidRDefault="00A05312" w:rsidP="00A05312">
      <w:pPr>
        <w:spacing w:after="100"/>
        <w:rPr>
          <w:i/>
        </w:rPr>
      </w:pPr>
      <w:r>
        <w:rPr>
          <w:i/>
        </w:rPr>
        <w:t>NCB Retrieval</w:t>
      </w:r>
    </w:p>
    <w:p w:rsidR="00A05312" w:rsidRDefault="00296DC8" w:rsidP="00A05312">
      <w:pPr>
        <w:pStyle w:val="code"/>
      </w:pPr>
      <w:r>
        <w:t>state.s</w:t>
      </w:r>
      <w:r w:rsidR="00A05312">
        <w:t xml:space="preserve">mem.command.retrieve </w:t>
      </w:r>
      <w:r>
        <w:t>&lt;lti&gt;</w:t>
      </w:r>
    </w:p>
    <w:p w:rsidR="00A05312" w:rsidRPr="00A05312" w:rsidRDefault="00A05312" w:rsidP="00A05312">
      <w:pPr>
        <w:spacing w:after="100"/>
        <w:rPr>
          <w:i/>
        </w:rPr>
      </w:pPr>
      <w:r>
        <w:rPr>
          <w:i/>
        </w:rPr>
        <w:t>CB Retrieval</w:t>
      </w:r>
    </w:p>
    <w:p w:rsidR="00A05312" w:rsidRDefault="00296DC8" w:rsidP="00A05312">
      <w:pPr>
        <w:pStyle w:val="code"/>
      </w:pPr>
      <w:r>
        <w:t>state.s</w:t>
      </w:r>
      <w:r w:rsidR="00A05312">
        <w:t>mem.command.query &lt;cue&gt;</w:t>
      </w:r>
    </w:p>
    <w:p w:rsidR="00A05312" w:rsidRDefault="00A05312" w:rsidP="00A05312">
      <w:r>
        <w:t>CB Retrieval Optional Modifiers</w:t>
      </w:r>
    </w:p>
    <w:p w:rsidR="00AE39DB" w:rsidRDefault="00296DC8" w:rsidP="00A05312">
      <w:pPr>
        <w:pStyle w:val="code"/>
      </w:pPr>
      <w:r>
        <w:t>state.s</w:t>
      </w:r>
      <w:r w:rsidR="00A05312">
        <w:t xml:space="preserve">mem.command.prohibit </w:t>
      </w:r>
      <w:r>
        <w:t>&lt;bad-lti&gt;</w:t>
      </w:r>
    </w:p>
    <w:p w:rsidR="00B516EC" w:rsidRDefault="00AE39DB" w:rsidP="00A94B3C">
      <w:pPr>
        <w:pStyle w:val="Heading3"/>
        <w:numPr>
          <w:ilvl w:val="1"/>
          <w:numId w:val="6"/>
        </w:numPr>
      </w:pPr>
      <w:bookmarkStart w:id="43" w:name="_Toc253222319"/>
      <w:r>
        <w:t>Retrieval Agent Meta-Data</w:t>
      </w:r>
      <w:bookmarkEnd w:id="43"/>
    </w:p>
    <w:p w:rsidR="00B516EC" w:rsidRDefault="00A94B3C" w:rsidP="00B516EC">
      <w:pPr>
        <w:pStyle w:val="code"/>
      </w:pPr>
      <w:r>
        <w:t>state.s</w:t>
      </w:r>
      <w:r w:rsidR="00B516EC">
        <w:t>mem.result</w:t>
      </w:r>
    </w:p>
    <w:p w:rsidR="00B516EC" w:rsidRDefault="00B516EC" w:rsidP="00B516EC">
      <w:pPr>
        <w:pStyle w:val="code"/>
        <w:spacing w:after="0"/>
      </w:pPr>
      <w:r>
        <w:tab/>
        <w:t>^retrieved &lt;</w:t>
      </w:r>
      <w:r w:rsidR="00296DC8">
        <w:t>lti</w:t>
      </w:r>
      <w:r>
        <w:t>&gt;</w:t>
      </w:r>
    </w:p>
    <w:p w:rsidR="00B516EC" w:rsidRDefault="009B7BD3" w:rsidP="00B516EC">
      <w:pPr>
        <w:pStyle w:val="code"/>
        <w:spacing w:after="0"/>
        <w:ind w:firstLine="720"/>
      </w:pPr>
      <w:r>
        <w:t>^</w:t>
      </w:r>
      <w:r w:rsidR="00B516EC">
        <w:t>&lt;&lt; success failure bad-cmd &gt;&gt;</w:t>
      </w:r>
      <w:r>
        <w:t xml:space="preserve"> &lt;identifier&gt;</w:t>
      </w:r>
    </w:p>
    <w:p w:rsidR="003023FF" w:rsidRPr="00DE13F4" w:rsidRDefault="003023FF" w:rsidP="00A94B3C">
      <w:pPr>
        <w:pStyle w:val="code"/>
        <w:spacing w:after="0"/>
        <w:ind w:firstLine="720"/>
      </w:pPr>
    </w:p>
    <w:sectPr w:rsidR="003023FF" w:rsidRPr="00DE13F4" w:rsidSect="006764AC">
      <w:footerReference w:type="even" r:id="rId8"/>
      <w:footerReference w:type="default" r:id="rId9"/>
      <w:type w:val="continuous"/>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E476F" w:rsidRDefault="009E476F" w:rsidP="008E5745">
      <w:pPr>
        <w:spacing w:after="0"/>
      </w:pPr>
      <w:r>
        <w:separator/>
      </w:r>
    </w:p>
  </w:endnote>
  <w:endnote w:type="continuationSeparator" w:id="0">
    <w:p w:rsidR="009E476F" w:rsidRDefault="009E476F" w:rsidP="008E5745">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5A41" w:rsidRDefault="00425A41" w:rsidP="00E230A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425A41" w:rsidRDefault="00425A4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5A41" w:rsidRDefault="00425A41" w:rsidP="00E230A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575E1">
      <w:rPr>
        <w:rStyle w:val="PageNumber"/>
        <w:noProof/>
      </w:rPr>
      <w:t>3</w:t>
    </w:r>
    <w:r>
      <w:rPr>
        <w:rStyle w:val="PageNumber"/>
      </w:rPr>
      <w:fldChar w:fldCharType="end"/>
    </w:r>
  </w:p>
  <w:p w:rsidR="00425A41" w:rsidRDefault="00425A4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E476F" w:rsidRDefault="009E476F" w:rsidP="008E5745">
      <w:pPr>
        <w:spacing w:after="0"/>
      </w:pPr>
      <w:r>
        <w:separator/>
      </w:r>
    </w:p>
  </w:footnote>
  <w:footnote w:type="continuationSeparator" w:id="0">
    <w:p w:rsidR="009E476F" w:rsidRDefault="009E476F" w:rsidP="008E5745">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5510E07E"/>
    <w:lvl w:ilvl="0">
      <w:start w:val="1"/>
      <w:numFmt w:val="decimal"/>
      <w:lvlText w:val="%1."/>
      <w:lvlJc w:val="left"/>
      <w:pPr>
        <w:tabs>
          <w:tab w:val="num" w:pos="360"/>
        </w:tabs>
        <w:ind w:left="360" w:hanging="360"/>
      </w:pPr>
    </w:lvl>
  </w:abstractNum>
  <w:abstractNum w:abstractNumId="1">
    <w:nsid w:val="036746F6"/>
    <w:multiLevelType w:val="hybridMultilevel"/>
    <w:tmpl w:val="40DA7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DF4138"/>
    <w:multiLevelType w:val="hybridMultilevel"/>
    <w:tmpl w:val="94F4C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A90D00"/>
    <w:multiLevelType w:val="hybridMultilevel"/>
    <w:tmpl w:val="AE7C559C"/>
    <w:lvl w:ilvl="0" w:tplc="EA8E0810">
      <w:start w:val="1"/>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6B30B3"/>
    <w:multiLevelType w:val="hybridMultilevel"/>
    <w:tmpl w:val="3FC4AACA"/>
    <w:lvl w:ilvl="0" w:tplc="0142BD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A30079"/>
    <w:multiLevelType w:val="hybridMultilevel"/>
    <w:tmpl w:val="449C71E0"/>
    <w:lvl w:ilvl="0" w:tplc="3AB6ABD2">
      <w:start w:val="1"/>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3D6085"/>
    <w:multiLevelType w:val="hybridMultilevel"/>
    <w:tmpl w:val="12047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0B1896"/>
    <w:multiLevelType w:val="multilevel"/>
    <w:tmpl w:val="25881BC2"/>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1CCF561F"/>
    <w:multiLevelType w:val="hybridMultilevel"/>
    <w:tmpl w:val="47EEE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A36BC1"/>
    <w:multiLevelType w:val="hybridMultilevel"/>
    <w:tmpl w:val="53902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A75785"/>
    <w:multiLevelType w:val="hybridMultilevel"/>
    <w:tmpl w:val="8222F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641030"/>
    <w:multiLevelType w:val="hybridMultilevel"/>
    <w:tmpl w:val="4AB08F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407336B"/>
    <w:multiLevelType w:val="hybridMultilevel"/>
    <w:tmpl w:val="9D58A636"/>
    <w:lvl w:ilvl="0" w:tplc="C7F21C3C">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472330C"/>
    <w:multiLevelType w:val="hybridMultilevel"/>
    <w:tmpl w:val="3AC4D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CDB5252"/>
    <w:multiLevelType w:val="hybridMultilevel"/>
    <w:tmpl w:val="C0146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E13238F"/>
    <w:multiLevelType w:val="multilevel"/>
    <w:tmpl w:val="92F670B8"/>
    <w:lvl w:ilvl="0">
      <w:start w:val="1"/>
      <w:numFmt w:val="bullet"/>
      <w:lvlText w:val="-"/>
      <w:lvlJc w:val="left"/>
      <w:pPr>
        <w:ind w:left="720" w:hanging="360"/>
      </w:pPr>
      <w:rPr>
        <w:rFonts w:ascii="Cambria" w:eastAsiaTheme="minorHAnsi" w:hAnsi="Cambria" w:cstheme="minorBidi"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nsid w:val="417D171C"/>
    <w:multiLevelType w:val="multilevel"/>
    <w:tmpl w:val="AE7C559C"/>
    <w:lvl w:ilvl="0">
      <w:start w:val="1"/>
      <w:numFmt w:val="bullet"/>
      <w:lvlText w:val="-"/>
      <w:lvlJc w:val="left"/>
      <w:pPr>
        <w:ind w:left="720" w:hanging="360"/>
      </w:pPr>
      <w:rPr>
        <w:rFonts w:ascii="Cambria" w:eastAsiaTheme="minorHAnsi" w:hAnsi="Cambria" w:cstheme="minorBidi"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7">
    <w:nsid w:val="4B540CD1"/>
    <w:multiLevelType w:val="multilevel"/>
    <w:tmpl w:val="1D2A41A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4EF83A9A"/>
    <w:multiLevelType w:val="multilevel"/>
    <w:tmpl w:val="95BCC39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54F86B9F"/>
    <w:multiLevelType w:val="multilevel"/>
    <w:tmpl w:val="6B041870"/>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sz w:val="24"/>
      </w:rPr>
    </w:lvl>
    <w:lvl w:ilvl="2">
      <w:start w:val="1"/>
      <w:numFmt w:val="decimal"/>
      <w:suff w:val="space"/>
      <w:lvlText w:val="%1.%2.%3."/>
      <w:lvlJc w:val="left"/>
      <w:pPr>
        <w:ind w:left="0" w:firstLine="0"/>
      </w:pPr>
      <w:rPr>
        <w:rFonts w:hint="default"/>
      </w:rPr>
    </w:lvl>
    <w:lvl w:ilvl="3">
      <w:start w:val="1"/>
      <w:numFmt w:val="decimal"/>
      <w:pStyle w:val="Style1"/>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55CB1D85"/>
    <w:multiLevelType w:val="multilevel"/>
    <w:tmpl w:val="7CA2D4E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5956131A"/>
    <w:multiLevelType w:val="hybridMultilevel"/>
    <w:tmpl w:val="1C320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F266E1A"/>
    <w:multiLevelType w:val="multilevel"/>
    <w:tmpl w:val="3FC4AAC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nsid w:val="5F3B2097"/>
    <w:multiLevelType w:val="multilevel"/>
    <w:tmpl w:val="449C71E0"/>
    <w:lvl w:ilvl="0">
      <w:start w:val="1"/>
      <w:numFmt w:val="bullet"/>
      <w:lvlText w:val="-"/>
      <w:lvlJc w:val="left"/>
      <w:pPr>
        <w:ind w:left="720" w:hanging="360"/>
      </w:pPr>
      <w:rPr>
        <w:rFonts w:ascii="Cambria" w:eastAsiaTheme="minorHAnsi" w:hAnsi="Cambria" w:cstheme="minorBidi"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nsid w:val="63404F25"/>
    <w:multiLevelType w:val="hybridMultilevel"/>
    <w:tmpl w:val="BB542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3882B5A"/>
    <w:multiLevelType w:val="multilevel"/>
    <w:tmpl w:val="95BCC39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641C6195"/>
    <w:multiLevelType w:val="hybridMultilevel"/>
    <w:tmpl w:val="D69006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81B314E"/>
    <w:multiLevelType w:val="hybridMultilevel"/>
    <w:tmpl w:val="79FE8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B6260BE"/>
    <w:multiLevelType w:val="hybridMultilevel"/>
    <w:tmpl w:val="1D2A41AA"/>
    <w:lvl w:ilvl="0" w:tplc="44EA363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4274E00"/>
    <w:multiLevelType w:val="hybridMultilevel"/>
    <w:tmpl w:val="92F670B8"/>
    <w:lvl w:ilvl="0" w:tplc="8C88DA4E">
      <w:start w:val="1"/>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BA65564"/>
    <w:multiLevelType w:val="hybridMultilevel"/>
    <w:tmpl w:val="CB10C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0"/>
  </w:num>
  <w:num w:numId="3">
    <w:abstractNumId w:val="28"/>
  </w:num>
  <w:num w:numId="4">
    <w:abstractNumId w:val="17"/>
  </w:num>
  <w:num w:numId="5">
    <w:abstractNumId w:val="18"/>
  </w:num>
  <w:num w:numId="6">
    <w:abstractNumId w:val="19"/>
  </w:num>
  <w:num w:numId="7">
    <w:abstractNumId w:val="29"/>
  </w:num>
  <w:num w:numId="8">
    <w:abstractNumId w:val="15"/>
  </w:num>
  <w:num w:numId="9">
    <w:abstractNumId w:val="27"/>
  </w:num>
  <w:num w:numId="10">
    <w:abstractNumId w:val="4"/>
  </w:num>
  <w:num w:numId="11">
    <w:abstractNumId w:val="22"/>
  </w:num>
  <w:num w:numId="12">
    <w:abstractNumId w:val="8"/>
  </w:num>
  <w:num w:numId="13">
    <w:abstractNumId w:val="25"/>
  </w:num>
  <w:num w:numId="14">
    <w:abstractNumId w:val="10"/>
  </w:num>
  <w:num w:numId="15">
    <w:abstractNumId w:val="9"/>
  </w:num>
  <w:num w:numId="16">
    <w:abstractNumId w:val="26"/>
  </w:num>
  <w:num w:numId="17">
    <w:abstractNumId w:val="30"/>
  </w:num>
  <w:num w:numId="18">
    <w:abstractNumId w:val="2"/>
  </w:num>
  <w:num w:numId="19">
    <w:abstractNumId w:val="6"/>
  </w:num>
  <w:num w:numId="20">
    <w:abstractNumId w:val="24"/>
  </w:num>
  <w:num w:numId="21">
    <w:abstractNumId w:val="21"/>
  </w:num>
  <w:num w:numId="22">
    <w:abstractNumId w:val="13"/>
  </w:num>
  <w:num w:numId="23">
    <w:abstractNumId w:val="0"/>
  </w:num>
  <w:num w:numId="24">
    <w:abstractNumId w:val="5"/>
  </w:num>
  <w:num w:numId="25">
    <w:abstractNumId w:val="23"/>
  </w:num>
  <w:num w:numId="26">
    <w:abstractNumId w:val="1"/>
  </w:num>
  <w:num w:numId="27">
    <w:abstractNumId w:val="3"/>
  </w:num>
  <w:num w:numId="28">
    <w:abstractNumId w:val="16"/>
  </w:num>
  <w:num w:numId="29">
    <w:abstractNumId w:val="11"/>
  </w:num>
  <w:num w:numId="30">
    <w:abstractNumId w:val="14"/>
  </w:num>
  <w:num w:numId="31">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doNotAutofitConstrainedTables/>
    <w:splitPgBreakAndParaMark/>
    <w:doNotVertAlignCellWithSp/>
    <w:doNotBreakConstrainedForcedTable/>
    <w:useAnsiKerningPairs/>
    <w:cachedColBalance/>
  </w:compat>
  <w:rsids>
    <w:rsidRoot w:val="00762F84"/>
    <w:rsid w:val="00001653"/>
    <w:rsid w:val="00010AE8"/>
    <w:rsid w:val="0001234E"/>
    <w:rsid w:val="00012E16"/>
    <w:rsid w:val="00022851"/>
    <w:rsid w:val="00031C39"/>
    <w:rsid w:val="00033385"/>
    <w:rsid w:val="00037CE1"/>
    <w:rsid w:val="00042618"/>
    <w:rsid w:val="00042696"/>
    <w:rsid w:val="00043A1C"/>
    <w:rsid w:val="00046230"/>
    <w:rsid w:val="00050CF3"/>
    <w:rsid w:val="000664CF"/>
    <w:rsid w:val="00076BAB"/>
    <w:rsid w:val="00080ABD"/>
    <w:rsid w:val="00080D9C"/>
    <w:rsid w:val="000A2A3C"/>
    <w:rsid w:val="000A3DDF"/>
    <w:rsid w:val="000A6F55"/>
    <w:rsid w:val="000A7783"/>
    <w:rsid w:val="000C2AF2"/>
    <w:rsid w:val="000C2C98"/>
    <w:rsid w:val="000C3F40"/>
    <w:rsid w:val="000D4396"/>
    <w:rsid w:val="000F002E"/>
    <w:rsid w:val="00103A1E"/>
    <w:rsid w:val="00110DA4"/>
    <w:rsid w:val="0011100F"/>
    <w:rsid w:val="00120927"/>
    <w:rsid w:val="001333B7"/>
    <w:rsid w:val="00140DE1"/>
    <w:rsid w:val="001420AA"/>
    <w:rsid w:val="00145F9F"/>
    <w:rsid w:val="00146527"/>
    <w:rsid w:val="0016240F"/>
    <w:rsid w:val="00162E27"/>
    <w:rsid w:val="00174439"/>
    <w:rsid w:val="00190E2F"/>
    <w:rsid w:val="001B2865"/>
    <w:rsid w:val="001C3461"/>
    <w:rsid w:val="001C48A5"/>
    <w:rsid w:val="001C55C5"/>
    <w:rsid w:val="001D19EA"/>
    <w:rsid w:val="001D3BFA"/>
    <w:rsid w:val="001E3445"/>
    <w:rsid w:val="001E60D6"/>
    <w:rsid w:val="001F01BE"/>
    <w:rsid w:val="001F161A"/>
    <w:rsid w:val="001F37F8"/>
    <w:rsid w:val="00232079"/>
    <w:rsid w:val="00242370"/>
    <w:rsid w:val="002426E0"/>
    <w:rsid w:val="002440EF"/>
    <w:rsid w:val="00272DDD"/>
    <w:rsid w:val="002743C0"/>
    <w:rsid w:val="0027635D"/>
    <w:rsid w:val="00276362"/>
    <w:rsid w:val="002823F8"/>
    <w:rsid w:val="0028663C"/>
    <w:rsid w:val="00296DC8"/>
    <w:rsid w:val="002A1663"/>
    <w:rsid w:val="002A6CFA"/>
    <w:rsid w:val="002B340E"/>
    <w:rsid w:val="002C3CEE"/>
    <w:rsid w:val="002D2AD2"/>
    <w:rsid w:val="002D41EB"/>
    <w:rsid w:val="002D4884"/>
    <w:rsid w:val="002E2CBD"/>
    <w:rsid w:val="002E7CD4"/>
    <w:rsid w:val="002F3FDA"/>
    <w:rsid w:val="003023FF"/>
    <w:rsid w:val="003139A3"/>
    <w:rsid w:val="003141FF"/>
    <w:rsid w:val="00327E40"/>
    <w:rsid w:val="0034033A"/>
    <w:rsid w:val="00341256"/>
    <w:rsid w:val="00344DF1"/>
    <w:rsid w:val="003454AF"/>
    <w:rsid w:val="003524F3"/>
    <w:rsid w:val="00362DCA"/>
    <w:rsid w:val="00366208"/>
    <w:rsid w:val="00375061"/>
    <w:rsid w:val="00384086"/>
    <w:rsid w:val="003978A8"/>
    <w:rsid w:val="00397A17"/>
    <w:rsid w:val="003A1932"/>
    <w:rsid w:val="003A4323"/>
    <w:rsid w:val="003A53BA"/>
    <w:rsid w:val="003B0959"/>
    <w:rsid w:val="003B330F"/>
    <w:rsid w:val="003B3508"/>
    <w:rsid w:val="003B6980"/>
    <w:rsid w:val="003C5F20"/>
    <w:rsid w:val="003D0A6F"/>
    <w:rsid w:val="003D71C1"/>
    <w:rsid w:val="003E5A27"/>
    <w:rsid w:val="003E6A21"/>
    <w:rsid w:val="004004BA"/>
    <w:rsid w:val="00402730"/>
    <w:rsid w:val="004033E9"/>
    <w:rsid w:val="00406A0D"/>
    <w:rsid w:val="00407757"/>
    <w:rsid w:val="0041239C"/>
    <w:rsid w:val="00415260"/>
    <w:rsid w:val="004209EE"/>
    <w:rsid w:val="00422478"/>
    <w:rsid w:val="00425A41"/>
    <w:rsid w:val="004408FF"/>
    <w:rsid w:val="00473012"/>
    <w:rsid w:val="0047471F"/>
    <w:rsid w:val="00474C9B"/>
    <w:rsid w:val="00480723"/>
    <w:rsid w:val="00481D62"/>
    <w:rsid w:val="00490D2A"/>
    <w:rsid w:val="00492F5A"/>
    <w:rsid w:val="00493AFF"/>
    <w:rsid w:val="0049751A"/>
    <w:rsid w:val="004A1F81"/>
    <w:rsid w:val="004B35DE"/>
    <w:rsid w:val="004B79EC"/>
    <w:rsid w:val="004C29CC"/>
    <w:rsid w:val="004C2F42"/>
    <w:rsid w:val="004C536C"/>
    <w:rsid w:val="004D26BA"/>
    <w:rsid w:val="004D722D"/>
    <w:rsid w:val="004E21C9"/>
    <w:rsid w:val="004E4EF5"/>
    <w:rsid w:val="004E6D0D"/>
    <w:rsid w:val="004F5B0E"/>
    <w:rsid w:val="00506F72"/>
    <w:rsid w:val="005169E4"/>
    <w:rsid w:val="00522B45"/>
    <w:rsid w:val="00523BC0"/>
    <w:rsid w:val="00527CB4"/>
    <w:rsid w:val="005337BA"/>
    <w:rsid w:val="0054371A"/>
    <w:rsid w:val="00545B9C"/>
    <w:rsid w:val="00555FE9"/>
    <w:rsid w:val="00565B34"/>
    <w:rsid w:val="00565CB7"/>
    <w:rsid w:val="00565E51"/>
    <w:rsid w:val="00567EE0"/>
    <w:rsid w:val="00570744"/>
    <w:rsid w:val="005726CA"/>
    <w:rsid w:val="00580F0D"/>
    <w:rsid w:val="00582C1D"/>
    <w:rsid w:val="00594CA2"/>
    <w:rsid w:val="00595437"/>
    <w:rsid w:val="005A4383"/>
    <w:rsid w:val="005B0322"/>
    <w:rsid w:val="005B2106"/>
    <w:rsid w:val="005B21BB"/>
    <w:rsid w:val="005E058A"/>
    <w:rsid w:val="005E3551"/>
    <w:rsid w:val="005E5395"/>
    <w:rsid w:val="005F0009"/>
    <w:rsid w:val="005F5420"/>
    <w:rsid w:val="005F7813"/>
    <w:rsid w:val="00600C13"/>
    <w:rsid w:val="006153C6"/>
    <w:rsid w:val="00626BCC"/>
    <w:rsid w:val="006337CB"/>
    <w:rsid w:val="006370A2"/>
    <w:rsid w:val="00641791"/>
    <w:rsid w:val="00644D9D"/>
    <w:rsid w:val="006468EC"/>
    <w:rsid w:val="00651B56"/>
    <w:rsid w:val="00654D03"/>
    <w:rsid w:val="00655CA0"/>
    <w:rsid w:val="00666AF4"/>
    <w:rsid w:val="006764AC"/>
    <w:rsid w:val="006811FF"/>
    <w:rsid w:val="006853C2"/>
    <w:rsid w:val="00685B7A"/>
    <w:rsid w:val="006A7B66"/>
    <w:rsid w:val="006C1E1B"/>
    <w:rsid w:val="006C60D4"/>
    <w:rsid w:val="006D4F3E"/>
    <w:rsid w:val="006F7B79"/>
    <w:rsid w:val="00714776"/>
    <w:rsid w:val="00716582"/>
    <w:rsid w:val="00731061"/>
    <w:rsid w:val="007449E3"/>
    <w:rsid w:val="0074679E"/>
    <w:rsid w:val="007500CA"/>
    <w:rsid w:val="007555D5"/>
    <w:rsid w:val="00757ABD"/>
    <w:rsid w:val="00762F84"/>
    <w:rsid w:val="007641F0"/>
    <w:rsid w:val="00773DCB"/>
    <w:rsid w:val="007767E1"/>
    <w:rsid w:val="00776996"/>
    <w:rsid w:val="00777770"/>
    <w:rsid w:val="00781D01"/>
    <w:rsid w:val="00793DD1"/>
    <w:rsid w:val="007A0888"/>
    <w:rsid w:val="007A0AAE"/>
    <w:rsid w:val="007A3074"/>
    <w:rsid w:val="007C4F07"/>
    <w:rsid w:val="007C6A7A"/>
    <w:rsid w:val="007D279D"/>
    <w:rsid w:val="007E0C68"/>
    <w:rsid w:val="007E55BA"/>
    <w:rsid w:val="007E64FE"/>
    <w:rsid w:val="008012AE"/>
    <w:rsid w:val="00802DE2"/>
    <w:rsid w:val="00803261"/>
    <w:rsid w:val="008150E1"/>
    <w:rsid w:val="00821BF8"/>
    <w:rsid w:val="008509D6"/>
    <w:rsid w:val="00874A3A"/>
    <w:rsid w:val="00885BA8"/>
    <w:rsid w:val="00885C7E"/>
    <w:rsid w:val="0089345F"/>
    <w:rsid w:val="008A58BA"/>
    <w:rsid w:val="008A7E22"/>
    <w:rsid w:val="008B284F"/>
    <w:rsid w:val="008B66E1"/>
    <w:rsid w:val="008C3D6B"/>
    <w:rsid w:val="008C5221"/>
    <w:rsid w:val="008E5745"/>
    <w:rsid w:val="008E7FE5"/>
    <w:rsid w:val="008F3480"/>
    <w:rsid w:val="00900A9A"/>
    <w:rsid w:val="00923C18"/>
    <w:rsid w:val="00925105"/>
    <w:rsid w:val="00931C30"/>
    <w:rsid w:val="009413D4"/>
    <w:rsid w:val="00944534"/>
    <w:rsid w:val="009521E9"/>
    <w:rsid w:val="00953C67"/>
    <w:rsid w:val="0095531A"/>
    <w:rsid w:val="00961CCD"/>
    <w:rsid w:val="0096273D"/>
    <w:rsid w:val="009776C5"/>
    <w:rsid w:val="0099098A"/>
    <w:rsid w:val="00993CFB"/>
    <w:rsid w:val="00995F28"/>
    <w:rsid w:val="009960AC"/>
    <w:rsid w:val="00996943"/>
    <w:rsid w:val="009B7BD3"/>
    <w:rsid w:val="009C26B6"/>
    <w:rsid w:val="009D31FD"/>
    <w:rsid w:val="009D38DC"/>
    <w:rsid w:val="009E3F29"/>
    <w:rsid w:val="009E476F"/>
    <w:rsid w:val="009E53DF"/>
    <w:rsid w:val="009F28C3"/>
    <w:rsid w:val="00A01219"/>
    <w:rsid w:val="00A04DAC"/>
    <w:rsid w:val="00A05312"/>
    <w:rsid w:val="00A122D4"/>
    <w:rsid w:val="00A20F0E"/>
    <w:rsid w:val="00A45947"/>
    <w:rsid w:val="00A46B15"/>
    <w:rsid w:val="00A516AF"/>
    <w:rsid w:val="00A51B82"/>
    <w:rsid w:val="00A61D74"/>
    <w:rsid w:val="00A63DB0"/>
    <w:rsid w:val="00A7201B"/>
    <w:rsid w:val="00A7299B"/>
    <w:rsid w:val="00A745BF"/>
    <w:rsid w:val="00A749CD"/>
    <w:rsid w:val="00A7734A"/>
    <w:rsid w:val="00A7755E"/>
    <w:rsid w:val="00A91EDB"/>
    <w:rsid w:val="00A92D83"/>
    <w:rsid w:val="00A92F80"/>
    <w:rsid w:val="00A94B3C"/>
    <w:rsid w:val="00A95191"/>
    <w:rsid w:val="00AA1BD6"/>
    <w:rsid w:val="00AA34B5"/>
    <w:rsid w:val="00AA684C"/>
    <w:rsid w:val="00AB6208"/>
    <w:rsid w:val="00AC0049"/>
    <w:rsid w:val="00AC61B1"/>
    <w:rsid w:val="00AE2845"/>
    <w:rsid w:val="00AE38B8"/>
    <w:rsid w:val="00AE39DB"/>
    <w:rsid w:val="00AE44EF"/>
    <w:rsid w:val="00AF3813"/>
    <w:rsid w:val="00B00020"/>
    <w:rsid w:val="00B05CA7"/>
    <w:rsid w:val="00B16CA8"/>
    <w:rsid w:val="00B20EA8"/>
    <w:rsid w:val="00B20F8E"/>
    <w:rsid w:val="00B25612"/>
    <w:rsid w:val="00B304A8"/>
    <w:rsid w:val="00B30ADF"/>
    <w:rsid w:val="00B33B3D"/>
    <w:rsid w:val="00B35F8B"/>
    <w:rsid w:val="00B36413"/>
    <w:rsid w:val="00B516EC"/>
    <w:rsid w:val="00B54513"/>
    <w:rsid w:val="00B57BAB"/>
    <w:rsid w:val="00B73807"/>
    <w:rsid w:val="00B853E5"/>
    <w:rsid w:val="00BA3E85"/>
    <w:rsid w:val="00BB52BD"/>
    <w:rsid w:val="00BB78A9"/>
    <w:rsid w:val="00BC1A24"/>
    <w:rsid w:val="00BC1D20"/>
    <w:rsid w:val="00BD7775"/>
    <w:rsid w:val="00BE05EA"/>
    <w:rsid w:val="00BE1735"/>
    <w:rsid w:val="00BE7E24"/>
    <w:rsid w:val="00BF6437"/>
    <w:rsid w:val="00C10B96"/>
    <w:rsid w:val="00C1184E"/>
    <w:rsid w:val="00C11A77"/>
    <w:rsid w:val="00C1342A"/>
    <w:rsid w:val="00C27AB5"/>
    <w:rsid w:val="00C309A9"/>
    <w:rsid w:val="00C31921"/>
    <w:rsid w:val="00C41621"/>
    <w:rsid w:val="00C456B5"/>
    <w:rsid w:val="00C47A7B"/>
    <w:rsid w:val="00C61880"/>
    <w:rsid w:val="00C8102D"/>
    <w:rsid w:val="00C83376"/>
    <w:rsid w:val="00C86E60"/>
    <w:rsid w:val="00CA0387"/>
    <w:rsid w:val="00CA3AE0"/>
    <w:rsid w:val="00CB20E2"/>
    <w:rsid w:val="00CB3CEB"/>
    <w:rsid w:val="00CB597C"/>
    <w:rsid w:val="00CC519D"/>
    <w:rsid w:val="00CE4479"/>
    <w:rsid w:val="00CF2D48"/>
    <w:rsid w:val="00CF532C"/>
    <w:rsid w:val="00CF6DBC"/>
    <w:rsid w:val="00D0595B"/>
    <w:rsid w:val="00D06B14"/>
    <w:rsid w:val="00D1135F"/>
    <w:rsid w:val="00D12C4C"/>
    <w:rsid w:val="00D13860"/>
    <w:rsid w:val="00D13A2F"/>
    <w:rsid w:val="00D13BEB"/>
    <w:rsid w:val="00D21A11"/>
    <w:rsid w:val="00D23D8C"/>
    <w:rsid w:val="00D27D55"/>
    <w:rsid w:val="00D41EE5"/>
    <w:rsid w:val="00D46335"/>
    <w:rsid w:val="00D47B93"/>
    <w:rsid w:val="00D575E1"/>
    <w:rsid w:val="00D6522F"/>
    <w:rsid w:val="00D802FA"/>
    <w:rsid w:val="00D83165"/>
    <w:rsid w:val="00D835A9"/>
    <w:rsid w:val="00D83B99"/>
    <w:rsid w:val="00D91A55"/>
    <w:rsid w:val="00D947A7"/>
    <w:rsid w:val="00D96086"/>
    <w:rsid w:val="00DA3283"/>
    <w:rsid w:val="00DA5A57"/>
    <w:rsid w:val="00DA723A"/>
    <w:rsid w:val="00DC49D5"/>
    <w:rsid w:val="00DC7BE9"/>
    <w:rsid w:val="00DD18EE"/>
    <w:rsid w:val="00DE13F4"/>
    <w:rsid w:val="00DE1F68"/>
    <w:rsid w:val="00DE4037"/>
    <w:rsid w:val="00DE65C7"/>
    <w:rsid w:val="00DF09AA"/>
    <w:rsid w:val="00DF386D"/>
    <w:rsid w:val="00DF444B"/>
    <w:rsid w:val="00DF76A9"/>
    <w:rsid w:val="00DF7ED9"/>
    <w:rsid w:val="00E038FD"/>
    <w:rsid w:val="00E0428D"/>
    <w:rsid w:val="00E05772"/>
    <w:rsid w:val="00E13278"/>
    <w:rsid w:val="00E230A9"/>
    <w:rsid w:val="00E23D3F"/>
    <w:rsid w:val="00E26389"/>
    <w:rsid w:val="00E27758"/>
    <w:rsid w:val="00E3359E"/>
    <w:rsid w:val="00E40538"/>
    <w:rsid w:val="00E51063"/>
    <w:rsid w:val="00E51687"/>
    <w:rsid w:val="00E540D0"/>
    <w:rsid w:val="00E55AD6"/>
    <w:rsid w:val="00E6187F"/>
    <w:rsid w:val="00E6588B"/>
    <w:rsid w:val="00EB3394"/>
    <w:rsid w:val="00EB63FB"/>
    <w:rsid w:val="00ED30E8"/>
    <w:rsid w:val="00EE37F8"/>
    <w:rsid w:val="00EE4154"/>
    <w:rsid w:val="00EF7AD1"/>
    <w:rsid w:val="00F10BC1"/>
    <w:rsid w:val="00F13F6C"/>
    <w:rsid w:val="00F16C89"/>
    <w:rsid w:val="00F244CF"/>
    <w:rsid w:val="00F26CEF"/>
    <w:rsid w:val="00F345A5"/>
    <w:rsid w:val="00F362B6"/>
    <w:rsid w:val="00F47909"/>
    <w:rsid w:val="00F51897"/>
    <w:rsid w:val="00F605AF"/>
    <w:rsid w:val="00F61D9F"/>
    <w:rsid w:val="00F7238E"/>
    <w:rsid w:val="00F76B8A"/>
    <w:rsid w:val="00F8385B"/>
    <w:rsid w:val="00F8501B"/>
    <w:rsid w:val="00F87371"/>
    <w:rsid w:val="00F974B7"/>
    <w:rsid w:val="00F97834"/>
    <w:rsid w:val="00FB1C7F"/>
    <w:rsid w:val="00FB2EAC"/>
    <w:rsid w:val="00FC1934"/>
    <w:rsid w:val="00FC5E28"/>
    <w:rsid w:val="00FD13B7"/>
    <w:rsid w:val="00FD14C0"/>
    <w:rsid w:val="00FD35D4"/>
    <w:rsid w:val="00FD60D1"/>
    <w:rsid w:val="00FD70C8"/>
    <w:rsid w:val="00FE7B36"/>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toc 1" w:uiPriority="39"/>
    <w:lsdException w:name="toc 2" w:uiPriority="39"/>
    <w:lsdException w:name="toc 3" w:uiPriority="39"/>
    <w:lsdException w:name="Hyperlink" w:uiPriority="99"/>
  </w:latentStyles>
  <w:style w:type="paragraph" w:default="1" w:styleId="Normal">
    <w:name w:val="Normal"/>
    <w:qFormat/>
    <w:rsid w:val="00AF5048"/>
  </w:style>
  <w:style w:type="paragraph" w:styleId="Heading1">
    <w:name w:val="heading 1"/>
    <w:basedOn w:val="Normal"/>
    <w:next w:val="Normal"/>
    <w:link w:val="Heading1Char"/>
    <w:uiPriority w:val="9"/>
    <w:qFormat/>
    <w:rsid w:val="00762F84"/>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rsid w:val="00582C1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rsid w:val="00C8102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2F84"/>
    <w:rPr>
      <w:rFonts w:asciiTheme="majorHAnsi" w:eastAsiaTheme="majorEastAsia" w:hAnsiTheme="majorHAnsi" w:cstheme="majorBidi"/>
      <w:b/>
      <w:bCs/>
      <w:color w:val="345A8A" w:themeColor="accent1" w:themeShade="B5"/>
      <w:sz w:val="32"/>
      <w:szCs w:val="32"/>
    </w:rPr>
  </w:style>
  <w:style w:type="paragraph" w:customStyle="1" w:styleId="Style1">
    <w:name w:val="Style1"/>
    <w:basedOn w:val="Normal"/>
    <w:rsid w:val="00D27D55"/>
    <w:pPr>
      <w:numPr>
        <w:ilvl w:val="3"/>
        <w:numId w:val="6"/>
      </w:numPr>
    </w:pPr>
  </w:style>
  <w:style w:type="paragraph" w:styleId="TOCHeading">
    <w:name w:val="TOC Heading"/>
    <w:basedOn w:val="Heading1"/>
    <w:next w:val="Normal"/>
    <w:uiPriority w:val="39"/>
    <w:unhideWhenUsed/>
    <w:qFormat/>
    <w:rsid w:val="00145F9F"/>
    <w:pPr>
      <w:spacing w:line="276" w:lineRule="auto"/>
      <w:outlineLvl w:val="9"/>
    </w:pPr>
    <w:rPr>
      <w:color w:val="365F91" w:themeColor="accent1" w:themeShade="BF"/>
      <w:sz w:val="28"/>
      <w:szCs w:val="28"/>
    </w:rPr>
  </w:style>
  <w:style w:type="paragraph" w:styleId="TOC1">
    <w:name w:val="toc 1"/>
    <w:basedOn w:val="Normal"/>
    <w:next w:val="Normal"/>
    <w:autoRedefine/>
    <w:uiPriority w:val="39"/>
    <w:rsid w:val="00802DE2"/>
    <w:pPr>
      <w:spacing w:before="120" w:after="0"/>
    </w:pPr>
    <w:rPr>
      <w:b/>
      <w:sz w:val="22"/>
      <w:szCs w:val="22"/>
    </w:rPr>
  </w:style>
  <w:style w:type="paragraph" w:styleId="TOC2">
    <w:name w:val="toc 2"/>
    <w:basedOn w:val="Normal"/>
    <w:next w:val="Normal"/>
    <w:autoRedefine/>
    <w:uiPriority w:val="39"/>
    <w:rsid w:val="006C60D4"/>
    <w:pPr>
      <w:spacing w:after="0"/>
      <w:ind w:left="240"/>
    </w:pPr>
    <w:rPr>
      <w:sz w:val="22"/>
      <w:szCs w:val="22"/>
    </w:rPr>
  </w:style>
  <w:style w:type="paragraph" w:styleId="TOC3">
    <w:name w:val="toc 3"/>
    <w:basedOn w:val="Normal"/>
    <w:next w:val="Normal"/>
    <w:autoRedefine/>
    <w:uiPriority w:val="39"/>
    <w:rsid w:val="00145F9F"/>
    <w:pPr>
      <w:spacing w:after="0"/>
      <w:ind w:left="480"/>
    </w:pPr>
    <w:rPr>
      <w:i/>
      <w:sz w:val="22"/>
      <w:szCs w:val="22"/>
    </w:rPr>
  </w:style>
  <w:style w:type="paragraph" w:styleId="TOC4">
    <w:name w:val="toc 4"/>
    <w:basedOn w:val="Normal"/>
    <w:next w:val="Normal"/>
    <w:autoRedefine/>
    <w:uiPriority w:val="39"/>
    <w:rsid w:val="00145F9F"/>
    <w:pPr>
      <w:spacing w:after="0"/>
      <w:ind w:left="720"/>
    </w:pPr>
    <w:rPr>
      <w:sz w:val="18"/>
      <w:szCs w:val="18"/>
    </w:rPr>
  </w:style>
  <w:style w:type="paragraph" w:styleId="TOC5">
    <w:name w:val="toc 5"/>
    <w:basedOn w:val="Normal"/>
    <w:next w:val="Normal"/>
    <w:autoRedefine/>
    <w:uiPriority w:val="39"/>
    <w:rsid w:val="00145F9F"/>
    <w:pPr>
      <w:spacing w:after="0"/>
      <w:ind w:left="960"/>
    </w:pPr>
    <w:rPr>
      <w:sz w:val="18"/>
      <w:szCs w:val="18"/>
    </w:rPr>
  </w:style>
  <w:style w:type="paragraph" w:styleId="TOC6">
    <w:name w:val="toc 6"/>
    <w:basedOn w:val="Normal"/>
    <w:next w:val="Normal"/>
    <w:autoRedefine/>
    <w:uiPriority w:val="39"/>
    <w:rsid w:val="00145F9F"/>
    <w:pPr>
      <w:spacing w:after="0"/>
      <w:ind w:left="1200"/>
    </w:pPr>
    <w:rPr>
      <w:sz w:val="18"/>
      <w:szCs w:val="18"/>
    </w:rPr>
  </w:style>
  <w:style w:type="paragraph" w:styleId="TOC7">
    <w:name w:val="toc 7"/>
    <w:basedOn w:val="Normal"/>
    <w:next w:val="Normal"/>
    <w:autoRedefine/>
    <w:uiPriority w:val="39"/>
    <w:rsid w:val="00145F9F"/>
    <w:pPr>
      <w:spacing w:after="0"/>
      <w:ind w:left="1440"/>
    </w:pPr>
    <w:rPr>
      <w:sz w:val="18"/>
      <w:szCs w:val="18"/>
    </w:rPr>
  </w:style>
  <w:style w:type="paragraph" w:styleId="TOC8">
    <w:name w:val="toc 8"/>
    <w:basedOn w:val="Normal"/>
    <w:next w:val="Normal"/>
    <w:autoRedefine/>
    <w:uiPriority w:val="39"/>
    <w:rsid w:val="00145F9F"/>
    <w:pPr>
      <w:spacing w:after="0"/>
      <w:ind w:left="1680"/>
    </w:pPr>
    <w:rPr>
      <w:sz w:val="18"/>
      <w:szCs w:val="18"/>
    </w:rPr>
  </w:style>
  <w:style w:type="paragraph" w:styleId="TOC9">
    <w:name w:val="toc 9"/>
    <w:basedOn w:val="Normal"/>
    <w:next w:val="Normal"/>
    <w:autoRedefine/>
    <w:uiPriority w:val="39"/>
    <w:rsid w:val="00145F9F"/>
    <w:pPr>
      <w:spacing w:after="0"/>
      <w:ind w:left="1920"/>
    </w:pPr>
    <w:rPr>
      <w:sz w:val="18"/>
      <w:szCs w:val="18"/>
    </w:rPr>
  </w:style>
  <w:style w:type="paragraph" w:styleId="ListParagraph">
    <w:name w:val="List Paragraph"/>
    <w:basedOn w:val="Normal"/>
    <w:rsid w:val="00523BC0"/>
    <w:pPr>
      <w:ind w:left="720"/>
      <w:contextualSpacing/>
    </w:pPr>
  </w:style>
  <w:style w:type="character" w:customStyle="1" w:styleId="Heading2Char">
    <w:name w:val="Heading 2 Char"/>
    <w:basedOn w:val="DefaultParagraphFont"/>
    <w:link w:val="Heading2"/>
    <w:rsid w:val="00582C1D"/>
    <w:rPr>
      <w:rFonts w:asciiTheme="majorHAnsi" w:eastAsiaTheme="majorEastAsia" w:hAnsiTheme="majorHAnsi" w:cstheme="majorBidi"/>
      <w:b/>
      <w:bCs/>
      <w:color w:val="4F81BD" w:themeColor="accent1"/>
      <w:sz w:val="26"/>
      <w:szCs w:val="26"/>
    </w:rPr>
  </w:style>
  <w:style w:type="table" w:styleId="TableGrid">
    <w:name w:val="Table Grid"/>
    <w:basedOn w:val="TableNormal"/>
    <w:rsid w:val="003A53BA"/>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rsid w:val="00C8102D"/>
    <w:rPr>
      <w:rFonts w:asciiTheme="majorHAnsi" w:eastAsiaTheme="majorEastAsia" w:hAnsiTheme="majorHAnsi" w:cstheme="majorBidi"/>
      <w:b/>
      <w:bCs/>
      <w:color w:val="4F81BD" w:themeColor="accent1"/>
    </w:rPr>
  </w:style>
  <w:style w:type="paragraph" w:customStyle="1" w:styleId="code">
    <w:name w:val="code"/>
    <w:basedOn w:val="Normal"/>
    <w:qFormat/>
    <w:rsid w:val="000A2A3C"/>
    <w:pPr>
      <w:ind w:left="720" w:right="720"/>
    </w:pPr>
    <w:rPr>
      <w:rFonts w:ascii="Courier New" w:hAnsi="Courier New"/>
      <w:sz w:val="20"/>
    </w:rPr>
  </w:style>
  <w:style w:type="paragraph" w:styleId="Footer">
    <w:name w:val="footer"/>
    <w:basedOn w:val="Normal"/>
    <w:link w:val="FooterChar"/>
    <w:rsid w:val="00422478"/>
    <w:pPr>
      <w:tabs>
        <w:tab w:val="center" w:pos="4320"/>
        <w:tab w:val="right" w:pos="8640"/>
      </w:tabs>
      <w:spacing w:after="0"/>
    </w:pPr>
  </w:style>
  <w:style w:type="character" w:customStyle="1" w:styleId="FooterChar">
    <w:name w:val="Footer Char"/>
    <w:basedOn w:val="DefaultParagraphFont"/>
    <w:link w:val="Footer"/>
    <w:rsid w:val="00422478"/>
  </w:style>
  <w:style w:type="character" w:styleId="PageNumber">
    <w:name w:val="page number"/>
    <w:basedOn w:val="DefaultParagraphFont"/>
    <w:rsid w:val="00422478"/>
  </w:style>
  <w:style w:type="paragraph" w:styleId="BalloonText">
    <w:name w:val="Balloon Text"/>
    <w:basedOn w:val="Normal"/>
    <w:link w:val="BalloonTextChar"/>
    <w:rsid w:val="00FD70C8"/>
    <w:pPr>
      <w:spacing w:after="0"/>
    </w:pPr>
    <w:rPr>
      <w:rFonts w:ascii="Tahoma" w:hAnsi="Tahoma" w:cs="Tahoma"/>
      <w:sz w:val="16"/>
      <w:szCs w:val="16"/>
    </w:rPr>
  </w:style>
  <w:style w:type="character" w:customStyle="1" w:styleId="BalloonTextChar">
    <w:name w:val="Balloon Text Char"/>
    <w:basedOn w:val="DefaultParagraphFont"/>
    <w:link w:val="BalloonText"/>
    <w:rsid w:val="00FD70C8"/>
    <w:rPr>
      <w:rFonts w:ascii="Tahoma" w:hAnsi="Tahoma" w:cs="Tahoma"/>
      <w:sz w:val="16"/>
      <w:szCs w:val="16"/>
    </w:rPr>
  </w:style>
  <w:style w:type="character" w:styleId="Hyperlink">
    <w:name w:val="Hyperlink"/>
    <w:basedOn w:val="DefaultParagraphFont"/>
    <w:uiPriority w:val="99"/>
    <w:unhideWhenUsed/>
    <w:rsid w:val="00D575E1"/>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572</TotalTime>
  <Pages>25</Pages>
  <Words>3945</Words>
  <Characters>22493</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Soar-SMem Manual</vt:lpstr>
    </vt:vector>
  </TitlesOfParts>
  <Manager/>
  <Company>University of Michigan</Company>
  <LinksUpToDate>false</LinksUpToDate>
  <CharactersWithSpaces>26386</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Soar-SMem Manual</dc:title>
  <dc:subject/>
  <dc:creator>Nate Derbinsky</dc:creator>
  <cp:keywords/>
  <dc:description>Version 0.2.3</dc:description>
  <cp:lastModifiedBy>Nate</cp:lastModifiedBy>
  <cp:revision>376</cp:revision>
  <cp:lastPrinted>2009-08-17T14:04:00Z</cp:lastPrinted>
  <dcterms:created xsi:type="dcterms:W3CDTF">2008-08-22T14:32:00Z</dcterms:created>
  <dcterms:modified xsi:type="dcterms:W3CDTF">2010-02-06T17:22:00Z</dcterms:modified>
  <cp:category/>
</cp:coreProperties>
</file>